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000457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346,925,450.46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本基金将充分利用管理人的投资研究平台，通过系统和深入的基本面研究，选择公司治理良好且具有较高增长潜力的公司进行投资，力争实现基金资产的长期稳定增值。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13D02" w:rsidRDefault="00B3105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13D02" w:rsidRDefault="00B3105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113D02" w:rsidRDefault="00B3105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13D02" w:rsidRDefault="00B3105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的个股精选策略，综合运用定量分析与定性分析</w:t>
            </w:r>
            <w:r>
              <w:rPr>
                <w:rFonts w:eastAsiaTheme="minorEastAsia"/>
                <w:color w:val="000000" w:themeColor="text1"/>
                <w:kern w:val="0"/>
                <w:szCs w:val="21"/>
              </w:rPr>
              <w:t>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113D02" w:rsidRDefault="00B3105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113D02" w:rsidRDefault="00B3105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w:t>
            </w:r>
            <w:r>
              <w:rPr>
                <w:rFonts w:eastAsiaTheme="minorEastAsia"/>
                <w:color w:val="000000" w:themeColor="text1"/>
                <w:kern w:val="0"/>
                <w:szCs w:val="21"/>
              </w:rPr>
              <w:t>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13D02" w:rsidRDefault="00B3105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w:t>
            </w:r>
            <w:r>
              <w:rPr>
                <w:rFonts w:eastAsiaTheme="minorEastAsia"/>
                <w:color w:val="000000" w:themeColor="text1"/>
                <w:kern w:val="0"/>
                <w:szCs w:val="21"/>
              </w:rPr>
              <w:t>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000457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341,221,319.72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5,704,130.74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46,743,041.09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237,390.21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-9,027,602.00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3,187,649.63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1.2454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736,690,794.77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12,138,161.16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2.1590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2.1280</w:t>
            </w:r>
          </w:p>
        </w:tc>
      </w:tr>
    </w:tbl>
    <w:p w:rsidR="00113D02" w:rsidRDefault="00B3105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13D02">
        <w:tc>
          <w:tcPr>
            <w:tcW w:w="1290" w:type="dxa"/>
            <w:vAlign w:val="center"/>
          </w:tcPr>
          <w:p w:rsidR="00113D02" w:rsidRDefault="00B31057">
            <w:pPr>
              <w:jc w:val="left"/>
            </w:pPr>
            <w:r>
              <w:rPr>
                <w:rFonts w:eastAsiaTheme="minorEastAsia"/>
                <w:color w:val="000000" w:themeColor="text1"/>
                <w:szCs w:val="21"/>
              </w:rPr>
              <w:t>过去三个月</w:t>
            </w:r>
          </w:p>
        </w:tc>
        <w:tc>
          <w:tcPr>
            <w:tcW w:w="1291" w:type="dxa"/>
            <w:vAlign w:val="center"/>
          </w:tcPr>
          <w:p w:rsidR="00113D02" w:rsidRDefault="00B31057">
            <w:pPr>
              <w:jc w:val="right"/>
            </w:pPr>
            <w:r>
              <w:rPr>
                <w:rFonts w:eastAsiaTheme="minorEastAsia"/>
                <w:color w:val="000000" w:themeColor="text1"/>
                <w:szCs w:val="21"/>
              </w:rPr>
              <w:t>-1.32%</w:t>
            </w:r>
          </w:p>
        </w:tc>
        <w:tc>
          <w:tcPr>
            <w:tcW w:w="1291" w:type="dxa"/>
            <w:vAlign w:val="center"/>
          </w:tcPr>
          <w:p w:rsidR="00113D02" w:rsidRDefault="00B31057">
            <w:pPr>
              <w:jc w:val="right"/>
            </w:pPr>
            <w:r>
              <w:rPr>
                <w:rFonts w:eastAsiaTheme="minorEastAsia"/>
                <w:color w:val="000000" w:themeColor="text1"/>
                <w:szCs w:val="21"/>
              </w:rPr>
              <w:t>2.21%</w:t>
            </w:r>
          </w:p>
        </w:tc>
        <w:tc>
          <w:tcPr>
            <w:tcW w:w="1291" w:type="dxa"/>
            <w:vAlign w:val="center"/>
          </w:tcPr>
          <w:p w:rsidR="00113D02" w:rsidRDefault="00B31057">
            <w:pPr>
              <w:jc w:val="right"/>
            </w:pPr>
            <w:r>
              <w:rPr>
                <w:rFonts w:eastAsiaTheme="minorEastAsia"/>
                <w:color w:val="000000" w:themeColor="text1"/>
                <w:szCs w:val="21"/>
              </w:rPr>
              <w:t>-1.35%</w:t>
            </w:r>
          </w:p>
        </w:tc>
        <w:tc>
          <w:tcPr>
            <w:tcW w:w="1291" w:type="dxa"/>
            <w:vAlign w:val="center"/>
          </w:tcPr>
          <w:p w:rsidR="00113D02" w:rsidRDefault="00B31057">
            <w:pPr>
              <w:jc w:val="right"/>
            </w:pPr>
            <w:r>
              <w:rPr>
                <w:rFonts w:eastAsiaTheme="minorEastAsia"/>
                <w:color w:val="000000" w:themeColor="text1"/>
                <w:szCs w:val="21"/>
              </w:rPr>
              <w:t>1.47%</w:t>
            </w:r>
          </w:p>
        </w:tc>
        <w:tc>
          <w:tcPr>
            <w:tcW w:w="1291" w:type="dxa"/>
            <w:vAlign w:val="center"/>
          </w:tcPr>
          <w:p w:rsidR="00113D02" w:rsidRDefault="00B31057">
            <w:pPr>
              <w:jc w:val="right"/>
            </w:pPr>
            <w:r>
              <w:rPr>
                <w:rFonts w:eastAsiaTheme="minorEastAsia"/>
                <w:color w:val="000000" w:themeColor="text1"/>
                <w:szCs w:val="21"/>
              </w:rPr>
              <w:t>0.03%</w:t>
            </w:r>
          </w:p>
        </w:tc>
        <w:tc>
          <w:tcPr>
            <w:tcW w:w="1291" w:type="dxa"/>
            <w:vAlign w:val="center"/>
          </w:tcPr>
          <w:p w:rsidR="00113D02" w:rsidRDefault="00B31057">
            <w:pPr>
              <w:jc w:val="right"/>
            </w:pPr>
            <w:r>
              <w:rPr>
                <w:rFonts w:eastAsiaTheme="minorEastAsia"/>
                <w:color w:val="000000" w:themeColor="text1"/>
                <w:szCs w:val="21"/>
              </w:rPr>
              <w:t>0.74%</w:t>
            </w:r>
          </w:p>
        </w:tc>
      </w:tr>
      <w:tr w:rsidR="00113D02">
        <w:tc>
          <w:tcPr>
            <w:tcW w:w="1290" w:type="dxa"/>
            <w:vAlign w:val="center"/>
          </w:tcPr>
          <w:p w:rsidR="00113D02" w:rsidRDefault="00B31057">
            <w:pPr>
              <w:jc w:val="left"/>
            </w:pPr>
            <w:r>
              <w:rPr>
                <w:rFonts w:eastAsiaTheme="minorEastAsia"/>
                <w:color w:val="000000" w:themeColor="text1"/>
                <w:szCs w:val="21"/>
              </w:rPr>
              <w:t>过去六个月</w:t>
            </w:r>
          </w:p>
        </w:tc>
        <w:tc>
          <w:tcPr>
            <w:tcW w:w="1291" w:type="dxa"/>
            <w:vAlign w:val="center"/>
          </w:tcPr>
          <w:p w:rsidR="00113D02" w:rsidRDefault="00B31057">
            <w:pPr>
              <w:jc w:val="right"/>
            </w:pPr>
            <w:r>
              <w:rPr>
                <w:rFonts w:eastAsiaTheme="minorEastAsia"/>
                <w:color w:val="000000" w:themeColor="text1"/>
                <w:szCs w:val="21"/>
              </w:rPr>
              <w:t>14.60%</w:t>
            </w:r>
          </w:p>
        </w:tc>
        <w:tc>
          <w:tcPr>
            <w:tcW w:w="1291" w:type="dxa"/>
            <w:vAlign w:val="center"/>
          </w:tcPr>
          <w:p w:rsidR="00113D02" w:rsidRDefault="00B31057">
            <w:pPr>
              <w:jc w:val="right"/>
            </w:pPr>
            <w:r>
              <w:rPr>
                <w:rFonts w:eastAsiaTheme="minorEastAsia"/>
                <w:color w:val="000000" w:themeColor="text1"/>
                <w:szCs w:val="21"/>
              </w:rPr>
              <w:t>2.08%</w:t>
            </w:r>
          </w:p>
        </w:tc>
        <w:tc>
          <w:tcPr>
            <w:tcW w:w="1291" w:type="dxa"/>
            <w:vAlign w:val="center"/>
          </w:tcPr>
          <w:p w:rsidR="00113D02" w:rsidRDefault="00B31057">
            <w:pPr>
              <w:jc w:val="right"/>
            </w:pPr>
            <w:r>
              <w:rPr>
                <w:rFonts w:eastAsiaTheme="minorEastAsia"/>
                <w:color w:val="000000" w:themeColor="text1"/>
                <w:szCs w:val="21"/>
              </w:rPr>
              <w:t>12.09%</w:t>
            </w:r>
          </w:p>
        </w:tc>
        <w:tc>
          <w:tcPr>
            <w:tcW w:w="1291" w:type="dxa"/>
            <w:vAlign w:val="center"/>
          </w:tcPr>
          <w:p w:rsidR="00113D02" w:rsidRDefault="00B31057">
            <w:pPr>
              <w:jc w:val="right"/>
            </w:pPr>
            <w:r>
              <w:rPr>
                <w:rFonts w:eastAsiaTheme="minorEastAsia"/>
                <w:color w:val="000000" w:themeColor="text1"/>
                <w:szCs w:val="21"/>
              </w:rPr>
              <w:t>1.40%</w:t>
            </w:r>
          </w:p>
        </w:tc>
        <w:tc>
          <w:tcPr>
            <w:tcW w:w="1291" w:type="dxa"/>
            <w:vAlign w:val="center"/>
          </w:tcPr>
          <w:p w:rsidR="00113D02" w:rsidRDefault="00B31057">
            <w:pPr>
              <w:jc w:val="right"/>
            </w:pPr>
            <w:r>
              <w:rPr>
                <w:rFonts w:eastAsiaTheme="minorEastAsia"/>
                <w:color w:val="000000" w:themeColor="text1"/>
                <w:szCs w:val="21"/>
              </w:rPr>
              <w:t>2.51%</w:t>
            </w:r>
          </w:p>
        </w:tc>
        <w:tc>
          <w:tcPr>
            <w:tcW w:w="1291" w:type="dxa"/>
            <w:vAlign w:val="center"/>
          </w:tcPr>
          <w:p w:rsidR="00113D02" w:rsidRDefault="00B31057">
            <w:pPr>
              <w:jc w:val="right"/>
            </w:pPr>
            <w:r>
              <w:rPr>
                <w:rFonts w:eastAsiaTheme="minorEastAsia"/>
                <w:color w:val="000000" w:themeColor="text1"/>
                <w:szCs w:val="21"/>
              </w:rPr>
              <w:t>0.68%</w:t>
            </w:r>
          </w:p>
        </w:tc>
      </w:tr>
      <w:tr w:rsidR="00113D02">
        <w:tc>
          <w:tcPr>
            <w:tcW w:w="1290" w:type="dxa"/>
            <w:vAlign w:val="center"/>
          </w:tcPr>
          <w:p w:rsidR="00113D02" w:rsidRDefault="00B31057">
            <w:pPr>
              <w:jc w:val="left"/>
            </w:pPr>
            <w:r>
              <w:rPr>
                <w:rFonts w:eastAsiaTheme="minorEastAsia"/>
                <w:color w:val="000000" w:themeColor="text1"/>
                <w:szCs w:val="21"/>
              </w:rPr>
              <w:t>过去一年</w:t>
            </w:r>
          </w:p>
        </w:tc>
        <w:tc>
          <w:tcPr>
            <w:tcW w:w="1291" w:type="dxa"/>
            <w:vAlign w:val="center"/>
          </w:tcPr>
          <w:p w:rsidR="00113D02" w:rsidRDefault="00B31057">
            <w:pPr>
              <w:jc w:val="right"/>
            </w:pPr>
            <w:r>
              <w:rPr>
                <w:rFonts w:eastAsiaTheme="minorEastAsia"/>
                <w:color w:val="000000" w:themeColor="text1"/>
                <w:szCs w:val="21"/>
              </w:rPr>
              <w:t>14.98%</w:t>
            </w:r>
          </w:p>
        </w:tc>
        <w:tc>
          <w:tcPr>
            <w:tcW w:w="1291" w:type="dxa"/>
            <w:vAlign w:val="center"/>
          </w:tcPr>
          <w:p w:rsidR="00113D02" w:rsidRDefault="00B31057">
            <w:pPr>
              <w:jc w:val="right"/>
            </w:pPr>
            <w:r>
              <w:rPr>
                <w:rFonts w:eastAsiaTheme="minorEastAsia"/>
                <w:color w:val="000000" w:themeColor="text1"/>
                <w:szCs w:val="21"/>
              </w:rPr>
              <w:t>1.73%</w:t>
            </w:r>
          </w:p>
        </w:tc>
        <w:tc>
          <w:tcPr>
            <w:tcW w:w="1291" w:type="dxa"/>
            <w:vAlign w:val="center"/>
          </w:tcPr>
          <w:p w:rsidR="00113D02" w:rsidRDefault="00B31057">
            <w:pPr>
              <w:jc w:val="right"/>
            </w:pPr>
            <w:r>
              <w:rPr>
                <w:rFonts w:eastAsiaTheme="minorEastAsia"/>
                <w:color w:val="000000" w:themeColor="text1"/>
                <w:szCs w:val="21"/>
              </w:rPr>
              <w:t>13.30%</w:t>
            </w:r>
          </w:p>
        </w:tc>
        <w:tc>
          <w:tcPr>
            <w:tcW w:w="1291" w:type="dxa"/>
            <w:vAlign w:val="center"/>
          </w:tcPr>
          <w:p w:rsidR="00113D02" w:rsidRDefault="00B31057">
            <w:pPr>
              <w:jc w:val="right"/>
            </w:pPr>
            <w:r>
              <w:rPr>
                <w:rFonts w:eastAsiaTheme="minorEastAsia"/>
                <w:color w:val="000000" w:themeColor="text1"/>
                <w:szCs w:val="21"/>
              </w:rPr>
              <w:t>1.14%</w:t>
            </w:r>
          </w:p>
        </w:tc>
        <w:tc>
          <w:tcPr>
            <w:tcW w:w="1291" w:type="dxa"/>
            <w:vAlign w:val="center"/>
          </w:tcPr>
          <w:p w:rsidR="00113D02" w:rsidRDefault="00B31057">
            <w:pPr>
              <w:jc w:val="right"/>
            </w:pPr>
            <w:r>
              <w:rPr>
                <w:rFonts w:eastAsiaTheme="minorEastAsia"/>
                <w:color w:val="000000" w:themeColor="text1"/>
                <w:szCs w:val="21"/>
              </w:rPr>
              <w:t>1.68%</w:t>
            </w:r>
          </w:p>
        </w:tc>
        <w:tc>
          <w:tcPr>
            <w:tcW w:w="1291" w:type="dxa"/>
            <w:vAlign w:val="center"/>
          </w:tcPr>
          <w:p w:rsidR="00113D02" w:rsidRDefault="00B31057">
            <w:pPr>
              <w:jc w:val="right"/>
            </w:pPr>
            <w:r>
              <w:rPr>
                <w:rFonts w:eastAsiaTheme="minorEastAsia"/>
                <w:color w:val="000000" w:themeColor="text1"/>
                <w:szCs w:val="21"/>
              </w:rPr>
              <w:t>0.59%</w:t>
            </w:r>
          </w:p>
        </w:tc>
      </w:tr>
      <w:tr w:rsidR="00113D02">
        <w:tc>
          <w:tcPr>
            <w:tcW w:w="1290" w:type="dxa"/>
            <w:vAlign w:val="center"/>
          </w:tcPr>
          <w:p w:rsidR="00113D02" w:rsidRDefault="00B31057">
            <w:pPr>
              <w:jc w:val="left"/>
            </w:pPr>
            <w:r>
              <w:rPr>
                <w:rFonts w:eastAsiaTheme="minorEastAsia"/>
                <w:color w:val="000000" w:themeColor="text1"/>
                <w:szCs w:val="21"/>
              </w:rPr>
              <w:t>过去三年</w:t>
            </w:r>
          </w:p>
        </w:tc>
        <w:tc>
          <w:tcPr>
            <w:tcW w:w="1291" w:type="dxa"/>
            <w:vAlign w:val="center"/>
          </w:tcPr>
          <w:p w:rsidR="00113D02" w:rsidRDefault="00B31057">
            <w:pPr>
              <w:jc w:val="right"/>
            </w:pPr>
            <w:r>
              <w:rPr>
                <w:rFonts w:eastAsiaTheme="minorEastAsia"/>
                <w:color w:val="000000" w:themeColor="text1"/>
                <w:szCs w:val="21"/>
              </w:rPr>
              <w:t>-27.17%</w:t>
            </w:r>
          </w:p>
        </w:tc>
        <w:tc>
          <w:tcPr>
            <w:tcW w:w="1291" w:type="dxa"/>
            <w:vAlign w:val="center"/>
          </w:tcPr>
          <w:p w:rsidR="00113D02" w:rsidRDefault="00B31057">
            <w:pPr>
              <w:jc w:val="right"/>
            </w:pPr>
            <w:r>
              <w:rPr>
                <w:rFonts w:eastAsiaTheme="minorEastAsia"/>
                <w:color w:val="000000" w:themeColor="text1"/>
                <w:szCs w:val="21"/>
              </w:rPr>
              <w:t>1.44%</w:t>
            </w:r>
          </w:p>
        </w:tc>
        <w:tc>
          <w:tcPr>
            <w:tcW w:w="1291" w:type="dxa"/>
            <w:vAlign w:val="center"/>
          </w:tcPr>
          <w:p w:rsidR="00113D02" w:rsidRDefault="00B31057">
            <w:pPr>
              <w:jc w:val="right"/>
            </w:pPr>
            <w:r>
              <w:rPr>
                <w:rFonts w:eastAsiaTheme="minorEastAsia"/>
                <w:color w:val="000000" w:themeColor="text1"/>
                <w:szCs w:val="21"/>
              </w:rPr>
              <w:t>-16.19%</w:t>
            </w:r>
          </w:p>
        </w:tc>
        <w:tc>
          <w:tcPr>
            <w:tcW w:w="1291" w:type="dxa"/>
            <w:vAlign w:val="center"/>
          </w:tcPr>
          <w:p w:rsidR="00113D02" w:rsidRDefault="00B31057">
            <w:pPr>
              <w:jc w:val="right"/>
            </w:pPr>
            <w:r>
              <w:rPr>
                <w:rFonts w:eastAsiaTheme="minorEastAsia"/>
                <w:color w:val="000000" w:themeColor="text1"/>
                <w:szCs w:val="21"/>
              </w:rPr>
              <w:t>1.00%</w:t>
            </w:r>
          </w:p>
        </w:tc>
        <w:tc>
          <w:tcPr>
            <w:tcW w:w="1291" w:type="dxa"/>
            <w:vAlign w:val="center"/>
          </w:tcPr>
          <w:p w:rsidR="00113D02" w:rsidRDefault="00B31057">
            <w:pPr>
              <w:jc w:val="right"/>
            </w:pPr>
            <w:r>
              <w:rPr>
                <w:rFonts w:eastAsiaTheme="minorEastAsia"/>
                <w:color w:val="000000" w:themeColor="text1"/>
                <w:szCs w:val="21"/>
              </w:rPr>
              <w:t>-10.98%</w:t>
            </w:r>
          </w:p>
        </w:tc>
        <w:tc>
          <w:tcPr>
            <w:tcW w:w="1291" w:type="dxa"/>
            <w:vAlign w:val="center"/>
          </w:tcPr>
          <w:p w:rsidR="00113D02" w:rsidRDefault="00B31057">
            <w:pPr>
              <w:jc w:val="right"/>
            </w:pPr>
            <w:r>
              <w:rPr>
                <w:rFonts w:eastAsiaTheme="minorEastAsia"/>
                <w:color w:val="000000" w:themeColor="text1"/>
                <w:szCs w:val="21"/>
              </w:rPr>
              <w:t>0.44%</w:t>
            </w:r>
          </w:p>
        </w:tc>
      </w:tr>
      <w:tr w:rsidR="00113D02">
        <w:tc>
          <w:tcPr>
            <w:tcW w:w="1290" w:type="dxa"/>
            <w:vAlign w:val="center"/>
          </w:tcPr>
          <w:p w:rsidR="00113D02" w:rsidRDefault="00B31057">
            <w:pPr>
              <w:jc w:val="left"/>
            </w:pPr>
            <w:r>
              <w:rPr>
                <w:rFonts w:eastAsiaTheme="minorEastAsia"/>
                <w:color w:val="000000" w:themeColor="text1"/>
                <w:szCs w:val="21"/>
              </w:rPr>
              <w:t>过去五年</w:t>
            </w:r>
          </w:p>
        </w:tc>
        <w:tc>
          <w:tcPr>
            <w:tcW w:w="1291" w:type="dxa"/>
            <w:vAlign w:val="center"/>
          </w:tcPr>
          <w:p w:rsidR="00113D02" w:rsidRDefault="00B31057">
            <w:pPr>
              <w:jc w:val="right"/>
            </w:pPr>
            <w:r>
              <w:rPr>
                <w:rFonts w:eastAsiaTheme="minorEastAsia"/>
                <w:color w:val="000000" w:themeColor="text1"/>
                <w:szCs w:val="21"/>
              </w:rPr>
              <w:t>21.98%</w:t>
            </w:r>
          </w:p>
        </w:tc>
        <w:tc>
          <w:tcPr>
            <w:tcW w:w="1291" w:type="dxa"/>
            <w:vAlign w:val="center"/>
          </w:tcPr>
          <w:p w:rsidR="00113D02" w:rsidRDefault="00B31057">
            <w:pPr>
              <w:jc w:val="right"/>
            </w:pPr>
            <w:r>
              <w:rPr>
                <w:rFonts w:eastAsiaTheme="minorEastAsia"/>
                <w:color w:val="000000" w:themeColor="text1"/>
                <w:szCs w:val="21"/>
              </w:rPr>
              <w:t>1.38%</w:t>
            </w:r>
          </w:p>
        </w:tc>
        <w:tc>
          <w:tcPr>
            <w:tcW w:w="1291" w:type="dxa"/>
            <w:vAlign w:val="center"/>
          </w:tcPr>
          <w:p w:rsidR="00113D02" w:rsidRDefault="00B31057">
            <w:pPr>
              <w:jc w:val="right"/>
            </w:pPr>
            <w:r>
              <w:rPr>
                <w:rFonts w:eastAsiaTheme="minorEastAsia"/>
                <w:color w:val="000000" w:themeColor="text1"/>
                <w:szCs w:val="21"/>
              </w:rPr>
              <w:t>-1.90%</w:t>
            </w:r>
          </w:p>
        </w:tc>
        <w:tc>
          <w:tcPr>
            <w:tcW w:w="1291" w:type="dxa"/>
            <w:vAlign w:val="center"/>
          </w:tcPr>
          <w:p w:rsidR="00113D02" w:rsidRDefault="00B31057">
            <w:pPr>
              <w:jc w:val="right"/>
            </w:pPr>
            <w:r>
              <w:rPr>
                <w:rFonts w:eastAsiaTheme="minorEastAsia"/>
                <w:color w:val="000000" w:themeColor="text1"/>
                <w:szCs w:val="21"/>
              </w:rPr>
              <w:t>1.04%</w:t>
            </w:r>
          </w:p>
        </w:tc>
        <w:tc>
          <w:tcPr>
            <w:tcW w:w="1291" w:type="dxa"/>
            <w:vAlign w:val="center"/>
          </w:tcPr>
          <w:p w:rsidR="00113D02" w:rsidRDefault="00B31057">
            <w:pPr>
              <w:jc w:val="right"/>
            </w:pPr>
            <w:r>
              <w:rPr>
                <w:rFonts w:eastAsiaTheme="minorEastAsia"/>
                <w:color w:val="000000" w:themeColor="text1"/>
                <w:szCs w:val="21"/>
              </w:rPr>
              <w:t>23.88%</w:t>
            </w:r>
          </w:p>
        </w:tc>
        <w:tc>
          <w:tcPr>
            <w:tcW w:w="1291" w:type="dxa"/>
            <w:vAlign w:val="center"/>
          </w:tcPr>
          <w:p w:rsidR="00113D02" w:rsidRDefault="00B31057">
            <w:pPr>
              <w:jc w:val="right"/>
            </w:pPr>
            <w:r>
              <w:rPr>
                <w:rFonts w:eastAsiaTheme="minorEastAsia"/>
                <w:color w:val="000000" w:themeColor="text1"/>
                <w:szCs w:val="21"/>
              </w:rPr>
              <w:t>0.34%</w:t>
            </w:r>
          </w:p>
        </w:tc>
      </w:tr>
      <w:tr w:rsidR="00113D02">
        <w:tc>
          <w:tcPr>
            <w:tcW w:w="1290" w:type="dxa"/>
            <w:vAlign w:val="center"/>
          </w:tcPr>
          <w:p w:rsidR="00113D02" w:rsidRDefault="00B31057">
            <w:pPr>
              <w:jc w:val="left"/>
            </w:pPr>
            <w:r>
              <w:rPr>
                <w:rFonts w:eastAsiaTheme="minorEastAsia"/>
                <w:color w:val="000000" w:themeColor="text1"/>
                <w:szCs w:val="21"/>
              </w:rPr>
              <w:t>自基金合同生效起至今</w:t>
            </w:r>
          </w:p>
        </w:tc>
        <w:tc>
          <w:tcPr>
            <w:tcW w:w="1291" w:type="dxa"/>
            <w:vAlign w:val="center"/>
          </w:tcPr>
          <w:p w:rsidR="00113D02" w:rsidRDefault="00B31057">
            <w:pPr>
              <w:jc w:val="right"/>
            </w:pPr>
            <w:r>
              <w:rPr>
                <w:rFonts w:eastAsiaTheme="minorEastAsia"/>
                <w:color w:val="000000" w:themeColor="text1"/>
                <w:szCs w:val="21"/>
              </w:rPr>
              <w:t>151.65%</w:t>
            </w:r>
          </w:p>
        </w:tc>
        <w:tc>
          <w:tcPr>
            <w:tcW w:w="1291" w:type="dxa"/>
            <w:vAlign w:val="center"/>
          </w:tcPr>
          <w:p w:rsidR="00113D02" w:rsidRDefault="00B31057">
            <w:pPr>
              <w:jc w:val="right"/>
            </w:pPr>
            <w:r>
              <w:rPr>
                <w:rFonts w:eastAsiaTheme="minorEastAsia"/>
                <w:color w:val="000000" w:themeColor="text1"/>
                <w:szCs w:val="21"/>
              </w:rPr>
              <w:t>1.56%</w:t>
            </w:r>
          </w:p>
        </w:tc>
        <w:tc>
          <w:tcPr>
            <w:tcW w:w="1291" w:type="dxa"/>
            <w:vAlign w:val="center"/>
          </w:tcPr>
          <w:p w:rsidR="00113D02" w:rsidRDefault="00B31057">
            <w:pPr>
              <w:jc w:val="right"/>
            </w:pPr>
            <w:r>
              <w:rPr>
                <w:rFonts w:eastAsiaTheme="minorEastAsia"/>
                <w:color w:val="000000" w:themeColor="text1"/>
                <w:szCs w:val="21"/>
              </w:rPr>
              <w:t>69.61%</w:t>
            </w:r>
          </w:p>
        </w:tc>
        <w:tc>
          <w:tcPr>
            <w:tcW w:w="1291" w:type="dxa"/>
            <w:vAlign w:val="center"/>
          </w:tcPr>
          <w:p w:rsidR="00113D02" w:rsidRDefault="00B31057">
            <w:pPr>
              <w:jc w:val="right"/>
            </w:pPr>
            <w:r>
              <w:rPr>
                <w:rFonts w:eastAsiaTheme="minorEastAsia"/>
                <w:color w:val="000000" w:themeColor="text1"/>
                <w:szCs w:val="21"/>
              </w:rPr>
              <w:t>1.17%</w:t>
            </w:r>
          </w:p>
        </w:tc>
        <w:tc>
          <w:tcPr>
            <w:tcW w:w="1291" w:type="dxa"/>
            <w:vAlign w:val="center"/>
          </w:tcPr>
          <w:p w:rsidR="00113D02" w:rsidRDefault="00B31057">
            <w:pPr>
              <w:jc w:val="right"/>
            </w:pPr>
            <w:r>
              <w:rPr>
                <w:rFonts w:eastAsiaTheme="minorEastAsia"/>
                <w:color w:val="000000" w:themeColor="text1"/>
                <w:szCs w:val="21"/>
              </w:rPr>
              <w:t>82.04%</w:t>
            </w:r>
          </w:p>
        </w:tc>
        <w:tc>
          <w:tcPr>
            <w:tcW w:w="1291" w:type="dxa"/>
            <w:vAlign w:val="center"/>
          </w:tcPr>
          <w:p w:rsidR="00113D02" w:rsidRDefault="00B31057">
            <w:pPr>
              <w:jc w:val="right"/>
            </w:pPr>
            <w:r>
              <w:rPr>
                <w:rFonts w:eastAsiaTheme="minorEastAsia"/>
                <w:color w:val="000000" w:themeColor="text1"/>
                <w:szCs w:val="21"/>
              </w:rPr>
              <w:t>0.39%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13D02">
        <w:tc>
          <w:tcPr>
            <w:tcW w:w="1290" w:type="dxa"/>
            <w:vAlign w:val="center"/>
          </w:tcPr>
          <w:p w:rsidR="00113D02" w:rsidRDefault="00B31057">
            <w:pPr>
              <w:jc w:val="left"/>
            </w:pPr>
            <w:r>
              <w:rPr>
                <w:rFonts w:eastAsiaTheme="minorEastAsia"/>
                <w:color w:val="000000" w:themeColor="text1"/>
                <w:szCs w:val="21"/>
              </w:rPr>
              <w:t>过去三个月</w:t>
            </w:r>
          </w:p>
        </w:tc>
        <w:tc>
          <w:tcPr>
            <w:tcW w:w="1291" w:type="dxa"/>
            <w:vAlign w:val="center"/>
          </w:tcPr>
          <w:p w:rsidR="00113D02" w:rsidRDefault="00B31057">
            <w:pPr>
              <w:jc w:val="right"/>
            </w:pPr>
            <w:r>
              <w:rPr>
                <w:rFonts w:eastAsiaTheme="minorEastAsia"/>
                <w:color w:val="000000" w:themeColor="text1"/>
                <w:szCs w:val="21"/>
              </w:rPr>
              <w:t>-1.49%</w:t>
            </w:r>
          </w:p>
        </w:tc>
        <w:tc>
          <w:tcPr>
            <w:tcW w:w="1291" w:type="dxa"/>
            <w:vAlign w:val="center"/>
          </w:tcPr>
          <w:p w:rsidR="00113D02" w:rsidRDefault="00B31057">
            <w:pPr>
              <w:jc w:val="right"/>
            </w:pPr>
            <w:r>
              <w:rPr>
                <w:rFonts w:eastAsiaTheme="minorEastAsia"/>
                <w:color w:val="000000" w:themeColor="text1"/>
                <w:szCs w:val="21"/>
              </w:rPr>
              <w:t>2.21%</w:t>
            </w:r>
          </w:p>
        </w:tc>
        <w:tc>
          <w:tcPr>
            <w:tcW w:w="1291" w:type="dxa"/>
            <w:vAlign w:val="center"/>
          </w:tcPr>
          <w:p w:rsidR="00113D02" w:rsidRDefault="00B31057">
            <w:pPr>
              <w:jc w:val="right"/>
            </w:pPr>
            <w:r>
              <w:rPr>
                <w:rFonts w:eastAsiaTheme="minorEastAsia"/>
                <w:color w:val="000000" w:themeColor="text1"/>
                <w:szCs w:val="21"/>
              </w:rPr>
              <w:t>-1.35%</w:t>
            </w:r>
          </w:p>
        </w:tc>
        <w:tc>
          <w:tcPr>
            <w:tcW w:w="1291" w:type="dxa"/>
            <w:vAlign w:val="center"/>
          </w:tcPr>
          <w:p w:rsidR="00113D02" w:rsidRDefault="00B31057">
            <w:pPr>
              <w:jc w:val="right"/>
            </w:pPr>
            <w:r>
              <w:rPr>
                <w:rFonts w:eastAsiaTheme="minorEastAsia"/>
                <w:color w:val="000000" w:themeColor="text1"/>
                <w:szCs w:val="21"/>
              </w:rPr>
              <w:t>1.47%</w:t>
            </w:r>
          </w:p>
        </w:tc>
        <w:tc>
          <w:tcPr>
            <w:tcW w:w="1291" w:type="dxa"/>
            <w:vAlign w:val="center"/>
          </w:tcPr>
          <w:p w:rsidR="00113D02" w:rsidRDefault="00B31057">
            <w:pPr>
              <w:jc w:val="right"/>
            </w:pPr>
            <w:r>
              <w:rPr>
                <w:rFonts w:eastAsiaTheme="minorEastAsia"/>
                <w:color w:val="000000" w:themeColor="text1"/>
                <w:szCs w:val="21"/>
              </w:rPr>
              <w:t>-0.14%</w:t>
            </w:r>
          </w:p>
        </w:tc>
        <w:tc>
          <w:tcPr>
            <w:tcW w:w="1291" w:type="dxa"/>
            <w:vAlign w:val="center"/>
          </w:tcPr>
          <w:p w:rsidR="00113D02" w:rsidRDefault="00B31057">
            <w:pPr>
              <w:jc w:val="right"/>
            </w:pPr>
            <w:r>
              <w:rPr>
                <w:rFonts w:eastAsiaTheme="minorEastAsia"/>
                <w:color w:val="000000" w:themeColor="text1"/>
                <w:szCs w:val="21"/>
              </w:rPr>
              <w:t>0.74%</w:t>
            </w:r>
          </w:p>
        </w:tc>
      </w:tr>
      <w:tr w:rsidR="00113D02">
        <w:tc>
          <w:tcPr>
            <w:tcW w:w="1290" w:type="dxa"/>
            <w:vAlign w:val="center"/>
          </w:tcPr>
          <w:p w:rsidR="00113D02" w:rsidRDefault="00B31057">
            <w:pPr>
              <w:jc w:val="left"/>
            </w:pPr>
            <w:r>
              <w:rPr>
                <w:rFonts w:eastAsiaTheme="minorEastAsia"/>
                <w:color w:val="000000" w:themeColor="text1"/>
                <w:szCs w:val="21"/>
              </w:rPr>
              <w:t>过去六个月</w:t>
            </w:r>
          </w:p>
        </w:tc>
        <w:tc>
          <w:tcPr>
            <w:tcW w:w="1291" w:type="dxa"/>
            <w:vAlign w:val="center"/>
          </w:tcPr>
          <w:p w:rsidR="00113D02" w:rsidRDefault="00B31057">
            <w:pPr>
              <w:jc w:val="right"/>
            </w:pPr>
            <w:r>
              <w:rPr>
                <w:rFonts w:eastAsiaTheme="minorEastAsia"/>
                <w:color w:val="000000" w:themeColor="text1"/>
                <w:szCs w:val="21"/>
              </w:rPr>
              <w:t>14.26%</w:t>
            </w:r>
          </w:p>
        </w:tc>
        <w:tc>
          <w:tcPr>
            <w:tcW w:w="1291" w:type="dxa"/>
            <w:vAlign w:val="center"/>
          </w:tcPr>
          <w:p w:rsidR="00113D02" w:rsidRDefault="00B31057">
            <w:pPr>
              <w:jc w:val="right"/>
            </w:pPr>
            <w:r>
              <w:rPr>
                <w:rFonts w:eastAsiaTheme="minorEastAsia"/>
                <w:color w:val="000000" w:themeColor="text1"/>
                <w:szCs w:val="21"/>
              </w:rPr>
              <w:t>2.08%</w:t>
            </w:r>
          </w:p>
        </w:tc>
        <w:tc>
          <w:tcPr>
            <w:tcW w:w="1291" w:type="dxa"/>
            <w:vAlign w:val="center"/>
          </w:tcPr>
          <w:p w:rsidR="00113D02" w:rsidRDefault="00B31057">
            <w:pPr>
              <w:jc w:val="right"/>
            </w:pPr>
            <w:r>
              <w:rPr>
                <w:rFonts w:eastAsiaTheme="minorEastAsia"/>
                <w:color w:val="000000" w:themeColor="text1"/>
                <w:szCs w:val="21"/>
              </w:rPr>
              <w:t>12.09%</w:t>
            </w:r>
          </w:p>
        </w:tc>
        <w:tc>
          <w:tcPr>
            <w:tcW w:w="1291" w:type="dxa"/>
            <w:vAlign w:val="center"/>
          </w:tcPr>
          <w:p w:rsidR="00113D02" w:rsidRDefault="00B31057">
            <w:pPr>
              <w:jc w:val="right"/>
            </w:pPr>
            <w:r>
              <w:rPr>
                <w:rFonts w:eastAsiaTheme="minorEastAsia"/>
                <w:color w:val="000000" w:themeColor="text1"/>
                <w:szCs w:val="21"/>
              </w:rPr>
              <w:t>1.40%</w:t>
            </w:r>
          </w:p>
        </w:tc>
        <w:tc>
          <w:tcPr>
            <w:tcW w:w="1291" w:type="dxa"/>
            <w:vAlign w:val="center"/>
          </w:tcPr>
          <w:p w:rsidR="00113D02" w:rsidRDefault="00B31057">
            <w:pPr>
              <w:jc w:val="right"/>
            </w:pPr>
            <w:r>
              <w:rPr>
                <w:rFonts w:eastAsiaTheme="minorEastAsia"/>
                <w:color w:val="000000" w:themeColor="text1"/>
                <w:szCs w:val="21"/>
              </w:rPr>
              <w:t>2.17%</w:t>
            </w:r>
          </w:p>
        </w:tc>
        <w:tc>
          <w:tcPr>
            <w:tcW w:w="1291" w:type="dxa"/>
            <w:vAlign w:val="center"/>
          </w:tcPr>
          <w:p w:rsidR="00113D02" w:rsidRDefault="00B31057">
            <w:pPr>
              <w:jc w:val="right"/>
            </w:pPr>
            <w:r>
              <w:rPr>
                <w:rFonts w:eastAsiaTheme="minorEastAsia"/>
                <w:color w:val="000000" w:themeColor="text1"/>
                <w:szCs w:val="21"/>
              </w:rPr>
              <w:t>0.68%</w:t>
            </w:r>
          </w:p>
        </w:tc>
      </w:tr>
      <w:tr w:rsidR="00113D02">
        <w:tc>
          <w:tcPr>
            <w:tcW w:w="1290" w:type="dxa"/>
            <w:vAlign w:val="center"/>
          </w:tcPr>
          <w:p w:rsidR="00113D02" w:rsidRDefault="00B31057">
            <w:pPr>
              <w:jc w:val="left"/>
            </w:pPr>
            <w:r>
              <w:rPr>
                <w:rFonts w:eastAsiaTheme="minorEastAsia"/>
                <w:color w:val="000000" w:themeColor="text1"/>
                <w:szCs w:val="21"/>
              </w:rPr>
              <w:t>过去一年</w:t>
            </w:r>
          </w:p>
        </w:tc>
        <w:tc>
          <w:tcPr>
            <w:tcW w:w="1291" w:type="dxa"/>
            <w:vAlign w:val="center"/>
          </w:tcPr>
          <w:p w:rsidR="00113D02" w:rsidRDefault="00B31057">
            <w:pPr>
              <w:jc w:val="right"/>
            </w:pPr>
            <w:r>
              <w:rPr>
                <w:rFonts w:eastAsiaTheme="minorEastAsia"/>
                <w:color w:val="000000" w:themeColor="text1"/>
                <w:szCs w:val="21"/>
              </w:rPr>
              <w:t>14.36%</w:t>
            </w:r>
          </w:p>
        </w:tc>
        <w:tc>
          <w:tcPr>
            <w:tcW w:w="1291" w:type="dxa"/>
            <w:vAlign w:val="center"/>
          </w:tcPr>
          <w:p w:rsidR="00113D02" w:rsidRDefault="00B31057">
            <w:pPr>
              <w:jc w:val="right"/>
            </w:pPr>
            <w:r>
              <w:rPr>
                <w:rFonts w:eastAsiaTheme="minorEastAsia"/>
                <w:color w:val="000000" w:themeColor="text1"/>
                <w:szCs w:val="21"/>
              </w:rPr>
              <w:t>1.73%</w:t>
            </w:r>
          </w:p>
        </w:tc>
        <w:tc>
          <w:tcPr>
            <w:tcW w:w="1291" w:type="dxa"/>
            <w:vAlign w:val="center"/>
          </w:tcPr>
          <w:p w:rsidR="00113D02" w:rsidRDefault="00B31057">
            <w:pPr>
              <w:jc w:val="right"/>
            </w:pPr>
            <w:r>
              <w:rPr>
                <w:rFonts w:eastAsiaTheme="minorEastAsia"/>
                <w:color w:val="000000" w:themeColor="text1"/>
                <w:szCs w:val="21"/>
              </w:rPr>
              <w:t>13.30%</w:t>
            </w:r>
          </w:p>
        </w:tc>
        <w:tc>
          <w:tcPr>
            <w:tcW w:w="1291" w:type="dxa"/>
            <w:vAlign w:val="center"/>
          </w:tcPr>
          <w:p w:rsidR="00113D02" w:rsidRDefault="00B31057">
            <w:pPr>
              <w:jc w:val="right"/>
            </w:pPr>
            <w:r>
              <w:rPr>
                <w:rFonts w:eastAsiaTheme="minorEastAsia"/>
                <w:color w:val="000000" w:themeColor="text1"/>
                <w:szCs w:val="21"/>
              </w:rPr>
              <w:t>1.14%</w:t>
            </w:r>
          </w:p>
        </w:tc>
        <w:tc>
          <w:tcPr>
            <w:tcW w:w="1291" w:type="dxa"/>
            <w:vAlign w:val="center"/>
          </w:tcPr>
          <w:p w:rsidR="00113D02" w:rsidRDefault="00B31057">
            <w:pPr>
              <w:jc w:val="right"/>
            </w:pPr>
            <w:r>
              <w:rPr>
                <w:rFonts w:eastAsiaTheme="minorEastAsia"/>
                <w:color w:val="000000" w:themeColor="text1"/>
                <w:szCs w:val="21"/>
              </w:rPr>
              <w:t>1.06%</w:t>
            </w:r>
          </w:p>
        </w:tc>
        <w:tc>
          <w:tcPr>
            <w:tcW w:w="1291" w:type="dxa"/>
            <w:vAlign w:val="center"/>
          </w:tcPr>
          <w:p w:rsidR="00113D02" w:rsidRDefault="00B31057">
            <w:pPr>
              <w:jc w:val="right"/>
            </w:pPr>
            <w:r>
              <w:rPr>
                <w:rFonts w:eastAsiaTheme="minorEastAsia"/>
                <w:color w:val="000000" w:themeColor="text1"/>
                <w:szCs w:val="21"/>
              </w:rPr>
              <w:t>0.59%</w:t>
            </w:r>
          </w:p>
        </w:tc>
      </w:tr>
      <w:tr w:rsidR="00113D02">
        <w:tc>
          <w:tcPr>
            <w:tcW w:w="1290" w:type="dxa"/>
            <w:vAlign w:val="center"/>
          </w:tcPr>
          <w:p w:rsidR="00113D02" w:rsidRDefault="00B31057">
            <w:pPr>
              <w:jc w:val="left"/>
            </w:pPr>
            <w:r>
              <w:rPr>
                <w:rFonts w:eastAsiaTheme="minorEastAsia"/>
                <w:color w:val="000000" w:themeColor="text1"/>
                <w:szCs w:val="21"/>
              </w:rPr>
              <w:t>过去三年</w:t>
            </w:r>
          </w:p>
        </w:tc>
        <w:tc>
          <w:tcPr>
            <w:tcW w:w="1291" w:type="dxa"/>
            <w:vAlign w:val="center"/>
          </w:tcPr>
          <w:p w:rsidR="00113D02" w:rsidRDefault="00B31057">
            <w:pPr>
              <w:jc w:val="right"/>
            </w:pPr>
            <w:r>
              <w:rPr>
                <w:rFonts w:eastAsiaTheme="minorEastAsia"/>
                <w:color w:val="000000" w:themeColor="text1"/>
                <w:szCs w:val="21"/>
              </w:rPr>
              <w:t>-</w:t>
            </w:r>
          </w:p>
        </w:tc>
        <w:tc>
          <w:tcPr>
            <w:tcW w:w="1291" w:type="dxa"/>
            <w:vAlign w:val="center"/>
          </w:tcPr>
          <w:p w:rsidR="00113D02" w:rsidRDefault="00B31057">
            <w:pPr>
              <w:jc w:val="right"/>
            </w:pPr>
            <w:r>
              <w:rPr>
                <w:rFonts w:eastAsiaTheme="minorEastAsia"/>
                <w:color w:val="000000" w:themeColor="text1"/>
                <w:szCs w:val="21"/>
              </w:rPr>
              <w:t>-</w:t>
            </w:r>
          </w:p>
        </w:tc>
        <w:tc>
          <w:tcPr>
            <w:tcW w:w="1291" w:type="dxa"/>
            <w:vAlign w:val="center"/>
          </w:tcPr>
          <w:p w:rsidR="00113D02" w:rsidRDefault="00B31057">
            <w:pPr>
              <w:jc w:val="right"/>
            </w:pPr>
            <w:r>
              <w:rPr>
                <w:rFonts w:eastAsiaTheme="minorEastAsia"/>
                <w:color w:val="000000" w:themeColor="text1"/>
                <w:szCs w:val="21"/>
              </w:rPr>
              <w:t>-</w:t>
            </w:r>
          </w:p>
        </w:tc>
        <w:tc>
          <w:tcPr>
            <w:tcW w:w="1291" w:type="dxa"/>
            <w:vAlign w:val="center"/>
          </w:tcPr>
          <w:p w:rsidR="00113D02" w:rsidRDefault="00B31057">
            <w:pPr>
              <w:jc w:val="right"/>
            </w:pPr>
            <w:r>
              <w:rPr>
                <w:rFonts w:eastAsiaTheme="minorEastAsia"/>
                <w:color w:val="000000" w:themeColor="text1"/>
                <w:szCs w:val="21"/>
              </w:rPr>
              <w:t>-</w:t>
            </w:r>
          </w:p>
        </w:tc>
        <w:tc>
          <w:tcPr>
            <w:tcW w:w="1291" w:type="dxa"/>
            <w:vAlign w:val="center"/>
          </w:tcPr>
          <w:p w:rsidR="00113D02" w:rsidRDefault="00B31057">
            <w:pPr>
              <w:jc w:val="right"/>
            </w:pPr>
            <w:r>
              <w:rPr>
                <w:rFonts w:eastAsiaTheme="minorEastAsia"/>
                <w:color w:val="000000" w:themeColor="text1"/>
                <w:szCs w:val="21"/>
              </w:rPr>
              <w:t>-</w:t>
            </w:r>
          </w:p>
        </w:tc>
        <w:tc>
          <w:tcPr>
            <w:tcW w:w="1291" w:type="dxa"/>
            <w:vAlign w:val="center"/>
          </w:tcPr>
          <w:p w:rsidR="00113D02" w:rsidRDefault="00B31057">
            <w:pPr>
              <w:jc w:val="right"/>
            </w:pPr>
            <w:r>
              <w:rPr>
                <w:rFonts w:eastAsiaTheme="minorEastAsia"/>
                <w:color w:val="000000" w:themeColor="text1"/>
                <w:szCs w:val="21"/>
              </w:rPr>
              <w:t>-</w:t>
            </w:r>
          </w:p>
        </w:tc>
      </w:tr>
      <w:tr w:rsidR="00113D02">
        <w:tc>
          <w:tcPr>
            <w:tcW w:w="1290" w:type="dxa"/>
            <w:vAlign w:val="center"/>
          </w:tcPr>
          <w:p w:rsidR="00113D02" w:rsidRDefault="00B31057">
            <w:pPr>
              <w:jc w:val="left"/>
            </w:pPr>
            <w:r>
              <w:rPr>
                <w:rFonts w:eastAsiaTheme="minorEastAsia"/>
                <w:color w:val="000000" w:themeColor="text1"/>
                <w:szCs w:val="21"/>
              </w:rPr>
              <w:t>过去五年</w:t>
            </w:r>
          </w:p>
        </w:tc>
        <w:tc>
          <w:tcPr>
            <w:tcW w:w="1291" w:type="dxa"/>
            <w:vAlign w:val="center"/>
          </w:tcPr>
          <w:p w:rsidR="00113D02" w:rsidRDefault="00B31057">
            <w:pPr>
              <w:jc w:val="right"/>
            </w:pPr>
            <w:r>
              <w:rPr>
                <w:rFonts w:eastAsiaTheme="minorEastAsia"/>
                <w:color w:val="000000" w:themeColor="text1"/>
                <w:szCs w:val="21"/>
              </w:rPr>
              <w:t>-</w:t>
            </w:r>
          </w:p>
        </w:tc>
        <w:tc>
          <w:tcPr>
            <w:tcW w:w="1291" w:type="dxa"/>
            <w:vAlign w:val="center"/>
          </w:tcPr>
          <w:p w:rsidR="00113D02" w:rsidRDefault="00B31057">
            <w:pPr>
              <w:jc w:val="right"/>
            </w:pPr>
            <w:r>
              <w:rPr>
                <w:rFonts w:eastAsiaTheme="minorEastAsia"/>
                <w:color w:val="000000" w:themeColor="text1"/>
                <w:szCs w:val="21"/>
              </w:rPr>
              <w:t>-</w:t>
            </w:r>
          </w:p>
        </w:tc>
        <w:tc>
          <w:tcPr>
            <w:tcW w:w="1291" w:type="dxa"/>
            <w:vAlign w:val="center"/>
          </w:tcPr>
          <w:p w:rsidR="00113D02" w:rsidRDefault="00B31057">
            <w:pPr>
              <w:jc w:val="right"/>
            </w:pPr>
            <w:r>
              <w:rPr>
                <w:rFonts w:eastAsiaTheme="minorEastAsia"/>
                <w:color w:val="000000" w:themeColor="text1"/>
                <w:szCs w:val="21"/>
              </w:rPr>
              <w:t>-</w:t>
            </w:r>
          </w:p>
        </w:tc>
        <w:tc>
          <w:tcPr>
            <w:tcW w:w="1291" w:type="dxa"/>
            <w:vAlign w:val="center"/>
          </w:tcPr>
          <w:p w:rsidR="00113D02" w:rsidRDefault="00B31057">
            <w:pPr>
              <w:jc w:val="right"/>
            </w:pPr>
            <w:r>
              <w:rPr>
                <w:rFonts w:eastAsiaTheme="minorEastAsia"/>
                <w:color w:val="000000" w:themeColor="text1"/>
                <w:szCs w:val="21"/>
              </w:rPr>
              <w:t>-</w:t>
            </w:r>
          </w:p>
        </w:tc>
        <w:tc>
          <w:tcPr>
            <w:tcW w:w="1291" w:type="dxa"/>
            <w:vAlign w:val="center"/>
          </w:tcPr>
          <w:p w:rsidR="00113D02" w:rsidRDefault="00B31057">
            <w:pPr>
              <w:jc w:val="right"/>
            </w:pPr>
            <w:r>
              <w:rPr>
                <w:rFonts w:eastAsiaTheme="minorEastAsia"/>
                <w:color w:val="000000" w:themeColor="text1"/>
                <w:szCs w:val="21"/>
              </w:rPr>
              <w:t>-</w:t>
            </w:r>
          </w:p>
        </w:tc>
        <w:tc>
          <w:tcPr>
            <w:tcW w:w="1291" w:type="dxa"/>
            <w:vAlign w:val="center"/>
          </w:tcPr>
          <w:p w:rsidR="00113D02" w:rsidRDefault="00B31057">
            <w:pPr>
              <w:jc w:val="right"/>
            </w:pPr>
            <w:r>
              <w:rPr>
                <w:rFonts w:eastAsiaTheme="minorEastAsia"/>
                <w:color w:val="000000" w:themeColor="text1"/>
                <w:szCs w:val="21"/>
              </w:rPr>
              <w:t>-</w:t>
            </w:r>
          </w:p>
        </w:tc>
      </w:tr>
      <w:tr w:rsidR="00113D02">
        <w:tc>
          <w:tcPr>
            <w:tcW w:w="1290" w:type="dxa"/>
            <w:vAlign w:val="center"/>
          </w:tcPr>
          <w:p w:rsidR="00113D02" w:rsidRDefault="00B31057">
            <w:pPr>
              <w:jc w:val="left"/>
            </w:pPr>
            <w:r>
              <w:rPr>
                <w:rFonts w:eastAsiaTheme="minorEastAsia"/>
                <w:color w:val="000000" w:themeColor="text1"/>
                <w:szCs w:val="21"/>
              </w:rPr>
              <w:t>自基金合同生效起至今</w:t>
            </w:r>
          </w:p>
        </w:tc>
        <w:tc>
          <w:tcPr>
            <w:tcW w:w="1291" w:type="dxa"/>
            <w:vAlign w:val="center"/>
          </w:tcPr>
          <w:p w:rsidR="00113D02" w:rsidRDefault="00B31057">
            <w:pPr>
              <w:jc w:val="right"/>
            </w:pPr>
            <w:r>
              <w:rPr>
                <w:rFonts w:eastAsiaTheme="minorEastAsia"/>
                <w:color w:val="000000" w:themeColor="text1"/>
                <w:szCs w:val="21"/>
              </w:rPr>
              <w:t>-16.01%</w:t>
            </w:r>
          </w:p>
        </w:tc>
        <w:tc>
          <w:tcPr>
            <w:tcW w:w="1291" w:type="dxa"/>
            <w:vAlign w:val="center"/>
          </w:tcPr>
          <w:p w:rsidR="00113D02" w:rsidRDefault="00B31057">
            <w:pPr>
              <w:jc w:val="right"/>
            </w:pPr>
            <w:r>
              <w:rPr>
                <w:rFonts w:eastAsiaTheme="minorEastAsia"/>
                <w:color w:val="000000" w:themeColor="text1"/>
                <w:szCs w:val="21"/>
              </w:rPr>
              <w:t>1.45%</w:t>
            </w:r>
          </w:p>
        </w:tc>
        <w:tc>
          <w:tcPr>
            <w:tcW w:w="1291" w:type="dxa"/>
            <w:vAlign w:val="center"/>
          </w:tcPr>
          <w:p w:rsidR="00113D02" w:rsidRDefault="00B31057">
            <w:pPr>
              <w:jc w:val="right"/>
            </w:pPr>
            <w:r>
              <w:rPr>
                <w:rFonts w:eastAsiaTheme="minorEastAsia"/>
                <w:color w:val="000000" w:themeColor="text1"/>
                <w:szCs w:val="21"/>
              </w:rPr>
              <w:t>-5.91%</w:t>
            </w:r>
          </w:p>
        </w:tc>
        <w:tc>
          <w:tcPr>
            <w:tcW w:w="1291" w:type="dxa"/>
            <w:vAlign w:val="center"/>
          </w:tcPr>
          <w:p w:rsidR="00113D02" w:rsidRDefault="00B31057">
            <w:pPr>
              <w:jc w:val="right"/>
            </w:pPr>
            <w:r>
              <w:rPr>
                <w:rFonts w:eastAsiaTheme="minorEastAsia"/>
                <w:color w:val="000000" w:themeColor="text1"/>
                <w:szCs w:val="21"/>
              </w:rPr>
              <w:t>1.00%</w:t>
            </w:r>
          </w:p>
        </w:tc>
        <w:tc>
          <w:tcPr>
            <w:tcW w:w="1291" w:type="dxa"/>
            <w:vAlign w:val="center"/>
          </w:tcPr>
          <w:p w:rsidR="00113D02" w:rsidRDefault="00B31057">
            <w:pPr>
              <w:jc w:val="right"/>
            </w:pPr>
            <w:r>
              <w:rPr>
                <w:rFonts w:eastAsiaTheme="minorEastAsia"/>
                <w:color w:val="000000" w:themeColor="text1"/>
                <w:szCs w:val="21"/>
              </w:rPr>
              <w:t>-10.10%</w:t>
            </w:r>
          </w:p>
        </w:tc>
        <w:tc>
          <w:tcPr>
            <w:tcW w:w="1291" w:type="dxa"/>
            <w:vAlign w:val="center"/>
          </w:tcPr>
          <w:p w:rsidR="00113D02" w:rsidRDefault="00B31057">
            <w:pPr>
              <w:jc w:val="right"/>
            </w:pPr>
            <w:r>
              <w:rPr>
                <w:rFonts w:eastAsiaTheme="minorEastAsia"/>
                <w:color w:val="000000" w:themeColor="text1"/>
                <w:szCs w:val="21"/>
              </w:rPr>
              <w:t>0.45%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日，图示的时间段为合同生效日至本报告期末。</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13D02">
        <w:tc>
          <w:tcPr>
            <w:tcW w:w="952" w:type="dxa"/>
            <w:vAlign w:val="center"/>
          </w:tcPr>
          <w:p w:rsidR="00113D02" w:rsidRDefault="00B31057">
            <w:pPr>
              <w:jc w:val="center"/>
            </w:pPr>
            <w:r>
              <w:rPr>
                <w:rFonts w:eastAsiaTheme="minorEastAsia"/>
                <w:color w:val="000000" w:themeColor="text1"/>
                <w:szCs w:val="21"/>
              </w:rPr>
              <w:t>李博</w:t>
            </w:r>
          </w:p>
        </w:tc>
        <w:tc>
          <w:tcPr>
            <w:tcW w:w="930" w:type="dxa"/>
            <w:vAlign w:val="center"/>
          </w:tcPr>
          <w:p w:rsidR="00113D02" w:rsidRDefault="00B31057">
            <w:pPr>
              <w:jc w:val="center"/>
            </w:pPr>
            <w:r>
              <w:rPr>
                <w:rFonts w:eastAsiaTheme="minorEastAsia"/>
                <w:color w:val="000000" w:themeColor="text1"/>
                <w:szCs w:val="21"/>
              </w:rPr>
              <w:t>本基金基金经理</w:t>
            </w:r>
          </w:p>
        </w:tc>
        <w:tc>
          <w:tcPr>
            <w:tcW w:w="1210" w:type="dxa"/>
            <w:vAlign w:val="center"/>
          </w:tcPr>
          <w:p w:rsidR="00113D02" w:rsidRDefault="00B31057">
            <w:pPr>
              <w:jc w:val="center"/>
            </w:pPr>
            <w:r>
              <w:rPr>
                <w:rFonts w:eastAsiaTheme="minorEastAsia"/>
                <w:color w:val="000000" w:themeColor="text1"/>
                <w:szCs w:val="21"/>
              </w:rPr>
              <w:t>2014-12-31</w:t>
            </w:r>
          </w:p>
        </w:tc>
        <w:tc>
          <w:tcPr>
            <w:tcW w:w="1309" w:type="dxa"/>
            <w:vAlign w:val="center"/>
          </w:tcPr>
          <w:p w:rsidR="00113D02" w:rsidRDefault="00B31057">
            <w:pPr>
              <w:jc w:val="center"/>
            </w:pPr>
            <w:r>
              <w:rPr>
                <w:rFonts w:eastAsiaTheme="minorEastAsia"/>
                <w:color w:val="000000" w:themeColor="text1"/>
                <w:szCs w:val="21"/>
              </w:rPr>
              <w:t>-</w:t>
            </w:r>
          </w:p>
        </w:tc>
        <w:tc>
          <w:tcPr>
            <w:tcW w:w="1254" w:type="dxa"/>
            <w:vAlign w:val="center"/>
          </w:tcPr>
          <w:p w:rsidR="00113D02" w:rsidRDefault="00B31057">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113D02" w:rsidRDefault="00B31057">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113D02" w:rsidRDefault="00B3105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四季度，市场在</w:t>
      </w:r>
      <w:r>
        <w:rPr>
          <w:rFonts w:eastAsiaTheme="minorEastAsia"/>
          <w:color w:val="000000" w:themeColor="text1"/>
          <w:szCs w:val="21"/>
        </w:rPr>
        <w:t>9</w:t>
      </w:r>
      <w:r>
        <w:rPr>
          <w:rFonts w:eastAsiaTheme="minorEastAsia"/>
          <w:color w:val="000000" w:themeColor="text1"/>
          <w:szCs w:val="21"/>
        </w:rPr>
        <w:t>月底大幅上涨后略有下跌，沪深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2.06%</w:t>
      </w:r>
      <w:r>
        <w:rPr>
          <w:rFonts w:eastAsiaTheme="minorEastAsia"/>
          <w:color w:val="000000" w:themeColor="text1"/>
          <w:szCs w:val="21"/>
        </w:rPr>
        <w:t>，创业板下跌</w:t>
      </w:r>
      <w:r>
        <w:rPr>
          <w:rFonts w:eastAsiaTheme="minorEastAsia"/>
          <w:color w:val="000000" w:themeColor="text1"/>
          <w:szCs w:val="21"/>
        </w:rPr>
        <w:t>1.54%</w:t>
      </w:r>
      <w:r>
        <w:rPr>
          <w:rFonts w:eastAsiaTheme="minorEastAsia"/>
          <w:color w:val="000000" w:themeColor="text1"/>
          <w:szCs w:val="21"/>
        </w:rPr>
        <w:t>。板块方面，商贸零售、电子元器件和计算机领涨，有色金属、煤炭和食品饮料领跌。</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11</w:t>
      </w:r>
      <w:r>
        <w:rPr>
          <w:rFonts w:eastAsiaTheme="minorEastAsia"/>
          <w:color w:val="000000" w:themeColor="text1"/>
          <w:szCs w:val="21"/>
        </w:rPr>
        <w:t>月，经济稳步增长，全国规模以上工业增加值同比增长</w:t>
      </w:r>
      <w:r>
        <w:rPr>
          <w:rFonts w:eastAsiaTheme="minorEastAsia"/>
          <w:color w:val="000000" w:themeColor="text1"/>
          <w:szCs w:val="21"/>
        </w:rPr>
        <w:t>5.8%</w:t>
      </w:r>
      <w:r>
        <w:rPr>
          <w:rFonts w:eastAsiaTheme="minorEastAsia"/>
          <w:color w:val="000000" w:themeColor="text1"/>
          <w:szCs w:val="21"/>
        </w:rPr>
        <w:t>，社会消费品零售总额同比增长</w:t>
      </w:r>
      <w:r>
        <w:rPr>
          <w:rFonts w:eastAsiaTheme="minorEastAsia"/>
          <w:color w:val="000000" w:themeColor="text1"/>
          <w:szCs w:val="21"/>
        </w:rPr>
        <w:t>3.5%</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（采购经理指数）为</w:t>
      </w:r>
      <w:r>
        <w:rPr>
          <w:rFonts w:eastAsiaTheme="minorEastAsia"/>
          <w:color w:val="000000" w:themeColor="text1"/>
          <w:szCs w:val="21"/>
        </w:rPr>
        <w:t>50.1%</w:t>
      </w:r>
      <w:r>
        <w:rPr>
          <w:rFonts w:eastAsiaTheme="minorEastAsia"/>
          <w:color w:val="000000" w:themeColor="text1"/>
          <w:szCs w:val="21"/>
        </w:rPr>
        <w:t>，连续三个月处于</w:t>
      </w:r>
      <w:r>
        <w:rPr>
          <w:rFonts w:eastAsiaTheme="minorEastAsia"/>
          <w:color w:val="000000" w:themeColor="text1"/>
          <w:szCs w:val="21"/>
        </w:rPr>
        <w:t>50%</w:t>
      </w:r>
      <w:r>
        <w:rPr>
          <w:rFonts w:eastAsiaTheme="minorEastAsia"/>
          <w:color w:val="000000" w:themeColor="text1"/>
          <w:szCs w:val="21"/>
        </w:rPr>
        <w:t>以上，制造业继续保持扩张。本基金重点配置了估值和成长相匹配的个股，此外，本季度还减持了部分前期超额收益较多个股，增持了部分市场关注度不高的成长股。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w:t>
      </w:r>
      <w:r w:rsidRPr="00B27A29">
        <w:rPr>
          <w:rFonts w:eastAsiaTheme="minorEastAsia"/>
          <w:color w:val="000000" w:themeColor="text1"/>
          <w:szCs w:val="21"/>
        </w:rPr>
        <w:t>2025</w:t>
      </w:r>
      <w:r w:rsidRPr="00B27A29">
        <w:rPr>
          <w:rFonts w:eastAsiaTheme="minorEastAsia"/>
          <w:color w:val="000000" w:themeColor="text1"/>
          <w:szCs w:val="21"/>
        </w:rPr>
        <w:t>年，我们判断市场机会将大于风险，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整体估值仍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:-1.32%</w:t>
      </w:r>
      <w:r>
        <w:rPr>
          <w:rFonts w:eastAsiaTheme="minorEastAsia"/>
          <w:color w:val="000000" w:themeColor="text1"/>
          <w:szCs w:val="21"/>
        </w:rPr>
        <w:t>，同期业绩比较基准收益率为</w:t>
      </w:r>
      <w:r>
        <w:rPr>
          <w:rFonts w:eastAsiaTheme="minorEastAsia"/>
          <w:color w:val="000000" w:themeColor="text1"/>
          <w:szCs w:val="21"/>
        </w:rPr>
        <w:t>:-1.35%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610,515,483.14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610,515,483.14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139,323,010.57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1,121,263.04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750,959,756.75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23,982,785.00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3.20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3,250,800.00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0.43</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523,121,925.37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69.86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2,719,803.66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4,082,390.00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17,073,918.45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18,621,951.30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5,806,780.00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2,181,409.00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7,569,871.36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2,103,849.00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610,515,483.14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81.53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13D02">
        <w:tc>
          <w:tcPr>
            <w:tcW w:w="817" w:type="dxa"/>
            <w:vAlign w:val="center"/>
          </w:tcPr>
          <w:p w:rsidR="00113D02" w:rsidRDefault="00B31057">
            <w:pPr>
              <w:jc w:val="center"/>
            </w:pPr>
            <w:r>
              <w:rPr>
                <w:rFonts w:eastAsiaTheme="minorEastAsia"/>
                <w:kern w:val="0"/>
                <w:szCs w:val="21"/>
              </w:rPr>
              <w:t>1</w:t>
            </w:r>
          </w:p>
        </w:tc>
        <w:tc>
          <w:tcPr>
            <w:tcW w:w="1276" w:type="dxa"/>
            <w:vAlign w:val="center"/>
          </w:tcPr>
          <w:p w:rsidR="00113D02" w:rsidRDefault="00B31057">
            <w:pPr>
              <w:jc w:val="center"/>
            </w:pPr>
            <w:r>
              <w:rPr>
                <w:rFonts w:eastAsiaTheme="minorEastAsia"/>
                <w:kern w:val="0"/>
                <w:szCs w:val="21"/>
              </w:rPr>
              <w:t>002475</w:t>
            </w:r>
          </w:p>
        </w:tc>
        <w:tc>
          <w:tcPr>
            <w:tcW w:w="1701" w:type="dxa"/>
            <w:vAlign w:val="center"/>
          </w:tcPr>
          <w:p w:rsidR="00113D02" w:rsidRDefault="00B31057">
            <w:pPr>
              <w:jc w:val="center"/>
            </w:pPr>
            <w:r>
              <w:rPr>
                <w:rFonts w:eastAsiaTheme="minorEastAsia"/>
                <w:kern w:val="0"/>
                <w:szCs w:val="21"/>
              </w:rPr>
              <w:t>立讯精密</w:t>
            </w:r>
          </w:p>
        </w:tc>
        <w:tc>
          <w:tcPr>
            <w:tcW w:w="1276" w:type="dxa"/>
            <w:vAlign w:val="center"/>
          </w:tcPr>
          <w:p w:rsidR="00113D02" w:rsidRDefault="00B31057">
            <w:pPr>
              <w:jc w:val="right"/>
            </w:pPr>
            <w:r>
              <w:rPr>
                <w:rFonts w:eastAsiaTheme="minorEastAsia"/>
                <w:kern w:val="0"/>
                <w:szCs w:val="21"/>
              </w:rPr>
              <w:t>1,741,297</w:t>
            </w:r>
          </w:p>
        </w:tc>
        <w:tc>
          <w:tcPr>
            <w:tcW w:w="1842" w:type="dxa"/>
            <w:vAlign w:val="center"/>
          </w:tcPr>
          <w:p w:rsidR="00113D02" w:rsidRDefault="00B31057">
            <w:pPr>
              <w:jc w:val="right"/>
            </w:pPr>
            <w:r>
              <w:rPr>
                <w:rFonts w:eastAsiaTheme="minorEastAsia"/>
                <w:kern w:val="0"/>
                <w:szCs w:val="21"/>
              </w:rPr>
              <w:t>70,975,265.72</w:t>
            </w:r>
          </w:p>
        </w:tc>
        <w:tc>
          <w:tcPr>
            <w:tcW w:w="1616" w:type="dxa"/>
            <w:vAlign w:val="center"/>
          </w:tcPr>
          <w:p w:rsidR="00113D02" w:rsidRDefault="00B31057">
            <w:pPr>
              <w:jc w:val="right"/>
            </w:pPr>
            <w:r>
              <w:rPr>
                <w:rFonts w:eastAsiaTheme="minorEastAsia"/>
                <w:kern w:val="0"/>
                <w:szCs w:val="21"/>
              </w:rPr>
              <w:t>9.48</w:t>
            </w:r>
          </w:p>
        </w:tc>
      </w:tr>
      <w:tr w:rsidR="00113D02">
        <w:tc>
          <w:tcPr>
            <w:tcW w:w="817" w:type="dxa"/>
            <w:vAlign w:val="center"/>
          </w:tcPr>
          <w:p w:rsidR="00113D02" w:rsidRDefault="00B31057">
            <w:pPr>
              <w:jc w:val="center"/>
            </w:pPr>
            <w:r>
              <w:rPr>
                <w:rFonts w:eastAsiaTheme="minorEastAsia"/>
                <w:kern w:val="0"/>
                <w:szCs w:val="21"/>
              </w:rPr>
              <w:t>2</w:t>
            </w:r>
          </w:p>
        </w:tc>
        <w:tc>
          <w:tcPr>
            <w:tcW w:w="1276" w:type="dxa"/>
            <w:vAlign w:val="center"/>
          </w:tcPr>
          <w:p w:rsidR="00113D02" w:rsidRDefault="00B31057">
            <w:pPr>
              <w:jc w:val="center"/>
            </w:pPr>
            <w:r>
              <w:rPr>
                <w:rFonts w:eastAsiaTheme="minorEastAsia"/>
                <w:kern w:val="0"/>
                <w:szCs w:val="21"/>
              </w:rPr>
              <w:t>300750</w:t>
            </w:r>
          </w:p>
        </w:tc>
        <w:tc>
          <w:tcPr>
            <w:tcW w:w="1701" w:type="dxa"/>
            <w:vAlign w:val="center"/>
          </w:tcPr>
          <w:p w:rsidR="00113D02" w:rsidRDefault="00B31057">
            <w:pPr>
              <w:jc w:val="center"/>
            </w:pPr>
            <w:r>
              <w:rPr>
                <w:rFonts w:eastAsiaTheme="minorEastAsia"/>
                <w:kern w:val="0"/>
                <w:szCs w:val="21"/>
              </w:rPr>
              <w:t>宁德时代</w:t>
            </w:r>
          </w:p>
        </w:tc>
        <w:tc>
          <w:tcPr>
            <w:tcW w:w="1276" w:type="dxa"/>
            <w:vAlign w:val="center"/>
          </w:tcPr>
          <w:p w:rsidR="00113D02" w:rsidRDefault="00B31057">
            <w:pPr>
              <w:jc w:val="right"/>
            </w:pPr>
            <w:r>
              <w:rPr>
                <w:rFonts w:eastAsiaTheme="minorEastAsia"/>
                <w:kern w:val="0"/>
                <w:szCs w:val="21"/>
              </w:rPr>
              <w:t>236,223</w:t>
            </w:r>
          </w:p>
        </w:tc>
        <w:tc>
          <w:tcPr>
            <w:tcW w:w="1842" w:type="dxa"/>
            <w:vAlign w:val="center"/>
          </w:tcPr>
          <w:p w:rsidR="00113D02" w:rsidRDefault="00B31057">
            <w:pPr>
              <w:jc w:val="right"/>
            </w:pPr>
            <w:r>
              <w:rPr>
                <w:rFonts w:eastAsiaTheme="minorEastAsia"/>
                <w:kern w:val="0"/>
                <w:szCs w:val="21"/>
              </w:rPr>
              <w:t>62,835,318.00</w:t>
            </w:r>
          </w:p>
        </w:tc>
        <w:tc>
          <w:tcPr>
            <w:tcW w:w="1616" w:type="dxa"/>
            <w:vAlign w:val="center"/>
          </w:tcPr>
          <w:p w:rsidR="00113D02" w:rsidRDefault="00B31057">
            <w:pPr>
              <w:jc w:val="right"/>
            </w:pPr>
            <w:r>
              <w:rPr>
                <w:rFonts w:eastAsiaTheme="minorEastAsia"/>
                <w:kern w:val="0"/>
                <w:szCs w:val="21"/>
              </w:rPr>
              <w:t>8.39</w:t>
            </w:r>
          </w:p>
        </w:tc>
      </w:tr>
      <w:tr w:rsidR="00113D02">
        <w:tc>
          <w:tcPr>
            <w:tcW w:w="817" w:type="dxa"/>
            <w:vAlign w:val="center"/>
          </w:tcPr>
          <w:p w:rsidR="00113D02" w:rsidRDefault="00B31057">
            <w:pPr>
              <w:jc w:val="center"/>
            </w:pPr>
            <w:r>
              <w:rPr>
                <w:rFonts w:eastAsiaTheme="minorEastAsia"/>
                <w:kern w:val="0"/>
                <w:szCs w:val="21"/>
              </w:rPr>
              <w:t>3</w:t>
            </w:r>
          </w:p>
        </w:tc>
        <w:tc>
          <w:tcPr>
            <w:tcW w:w="1276" w:type="dxa"/>
            <w:vAlign w:val="center"/>
          </w:tcPr>
          <w:p w:rsidR="00113D02" w:rsidRDefault="00B31057">
            <w:pPr>
              <w:jc w:val="center"/>
            </w:pPr>
            <w:r>
              <w:rPr>
                <w:rFonts w:eastAsiaTheme="minorEastAsia"/>
                <w:kern w:val="0"/>
                <w:szCs w:val="21"/>
              </w:rPr>
              <w:t>002384</w:t>
            </w:r>
          </w:p>
        </w:tc>
        <w:tc>
          <w:tcPr>
            <w:tcW w:w="1701" w:type="dxa"/>
            <w:vAlign w:val="center"/>
          </w:tcPr>
          <w:p w:rsidR="00113D02" w:rsidRDefault="00B31057">
            <w:pPr>
              <w:jc w:val="center"/>
            </w:pPr>
            <w:r>
              <w:rPr>
                <w:rFonts w:eastAsiaTheme="minorEastAsia"/>
                <w:kern w:val="0"/>
                <w:szCs w:val="21"/>
              </w:rPr>
              <w:t>东山精密</w:t>
            </w:r>
          </w:p>
        </w:tc>
        <w:tc>
          <w:tcPr>
            <w:tcW w:w="1276" w:type="dxa"/>
            <w:vAlign w:val="center"/>
          </w:tcPr>
          <w:p w:rsidR="00113D02" w:rsidRDefault="00B31057">
            <w:pPr>
              <w:jc w:val="right"/>
            </w:pPr>
            <w:r>
              <w:rPr>
                <w:rFonts w:eastAsiaTheme="minorEastAsia"/>
                <w:kern w:val="0"/>
                <w:szCs w:val="21"/>
              </w:rPr>
              <w:t>1,384,600</w:t>
            </w:r>
          </w:p>
        </w:tc>
        <w:tc>
          <w:tcPr>
            <w:tcW w:w="1842" w:type="dxa"/>
            <w:vAlign w:val="center"/>
          </w:tcPr>
          <w:p w:rsidR="00113D02" w:rsidRDefault="00B31057">
            <w:pPr>
              <w:jc w:val="right"/>
            </w:pPr>
            <w:r>
              <w:rPr>
                <w:rFonts w:eastAsiaTheme="minorEastAsia"/>
                <w:kern w:val="0"/>
                <w:szCs w:val="21"/>
              </w:rPr>
              <w:t>40,430,320.00</w:t>
            </w:r>
          </w:p>
        </w:tc>
        <w:tc>
          <w:tcPr>
            <w:tcW w:w="1616" w:type="dxa"/>
            <w:vAlign w:val="center"/>
          </w:tcPr>
          <w:p w:rsidR="00113D02" w:rsidRDefault="00B31057">
            <w:pPr>
              <w:jc w:val="right"/>
            </w:pPr>
            <w:r>
              <w:rPr>
                <w:rFonts w:eastAsiaTheme="minorEastAsia"/>
                <w:kern w:val="0"/>
                <w:szCs w:val="21"/>
              </w:rPr>
              <w:t>5.40</w:t>
            </w:r>
          </w:p>
        </w:tc>
      </w:tr>
      <w:tr w:rsidR="00113D02">
        <w:tc>
          <w:tcPr>
            <w:tcW w:w="817" w:type="dxa"/>
            <w:vAlign w:val="center"/>
          </w:tcPr>
          <w:p w:rsidR="00113D02" w:rsidRDefault="00B31057">
            <w:pPr>
              <w:jc w:val="center"/>
            </w:pPr>
            <w:r>
              <w:rPr>
                <w:rFonts w:eastAsiaTheme="minorEastAsia"/>
                <w:kern w:val="0"/>
                <w:szCs w:val="21"/>
              </w:rPr>
              <w:t>4</w:t>
            </w:r>
          </w:p>
        </w:tc>
        <w:tc>
          <w:tcPr>
            <w:tcW w:w="1276" w:type="dxa"/>
            <w:vAlign w:val="center"/>
          </w:tcPr>
          <w:p w:rsidR="00113D02" w:rsidRDefault="00B31057">
            <w:pPr>
              <w:jc w:val="center"/>
            </w:pPr>
            <w:r>
              <w:rPr>
                <w:rFonts w:eastAsiaTheme="minorEastAsia"/>
                <w:kern w:val="0"/>
                <w:szCs w:val="21"/>
              </w:rPr>
              <w:t>002594</w:t>
            </w:r>
          </w:p>
        </w:tc>
        <w:tc>
          <w:tcPr>
            <w:tcW w:w="1701" w:type="dxa"/>
            <w:vAlign w:val="center"/>
          </w:tcPr>
          <w:p w:rsidR="00113D02" w:rsidRDefault="00B31057">
            <w:pPr>
              <w:jc w:val="center"/>
            </w:pPr>
            <w:r>
              <w:rPr>
                <w:rFonts w:eastAsiaTheme="minorEastAsia"/>
                <w:kern w:val="0"/>
                <w:szCs w:val="21"/>
              </w:rPr>
              <w:t>比亚迪</w:t>
            </w:r>
          </w:p>
        </w:tc>
        <w:tc>
          <w:tcPr>
            <w:tcW w:w="1276" w:type="dxa"/>
            <w:vAlign w:val="center"/>
          </w:tcPr>
          <w:p w:rsidR="00113D02" w:rsidRDefault="00B31057">
            <w:pPr>
              <w:jc w:val="right"/>
            </w:pPr>
            <w:r>
              <w:rPr>
                <w:rFonts w:eastAsiaTheme="minorEastAsia"/>
                <w:kern w:val="0"/>
                <w:szCs w:val="21"/>
              </w:rPr>
              <w:t>113,300</w:t>
            </w:r>
          </w:p>
        </w:tc>
        <w:tc>
          <w:tcPr>
            <w:tcW w:w="1842" w:type="dxa"/>
            <w:vAlign w:val="center"/>
          </w:tcPr>
          <w:p w:rsidR="00113D02" w:rsidRDefault="00B31057">
            <w:pPr>
              <w:jc w:val="right"/>
            </w:pPr>
            <w:r>
              <w:rPr>
                <w:rFonts w:eastAsiaTheme="minorEastAsia"/>
                <w:kern w:val="0"/>
                <w:szCs w:val="21"/>
              </w:rPr>
              <w:t>32,025,378.00</w:t>
            </w:r>
          </w:p>
        </w:tc>
        <w:tc>
          <w:tcPr>
            <w:tcW w:w="1616" w:type="dxa"/>
            <w:vAlign w:val="center"/>
          </w:tcPr>
          <w:p w:rsidR="00113D02" w:rsidRDefault="00B31057">
            <w:pPr>
              <w:jc w:val="right"/>
            </w:pPr>
            <w:r>
              <w:rPr>
                <w:rFonts w:eastAsiaTheme="minorEastAsia"/>
                <w:kern w:val="0"/>
                <w:szCs w:val="21"/>
              </w:rPr>
              <w:t>4.28</w:t>
            </w:r>
          </w:p>
        </w:tc>
      </w:tr>
      <w:tr w:rsidR="00113D02">
        <w:tc>
          <w:tcPr>
            <w:tcW w:w="817" w:type="dxa"/>
            <w:vAlign w:val="center"/>
          </w:tcPr>
          <w:p w:rsidR="00113D02" w:rsidRDefault="00B31057">
            <w:pPr>
              <w:jc w:val="center"/>
            </w:pPr>
            <w:r>
              <w:rPr>
                <w:rFonts w:eastAsiaTheme="minorEastAsia"/>
                <w:kern w:val="0"/>
                <w:szCs w:val="21"/>
              </w:rPr>
              <w:t>5</w:t>
            </w:r>
          </w:p>
        </w:tc>
        <w:tc>
          <w:tcPr>
            <w:tcW w:w="1276" w:type="dxa"/>
            <w:vAlign w:val="center"/>
          </w:tcPr>
          <w:p w:rsidR="00113D02" w:rsidRDefault="00B31057">
            <w:pPr>
              <w:jc w:val="center"/>
            </w:pPr>
            <w:r>
              <w:rPr>
                <w:rFonts w:eastAsiaTheme="minorEastAsia"/>
                <w:kern w:val="0"/>
                <w:szCs w:val="21"/>
              </w:rPr>
              <w:t>300014</w:t>
            </w:r>
          </w:p>
        </w:tc>
        <w:tc>
          <w:tcPr>
            <w:tcW w:w="1701" w:type="dxa"/>
            <w:vAlign w:val="center"/>
          </w:tcPr>
          <w:p w:rsidR="00113D02" w:rsidRDefault="00B31057">
            <w:pPr>
              <w:jc w:val="center"/>
            </w:pPr>
            <w:r>
              <w:rPr>
                <w:rFonts w:eastAsiaTheme="minorEastAsia"/>
                <w:kern w:val="0"/>
                <w:szCs w:val="21"/>
              </w:rPr>
              <w:t>亿纬锂能</w:t>
            </w:r>
          </w:p>
        </w:tc>
        <w:tc>
          <w:tcPr>
            <w:tcW w:w="1276" w:type="dxa"/>
            <w:vAlign w:val="center"/>
          </w:tcPr>
          <w:p w:rsidR="00113D02" w:rsidRDefault="00B31057">
            <w:pPr>
              <w:jc w:val="right"/>
            </w:pPr>
            <w:r>
              <w:rPr>
                <w:rFonts w:eastAsiaTheme="minorEastAsia"/>
                <w:kern w:val="0"/>
                <w:szCs w:val="21"/>
              </w:rPr>
              <w:t>489,400</w:t>
            </w:r>
          </w:p>
        </w:tc>
        <w:tc>
          <w:tcPr>
            <w:tcW w:w="1842" w:type="dxa"/>
            <w:vAlign w:val="center"/>
          </w:tcPr>
          <w:p w:rsidR="00113D02" w:rsidRDefault="00B31057">
            <w:pPr>
              <w:jc w:val="right"/>
            </w:pPr>
            <w:r>
              <w:rPr>
                <w:rFonts w:eastAsiaTheme="minorEastAsia"/>
                <w:kern w:val="0"/>
                <w:szCs w:val="21"/>
              </w:rPr>
              <w:t>22,874,556.00</w:t>
            </w:r>
          </w:p>
        </w:tc>
        <w:tc>
          <w:tcPr>
            <w:tcW w:w="1616" w:type="dxa"/>
            <w:vAlign w:val="center"/>
          </w:tcPr>
          <w:p w:rsidR="00113D02" w:rsidRDefault="00B31057">
            <w:pPr>
              <w:jc w:val="right"/>
            </w:pPr>
            <w:r>
              <w:rPr>
                <w:rFonts w:eastAsiaTheme="minorEastAsia"/>
                <w:kern w:val="0"/>
                <w:szCs w:val="21"/>
              </w:rPr>
              <w:t>3.05</w:t>
            </w:r>
          </w:p>
        </w:tc>
      </w:tr>
      <w:tr w:rsidR="00113D02">
        <w:tc>
          <w:tcPr>
            <w:tcW w:w="817" w:type="dxa"/>
            <w:vAlign w:val="center"/>
          </w:tcPr>
          <w:p w:rsidR="00113D02" w:rsidRDefault="00B31057">
            <w:pPr>
              <w:jc w:val="center"/>
            </w:pPr>
            <w:r>
              <w:rPr>
                <w:rFonts w:eastAsiaTheme="minorEastAsia"/>
                <w:kern w:val="0"/>
                <w:szCs w:val="21"/>
              </w:rPr>
              <w:t>6</w:t>
            </w:r>
          </w:p>
        </w:tc>
        <w:tc>
          <w:tcPr>
            <w:tcW w:w="1276" w:type="dxa"/>
            <w:vAlign w:val="center"/>
          </w:tcPr>
          <w:p w:rsidR="00113D02" w:rsidRDefault="00B31057">
            <w:pPr>
              <w:jc w:val="center"/>
            </w:pPr>
            <w:r>
              <w:rPr>
                <w:rFonts w:eastAsiaTheme="minorEastAsia"/>
                <w:kern w:val="0"/>
                <w:szCs w:val="21"/>
              </w:rPr>
              <w:t>600519</w:t>
            </w:r>
          </w:p>
        </w:tc>
        <w:tc>
          <w:tcPr>
            <w:tcW w:w="1701" w:type="dxa"/>
            <w:vAlign w:val="center"/>
          </w:tcPr>
          <w:p w:rsidR="00113D02" w:rsidRDefault="00B31057">
            <w:pPr>
              <w:jc w:val="center"/>
            </w:pPr>
            <w:r>
              <w:rPr>
                <w:rFonts w:eastAsiaTheme="minorEastAsia"/>
                <w:kern w:val="0"/>
                <w:szCs w:val="21"/>
              </w:rPr>
              <w:t>贵州茅台</w:t>
            </w:r>
          </w:p>
        </w:tc>
        <w:tc>
          <w:tcPr>
            <w:tcW w:w="1276" w:type="dxa"/>
            <w:vAlign w:val="center"/>
          </w:tcPr>
          <w:p w:rsidR="00113D02" w:rsidRDefault="00B31057">
            <w:pPr>
              <w:jc w:val="right"/>
            </w:pPr>
            <w:r>
              <w:rPr>
                <w:rFonts w:eastAsiaTheme="minorEastAsia"/>
                <w:kern w:val="0"/>
                <w:szCs w:val="21"/>
              </w:rPr>
              <w:t>13,700</w:t>
            </w:r>
          </w:p>
        </w:tc>
        <w:tc>
          <w:tcPr>
            <w:tcW w:w="1842" w:type="dxa"/>
            <w:vAlign w:val="center"/>
          </w:tcPr>
          <w:p w:rsidR="00113D02" w:rsidRDefault="00B31057">
            <w:pPr>
              <w:jc w:val="right"/>
            </w:pPr>
            <w:r>
              <w:rPr>
                <w:rFonts w:eastAsiaTheme="minorEastAsia"/>
                <w:kern w:val="0"/>
                <w:szCs w:val="21"/>
              </w:rPr>
              <w:t>20,878,800.00</w:t>
            </w:r>
          </w:p>
        </w:tc>
        <w:tc>
          <w:tcPr>
            <w:tcW w:w="1616" w:type="dxa"/>
            <w:vAlign w:val="center"/>
          </w:tcPr>
          <w:p w:rsidR="00113D02" w:rsidRDefault="00B31057">
            <w:pPr>
              <w:jc w:val="right"/>
            </w:pPr>
            <w:r>
              <w:rPr>
                <w:rFonts w:eastAsiaTheme="minorEastAsia"/>
                <w:kern w:val="0"/>
                <w:szCs w:val="21"/>
              </w:rPr>
              <w:t>2.79</w:t>
            </w:r>
          </w:p>
        </w:tc>
      </w:tr>
      <w:tr w:rsidR="00113D02">
        <w:tc>
          <w:tcPr>
            <w:tcW w:w="817" w:type="dxa"/>
            <w:vAlign w:val="center"/>
          </w:tcPr>
          <w:p w:rsidR="00113D02" w:rsidRDefault="00B31057">
            <w:pPr>
              <w:jc w:val="center"/>
            </w:pPr>
            <w:r>
              <w:rPr>
                <w:rFonts w:eastAsiaTheme="minorEastAsia"/>
                <w:kern w:val="0"/>
                <w:szCs w:val="21"/>
              </w:rPr>
              <w:t>7</w:t>
            </w:r>
          </w:p>
        </w:tc>
        <w:tc>
          <w:tcPr>
            <w:tcW w:w="1276" w:type="dxa"/>
            <w:vAlign w:val="center"/>
          </w:tcPr>
          <w:p w:rsidR="00113D02" w:rsidRDefault="00B31057">
            <w:pPr>
              <w:jc w:val="center"/>
            </w:pPr>
            <w:r>
              <w:rPr>
                <w:rFonts w:eastAsiaTheme="minorEastAsia"/>
                <w:kern w:val="0"/>
                <w:szCs w:val="21"/>
              </w:rPr>
              <w:t>600036</w:t>
            </w:r>
          </w:p>
        </w:tc>
        <w:tc>
          <w:tcPr>
            <w:tcW w:w="1701" w:type="dxa"/>
            <w:vAlign w:val="center"/>
          </w:tcPr>
          <w:p w:rsidR="00113D02" w:rsidRDefault="00B31057">
            <w:pPr>
              <w:jc w:val="center"/>
            </w:pPr>
            <w:r>
              <w:rPr>
                <w:rFonts w:eastAsiaTheme="minorEastAsia"/>
                <w:kern w:val="0"/>
                <w:szCs w:val="21"/>
              </w:rPr>
              <w:t>招商银行</w:t>
            </w:r>
          </w:p>
        </w:tc>
        <w:tc>
          <w:tcPr>
            <w:tcW w:w="1276" w:type="dxa"/>
            <w:vAlign w:val="center"/>
          </w:tcPr>
          <w:p w:rsidR="00113D02" w:rsidRDefault="00B31057">
            <w:pPr>
              <w:jc w:val="right"/>
            </w:pPr>
            <w:r>
              <w:rPr>
                <w:rFonts w:eastAsiaTheme="minorEastAsia"/>
                <w:kern w:val="0"/>
                <w:szCs w:val="21"/>
              </w:rPr>
              <w:t>473,841</w:t>
            </w:r>
          </w:p>
        </w:tc>
        <w:tc>
          <w:tcPr>
            <w:tcW w:w="1842" w:type="dxa"/>
            <w:vAlign w:val="center"/>
          </w:tcPr>
          <w:p w:rsidR="00113D02" w:rsidRDefault="00B31057">
            <w:pPr>
              <w:jc w:val="right"/>
            </w:pPr>
            <w:r>
              <w:rPr>
                <w:rFonts w:eastAsiaTheme="minorEastAsia"/>
                <w:kern w:val="0"/>
                <w:szCs w:val="21"/>
              </w:rPr>
              <w:t>18,621,951.30</w:t>
            </w:r>
          </w:p>
        </w:tc>
        <w:tc>
          <w:tcPr>
            <w:tcW w:w="1616" w:type="dxa"/>
            <w:vAlign w:val="center"/>
          </w:tcPr>
          <w:p w:rsidR="00113D02" w:rsidRDefault="00B31057">
            <w:pPr>
              <w:jc w:val="right"/>
            </w:pPr>
            <w:r>
              <w:rPr>
                <w:rFonts w:eastAsiaTheme="minorEastAsia"/>
                <w:kern w:val="0"/>
                <w:szCs w:val="21"/>
              </w:rPr>
              <w:t>2.49</w:t>
            </w:r>
          </w:p>
        </w:tc>
      </w:tr>
      <w:tr w:rsidR="00113D02">
        <w:tc>
          <w:tcPr>
            <w:tcW w:w="817" w:type="dxa"/>
            <w:vAlign w:val="center"/>
          </w:tcPr>
          <w:p w:rsidR="00113D02" w:rsidRDefault="00B31057">
            <w:pPr>
              <w:jc w:val="center"/>
            </w:pPr>
            <w:r>
              <w:rPr>
                <w:rFonts w:eastAsiaTheme="minorEastAsia"/>
                <w:kern w:val="0"/>
                <w:szCs w:val="21"/>
              </w:rPr>
              <w:t>8</w:t>
            </w:r>
          </w:p>
        </w:tc>
        <w:tc>
          <w:tcPr>
            <w:tcW w:w="1276" w:type="dxa"/>
            <w:vAlign w:val="center"/>
          </w:tcPr>
          <w:p w:rsidR="00113D02" w:rsidRDefault="00B31057">
            <w:pPr>
              <w:jc w:val="center"/>
            </w:pPr>
            <w:r>
              <w:rPr>
                <w:rFonts w:eastAsiaTheme="minorEastAsia"/>
                <w:kern w:val="0"/>
                <w:szCs w:val="21"/>
              </w:rPr>
              <w:t>002714</w:t>
            </w:r>
          </w:p>
        </w:tc>
        <w:tc>
          <w:tcPr>
            <w:tcW w:w="1701" w:type="dxa"/>
            <w:vAlign w:val="center"/>
          </w:tcPr>
          <w:p w:rsidR="00113D02" w:rsidRDefault="00B31057">
            <w:pPr>
              <w:jc w:val="center"/>
            </w:pPr>
            <w:r>
              <w:rPr>
                <w:rFonts w:eastAsiaTheme="minorEastAsia"/>
                <w:kern w:val="0"/>
                <w:szCs w:val="21"/>
              </w:rPr>
              <w:t>牧原股份</w:t>
            </w:r>
          </w:p>
        </w:tc>
        <w:tc>
          <w:tcPr>
            <w:tcW w:w="1276" w:type="dxa"/>
            <w:vAlign w:val="center"/>
          </w:tcPr>
          <w:p w:rsidR="00113D02" w:rsidRDefault="00B31057">
            <w:pPr>
              <w:jc w:val="right"/>
            </w:pPr>
            <w:r>
              <w:rPr>
                <w:rFonts w:eastAsiaTheme="minorEastAsia"/>
                <w:kern w:val="0"/>
                <w:szCs w:val="21"/>
              </w:rPr>
              <w:t>426,500</w:t>
            </w:r>
          </w:p>
        </w:tc>
        <w:tc>
          <w:tcPr>
            <w:tcW w:w="1842" w:type="dxa"/>
            <w:vAlign w:val="center"/>
          </w:tcPr>
          <w:p w:rsidR="00113D02" w:rsidRDefault="00B31057">
            <w:pPr>
              <w:jc w:val="right"/>
            </w:pPr>
            <w:r>
              <w:rPr>
                <w:rFonts w:eastAsiaTheme="minorEastAsia"/>
                <w:kern w:val="0"/>
                <w:szCs w:val="21"/>
              </w:rPr>
              <w:t>16,394,660.00</w:t>
            </w:r>
          </w:p>
        </w:tc>
        <w:tc>
          <w:tcPr>
            <w:tcW w:w="1616" w:type="dxa"/>
            <w:vAlign w:val="center"/>
          </w:tcPr>
          <w:p w:rsidR="00113D02" w:rsidRDefault="00B31057">
            <w:pPr>
              <w:jc w:val="right"/>
            </w:pPr>
            <w:r>
              <w:rPr>
                <w:rFonts w:eastAsiaTheme="minorEastAsia"/>
                <w:kern w:val="0"/>
                <w:szCs w:val="21"/>
              </w:rPr>
              <w:t>2.19</w:t>
            </w:r>
          </w:p>
        </w:tc>
      </w:tr>
      <w:tr w:rsidR="00113D02">
        <w:tc>
          <w:tcPr>
            <w:tcW w:w="817" w:type="dxa"/>
            <w:vAlign w:val="center"/>
          </w:tcPr>
          <w:p w:rsidR="00113D02" w:rsidRDefault="00B31057">
            <w:pPr>
              <w:jc w:val="center"/>
            </w:pPr>
            <w:r>
              <w:rPr>
                <w:rFonts w:eastAsiaTheme="minorEastAsia"/>
                <w:kern w:val="0"/>
                <w:szCs w:val="21"/>
              </w:rPr>
              <w:t>9</w:t>
            </w:r>
          </w:p>
        </w:tc>
        <w:tc>
          <w:tcPr>
            <w:tcW w:w="1276" w:type="dxa"/>
            <w:vAlign w:val="center"/>
          </w:tcPr>
          <w:p w:rsidR="00113D02" w:rsidRDefault="00B31057">
            <w:pPr>
              <w:jc w:val="center"/>
            </w:pPr>
            <w:r>
              <w:rPr>
                <w:rFonts w:eastAsiaTheme="minorEastAsia"/>
                <w:kern w:val="0"/>
                <w:szCs w:val="21"/>
              </w:rPr>
              <w:t>300433</w:t>
            </w:r>
          </w:p>
        </w:tc>
        <w:tc>
          <w:tcPr>
            <w:tcW w:w="1701" w:type="dxa"/>
            <w:vAlign w:val="center"/>
          </w:tcPr>
          <w:p w:rsidR="00113D02" w:rsidRDefault="00B31057">
            <w:pPr>
              <w:jc w:val="center"/>
            </w:pPr>
            <w:r>
              <w:rPr>
                <w:rFonts w:eastAsiaTheme="minorEastAsia"/>
                <w:kern w:val="0"/>
                <w:szCs w:val="21"/>
              </w:rPr>
              <w:t>蓝思科技</w:t>
            </w:r>
          </w:p>
        </w:tc>
        <w:tc>
          <w:tcPr>
            <w:tcW w:w="1276" w:type="dxa"/>
            <w:vAlign w:val="center"/>
          </w:tcPr>
          <w:p w:rsidR="00113D02" w:rsidRDefault="00B31057">
            <w:pPr>
              <w:jc w:val="right"/>
            </w:pPr>
            <w:r>
              <w:rPr>
                <w:rFonts w:eastAsiaTheme="minorEastAsia"/>
                <w:kern w:val="0"/>
                <w:szCs w:val="21"/>
              </w:rPr>
              <w:t>633,900</w:t>
            </w:r>
          </w:p>
        </w:tc>
        <w:tc>
          <w:tcPr>
            <w:tcW w:w="1842" w:type="dxa"/>
            <w:vAlign w:val="center"/>
          </w:tcPr>
          <w:p w:rsidR="00113D02" w:rsidRDefault="00B31057">
            <w:pPr>
              <w:jc w:val="right"/>
            </w:pPr>
            <w:r>
              <w:rPr>
                <w:rFonts w:eastAsiaTheme="minorEastAsia"/>
                <w:kern w:val="0"/>
                <w:szCs w:val="21"/>
              </w:rPr>
              <w:t>13,882,410.00</w:t>
            </w:r>
          </w:p>
        </w:tc>
        <w:tc>
          <w:tcPr>
            <w:tcW w:w="1616" w:type="dxa"/>
            <w:vAlign w:val="center"/>
          </w:tcPr>
          <w:p w:rsidR="00113D02" w:rsidRDefault="00B31057">
            <w:pPr>
              <w:jc w:val="right"/>
            </w:pPr>
            <w:r>
              <w:rPr>
                <w:rFonts w:eastAsiaTheme="minorEastAsia"/>
                <w:kern w:val="0"/>
                <w:szCs w:val="21"/>
              </w:rPr>
              <w:t>1.85</w:t>
            </w:r>
          </w:p>
        </w:tc>
      </w:tr>
      <w:tr w:rsidR="00113D02">
        <w:tc>
          <w:tcPr>
            <w:tcW w:w="817" w:type="dxa"/>
            <w:vAlign w:val="center"/>
          </w:tcPr>
          <w:p w:rsidR="00113D02" w:rsidRDefault="00B31057">
            <w:pPr>
              <w:jc w:val="center"/>
            </w:pPr>
            <w:r>
              <w:rPr>
                <w:rFonts w:eastAsiaTheme="minorEastAsia"/>
                <w:kern w:val="0"/>
                <w:szCs w:val="21"/>
              </w:rPr>
              <w:t>10</w:t>
            </w:r>
          </w:p>
        </w:tc>
        <w:tc>
          <w:tcPr>
            <w:tcW w:w="1276" w:type="dxa"/>
            <w:vAlign w:val="center"/>
          </w:tcPr>
          <w:p w:rsidR="00113D02" w:rsidRDefault="00B31057">
            <w:pPr>
              <w:jc w:val="center"/>
            </w:pPr>
            <w:r>
              <w:rPr>
                <w:rFonts w:eastAsiaTheme="minorEastAsia"/>
                <w:kern w:val="0"/>
                <w:szCs w:val="21"/>
              </w:rPr>
              <w:t>600487</w:t>
            </w:r>
          </w:p>
        </w:tc>
        <w:tc>
          <w:tcPr>
            <w:tcW w:w="1701" w:type="dxa"/>
            <w:vAlign w:val="center"/>
          </w:tcPr>
          <w:p w:rsidR="00113D02" w:rsidRDefault="00B31057">
            <w:pPr>
              <w:jc w:val="center"/>
            </w:pPr>
            <w:r>
              <w:rPr>
                <w:rFonts w:eastAsiaTheme="minorEastAsia"/>
                <w:kern w:val="0"/>
                <w:szCs w:val="21"/>
              </w:rPr>
              <w:t>亨通光电</w:t>
            </w:r>
          </w:p>
        </w:tc>
        <w:tc>
          <w:tcPr>
            <w:tcW w:w="1276" w:type="dxa"/>
            <w:vAlign w:val="center"/>
          </w:tcPr>
          <w:p w:rsidR="00113D02" w:rsidRDefault="00B31057">
            <w:pPr>
              <w:jc w:val="right"/>
            </w:pPr>
            <w:r>
              <w:rPr>
                <w:rFonts w:eastAsiaTheme="minorEastAsia"/>
                <w:kern w:val="0"/>
                <w:szCs w:val="21"/>
              </w:rPr>
              <w:t>765,400</w:t>
            </w:r>
          </w:p>
        </w:tc>
        <w:tc>
          <w:tcPr>
            <w:tcW w:w="1842" w:type="dxa"/>
            <w:vAlign w:val="center"/>
          </w:tcPr>
          <w:p w:rsidR="00113D02" w:rsidRDefault="00B31057">
            <w:pPr>
              <w:jc w:val="right"/>
            </w:pPr>
            <w:r>
              <w:rPr>
                <w:rFonts w:eastAsiaTheme="minorEastAsia"/>
                <w:kern w:val="0"/>
                <w:szCs w:val="21"/>
              </w:rPr>
              <w:t>13,180,188.00</w:t>
            </w:r>
          </w:p>
        </w:tc>
        <w:tc>
          <w:tcPr>
            <w:tcW w:w="1616" w:type="dxa"/>
            <w:vAlign w:val="center"/>
          </w:tcPr>
          <w:p w:rsidR="00113D02" w:rsidRDefault="00B31057">
            <w:pPr>
              <w:jc w:val="right"/>
            </w:pPr>
            <w:r>
              <w:rPr>
                <w:rFonts w:eastAsiaTheme="minorEastAsia"/>
                <w:kern w:val="0"/>
                <w:szCs w:val="21"/>
              </w:rPr>
              <w:t>1.76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本基金投资的前十名证券的发行主体中，招商银行股份有限公司报告编制日前一年内曾受到国家金融监督管理总局的处罚。</w:t>
      </w:r>
    </w:p>
    <w:p w:rsidR="00113D02" w:rsidRDefault="00B31057">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113,289.39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546,448.41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461,525.24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1,121,263.04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361,051,454.87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20,902,893.20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15,727,830.33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5,367,849.42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35,557,965.48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20,566,611.88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341,221,319.72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5,704,130.74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705,694.23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705,694.23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摩根核心成长股票型证券投资基金基金合同</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摩根核心成长股票型证券投资基金托管协议</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113D02" w:rsidRDefault="00B3105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3105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31057">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3105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摩根核心成长股票型证券投资基金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3D02"/>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1057"/>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D9C66-2BBB-4C53-8B9A-74C95319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13</Pages>
  <Words>1137</Words>
  <Characters>6487</Characters>
  <Application>Microsoft Office Word</Application>
  <DocSecurity>0</DocSecurity>
  <Lines>54</Lines>
  <Paragraphs>15</Paragraphs>
  <ScaleCrop>false</ScaleCrop>
  <Company>TRT. Ltd. Co.</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2025-01-21T06:14:00Z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