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上投摩根民生需求股票型证券投资基金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2022</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3020868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3020868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7169E9" w:rsidRDefault="006741E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169E9" w:rsidRDefault="006741EC">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169E9" w:rsidRDefault="006741E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169E9" w:rsidRDefault="006741E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169E9" w:rsidRDefault="006741EC">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6741EC"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684" w:history="1">
        <w:r w:rsidR="006741EC" w:rsidRPr="00241D26">
          <w:rPr>
            <w:rStyle w:val="ad"/>
            <w:b/>
            <w:bCs/>
            <w:noProof/>
          </w:rPr>
          <w:t xml:space="preserve">§1  </w:t>
        </w:r>
        <w:r w:rsidR="006741EC" w:rsidRPr="00241D26">
          <w:rPr>
            <w:rStyle w:val="ad"/>
            <w:b/>
            <w:bCs/>
            <w:noProof/>
          </w:rPr>
          <w:t>重要提示及目录</w:t>
        </w:r>
        <w:r w:rsidR="006741EC">
          <w:rPr>
            <w:noProof/>
            <w:webHidden/>
          </w:rPr>
          <w:tab/>
        </w:r>
        <w:r w:rsidR="006741EC">
          <w:rPr>
            <w:noProof/>
            <w:webHidden/>
          </w:rPr>
          <w:fldChar w:fldCharType="begin"/>
        </w:r>
        <w:r w:rsidR="006741EC">
          <w:rPr>
            <w:noProof/>
            <w:webHidden/>
          </w:rPr>
          <w:instrText xml:space="preserve"> PAGEREF _Toc130208684 \h </w:instrText>
        </w:r>
        <w:r w:rsidR="006741EC">
          <w:rPr>
            <w:noProof/>
            <w:webHidden/>
          </w:rPr>
        </w:r>
        <w:r w:rsidR="006741EC">
          <w:rPr>
            <w:noProof/>
            <w:webHidden/>
          </w:rPr>
          <w:fldChar w:fldCharType="separate"/>
        </w:r>
        <w:r w:rsidR="006741EC">
          <w:rPr>
            <w:noProof/>
            <w:webHidden/>
          </w:rPr>
          <w:t>2</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85" w:history="1">
        <w:r w:rsidR="006741EC" w:rsidRPr="00241D26">
          <w:rPr>
            <w:rStyle w:val="ad"/>
            <w:noProof/>
          </w:rPr>
          <w:t xml:space="preserve">1.1 </w:t>
        </w:r>
        <w:r w:rsidR="006741EC" w:rsidRPr="00241D26">
          <w:rPr>
            <w:rStyle w:val="ad"/>
            <w:noProof/>
          </w:rPr>
          <w:t>重要提示</w:t>
        </w:r>
        <w:r w:rsidR="006741EC">
          <w:rPr>
            <w:noProof/>
            <w:webHidden/>
          </w:rPr>
          <w:tab/>
        </w:r>
        <w:r w:rsidR="006741EC">
          <w:rPr>
            <w:noProof/>
            <w:webHidden/>
          </w:rPr>
          <w:fldChar w:fldCharType="begin"/>
        </w:r>
        <w:r w:rsidR="006741EC">
          <w:rPr>
            <w:noProof/>
            <w:webHidden/>
          </w:rPr>
          <w:instrText xml:space="preserve"> PAGEREF _Toc130208685 \h </w:instrText>
        </w:r>
        <w:r w:rsidR="006741EC">
          <w:rPr>
            <w:noProof/>
            <w:webHidden/>
          </w:rPr>
        </w:r>
        <w:r w:rsidR="006741EC">
          <w:rPr>
            <w:noProof/>
            <w:webHidden/>
          </w:rPr>
          <w:fldChar w:fldCharType="separate"/>
        </w:r>
        <w:r w:rsidR="006741EC">
          <w:rPr>
            <w:noProof/>
            <w:webHidden/>
          </w:rPr>
          <w:t>2</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686" w:history="1">
        <w:r w:rsidR="006741EC" w:rsidRPr="00241D26">
          <w:rPr>
            <w:rStyle w:val="ad"/>
            <w:b/>
            <w:bCs/>
            <w:noProof/>
          </w:rPr>
          <w:t xml:space="preserve">§2  </w:t>
        </w:r>
        <w:r w:rsidR="006741EC" w:rsidRPr="00241D26">
          <w:rPr>
            <w:rStyle w:val="ad"/>
            <w:b/>
            <w:bCs/>
            <w:noProof/>
          </w:rPr>
          <w:t>基金简介</w:t>
        </w:r>
        <w:r w:rsidR="006741EC">
          <w:rPr>
            <w:noProof/>
            <w:webHidden/>
          </w:rPr>
          <w:tab/>
        </w:r>
        <w:r w:rsidR="006741EC">
          <w:rPr>
            <w:noProof/>
            <w:webHidden/>
          </w:rPr>
          <w:fldChar w:fldCharType="begin"/>
        </w:r>
        <w:r w:rsidR="006741EC">
          <w:rPr>
            <w:noProof/>
            <w:webHidden/>
          </w:rPr>
          <w:instrText xml:space="preserve"> PAGEREF _Toc130208686 \h </w:instrText>
        </w:r>
        <w:r w:rsidR="006741EC">
          <w:rPr>
            <w:noProof/>
            <w:webHidden/>
          </w:rPr>
        </w:r>
        <w:r w:rsidR="006741EC">
          <w:rPr>
            <w:noProof/>
            <w:webHidden/>
          </w:rPr>
          <w:fldChar w:fldCharType="separate"/>
        </w:r>
        <w:r w:rsidR="006741EC">
          <w:rPr>
            <w:noProof/>
            <w:webHidden/>
          </w:rPr>
          <w:t>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87" w:history="1">
        <w:r w:rsidR="006741EC" w:rsidRPr="00241D26">
          <w:rPr>
            <w:rStyle w:val="ad"/>
            <w:noProof/>
          </w:rPr>
          <w:t xml:space="preserve">2.1 </w:t>
        </w:r>
        <w:r w:rsidR="006741EC" w:rsidRPr="00241D26">
          <w:rPr>
            <w:rStyle w:val="ad"/>
            <w:noProof/>
          </w:rPr>
          <w:t>基金基本情况</w:t>
        </w:r>
        <w:r w:rsidR="006741EC">
          <w:rPr>
            <w:noProof/>
            <w:webHidden/>
          </w:rPr>
          <w:tab/>
        </w:r>
        <w:r w:rsidR="006741EC">
          <w:rPr>
            <w:noProof/>
            <w:webHidden/>
          </w:rPr>
          <w:fldChar w:fldCharType="begin"/>
        </w:r>
        <w:r w:rsidR="006741EC">
          <w:rPr>
            <w:noProof/>
            <w:webHidden/>
          </w:rPr>
          <w:instrText xml:space="preserve"> PAGEREF _Toc130208687 \h </w:instrText>
        </w:r>
        <w:r w:rsidR="006741EC">
          <w:rPr>
            <w:noProof/>
            <w:webHidden/>
          </w:rPr>
        </w:r>
        <w:r w:rsidR="006741EC">
          <w:rPr>
            <w:noProof/>
            <w:webHidden/>
          </w:rPr>
          <w:fldChar w:fldCharType="separate"/>
        </w:r>
        <w:r w:rsidR="006741EC">
          <w:rPr>
            <w:noProof/>
            <w:webHidden/>
          </w:rPr>
          <w:t>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88" w:history="1">
        <w:r w:rsidR="006741EC" w:rsidRPr="00241D26">
          <w:rPr>
            <w:rStyle w:val="ad"/>
            <w:noProof/>
          </w:rPr>
          <w:t xml:space="preserve">2.2 </w:t>
        </w:r>
        <w:r w:rsidR="006741EC" w:rsidRPr="00241D26">
          <w:rPr>
            <w:rStyle w:val="ad"/>
            <w:noProof/>
          </w:rPr>
          <w:t>基金产品说明</w:t>
        </w:r>
        <w:r w:rsidR="006741EC">
          <w:rPr>
            <w:noProof/>
            <w:webHidden/>
          </w:rPr>
          <w:tab/>
        </w:r>
        <w:r w:rsidR="006741EC">
          <w:rPr>
            <w:noProof/>
            <w:webHidden/>
          </w:rPr>
          <w:fldChar w:fldCharType="begin"/>
        </w:r>
        <w:r w:rsidR="006741EC">
          <w:rPr>
            <w:noProof/>
            <w:webHidden/>
          </w:rPr>
          <w:instrText xml:space="preserve"> PAGEREF _Toc130208688 \h </w:instrText>
        </w:r>
        <w:r w:rsidR="006741EC">
          <w:rPr>
            <w:noProof/>
            <w:webHidden/>
          </w:rPr>
        </w:r>
        <w:r w:rsidR="006741EC">
          <w:rPr>
            <w:noProof/>
            <w:webHidden/>
          </w:rPr>
          <w:fldChar w:fldCharType="separate"/>
        </w:r>
        <w:r w:rsidR="006741EC">
          <w:rPr>
            <w:noProof/>
            <w:webHidden/>
          </w:rPr>
          <w:t>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89" w:history="1">
        <w:r w:rsidR="006741EC" w:rsidRPr="00241D26">
          <w:rPr>
            <w:rStyle w:val="ad"/>
            <w:noProof/>
          </w:rPr>
          <w:t xml:space="preserve">2.3 </w:t>
        </w:r>
        <w:r w:rsidR="006741EC" w:rsidRPr="00241D26">
          <w:rPr>
            <w:rStyle w:val="ad"/>
            <w:noProof/>
          </w:rPr>
          <w:t>基金管理人和基金托管人</w:t>
        </w:r>
        <w:r w:rsidR="006741EC">
          <w:rPr>
            <w:noProof/>
            <w:webHidden/>
          </w:rPr>
          <w:tab/>
        </w:r>
        <w:r w:rsidR="006741EC">
          <w:rPr>
            <w:noProof/>
            <w:webHidden/>
          </w:rPr>
          <w:fldChar w:fldCharType="begin"/>
        </w:r>
        <w:r w:rsidR="006741EC">
          <w:rPr>
            <w:noProof/>
            <w:webHidden/>
          </w:rPr>
          <w:instrText xml:space="preserve"> PAGEREF _Toc130208689 \h </w:instrText>
        </w:r>
        <w:r w:rsidR="006741EC">
          <w:rPr>
            <w:noProof/>
            <w:webHidden/>
          </w:rPr>
        </w:r>
        <w:r w:rsidR="006741EC">
          <w:rPr>
            <w:noProof/>
            <w:webHidden/>
          </w:rPr>
          <w:fldChar w:fldCharType="separate"/>
        </w:r>
        <w:r w:rsidR="006741EC">
          <w:rPr>
            <w:noProof/>
            <w:webHidden/>
          </w:rPr>
          <w:t>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0" w:history="1">
        <w:r w:rsidR="006741EC" w:rsidRPr="00241D26">
          <w:rPr>
            <w:rStyle w:val="ad"/>
            <w:noProof/>
          </w:rPr>
          <w:t xml:space="preserve">2.4 </w:t>
        </w:r>
        <w:r w:rsidR="006741EC" w:rsidRPr="00241D26">
          <w:rPr>
            <w:rStyle w:val="ad"/>
            <w:noProof/>
          </w:rPr>
          <w:t>信息披露方式</w:t>
        </w:r>
        <w:r w:rsidR="006741EC">
          <w:rPr>
            <w:noProof/>
            <w:webHidden/>
          </w:rPr>
          <w:tab/>
        </w:r>
        <w:r w:rsidR="006741EC">
          <w:rPr>
            <w:noProof/>
            <w:webHidden/>
          </w:rPr>
          <w:fldChar w:fldCharType="begin"/>
        </w:r>
        <w:r w:rsidR="006741EC">
          <w:rPr>
            <w:noProof/>
            <w:webHidden/>
          </w:rPr>
          <w:instrText xml:space="preserve"> PAGEREF _Toc130208690 \h </w:instrText>
        </w:r>
        <w:r w:rsidR="006741EC">
          <w:rPr>
            <w:noProof/>
            <w:webHidden/>
          </w:rPr>
        </w:r>
        <w:r w:rsidR="006741EC">
          <w:rPr>
            <w:noProof/>
            <w:webHidden/>
          </w:rPr>
          <w:fldChar w:fldCharType="separate"/>
        </w:r>
        <w:r w:rsidR="006741EC">
          <w:rPr>
            <w:noProof/>
            <w:webHidden/>
          </w:rPr>
          <w:t>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1" w:history="1">
        <w:r w:rsidR="006741EC" w:rsidRPr="00241D26">
          <w:rPr>
            <w:rStyle w:val="ad"/>
            <w:noProof/>
          </w:rPr>
          <w:t xml:space="preserve">2.5 </w:t>
        </w:r>
        <w:r w:rsidR="006741EC" w:rsidRPr="00241D26">
          <w:rPr>
            <w:rStyle w:val="ad"/>
            <w:noProof/>
          </w:rPr>
          <w:t>其他相关资料</w:t>
        </w:r>
        <w:r w:rsidR="006741EC">
          <w:rPr>
            <w:noProof/>
            <w:webHidden/>
          </w:rPr>
          <w:tab/>
        </w:r>
        <w:r w:rsidR="006741EC">
          <w:rPr>
            <w:noProof/>
            <w:webHidden/>
          </w:rPr>
          <w:fldChar w:fldCharType="begin"/>
        </w:r>
        <w:r w:rsidR="006741EC">
          <w:rPr>
            <w:noProof/>
            <w:webHidden/>
          </w:rPr>
          <w:instrText xml:space="preserve"> PAGEREF _Toc130208691 \h </w:instrText>
        </w:r>
        <w:r w:rsidR="006741EC">
          <w:rPr>
            <w:noProof/>
            <w:webHidden/>
          </w:rPr>
        </w:r>
        <w:r w:rsidR="006741EC">
          <w:rPr>
            <w:noProof/>
            <w:webHidden/>
          </w:rPr>
          <w:fldChar w:fldCharType="separate"/>
        </w:r>
        <w:r w:rsidR="006741EC">
          <w:rPr>
            <w:noProof/>
            <w:webHidden/>
          </w:rPr>
          <w:t>7</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692" w:history="1">
        <w:r w:rsidR="006741EC" w:rsidRPr="00241D26">
          <w:rPr>
            <w:rStyle w:val="ad"/>
            <w:b/>
            <w:bCs/>
            <w:noProof/>
          </w:rPr>
          <w:t xml:space="preserve">§3  </w:t>
        </w:r>
        <w:r w:rsidR="006741EC" w:rsidRPr="00241D26">
          <w:rPr>
            <w:rStyle w:val="ad"/>
            <w:b/>
            <w:bCs/>
            <w:noProof/>
          </w:rPr>
          <w:t>主要财务指标、基金净值表现及利润分配情况</w:t>
        </w:r>
        <w:r w:rsidR="006741EC">
          <w:rPr>
            <w:noProof/>
            <w:webHidden/>
          </w:rPr>
          <w:tab/>
        </w:r>
        <w:r w:rsidR="006741EC">
          <w:rPr>
            <w:noProof/>
            <w:webHidden/>
          </w:rPr>
          <w:fldChar w:fldCharType="begin"/>
        </w:r>
        <w:r w:rsidR="006741EC">
          <w:rPr>
            <w:noProof/>
            <w:webHidden/>
          </w:rPr>
          <w:instrText xml:space="preserve"> PAGEREF _Toc130208692 \h </w:instrText>
        </w:r>
        <w:r w:rsidR="006741EC">
          <w:rPr>
            <w:noProof/>
            <w:webHidden/>
          </w:rPr>
        </w:r>
        <w:r w:rsidR="006741EC">
          <w:rPr>
            <w:noProof/>
            <w:webHidden/>
          </w:rPr>
          <w:fldChar w:fldCharType="separate"/>
        </w:r>
        <w:r w:rsidR="006741EC">
          <w:rPr>
            <w:noProof/>
            <w:webHidden/>
          </w:rPr>
          <w:t>7</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3" w:history="1">
        <w:r w:rsidR="006741EC" w:rsidRPr="00241D26">
          <w:rPr>
            <w:rStyle w:val="ad"/>
            <w:noProof/>
          </w:rPr>
          <w:t xml:space="preserve">3.1 </w:t>
        </w:r>
        <w:r w:rsidR="006741EC" w:rsidRPr="00241D26">
          <w:rPr>
            <w:rStyle w:val="ad"/>
            <w:noProof/>
          </w:rPr>
          <w:t>主要会计数据和财务指标</w:t>
        </w:r>
        <w:r w:rsidR="006741EC">
          <w:rPr>
            <w:noProof/>
            <w:webHidden/>
          </w:rPr>
          <w:tab/>
        </w:r>
        <w:r w:rsidR="006741EC">
          <w:rPr>
            <w:noProof/>
            <w:webHidden/>
          </w:rPr>
          <w:fldChar w:fldCharType="begin"/>
        </w:r>
        <w:r w:rsidR="006741EC">
          <w:rPr>
            <w:noProof/>
            <w:webHidden/>
          </w:rPr>
          <w:instrText xml:space="preserve"> PAGEREF _Toc130208693 \h </w:instrText>
        </w:r>
        <w:r w:rsidR="006741EC">
          <w:rPr>
            <w:noProof/>
            <w:webHidden/>
          </w:rPr>
        </w:r>
        <w:r w:rsidR="006741EC">
          <w:rPr>
            <w:noProof/>
            <w:webHidden/>
          </w:rPr>
          <w:fldChar w:fldCharType="separate"/>
        </w:r>
        <w:r w:rsidR="006741EC">
          <w:rPr>
            <w:noProof/>
            <w:webHidden/>
          </w:rPr>
          <w:t>7</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4" w:history="1">
        <w:r w:rsidR="006741EC" w:rsidRPr="00241D26">
          <w:rPr>
            <w:rStyle w:val="ad"/>
            <w:noProof/>
          </w:rPr>
          <w:t xml:space="preserve">3.2 </w:t>
        </w:r>
        <w:r w:rsidR="006741EC" w:rsidRPr="00241D26">
          <w:rPr>
            <w:rStyle w:val="ad"/>
            <w:noProof/>
          </w:rPr>
          <w:t>基金净值表现</w:t>
        </w:r>
        <w:r w:rsidR="006741EC">
          <w:rPr>
            <w:noProof/>
            <w:webHidden/>
          </w:rPr>
          <w:tab/>
        </w:r>
        <w:r w:rsidR="006741EC">
          <w:rPr>
            <w:noProof/>
            <w:webHidden/>
          </w:rPr>
          <w:fldChar w:fldCharType="begin"/>
        </w:r>
        <w:r w:rsidR="006741EC">
          <w:rPr>
            <w:noProof/>
            <w:webHidden/>
          </w:rPr>
          <w:instrText xml:space="preserve"> PAGEREF _Toc130208694 \h </w:instrText>
        </w:r>
        <w:r w:rsidR="006741EC">
          <w:rPr>
            <w:noProof/>
            <w:webHidden/>
          </w:rPr>
        </w:r>
        <w:r w:rsidR="006741EC">
          <w:rPr>
            <w:noProof/>
            <w:webHidden/>
          </w:rPr>
          <w:fldChar w:fldCharType="separate"/>
        </w:r>
        <w:r w:rsidR="006741EC">
          <w:rPr>
            <w:noProof/>
            <w:webHidden/>
          </w:rPr>
          <w:t>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5" w:history="1">
        <w:r w:rsidR="006741EC" w:rsidRPr="00241D26">
          <w:rPr>
            <w:rStyle w:val="ad"/>
            <w:noProof/>
          </w:rPr>
          <w:t xml:space="preserve">3.3 </w:t>
        </w:r>
        <w:r w:rsidR="006741EC" w:rsidRPr="00241D26">
          <w:rPr>
            <w:rStyle w:val="ad"/>
            <w:noProof/>
          </w:rPr>
          <w:t>过去三年基金的利润分配情况</w:t>
        </w:r>
        <w:r w:rsidR="006741EC">
          <w:rPr>
            <w:noProof/>
            <w:webHidden/>
          </w:rPr>
          <w:tab/>
        </w:r>
        <w:r w:rsidR="006741EC">
          <w:rPr>
            <w:noProof/>
            <w:webHidden/>
          </w:rPr>
          <w:fldChar w:fldCharType="begin"/>
        </w:r>
        <w:r w:rsidR="006741EC">
          <w:rPr>
            <w:noProof/>
            <w:webHidden/>
          </w:rPr>
          <w:instrText xml:space="preserve"> PAGEREF _Toc130208695 \h </w:instrText>
        </w:r>
        <w:r w:rsidR="006741EC">
          <w:rPr>
            <w:noProof/>
            <w:webHidden/>
          </w:rPr>
        </w:r>
        <w:r w:rsidR="006741EC">
          <w:rPr>
            <w:noProof/>
            <w:webHidden/>
          </w:rPr>
          <w:fldChar w:fldCharType="separate"/>
        </w:r>
        <w:r w:rsidR="006741EC">
          <w:rPr>
            <w:noProof/>
            <w:webHidden/>
          </w:rPr>
          <w:t>12</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696" w:history="1">
        <w:r w:rsidR="006741EC" w:rsidRPr="00241D26">
          <w:rPr>
            <w:rStyle w:val="ad"/>
            <w:b/>
            <w:bCs/>
            <w:noProof/>
          </w:rPr>
          <w:t xml:space="preserve">§4  </w:t>
        </w:r>
        <w:r w:rsidR="006741EC" w:rsidRPr="00241D26">
          <w:rPr>
            <w:rStyle w:val="ad"/>
            <w:b/>
            <w:bCs/>
            <w:noProof/>
          </w:rPr>
          <w:t>管理人报告</w:t>
        </w:r>
        <w:r w:rsidR="006741EC">
          <w:rPr>
            <w:noProof/>
            <w:webHidden/>
          </w:rPr>
          <w:tab/>
        </w:r>
        <w:r w:rsidR="006741EC">
          <w:rPr>
            <w:noProof/>
            <w:webHidden/>
          </w:rPr>
          <w:fldChar w:fldCharType="begin"/>
        </w:r>
        <w:r w:rsidR="006741EC">
          <w:rPr>
            <w:noProof/>
            <w:webHidden/>
          </w:rPr>
          <w:instrText xml:space="preserve"> PAGEREF _Toc130208696 \h </w:instrText>
        </w:r>
        <w:r w:rsidR="006741EC">
          <w:rPr>
            <w:noProof/>
            <w:webHidden/>
          </w:rPr>
        </w:r>
        <w:r w:rsidR="006741EC">
          <w:rPr>
            <w:noProof/>
            <w:webHidden/>
          </w:rPr>
          <w:fldChar w:fldCharType="separate"/>
        </w:r>
        <w:r w:rsidR="006741EC">
          <w:rPr>
            <w:noProof/>
            <w:webHidden/>
          </w:rPr>
          <w:t>12</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7" w:history="1">
        <w:r w:rsidR="006741EC" w:rsidRPr="00241D26">
          <w:rPr>
            <w:rStyle w:val="ad"/>
            <w:noProof/>
          </w:rPr>
          <w:t xml:space="preserve">4.1 </w:t>
        </w:r>
        <w:r w:rsidR="006741EC" w:rsidRPr="00241D26">
          <w:rPr>
            <w:rStyle w:val="ad"/>
            <w:noProof/>
          </w:rPr>
          <w:t>基金管理人及基金经理情况</w:t>
        </w:r>
        <w:r w:rsidR="006741EC">
          <w:rPr>
            <w:noProof/>
            <w:webHidden/>
          </w:rPr>
          <w:tab/>
        </w:r>
        <w:r w:rsidR="006741EC">
          <w:rPr>
            <w:noProof/>
            <w:webHidden/>
          </w:rPr>
          <w:fldChar w:fldCharType="begin"/>
        </w:r>
        <w:r w:rsidR="006741EC">
          <w:rPr>
            <w:noProof/>
            <w:webHidden/>
          </w:rPr>
          <w:instrText xml:space="preserve"> PAGEREF _Toc130208697 \h </w:instrText>
        </w:r>
        <w:r w:rsidR="006741EC">
          <w:rPr>
            <w:noProof/>
            <w:webHidden/>
          </w:rPr>
        </w:r>
        <w:r w:rsidR="006741EC">
          <w:rPr>
            <w:noProof/>
            <w:webHidden/>
          </w:rPr>
          <w:fldChar w:fldCharType="separate"/>
        </w:r>
        <w:r w:rsidR="006741EC">
          <w:rPr>
            <w:noProof/>
            <w:webHidden/>
          </w:rPr>
          <w:t>12</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8" w:history="1">
        <w:r w:rsidR="006741EC" w:rsidRPr="00241D26">
          <w:rPr>
            <w:rStyle w:val="ad"/>
            <w:noProof/>
          </w:rPr>
          <w:t xml:space="preserve">4.1.3 </w:t>
        </w:r>
        <w:r w:rsidR="006741EC" w:rsidRPr="00241D26">
          <w:rPr>
            <w:rStyle w:val="ad"/>
            <w:noProof/>
          </w:rPr>
          <w:t>期末兼任私募资产管理计划投资经理的基金经理同时管理的产品情况</w:t>
        </w:r>
        <w:r w:rsidR="006741EC">
          <w:rPr>
            <w:noProof/>
            <w:webHidden/>
          </w:rPr>
          <w:tab/>
        </w:r>
        <w:r w:rsidR="006741EC">
          <w:rPr>
            <w:noProof/>
            <w:webHidden/>
          </w:rPr>
          <w:fldChar w:fldCharType="begin"/>
        </w:r>
        <w:r w:rsidR="006741EC">
          <w:rPr>
            <w:noProof/>
            <w:webHidden/>
          </w:rPr>
          <w:instrText xml:space="preserve"> PAGEREF _Toc130208698 \h </w:instrText>
        </w:r>
        <w:r w:rsidR="006741EC">
          <w:rPr>
            <w:noProof/>
            <w:webHidden/>
          </w:rPr>
        </w:r>
        <w:r w:rsidR="006741EC">
          <w:rPr>
            <w:noProof/>
            <w:webHidden/>
          </w:rPr>
          <w:fldChar w:fldCharType="separate"/>
        </w:r>
        <w:r w:rsidR="006741EC">
          <w:rPr>
            <w:noProof/>
            <w:webHidden/>
          </w:rPr>
          <w:t>14</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699" w:history="1">
        <w:r w:rsidR="006741EC" w:rsidRPr="00241D26">
          <w:rPr>
            <w:rStyle w:val="ad"/>
            <w:noProof/>
          </w:rPr>
          <w:t xml:space="preserve">4.1.4 </w:t>
        </w:r>
        <w:r w:rsidR="006741EC" w:rsidRPr="00241D26">
          <w:rPr>
            <w:rStyle w:val="ad"/>
            <w:noProof/>
          </w:rPr>
          <w:t>基金经理薪酬机制</w:t>
        </w:r>
        <w:r w:rsidR="006741EC">
          <w:rPr>
            <w:noProof/>
            <w:webHidden/>
          </w:rPr>
          <w:tab/>
        </w:r>
        <w:r w:rsidR="006741EC">
          <w:rPr>
            <w:noProof/>
            <w:webHidden/>
          </w:rPr>
          <w:fldChar w:fldCharType="begin"/>
        </w:r>
        <w:r w:rsidR="006741EC">
          <w:rPr>
            <w:noProof/>
            <w:webHidden/>
          </w:rPr>
          <w:instrText xml:space="preserve"> PAGEREF _Toc130208699 \h </w:instrText>
        </w:r>
        <w:r w:rsidR="006741EC">
          <w:rPr>
            <w:noProof/>
            <w:webHidden/>
          </w:rPr>
        </w:r>
        <w:r w:rsidR="006741EC">
          <w:rPr>
            <w:noProof/>
            <w:webHidden/>
          </w:rPr>
          <w:fldChar w:fldCharType="separate"/>
        </w:r>
        <w:r w:rsidR="006741EC">
          <w:rPr>
            <w:noProof/>
            <w:webHidden/>
          </w:rPr>
          <w:t>14</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0" w:history="1">
        <w:r w:rsidR="006741EC" w:rsidRPr="00241D26">
          <w:rPr>
            <w:rStyle w:val="ad"/>
            <w:noProof/>
          </w:rPr>
          <w:t xml:space="preserve">4.2 </w:t>
        </w:r>
        <w:r w:rsidR="006741EC" w:rsidRPr="00241D26">
          <w:rPr>
            <w:rStyle w:val="ad"/>
            <w:noProof/>
          </w:rPr>
          <w:t>管理人对报告期内本基金运作遵规守信情况的说明</w:t>
        </w:r>
        <w:r w:rsidR="006741EC">
          <w:rPr>
            <w:noProof/>
            <w:webHidden/>
          </w:rPr>
          <w:tab/>
        </w:r>
        <w:r w:rsidR="006741EC">
          <w:rPr>
            <w:noProof/>
            <w:webHidden/>
          </w:rPr>
          <w:fldChar w:fldCharType="begin"/>
        </w:r>
        <w:r w:rsidR="006741EC">
          <w:rPr>
            <w:noProof/>
            <w:webHidden/>
          </w:rPr>
          <w:instrText xml:space="preserve"> PAGEREF _Toc130208700 \h </w:instrText>
        </w:r>
        <w:r w:rsidR="006741EC">
          <w:rPr>
            <w:noProof/>
            <w:webHidden/>
          </w:rPr>
        </w:r>
        <w:r w:rsidR="006741EC">
          <w:rPr>
            <w:noProof/>
            <w:webHidden/>
          </w:rPr>
          <w:fldChar w:fldCharType="separate"/>
        </w:r>
        <w:r w:rsidR="006741EC">
          <w:rPr>
            <w:noProof/>
            <w:webHidden/>
          </w:rPr>
          <w:t>15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1" w:history="1">
        <w:r w:rsidR="006741EC" w:rsidRPr="00241D26">
          <w:rPr>
            <w:rStyle w:val="ad"/>
            <w:noProof/>
          </w:rPr>
          <w:t xml:space="preserve">4.3 </w:t>
        </w:r>
        <w:r w:rsidR="006741EC" w:rsidRPr="00241D26">
          <w:rPr>
            <w:rStyle w:val="ad"/>
            <w:noProof/>
          </w:rPr>
          <w:t>管理人对报告期内公平交易情况的专项说明</w:t>
        </w:r>
        <w:r w:rsidR="006741EC">
          <w:rPr>
            <w:noProof/>
            <w:webHidden/>
          </w:rPr>
          <w:tab/>
        </w:r>
        <w:r w:rsidR="006741EC">
          <w:rPr>
            <w:noProof/>
            <w:webHidden/>
          </w:rPr>
          <w:fldChar w:fldCharType="begin"/>
        </w:r>
        <w:r w:rsidR="006741EC">
          <w:rPr>
            <w:noProof/>
            <w:webHidden/>
          </w:rPr>
          <w:instrText xml:space="preserve"> PAGEREF _Toc130208701 \h </w:instrText>
        </w:r>
        <w:r w:rsidR="006741EC">
          <w:rPr>
            <w:noProof/>
            <w:webHidden/>
          </w:rPr>
        </w:r>
        <w:r w:rsidR="006741EC">
          <w:rPr>
            <w:noProof/>
            <w:webHidden/>
          </w:rPr>
          <w:fldChar w:fldCharType="separate"/>
        </w:r>
        <w:r w:rsidR="006741EC">
          <w:rPr>
            <w:noProof/>
            <w:webHidden/>
          </w:rPr>
          <w:t>15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2" w:history="1">
        <w:r w:rsidR="006741EC" w:rsidRPr="00241D26">
          <w:rPr>
            <w:rStyle w:val="ad"/>
            <w:noProof/>
          </w:rPr>
          <w:t xml:space="preserve">4.4 </w:t>
        </w:r>
        <w:r w:rsidR="006741EC" w:rsidRPr="00241D26">
          <w:rPr>
            <w:rStyle w:val="ad"/>
            <w:noProof/>
          </w:rPr>
          <w:t>管理人对报告期内基金的投资策略和业绩表现的说明</w:t>
        </w:r>
        <w:r w:rsidR="006741EC">
          <w:rPr>
            <w:noProof/>
            <w:webHidden/>
          </w:rPr>
          <w:tab/>
        </w:r>
        <w:r w:rsidR="006741EC">
          <w:rPr>
            <w:noProof/>
            <w:webHidden/>
          </w:rPr>
          <w:fldChar w:fldCharType="begin"/>
        </w:r>
        <w:r w:rsidR="006741EC">
          <w:rPr>
            <w:noProof/>
            <w:webHidden/>
          </w:rPr>
          <w:instrText xml:space="preserve"> PAGEREF _Toc130208702 \h </w:instrText>
        </w:r>
        <w:r w:rsidR="006741EC">
          <w:rPr>
            <w:noProof/>
            <w:webHidden/>
          </w:rPr>
        </w:r>
        <w:r w:rsidR="006741EC">
          <w:rPr>
            <w:noProof/>
            <w:webHidden/>
          </w:rPr>
          <w:fldChar w:fldCharType="separate"/>
        </w:r>
        <w:r w:rsidR="006741EC">
          <w:rPr>
            <w:noProof/>
            <w:webHidden/>
          </w:rPr>
          <w:t>16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3" w:history="1">
        <w:r w:rsidR="006741EC" w:rsidRPr="00241D26">
          <w:rPr>
            <w:rStyle w:val="ad"/>
            <w:noProof/>
          </w:rPr>
          <w:t xml:space="preserve">4.5 </w:t>
        </w:r>
        <w:r w:rsidR="006741EC" w:rsidRPr="00241D26">
          <w:rPr>
            <w:rStyle w:val="ad"/>
            <w:noProof/>
          </w:rPr>
          <w:t>管理人对宏观经济、证券市场及行业走势的简要展望</w:t>
        </w:r>
        <w:r w:rsidR="006741EC">
          <w:rPr>
            <w:noProof/>
            <w:webHidden/>
          </w:rPr>
          <w:tab/>
        </w:r>
        <w:r w:rsidR="006741EC">
          <w:rPr>
            <w:noProof/>
            <w:webHidden/>
          </w:rPr>
          <w:fldChar w:fldCharType="begin"/>
        </w:r>
        <w:r w:rsidR="006741EC">
          <w:rPr>
            <w:noProof/>
            <w:webHidden/>
          </w:rPr>
          <w:instrText xml:space="preserve"> PAGEREF _Toc130208703 \h </w:instrText>
        </w:r>
        <w:r w:rsidR="006741EC">
          <w:rPr>
            <w:noProof/>
            <w:webHidden/>
          </w:rPr>
        </w:r>
        <w:r w:rsidR="006741EC">
          <w:rPr>
            <w:noProof/>
            <w:webHidden/>
          </w:rPr>
          <w:fldChar w:fldCharType="separate"/>
        </w:r>
        <w:r w:rsidR="006741EC">
          <w:rPr>
            <w:noProof/>
            <w:webHidden/>
          </w:rPr>
          <w:t>17</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4" w:history="1">
        <w:r w:rsidR="006741EC" w:rsidRPr="00241D26">
          <w:rPr>
            <w:rStyle w:val="ad"/>
            <w:noProof/>
          </w:rPr>
          <w:t xml:space="preserve">4.6 </w:t>
        </w:r>
        <w:r w:rsidR="006741EC" w:rsidRPr="00241D26">
          <w:rPr>
            <w:rStyle w:val="ad"/>
            <w:noProof/>
          </w:rPr>
          <w:t>管理人内部有关本基金的监察稽核工作情况</w:t>
        </w:r>
        <w:r w:rsidR="006741EC">
          <w:rPr>
            <w:noProof/>
            <w:webHidden/>
          </w:rPr>
          <w:tab/>
        </w:r>
        <w:r w:rsidR="006741EC">
          <w:rPr>
            <w:noProof/>
            <w:webHidden/>
          </w:rPr>
          <w:fldChar w:fldCharType="begin"/>
        </w:r>
        <w:r w:rsidR="006741EC">
          <w:rPr>
            <w:noProof/>
            <w:webHidden/>
          </w:rPr>
          <w:instrText xml:space="preserve"> PAGEREF _Toc130208704 \h </w:instrText>
        </w:r>
        <w:r w:rsidR="006741EC">
          <w:rPr>
            <w:noProof/>
            <w:webHidden/>
          </w:rPr>
        </w:r>
        <w:r w:rsidR="006741EC">
          <w:rPr>
            <w:noProof/>
            <w:webHidden/>
          </w:rPr>
          <w:fldChar w:fldCharType="separate"/>
        </w:r>
        <w:r w:rsidR="006741EC">
          <w:rPr>
            <w:noProof/>
            <w:webHidden/>
          </w:rPr>
          <w:t>18</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5" w:history="1">
        <w:r w:rsidR="006741EC" w:rsidRPr="00241D26">
          <w:rPr>
            <w:rStyle w:val="ad"/>
            <w:noProof/>
          </w:rPr>
          <w:t xml:space="preserve">4.7 </w:t>
        </w:r>
        <w:r w:rsidR="006741EC" w:rsidRPr="00241D26">
          <w:rPr>
            <w:rStyle w:val="ad"/>
            <w:noProof/>
          </w:rPr>
          <w:t>管理人对报告期内基金估值程序等事项的说明</w:t>
        </w:r>
        <w:r w:rsidR="006741EC">
          <w:rPr>
            <w:noProof/>
            <w:webHidden/>
          </w:rPr>
          <w:tab/>
        </w:r>
        <w:r w:rsidR="006741EC">
          <w:rPr>
            <w:noProof/>
            <w:webHidden/>
          </w:rPr>
          <w:fldChar w:fldCharType="begin"/>
        </w:r>
        <w:r w:rsidR="006741EC">
          <w:rPr>
            <w:noProof/>
            <w:webHidden/>
          </w:rPr>
          <w:instrText xml:space="preserve"> PAGEREF _Toc130208705 \h </w:instrText>
        </w:r>
        <w:r w:rsidR="006741EC">
          <w:rPr>
            <w:noProof/>
            <w:webHidden/>
          </w:rPr>
        </w:r>
        <w:r w:rsidR="006741EC">
          <w:rPr>
            <w:noProof/>
            <w:webHidden/>
          </w:rPr>
          <w:fldChar w:fldCharType="separate"/>
        </w:r>
        <w:r w:rsidR="006741EC">
          <w:rPr>
            <w:noProof/>
            <w:webHidden/>
          </w:rPr>
          <w:t>18</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6" w:history="1">
        <w:r w:rsidR="006741EC" w:rsidRPr="00241D26">
          <w:rPr>
            <w:rStyle w:val="ad"/>
            <w:noProof/>
          </w:rPr>
          <w:t xml:space="preserve">4.8 </w:t>
        </w:r>
        <w:r w:rsidR="006741EC" w:rsidRPr="00241D26">
          <w:rPr>
            <w:rStyle w:val="ad"/>
            <w:noProof/>
          </w:rPr>
          <w:t>管理人对报告期内基金利润分配情况的说明</w:t>
        </w:r>
        <w:r w:rsidR="006741EC">
          <w:rPr>
            <w:noProof/>
            <w:webHidden/>
          </w:rPr>
          <w:tab/>
        </w:r>
        <w:r w:rsidR="006741EC">
          <w:rPr>
            <w:noProof/>
            <w:webHidden/>
          </w:rPr>
          <w:fldChar w:fldCharType="begin"/>
        </w:r>
        <w:r w:rsidR="006741EC">
          <w:rPr>
            <w:noProof/>
            <w:webHidden/>
          </w:rPr>
          <w:instrText xml:space="preserve"> PAGEREF _Toc130208706 \h </w:instrText>
        </w:r>
        <w:r w:rsidR="006741EC">
          <w:rPr>
            <w:noProof/>
            <w:webHidden/>
          </w:rPr>
        </w:r>
        <w:r w:rsidR="006741EC">
          <w:rPr>
            <w:noProof/>
            <w:webHidden/>
          </w:rPr>
          <w:fldChar w:fldCharType="separate"/>
        </w:r>
        <w:r w:rsidR="006741EC">
          <w:rPr>
            <w:noProof/>
            <w:webHidden/>
          </w:rPr>
          <w:t>19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7" w:history="1">
        <w:r w:rsidR="006741EC" w:rsidRPr="00241D26">
          <w:rPr>
            <w:rStyle w:val="ad"/>
            <w:noProof/>
          </w:rPr>
          <w:t xml:space="preserve">4.9 </w:t>
        </w:r>
        <w:r w:rsidR="006741EC" w:rsidRPr="00241D26">
          <w:rPr>
            <w:rStyle w:val="ad"/>
            <w:noProof/>
          </w:rPr>
          <w:t>报告期内管理人对本基金持有人数或基金资产净值预警情形的说明</w:t>
        </w:r>
        <w:r w:rsidR="006741EC">
          <w:rPr>
            <w:noProof/>
            <w:webHidden/>
          </w:rPr>
          <w:tab/>
        </w:r>
        <w:r w:rsidR="006741EC">
          <w:rPr>
            <w:noProof/>
            <w:webHidden/>
          </w:rPr>
          <w:fldChar w:fldCharType="begin"/>
        </w:r>
        <w:r w:rsidR="006741EC">
          <w:rPr>
            <w:noProof/>
            <w:webHidden/>
          </w:rPr>
          <w:instrText xml:space="preserve"> PAGEREF _Toc130208707 \h </w:instrText>
        </w:r>
        <w:r w:rsidR="006741EC">
          <w:rPr>
            <w:noProof/>
            <w:webHidden/>
          </w:rPr>
        </w:r>
        <w:r w:rsidR="006741EC">
          <w:rPr>
            <w:noProof/>
            <w:webHidden/>
          </w:rPr>
          <w:fldChar w:fldCharType="separate"/>
        </w:r>
        <w:r w:rsidR="006741EC">
          <w:rPr>
            <w:noProof/>
            <w:webHidden/>
          </w:rPr>
          <w:t>19</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08" w:history="1">
        <w:r w:rsidR="006741EC" w:rsidRPr="00241D26">
          <w:rPr>
            <w:rStyle w:val="ad"/>
            <w:b/>
            <w:bCs/>
            <w:noProof/>
          </w:rPr>
          <w:t xml:space="preserve">§5  </w:t>
        </w:r>
        <w:r w:rsidR="006741EC" w:rsidRPr="00241D26">
          <w:rPr>
            <w:rStyle w:val="ad"/>
            <w:b/>
            <w:bCs/>
            <w:noProof/>
          </w:rPr>
          <w:t>托管人报告</w:t>
        </w:r>
        <w:r w:rsidR="006741EC">
          <w:rPr>
            <w:noProof/>
            <w:webHidden/>
          </w:rPr>
          <w:tab/>
        </w:r>
        <w:r w:rsidR="006741EC">
          <w:rPr>
            <w:noProof/>
            <w:webHidden/>
          </w:rPr>
          <w:fldChar w:fldCharType="begin"/>
        </w:r>
        <w:r w:rsidR="006741EC">
          <w:rPr>
            <w:noProof/>
            <w:webHidden/>
          </w:rPr>
          <w:instrText xml:space="preserve"> PAGEREF _Toc130208708 \h </w:instrText>
        </w:r>
        <w:r w:rsidR="006741EC">
          <w:rPr>
            <w:noProof/>
            <w:webHidden/>
          </w:rPr>
        </w:r>
        <w:r w:rsidR="006741EC">
          <w:rPr>
            <w:noProof/>
            <w:webHidden/>
          </w:rPr>
          <w:fldChar w:fldCharType="separate"/>
        </w:r>
        <w:r w:rsidR="006741EC">
          <w:rPr>
            <w:noProof/>
            <w:webHidden/>
          </w:rPr>
          <w:t>19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09" w:history="1">
        <w:r w:rsidR="006741EC" w:rsidRPr="00241D26">
          <w:rPr>
            <w:rStyle w:val="ad"/>
            <w:noProof/>
          </w:rPr>
          <w:t xml:space="preserve">5.1 </w:t>
        </w:r>
        <w:r w:rsidR="006741EC" w:rsidRPr="00241D26">
          <w:rPr>
            <w:rStyle w:val="ad"/>
            <w:noProof/>
          </w:rPr>
          <w:t>报告期内本基金托管人遵规守信情况声明</w:t>
        </w:r>
        <w:r w:rsidR="006741EC">
          <w:rPr>
            <w:noProof/>
            <w:webHidden/>
          </w:rPr>
          <w:tab/>
        </w:r>
        <w:r w:rsidR="006741EC">
          <w:rPr>
            <w:noProof/>
            <w:webHidden/>
          </w:rPr>
          <w:fldChar w:fldCharType="begin"/>
        </w:r>
        <w:r w:rsidR="006741EC">
          <w:rPr>
            <w:noProof/>
            <w:webHidden/>
          </w:rPr>
          <w:instrText xml:space="preserve"> PAGEREF _Toc130208709 \h </w:instrText>
        </w:r>
        <w:r w:rsidR="006741EC">
          <w:rPr>
            <w:noProof/>
            <w:webHidden/>
          </w:rPr>
        </w:r>
        <w:r w:rsidR="006741EC">
          <w:rPr>
            <w:noProof/>
            <w:webHidden/>
          </w:rPr>
          <w:fldChar w:fldCharType="separate"/>
        </w:r>
        <w:r w:rsidR="006741EC">
          <w:rPr>
            <w:noProof/>
            <w:webHidden/>
          </w:rPr>
          <w:t>19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0" w:history="1">
        <w:r w:rsidR="006741EC" w:rsidRPr="00241D26">
          <w:rPr>
            <w:rStyle w:val="ad"/>
            <w:noProof/>
          </w:rPr>
          <w:t xml:space="preserve">5.2 </w:t>
        </w:r>
        <w:r w:rsidR="006741EC" w:rsidRPr="00241D26">
          <w:rPr>
            <w:rStyle w:val="ad"/>
            <w:noProof/>
          </w:rPr>
          <w:t>托管人对报告期内本基金投资运作遵规守信、净值计算、利润分配等情况的说明</w:t>
        </w:r>
        <w:r w:rsidR="006741EC">
          <w:rPr>
            <w:noProof/>
            <w:webHidden/>
          </w:rPr>
          <w:tab/>
        </w:r>
        <w:r w:rsidR="006741EC">
          <w:rPr>
            <w:noProof/>
            <w:webHidden/>
          </w:rPr>
          <w:fldChar w:fldCharType="begin"/>
        </w:r>
        <w:r w:rsidR="006741EC">
          <w:rPr>
            <w:noProof/>
            <w:webHidden/>
          </w:rPr>
          <w:instrText xml:space="preserve"> PAGEREF _Toc130208710 \h </w:instrText>
        </w:r>
        <w:r w:rsidR="006741EC">
          <w:rPr>
            <w:noProof/>
            <w:webHidden/>
          </w:rPr>
        </w:r>
        <w:r w:rsidR="006741EC">
          <w:rPr>
            <w:noProof/>
            <w:webHidden/>
          </w:rPr>
          <w:fldChar w:fldCharType="separate"/>
        </w:r>
        <w:r w:rsidR="006741EC">
          <w:rPr>
            <w:noProof/>
            <w:webHidden/>
          </w:rPr>
          <w:t>19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1" w:history="1">
        <w:r w:rsidR="006741EC" w:rsidRPr="00241D26">
          <w:rPr>
            <w:rStyle w:val="ad"/>
            <w:noProof/>
          </w:rPr>
          <w:t xml:space="preserve">5.3 </w:t>
        </w:r>
        <w:r w:rsidR="006741EC" w:rsidRPr="00241D26">
          <w:rPr>
            <w:rStyle w:val="ad"/>
            <w:noProof/>
          </w:rPr>
          <w:t>托管人对本年度报告中财务信息等内容的真实、准确和完整发表意见</w:t>
        </w:r>
        <w:r w:rsidR="006741EC">
          <w:rPr>
            <w:noProof/>
            <w:webHidden/>
          </w:rPr>
          <w:tab/>
        </w:r>
        <w:r w:rsidR="006741EC">
          <w:rPr>
            <w:noProof/>
            <w:webHidden/>
          </w:rPr>
          <w:fldChar w:fldCharType="begin"/>
        </w:r>
        <w:r w:rsidR="006741EC">
          <w:rPr>
            <w:noProof/>
            <w:webHidden/>
          </w:rPr>
          <w:instrText xml:space="preserve"> PAGEREF _Toc130208711 \h </w:instrText>
        </w:r>
        <w:r w:rsidR="006741EC">
          <w:rPr>
            <w:noProof/>
            <w:webHidden/>
          </w:rPr>
        </w:r>
        <w:r w:rsidR="006741EC">
          <w:rPr>
            <w:noProof/>
            <w:webHidden/>
          </w:rPr>
          <w:fldChar w:fldCharType="separate"/>
        </w:r>
        <w:r w:rsidR="006741EC">
          <w:rPr>
            <w:noProof/>
            <w:webHidden/>
          </w:rPr>
          <w:t>19</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12" w:history="1">
        <w:r w:rsidR="006741EC" w:rsidRPr="00241D26">
          <w:rPr>
            <w:rStyle w:val="ad"/>
            <w:b/>
            <w:bCs/>
            <w:noProof/>
          </w:rPr>
          <w:t xml:space="preserve">§6  </w:t>
        </w:r>
        <w:r w:rsidR="006741EC" w:rsidRPr="00241D26">
          <w:rPr>
            <w:rStyle w:val="ad"/>
            <w:b/>
            <w:bCs/>
            <w:noProof/>
          </w:rPr>
          <w:t>审计报告</w:t>
        </w:r>
        <w:r w:rsidR="006741EC">
          <w:rPr>
            <w:noProof/>
            <w:webHidden/>
          </w:rPr>
          <w:tab/>
        </w:r>
        <w:r w:rsidR="006741EC">
          <w:rPr>
            <w:noProof/>
            <w:webHidden/>
          </w:rPr>
          <w:fldChar w:fldCharType="begin"/>
        </w:r>
        <w:r w:rsidR="006741EC">
          <w:rPr>
            <w:noProof/>
            <w:webHidden/>
          </w:rPr>
          <w:instrText xml:space="preserve"> PAGEREF _Toc130208712 \h </w:instrText>
        </w:r>
        <w:r w:rsidR="006741EC">
          <w:rPr>
            <w:noProof/>
            <w:webHidden/>
          </w:rPr>
        </w:r>
        <w:r w:rsidR="006741EC">
          <w:rPr>
            <w:noProof/>
            <w:webHidden/>
          </w:rPr>
          <w:fldChar w:fldCharType="separate"/>
        </w:r>
        <w:r w:rsidR="006741EC">
          <w:rPr>
            <w:noProof/>
            <w:webHidden/>
          </w:rPr>
          <w:t>19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3" w:history="1">
        <w:r w:rsidR="006741EC" w:rsidRPr="00241D26">
          <w:rPr>
            <w:rStyle w:val="ad"/>
            <w:noProof/>
          </w:rPr>
          <w:t xml:space="preserve">6.1 </w:t>
        </w:r>
        <w:r w:rsidR="006741EC" w:rsidRPr="00241D26">
          <w:rPr>
            <w:rStyle w:val="ad"/>
            <w:noProof/>
          </w:rPr>
          <w:t>审计意见</w:t>
        </w:r>
        <w:r w:rsidR="006741EC">
          <w:rPr>
            <w:noProof/>
            <w:webHidden/>
          </w:rPr>
          <w:tab/>
        </w:r>
        <w:r w:rsidR="006741EC">
          <w:rPr>
            <w:noProof/>
            <w:webHidden/>
          </w:rPr>
          <w:fldChar w:fldCharType="begin"/>
        </w:r>
        <w:r w:rsidR="006741EC">
          <w:rPr>
            <w:noProof/>
            <w:webHidden/>
          </w:rPr>
          <w:instrText xml:space="preserve"> PAGEREF _Toc130208713 \h </w:instrText>
        </w:r>
        <w:r w:rsidR="006741EC">
          <w:rPr>
            <w:noProof/>
            <w:webHidden/>
          </w:rPr>
        </w:r>
        <w:r w:rsidR="006741EC">
          <w:rPr>
            <w:noProof/>
            <w:webHidden/>
          </w:rPr>
          <w:fldChar w:fldCharType="separate"/>
        </w:r>
        <w:r w:rsidR="006741EC">
          <w:rPr>
            <w:noProof/>
            <w:webHidden/>
          </w:rPr>
          <w:t>20</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4" w:history="1">
        <w:r w:rsidR="006741EC" w:rsidRPr="00241D26">
          <w:rPr>
            <w:rStyle w:val="ad"/>
            <w:noProof/>
          </w:rPr>
          <w:t xml:space="preserve">6.2 </w:t>
        </w:r>
        <w:r w:rsidR="006741EC" w:rsidRPr="00241D26">
          <w:rPr>
            <w:rStyle w:val="ad"/>
            <w:noProof/>
          </w:rPr>
          <w:t>形成审计意见的基础</w:t>
        </w:r>
        <w:r w:rsidR="006741EC">
          <w:rPr>
            <w:noProof/>
            <w:webHidden/>
          </w:rPr>
          <w:tab/>
        </w:r>
        <w:r w:rsidR="006741EC">
          <w:rPr>
            <w:noProof/>
            <w:webHidden/>
          </w:rPr>
          <w:fldChar w:fldCharType="begin"/>
        </w:r>
        <w:r w:rsidR="006741EC">
          <w:rPr>
            <w:noProof/>
            <w:webHidden/>
          </w:rPr>
          <w:instrText xml:space="preserve"> PAGEREF _Toc130208714 \h </w:instrText>
        </w:r>
        <w:r w:rsidR="006741EC">
          <w:rPr>
            <w:noProof/>
            <w:webHidden/>
          </w:rPr>
        </w:r>
        <w:r w:rsidR="006741EC">
          <w:rPr>
            <w:noProof/>
            <w:webHidden/>
          </w:rPr>
          <w:fldChar w:fldCharType="separate"/>
        </w:r>
        <w:r w:rsidR="006741EC">
          <w:rPr>
            <w:noProof/>
            <w:webHidden/>
          </w:rPr>
          <w:t>20</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5" w:history="1">
        <w:r w:rsidR="006741EC" w:rsidRPr="00241D26">
          <w:rPr>
            <w:rStyle w:val="ad"/>
            <w:noProof/>
          </w:rPr>
          <w:t xml:space="preserve">6.3 </w:t>
        </w:r>
        <w:r w:rsidR="006741EC" w:rsidRPr="00241D26">
          <w:rPr>
            <w:rStyle w:val="ad"/>
            <w:noProof/>
          </w:rPr>
          <w:t>管理层对财务报表的责任</w:t>
        </w:r>
        <w:r w:rsidR="006741EC">
          <w:rPr>
            <w:noProof/>
            <w:webHidden/>
          </w:rPr>
          <w:tab/>
        </w:r>
        <w:r w:rsidR="006741EC">
          <w:rPr>
            <w:noProof/>
            <w:webHidden/>
          </w:rPr>
          <w:fldChar w:fldCharType="begin"/>
        </w:r>
        <w:r w:rsidR="006741EC">
          <w:rPr>
            <w:noProof/>
            <w:webHidden/>
          </w:rPr>
          <w:instrText xml:space="preserve"> PAGEREF _Toc130208715 \h </w:instrText>
        </w:r>
        <w:r w:rsidR="006741EC">
          <w:rPr>
            <w:noProof/>
            <w:webHidden/>
          </w:rPr>
        </w:r>
        <w:r w:rsidR="006741EC">
          <w:rPr>
            <w:noProof/>
            <w:webHidden/>
          </w:rPr>
          <w:fldChar w:fldCharType="separate"/>
        </w:r>
        <w:r w:rsidR="006741EC">
          <w:rPr>
            <w:noProof/>
            <w:webHidden/>
          </w:rPr>
          <w:t>20</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6" w:history="1">
        <w:r w:rsidR="006741EC" w:rsidRPr="00241D26">
          <w:rPr>
            <w:rStyle w:val="ad"/>
            <w:noProof/>
          </w:rPr>
          <w:t xml:space="preserve">6.4 </w:t>
        </w:r>
        <w:r w:rsidR="006741EC" w:rsidRPr="00241D26">
          <w:rPr>
            <w:rStyle w:val="ad"/>
            <w:noProof/>
          </w:rPr>
          <w:t>注册会计师的责任</w:t>
        </w:r>
        <w:r w:rsidR="006741EC">
          <w:rPr>
            <w:noProof/>
            <w:webHidden/>
          </w:rPr>
          <w:tab/>
        </w:r>
        <w:r w:rsidR="006741EC">
          <w:rPr>
            <w:noProof/>
            <w:webHidden/>
          </w:rPr>
          <w:fldChar w:fldCharType="begin"/>
        </w:r>
        <w:r w:rsidR="006741EC">
          <w:rPr>
            <w:noProof/>
            <w:webHidden/>
          </w:rPr>
          <w:instrText xml:space="preserve"> PAGEREF _Toc130208716 \h </w:instrText>
        </w:r>
        <w:r w:rsidR="006741EC">
          <w:rPr>
            <w:noProof/>
            <w:webHidden/>
          </w:rPr>
        </w:r>
        <w:r w:rsidR="006741EC">
          <w:rPr>
            <w:noProof/>
            <w:webHidden/>
          </w:rPr>
          <w:fldChar w:fldCharType="separate"/>
        </w:r>
        <w:r w:rsidR="006741EC">
          <w:rPr>
            <w:noProof/>
            <w:webHidden/>
          </w:rPr>
          <w:t>20</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17" w:history="1">
        <w:r w:rsidR="006741EC" w:rsidRPr="00241D26">
          <w:rPr>
            <w:rStyle w:val="ad"/>
            <w:b/>
            <w:bCs/>
            <w:noProof/>
          </w:rPr>
          <w:t xml:space="preserve">§7  </w:t>
        </w:r>
        <w:r w:rsidR="006741EC" w:rsidRPr="00241D26">
          <w:rPr>
            <w:rStyle w:val="ad"/>
            <w:b/>
            <w:bCs/>
            <w:noProof/>
          </w:rPr>
          <w:t>年度财务报表</w:t>
        </w:r>
        <w:r w:rsidR="006741EC">
          <w:rPr>
            <w:noProof/>
            <w:webHidden/>
          </w:rPr>
          <w:tab/>
        </w:r>
        <w:r w:rsidR="006741EC">
          <w:rPr>
            <w:noProof/>
            <w:webHidden/>
          </w:rPr>
          <w:fldChar w:fldCharType="begin"/>
        </w:r>
        <w:r w:rsidR="006741EC">
          <w:rPr>
            <w:noProof/>
            <w:webHidden/>
          </w:rPr>
          <w:instrText xml:space="preserve"> PAGEREF _Toc130208717 \h </w:instrText>
        </w:r>
        <w:r w:rsidR="006741EC">
          <w:rPr>
            <w:noProof/>
            <w:webHidden/>
          </w:rPr>
        </w:r>
        <w:r w:rsidR="006741EC">
          <w:rPr>
            <w:noProof/>
            <w:webHidden/>
          </w:rPr>
          <w:fldChar w:fldCharType="separate"/>
        </w:r>
        <w:r w:rsidR="006741EC">
          <w:rPr>
            <w:noProof/>
            <w:webHidden/>
          </w:rPr>
          <w:t>21</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8" w:history="1">
        <w:r w:rsidR="006741EC" w:rsidRPr="00241D26">
          <w:rPr>
            <w:rStyle w:val="ad"/>
            <w:noProof/>
          </w:rPr>
          <w:t xml:space="preserve">7.1 </w:t>
        </w:r>
        <w:r w:rsidR="006741EC" w:rsidRPr="00241D26">
          <w:rPr>
            <w:rStyle w:val="ad"/>
            <w:noProof/>
          </w:rPr>
          <w:t>资产负债表</w:t>
        </w:r>
        <w:r w:rsidR="006741EC">
          <w:rPr>
            <w:noProof/>
            <w:webHidden/>
          </w:rPr>
          <w:tab/>
        </w:r>
        <w:r w:rsidR="006741EC">
          <w:rPr>
            <w:noProof/>
            <w:webHidden/>
          </w:rPr>
          <w:fldChar w:fldCharType="begin"/>
        </w:r>
        <w:r w:rsidR="006741EC">
          <w:rPr>
            <w:noProof/>
            <w:webHidden/>
          </w:rPr>
          <w:instrText xml:space="preserve"> PAGEREF _Toc130208718 \h </w:instrText>
        </w:r>
        <w:r w:rsidR="006741EC">
          <w:rPr>
            <w:noProof/>
            <w:webHidden/>
          </w:rPr>
        </w:r>
        <w:r w:rsidR="006741EC">
          <w:rPr>
            <w:noProof/>
            <w:webHidden/>
          </w:rPr>
          <w:fldChar w:fldCharType="separate"/>
        </w:r>
        <w:r w:rsidR="006741EC">
          <w:rPr>
            <w:noProof/>
            <w:webHidden/>
          </w:rPr>
          <w:t>21</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19" w:history="1">
        <w:r w:rsidR="006741EC" w:rsidRPr="00241D26">
          <w:rPr>
            <w:rStyle w:val="ad"/>
            <w:noProof/>
          </w:rPr>
          <w:t xml:space="preserve">7.2 </w:t>
        </w:r>
        <w:r w:rsidR="006741EC" w:rsidRPr="00241D26">
          <w:rPr>
            <w:rStyle w:val="ad"/>
            <w:noProof/>
          </w:rPr>
          <w:t>利润表</w:t>
        </w:r>
        <w:r w:rsidR="006741EC">
          <w:rPr>
            <w:noProof/>
            <w:webHidden/>
          </w:rPr>
          <w:tab/>
        </w:r>
        <w:r w:rsidR="006741EC">
          <w:rPr>
            <w:noProof/>
            <w:webHidden/>
          </w:rPr>
          <w:fldChar w:fldCharType="begin"/>
        </w:r>
        <w:r w:rsidR="006741EC">
          <w:rPr>
            <w:noProof/>
            <w:webHidden/>
          </w:rPr>
          <w:instrText xml:space="preserve"> PAGEREF _Toc130208719 \h </w:instrText>
        </w:r>
        <w:r w:rsidR="006741EC">
          <w:rPr>
            <w:noProof/>
            <w:webHidden/>
          </w:rPr>
        </w:r>
        <w:r w:rsidR="006741EC">
          <w:rPr>
            <w:noProof/>
            <w:webHidden/>
          </w:rPr>
          <w:fldChar w:fldCharType="separate"/>
        </w:r>
        <w:r w:rsidR="006741EC">
          <w:rPr>
            <w:noProof/>
            <w:webHidden/>
          </w:rPr>
          <w:t>23</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0" w:history="1">
        <w:r w:rsidR="006741EC" w:rsidRPr="00241D26">
          <w:rPr>
            <w:rStyle w:val="ad"/>
            <w:noProof/>
          </w:rPr>
          <w:t xml:space="preserve">7.3 </w:t>
        </w:r>
        <w:r w:rsidR="006741EC" w:rsidRPr="00241D26">
          <w:rPr>
            <w:rStyle w:val="ad"/>
            <w:rFonts w:ascii="宋体" w:hAnsi="宋体"/>
            <w:noProof/>
          </w:rPr>
          <w:t>净资产（基金净值）变动表</w:t>
        </w:r>
        <w:r w:rsidR="006741EC">
          <w:rPr>
            <w:noProof/>
            <w:webHidden/>
          </w:rPr>
          <w:tab/>
        </w:r>
        <w:r w:rsidR="006741EC">
          <w:rPr>
            <w:noProof/>
            <w:webHidden/>
          </w:rPr>
          <w:fldChar w:fldCharType="begin"/>
        </w:r>
        <w:r w:rsidR="006741EC">
          <w:rPr>
            <w:noProof/>
            <w:webHidden/>
          </w:rPr>
          <w:instrText xml:space="preserve"> PAGEREF _Toc130208720 \h </w:instrText>
        </w:r>
        <w:r w:rsidR="006741EC">
          <w:rPr>
            <w:noProof/>
            <w:webHidden/>
          </w:rPr>
        </w:r>
        <w:r w:rsidR="006741EC">
          <w:rPr>
            <w:noProof/>
            <w:webHidden/>
          </w:rPr>
          <w:fldChar w:fldCharType="separate"/>
        </w:r>
        <w:r w:rsidR="006741EC">
          <w:rPr>
            <w:noProof/>
            <w:webHidden/>
          </w:rPr>
          <w:t>25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1" w:history="1">
        <w:r w:rsidR="006741EC" w:rsidRPr="00241D26">
          <w:rPr>
            <w:rStyle w:val="ad"/>
            <w:noProof/>
          </w:rPr>
          <w:t xml:space="preserve">7.4 </w:t>
        </w:r>
        <w:r w:rsidR="006741EC" w:rsidRPr="00241D26">
          <w:rPr>
            <w:rStyle w:val="ad"/>
            <w:noProof/>
          </w:rPr>
          <w:t>报表附注</w:t>
        </w:r>
        <w:r w:rsidR="006741EC">
          <w:rPr>
            <w:noProof/>
            <w:webHidden/>
          </w:rPr>
          <w:tab/>
        </w:r>
        <w:r w:rsidR="006741EC">
          <w:rPr>
            <w:noProof/>
            <w:webHidden/>
          </w:rPr>
          <w:fldChar w:fldCharType="begin"/>
        </w:r>
        <w:r w:rsidR="006741EC">
          <w:rPr>
            <w:noProof/>
            <w:webHidden/>
          </w:rPr>
          <w:instrText xml:space="preserve"> PAGEREF _Toc130208721 \h </w:instrText>
        </w:r>
        <w:r w:rsidR="006741EC">
          <w:rPr>
            <w:noProof/>
            <w:webHidden/>
          </w:rPr>
        </w:r>
        <w:r w:rsidR="006741EC">
          <w:rPr>
            <w:noProof/>
            <w:webHidden/>
          </w:rPr>
          <w:fldChar w:fldCharType="separate"/>
        </w:r>
        <w:r w:rsidR="006741EC">
          <w:rPr>
            <w:noProof/>
            <w:webHidden/>
          </w:rPr>
          <w:t>27</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22" w:history="1">
        <w:r w:rsidR="006741EC" w:rsidRPr="00241D26">
          <w:rPr>
            <w:rStyle w:val="ad"/>
            <w:b/>
            <w:bCs/>
            <w:noProof/>
          </w:rPr>
          <w:t xml:space="preserve">§8  </w:t>
        </w:r>
        <w:r w:rsidR="006741EC" w:rsidRPr="00241D26">
          <w:rPr>
            <w:rStyle w:val="ad"/>
            <w:b/>
            <w:bCs/>
            <w:noProof/>
          </w:rPr>
          <w:t>投资组合报告</w:t>
        </w:r>
        <w:r w:rsidR="006741EC">
          <w:rPr>
            <w:noProof/>
            <w:webHidden/>
          </w:rPr>
          <w:tab/>
        </w:r>
        <w:r w:rsidR="006741EC">
          <w:rPr>
            <w:noProof/>
            <w:webHidden/>
          </w:rPr>
          <w:fldChar w:fldCharType="begin"/>
        </w:r>
        <w:r w:rsidR="006741EC">
          <w:rPr>
            <w:noProof/>
            <w:webHidden/>
          </w:rPr>
          <w:instrText xml:space="preserve"> PAGEREF _Toc130208722 \h </w:instrText>
        </w:r>
        <w:r w:rsidR="006741EC">
          <w:rPr>
            <w:noProof/>
            <w:webHidden/>
          </w:rPr>
        </w:r>
        <w:r w:rsidR="006741EC">
          <w:rPr>
            <w:noProof/>
            <w:webHidden/>
          </w:rPr>
          <w:fldChar w:fldCharType="separate"/>
        </w:r>
        <w:r w:rsidR="006741EC">
          <w:rPr>
            <w:noProof/>
            <w:webHidden/>
          </w:rPr>
          <w:t>59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3" w:history="1">
        <w:r w:rsidR="006741EC" w:rsidRPr="00241D26">
          <w:rPr>
            <w:rStyle w:val="ad"/>
            <w:noProof/>
          </w:rPr>
          <w:t xml:space="preserve">8.1 </w:t>
        </w:r>
        <w:r w:rsidR="006741EC" w:rsidRPr="00241D26">
          <w:rPr>
            <w:rStyle w:val="ad"/>
            <w:noProof/>
          </w:rPr>
          <w:t>期末基金资产组合情况</w:t>
        </w:r>
        <w:r w:rsidR="006741EC">
          <w:rPr>
            <w:noProof/>
            <w:webHidden/>
          </w:rPr>
          <w:tab/>
        </w:r>
        <w:r w:rsidR="006741EC">
          <w:rPr>
            <w:noProof/>
            <w:webHidden/>
          </w:rPr>
          <w:fldChar w:fldCharType="begin"/>
        </w:r>
        <w:r w:rsidR="006741EC">
          <w:rPr>
            <w:noProof/>
            <w:webHidden/>
          </w:rPr>
          <w:instrText xml:space="preserve"> PAGEREF _Toc130208723 \h </w:instrText>
        </w:r>
        <w:r w:rsidR="006741EC">
          <w:rPr>
            <w:noProof/>
            <w:webHidden/>
          </w:rPr>
        </w:r>
        <w:r w:rsidR="006741EC">
          <w:rPr>
            <w:noProof/>
            <w:webHidden/>
          </w:rPr>
          <w:fldChar w:fldCharType="separate"/>
        </w:r>
        <w:r w:rsidR="006741EC">
          <w:rPr>
            <w:noProof/>
            <w:webHidden/>
          </w:rPr>
          <w:t>59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4" w:history="1">
        <w:r w:rsidR="006741EC" w:rsidRPr="00241D26">
          <w:rPr>
            <w:rStyle w:val="ad"/>
            <w:noProof/>
          </w:rPr>
          <w:t xml:space="preserve">8.2 </w:t>
        </w:r>
        <w:r w:rsidR="006741EC" w:rsidRPr="00241D26">
          <w:rPr>
            <w:rStyle w:val="ad"/>
            <w:noProof/>
          </w:rPr>
          <w:t>期末按行业分类的股票投资组合</w:t>
        </w:r>
        <w:r w:rsidR="006741EC">
          <w:rPr>
            <w:noProof/>
            <w:webHidden/>
          </w:rPr>
          <w:tab/>
        </w:r>
        <w:r w:rsidR="006741EC">
          <w:rPr>
            <w:noProof/>
            <w:webHidden/>
          </w:rPr>
          <w:fldChar w:fldCharType="begin"/>
        </w:r>
        <w:r w:rsidR="006741EC">
          <w:rPr>
            <w:noProof/>
            <w:webHidden/>
          </w:rPr>
          <w:instrText xml:space="preserve"> PAGEREF _Toc130208724 \h </w:instrText>
        </w:r>
        <w:r w:rsidR="006741EC">
          <w:rPr>
            <w:noProof/>
            <w:webHidden/>
          </w:rPr>
        </w:r>
        <w:r w:rsidR="006741EC">
          <w:rPr>
            <w:noProof/>
            <w:webHidden/>
          </w:rPr>
          <w:fldChar w:fldCharType="separate"/>
        </w:r>
        <w:r w:rsidR="006741EC">
          <w:rPr>
            <w:noProof/>
            <w:webHidden/>
          </w:rPr>
          <w:t>59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5" w:history="1">
        <w:r w:rsidR="006741EC" w:rsidRPr="00241D26">
          <w:rPr>
            <w:rStyle w:val="ad"/>
            <w:noProof/>
          </w:rPr>
          <w:t xml:space="preserve">8.3 </w:t>
        </w:r>
        <w:r w:rsidR="006741EC" w:rsidRPr="00241D26">
          <w:rPr>
            <w:rStyle w:val="ad"/>
            <w:noProof/>
          </w:rPr>
          <w:t>期末按公允价值占基金资产净值比例大小排序的所有股票投资明细</w:t>
        </w:r>
        <w:r w:rsidR="006741EC">
          <w:rPr>
            <w:noProof/>
            <w:webHidden/>
          </w:rPr>
          <w:tab/>
        </w:r>
        <w:r w:rsidR="006741EC">
          <w:rPr>
            <w:noProof/>
            <w:webHidden/>
          </w:rPr>
          <w:fldChar w:fldCharType="begin"/>
        </w:r>
        <w:r w:rsidR="006741EC">
          <w:rPr>
            <w:noProof/>
            <w:webHidden/>
          </w:rPr>
          <w:instrText xml:space="preserve"> PAGEREF _Toc130208725 \h </w:instrText>
        </w:r>
        <w:r w:rsidR="006741EC">
          <w:rPr>
            <w:noProof/>
            <w:webHidden/>
          </w:rPr>
        </w:r>
        <w:r w:rsidR="006741EC">
          <w:rPr>
            <w:noProof/>
            <w:webHidden/>
          </w:rPr>
          <w:fldChar w:fldCharType="separate"/>
        </w:r>
        <w:r w:rsidR="006741EC">
          <w:rPr>
            <w:noProof/>
            <w:webHidden/>
          </w:rPr>
          <w:t>60</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6" w:history="1">
        <w:r w:rsidR="006741EC" w:rsidRPr="00241D26">
          <w:rPr>
            <w:rStyle w:val="ad"/>
            <w:noProof/>
          </w:rPr>
          <w:t xml:space="preserve">8.4 </w:t>
        </w:r>
        <w:r w:rsidR="006741EC" w:rsidRPr="00241D26">
          <w:rPr>
            <w:rStyle w:val="ad"/>
            <w:noProof/>
          </w:rPr>
          <w:t>报告期内股票投资组合的重大变动</w:t>
        </w:r>
        <w:r w:rsidR="006741EC">
          <w:rPr>
            <w:noProof/>
            <w:webHidden/>
          </w:rPr>
          <w:tab/>
        </w:r>
        <w:r w:rsidR="006741EC">
          <w:rPr>
            <w:noProof/>
            <w:webHidden/>
          </w:rPr>
          <w:fldChar w:fldCharType="begin"/>
        </w:r>
        <w:r w:rsidR="006741EC">
          <w:rPr>
            <w:noProof/>
            <w:webHidden/>
          </w:rPr>
          <w:instrText xml:space="preserve"> PAGEREF _Toc130208726 \h </w:instrText>
        </w:r>
        <w:r w:rsidR="006741EC">
          <w:rPr>
            <w:noProof/>
            <w:webHidden/>
          </w:rPr>
        </w:r>
        <w:r w:rsidR="006741EC">
          <w:rPr>
            <w:noProof/>
            <w:webHidden/>
          </w:rPr>
          <w:fldChar w:fldCharType="separate"/>
        </w:r>
        <w:r w:rsidR="006741EC">
          <w:rPr>
            <w:noProof/>
            <w:webHidden/>
          </w:rPr>
          <w:t>62</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7" w:history="1">
        <w:r w:rsidR="006741EC" w:rsidRPr="00241D26">
          <w:rPr>
            <w:rStyle w:val="ad"/>
            <w:noProof/>
          </w:rPr>
          <w:t xml:space="preserve">8.5 </w:t>
        </w:r>
        <w:r w:rsidR="006741EC" w:rsidRPr="00241D26">
          <w:rPr>
            <w:rStyle w:val="ad"/>
            <w:noProof/>
          </w:rPr>
          <w:t>期末按债券品种分类的债券投资组合</w:t>
        </w:r>
        <w:r w:rsidR="006741EC">
          <w:rPr>
            <w:noProof/>
            <w:webHidden/>
          </w:rPr>
          <w:tab/>
        </w:r>
        <w:r w:rsidR="006741EC">
          <w:rPr>
            <w:noProof/>
            <w:webHidden/>
          </w:rPr>
          <w:fldChar w:fldCharType="begin"/>
        </w:r>
        <w:r w:rsidR="006741EC">
          <w:rPr>
            <w:noProof/>
            <w:webHidden/>
          </w:rPr>
          <w:instrText xml:space="preserve"> PAGEREF _Toc130208727 \h </w:instrText>
        </w:r>
        <w:r w:rsidR="006741EC">
          <w:rPr>
            <w:noProof/>
            <w:webHidden/>
          </w:rPr>
        </w:r>
        <w:r w:rsidR="006741EC">
          <w:rPr>
            <w:noProof/>
            <w:webHidden/>
          </w:rPr>
          <w:fldChar w:fldCharType="separate"/>
        </w:r>
        <w:r w:rsidR="006741EC">
          <w:rPr>
            <w:noProof/>
            <w:webHidden/>
          </w:rPr>
          <w:t>65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8" w:history="1">
        <w:r w:rsidR="006741EC" w:rsidRPr="00241D26">
          <w:rPr>
            <w:rStyle w:val="ad"/>
            <w:noProof/>
          </w:rPr>
          <w:t xml:space="preserve">8.6 </w:t>
        </w:r>
        <w:r w:rsidR="006741EC" w:rsidRPr="00241D26">
          <w:rPr>
            <w:rStyle w:val="ad"/>
            <w:noProof/>
          </w:rPr>
          <w:t>期末按公允价值占基金资产净值比例大小排序的前五名债券投资明细</w:t>
        </w:r>
        <w:r w:rsidR="006741EC">
          <w:rPr>
            <w:noProof/>
            <w:webHidden/>
          </w:rPr>
          <w:tab/>
        </w:r>
        <w:r w:rsidR="006741EC">
          <w:rPr>
            <w:noProof/>
            <w:webHidden/>
          </w:rPr>
          <w:fldChar w:fldCharType="begin"/>
        </w:r>
        <w:r w:rsidR="006741EC">
          <w:rPr>
            <w:noProof/>
            <w:webHidden/>
          </w:rPr>
          <w:instrText xml:space="preserve"> PAGEREF _Toc130208728 \h </w:instrText>
        </w:r>
        <w:r w:rsidR="006741EC">
          <w:rPr>
            <w:noProof/>
            <w:webHidden/>
          </w:rPr>
        </w:r>
        <w:r w:rsidR="006741EC">
          <w:rPr>
            <w:noProof/>
            <w:webHidden/>
          </w:rPr>
          <w:fldChar w:fldCharType="separate"/>
        </w:r>
        <w:r w:rsidR="006741EC">
          <w:rPr>
            <w:noProof/>
            <w:webHidden/>
          </w:rPr>
          <w:t>65</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29" w:history="1">
        <w:r w:rsidR="006741EC" w:rsidRPr="00241D26">
          <w:rPr>
            <w:rStyle w:val="ad"/>
            <w:noProof/>
          </w:rPr>
          <w:t xml:space="preserve">8.7 </w:t>
        </w:r>
        <w:r w:rsidR="006741EC" w:rsidRPr="00241D26">
          <w:rPr>
            <w:rStyle w:val="ad"/>
            <w:noProof/>
          </w:rPr>
          <w:t>期末按公允价值占基金资产净值比例大小排序的所有资产支持证券投资明细</w:t>
        </w:r>
        <w:r w:rsidR="006741EC">
          <w:rPr>
            <w:noProof/>
            <w:webHidden/>
          </w:rPr>
          <w:tab/>
        </w:r>
        <w:r w:rsidR="006741EC">
          <w:rPr>
            <w:noProof/>
            <w:webHidden/>
          </w:rPr>
          <w:fldChar w:fldCharType="begin"/>
        </w:r>
        <w:r w:rsidR="006741EC">
          <w:rPr>
            <w:noProof/>
            <w:webHidden/>
          </w:rPr>
          <w:instrText xml:space="preserve"> PAGEREF _Toc130208729 \h </w:instrText>
        </w:r>
        <w:r w:rsidR="006741EC">
          <w:rPr>
            <w:noProof/>
            <w:webHidden/>
          </w:rPr>
        </w:r>
        <w:r w:rsidR="006741EC">
          <w:rPr>
            <w:noProof/>
            <w:webHidden/>
          </w:rPr>
          <w:fldChar w:fldCharType="separate"/>
        </w:r>
        <w:r w:rsidR="006741EC">
          <w:rPr>
            <w:noProof/>
            <w:webHidden/>
          </w:rPr>
          <w:t>66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0" w:history="1">
        <w:r w:rsidR="006741EC" w:rsidRPr="00241D26">
          <w:rPr>
            <w:rStyle w:val="ad"/>
            <w:noProof/>
          </w:rPr>
          <w:t xml:space="preserve">8.8 </w:t>
        </w:r>
        <w:r w:rsidR="006741EC" w:rsidRPr="00241D26">
          <w:rPr>
            <w:rStyle w:val="ad"/>
            <w:noProof/>
          </w:rPr>
          <w:t>报告期末按公允价值占基金资产净值比例大小排序的前五名贵金属投资明细</w:t>
        </w:r>
        <w:r w:rsidR="006741EC">
          <w:rPr>
            <w:noProof/>
            <w:webHidden/>
          </w:rPr>
          <w:tab/>
        </w:r>
        <w:r w:rsidR="006741EC">
          <w:rPr>
            <w:noProof/>
            <w:webHidden/>
          </w:rPr>
          <w:fldChar w:fldCharType="begin"/>
        </w:r>
        <w:r w:rsidR="006741EC">
          <w:rPr>
            <w:noProof/>
            <w:webHidden/>
          </w:rPr>
          <w:instrText xml:space="preserve"> PAGEREF _Toc130208730 \h </w:instrText>
        </w:r>
        <w:r w:rsidR="006741EC">
          <w:rPr>
            <w:noProof/>
            <w:webHidden/>
          </w:rPr>
        </w:r>
        <w:r w:rsidR="006741EC">
          <w:rPr>
            <w:noProof/>
            <w:webHidden/>
          </w:rPr>
          <w:fldChar w:fldCharType="separate"/>
        </w:r>
        <w:r w:rsidR="006741EC">
          <w:rPr>
            <w:noProof/>
            <w:webHidden/>
          </w:rPr>
          <w:t>66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1" w:history="1">
        <w:r w:rsidR="006741EC" w:rsidRPr="00241D26">
          <w:rPr>
            <w:rStyle w:val="ad"/>
            <w:noProof/>
          </w:rPr>
          <w:t xml:space="preserve">8.9 </w:t>
        </w:r>
        <w:r w:rsidR="006741EC" w:rsidRPr="00241D26">
          <w:rPr>
            <w:rStyle w:val="ad"/>
            <w:noProof/>
          </w:rPr>
          <w:t>期末按公允价值占基金资产净值比例大小排名的前五名权证投资明细</w:t>
        </w:r>
        <w:r w:rsidR="006741EC">
          <w:rPr>
            <w:noProof/>
            <w:webHidden/>
          </w:rPr>
          <w:tab/>
        </w:r>
        <w:r w:rsidR="006741EC">
          <w:rPr>
            <w:noProof/>
            <w:webHidden/>
          </w:rPr>
          <w:fldChar w:fldCharType="begin"/>
        </w:r>
        <w:r w:rsidR="006741EC">
          <w:rPr>
            <w:noProof/>
            <w:webHidden/>
          </w:rPr>
          <w:instrText xml:space="preserve"> PAGEREF _Toc130208731 \h </w:instrText>
        </w:r>
        <w:r w:rsidR="006741EC">
          <w:rPr>
            <w:noProof/>
            <w:webHidden/>
          </w:rPr>
        </w:r>
        <w:r w:rsidR="006741EC">
          <w:rPr>
            <w:noProof/>
            <w:webHidden/>
          </w:rPr>
          <w:fldChar w:fldCharType="separate"/>
        </w:r>
        <w:r w:rsidR="006741EC">
          <w:rPr>
            <w:noProof/>
            <w:webHidden/>
          </w:rPr>
          <w:t>66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2" w:history="1">
        <w:r w:rsidR="006741EC" w:rsidRPr="00241D26">
          <w:rPr>
            <w:rStyle w:val="ad"/>
            <w:noProof/>
          </w:rPr>
          <w:t xml:space="preserve">8.10 </w:t>
        </w:r>
        <w:r w:rsidR="006741EC" w:rsidRPr="00241D26">
          <w:rPr>
            <w:rStyle w:val="ad"/>
            <w:noProof/>
          </w:rPr>
          <w:t>本基金投资股指期货的投资政策</w:t>
        </w:r>
        <w:r w:rsidR="006741EC">
          <w:rPr>
            <w:noProof/>
            <w:webHidden/>
          </w:rPr>
          <w:tab/>
        </w:r>
        <w:r w:rsidR="006741EC">
          <w:rPr>
            <w:noProof/>
            <w:webHidden/>
          </w:rPr>
          <w:fldChar w:fldCharType="begin"/>
        </w:r>
        <w:r w:rsidR="006741EC">
          <w:rPr>
            <w:noProof/>
            <w:webHidden/>
          </w:rPr>
          <w:instrText xml:space="preserve"> PAGEREF _Toc130208732 \h </w:instrText>
        </w:r>
        <w:r w:rsidR="006741EC">
          <w:rPr>
            <w:noProof/>
            <w:webHidden/>
          </w:rPr>
        </w:r>
        <w:r w:rsidR="006741EC">
          <w:rPr>
            <w:noProof/>
            <w:webHidden/>
          </w:rPr>
          <w:fldChar w:fldCharType="separate"/>
        </w:r>
        <w:r w:rsidR="006741EC">
          <w:rPr>
            <w:noProof/>
            <w:webHidden/>
          </w:rPr>
          <w:t>66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3" w:history="1">
        <w:r w:rsidR="006741EC" w:rsidRPr="00241D26">
          <w:rPr>
            <w:rStyle w:val="ad"/>
            <w:noProof/>
          </w:rPr>
          <w:t>8.11</w:t>
        </w:r>
        <w:r w:rsidR="006741EC" w:rsidRPr="00241D26">
          <w:rPr>
            <w:rStyle w:val="ad"/>
            <w:noProof/>
          </w:rPr>
          <w:t>报告期末本基金投资的国债期货交易情况说明</w:t>
        </w:r>
        <w:r w:rsidR="006741EC">
          <w:rPr>
            <w:noProof/>
            <w:webHidden/>
          </w:rPr>
          <w:tab/>
        </w:r>
        <w:r w:rsidR="006741EC">
          <w:rPr>
            <w:noProof/>
            <w:webHidden/>
          </w:rPr>
          <w:fldChar w:fldCharType="begin"/>
        </w:r>
        <w:r w:rsidR="006741EC">
          <w:rPr>
            <w:noProof/>
            <w:webHidden/>
          </w:rPr>
          <w:instrText xml:space="preserve"> PAGEREF _Toc130208733 \h </w:instrText>
        </w:r>
        <w:r w:rsidR="006741EC">
          <w:rPr>
            <w:noProof/>
            <w:webHidden/>
          </w:rPr>
        </w:r>
        <w:r w:rsidR="006741EC">
          <w:rPr>
            <w:noProof/>
            <w:webHidden/>
          </w:rPr>
          <w:fldChar w:fldCharType="separate"/>
        </w:r>
        <w:r w:rsidR="006741EC">
          <w:rPr>
            <w:noProof/>
            <w:webHidden/>
          </w:rPr>
          <w:t>66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4" w:history="1">
        <w:r w:rsidR="006741EC" w:rsidRPr="00241D26">
          <w:rPr>
            <w:rStyle w:val="ad"/>
            <w:noProof/>
          </w:rPr>
          <w:t xml:space="preserve">8.12 </w:t>
        </w:r>
        <w:r w:rsidR="006741EC" w:rsidRPr="00241D26">
          <w:rPr>
            <w:rStyle w:val="ad"/>
            <w:noProof/>
          </w:rPr>
          <w:t>本报告期投资基金情况</w:t>
        </w:r>
        <w:r w:rsidR="006741EC">
          <w:rPr>
            <w:noProof/>
            <w:webHidden/>
          </w:rPr>
          <w:tab/>
        </w:r>
        <w:r w:rsidR="006741EC">
          <w:rPr>
            <w:noProof/>
            <w:webHidden/>
          </w:rPr>
          <w:fldChar w:fldCharType="begin"/>
        </w:r>
        <w:r w:rsidR="006741EC">
          <w:rPr>
            <w:noProof/>
            <w:webHidden/>
          </w:rPr>
          <w:instrText xml:space="preserve"> PAGEREF _Toc130208734 \h </w:instrText>
        </w:r>
        <w:r w:rsidR="006741EC">
          <w:rPr>
            <w:noProof/>
            <w:webHidden/>
          </w:rPr>
        </w:r>
        <w:r w:rsidR="006741EC">
          <w:rPr>
            <w:noProof/>
            <w:webHidden/>
          </w:rPr>
          <w:fldChar w:fldCharType="separate"/>
        </w:r>
        <w:r w:rsidR="006741EC">
          <w:rPr>
            <w:noProof/>
            <w:webHidden/>
          </w:rPr>
          <w:t>66</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5" w:history="1">
        <w:r w:rsidR="006741EC" w:rsidRPr="00241D26">
          <w:rPr>
            <w:rStyle w:val="ad"/>
            <w:noProof/>
          </w:rPr>
          <w:t xml:space="preserve">8.13 </w:t>
        </w:r>
        <w:r w:rsidR="006741EC" w:rsidRPr="00241D26">
          <w:rPr>
            <w:rStyle w:val="ad"/>
            <w:noProof/>
          </w:rPr>
          <w:t>投资组合报告附注</w:t>
        </w:r>
        <w:r w:rsidR="006741EC">
          <w:rPr>
            <w:noProof/>
            <w:webHidden/>
          </w:rPr>
          <w:tab/>
        </w:r>
        <w:r w:rsidR="006741EC">
          <w:rPr>
            <w:noProof/>
            <w:webHidden/>
          </w:rPr>
          <w:fldChar w:fldCharType="begin"/>
        </w:r>
        <w:r w:rsidR="006741EC">
          <w:rPr>
            <w:noProof/>
            <w:webHidden/>
          </w:rPr>
          <w:instrText xml:space="preserve"> PAGEREF _Toc130208735 \h </w:instrText>
        </w:r>
        <w:r w:rsidR="006741EC">
          <w:rPr>
            <w:noProof/>
            <w:webHidden/>
          </w:rPr>
        </w:r>
        <w:r w:rsidR="006741EC">
          <w:rPr>
            <w:noProof/>
            <w:webHidden/>
          </w:rPr>
          <w:fldChar w:fldCharType="separate"/>
        </w:r>
        <w:r w:rsidR="006741EC">
          <w:rPr>
            <w:noProof/>
            <w:webHidden/>
          </w:rPr>
          <w:t>66</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36" w:history="1">
        <w:r w:rsidR="006741EC" w:rsidRPr="00241D26">
          <w:rPr>
            <w:rStyle w:val="ad"/>
            <w:b/>
            <w:bCs/>
            <w:noProof/>
          </w:rPr>
          <w:t xml:space="preserve">§9  </w:t>
        </w:r>
        <w:r w:rsidR="006741EC" w:rsidRPr="00241D26">
          <w:rPr>
            <w:rStyle w:val="ad"/>
            <w:b/>
            <w:bCs/>
            <w:noProof/>
          </w:rPr>
          <w:t>基金份额持有人信息</w:t>
        </w:r>
        <w:r w:rsidR="006741EC">
          <w:rPr>
            <w:noProof/>
            <w:webHidden/>
          </w:rPr>
          <w:tab/>
        </w:r>
        <w:r w:rsidR="006741EC">
          <w:rPr>
            <w:noProof/>
            <w:webHidden/>
          </w:rPr>
          <w:fldChar w:fldCharType="begin"/>
        </w:r>
        <w:r w:rsidR="006741EC">
          <w:rPr>
            <w:noProof/>
            <w:webHidden/>
          </w:rPr>
          <w:instrText xml:space="preserve"> PAGEREF _Toc130208736 \h </w:instrText>
        </w:r>
        <w:r w:rsidR="006741EC">
          <w:rPr>
            <w:noProof/>
            <w:webHidden/>
          </w:rPr>
        </w:r>
        <w:r w:rsidR="006741EC">
          <w:rPr>
            <w:noProof/>
            <w:webHidden/>
          </w:rPr>
          <w:fldChar w:fldCharType="separate"/>
        </w:r>
        <w:r w:rsidR="006741EC">
          <w:rPr>
            <w:noProof/>
            <w:webHidden/>
          </w:rPr>
          <w:t>67</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7" w:history="1">
        <w:r w:rsidR="006741EC" w:rsidRPr="00241D26">
          <w:rPr>
            <w:rStyle w:val="ad"/>
            <w:noProof/>
          </w:rPr>
          <w:t xml:space="preserve">9.1 </w:t>
        </w:r>
        <w:r w:rsidR="006741EC" w:rsidRPr="00241D26">
          <w:rPr>
            <w:rStyle w:val="ad"/>
            <w:noProof/>
          </w:rPr>
          <w:t>期末基金份额持有人户数及持有人结构</w:t>
        </w:r>
        <w:r w:rsidR="006741EC">
          <w:rPr>
            <w:noProof/>
            <w:webHidden/>
          </w:rPr>
          <w:tab/>
        </w:r>
        <w:r w:rsidR="006741EC">
          <w:rPr>
            <w:noProof/>
            <w:webHidden/>
          </w:rPr>
          <w:fldChar w:fldCharType="begin"/>
        </w:r>
        <w:r w:rsidR="006741EC">
          <w:rPr>
            <w:noProof/>
            <w:webHidden/>
          </w:rPr>
          <w:instrText xml:space="preserve"> PAGEREF _Toc130208737 \h </w:instrText>
        </w:r>
        <w:r w:rsidR="006741EC">
          <w:rPr>
            <w:noProof/>
            <w:webHidden/>
          </w:rPr>
        </w:r>
        <w:r w:rsidR="006741EC">
          <w:rPr>
            <w:noProof/>
            <w:webHidden/>
          </w:rPr>
          <w:fldChar w:fldCharType="separate"/>
        </w:r>
        <w:r w:rsidR="006741EC">
          <w:rPr>
            <w:noProof/>
            <w:webHidden/>
          </w:rPr>
          <w:t>67</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8" w:history="1">
        <w:r w:rsidR="006741EC" w:rsidRPr="00241D26">
          <w:rPr>
            <w:rStyle w:val="ad"/>
            <w:noProof/>
          </w:rPr>
          <w:t xml:space="preserve">9.2 </w:t>
        </w:r>
        <w:r w:rsidR="006741EC" w:rsidRPr="00241D26">
          <w:rPr>
            <w:rStyle w:val="ad"/>
            <w:noProof/>
          </w:rPr>
          <w:t>期末基金管理人的从业人员持有本基金的情况</w:t>
        </w:r>
        <w:r w:rsidR="006741EC">
          <w:rPr>
            <w:noProof/>
            <w:webHidden/>
          </w:rPr>
          <w:tab/>
        </w:r>
        <w:r w:rsidR="006741EC">
          <w:rPr>
            <w:noProof/>
            <w:webHidden/>
          </w:rPr>
          <w:fldChar w:fldCharType="begin"/>
        </w:r>
        <w:r w:rsidR="006741EC">
          <w:rPr>
            <w:noProof/>
            <w:webHidden/>
          </w:rPr>
          <w:instrText xml:space="preserve"> PAGEREF _Toc130208738 \h </w:instrText>
        </w:r>
        <w:r w:rsidR="006741EC">
          <w:rPr>
            <w:noProof/>
            <w:webHidden/>
          </w:rPr>
        </w:r>
        <w:r w:rsidR="006741EC">
          <w:rPr>
            <w:noProof/>
            <w:webHidden/>
          </w:rPr>
          <w:fldChar w:fldCharType="separate"/>
        </w:r>
        <w:r w:rsidR="006741EC">
          <w:rPr>
            <w:noProof/>
            <w:webHidden/>
          </w:rPr>
          <w:t>68</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39" w:history="1">
        <w:r w:rsidR="006741EC" w:rsidRPr="00241D26">
          <w:rPr>
            <w:rStyle w:val="ad"/>
            <w:noProof/>
          </w:rPr>
          <w:t>9.3</w:t>
        </w:r>
        <w:r w:rsidR="006741EC" w:rsidRPr="00241D26">
          <w:rPr>
            <w:rStyle w:val="ad"/>
            <w:noProof/>
          </w:rPr>
          <w:t>期末基金管理人的从业人员持有本开放式基金份额总量区间的情况</w:t>
        </w:r>
        <w:r w:rsidR="006741EC">
          <w:rPr>
            <w:noProof/>
            <w:webHidden/>
          </w:rPr>
          <w:tab/>
        </w:r>
        <w:r w:rsidR="006741EC">
          <w:rPr>
            <w:noProof/>
            <w:webHidden/>
          </w:rPr>
          <w:fldChar w:fldCharType="begin"/>
        </w:r>
        <w:r w:rsidR="006741EC">
          <w:rPr>
            <w:noProof/>
            <w:webHidden/>
          </w:rPr>
          <w:instrText xml:space="preserve"> PAGEREF _Toc130208739 \h </w:instrText>
        </w:r>
        <w:r w:rsidR="006741EC">
          <w:rPr>
            <w:noProof/>
            <w:webHidden/>
          </w:rPr>
        </w:r>
        <w:r w:rsidR="006741EC">
          <w:rPr>
            <w:noProof/>
            <w:webHidden/>
          </w:rPr>
          <w:fldChar w:fldCharType="separate"/>
        </w:r>
        <w:r w:rsidR="006741EC">
          <w:rPr>
            <w:noProof/>
            <w:webHidden/>
          </w:rPr>
          <w:t>68</w:t>
        </w:r>
        <w:r w:rsidR="006741EC">
          <w:rPr>
            <w:noProof/>
            <w:webHidden/>
          </w:rPr>
          <w:fldChar w:fldCharType="end"/>
        </w:r>
      </w:hyperlink>
    </w:p>
    <w:p w:rsidR="006741EC" w:rsidRDefault="00FD41BC" w:rsidP="00FD41BC">
      <w:pPr>
        <w:pStyle w:val="24"/>
        <w:tabs>
          <w:tab w:val="clear" w:pos="1260"/>
        </w:tabs>
        <w:ind w:left="420"/>
        <w:rPr>
          <w:rFonts w:asciiTheme="minorHAnsi" w:eastAsiaTheme="minorEastAsia" w:hAnsiTheme="minorHAnsi" w:cstheme="minorBidi"/>
          <w:noProof/>
          <w:kern w:val="2"/>
          <w:szCs w:val="22"/>
        </w:rPr>
      </w:pPr>
      <w:hyperlink w:anchor="_Toc130208740" w:history="1">
        <w:r w:rsidR="006741EC" w:rsidRPr="00241D26">
          <w:rPr>
            <w:rStyle w:val="ad"/>
            <w:noProof/>
          </w:rPr>
          <w:t>9.4</w:t>
        </w:r>
        <w:bookmarkStart w:id="8" w:name="_GoBack"/>
        <w:bookmarkEnd w:id="8"/>
        <w:r w:rsidR="006741EC" w:rsidRPr="00241D26">
          <w:rPr>
            <w:rStyle w:val="ad"/>
            <w:noProof/>
          </w:rPr>
          <w:t>期末兼任私募资产管理计划投资经理的基金经理本人及其直系亲属持有本人管理的产品情况</w:t>
        </w:r>
        <w:r w:rsidR="006741EC">
          <w:rPr>
            <w:noProof/>
            <w:webHidden/>
          </w:rPr>
          <w:tab/>
        </w:r>
        <w:r w:rsidR="006741EC">
          <w:rPr>
            <w:noProof/>
            <w:webHidden/>
          </w:rPr>
          <w:fldChar w:fldCharType="begin"/>
        </w:r>
        <w:r w:rsidR="006741EC">
          <w:rPr>
            <w:noProof/>
            <w:webHidden/>
          </w:rPr>
          <w:instrText xml:space="preserve"> PAGEREF _Toc130208740 \h </w:instrText>
        </w:r>
        <w:r w:rsidR="006741EC">
          <w:rPr>
            <w:noProof/>
            <w:webHidden/>
          </w:rPr>
        </w:r>
        <w:r w:rsidR="006741EC">
          <w:rPr>
            <w:noProof/>
            <w:webHidden/>
          </w:rPr>
          <w:fldChar w:fldCharType="separate"/>
        </w:r>
        <w:r w:rsidR="006741EC">
          <w:rPr>
            <w:noProof/>
            <w:webHidden/>
          </w:rPr>
          <w:t>68</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41" w:history="1">
        <w:r w:rsidR="006741EC" w:rsidRPr="00241D26">
          <w:rPr>
            <w:rStyle w:val="ad"/>
            <w:b/>
            <w:bCs/>
            <w:noProof/>
          </w:rPr>
          <w:t xml:space="preserve">§10  </w:t>
        </w:r>
        <w:r w:rsidR="006741EC" w:rsidRPr="00241D26">
          <w:rPr>
            <w:rStyle w:val="ad"/>
            <w:b/>
            <w:bCs/>
            <w:noProof/>
          </w:rPr>
          <w:t>开放式基金份额变动</w:t>
        </w:r>
        <w:r w:rsidR="006741EC">
          <w:rPr>
            <w:noProof/>
            <w:webHidden/>
          </w:rPr>
          <w:tab/>
        </w:r>
        <w:r w:rsidR="006741EC">
          <w:rPr>
            <w:noProof/>
            <w:webHidden/>
          </w:rPr>
          <w:fldChar w:fldCharType="begin"/>
        </w:r>
        <w:r w:rsidR="006741EC">
          <w:rPr>
            <w:noProof/>
            <w:webHidden/>
          </w:rPr>
          <w:instrText xml:space="preserve"> PAGEREF _Toc130208741 \h </w:instrText>
        </w:r>
        <w:r w:rsidR="006741EC">
          <w:rPr>
            <w:noProof/>
            <w:webHidden/>
          </w:rPr>
        </w:r>
        <w:r w:rsidR="006741EC">
          <w:rPr>
            <w:noProof/>
            <w:webHidden/>
          </w:rPr>
          <w:fldChar w:fldCharType="separate"/>
        </w:r>
        <w:r w:rsidR="006741EC">
          <w:rPr>
            <w:noProof/>
            <w:webHidden/>
          </w:rPr>
          <w:t>68</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42" w:history="1">
        <w:r w:rsidR="006741EC" w:rsidRPr="00241D26">
          <w:rPr>
            <w:rStyle w:val="ad"/>
            <w:b/>
            <w:bCs/>
            <w:noProof/>
          </w:rPr>
          <w:t xml:space="preserve">§11  </w:t>
        </w:r>
        <w:r w:rsidR="006741EC" w:rsidRPr="00241D26">
          <w:rPr>
            <w:rStyle w:val="ad"/>
            <w:b/>
            <w:bCs/>
            <w:noProof/>
          </w:rPr>
          <w:t>重大事件揭示</w:t>
        </w:r>
        <w:r w:rsidR="006741EC">
          <w:rPr>
            <w:noProof/>
            <w:webHidden/>
          </w:rPr>
          <w:tab/>
        </w:r>
        <w:r w:rsidR="006741EC">
          <w:rPr>
            <w:noProof/>
            <w:webHidden/>
          </w:rPr>
          <w:fldChar w:fldCharType="begin"/>
        </w:r>
        <w:r w:rsidR="006741EC">
          <w:rPr>
            <w:noProof/>
            <w:webHidden/>
          </w:rPr>
          <w:instrText xml:space="preserve"> PAGEREF _Toc130208742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43" w:history="1">
        <w:r w:rsidR="006741EC" w:rsidRPr="00241D26">
          <w:rPr>
            <w:rStyle w:val="ad"/>
            <w:noProof/>
          </w:rPr>
          <w:t>11.1</w:t>
        </w:r>
        <w:r w:rsidR="006741EC" w:rsidRPr="00241D26">
          <w:rPr>
            <w:rStyle w:val="ad"/>
            <w:noProof/>
          </w:rPr>
          <w:t>基金份额持有人大会决议</w:t>
        </w:r>
        <w:r w:rsidR="006741EC">
          <w:rPr>
            <w:noProof/>
            <w:webHidden/>
          </w:rPr>
          <w:tab/>
        </w:r>
        <w:r w:rsidR="006741EC">
          <w:rPr>
            <w:noProof/>
            <w:webHidden/>
          </w:rPr>
          <w:fldChar w:fldCharType="begin"/>
        </w:r>
        <w:r w:rsidR="006741EC">
          <w:rPr>
            <w:noProof/>
            <w:webHidden/>
          </w:rPr>
          <w:instrText xml:space="preserve"> PAGEREF _Toc130208743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44" w:history="1">
        <w:r w:rsidR="006741EC" w:rsidRPr="00241D26">
          <w:rPr>
            <w:rStyle w:val="ad"/>
            <w:noProof/>
          </w:rPr>
          <w:t xml:space="preserve">11.2 </w:t>
        </w:r>
        <w:r w:rsidR="006741EC" w:rsidRPr="00241D26">
          <w:rPr>
            <w:rStyle w:val="ad"/>
            <w:noProof/>
          </w:rPr>
          <w:t>基金管理人、基金托管人的专门基金托管部门的重大人事变动</w:t>
        </w:r>
        <w:r w:rsidR="006741EC">
          <w:rPr>
            <w:noProof/>
            <w:webHidden/>
          </w:rPr>
          <w:tab/>
        </w:r>
        <w:r w:rsidR="006741EC">
          <w:rPr>
            <w:noProof/>
            <w:webHidden/>
          </w:rPr>
          <w:fldChar w:fldCharType="begin"/>
        </w:r>
        <w:r w:rsidR="006741EC">
          <w:rPr>
            <w:noProof/>
            <w:webHidden/>
          </w:rPr>
          <w:instrText xml:space="preserve"> PAGEREF _Toc130208744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45" w:history="1">
        <w:r w:rsidR="006741EC" w:rsidRPr="00241D26">
          <w:rPr>
            <w:rStyle w:val="ad"/>
            <w:noProof/>
          </w:rPr>
          <w:t xml:space="preserve">11.3 </w:t>
        </w:r>
        <w:r w:rsidR="006741EC" w:rsidRPr="00241D26">
          <w:rPr>
            <w:rStyle w:val="ad"/>
            <w:noProof/>
          </w:rPr>
          <w:t>涉及基金管理人、基金财产、基金托管业务的诉讼</w:t>
        </w:r>
        <w:r w:rsidR="006741EC">
          <w:rPr>
            <w:noProof/>
            <w:webHidden/>
          </w:rPr>
          <w:tab/>
        </w:r>
        <w:r w:rsidR="006741EC">
          <w:rPr>
            <w:noProof/>
            <w:webHidden/>
          </w:rPr>
          <w:fldChar w:fldCharType="begin"/>
        </w:r>
        <w:r w:rsidR="006741EC">
          <w:rPr>
            <w:noProof/>
            <w:webHidden/>
          </w:rPr>
          <w:instrText xml:space="preserve"> PAGEREF _Toc130208745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46" w:history="1">
        <w:r w:rsidR="006741EC" w:rsidRPr="00241D26">
          <w:rPr>
            <w:rStyle w:val="ad"/>
            <w:noProof/>
          </w:rPr>
          <w:t xml:space="preserve">11.4 </w:t>
        </w:r>
        <w:r w:rsidR="006741EC" w:rsidRPr="00241D26">
          <w:rPr>
            <w:rStyle w:val="ad"/>
            <w:noProof/>
          </w:rPr>
          <w:t>基金投资策略的改变</w:t>
        </w:r>
        <w:r w:rsidR="006741EC">
          <w:rPr>
            <w:noProof/>
            <w:webHidden/>
          </w:rPr>
          <w:tab/>
        </w:r>
        <w:r w:rsidR="006741EC">
          <w:rPr>
            <w:noProof/>
            <w:webHidden/>
          </w:rPr>
          <w:fldChar w:fldCharType="begin"/>
        </w:r>
        <w:r w:rsidR="006741EC">
          <w:rPr>
            <w:noProof/>
            <w:webHidden/>
          </w:rPr>
          <w:instrText xml:space="preserve"> PAGEREF _Toc130208746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47" w:history="1">
        <w:r w:rsidR="006741EC" w:rsidRPr="00241D26">
          <w:rPr>
            <w:rStyle w:val="ad"/>
            <w:noProof/>
          </w:rPr>
          <w:t xml:space="preserve">11.5 </w:t>
        </w:r>
        <w:r w:rsidR="006741EC" w:rsidRPr="00241D26">
          <w:rPr>
            <w:rStyle w:val="ad"/>
            <w:noProof/>
          </w:rPr>
          <w:t>为基金进行审计的会计师事务所情况</w:t>
        </w:r>
        <w:r w:rsidR="006741EC">
          <w:rPr>
            <w:noProof/>
            <w:webHidden/>
          </w:rPr>
          <w:tab/>
        </w:r>
        <w:r w:rsidR="006741EC">
          <w:rPr>
            <w:noProof/>
            <w:webHidden/>
          </w:rPr>
          <w:fldChar w:fldCharType="begin"/>
        </w:r>
        <w:r w:rsidR="006741EC">
          <w:rPr>
            <w:noProof/>
            <w:webHidden/>
          </w:rPr>
          <w:instrText xml:space="preserve"> PAGEREF _Toc130208747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48" w:history="1">
        <w:r w:rsidR="006741EC" w:rsidRPr="00241D26">
          <w:rPr>
            <w:rStyle w:val="ad"/>
            <w:noProof/>
          </w:rPr>
          <w:t xml:space="preserve">11.6 </w:t>
        </w:r>
        <w:r w:rsidR="006741EC" w:rsidRPr="00241D26">
          <w:rPr>
            <w:rStyle w:val="ad"/>
            <w:noProof/>
          </w:rPr>
          <w:t>管理人、托管人及其高级管理人员受稽查或处罚等情况</w:t>
        </w:r>
        <w:r w:rsidR="006741EC">
          <w:rPr>
            <w:noProof/>
            <w:webHidden/>
          </w:rPr>
          <w:tab/>
        </w:r>
        <w:r w:rsidR="006741EC">
          <w:rPr>
            <w:noProof/>
            <w:webHidden/>
          </w:rPr>
          <w:fldChar w:fldCharType="begin"/>
        </w:r>
        <w:r w:rsidR="006741EC">
          <w:rPr>
            <w:noProof/>
            <w:webHidden/>
          </w:rPr>
          <w:instrText xml:space="preserve"> PAGEREF _Toc130208748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49" w:history="1">
        <w:r w:rsidR="006741EC" w:rsidRPr="00241D26">
          <w:rPr>
            <w:rStyle w:val="ad"/>
            <w:noProof/>
          </w:rPr>
          <w:t xml:space="preserve">11.6.1 </w:t>
        </w:r>
        <w:r w:rsidR="006741EC" w:rsidRPr="00241D26">
          <w:rPr>
            <w:rStyle w:val="ad"/>
            <w:noProof/>
          </w:rPr>
          <w:t>管理人及其高级管理人员受稽查或处罚等情况</w:t>
        </w:r>
        <w:r w:rsidR="006741EC">
          <w:rPr>
            <w:noProof/>
            <w:webHidden/>
          </w:rPr>
          <w:tab/>
        </w:r>
        <w:r w:rsidR="006741EC">
          <w:rPr>
            <w:noProof/>
            <w:webHidden/>
          </w:rPr>
          <w:fldChar w:fldCharType="begin"/>
        </w:r>
        <w:r w:rsidR="006741EC">
          <w:rPr>
            <w:noProof/>
            <w:webHidden/>
          </w:rPr>
          <w:instrText xml:space="preserve"> PAGEREF _Toc130208749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50" w:history="1">
        <w:r w:rsidR="006741EC" w:rsidRPr="00241D26">
          <w:rPr>
            <w:rStyle w:val="ad"/>
            <w:noProof/>
          </w:rPr>
          <w:t xml:space="preserve">11.6.2 </w:t>
        </w:r>
        <w:r w:rsidR="006741EC" w:rsidRPr="00241D26">
          <w:rPr>
            <w:rStyle w:val="ad"/>
            <w:noProof/>
          </w:rPr>
          <w:t>托管人及其高级管理人员受稽查或处罚等情况</w:t>
        </w:r>
        <w:r w:rsidR="006741EC">
          <w:rPr>
            <w:noProof/>
            <w:webHidden/>
          </w:rPr>
          <w:tab/>
        </w:r>
        <w:r w:rsidR="006741EC">
          <w:rPr>
            <w:noProof/>
            <w:webHidden/>
          </w:rPr>
          <w:fldChar w:fldCharType="begin"/>
        </w:r>
        <w:r w:rsidR="006741EC">
          <w:rPr>
            <w:noProof/>
            <w:webHidden/>
          </w:rPr>
          <w:instrText xml:space="preserve"> PAGEREF _Toc130208750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51" w:history="1">
        <w:r w:rsidR="006741EC" w:rsidRPr="00241D26">
          <w:rPr>
            <w:rStyle w:val="ad"/>
            <w:noProof/>
          </w:rPr>
          <w:t xml:space="preserve">11.7 </w:t>
        </w:r>
        <w:r w:rsidR="006741EC" w:rsidRPr="00241D26">
          <w:rPr>
            <w:rStyle w:val="ad"/>
            <w:noProof/>
          </w:rPr>
          <w:t>基金租用证券公司交易单元的有关情况</w:t>
        </w:r>
        <w:r w:rsidR="006741EC">
          <w:rPr>
            <w:noProof/>
            <w:webHidden/>
          </w:rPr>
          <w:tab/>
        </w:r>
        <w:r w:rsidR="006741EC">
          <w:rPr>
            <w:noProof/>
            <w:webHidden/>
          </w:rPr>
          <w:fldChar w:fldCharType="begin"/>
        </w:r>
        <w:r w:rsidR="006741EC">
          <w:rPr>
            <w:noProof/>
            <w:webHidden/>
          </w:rPr>
          <w:instrText xml:space="preserve"> PAGEREF _Toc130208751 \h </w:instrText>
        </w:r>
        <w:r w:rsidR="006741EC">
          <w:rPr>
            <w:noProof/>
            <w:webHidden/>
          </w:rPr>
        </w:r>
        <w:r w:rsidR="006741EC">
          <w:rPr>
            <w:noProof/>
            <w:webHidden/>
          </w:rPr>
          <w:fldChar w:fldCharType="separate"/>
        </w:r>
        <w:r w:rsidR="006741EC">
          <w:rPr>
            <w:noProof/>
            <w:webHidden/>
          </w:rPr>
          <w:t>69</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52" w:history="1">
        <w:r w:rsidR="006741EC" w:rsidRPr="00241D26">
          <w:rPr>
            <w:rStyle w:val="ad"/>
            <w:noProof/>
          </w:rPr>
          <w:t xml:space="preserve">11.8 </w:t>
        </w:r>
        <w:r w:rsidR="006741EC" w:rsidRPr="00241D26">
          <w:rPr>
            <w:rStyle w:val="ad"/>
            <w:noProof/>
          </w:rPr>
          <w:t>其他重大事件</w:t>
        </w:r>
        <w:r w:rsidR="006741EC">
          <w:rPr>
            <w:noProof/>
            <w:webHidden/>
          </w:rPr>
          <w:tab/>
        </w:r>
        <w:r w:rsidR="006741EC">
          <w:rPr>
            <w:noProof/>
            <w:webHidden/>
          </w:rPr>
          <w:fldChar w:fldCharType="begin"/>
        </w:r>
        <w:r w:rsidR="006741EC">
          <w:rPr>
            <w:noProof/>
            <w:webHidden/>
          </w:rPr>
          <w:instrText xml:space="preserve"> PAGEREF _Toc130208752 \h </w:instrText>
        </w:r>
        <w:r w:rsidR="006741EC">
          <w:rPr>
            <w:noProof/>
            <w:webHidden/>
          </w:rPr>
        </w:r>
        <w:r w:rsidR="006741EC">
          <w:rPr>
            <w:noProof/>
            <w:webHidden/>
          </w:rPr>
          <w:fldChar w:fldCharType="separate"/>
        </w:r>
        <w:r w:rsidR="006741EC">
          <w:rPr>
            <w:noProof/>
            <w:webHidden/>
          </w:rPr>
          <w:t>71</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53" w:history="1">
        <w:r w:rsidR="006741EC" w:rsidRPr="00241D26">
          <w:rPr>
            <w:rStyle w:val="ad"/>
            <w:b/>
            <w:bCs/>
            <w:noProof/>
          </w:rPr>
          <w:t xml:space="preserve">12  </w:t>
        </w:r>
        <w:r w:rsidR="006741EC" w:rsidRPr="00241D26">
          <w:rPr>
            <w:rStyle w:val="ad"/>
            <w:b/>
            <w:bCs/>
            <w:noProof/>
          </w:rPr>
          <w:t>影响投资者决策的其他重要信息</w:t>
        </w:r>
        <w:r w:rsidR="006741EC">
          <w:rPr>
            <w:noProof/>
            <w:webHidden/>
          </w:rPr>
          <w:tab/>
        </w:r>
        <w:r w:rsidR="006741EC">
          <w:rPr>
            <w:noProof/>
            <w:webHidden/>
          </w:rPr>
          <w:fldChar w:fldCharType="begin"/>
        </w:r>
        <w:r w:rsidR="006741EC">
          <w:rPr>
            <w:noProof/>
            <w:webHidden/>
          </w:rPr>
          <w:instrText xml:space="preserve"> PAGEREF _Toc130208753 \h </w:instrText>
        </w:r>
        <w:r w:rsidR="006741EC">
          <w:rPr>
            <w:noProof/>
            <w:webHidden/>
          </w:rPr>
        </w:r>
        <w:r w:rsidR="006741EC">
          <w:rPr>
            <w:noProof/>
            <w:webHidden/>
          </w:rPr>
          <w:fldChar w:fldCharType="separate"/>
        </w:r>
        <w:r w:rsidR="006741EC">
          <w:rPr>
            <w:noProof/>
            <w:webHidden/>
          </w:rPr>
          <w:t>72</w:t>
        </w:r>
        <w:r w:rsidR="006741EC">
          <w:rPr>
            <w:noProof/>
            <w:webHidden/>
          </w:rPr>
          <w:fldChar w:fldCharType="end"/>
        </w:r>
      </w:hyperlink>
    </w:p>
    <w:p w:rsidR="006741EC" w:rsidRDefault="00FD41BC">
      <w:pPr>
        <w:pStyle w:val="12"/>
        <w:rPr>
          <w:rFonts w:asciiTheme="minorHAnsi" w:eastAsiaTheme="minorEastAsia" w:hAnsiTheme="minorHAnsi" w:cstheme="minorBidi"/>
          <w:noProof/>
          <w:szCs w:val="22"/>
        </w:rPr>
      </w:pPr>
      <w:hyperlink w:anchor="_Toc130208754" w:history="1">
        <w:r w:rsidR="006741EC" w:rsidRPr="00241D26">
          <w:rPr>
            <w:rStyle w:val="ad"/>
            <w:b/>
            <w:bCs/>
            <w:noProof/>
          </w:rPr>
          <w:t xml:space="preserve">§13  </w:t>
        </w:r>
        <w:r w:rsidR="006741EC" w:rsidRPr="00241D26">
          <w:rPr>
            <w:rStyle w:val="ad"/>
            <w:b/>
            <w:bCs/>
            <w:noProof/>
          </w:rPr>
          <w:t>备查文件目录</w:t>
        </w:r>
        <w:r w:rsidR="006741EC">
          <w:rPr>
            <w:noProof/>
            <w:webHidden/>
          </w:rPr>
          <w:tab/>
        </w:r>
        <w:r w:rsidR="006741EC">
          <w:rPr>
            <w:noProof/>
            <w:webHidden/>
          </w:rPr>
          <w:fldChar w:fldCharType="begin"/>
        </w:r>
        <w:r w:rsidR="006741EC">
          <w:rPr>
            <w:noProof/>
            <w:webHidden/>
          </w:rPr>
          <w:instrText xml:space="preserve"> PAGEREF _Toc130208754 \h </w:instrText>
        </w:r>
        <w:r w:rsidR="006741EC">
          <w:rPr>
            <w:noProof/>
            <w:webHidden/>
          </w:rPr>
        </w:r>
        <w:r w:rsidR="006741EC">
          <w:rPr>
            <w:noProof/>
            <w:webHidden/>
          </w:rPr>
          <w:fldChar w:fldCharType="separate"/>
        </w:r>
        <w:r w:rsidR="006741EC">
          <w:rPr>
            <w:noProof/>
            <w:webHidden/>
          </w:rPr>
          <w:t>72</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55" w:history="1">
        <w:r w:rsidR="006741EC" w:rsidRPr="00241D26">
          <w:rPr>
            <w:rStyle w:val="ad"/>
            <w:noProof/>
          </w:rPr>
          <w:t xml:space="preserve">13.1 </w:t>
        </w:r>
        <w:r w:rsidR="006741EC" w:rsidRPr="00241D26">
          <w:rPr>
            <w:rStyle w:val="ad"/>
            <w:noProof/>
          </w:rPr>
          <w:t>备查文件目录</w:t>
        </w:r>
        <w:r w:rsidR="006741EC">
          <w:rPr>
            <w:noProof/>
            <w:webHidden/>
          </w:rPr>
          <w:tab/>
        </w:r>
        <w:r w:rsidR="006741EC">
          <w:rPr>
            <w:noProof/>
            <w:webHidden/>
          </w:rPr>
          <w:fldChar w:fldCharType="begin"/>
        </w:r>
        <w:r w:rsidR="006741EC">
          <w:rPr>
            <w:noProof/>
            <w:webHidden/>
          </w:rPr>
          <w:instrText xml:space="preserve"> PAGEREF _Toc130208755 \h </w:instrText>
        </w:r>
        <w:r w:rsidR="006741EC">
          <w:rPr>
            <w:noProof/>
            <w:webHidden/>
          </w:rPr>
        </w:r>
        <w:r w:rsidR="006741EC">
          <w:rPr>
            <w:noProof/>
            <w:webHidden/>
          </w:rPr>
          <w:fldChar w:fldCharType="separate"/>
        </w:r>
        <w:r w:rsidR="006741EC">
          <w:rPr>
            <w:noProof/>
            <w:webHidden/>
          </w:rPr>
          <w:t>72</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56" w:history="1">
        <w:r w:rsidR="006741EC" w:rsidRPr="00241D26">
          <w:rPr>
            <w:rStyle w:val="ad"/>
            <w:noProof/>
          </w:rPr>
          <w:t xml:space="preserve">13.2 </w:t>
        </w:r>
        <w:r w:rsidR="006741EC" w:rsidRPr="00241D26">
          <w:rPr>
            <w:rStyle w:val="ad"/>
            <w:noProof/>
          </w:rPr>
          <w:t>存放地点</w:t>
        </w:r>
        <w:r w:rsidR="006741EC">
          <w:rPr>
            <w:noProof/>
            <w:webHidden/>
          </w:rPr>
          <w:tab/>
        </w:r>
        <w:r w:rsidR="006741EC">
          <w:rPr>
            <w:noProof/>
            <w:webHidden/>
          </w:rPr>
          <w:fldChar w:fldCharType="begin"/>
        </w:r>
        <w:r w:rsidR="006741EC">
          <w:rPr>
            <w:noProof/>
            <w:webHidden/>
          </w:rPr>
          <w:instrText xml:space="preserve"> PAGEREF _Toc130208756 \h </w:instrText>
        </w:r>
        <w:r w:rsidR="006741EC">
          <w:rPr>
            <w:noProof/>
            <w:webHidden/>
          </w:rPr>
        </w:r>
        <w:r w:rsidR="006741EC">
          <w:rPr>
            <w:noProof/>
            <w:webHidden/>
          </w:rPr>
          <w:fldChar w:fldCharType="separate"/>
        </w:r>
        <w:r w:rsidR="006741EC">
          <w:rPr>
            <w:noProof/>
            <w:webHidden/>
          </w:rPr>
          <w:t>72</w:t>
        </w:r>
        <w:r w:rsidR="006741EC">
          <w:rPr>
            <w:noProof/>
            <w:webHidden/>
          </w:rPr>
          <w:fldChar w:fldCharType="end"/>
        </w:r>
      </w:hyperlink>
    </w:p>
    <w:p w:rsidR="006741EC" w:rsidRDefault="00FD41BC">
      <w:pPr>
        <w:pStyle w:val="24"/>
        <w:ind w:left="420"/>
        <w:rPr>
          <w:rFonts w:asciiTheme="minorHAnsi" w:eastAsiaTheme="minorEastAsia" w:hAnsiTheme="minorHAnsi" w:cstheme="minorBidi"/>
          <w:noProof/>
          <w:kern w:val="2"/>
          <w:szCs w:val="22"/>
        </w:rPr>
      </w:pPr>
      <w:hyperlink w:anchor="_Toc130208757" w:history="1">
        <w:r w:rsidR="006741EC" w:rsidRPr="00241D26">
          <w:rPr>
            <w:rStyle w:val="ad"/>
            <w:noProof/>
          </w:rPr>
          <w:t xml:space="preserve">13.3 </w:t>
        </w:r>
        <w:r w:rsidR="006741EC" w:rsidRPr="00241D26">
          <w:rPr>
            <w:rStyle w:val="ad"/>
            <w:noProof/>
          </w:rPr>
          <w:t>查阅方式</w:t>
        </w:r>
        <w:r w:rsidR="006741EC">
          <w:rPr>
            <w:noProof/>
            <w:webHidden/>
          </w:rPr>
          <w:tab/>
        </w:r>
        <w:r w:rsidR="006741EC">
          <w:rPr>
            <w:noProof/>
            <w:webHidden/>
          </w:rPr>
          <w:fldChar w:fldCharType="begin"/>
        </w:r>
        <w:r w:rsidR="006741EC">
          <w:rPr>
            <w:noProof/>
            <w:webHidden/>
          </w:rPr>
          <w:instrText xml:space="preserve"> PAGEREF _Toc130208757 \h </w:instrText>
        </w:r>
        <w:r w:rsidR="006741EC">
          <w:rPr>
            <w:noProof/>
            <w:webHidden/>
          </w:rPr>
        </w:r>
        <w:r w:rsidR="006741EC">
          <w:rPr>
            <w:noProof/>
            <w:webHidden/>
          </w:rPr>
          <w:fldChar w:fldCharType="separate"/>
        </w:r>
        <w:r w:rsidR="006741EC">
          <w:rPr>
            <w:noProof/>
            <w:webHidden/>
          </w:rPr>
          <w:t>72</w:t>
        </w:r>
        <w:r w:rsidR="006741EC">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68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68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上投摩根民生需求股票型证券投资基金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上投摩根民生需求股票</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000524</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000524</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14</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60,212,188.45</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000524</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017099</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60,023,364.51</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188,823.94</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68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本基金主要投资于民生需求相关行业的上市公司，分享中国经济增长模式转变带来的民生需求行业的投资机会，在控制风险的前提下力争实现基金资产的稳定增值。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169E9" w:rsidRDefault="006741EC">
            <w:pPr>
              <w:spacing w:line="360" w:lineRule="auto"/>
              <w:rPr>
                <w:rFonts w:eastAsiaTheme="minorEastAsia"/>
                <w:szCs w:val="21"/>
              </w:rPr>
            </w:pPr>
            <w:r>
              <w:rPr>
                <w:rFonts w:eastAsiaTheme="minorEastAsia"/>
                <w:szCs w:val="21"/>
              </w:rPr>
              <w:t>本基金将通过系统和深入的基本面研究，重点投资于与民生相关行业的上市公司，将不低于</w:t>
            </w:r>
            <w:r>
              <w:rPr>
                <w:rFonts w:eastAsiaTheme="minorEastAsia"/>
                <w:szCs w:val="21"/>
              </w:rPr>
              <w:t>80%</w:t>
            </w:r>
            <w:r>
              <w:rPr>
                <w:rFonts w:eastAsiaTheme="minorEastAsia"/>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rsidR="001A59F9" w:rsidRPr="00E54740" w:rsidRDefault="001A59F9" w:rsidP="00026C9C">
            <w:pPr>
              <w:spacing w:line="360" w:lineRule="auto"/>
              <w:rPr>
                <w:rFonts w:eastAsiaTheme="minorEastAsia"/>
                <w:szCs w:val="21"/>
              </w:rPr>
            </w:pPr>
            <w:r w:rsidRPr="00E54740">
              <w:rPr>
                <w:rFonts w:eastAsiaTheme="minorEastAsia"/>
                <w:szCs w:val="21"/>
              </w:rPr>
              <w:lastRenderedPageBreak/>
              <w:t>具体策略包括：资产配置策略、股票投资策略、行业配置策略、固定收益类投资策略、可转换债券投资策略、中小企业私募债投资策略、股指期货投资策略、存托凭证投资策略。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7169E9" w:rsidRDefault="006741EC">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689"/>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BF7F2E" w:rsidP="00370FB7">
            <w:pPr>
              <w:autoSpaceDE w:val="0"/>
              <w:autoSpaceDN w:val="0"/>
              <w:adjustRightInd w:val="0"/>
              <w:spacing w:before="29" w:line="360" w:lineRule="auto"/>
              <w:ind w:left="15"/>
              <w:jc w:val="center"/>
              <w:rPr>
                <w:rFonts w:eastAsiaTheme="minorEastAsia"/>
                <w:kern w:val="0"/>
                <w:szCs w:val="21"/>
              </w:rPr>
            </w:pPr>
            <w:r w:rsidRPr="00BF7F2E">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69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r w:rsidRPr="00E54740">
              <w:rPr>
                <w:rFonts w:eastAsiaTheme="minorEastAsia"/>
                <w:szCs w:val="21"/>
              </w:rPr>
              <w:t xml:space="preserve"> </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lastRenderedPageBreak/>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69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692"/>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69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上投摩根民生需求股票</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-55,833,706.70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-2,309.22</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47,553,340.50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114,577,542.33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-64,981,328.91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4,136.29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14,461,121.90</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129,718,905.42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-1.0652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0.0219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0.2079</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1.3376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w:t>
            </w:r>
            <w:r w:rsidRPr="00E54740">
              <w:rPr>
                <w:rFonts w:eastAsiaTheme="minorEastAsia"/>
                <w:szCs w:val="21"/>
              </w:rPr>
              <w:lastRenderedPageBreak/>
              <w:t>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-41.87%</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6.45%</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57.12%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-32.40%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6.62%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78.89%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71,689,724.83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225,532.35</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143,570,409.82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156,422,227.69</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1.1944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1.1944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2.2462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1.9048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131,713,089.34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414,356.29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207,488,517.51</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250,031,518.40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2.1944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2.1944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3.2462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3.0447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173.84%</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1.01%</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305.09%</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279.94%</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11</w:t>
      </w:r>
      <w:r w:rsidRPr="00E54740">
        <w:rPr>
          <w:rFonts w:eastAsiaTheme="minorEastAsia"/>
          <w:kern w:val="0"/>
          <w:szCs w:val="21"/>
        </w:rPr>
        <w:t>月</w:t>
      </w:r>
      <w:r w:rsidRPr="00E54740">
        <w:rPr>
          <w:rFonts w:eastAsiaTheme="minorEastAsia"/>
          <w:kern w:val="0"/>
          <w:szCs w:val="21"/>
        </w:rPr>
        <w:t>11</w:t>
      </w:r>
      <w:r w:rsidRPr="00E54740">
        <w:rPr>
          <w:rFonts w:eastAsiaTheme="minorEastAsia"/>
          <w:kern w:val="0"/>
          <w:szCs w:val="21"/>
        </w:rPr>
        <w:t>日起，增设</w:t>
      </w:r>
      <w:r w:rsidRPr="00E54740">
        <w:rPr>
          <w:rFonts w:eastAsiaTheme="minorEastAsia"/>
          <w:kern w:val="0"/>
          <w:szCs w:val="21"/>
        </w:rPr>
        <w:t xml:space="preserve"> C </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694"/>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．上投摩根民生需求股票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169E9">
        <w:tc>
          <w:tcPr>
            <w:tcW w:w="1620" w:type="dxa"/>
            <w:vAlign w:val="center"/>
          </w:tcPr>
          <w:p w:rsidR="007169E9" w:rsidRDefault="006741EC">
            <w:pPr>
              <w:jc w:val="left"/>
            </w:pPr>
            <w:r>
              <w:rPr>
                <w:rFonts w:eastAsiaTheme="minorEastAsia"/>
                <w:szCs w:val="21"/>
              </w:rPr>
              <w:t>过去三个月</w:t>
            </w:r>
          </w:p>
        </w:tc>
        <w:tc>
          <w:tcPr>
            <w:tcW w:w="1350" w:type="dxa"/>
            <w:vAlign w:val="center"/>
          </w:tcPr>
          <w:p w:rsidR="007169E9" w:rsidRDefault="006741EC">
            <w:pPr>
              <w:jc w:val="center"/>
            </w:pPr>
            <w:r>
              <w:rPr>
                <w:rFonts w:eastAsiaTheme="minorEastAsia"/>
                <w:szCs w:val="21"/>
              </w:rPr>
              <w:t>-6.80%</w:t>
            </w:r>
          </w:p>
        </w:tc>
        <w:tc>
          <w:tcPr>
            <w:tcW w:w="1350" w:type="dxa"/>
            <w:vAlign w:val="center"/>
          </w:tcPr>
          <w:p w:rsidR="007169E9" w:rsidRDefault="006741EC">
            <w:pPr>
              <w:jc w:val="center"/>
            </w:pPr>
            <w:r>
              <w:rPr>
                <w:rFonts w:eastAsiaTheme="minorEastAsia"/>
                <w:szCs w:val="21"/>
              </w:rPr>
              <w:t>1.10%</w:t>
            </w:r>
          </w:p>
        </w:tc>
        <w:tc>
          <w:tcPr>
            <w:tcW w:w="1350" w:type="dxa"/>
            <w:vAlign w:val="center"/>
          </w:tcPr>
          <w:p w:rsidR="007169E9" w:rsidRDefault="006741EC">
            <w:pPr>
              <w:jc w:val="center"/>
            </w:pPr>
            <w:r>
              <w:rPr>
                <w:rFonts w:eastAsiaTheme="minorEastAsia"/>
                <w:szCs w:val="21"/>
              </w:rPr>
              <w:t>1.43%</w:t>
            </w:r>
          </w:p>
        </w:tc>
        <w:tc>
          <w:tcPr>
            <w:tcW w:w="1350" w:type="dxa"/>
            <w:vAlign w:val="center"/>
          </w:tcPr>
          <w:p w:rsidR="007169E9" w:rsidRDefault="006741EC">
            <w:pPr>
              <w:jc w:val="center"/>
            </w:pPr>
            <w:r>
              <w:rPr>
                <w:rFonts w:eastAsiaTheme="minorEastAsia"/>
                <w:szCs w:val="21"/>
              </w:rPr>
              <w:t>1.09%</w:t>
            </w:r>
          </w:p>
        </w:tc>
        <w:tc>
          <w:tcPr>
            <w:tcW w:w="1350" w:type="dxa"/>
            <w:vAlign w:val="center"/>
          </w:tcPr>
          <w:p w:rsidR="007169E9" w:rsidRDefault="006741EC">
            <w:pPr>
              <w:jc w:val="center"/>
            </w:pPr>
            <w:r>
              <w:rPr>
                <w:rFonts w:eastAsiaTheme="minorEastAsia"/>
                <w:szCs w:val="21"/>
              </w:rPr>
              <w:t>-8.23%</w:t>
            </w:r>
          </w:p>
        </w:tc>
        <w:tc>
          <w:tcPr>
            <w:tcW w:w="1350" w:type="dxa"/>
            <w:vAlign w:val="center"/>
          </w:tcPr>
          <w:p w:rsidR="007169E9" w:rsidRDefault="006741EC">
            <w:pPr>
              <w:jc w:val="center"/>
            </w:pPr>
            <w:r>
              <w:rPr>
                <w:rFonts w:eastAsiaTheme="minorEastAsia"/>
                <w:szCs w:val="21"/>
              </w:rPr>
              <w:t>0.01%</w:t>
            </w:r>
          </w:p>
        </w:tc>
      </w:tr>
      <w:tr w:rsidR="007169E9">
        <w:tc>
          <w:tcPr>
            <w:tcW w:w="1620" w:type="dxa"/>
            <w:vAlign w:val="center"/>
          </w:tcPr>
          <w:p w:rsidR="007169E9" w:rsidRDefault="006741EC">
            <w:pPr>
              <w:jc w:val="left"/>
            </w:pPr>
            <w:r>
              <w:rPr>
                <w:rFonts w:eastAsiaTheme="minorEastAsia"/>
                <w:szCs w:val="21"/>
              </w:rPr>
              <w:t>过去六个月</w:t>
            </w:r>
          </w:p>
        </w:tc>
        <w:tc>
          <w:tcPr>
            <w:tcW w:w="1350" w:type="dxa"/>
            <w:vAlign w:val="center"/>
          </w:tcPr>
          <w:p w:rsidR="007169E9" w:rsidRDefault="006741EC">
            <w:pPr>
              <w:jc w:val="center"/>
            </w:pPr>
            <w:r>
              <w:rPr>
                <w:rFonts w:eastAsiaTheme="minorEastAsia"/>
                <w:szCs w:val="21"/>
              </w:rPr>
              <w:t>-19.13%</w:t>
            </w:r>
          </w:p>
        </w:tc>
        <w:tc>
          <w:tcPr>
            <w:tcW w:w="1350" w:type="dxa"/>
            <w:vAlign w:val="center"/>
          </w:tcPr>
          <w:p w:rsidR="007169E9" w:rsidRDefault="006741EC">
            <w:pPr>
              <w:jc w:val="center"/>
            </w:pPr>
            <w:r>
              <w:rPr>
                <w:rFonts w:eastAsiaTheme="minorEastAsia"/>
                <w:szCs w:val="21"/>
              </w:rPr>
              <w:t>1.21%</w:t>
            </w:r>
          </w:p>
        </w:tc>
        <w:tc>
          <w:tcPr>
            <w:tcW w:w="1350" w:type="dxa"/>
            <w:vAlign w:val="center"/>
          </w:tcPr>
          <w:p w:rsidR="007169E9" w:rsidRDefault="006741EC">
            <w:pPr>
              <w:jc w:val="center"/>
            </w:pPr>
            <w:r>
              <w:rPr>
                <w:rFonts w:eastAsiaTheme="minorEastAsia"/>
                <w:szCs w:val="21"/>
              </w:rPr>
              <w:t>-11.55%</w:t>
            </w:r>
          </w:p>
        </w:tc>
        <w:tc>
          <w:tcPr>
            <w:tcW w:w="1350" w:type="dxa"/>
            <w:vAlign w:val="center"/>
          </w:tcPr>
          <w:p w:rsidR="007169E9" w:rsidRDefault="006741EC">
            <w:pPr>
              <w:jc w:val="center"/>
            </w:pPr>
            <w:r>
              <w:rPr>
                <w:rFonts w:eastAsiaTheme="minorEastAsia"/>
                <w:szCs w:val="21"/>
              </w:rPr>
              <w:t>0.94%</w:t>
            </w:r>
          </w:p>
        </w:tc>
        <w:tc>
          <w:tcPr>
            <w:tcW w:w="1350" w:type="dxa"/>
            <w:vAlign w:val="center"/>
          </w:tcPr>
          <w:p w:rsidR="007169E9" w:rsidRDefault="006741EC">
            <w:pPr>
              <w:jc w:val="center"/>
            </w:pPr>
            <w:r>
              <w:rPr>
                <w:rFonts w:eastAsiaTheme="minorEastAsia"/>
                <w:szCs w:val="21"/>
              </w:rPr>
              <w:t>-7.58%</w:t>
            </w:r>
          </w:p>
        </w:tc>
        <w:tc>
          <w:tcPr>
            <w:tcW w:w="1350" w:type="dxa"/>
            <w:vAlign w:val="center"/>
          </w:tcPr>
          <w:p w:rsidR="007169E9" w:rsidRDefault="006741EC">
            <w:pPr>
              <w:jc w:val="center"/>
            </w:pPr>
            <w:r>
              <w:rPr>
                <w:rFonts w:eastAsiaTheme="minorEastAsia"/>
                <w:szCs w:val="21"/>
              </w:rPr>
              <w:t>0.27%</w:t>
            </w:r>
          </w:p>
        </w:tc>
      </w:tr>
      <w:tr w:rsidR="007169E9">
        <w:tc>
          <w:tcPr>
            <w:tcW w:w="1620" w:type="dxa"/>
            <w:vAlign w:val="center"/>
          </w:tcPr>
          <w:p w:rsidR="007169E9" w:rsidRDefault="006741EC">
            <w:pPr>
              <w:jc w:val="left"/>
            </w:pPr>
            <w:r>
              <w:rPr>
                <w:rFonts w:eastAsiaTheme="minorEastAsia"/>
                <w:szCs w:val="21"/>
              </w:rPr>
              <w:t>过去一年</w:t>
            </w:r>
          </w:p>
        </w:tc>
        <w:tc>
          <w:tcPr>
            <w:tcW w:w="1350" w:type="dxa"/>
            <w:vAlign w:val="center"/>
          </w:tcPr>
          <w:p w:rsidR="007169E9" w:rsidRDefault="006741EC">
            <w:pPr>
              <w:jc w:val="center"/>
            </w:pPr>
            <w:r>
              <w:rPr>
                <w:rFonts w:eastAsiaTheme="minorEastAsia"/>
                <w:szCs w:val="21"/>
              </w:rPr>
              <w:t>-32.40%</w:t>
            </w:r>
          </w:p>
        </w:tc>
        <w:tc>
          <w:tcPr>
            <w:tcW w:w="1350" w:type="dxa"/>
            <w:vAlign w:val="center"/>
          </w:tcPr>
          <w:p w:rsidR="007169E9" w:rsidRDefault="006741EC">
            <w:pPr>
              <w:jc w:val="center"/>
            </w:pPr>
            <w:r>
              <w:rPr>
                <w:rFonts w:eastAsiaTheme="minorEastAsia"/>
                <w:szCs w:val="21"/>
              </w:rPr>
              <w:t>1.31%</w:t>
            </w:r>
          </w:p>
        </w:tc>
        <w:tc>
          <w:tcPr>
            <w:tcW w:w="1350" w:type="dxa"/>
            <w:vAlign w:val="center"/>
          </w:tcPr>
          <w:p w:rsidR="007169E9" w:rsidRDefault="006741EC">
            <w:pPr>
              <w:jc w:val="center"/>
            </w:pPr>
            <w:r>
              <w:rPr>
                <w:rFonts w:eastAsiaTheme="minorEastAsia"/>
                <w:szCs w:val="21"/>
              </w:rPr>
              <w:t>-18.36%</w:t>
            </w:r>
          </w:p>
        </w:tc>
        <w:tc>
          <w:tcPr>
            <w:tcW w:w="1350" w:type="dxa"/>
            <w:vAlign w:val="center"/>
          </w:tcPr>
          <w:p w:rsidR="007169E9" w:rsidRDefault="006741EC">
            <w:pPr>
              <w:jc w:val="center"/>
            </w:pPr>
            <w:r>
              <w:rPr>
                <w:rFonts w:eastAsiaTheme="minorEastAsia"/>
                <w:szCs w:val="21"/>
              </w:rPr>
              <w:t>1.09%</w:t>
            </w:r>
          </w:p>
        </w:tc>
        <w:tc>
          <w:tcPr>
            <w:tcW w:w="1350" w:type="dxa"/>
            <w:vAlign w:val="center"/>
          </w:tcPr>
          <w:p w:rsidR="007169E9" w:rsidRDefault="006741EC">
            <w:pPr>
              <w:jc w:val="center"/>
            </w:pPr>
            <w:r>
              <w:rPr>
                <w:rFonts w:eastAsiaTheme="minorEastAsia"/>
                <w:szCs w:val="21"/>
              </w:rPr>
              <w:t>-14.04%</w:t>
            </w:r>
          </w:p>
        </w:tc>
        <w:tc>
          <w:tcPr>
            <w:tcW w:w="1350" w:type="dxa"/>
            <w:vAlign w:val="center"/>
          </w:tcPr>
          <w:p w:rsidR="007169E9" w:rsidRDefault="006741EC">
            <w:pPr>
              <w:jc w:val="center"/>
            </w:pPr>
            <w:r>
              <w:rPr>
                <w:rFonts w:eastAsiaTheme="minorEastAsia"/>
                <w:szCs w:val="21"/>
              </w:rPr>
              <w:t>0.22%</w:t>
            </w:r>
          </w:p>
        </w:tc>
      </w:tr>
      <w:tr w:rsidR="007169E9">
        <w:tc>
          <w:tcPr>
            <w:tcW w:w="1620" w:type="dxa"/>
            <w:vAlign w:val="center"/>
          </w:tcPr>
          <w:p w:rsidR="007169E9" w:rsidRDefault="006741EC">
            <w:pPr>
              <w:jc w:val="left"/>
            </w:pPr>
            <w:r>
              <w:rPr>
                <w:rFonts w:eastAsiaTheme="minorEastAsia"/>
                <w:szCs w:val="21"/>
              </w:rPr>
              <w:t>过去三年</w:t>
            </w:r>
          </w:p>
        </w:tc>
        <w:tc>
          <w:tcPr>
            <w:tcW w:w="1350" w:type="dxa"/>
            <w:vAlign w:val="center"/>
          </w:tcPr>
          <w:p w:rsidR="007169E9" w:rsidRDefault="006741EC">
            <w:pPr>
              <w:jc w:val="center"/>
            </w:pPr>
            <w:r>
              <w:rPr>
                <w:rFonts w:eastAsiaTheme="minorEastAsia"/>
                <w:szCs w:val="21"/>
              </w:rPr>
              <w:t>28.93%</w:t>
            </w:r>
          </w:p>
        </w:tc>
        <w:tc>
          <w:tcPr>
            <w:tcW w:w="1350" w:type="dxa"/>
            <w:vAlign w:val="center"/>
          </w:tcPr>
          <w:p w:rsidR="007169E9" w:rsidRDefault="006741EC">
            <w:pPr>
              <w:jc w:val="center"/>
            </w:pPr>
            <w:r>
              <w:rPr>
                <w:rFonts w:eastAsiaTheme="minorEastAsia"/>
                <w:szCs w:val="21"/>
              </w:rPr>
              <w:t>1.64%</w:t>
            </w:r>
          </w:p>
        </w:tc>
        <w:tc>
          <w:tcPr>
            <w:tcW w:w="1350" w:type="dxa"/>
            <w:vAlign w:val="center"/>
          </w:tcPr>
          <w:p w:rsidR="007169E9" w:rsidRDefault="006741EC">
            <w:pPr>
              <w:jc w:val="center"/>
            </w:pPr>
            <w:r>
              <w:rPr>
                <w:rFonts w:eastAsiaTheme="minorEastAsia"/>
                <w:szCs w:val="21"/>
              </w:rPr>
              <w:t>-4.32%</w:t>
            </w:r>
          </w:p>
        </w:tc>
        <w:tc>
          <w:tcPr>
            <w:tcW w:w="1350" w:type="dxa"/>
            <w:vAlign w:val="center"/>
          </w:tcPr>
          <w:p w:rsidR="007169E9" w:rsidRDefault="006741EC">
            <w:pPr>
              <w:jc w:val="center"/>
            </w:pPr>
            <w:r>
              <w:rPr>
                <w:rFonts w:eastAsiaTheme="minorEastAsia"/>
                <w:szCs w:val="21"/>
              </w:rPr>
              <w:t>1.10%</w:t>
            </w:r>
          </w:p>
        </w:tc>
        <w:tc>
          <w:tcPr>
            <w:tcW w:w="1350" w:type="dxa"/>
            <w:vAlign w:val="center"/>
          </w:tcPr>
          <w:p w:rsidR="007169E9" w:rsidRDefault="006741EC">
            <w:pPr>
              <w:jc w:val="center"/>
            </w:pPr>
            <w:r>
              <w:rPr>
                <w:rFonts w:eastAsiaTheme="minorEastAsia"/>
                <w:szCs w:val="21"/>
              </w:rPr>
              <w:t>33.25%</w:t>
            </w:r>
          </w:p>
        </w:tc>
        <w:tc>
          <w:tcPr>
            <w:tcW w:w="1350" w:type="dxa"/>
            <w:vAlign w:val="center"/>
          </w:tcPr>
          <w:p w:rsidR="007169E9" w:rsidRDefault="006741EC">
            <w:pPr>
              <w:jc w:val="center"/>
            </w:pPr>
            <w:r>
              <w:rPr>
                <w:rFonts w:eastAsiaTheme="minorEastAsia"/>
                <w:szCs w:val="21"/>
              </w:rPr>
              <w:t>0.54%</w:t>
            </w:r>
          </w:p>
        </w:tc>
      </w:tr>
      <w:tr w:rsidR="007169E9">
        <w:tc>
          <w:tcPr>
            <w:tcW w:w="1620" w:type="dxa"/>
            <w:vAlign w:val="center"/>
          </w:tcPr>
          <w:p w:rsidR="007169E9" w:rsidRDefault="006741EC">
            <w:pPr>
              <w:jc w:val="left"/>
            </w:pPr>
            <w:r>
              <w:rPr>
                <w:rFonts w:eastAsiaTheme="minorEastAsia"/>
                <w:szCs w:val="21"/>
              </w:rPr>
              <w:t>过去五年</w:t>
            </w:r>
          </w:p>
        </w:tc>
        <w:tc>
          <w:tcPr>
            <w:tcW w:w="1350" w:type="dxa"/>
            <w:vAlign w:val="center"/>
          </w:tcPr>
          <w:p w:rsidR="007169E9" w:rsidRDefault="006741EC">
            <w:pPr>
              <w:jc w:val="center"/>
            </w:pPr>
            <w:r>
              <w:rPr>
                <w:rFonts w:eastAsiaTheme="minorEastAsia"/>
                <w:szCs w:val="21"/>
              </w:rPr>
              <w:t>36.64%</w:t>
            </w:r>
          </w:p>
        </w:tc>
        <w:tc>
          <w:tcPr>
            <w:tcW w:w="1350" w:type="dxa"/>
            <w:vAlign w:val="center"/>
          </w:tcPr>
          <w:p w:rsidR="007169E9" w:rsidRDefault="006741EC">
            <w:pPr>
              <w:jc w:val="center"/>
            </w:pPr>
            <w:r>
              <w:rPr>
                <w:rFonts w:eastAsiaTheme="minorEastAsia"/>
                <w:szCs w:val="21"/>
              </w:rPr>
              <w:t>1.58%</w:t>
            </w:r>
          </w:p>
        </w:tc>
        <w:tc>
          <w:tcPr>
            <w:tcW w:w="1350" w:type="dxa"/>
            <w:vAlign w:val="center"/>
          </w:tcPr>
          <w:p w:rsidR="007169E9" w:rsidRDefault="006741EC">
            <w:pPr>
              <w:jc w:val="center"/>
            </w:pPr>
            <w:r>
              <w:rPr>
                <w:rFonts w:eastAsiaTheme="minorEastAsia"/>
                <w:szCs w:val="21"/>
              </w:rPr>
              <w:t>-1.88%</w:t>
            </w:r>
          </w:p>
        </w:tc>
        <w:tc>
          <w:tcPr>
            <w:tcW w:w="1350" w:type="dxa"/>
            <w:vAlign w:val="center"/>
          </w:tcPr>
          <w:p w:rsidR="007169E9" w:rsidRDefault="006741EC">
            <w:pPr>
              <w:jc w:val="center"/>
            </w:pPr>
            <w:r>
              <w:rPr>
                <w:rFonts w:eastAsiaTheme="minorEastAsia"/>
                <w:szCs w:val="21"/>
              </w:rPr>
              <w:t>1.10%</w:t>
            </w:r>
          </w:p>
        </w:tc>
        <w:tc>
          <w:tcPr>
            <w:tcW w:w="1350" w:type="dxa"/>
            <w:vAlign w:val="center"/>
          </w:tcPr>
          <w:p w:rsidR="007169E9" w:rsidRDefault="006741EC">
            <w:pPr>
              <w:jc w:val="center"/>
            </w:pPr>
            <w:r>
              <w:rPr>
                <w:rFonts w:eastAsiaTheme="minorEastAsia"/>
                <w:szCs w:val="21"/>
              </w:rPr>
              <w:t>38.52%</w:t>
            </w:r>
          </w:p>
        </w:tc>
        <w:tc>
          <w:tcPr>
            <w:tcW w:w="1350" w:type="dxa"/>
            <w:vAlign w:val="center"/>
          </w:tcPr>
          <w:p w:rsidR="007169E9" w:rsidRDefault="006741EC">
            <w:pPr>
              <w:jc w:val="center"/>
            </w:pPr>
            <w:r>
              <w:rPr>
                <w:rFonts w:eastAsiaTheme="minorEastAsia"/>
                <w:szCs w:val="21"/>
              </w:rPr>
              <w:t>0.48%</w:t>
            </w:r>
          </w:p>
        </w:tc>
      </w:tr>
      <w:tr w:rsidR="007169E9">
        <w:tc>
          <w:tcPr>
            <w:tcW w:w="1620" w:type="dxa"/>
            <w:vAlign w:val="center"/>
          </w:tcPr>
          <w:p w:rsidR="007169E9" w:rsidRDefault="006741EC">
            <w:pPr>
              <w:jc w:val="left"/>
            </w:pPr>
            <w:r>
              <w:rPr>
                <w:rFonts w:eastAsiaTheme="minorEastAsia"/>
                <w:szCs w:val="21"/>
              </w:rPr>
              <w:t>自基金合同生效起至今</w:t>
            </w:r>
          </w:p>
        </w:tc>
        <w:tc>
          <w:tcPr>
            <w:tcW w:w="1350" w:type="dxa"/>
            <w:vAlign w:val="center"/>
          </w:tcPr>
          <w:p w:rsidR="007169E9" w:rsidRDefault="006741EC">
            <w:pPr>
              <w:jc w:val="center"/>
            </w:pPr>
            <w:r>
              <w:rPr>
                <w:rFonts w:eastAsiaTheme="minorEastAsia"/>
                <w:szCs w:val="21"/>
              </w:rPr>
              <w:t>173.84%</w:t>
            </w:r>
          </w:p>
        </w:tc>
        <w:tc>
          <w:tcPr>
            <w:tcW w:w="1350" w:type="dxa"/>
            <w:vAlign w:val="center"/>
          </w:tcPr>
          <w:p w:rsidR="007169E9" w:rsidRDefault="006741EC">
            <w:pPr>
              <w:jc w:val="center"/>
            </w:pPr>
            <w:r>
              <w:rPr>
                <w:rFonts w:eastAsiaTheme="minorEastAsia"/>
                <w:szCs w:val="21"/>
              </w:rPr>
              <w:t>1.69%</w:t>
            </w:r>
          </w:p>
        </w:tc>
        <w:tc>
          <w:tcPr>
            <w:tcW w:w="1350" w:type="dxa"/>
            <w:vAlign w:val="center"/>
          </w:tcPr>
          <w:p w:rsidR="007169E9" w:rsidRDefault="006741EC">
            <w:pPr>
              <w:jc w:val="center"/>
            </w:pPr>
            <w:r>
              <w:rPr>
                <w:rFonts w:eastAsiaTheme="minorEastAsia"/>
                <w:szCs w:val="21"/>
              </w:rPr>
              <w:t>70.85%</w:t>
            </w:r>
          </w:p>
        </w:tc>
        <w:tc>
          <w:tcPr>
            <w:tcW w:w="1350" w:type="dxa"/>
            <w:vAlign w:val="center"/>
          </w:tcPr>
          <w:p w:rsidR="007169E9" w:rsidRDefault="006741EC">
            <w:pPr>
              <w:jc w:val="center"/>
            </w:pPr>
            <w:r>
              <w:rPr>
                <w:rFonts w:eastAsiaTheme="minorEastAsia"/>
                <w:szCs w:val="21"/>
              </w:rPr>
              <w:t>1.22%</w:t>
            </w:r>
          </w:p>
        </w:tc>
        <w:tc>
          <w:tcPr>
            <w:tcW w:w="1350" w:type="dxa"/>
            <w:vAlign w:val="center"/>
          </w:tcPr>
          <w:p w:rsidR="007169E9" w:rsidRDefault="006741EC">
            <w:pPr>
              <w:jc w:val="center"/>
            </w:pPr>
            <w:r>
              <w:rPr>
                <w:rFonts w:eastAsiaTheme="minorEastAsia"/>
                <w:szCs w:val="21"/>
              </w:rPr>
              <w:t>102.99%</w:t>
            </w:r>
          </w:p>
        </w:tc>
        <w:tc>
          <w:tcPr>
            <w:tcW w:w="1350" w:type="dxa"/>
            <w:vAlign w:val="center"/>
          </w:tcPr>
          <w:p w:rsidR="007169E9" w:rsidRDefault="006741EC">
            <w:pPr>
              <w:jc w:val="center"/>
            </w:pPr>
            <w:r>
              <w:rPr>
                <w:rFonts w:eastAsiaTheme="minorEastAsia"/>
                <w:szCs w:val="21"/>
              </w:rPr>
              <w:t>0.47%</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．上投摩根民生需求股票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169E9">
        <w:tc>
          <w:tcPr>
            <w:tcW w:w="1620" w:type="dxa"/>
            <w:vAlign w:val="center"/>
          </w:tcPr>
          <w:p w:rsidR="007169E9" w:rsidRDefault="006741EC">
            <w:pPr>
              <w:jc w:val="left"/>
            </w:pPr>
            <w:r>
              <w:rPr>
                <w:rFonts w:eastAsiaTheme="minorEastAsia"/>
                <w:szCs w:val="21"/>
              </w:rPr>
              <w:t>过去三个月</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r>
      <w:tr w:rsidR="007169E9">
        <w:tc>
          <w:tcPr>
            <w:tcW w:w="1620" w:type="dxa"/>
            <w:vAlign w:val="center"/>
          </w:tcPr>
          <w:p w:rsidR="007169E9" w:rsidRDefault="006741EC">
            <w:pPr>
              <w:jc w:val="left"/>
            </w:pPr>
            <w:r>
              <w:rPr>
                <w:rFonts w:eastAsiaTheme="minorEastAsia"/>
                <w:szCs w:val="21"/>
              </w:rPr>
              <w:t>过去六个月</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r>
      <w:tr w:rsidR="007169E9">
        <w:tc>
          <w:tcPr>
            <w:tcW w:w="1620" w:type="dxa"/>
            <w:vAlign w:val="center"/>
          </w:tcPr>
          <w:p w:rsidR="007169E9" w:rsidRDefault="006741EC">
            <w:pPr>
              <w:jc w:val="left"/>
            </w:pPr>
            <w:r>
              <w:rPr>
                <w:rFonts w:eastAsiaTheme="minorEastAsia"/>
                <w:szCs w:val="21"/>
              </w:rPr>
              <w:t>过去一年</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r>
      <w:tr w:rsidR="007169E9">
        <w:tc>
          <w:tcPr>
            <w:tcW w:w="1620" w:type="dxa"/>
            <w:vAlign w:val="center"/>
          </w:tcPr>
          <w:p w:rsidR="007169E9" w:rsidRDefault="006741EC">
            <w:pPr>
              <w:jc w:val="left"/>
            </w:pPr>
            <w:r>
              <w:rPr>
                <w:rFonts w:eastAsiaTheme="minorEastAsia"/>
                <w:szCs w:val="21"/>
              </w:rPr>
              <w:t>过去三年</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r>
      <w:tr w:rsidR="007169E9">
        <w:tc>
          <w:tcPr>
            <w:tcW w:w="1620" w:type="dxa"/>
            <w:vAlign w:val="center"/>
          </w:tcPr>
          <w:p w:rsidR="007169E9" w:rsidRDefault="006741EC">
            <w:pPr>
              <w:jc w:val="left"/>
            </w:pPr>
            <w:r>
              <w:rPr>
                <w:rFonts w:eastAsiaTheme="minorEastAsia"/>
                <w:szCs w:val="21"/>
              </w:rPr>
              <w:t>过去五年</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c>
          <w:tcPr>
            <w:tcW w:w="1350" w:type="dxa"/>
            <w:vAlign w:val="center"/>
          </w:tcPr>
          <w:p w:rsidR="007169E9" w:rsidRDefault="006741EC">
            <w:pPr>
              <w:jc w:val="center"/>
            </w:pPr>
            <w:r>
              <w:rPr>
                <w:rFonts w:eastAsiaTheme="minorEastAsia"/>
                <w:szCs w:val="21"/>
              </w:rPr>
              <w:t>-</w:t>
            </w:r>
          </w:p>
        </w:tc>
      </w:tr>
      <w:tr w:rsidR="007169E9">
        <w:tc>
          <w:tcPr>
            <w:tcW w:w="1620" w:type="dxa"/>
            <w:vAlign w:val="center"/>
          </w:tcPr>
          <w:p w:rsidR="007169E9" w:rsidRDefault="006741EC">
            <w:pPr>
              <w:jc w:val="left"/>
            </w:pPr>
            <w:r>
              <w:rPr>
                <w:rFonts w:eastAsiaTheme="minorEastAsia"/>
                <w:szCs w:val="21"/>
              </w:rPr>
              <w:t>自基金合同生效起至今</w:t>
            </w:r>
          </w:p>
        </w:tc>
        <w:tc>
          <w:tcPr>
            <w:tcW w:w="1350" w:type="dxa"/>
            <w:vAlign w:val="center"/>
          </w:tcPr>
          <w:p w:rsidR="007169E9" w:rsidRDefault="006741EC">
            <w:pPr>
              <w:jc w:val="center"/>
            </w:pPr>
            <w:r>
              <w:rPr>
                <w:rFonts w:eastAsiaTheme="minorEastAsia"/>
                <w:szCs w:val="21"/>
              </w:rPr>
              <w:t>1.01%</w:t>
            </w:r>
          </w:p>
        </w:tc>
        <w:tc>
          <w:tcPr>
            <w:tcW w:w="1350" w:type="dxa"/>
            <w:vAlign w:val="center"/>
          </w:tcPr>
          <w:p w:rsidR="007169E9" w:rsidRDefault="006741EC">
            <w:pPr>
              <w:jc w:val="center"/>
            </w:pPr>
            <w:r>
              <w:rPr>
                <w:rFonts w:eastAsiaTheme="minorEastAsia"/>
                <w:szCs w:val="21"/>
              </w:rPr>
              <w:t>0.51%</w:t>
            </w:r>
          </w:p>
        </w:tc>
        <w:tc>
          <w:tcPr>
            <w:tcW w:w="1350" w:type="dxa"/>
            <w:vAlign w:val="center"/>
          </w:tcPr>
          <w:p w:rsidR="007169E9" w:rsidRDefault="006741EC">
            <w:pPr>
              <w:jc w:val="center"/>
            </w:pPr>
            <w:r>
              <w:rPr>
                <w:rFonts w:eastAsiaTheme="minorEastAsia"/>
                <w:szCs w:val="21"/>
              </w:rPr>
              <w:t>0.98%</w:t>
            </w:r>
          </w:p>
        </w:tc>
        <w:tc>
          <w:tcPr>
            <w:tcW w:w="1350" w:type="dxa"/>
            <w:vAlign w:val="center"/>
          </w:tcPr>
          <w:p w:rsidR="007169E9" w:rsidRDefault="006741EC">
            <w:pPr>
              <w:jc w:val="center"/>
            </w:pPr>
            <w:r>
              <w:rPr>
                <w:rFonts w:eastAsiaTheme="minorEastAsia"/>
                <w:szCs w:val="21"/>
              </w:rPr>
              <w:t>0.50%</w:t>
            </w:r>
          </w:p>
        </w:tc>
        <w:tc>
          <w:tcPr>
            <w:tcW w:w="1350" w:type="dxa"/>
            <w:vAlign w:val="center"/>
          </w:tcPr>
          <w:p w:rsidR="007169E9" w:rsidRDefault="006741EC">
            <w:pPr>
              <w:jc w:val="center"/>
            </w:pPr>
            <w:r>
              <w:rPr>
                <w:rFonts w:eastAsiaTheme="minorEastAsia"/>
                <w:szCs w:val="21"/>
              </w:rPr>
              <w:t>0.03%</w:t>
            </w:r>
          </w:p>
        </w:tc>
        <w:tc>
          <w:tcPr>
            <w:tcW w:w="1350" w:type="dxa"/>
            <w:vAlign w:val="center"/>
          </w:tcPr>
          <w:p w:rsidR="007169E9" w:rsidRDefault="006741EC">
            <w:pPr>
              <w:jc w:val="center"/>
            </w:pPr>
            <w:r>
              <w:rPr>
                <w:rFonts w:eastAsiaTheme="minorEastAsia"/>
                <w:szCs w:val="21"/>
              </w:rPr>
              <w:t>0.01%</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上投摩根民生需求股票型证券投资基金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lastRenderedPageBreak/>
        <w:t>(2014</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14</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、上投摩根民生需求股票</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、上投摩根民生需求股票</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上投摩根民生需求股票型证券投资基金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上投摩根民生需求股票</w:t>
      </w:r>
      <w:r w:rsidR="00097CBA" w:rsidRPr="00E54740">
        <w:rPr>
          <w:rFonts w:eastAsiaTheme="minorEastAsia"/>
          <w:b/>
          <w:szCs w:val="21"/>
        </w:rPr>
        <w:t>A</w:t>
      </w:r>
    </w:p>
    <w:p w:rsidR="00143C09" w:rsidRPr="00E54740" w:rsidRDefault="00907334"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FFE33E0" wp14:editId="56191F9F">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、上投摩根民生需求股票</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注：合同生效当年按实际存续期计算，不按整个自然年度进行折算。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695"/>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696"/>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69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w:t>
      </w:r>
      <w:r w:rsidRPr="00E54740">
        <w:rPr>
          <w:rFonts w:eastAsiaTheme="minorEastAsia"/>
          <w:szCs w:val="21"/>
        </w:rPr>
        <w:lastRenderedPageBreak/>
        <w:t>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169E9">
        <w:tc>
          <w:tcPr>
            <w:tcW w:w="1090" w:type="dxa"/>
            <w:vAlign w:val="center"/>
          </w:tcPr>
          <w:p w:rsidR="007169E9" w:rsidRDefault="006741EC">
            <w:pPr>
              <w:jc w:val="center"/>
            </w:pPr>
            <w:r>
              <w:rPr>
                <w:rFonts w:eastAsiaTheme="minorEastAsia"/>
                <w:szCs w:val="21"/>
              </w:rPr>
              <w:lastRenderedPageBreak/>
              <w:t>杨景喻</w:t>
            </w:r>
          </w:p>
        </w:tc>
        <w:tc>
          <w:tcPr>
            <w:tcW w:w="1500" w:type="dxa"/>
            <w:vAlign w:val="center"/>
          </w:tcPr>
          <w:p w:rsidR="007169E9" w:rsidRDefault="006741EC">
            <w:pPr>
              <w:jc w:val="center"/>
            </w:pPr>
            <w:r>
              <w:rPr>
                <w:rFonts w:eastAsiaTheme="minorEastAsia"/>
                <w:szCs w:val="21"/>
              </w:rPr>
              <w:t>本基金基金经理</w:t>
            </w:r>
          </w:p>
        </w:tc>
        <w:tc>
          <w:tcPr>
            <w:tcW w:w="1190" w:type="dxa"/>
            <w:vAlign w:val="center"/>
          </w:tcPr>
          <w:p w:rsidR="007169E9" w:rsidRDefault="006741EC">
            <w:pPr>
              <w:jc w:val="center"/>
            </w:pPr>
            <w:r>
              <w:rPr>
                <w:rFonts w:eastAsiaTheme="minorEastAsia"/>
                <w:szCs w:val="21"/>
              </w:rPr>
              <w:t>2019-04-26</w:t>
            </w:r>
          </w:p>
        </w:tc>
        <w:tc>
          <w:tcPr>
            <w:tcW w:w="1260" w:type="dxa"/>
            <w:vAlign w:val="center"/>
          </w:tcPr>
          <w:p w:rsidR="007169E9" w:rsidRDefault="006741EC">
            <w:pPr>
              <w:jc w:val="center"/>
            </w:pPr>
            <w:r>
              <w:rPr>
                <w:rFonts w:eastAsiaTheme="minorEastAsia"/>
                <w:szCs w:val="21"/>
              </w:rPr>
              <w:t>-</w:t>
            </w:r>
          </w:p>
        </w:tc>
        <w:tc>
          <w:tcPr>
            <w:tcW w:w="1260" w:type="dxa"/>
            <w:vAlign w:val="center"/>
          </w:tcPr>
          <w:p w:rsidR="007169E9" w:rsidRDefault="006741EC">
            <w:pPr>
              <w:jc w:val="center"/>
            </w:pPr>
            <w:r>
              <w:rPr>
                <w:rFonts w:eastAsiaTheme="minorEastAsia"/>
                <w:szCs w:val="21"/>
              </w:rPr>
              <w:t>14</w:t>
            </w:r>
            <w:r>
              <w:rPr>
                <w:rFonts w:eastAsiaTheme="minorEastAsia"/>
                <w:szCs w:val="21"/>
              </w:rPr>
              <w:t>年</w:t>
            </w:r>
          </w:p>
        </w:tc>
        <w:tc>
          <w:tcPr>
            <w:tcW w:w="3240" w:type="dxa"/>
            <w:vAlign w:val="center"/>
          </w:tcPr>
          <w:p w:rsidR="007169E9" w:rsidRDefault="006741EC">
            <w:r>
              <w:rPr>
                <w:rFonts w:eastAsiaTheme="minorEastAsia"/>
                <w:szCs w:val="21"/>
              </w:rPr>
              <w:t>杨景喻先生，</w:t>
            </w:r>
            <w:r>
              <w:rPr>
                <w:rFonts w:eastAsiaTheme="minorEastAsia"/>
                <w:szCs w:val="21"/>
              </w:rPr>
              <w:t>2009</w:t>
            </w:r>
            <w:r>
              <w:rPr>
                <w:rFonts w:eastAsiaTheme="minorEastAsia"/>
                <w:szCs w:val="21"/>
              </w:rPr>
              <w:t>年</w:t>
            </w:r>
            <w:r>
              <w:rPr>
                <w:rFonts w:eastAsiaTheme="minorEastAsia"/>
                <w:szCs w:val="21"/>
              </w:rPr>
              <w:t>07</w:t>
            </w:r>
            <w:r>
              <w:rPr>
                <w:rFonts w:eastAsiaTheme="minorEastAsia"/>
                <w:szCs w:val="21"/>
              </w:rPr>
              <w:t>月至</w:t>
            </w:r>
            <w:r>
              <w:rPr>
                <w:rFonts w:eastAsiaTheme="minorEastAsia"/>
                <w:szCs w:val="21"/>
              </w:rPr>
              <w:t>2011</w:t>
            </w:r>
            <w:r>
              <w:rPr>
                <w:rFonts w:eastAsiaTheme="minorEastAsia"/>
                <w:szCs w:val="21"/>
              </w:rPr>
              <w:t>年</w:t>
            </w:r>
            <w:r>
              <w:rPr>
                <w:rFonts w:eastAsiaTheme="minorEastAsia"/>
                <w:szCs w:val="21"/>
              </w:rPr>
              <w:t>03</w:t>
            </w:r>
            <w:r>
              <w:rPr>
                <w:rFonts w:eastAsiaTheme="minorEastAsia"/>
                <w:szCs w:val="21"/>
              </w:rPr>
              <w:t>月在广发基金管理有限公司担任研究员。自</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月起加入上投摩根基金管理有限公司，先后担任行业专家、基金经理助理、基金经理、高级基金经理，</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3</w:t>
            </w:r>
            <w:r>
              <w:rPr>
                <w:rFonts w:eastAsiaTheme="minorEastAsia"/>
                <w:szCs w:val="21"/>
              </w:rPr>
              <w:t>月担任上投摩根中国优势证券投资基金基金经理，自</w:t>
            </w:r>
            <w:r>
              <w:rPr>
                <w:rFonts w:eastAsiaTheme="minorEastAsia"/>
                <w:szCs w:val="21"/>
              </w:rPr>
              <w:t>2015</w:t>
            </w:r>
            <w:r>
              <w:rPr>
                <w:rFonts w:eastAsiaTheme="minorEastAsia"/>
                <w:szCs w:val="21"/>
              </w:rPr>
              <w:t>年</w:t>
            </w:r>
            <w:r>
              <w:rPr>
                <w:rFonts w:eastAsiaTheme="minorEastAsia"/>
                <w:szCs w:val="21"/>
              </w:rPr>
              <w:t>12</w:t>
            </w:r>
            <w:r>
              <w:rPr>
                <w:rFonts w:eastAsiaTheme="minorEastAsia"/>
                <w:szCs w:val="21"/>
              </w:rPr>
              <w:t>月起担任上投摩根新兴服务股票型证券投资基金基金经理，</w:t>
            </w:r>
            <w:r>
              <w:rPr>
                <w:rFonts w:eastAsiaTheme="minorEastAsia"/>
                <w:szCs w:val="21"/>
              </w:rPr>
              <w:t>2016</w:t>
            </w:r>
            <w:r>
              <w:rPr>
                <w:rFonts w:eastAsiaTheme="minorEastAsia"/>
                <w:szCs w:val="21"/>
              </w:rPr>
              <w:t>年</w:t>
            </w:r>
            <w:r>
              <w:rPr>
                <w:rFonts w:eastAsiaTheme="minorEastAsia"/>
                <w:szCs w:val="21"/>
              </w:rPr>
              <w:t>4</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8</w:t>
            </w:r>
            <w:r>
              <w:rPr>
                <w:rFonts w:eastAsiaTheme="minorEastAsia"/>
                <w:szCs w:val="21"/>
              </w:rPr>
              <w:t>月同时担任上投摩根智慧生活灵活配置混合型证券投资基金基金经理，自</w:t>
            </w:r>
            <w:r>
              <w:rPr>
                <w:rFonts w:eastAsiaTheme="minorEastAsia"/>
                <w:szCs w:val="21"/>
              </w:rPr>
              <w:t>2019</w:t>
            </w:r>
            <w:r>
              <w:rPr>
                <w:rFonts w:eastAsiaTheme="minorEastAsia"/>
                <w:szCs w:val="21"/>
              </w:rPr>
              <w:t>年</w:t>
            </w:r>
            <w:r>
              <w:rPr>
                <w:rFonts w:eastAsiaTheme="minorEastAsia"/>
                <w:szCs w:val="21"/>
              </w:rPr>
              <w:t>4</w:t>
            </w:r>
            <w:r>
              <w:rPr>
                <w:rFonts w:eastAsiaTheme="minorEastAsia"/>
                <w:szCs w:val="21"/>
              </w:rPr>
              <w:t>月起同时担任上投摩根民生需求股票型证券投资基金基金经理，自</w:t>
            </w:r>
            <w:r>
              <w:rPr>
                <w:rFonts w:eastAsiaTheme="minorEastAsia"/>
                <w:szCs w:val="21"/>
              </w:rPr>
              <w:t>2021</w:t>
            </w:r>
            <w:r>
              <w:rPr>
                <w:rFonts w:eastAsiaTheme="minorEastAsia"/>
                <w:szCs w:val="21"/>
              </w:rPr>
              <w:t>年</w:t>
            </w:r>
            <w:r>
              <w:rPr>
                <w:rFonts w:eastAsiaTheme="minorEastAsia"/>
                <w:szCs w:val="21"/>
              </w:rPr>
              <w:t>10</w:t>
            </w:r>
            <w:r>
              <w:rPr>
                <w:rFonts w:eastAsiaTheme="minorEastAsia"/>
                <w:szCs w:val="21"/>
              </w:rPr>
              <w:t>月起同时担任上投摩根转型动力灵活配置混合型证券投资基金基金经理，自</w:t>
            </w:r>
            <w:r>
              <w:rPr>
                <w:rFonts w:eastAsiaTheme="minorEastAsia"/>
                <w:szCs w:val="21"/>
              </w:rPr>
              <w:t>2022</w:t>
            </w:r>
            <w:r>
              <w:rPr>
                <w:rFonts w:eastAsiaTheme="minorEastAsia"/>
                <w:szCs w:val="21"/>
              </w:rPr>
              <w:t>年</w:t>
            </w:r>
            <w:r>
              <w:rPr>
                <w:rFonts w:eastAsiaTheme="minorEastAsia"/>
                <w:szCs w:val="21"/>
              </w:rPr>
              <w:t>6</w:t>
            </w:r>
            <w:r>
              <w:rPr>
                <w:rFonts w:eastAsiaTheme="minorEastAsia"/>
                <w:szCs w:val="21"/>
              </w:rPr>
              <w:t>月起同时担任上投摩根内需动力混合型证券投资基金、上投摩根成长动力混合型证券投资基金基金经理。</w:t>
            </w:r>
          </w:p>
        </w:tc>
      </w:tr>
    </w:tbl>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30208698"/>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杨景喻</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2,544,885,722.35</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3,024,689,879.42</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2022-06-06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5,569,575,601.77</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30208699"/>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30208700"/>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民生需求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30208701"/>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169E9" w:rsidRDefault="006741E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169E9" w:rsidRDefault="006741E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169E9" w:rsidRDefault="006741E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169E9" w:rsidRDefault="006741E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w:t>
      </w:r>
      <w:r>
        <w:rPr>
          <w:rFonts w:eastAsiaTheme="minorEastAsia"/>
          <w:szCs w:val="21"/>
        </w:rPr>
        <w:lastRenderedPageBreak/>
        <w:t>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7169E9" w:rsidRDefault="006741EC">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169E9" w:rsidRDefault="006741E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30208702"/>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2022</w:t>
      </w:r>
      <w:r w:rsidRPr="00E54740">
        <w:rPr>
          <w:rFonts w:eastAsiaTheme="minorEastAsia"/>
          <w:szCs w:val="21"/>
        </w:rPr>
        <w:t>年市场遭受了大量的各类利空因素，整体呈下跌趋势。全年沪深</w:t>
      </w:r>
      <w:r w:rsidRPr="00E54740">
        <w:rPr>
          <w:rFonts w:eastAsiaTheme="minorEastAsia"/>
          <w:szCs w:val="21"/>
        </w:rPr>
        <w:t>300</w:t>
      </w:r>
      <w:r w:rsidRPr="00E54740">
        <w:rPr>
          <w:rFonts w:eastAsiaTheme="minorEastAsia"/>
          <w:szCs w:val="21"/>
        </w:rPr>
        <w:t>指数下跌</w:t>
      </w:r>
      <w:r w:rsidRPr="00E54740">
        <w:rPr>
          <w:rFonts w:eastAsiaTheme="minorEastAsia"/>
          <w:szCs w:val="21"/>
        </w:rPr>
        <w:t>21.63%</w:t>
      </w:r>
      <w:r w:rsidRPr="00E54740">
        <w:rPr>
          <w:rFonts w:eastAsiaTheme="minorEastAsia"/>
          <w:szCs w:val="21"/>
        </w:rPr>
        <w:t>，创业板指数下跌</w:t>
      </w:r>
      <w:r w:rsidRPr="00E54740">
        <w:rPr>
          <w:rFonts w:eastAsiaTheme="minorEastAsia"/>
          <w:szCs w:val="21"/>
        </w:rPr>
        <w:t>29.37%</w:t>
      </w:r>
      <w:r w:rsidRPr="00E54740">
        <w:rPr>
          <w:rFonts w:eastAsiaTheme="minorEastAsia"/>
          <w:szCs w:val="21"/>
        </w:rPr>
        <w:t>，中证</w:t>
      </w:r>
      <w:r w:rsidRPr="00E54740">
        <w:rPr>
          <w:rFonts w:eastAsiaTheme="minorEastAsia"/>
          <w:szCs w:val="21"/>
        </w:rPr>
        <w:t>500</w:t>
      </w:r>
      <w:r w:rsidRPr="00E54740">
        <w:rPr>
          <w:rFonts w:eastAsiaTheme="minorEastAsia"/>
          <w:szCs w:val="21"/>
        </w:rPr>
        <w:t>指数下跌</w:t>
      </w:r>
      <w:r w:rsidRPr="00E54740">
        <w:rPr>
          <w:rFonts w:eastAsiaTheme="minorEastAsia"/>
          <w:szCs w:val="21"/>
        </w:rPr>
        <w:t>20.31%</w:t>
      </w:r>
      <w:r w:rsidRPr="00E54740">
        <w:rPr>
          <w:rFonts w:eastAsiaTheme="minorEastAsia"/>
          <w:szCs w:val="21"/>
        </w:rPr>
        <w:t>。宏观经济的不景气反映在了指数的方方面面，市场信心亦受到较明显的打击。在</w:t>
      </w:r>
      <w:r w:rsidRPr="00E54740">
        <w:rPr>
          <w:rFonts w:eastAsiaTheme="minorEastAsia"/>
          <w:szCs w:val="21"/>
        </w:rPr>
        <w:t>11</w:t>
      </w:r>
      <w:r w:rsidRPr="00E54740">
        <w:rPr>
          <w:rFonts w:eastAsiaTheme="minorEastAsia"/>
          <w:szCs w:val="21"/>
        </w:rPr>
        <w:t>月后，随着疫情防控优化和地产政策恢复正常，市场出现了较明显的反弹。</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169E9" w:rsidRDefault="006741EC">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:-32.40%</w:t>
      </w:r>
      <w:r>
        <w:rPr>
          <w:rFonts w:eastAsiaTheme="minorEastAsia"/>
          <w:szCs w:val="21"/>
        </w:rPr>
        <w:t>，同期业绩比较基准收益率为</w:t>
      </w:r>
      <w:r>
        <w:rPr>
          <w:rFonts w:eastAsiaTheme="minorEastAsia"/>
          <w:szCs w:val="21"/>
        </w:rPr>
        <w:t>:-18.36%</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:1.01%</w:t>
      </w:r>
      <w:r w:rsidRPr="00E54740">
        <w:rPr>
          <w:rFonts w:eastAsiaTheme="minorEastAsia"/>
          <w:szCs w:val="21"/>
        </w:rPr>
        <w:t>，同期业绩比较基准收益率为</w:t>
      </w:r>
      <w:r w:rsidRPr="00E54740">
        <w:rPr>
          <w:rFonts w:eastAsiaTheme="minorEastAsia"/>
          <w:szCs w:val="21"/>
        </w:rPr>
        <w:t>:0.98%</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30208703"/>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7169E9" w:rsidRDefault="006741EC">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2023</w:t>
      </w:r>
      <w:r>
        <w:rPr>
          <w:rFonts w:eastAsiaTheme="minorEastAsia"/>
          <w:szCs w:val="21"/>
        </w:rPr>
        <w:t>年的市场，我们较之前具有更多的信心，我们看好中国的宏观经济和</w:t>
      </w:r>
      <w:r>
        <w:rPr>
          <w:rFonts w:eastAsiaTheme="minorEastAsia"/>
          <w:szCs w:val="21"/>
        </w:rPr>
        <w:t>A</w:t>
      </w:r>
      <w:r>
        <w:rPr>
          <w:rFonts w:eastAsiaTheme="minorEastAsia"/>
          <w:szCs w:val="21"/>
        </w:rPr>
        <w:t>股的整体行情，结构上更为偏好成长股。最重要的原因是企业经营环境的正常化。消费、制造、科技行业所处的环境已经基本恢复正常，疫情对劳动力的冲击是非常短期的，防疫政策的优化也意味着商业活动能够毫无障碍的开展，国内宏观经济和产业政策的出发点亦是呵护为主。因此今年的市场投资基本逻辑能够得到顺利的展开，即业绩高成长、竞争力强的企业能够获得更好的涨幅。正常化的市场有助于选股有效性的回归。</w:t>
      </w:r>
    </w:p>
    <w:p w:rsidR="007169E9" w:rsidRDefault="006741EC">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月份市场持续反弹，</w:t>
      </w:r>
      <w:r>
        <w:rPr>
          <w:rFonts w:eastAsiaTheme="minorEastAsia"/>
          <w:szCs w:val="21"/>
        </w:rPr>
        <w:t>A</w:t>
      </w:r>
      <w:r>
        <w:rPr>
          <w:rFonts w:eastAsiaTheme="minorEastAsia"/>
          <w:szCs w:val="21"/>
        </w:rPr>
        <w:t>股</w:t>
      </w:r>
      <w:r>
        <w:rPr>
          <w:rFonts w:eastAsiaTheme="minorEastAsia"/>
          <w:szCs w:val="21"/>
        </w:rPr>
        <w:t>“</w:t>
      </w:r>
      <w:r>
        <w:rPr>
          <w:rFonts w:eastAsiaTheme="minorEastAsia"/>
          <w:szCs w:val="21"/>
        </w:rPr>
        <w:t>核心资产</w:t>
      </w:r>
      <w:r>
        <w:rPr>
          <w:rFonts w:eastAsiaTheme="minorEastAsia"/>
          <w:szCs w:val="21"/>
        </w:rPr>
        <w:t>”</w:t>
      </w:r>
      <w:r>
        <w:rPr>
          <w:rFonts w:eastAsiaTheme="minorEastAsia"/>
          <w:szCs w:val="21"/>
        </w:rPr>
        <w:t>的表现最为抢眼，无论白酒、医药，还是保险、银行均取得明显上涨，这和外资的持续流入相映成趣。类似的事情也发生在港股市场，表现靓丽的主要也是低估值的龙头白马。主导这一类资产上涨的，仍是对疫后宏观经济和消费复苏的预期，以及更深层次的对于中国发展的信心。近两年的下跌降低了这些公司的中长期估值，但企业的竞争力和龙头地位均未经受不可逆的下滑，那么即便</w:t>
      </w:r>
      <w:r>
        <w:rPr>
          <w:rFonts w:eastAsiaTheme="minorEastAsia"/>
          <w:szCs w:val="21"/>
        </w:rPr>
        <w:t>2023</w:t>
      </w:r>
      <w:r>
        <w:rPr>
          <w:rFonts w:eastAsiaTheme="minorEastAsia"/>
          <w:szCs w:val="21"/>
        </w:rPr>
        <w:t>年的业绩仍有扰动，也会被理解为成长路上的一朵浪花。</w:t>
      </w:r>
    </w:p>
    <w:p w:rsidR="007169E9" w:rsidRDefault="006741EC">
      <w:pPr>
        <w:spacing w:line="360" w:lineRule="auto"/>
        <w:ind w:firstLineChars="200" w:firstLine="420"/>
        <w:rPr>
          <w:rFonts w:eastAsiaTheme="minorEastAsia"/>
          <w:szCs w:val="21"/>
        </w:rPr>
      </w:pPr>
      <w:r>
        <w:rPr>
          <w:rFonts w:eastAsiaTheme="minorEastAsia"/>
          <w:szCs w:val="21"/>
        </w:rPr>
        <w:t>春节消费的恢复速度是一个好的开端，体现出个体的主观能动性还是不错的。后续的进一步恢复可期，当然也需要持续不断的经济政策的配合。现在市场上持悲观态度的投资者认为，疫情的二次爆发可能会打断恢复的进程，中小企业主、个体工商户因资产负债表受损可能丧失对未来的信心。我们则认为，由于第一波疫情带来的学习效应，人们对二次感染的心理压力下降，即使发生对经济的影响是有限的；小企业主和个体户的信心受损已然发生，信心的改善需要持续能够挣到钱，这一点需要走一步看一步，如果有利政策频出，则有望改变市场的预期。总的来看，宏观经济仍将做大，但增速不可避免的下降，行业投资机会充分，但结构也将出现变化。</w:t>
      </w:r>
    </w:p>
    <w:p w:rsidR="007169E9" w:rsidRDefault="006741EC">
      <w:pPr>
        <w:spacing w:line="360" w:lineRule="auto"/>
        <w:ind w:firstLineChars="200" w:firstLine="420"/>
        <w:rPr>
          <w:rFonts w:eastAsiaTheme="minorEastAsia"/>
          <w:szCs w:val="21"/>
        </w:rPr>
      </w:pPr>
      <w:r>
        <w:rPr>
          <w:rFonts w:eastAsiaTheme="minorEastAsia"/>
          <w:szCs w:val="21"/>
        </w:rPr>
        <w:t>结合上述的宏观分析，我们认为：当前时点成长型行业和企业具备更高的投资性价比。主要因为成长股去年下半年以来持续下跌，部分已经体现出了估值优势。同时，成长股</w:t>
      </w:r>
      <w:r>
        <w:rPr>
          <w:rFonts w:eastAsiaTheme="minorEastAsia"/>
          <w:szCs w:val="21"/>
        </w:rPr>
        <w:t>2023</w:t>
      </w:r>
      <w:r>
        <w:rPr>
          <w:rFonts w:eastAsiaTheme="minorEastAsia"/>
          <w:szCs w:val="21"/>
        </w:rPr>
        <w:t>年业绩增长的确定性可能更高，并不特别计较</w:t>
      </w:r>
      <w:r>
        <w:rPr>
          <w:rFonts w:eastAsiaTheme="minorEastAsia"/>
          <w:szCs w:val="21"/>
        </w:rPr>
        <w:t>GDP</w:t>
      </w:r>
      <w:r>
        <w:rPr>
          <w:rFonts w:eastAsiaTheme="minorEastAsia"/>
          <w:szCs w:val="21"/>
        </w:rPr>
        <w:t>的增速究竟是</w:t>
      </w:r>
      <w:r>
        <w:rPr>
          <w:rFonts w:eastAsiaTheme="minorEastAsia"/>
          <w:szCs w:val="21"/>
        </w:rPr>
        <w:t>5.6%</w:t>
      </w:r>
      <w:r>
        <w:rPr>
          <w:rFonts w:eastAsiaTheme="minorEastAsia"/>
          <w:szCs w:val="21"/>
        </w:rPr>
        <w:t>还是</w:t>
      </w:r>
      <w:r>
        <w:rPr>
          <w:rFonts w:eastAsiaTheme="minorEastAsia"/>
          <w:szCs w:val="21"/>
        </w:rPr>
        <w:t>5.3%</w:t>
      </w:r>
      <w:r>
        <w:rPr>
          <w:rFonts w:eastAsiaTheme="minorEastAsia"/>
          <w:szCs w:val="21"/>
        </w:rPr>
        <w:t>。需要重点指出的是，我们无意将</w:t>
      </w:r>
      <w:r>
        <w:rPr>
          <w:rFonts w:eastAsiaTheme="minorEastAsia"/>
          <w:szCs w:val="21"/>
        </w:rPr>
        <w:t>“</w:t>
      </w:r>
      <w:r>
        <w:rPr>
          <w:rFonts w:eastAsiaTheme="minorEastAsia"/>
          <w:szCs w:val="21"/>
        </w:rPr>
        <w:t>核心资产</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成长股</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赛道股</w:t>
      </w:r>
      <w:r>
        <w:rPr>
          <w:rFonts w:eastAsiaTheme="minorEastAsia"/>
          <w:szCs w:val="21"/>
        </w:rPr>
        <w:t>”</w:t>
      </w:r>
      <w:r>
        <w:rPr>
          <w:rFonts w:eastAsiaTheme="minorEastAsia"/>
          <w:szCs w:val="21"/>
        </w:rPr>
        <w:t>这些概念相互对立起来，仿佛核心资产中就不能出现</w:t>
      </w:r>
      <w:r>
        <w:rPr>
          <w:rFonts w:eastAsiaTheme="minorEastAsia"/>
          <w:szCs w:val="21"/>
        </w:rPr>
        <w:t>50%</w:t>
      </w:r>
      <w:r>
        <w:rPr>
          <w:rFonts w:eastAsiaTheme="minorEastAsia"/>
          <w:szCs w:val="21"/>
        </w:rPr>
        <w:t>以上的增长一样，我们在意的是</w:t>
      </w:r>
      <w:r>
        <w:rPr>
          <w:rFonts w:eastAsiaTheme="minorEastAsia"/>
          <w:szCs w:val="21"/>
        </w:rPr>
        <w:t>“</w:t>
      </w:r>
      <w:r>
        <w:rPr>
          <w:rFonts w:eastAsiaTheme="minorEastAsia"/>
          <w:szCs w:val="21"/>
        </w:rPr>
        <w:t>成长</w:t>
      </w:r>
      <w:r>
        <w:rPr>
          <w:rFonts w:eastAsiaTheme="minorEastAsia"/>
          <w:szCs w:val="21"/>
        </w:rPr>
        <w:t>”</w:t>
      </w:r>
      <w:r>
        <w:rPr>
          <w:rFonts w:eastAsiaTheme="minorEastAsia"/>
          <w:szCs w:val="21"/>
        </w:rPr>
        <w:t>本身。在大消费领域，如果看估值水平，医药、食品饮料经历了此前的反弹后，一部分公司估值趋于合理，但我们仍能找到不少或是低估，或是业绩增长高弹性的品种，这些是我们投资的重点品种。同时，我们也会重点研究布局行业加速增长，具备实质性利好的</w:t>
      </w:r>
      <w:r>
        <w:rPr>
          <w:rFonts w:eastAsiaTheme="minorEastAsia"/>
          <w:szCs w:val="21"/>
        </w:rPr>
        <w:t>“</w:t>
      </w:r>
      <w:r>
        <w:rPr>
          <w:rFonts w:eastAsiaTheme="minorEastAsia"/>
          <w:szCs w:val="21"/>
        </w:rPr>
        <w:t>信创</w:t>
      </w:r>
      <w:r>
        <w:rPr>
          <w:rFonts w:eastAsiaTheme="minorEastAsia"/>
          <w:szCs w:val="21"/>
        </w:rPr>
        <w:t>”</w:t>
      </w:r>
      <w:r>
        <w:rPr>
          <w:rFonts w:eastAsiaTheme="minorEastAsia"/>
          <w:szCs w:val="21"/>
        </w:rPr>
        <w:t>相关企业。</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最后谈一下我们对今年市场波动性的理解和判断。今年的波动情况预计会显著弱于</w:t>
      </w:r>
      <w:r w:rsidRPr="00E54740">
        <w:rPr>
          <w:rFonts w:eastAsiaTheme="minorEastAsia"/>
          <w:szCs w:val="21"/>
        </w:rPr>
        <w:t>2022</w:t>
      </w:r>
      <w:r w:rsidRPr="00E54740">
        <w:rPr>
          <w:rFonts w:eastAsiaTheme="minorEastAsia"/>
          <w:szCs w:val="21"/>
        </w:rPr>
        <w:t>年，但由于市场信心仍在恢复过程，宏观经济的波动将成为最主要的波动来源之一。但我们判断，在没有</w:t>
      </w:r>
      <w:r w:rsidRPr="00E54740">
        <w:rPr>
          <w:rFonts w:eastAsiaTheme="minorEastAsia"/>
          <w:szCs w:val="21"/>
        </w:rPr>
        <w:lastRenderedPageBreak/>
        <w:t>黑天鹅的情况下，</w:t>
      </w:r>
      <w:r w:rsidRPr="00E54740">
        <w:rPr>
          <w:rFonts w:eastAsiaTheme="minorEastAsia"/>
          <w:szCs w:val="21"/>
        </w:rPr>
        <w:t>2023</w:t>
      </w:r>
      <w:r w:rsidRPr="00E54740">
        <w:rPr>
          <w:rFonts w:eastAsiaTheme="minorEastAsia"/>
          <w:szCs w:val="21"/>
        </w:rPr>
        <w:t>是一个复苏年，</w:t>
      </w:r>
      <w:r w:rsidRPr="00E54740">
        <w:rPr>
          <w:rFonts w:eastAsiaTheme="minorEastAsia"/>
          <w:szCs w:val="21"/>
        </w:rPr>
        <w:t>2024</w:t>
      </w:r>
      <w:r w:rsidRPr="00E54740">
        <w:rPr>
          <w:rFonts w:eastAsiaTheme="minorEastAsia"/>
          <w:szCs w:val="21"/>
        </w:rPr>
        <w:t>年大概率将比</w:t>
      </w:r>
      <w:r w:rsidRPr="00E54740">
        <w:rPr>
          <w:rFonts w:eastAsiaTheme="minorEastAsia"/>
          <w:szCs w:val="21"/>
        </w:rPr>
        <w:t>2023</w:t>
      </w:r>
      <w:r w:rsidRPr="00E54740">
        <w:rPr>
          <w:rFonts w:eastAsiaTheme="minorEastAsia"/>
          <w:szCs w:val="21"/>
        </w:rPr>
        <w:t>年更好，基于这个判断我们面对市场波动的心态和</w:t>
      </w:r>
      <w:r w:rsidRPr="00E54740">
        <w:rPr>
          <w:rFonts w:eastAsiaTheme="minorEastAsia"/>
          <w:szCs w:val="21"/>
        </w:rPr>
        <w:t>2022</w:t>
      </w:r>
      <w:r w:rsidRPr="00E54740">
        <w:rPr>
          <w:rFonts w:eastAsiaTheme="minorEastAsia"/>
          <w:szCs w:val="21"/>
        </w:rPr>
        <w:t>年是不一样的，我们会完全基于行业、企业本身的业绩增速、景气变化、估值水平等基本面因素，而毋须放大对未知因素的恐慌。如果市场偏多数人的想法和我们一样，将会进一步降低波动的幅度。</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30208704"/>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7169E9" w:rsidRDefault="006741E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169E9" w:rsidRDefault="006741E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169E9" w:rsidRDefault="006741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169E9" w:rsidRDefault="006741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169E9" w:rsidRDefault="006741E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169E9" w:rsidRDefault="006741E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30208705"/>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w:t>
      </w:r>
      <w:r w:rsidRPr="00E54740">
        <w:rPr>
          <w:rFonts w:eastAsiaTheme="minorEastAsia"/>
          <w:szCs w:val="21"/>
        </w:rPr>
        <w:lastRenderedPageBreak/>
        <w:t>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30208706"/>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30208707"/>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30208708"/>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30208709"/>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30208710"/>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7169E9" w:rsidRDefault="006741EC">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30208711"/>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30208712"/>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22773</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上投摩根民生需求股票型证券投资基金全体基金份额持有人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30208713"/>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7169E9" w:rsidRDefault="006741EC">
      <w:pPr>
        <w:widowControl/>
        <w:spacing w:line="360" w:lineRule="auto"/>
        <w:ind w:firstLine="420"/>
        <w:rPr>
          <w:rFonts w:eastAsiaTheme="minorEastAsia"/>
          <w:kern w:val="0"/>
          <w:szCs w:val="21"/>
        </w:rPr>
      </w:pPr>
      <w:r>
        <w:rPr>
          <w:rFonts w:eastAsiaTheme="minorEastAsia"/>
          <w:kern w:val="0"/>
          <w:szCs w:val="21"/>
        </w:rPr>
        <w:t>我们审计了上投摩根民生需求股票型证券投资基金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上投摩根民生需求股票型基金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发布的有关规定及允许的基金行业实务操作编制，公允反映了上投摩根民生需求股票型基金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30208714"/>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7169E9" w:rsidRDefault="006741EC">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169E9" w:rsidRDefault="007169E9">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按照中国注册会计师职业道德守则，我们独立于上投摩根民生需求股票型基金，并履行了职业道德方面的其他责任。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30208715"/>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7169E9" w:rsidRDefault="006741EC">
      <w:pPr>
        <w:spacing w:line="360" w:lineRule="auto"/>
        <w:ind w:firstLineChars="200" w:firstLine="420"/>
        <w:rPr>
          <w:rFonts w:eastAsiaTheme="minorEastAsia"/>
          <w:szCs w:val="21"/>
        </w:rPr>
      </w:pPr>
      <w:r>
        <w:rPr>
          <w:rFonts w:eastAsiaTheme="minorEastAsia"/>
          <w:szCs w:val="21"/>
        </w:rPr>
        <w:t>上投摩根民生需求股票型基金的基金管理人上投摩根基金管理有限公司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169E9" w:rsidRDefault="006741EC">
      <w:pPr>
        <w:spacing w:line="360" w:lineRule="auto"/>
        <w:ind w:firstLineChars="200" w:firstLine="420"/>
        <w:rPr>
          <w:rFonts w:eastAsiaTheme="minorEastAsia"/>
          <w:szCs w:val="21"/>
        </w:rPr>
      </w:pPr>
      <w:r>
        <w:rPr>
          <w:rFonts w:eastAsiaTheme="minorEastAsia"/>
          <w:szCs w:val="21"/>
        </w:rPr>
        <w:t>在编制财务报表时，基金管理人管理层负责评估上投摩根民生需求股票型基金的持续经营能力，披露与持续经营相关的事项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，并运用持续经营假设，除非基金管理人管理层计划清算上投摩根民生需求股票型基金、终止运营或别无其他现实的选择。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基金管理人治理层负责监督上投摩根民生需求股票型基金的财务报告过程。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30208716"/>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7169E9" w:rsidRDefault="006741E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169E9" w:rsidRDefault="006741EC">
      <w:pPr>
        <w:spacing w:line="360" w:lineRule="auto"/>
        <w:ind w:firstLineChars="200" w:firstLine="420"/>
        <w:rPr>
          <w:rFonts w:eastAsiaTheme="minorEastAsia"/>
          <w:szCs w:val="21"/>
        </w:rPr>
      </w:pPr>
      <w:r>
        <w:rPr>
          <w:rFonts w:eastAsiaTheme="minorEastAsia"/>
          <w:szCs w:val="21"/>
        </w:rPr>
        <w:lastRenderedPageBreak/>
        <w:t>在按照审计准则执行审计工作的过程中，我们运用职业判断，并保持职业怀疑。同时，我们也执行以下工作：</w:t>
      </w:r>
    </w:p>
    <w:p w:rsidR="007169E9" w:rsidRDefault="006741EC">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169E9" w:rsidRDefault="006741EC">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169E9" w:rsidRDefault="006741EC">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民生需求股票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民生需求股票型基金不能持续经营。</w:t>
      </w:r>
    </w:p>
    <w:p w:rsidR="007169E9" w:rsidRDefault="006741EC">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30208717"/>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30208718"/>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会计主体：上投摩根民生需求股票型证券投资基金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15,025,077.54</w:t>
            </w:r>
          </w:p>
        </w:tc>
        <w:tc>
          <w:tcPr>
            <w:tcW w:w="2520" w:type="dxa"/>
            <w:vAlign w:val="bottom"/>
          </w:tcPr>
          <w:p w:rsidR="00986196" w:rsidRPr="00E54740" w:rsidRDefault="00986196" w:rsidP="00CE7D52">
            <w:pPr>
              <w:spacing w:line="360" w:lineRule="auto"/>
              <w:jc w:val="right"/>
              <w:rPr>
                <w:szCs w:val="21"/>
              </w:rPr>
            </w:pPr>
            <w:r w:rsidRPr="00E54740">
              <w:rPr>
                <w:szCs w:val="21"/>
              </w:rPr>
              <w:t>37,541,573.81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1,540,066.54</w:t>
            </w:r>
          </w:p>
        </w:tc>
        <w:tc>
          <w:tcPr>
            <w:tcW w:w="2520" w:type="dxa"/>
            <w:vAlign w:val="bottom"/>
          </w:tcPr>
          <w:p w:rsidR="00986196" w:rsidRPr="00E54740" w:rsidRDefault="00986196" w:rsidP="00CE7D52">
            <w:pPr>
              <w:spacing w:line="360" w:lineRule="auto"/>
              <w:jc w:val="right"/>
              <w:rPr>
                <w:szCs w:val="21"/>
              </w:rPr>
            </w:pPr>
            <w:r w:rsidRPr="00E54740">
              <w:rPr>
                <w:szCs w:val="21"/>
              </w:rPr>
              <w:t>1,985,171.69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63,195.91</w:t>
            </w:r>
          </w:p>
        </w:tc>
        <w:tc>
          <w:tcPr>
            <w:tcW w:w="2520" w:type="dxa"/>
            <w:vAlign w:val="bottom"/>
          </w:tcPr>
          <w:p w:rsidR="00986196" w:rsidRPr="00E54740" w:rsidRDefault="00986196" w:rsidP="00CE7D52">
            <w:pPr>
              <w:spacing w:line="360" w:lineRule="auto"/>
              <w:jc w:val="right"/>
              <w:rPr>
                <w:szCs w:val="21"/>
              </w:rPr>
            </w:pPr>
            <w:r w:rsidRPr="00E54740">
              <w:rPr>
                <w:szCs w:val="21"/>
              </w:rPr>
              <w:t>82,027.95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116,279,222.21</w:t>
            </w:r>
          </w:p>
        </w:tc>
        <w:tc>
          <w:tcPr>
            <w:tcW w:w="2520" w:type="dxa"/>
            <w:vAlign w:val="bottom"/>
          </w:tcPr>
          <w:p w:rsidR="00986196" w:rsidRPr="00E54740" w:rsidRDefault="00986196" w:rsidP="00CE7D52">
            <w:pPr>
              <w:spacing w:line="360" w:lineRule="auto"/>
              <w:jc w:val="right"/>
              <w:rPr>
                <w:szCs w:val="21"/>
              </w:rPr>
            </w:pPr>
            <w:r w:rsidRPr="00E54740">
              <w:rPr>
                <w:szCs w:val="21"/>
              </w:rPr>
              <w:t>169,086,794.35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116,278,350.62</w:t>
            </w:r>
          </w:p>
        </w:tc>
        <w:tc>
          <w:tcPr>
            <w:tcW w:w="2520" w:type="dxa"/>
            <w:vAlign w:val="bottom"/>
          </w:tcPr>
          <w:p w:rsidR="00986196" w:rsidRPr="00E54740" w:rsidRDefault="00986196" w:rsidP="00CE7D52">
            <w:pPr>
              <w:spacing w:line="360" w:lineRule="auto"/>
              <w:jc w:val="right"/>
              <w:rPr>
                <w:szCs w:val="21"/>
              </w:rPr>
            </w:pPr>
            <w:r w:rsidRPr="00E54740">
              <w:rPr>
                <w:szCs w:val="21"/>
              </w:rPr>
              <w:t>168,413,784.51</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871.59</w:t>
            </w:r>
          </w:p>
        </w:tc>
        <w:tc>
          <w:tcPr>
            <w:tcW w:w="2520" w:type="dxa"/>
            <w:vAlign w:val="bottom"/>
          </w:tcPr>
          <w:p w:rsidR="00986196" w:rsidRPr="00E54740" w:rsidRDefault="00986196" w:rsidP="00CE7D52">
            <w:pPr>
              <w:spacing w:line="360" w:lineRule="auto"/>
              <w:jc w:val="right"/>
              <w:rPr>
                <w:szCs w:val="21"/>
              </w:rPr>
            </w:pPr>
            <w:r w:rsidRPr="00E54740">
              <w:rPr>
                <w:szCs w:val="21"/>
              </w:rPr>
              <w:t>673,009.84</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23,949.70</w:t>
            </w:r>
          </w:p>
        </w:tc>
        <w:tc>
          <w:tcPr>
            <w:tcW w:w="2520" w:type="dxa"/>
            <w:vAlign w:val="bottom"/>
          </w:tcPr>
          <w:p w:rsidR="00986196" w:rsidRPr="00E54740" w:rsidRDefault="00986196" w:rsidP="00CE7D52">
            <w:pPr>
              <w:spacing w:line="360" w:lineRule="auto"/>
              <w:jc w:val="right"/>
              <w:rPr>
                <w:szCs w:val="21"/>
              </w:rPr>
            </w:pPr>
            <w:r w:rsidRPr="00E54740">
              <w:rPr>
                <w:szCs w:val="21"/>
              </w:rPr>
              <w:t>98,047.56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4,898.29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132,931,511.90</w:t>
            </w:r>
          </w:p>
        </w:tc>
        <w:tc>
          <w:tcPr>
            <w:tcW w:w="2520" w:type="dxa"/>
            <w:vAlign w:val="bottom"/>
          </w:tcPr>
          <w:p w:rsidR="00986196" w:rsidRPr="00E54740" w:rsidRDefault="00986196" w:rsidP="00CE7D52">
            <w:pPr>
              <w:spacing w:line="360" w:lineRule="auto"/>
              <w:jc w:val="right"/>
              <w:rPr>
                <w:szCs w:val="21"/>
              </w:rPr>
            </w:pPr>
            <w:r w:rsidRPr="00E54740">
              <w:rPr>
                <w:szCs w:val="21"/>
              </w:rPr>
              <w:t>208,798,513.65</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108,813.91</w:t>
            </w:r>
          </w:p>
        </w:tc>
        <w:tc>
          <w:tcPr>
            <w:tcW w:w="2520" w:type="dxa"/>
            <w:vAlign w:val="bottom"/>
          </w:tcPr>
          <w:p w:rsidR="00986196" w:rsidRPr="00E54740" w:rsidRDefault="00986196" w:rsidP="00CE7D52">
            <w:pPr>
              <w:spacing w:line="360" w:lineRule="auto"/>
              <w:jc w:val="right"/>
              <w:rPr>
                <w:szCs w:val="21"/>
              </w:rPr>
            </w:pPr>
            <w:r w:rsidRPr="00E54740">
              <w:rPr>
                <w:szCs w:val="21"/>
              </w:rPr>
              <w:t>316,217.88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169,789.88</w:t>
            </w:r>
          </w:p>
        </w:tc>
        <w:tc>
          <w:tcPr>
            <w:tcW w:w="2520" w:type="dxa"/>
            <w:vAlign w:val="bottom"/>
          </w:tcPr>
          <w:p w:rsidR="00986196" w:rsidRPr="00E54740" w:rsidRDefault="00986196" w:rsidP="00CE7D52">
            <w:pPr>
              <w:spacing w:line="360" w:lineRule="auto"/>
              <w:jc w:val="right"/>
              <w:rPr>
                <w:szCs w:val="21"/>
              </w:rPr>
            </w:pPr>
            <w:r w:rsidRPr="00E54740">
              <w:rPr>
                <w:szCs w:val="21"/>
              </w:rPr>
              <w:t>273,756.76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28,298.29</w:t>
            </w:r>
          </w:p>
        </w:tc>
        <w:tc>
          <w:tcPr>
            <w:tcW w:w="2520" w:type="dxa"/>
            <w:vAlign w:val="bottom"/>
          </w:tcPr>
          <w:p w:rsidR="00986196" w:rsidRPr="00E54740" w:rsidRDefault="00986196" w:rsidP="00CE7D52">
            <w:pPr>
              <w:spacing w:line="360" w:lineRule="auto"/>
              <w:jc w:val="right"/>
              <w:rPr>
                <w:szCs w:val="21"/>
              </w:rPr>
            </w:pPr>
            <w:r w:rsidRPr="00E54740">
              <w:rPr>
                <w:szCs w:val="21"/>
              </w:rPr>
              <w:t>45,626.13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34.01</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497,130.18</w:t>
            </w:r>
          </w:p>
        </w:tc>
        <w:tc>
          <w:tcPr>
            <w:tcW w:w="2520" w:type="dxa"/>
            <w:vAlign w:val="bottom"/>
          </w:tcPr>
          <w:p w:rsidR="00986196" w:rsidRPr="00E54740" w:rsidRDefault="00986196" w:rsidP="00CE7D52">
            <w:pPr>
              <w:spacing w:line="360" w:lineRule="auto"/>
              <w:jc w:val="right"/>
              <w:rPr>
                <w:szCs w:val="21"/>
              </w:rPr>
            </w:pPr>
            <w:r w:rsidRPr="00E54740">
              <w:rPr>
                <w:szCs w:val="21"/>
              </w:rPr>
              <w:t>674,395.37</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804,066.27</w:t>
            </w:r>
          </w:p>
        </w:tc>
        <w:tc>
          <w:tcPr>
            <w:tcW w:w="2520" w:type="dxa"/>
            <w:vAlign w:val="bottom"/>
          </w:tcPr>
          <w:p w:rsidR="00986196" w:rsidRPr="00E54740" w:rsidRDefault="00986196" w:rsidP="00CE7D52">
            <w:pPr>
              <w:spacing w:line="360" w:lineRule="auto"/>
              <w:jc w:val="right"/>
              <w:rPr>
                <w:szCs w:val="21"/>
              </w:rPr>
            </w:pPr>
            <w:r w:rsidRPr="00E54740">
              <w:rPr>
                <w:szCs w:val="21"/>
              </w:rPr>
              <w:t>1,309,996.14</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60,212,188.45</w:t>
            </w:r>
          </w:p>
        </w:tc>
        <w:tc>
          <w:tcPr>
            <w:tcW w:w="2520" w:type="dxa"/>
            <w:vAlign w:val="bottom"/>
          </w:tcPr>
          <w:p w:rsidR="00986196" w:rsidRPr="00E54740" w:rsidRDefault="00986196" w:rsidP="00CE7D52">
            <w:pPr>
              <w:spacing w:line="360" w:lineRule="auto"/>
              <w:jc w:val="right"/>
              <w:rPr>
                <w:szCs w:val="21"/>
              </w:rPr>
            </w:pPr>
            <w:r w:rsidRPr="00E54740">
              <w:rPr>
                <w:szCs w:val="21"/>
              </w:rPr>
              <w:t>63,918,107.69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71,915,257.18</w:t>
            </w:r>
          </w:p>
        </w:tc>
        <w:tc>
          <w:tcPr>
            <w:tcW w:w="2520" w:type="dxa"/>
            <w:vAlign w:val="bottom"/>
          </w:tcPr>
          <w:p w:rsidR="00986196" w:rsidRPr="00E54740" w:rsidRDefault="00986196" w:rsidP="00CE7D52">
            <w:pPr>
              <w:spacing w:line="360" w:lineRule="auto"/>
              <w:jc w:val="right"/>
              <w:rPr>
                <w:szCs w:val="21"/>
              </w:rPr>
            </w:pPr>
            <w:r w:rsidRPr="00E54740">
              <w:rPr>
                <w:szCs w:val="21"/>
              </w:rPr>
              <w:t>143,570,409.82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132,127,445.63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207,488,517.51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132,931,511.90</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208,798,513.65</w:t>
            </w:r>
          </w:p>
        </w:tc>
      </w:tr>
    </w:tbl>
    <w:p w:rsidR="007169E9" w:rsidRDefault="006741EC">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:60,212,188.45</w:t>
      </w:r>
      <w:r>
        <w:rPr>
          <w:kern w:val="0"/>
          <w:szCs w:val="21"/>
        </w:rPr>
        <w:t>份</w:t>
      </w:r>
      <w:r>
        <w:rPr>
          <w:kern w:val="0"/>
          <w:szCs w:val="21"/>
        </w:rPr>
        <w:t>,</w:t>
      </w:r>
      <w:r>
        <w:rPr>
          <w:kern w:val="0"/>
          <w:szCs w:val="21"/>
        </w:rPr>
        <w:t>其中</w:t>
      </w:r>
      <w:r>
        <w:rPr>
          <w:kern w:val="0"/>
          <w:szCs w:val="21"/>
        </w:rPr>
        <w:t>:</w:t>
      </w:r>
    </w:p>
    <w:p w:rsidR="007169E9" w:rsidRDefault="006741EC">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:2.1944</w:t>
      </w:r>
      <w:r>
        <w:rPr>
          <w:kern w:val="0"/>
          <w:szCs w:val="21"/>
        </w:rPr>
        <w:t>元</w:t>
      </w:r>
      <w:r>
        <w:rPr>
          <w:kern w:val="0"/>
          <w:szCs w:val="21"/>
        </w:rPr>
        <w:t>,</w:t>
      </w:r>
      <w:r>
        <w:rPr>
          <w:kern w:val="0"/>
          <w:szCs w:val="21"/>
        </w:rPr>
        <w:t>基金份额</w:t>
      </w:r>
      <w:r>
        <w:rPr>
          <w:kern w:val="0"/>
          <w:szCs w:val="21"/>
        </w:rPr>
        <w:t>:60,023,364.51</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:2.1944</w:t>
      </w:r>
      <w:r w:rsidRPr="00E54740">
        <w:rPr>
          <w:kern w:val="0"/>
          <w:szCs w:val="21"/>
        </w:rPr>
        <w:t>元</w:t>
      </w:r>
      <w:r w:rsidRPr="00E54740">
        <w:rPr>
          <w:kern w:val="0"/>
          <w:szCs w:val="21"/>
        </w:rPr>
        <w:t>,</w:t>
      </w:r>
      <w:r w:rsidRPr="00E54740">
        <w:rPr>
          <w:kern w:val="0"/>
          <w:szCs w:val="21"/>
        </w:rPr>
        <w:t>基金份额</w:t>
      </w:r>
      <w:r w:rsidRPr="00E54740">
        <w:rPr>
          <w:kern w:val="0"/>
          <w:szCs w:val="21"/>
        </w:rPr>
        <w:t>:188,823.94</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3020871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上投摩根民生需求股票型证券投资基金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-62,070,386.01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22,431,792.60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91,986.88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138,320.22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91,986.88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138,207.46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112.76</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-53,074,462.58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55,143,101.91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-53,949,973.90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54,172,462.94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93,280.51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260,396.54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782,230.81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710,242.43</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-9,141,176.70</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-33,092,218.60</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53,266.39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242,589.07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2,906,806.61</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7,970,670.70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2,336,848.02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3,374,698.79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389,474.58</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562,449.68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34.01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0.10</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180,450.00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4,033,522.13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w:t>
            </w:r>
            <w:r w:rsidRPr="00E54740">
              <w:rPr>
                <w:rFonts w:eastAsiaTheme="minorEastAsia"/>
                <w:b/>
                <w:szCs w:val="21"/>
              </w:rPr>
              <w:lastRenderedPageBreak/>
              <w:t>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-64,977,192.62</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14,461,121.90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-64,977,192.62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14,461,121.90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-64,977,192.62</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14,461,121.90</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30208720"/>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净资产（基金净值）变动表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上投摩根民生需求股票型证券投资基金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07334" w:rsidRPr="00E54740" w:rsidTr="00907334">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907334" w:rsidRPr="00E54740" w:rsidTr="00907334">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63,918,107.69</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143,570,409.82</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207,488,517.51</w:t>
            </w:r>
          </w:p>
        </w:tc>
      </w:tr>
      <w:tr w:rsidR="00907334" w:rsidRPr="00E54740" w:rsidTr="00907334">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63,918,107.69</w:t>
            </w:r>
          </w:p>
        </w:tc>
        <w:tc>
          <w:tcPr>
            <w:tcW w:w="2053" w:type="dxa"/>
            <w:vAlign w:val="center"/>
          </w:tcPr>
          <w:p w:rsidR="00986196" w:rsidRPr="00E54740" w:rsidRDefault="00986196" w:rsidP="00CE7D52">
            <w:pPr>
              <w:spacing w:line="360" w:lineRule="auto"/>
              <w:jc w:val="right"/>
              <w:rPr>
                <w:szCs w:val="21"/>
              </w:rPr>
            </w:pPr>
            <w:r w:rsidRPr="00E54740">
              <w:rPr>
                <w:szCs w:val="21"/>
              </w:rPr>
              <w:t>143,570,409.82</w:t>
            </w:r>
          </w:p>
        </w:tc>
        <w:tc>
          <w:tcPr>
            <w:tcW w:w="1491" w:type="dxa"/>
            <w:vAlign w:val="center"/>
          </w:tcPr>
          <w:p w:rsidR="00986196" w:rsidRPr="00E54740" w:rsidRDefault="00986196" w:rsidP="00CE7D52">
            <w:pPr>
              <w:spacing w:line="360" w:lineRule="auto"/>
              <w:jc w:val="right"/>
              <w:rPr>
                <w:szCs w:val="21"/>
              </w:rPr>
            </w:pPr>
            <w:r w:rsidRPr="00E54740">
              <w:rPr>
                <w:szCs w:val="21"/>
              </w:rPr>
              <w:t>207,488,517.51</w:t>
            </w:r>
          </w:p>
        </w:tc>
      </w:tr>
      <w:tr w:rsidR="00907334" w:rsidRPr="00E54740" w:rsidTr="00907334">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-3,705,919.24</w:t>
            </w:r>
          </w:p>
        </w:tc>
        <w:tc>
          <w:tcPr>
            <w:tcW w:w="2053" w:type="dxa"/>
            <w:vAlign w:val="center"/>
          </w:tcPr>
          <w:p w:rsidR="00986196" w:rsidRPr="00E54740" w:rsidRDefault="00986196" w:rsidP="00CE7D52">
            <w:pPr>
              <w:spacing w:line="360" w:lineRule="auto"/>
              <w:jc w:val="right"/>
              <w:rPr>
                <w:szCs w:val="21"/>
              </w:rPr>
            </w:pPr>
            <w:r w:rsidRPr="00E54740">
              <w:rPr>
                <w:szCs w:val="21"/>
              </w:rPr>
              <w:t>-71,655,152.64</w:t>
            </w:r>
          </w:p>
        </w:tc>
        <w:tc>
          <w:tcPr>
            <w:tcW w:w="1491" w:type="dxa"/>
            <w:vAlign w:val="center"/>
          </w:tcPr>
          <w:p w:rsidR="00986196" w:rsidRPr="00E54740" w:rsidRDefault="00986196" w:rsidP="00CE7D52">
            <w:pPr>
              <w:spacing w:line="360" w:lineRule="auto"/>
              <w:jc w:val="right"/>
              <w:rPr>
                <w:szCs w:val="21"/>
              </w:rPr>
            </w:pPr>
            <w:r w:rsidRPr="00E54740">
              <w:rPr>
                <w:szCs w:val="21"/>
              </w:rPr>
              <w:t>-75,361,071.88</w:t>
            </w:r>
          </w:p>
        </w:tc>
      </w:tr>
      <w:tr w:rsidR="00907334" w:rsidRPr="00E54740" w:rsidTr="00907334">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-64,977,192.62</w:t>
            </w:r>
          </w:p>
        </w:tc>
        <w:tc>
          <w:tcPr>
            <w:tcW w:w="1491" w:type="dxa"/>
            <w:vAlign w:val="center"/>
          </w:tcPr>
          <w:p w:rsidR="00986196" w:rsidRPr="00E54740" w:rsidRDefault="00986196" w:rsidP="00CE7D52">
            <w:pPr>
              <w:spacing w:line="360" w:lineRule="auto"/>
              <w:jc w:val="right"/>
              <w:rPr>
                <w:szCs w:val="21"/>
              </w:rPr>
            </w:pPr>
            <w:r w:rsidRPr="00E54740">
              <w:rPr>
                <w:szCs w:val="21"/>
              </w:rPr>
              <w:t>-64,977,192.62</w:t>
            </w:r>
          </w:p>
        </w:tc>
      </w:tr>
      <w:tr w:rsidR="00907334" w:rsidRPr="00E54740" w:rsidTr="00907334">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-3,705,919.24</w:t>
            </w:r>
          </w:p>
        </w:tc>
        <w:tc>
          <w:tcPr>
            <w:tcW w:w="2053" w:type="dxa"/>
            <w:vAlign w:val="center"/>
          </w:tcPr>
          <w:p w:rsidR="00986196" w:rsidRPr="00E54740" w:rsidRDefault="00986196" w:rsidP="00CE7D52">
            <w:pPr>
              <w:spacing w:line="360" w:lineRule="auto"/>
              <w:jc w:val="right"/>
              <w:rPr>
                <w:szCs w:val="21"/>
              </w:rPr>
            </w:pPr>
            <w:r w:rsidRPr="00E54740">
              <w:rPr>
                <w:szCs w:val="21"/>
              </w:rPr>
              <w:t>-6,677,960.02</w:t>
            </w:r>
          </w:p>
        </w:tc>
        <w:tc>
          <w:tcPr>
            <w:tcW w:w="1491" w:type="dxa"/>
            <w:vAlign w:val="center"/>
          </w:tcPr>
          <w:p w:rsidR="00986196" w:rsidRPr="00E54740" w:rsidRDefault="00986196" w:rsidP="00CE7D52">
            <w:pPr>
              <w:spacing w:line="360" w:lineRule="auto"/>
              <w:jc w:val="right"/>
              <w:rPr>
                <w:szCs w:val="21"/>
              </w:rPr>
            </w:pPr>
            <w:r w:rsidRPr="00E54740">
              <w:rPr>
                <w:szCs w:val="21"/>
              </w:rPr>
              <w:t>-10,383,879.26</w:t>
            </w:r>
          </w:p>
        </w:tc>
      </w:tr>
      <w:tr w:rsidR="00907334" w:rsidRPr="00E54740" w:rsidTr="00907334">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9,385,501.71</w:t>
            </w:r>
          </w:p>
        </w:tc>
        <w:tc>
          <w:tcPr>
            <w:tcW w:w="2053" w:type="dxa"/>
            <w:vAlign w:val="center"/>
          </w:tcPr>
          <w:p w:rsidR="00986196" w:rsidRPr="00E54740" w:rsidRDefault="00986196" w:rsidP="00CE7D52">
            <w:pPr>
              <w:spacing w:line="360" w:lineRule="auto"/>
              <w:jc w:val="right"/>
              <w:rPr>
                <w:szCs w:val="21"/>
              </w:rPr>
            </w:pPr>
            <w:r w:rsidRPr="00E54740">
              <w:rPr>
                <w:szCs w:val="21"/>
              </w:rPr>
              <w:t>14,191,154.30</w:t>
            </w:r>
          </w:p>
        </w:tc>
        <w:tc>
          <w:tcPr>
            <w:tcW w:w="1491" w:type="dxa"/>
            <w:vAlign w:val="center"/>
          </w:tcPr>
          <w:p w:rsidR="00986196" w:rsidRPr="00E54740" w:rsidRDefault="00986196" w:rsidP="00CE7D52">
            <w:pPr>
              <w:spacing w:line="360" w:lineRule="auto"/>
              <w:jc w:val="right"/>
              <w:rPr>
                <w:szCs w:val="21"/>
              </w:rPr>
            </w:pPr>
            <w:r w:rsidRPr="00E54740">
              <w:rPr>
                <w:szCs w:val="21"/>
              </w:rPr>
              <w:t>23,576,656.01</w:t>
            </w:r>
          </w:p>
        </w:tc>
      </w:tr>
      <w:tr w:rsidR="00907334" w:rsidRPr="00E54740" w:rsidTr="00907334">
        <w:tc>
          <w:tcPr>
            <w:tcW w:w="1876" w:type="dxa"/>
          </w:tcPr>
          <w:p w:rsidR="00986196" w:rsidRPr="00E54740" w:rsidRDefault="00986196" w:rsidP="00CE7D52">
            <w:pPr>
              <w:spacing w:line="360" w:lineRule="auto"/>
              <w:ind w:firstLineChars="300" w:firstLine="630"/>
              <w:rPr>
                <w:szCs w:val="21"/>
              </w:rPr>
            </w:pPr>
            <w:r w:rsidRPr="00E54740">
              <w:rPr>
                <w:szCs w:val="21"/>
              </w:rPr>
              <w:lastRenderedPageBreak/>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-13,091,420.95</w:t>
            </w:r>
          </w:p>
        </w:tc>
        <w:tc>
          <w:tcPr>
            <w:tcW w:w="2053" w:type="dxa"/>
            <w:vAlign w:val="center"/>
          </w:tcPr>
          <w:p w:rsidR="00986196" w:rsidRPr="00E54740" w:rsidRDefault="00986196" w:rsidP="00CE7D52">
            <w:pPr>
              <w:spacing w:line="360" w:lineRule="auto"/>
              <w:jc w:val="right"/>
              <w:rPr>
                <w:szCs w:val="21"/>
              </w:rPr>
            </w:pPr>
            <w:r w:rsidRPr="00E54740">
              <w:rPr>
                <w:szCs w:val="21"/>
              </w:rPr>
              <w:t>-20,869,114.32</w:t>
            </w:r>
          </w:p>
        </w:tc>
        <w:tc>
          <w:tcPr>
            <w:tcW w:w="1491" w:type="dxa"/>
            <w:vAlign w:val="center"/>
          </w:tcPr>
          <w:p w:rsidR="00986196" w:rsidRPr="00E54740" w:rsidRDefault="00986196" w:rsidP="00CE7D52">
            <w:pPr>
              <w:spacing w:line="360" w:lineRule="auto"/>
              <w:jc w:val="right"/>
              <w:rPr>
                <w:szCs w:val="21"/>
              </w:rPr>
            </w:pPr>
            <w:r w:rsidRPr="00E54740">
              <w:rPr>
                <w:szCs w:val="21"/>
              </w:rPr>
              <w:t>-33,960,535.27</w:t>
            </w:r>
          </w:p>
        </w:tc>
      </w:tr>
      <w:tr w:rsidR="00907334" w:rsidRPr="00E54740" w:rsidTr="00907334">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w:t>
            </w:r>
          </w:p>
        </w:tc>
        <w:tc>
          <w:tcPr>
            <w:tcW w:w="1491" w:type="dxa"/>
            <w:vAlign w:val="center"/>
          </w:tcPr>
          <w:p w:rsidR="00986196" w:rsidRPr="00E54740" w:rsidRDefault="00986196" w:rsidP="00CE7D52">
            <w:pPr>
              <w:spacing w:line="360" w:lineRule="auto"/>
              <w:jc w:val="right"/>
              <w:rPr>
                <w:szCs w:val="21"/>
              </w:rPr>
            </w:pPr>
            <w:r w:rsidRPr="00E54740">
              <w:rPr>
                <w:szCs w:val="21"/>
              </w:rPr>
              <w:t>-</w:t>
            </w:r>
          </w:p>
        </w:tc>
      </w:tr>
      <w:tr w:rsidR="00907334" w:rsidRPr="00E54740" w:rsidTr="00907334">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60,212,188.45</w:t>
            </w:r>
          </w:p>
        </w:tc>
        <w:tc>
          <w:tcPr>
            <w:tcW w:w="2053" w:type="dxa"/>
            <w:vAlign w:val="center"/>
          </w:tcPr>
          <w:p w:rsidR="00986196" w:rsidRPr="00E54740" w:rsidRDefault="00986196" w:rsidP="00CE7D52">
            <w:pPr>
              <w:spacing w:line="360" w:lineRule="auto"/>
              <w:jc w:val="right"/>
              <w:rPr>
                <w:szCs w:val="21"/>
              </w:rPr>
            </w:pPr>
            <w:r w:rsidRPr="00E54740">
              <w:rPr>
                <w:szCs w:val="21"/>
              </w:rPr>
              <w:t>71,915,257.18</w:t>
            </w:r>
          </w:p>
        </w:tc>
        <w:tc>
          <w:tcPr>
            <w:tcW w:w="1491" w:type="dxa"/>
            <w:vAlign w:val="center"/>
          </w:tcPr>
          <w:p w:rsidR="00986196" w:rsidRPr="00E54740" w:rsidRDefault="00986196" w:rsidP="00CE7D52">
            <w:pPr>
              <w:spacing w:line="360" w:lineRule="auto"/>
              <w:jc w:val="right"/>
              <w:rPr>
                <w:szCs w:val="21"/>
              </w:rPr>
            </w:pPr>
            <w:r w:rsidRPr="00E54740">
              <w:rPr>
                <w:szCs w:val="21"/>
              </w:rPr>
              <w:t>132,127,445.63</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07334" w:rsidRPr="00E54740" w:rsidTr="00907334">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907334" w:rsidRPr="00E54740" w:rsidTr="00907334">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82,119,604.25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167,911,914.15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250,031,518.40</w:t>
            </w:r>
          </w:p>
        </w:tc>
      </w:tr>
      <w:tr w:rsidR="00907334" w:rsidRPr="00E54740" w:rsidTr="00907334">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82,119,604.25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167,911,914.15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250,031,518.40</w:t>
            </w:r>
          </w:p>
        </w:tc>
      </w:tr>
      <w:tr w:rsidR="00907334" w:rsidRPr="00E54740" w:rsidTr="00907334">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-18,201,496.56</w:t>
            </w:r>
          </w:p>
        </w:tc>
        <w:tc>
          <w:tcPr>
            <w:tcW w:w="2053" w:type="dxa"/>
            <w:vAlign w:val="center"/>
          </w:tcPr>
          <w:p w:rsidR="00281C60" w:rsidRPr="00E54740" w:rsidRDefault="00281C60" w:rsidP="00281C60">
            <w:pPr>
              <w:spacing w:line="360" w:lineRule="auto"/>
              <w:jc w:val="right"/>
              <w:rPr>
                <w:szCs w:val="21"/>
              </w:rPr>
            </w:pPr>
            <w:r w:rsidRPr="00E54740">
              <w:rPr>
                <w:szCs w:val="21"/>
              </w:rPr>
              <w:t>-24,341,504.33</w:t>
            </w:r>
          </w:p>
        </w:tc>
        <w:tc>
          <w:tcPr>
            <w:tcW w:w="1491" w:type="dxa"/>
            <w:vAlign w:val="center"/>
          </w:tcPr>
          <w:p w:rsidR="00281C60" w:rsidRPr="00E54740" w:rsidRDefault="00281C60" w:rsidP="00281C60">
            <w:pPr>
              <w:spacing w:line="360" w:lineRule="auto"/>
              <w:jc w:val="right"/>
              <w:rPr>
                <w:szCs w:val="21"/>
              </w:rPr>
            </w:pPr>
            <w:r w:rsidRPr="00E54740">
              <w:rPr>
                <w:szCs w:val="21"/>
              </w:rPr>
              <w:t>-42,543,000.89</w:t>
            </w:r>
          </w:p>
        </w:tc>
      </w:tr>
      <w:tr w:rsidR="00907334" w:rsidRPr="00E54740" w:rsidTr="00907334">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14,461,121.90</w:t>
            </w:r>
          </w:p>
        </w:tc>
        <w:tc>
          <w:tcPr>
            <w:tcW w:w="1491" w:type="dxa"/>
            <w:vAlign w:val="center"/>
          </w:tcPr>
          <w:p w:rsidR="00281C60" w:rsidRPr="00E54740" w:rsidRDefault="00281C60" w:rsidP="00281C60">
            <w:pPr>
              <w:spacing w:line="360" w:lineRule="auto"/>
              <w:jc w:val="right"/>
              <w:rPr>
                <w:szCs w:val="21"/>
              </w:rPr>
            </w:pPr>
            <w:r w:rsidRPr="00E54740">
              <w:rPr>
                <w:szCs w:val="21"/>
              </w:rPr>
              <w:t>14,461,121.90</w:t>
            </w:r>
          </w:p>
        </w:tc>
      </w:tr>
      <w:tr w:rsidR="00907334" w:rsidRPr="00E54740" w:rsidTr="00907334">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-18,201,496.56</w:t>
            </w:r>
          </w:p>
        </w:tc>
        <w:tc>
          <w:tcPr>
            <w:tcW w:w="2053" w:type="dxa"/>
            <w:vAlign w:val="center"/>
          </w:tcPr>
          <w:p w:rsidR="00281C60" w:rsidRPr="00E54740" w:rsidRDefault="00281C60" w:rsidP="00281C60">
            <w:pPr>
              <w:spacing w:line="360" w:lineRule="auto"/>
              <w:jc w:val="right"/>
              <w:rPr>
                <w:szCs w:val="21"/>
              </w:rPr>
            </w:pPr>
            <w:r w:rsidRPr="00E54740">
              <w:rPr>
                <w:szCs w:val="21"/>
              </w:rPr>
              <w:t>-38,802,626.23</w:t>
            </w:r>
          </w:p>
        </w:tc>
        <w:tc>
          <w:tcPr>
            <w:tcW w:w="1491" w:type="dxa"/>
            <w:vAlign w:val="center"/>
          </w:tcPr>
          <w:p w:rsidR="00281C60" w:rsidRPr="00E54740" w:rsidRDefault="00281C60" w:rsidP="00281C60">
            <w:pPr>
              <w:spacing w:line="360" w:lineRule="auto"/>
              <w:jc w:val="right"/>
              <w:rPr>
                <w:szCs w:val="21"/>
              </w:rPr>
            </w:pPr>
            <w:r w:rsidRPr="00E54740">
              <w:rPr>
                <w:szCs w:val="21"/>
              </w:rPr>
              <w:t>-57,004,122.79</w:t>
            </w:r>
          </w:p>
        </w:tc>
      </w:tr>
      <w:tr w:rsidR="00907334" w:rsidRPr="00E54740" w:rsidTr="00907334">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23,401,790.84</w:t>
            </w:r>
          </w:p>
        </w:tc>
        <w:tc>
          <w:tcPr>
            <w:tcW w:w="2053" w:type="dxa"/>
            <w:vAlign w:val="center"/>
          </w:tcPr>
          <w:p w:rsidR="00281C60" w:rsidRPr="00E54740" w:rsidRDefault="00281C60" w:rsidP="00281C60">
            <w:pPr>
              <w:spacing w:line="360" w:lineRule="auto"/>
              <w:jc w:val="right"/>
              <w:rPr>
                <w:szCs w:val="21"/>
              </w:rPr>
            </w:pPr>
            <w:r w:rsidRPr="00E54740">
              <w:rPr>
                <w:szCs w:val="21"/>
              </w:rPr>
              <w:t>52,745,208.17</w:t>
            </w:r>
          </w:p>
        </w:tc>
        <w:tc>
          <w:tcPr>
            <w:tcW w:w="1491" w:type="dxa"/>
            <w:vAlign w:val="center"/>
          </w:tcPr>
          <w:p w:rsidR="00281C60" w:rsidRPr="00E54740" w:rsidRDefault="00281C60" w:rsidP="00281C60">
            <w:pPr>
              <w:spacing w:line="360" w:lineRule="auto"/>
              <w:jc w:val="right"/>
              <w:rPr>
                <w:szCs w:val="21"/>
              </w:rPr>
            </w:pPr>
            <w:r w:rsidRPr="00E54740">
              <w:rPr>
                <w:szCs w:val="21"/>
              </w:rPr>
              <w:t>76,146,999.01</w:t>
            </w:r>
          </w:p>
        </w:tc>
      </w:tr>
      <w:tr w:rsidR="00907334" w:rsidRPr="00E54740" w:rsidTr="00907334">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-41,603,287.40</w:t>
            </w:r>
          </w:p>
        </w:tc>
        <w:tc>
          <w:tcPr>
            <w:tcW w:w="2053" w:type="dxa"/>
            <w:vAlign w:val="center"/>
          </w:tcPr>
          <w:p w:rsidR="00281C60" w:rsidRPr="00E54740" w:rsidRDefault="00281C60" w:rsidP="00281C60">
            <w:pPr>
              <w:spacing w:line="360" w:lineRule="auto"/>
              <w:jc w:val="right"/>
              <w:rPr>
                <w:szCs w:val="21"/>
              </w:rPr>
            </w:pPr>
            <w:r w:rsidRPr="00E54740">
              <w:rPr>
                <w:szCs w:val="21"/>
              </w:rPr>
              <w:t>-91,547,834.40</w:t>
            </w:r>
          </w:p>
        </w:tc>
        <w:tc>
          <w:tcPr>
            <w:tcW w:w="1491" w:type="dxa"/>
            <w:vAlign w:val="center"/>
          </w:tcPr>
          <w:p w:rsidR="00281C60" w:rsidRPr="00E54740" w:rsidRDefault="00281C60" w:rsidP="00281C60">
            <w:pPr>
              <w:spacing w:line="360" w:lineRule="auto"/>
              <w:jc w:val="right"/>
              <w:rPr>
                <w:szCs w:val="21"/>
              </w:rPr>
            </w:pPr>
            <w:r w:rsidRPr="00E54740">
              <w:rPr>
                <w:szCs w:val="21"/>
              </w:rPr>
              <w:t>-133,151,121.80</w:t>
            </w:r>
          </w:p>
        </w:tc>
      </w:tr>
      <w:tr w:rsidR="00907334" w:rsidRPr="00E54740" w:rsidTr="00907334">
        <w:tc>
          <w:tcPr>
            <w:tcW w:w="1876" w:type="dxa"/>
          </w:tcPr>
          <w:p w:rsidR="00281C60" w:rsidRPr="00E54740" w:rsidRDefault="00281C60" w:rsidP="00281C60">
            <w:pPr>
              <w:spacing w:line="360" w:lineRule="auto"/>
              <w:rPr>
                <w:szCs w:val="21"/>
              </w:rPr>
            </w:pPr>
            <w:r w:rsidRPr="00E54740">
              <w:rPr>
                <w:rFonts w:hint="eastAsia"/>
                <w:szCs w:val="21"/>
              </w:rPr>
              <w:lastRenderedPageBreak/>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w:t>
            </w:r>
          </w:p>
        </w:tc>
        <w:tc>
          <w:tcPr>
            <w:tcW w:w="1491" w:type="dxa"/>
            <w:vAlign w:val="center"/>
          </w:tcPr>
          <w:p w:rsidR="00281C60" w:rsidRPr="00E54740" w:rsidRDefault="00281C60" w:rsidP="00281C60">
            <w:pPr>
              <w:spacing w:line="360" w:lineRule="auto"/>
              <w:jc w:val="right"/>
              <w:rPr>
                <w:szCs w:val="21"/>
              </w:rPr>
            </w:pPr>
            <w:r w:rsidRPr="00E54740">
              <w:rPr>
                <w:szCs w:val="21"/>
              </w:rPr>
              <w:t>-</w:t>
            </w:r>
          </w:p>
        </w:tc>
      </w:tr>
      <w:tr w:rsidR="00907334" w:rsidRPr="00E54740" w:rsidTr="00907334">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63,918,107.69</w:t>
            </w:r>
          </w:p>
        </w:tc>
        <w:tc>
          <w:tcPr>
            <w:tcW w:w="2053" w:type="dxa"/>
            <w:vAlign w:val="center"/>
          </w:tcPr>
          <w:p w:rsidR="00281C60" w:rsidRPr="00E54740" w:rsidRDefault="00281C60" w:rsidP="00281C60">
            <w:pPr>
              <w:spacing w:line="360" w:lineRule="auto"/>
              <w:jc w:val="right"/>
              <w:rPr>
                <w:szCs w:val="21"/>
              </w:rPr>
            </w:pPr>
            <w:r w:rsidRPr="00E54740">
              <w:rPr>
                <w:szCs w:val="21"/>
              </w:rPr>
              <w:t>143,570,409.82</w:t>
            </w:r>
          </w:p>
        </w:tc>
        <w:tc>
          <w:tcPr>
            <w:tcW w:w="1491" w:type="dxa"/>
            <w:vAlign w:val="center"/>
          </w:tcPr>
          <w:p w:rsidR="00281C60" w:rsidRPr="00E54740" w:rsidRDefault="00281C60" w:rsidP="00281C60">
            <w:pPr>
              <w:spacing w:line="360" w:lineRule="auto"/>
              <w:jc w:val="right"/>
              <w:rPr>
                <w:szCs w:val="21"/>
              </w:rPr>
            </w:pPr>
            <w:r w:rsidRPr="00E54740">
              <w:rPr>
                <w:szCs w:val="21"/>
              </w:rPr>
              <w:t>207,488,517.51</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30208721"/>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169E9" w:rsidRDefault="006741EC">
      <w:pPr>
        <w:spacing w:line="360" w:lineRule="auto"/>
        <w:ind w:firstLineChars="200" w:firstLine="420"/>
        <w:rPr>
          <w:rFonts w:eastAsiaTheme="minorEastAsia"/>
          <w:szCs w:val="21"/>
        </w:rPr>
      </w:pPr>
      <w:r>
        <w:rPr>
          <w:rFonts w:eastAsiaTheme="minorEastAsia"/>
          <w:szCs w:val="21"/>
        </w:rPr>
        <w:t>上投摩根民生需求股票型证券投资基金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[2013]1597</w:t>
      </w:r>
      <w:r>
        <w:rPr>
          <w:rFonts w:eastAsiaTheme="minorEastAsia"/>
          <w:szCs w:val="21"/>
        </w:rPr>
        <w:t>号《关于核准上投摩根民生需求股票型证券投资基金募集的批复》核准，由上投摩根基金管理有限公司依照《中华人民共和国证券投资基金法》和《上投摩根民生需求股票型证券投资基金基金合同》负责公开募集。本基金为契约型开放式，存续期限不定，首次设立募集不包括认购资金利息共募集人民币</w:t>
      </w:r>
      <w:r>
        <w:rPr>
          <w:rFonts w:eastAsiaTheme="minorEastAsia"/>
          <w:szCs w:val="21"/>
        </w:rPr>
        <w:t>1,713,213,217.23</w:t>
      </w:r>
      <w:r>
        <w:rPr>
          <w:rFonts w:eastAsiaTheme="minorEastAsia"/>
          <w:szCs w:val="21"/>
        </w:rPr>
        <w:t>元，业经普华永道中天会计师事务所有限公司普华永道中天验字</w:t>
      </w:r>
      <w:r>
        <w:rPr>
          <w:rFonts w:eastAsiaTheme="minorEastAsia"/>
          <w:szCs w:val="21"/>
        </w:rPr>
        <w:t>(2014)</w:t>
      </w:r>
      <w:r>
        <w:rPr>
          <w:rFonts w:eastAsiaTheme="minorEastAsia"/>
          <w:szCs w:val="21"/>
        </w:rPr>
        <w:t>第</w:t>
      </w:r>
      <w:r>
        <w:rPr>
          <w:rFonts w:eastAsiaTheme="minorEastAsia"/>
          <w:szCs w:val="21"/>
        </w:rPr>
        <w:t>137</w:t>
      </w:r>
      <w:r>
        <w:rPr>
          <w:rFonts w:eastAsiaTheme="minorEastAsia"/>
          <w:szCs w:val="21"/>
        </w:rPr>
        <w:t>号验资报告予以验证。经向中国证监会备案，《上投摩根民生需求股票型证券投资基金基金合同》于</w:t>
      </w:r>
      <w:r>
        <w:rPr>
          <w:rFonts w:eastAsiaTheme="minorEastAsia"/>
          <w:szCs w:val="21"/>
        </w:rPr>
        <w:t>2014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1,713,611,278.90</w:t>
      </w:r>
      <w:r>
        <w:rPr>
          <w:rFonts w:eastAsiaTheme="minorEastAsia"/>
          <w:szCs w:val="21"/>
        </w:rPr>
        <w:t>份基金份额，其中认购资金利息折合</w:t>
      </w:r>
      <w:r>
        <w:rPr>
          <w:rFonts w:eastAsiaTheme="minorEastAsia"/>
          <w:szCs w:val="21"/>
        </w:rPr>
        <w:t>398,061.67</w:t>
      </w:r>
      <w:r>
        <w:rPr>
          <w:rFonts w:eastAsiaTheme="minorEastAsia"/>
          <w:szCs w:val="21"/>
        </w:rPr>
        <w:t>份基金份额。本基金的基金管理人为上投摩根基金管理有限公司，基金托管人为中国建设银行股份有限公司。</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类基金份额并修改基金合同和托管协议的公告》以及更新的《上投摩根民生需求股票型证券投资基金招募说明书》的有关规定，自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11</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w:t>
      </w:r>
      <w:r>
        <w:rPr>
          <w:rFonts w:eastAsiaTheme="minorEastAsia"/>
          <w:szCs w:val="21"/>
        </w:rPr>
        <w:lastRenderedPageBreak/>
        <w:t>净值除以计算日发售在外的该类别基金份额总数。</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根据《中华人民共和国证券投资基金法》和《上投摩根民生需求股票型证券投资基金基金合同》的有关规定，本基金的投资范围为具有良好流动性的金融工具，包括国内依法发行上市的股票、存托凭证、债券</w:t>
      </w:r>
      <w:r>
        <w:rPr>
          <w:rFonts w:eastAsiaTheme="minorEastAsia"/>
          <w:szCs w:val="21"/>
        </w:rPr>
        <w:t>(</w:t>
      </w:r>
      <w:r>
        <w:rPr>
          <w:rFonts w:eastAsiaTheme="minorEastAsia"/>
          <w:szCs w:val="21"/>
        </w:rPr>
        <w:t>含中期票据、可转换债券、分离交易可转债、中小企业私募债等</w:t>
      </w:r>
      <w:r>
        <w:rPr>
          <w:rFonts w:eastAsiaTheme="minorEastAsia"/>
          <w:szCs w:val="21"/>
        </w:rPr>
        <w:t>)</w:t>
      </w:r>
      <w:r>
        <w:rPr>
          <w:rFonts w:eastAsiaTheme="minorEastAsia"/>
          <w:szCs w:val="21"/>
        </w:rPr>
        <w:t>、货币市场工具、权证、资产支持证券、股指期货以及法律法规或中国证监会允许基金投资的其他金融工具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80%-95%</w:t>
      </w:r>
      <w:r>
        <w:rPr>
          <w:rFonts w:eastAsiaTheme="minorEastAsia"/>
          <w:szCs w:val="21"/>
        </w:rPr>
        <w:t>，其中不低于</w:t>
      </w:r>
      <w:r>
        <w:rPr>
          <w:rFonts w:eastAsiaTheme="minorEastAsia"/>
          <w:szCs w:val="21"/>
        </w:rPr>
        <w:t>80%</w:t>
      </w:r>
      <w:r>
        <w:rPr>
          <w:rFonts w:eastAsiaTheme="minorEastAsia"/>
          <w:szCs w:val="21"/>
        </w:rPr>
        <w:t>的非现金基金资产投资于民生需求相关行业股票；其余资产投资于债券、货币市场工具、权证、资产支持证券等金融工具；权证占基金资产净值的</w:t>
      </w:r>
      <w:r>
        <w:rPr>
          <w:rFonts w:eastAsiaTheme="minorEastAsia"/>
          <w:szCs w:val="21"/>
        </w:rPr>
        <w:t>0-3%</w:t>
      </w:r>
      <w:r>
        <w:rPr>
          <w:rFonts w:eastAsiaTheme="minorEastAsia"/>
          <w:szCs w:val="21"/>
        </w:rPr>
        <w:t>；每个交易日日终在扣除股指期货合约需缴纳的交易保证金后，保持现金或到期日在一年以内的政府债券不低于基金资产净值的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×85%+</w:t>
      </w:r>
      <w:r>
        <w:rPr>
          <w:rFonts w:eastAsiaTheme="minorEastAsia"/>
          <w:szCs w:val="21"/>
        </w:rPr>
        <w:t>中债总指数收益率</w:t>
      </w:r>
      <w:r>
        <w:rPr>
          <w:rFonts w:eastAsiaTheme="minorEastAsia"/>
          <w:szCs w:val="21"/>
        </w:rPr>
        <w:t>×15%</w:t>
      </w:r>
      <w:r>
        <w:rPr>
          <w:rFonts w:eastAsiaTheme="minorEastAsia"/>
          <w:szCs w:val="21"/>
        </w:rPr>
        <w:t>。</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169E9" w:rsidRDefault="006741EC">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颁布的《证券投资基金会计核算业务指引》、《上投摩根民生需求股票型证券投资基金基金合同》和在财务报表附注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169E9" w:rsidRDefault="006741E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7169E9" w:rsidRDefault="006741E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债务工具</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以摊余成本计量：</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169E9" w:rsidRDefault="006741EC">
      <w:pPr>
        <w:spacing w:line="360" w:lineRule="auto"/>
        <w:ind w:firstLineChars="200" w:firstLine="420"/>
        <w:rPr>
          <w:rFonts w:eastAsiaTheme="minorEastAsia"/>
          <w:szCs w:val="21"/>
        </w:rPr>
      </w:pPr>
      <w:r>
        <w:rPr>
          <w:rFonts w:eastAsiaTheme="minorEastAsia"/>
          <w:szCs w:val="21"/>
        </w:rPr>
        <w:t xml:space="preserve"> </w:t>
      </w:r>
    </w:p>
    <w:p w:rsidR="007169E9" w:rsidRDefault="006741EC">
      <w:pPr>
        <w:spacing w:line="360" w:lineRule="auto"/>
        <w:ind w:firstLineChars="200" w:firstLine="420"/>
        <w:rPr>
          <w:rFonts w:eastAsiaTheme="minorEastAsia"/>
          <w:szCs w:val="21"/>
        </w:rPr>
      </w:pPr>
      <w:r>
        <w:rPr>
          <w:rFonts w:eastAsiaTheme="minorEastAsia"/>
          <w:szCs w:val="21"/>
        </w:rPr>
        <w:t>以公允价值计量且其变动计入当期损益：</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w:t>
      </w:r>
      <w:r>
        <w:rPr>
          <w:rFonts w:eastAsiaTheme="minorEastAsia"/>
          <w:szCs w:val="21"/>
        </w:rPr>
        <w:lastRenderedPageBreak/>
        <w:t>资，在资产负债表中以交易性金融资产列示。</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权益工具</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169E9" w:rsidRDefault="006741E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w:t>
      </w:r>
      <w:r>
        <w:rPr>
          <w:rFonts w:eastAsiaTheme="minorEastAsia"/>
          <w:szCs w:val="21"/>
        </w:rPr>
        <w:lastRenderedPageBreak/>
        <w:t>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169E9" w:rsidRDefault="006741E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7169E9" w:rsidRDefault="006741EC">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w:t>
      </w:r>
      <w:r>
        <w:rPr>
          <w:rFonts w:eastAsiaTheme="minorEastAsia"/>
          <w:szCs w:val="21"/>
        </w:rPr>
        <w:lastRenderedPageBreak/>
        <w:t>限制是针对资产持有者的，那么在估值技术中不应将该限制作为特征考虑。此外，基金管理人不应考虑因大量持有相关资产或负债所产生的溢价或折价。</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169E9" w:rsidRDefault="006741EC">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169E9" w:rsidRDefault="006741E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7169E9" w:rsidRDefault="006741EC">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169E9" w:rsidRDefault="006741EC">
      <w:pPr>
        <w:spacing w:line="360" w:lineRule="auto"/>
        <w:ind w:firstLineChars="200" w:firstLine="420"/>
        <w:rPr>
          <w:rFonts w:eastAsiaTheme="minorEastAsia"/>
          <w:szCs w:val="21"/>
        </w:rPr>
      </w:pPr>
      <w:r>
        <w:rPr>
          <w:rFonts w:eastAsiaTheme="minorEastAsia"/>
          <w:szCs w:val="21"/>
        </w:rPr>
        <w:t xml:space="preserve"> </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7169E9" w:rsidRDefault="006741EC">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w:t>
      </w:r>
      <w:r>
        <w:rPr>
          <w:rFonts w:eastAsiaTheme="minorEastAsia"/>
          <w:szCs w:val="21"/>
        </w:rPr>
        <w:lastRenderedPageBreak/>
        <w:t>金流量等有关会计信息。如果两个或多个经营分部具有相似的经济特征，并且满足一定条件的，则合并为一个经营分部。</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169E9" w:rsidRDefault="006741E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原金融工具准则下以摊余成本计量的金融资产为银行存款、结算备付金、存出保证金、应收利息和应收申购款，金额分别为</w:t>
      </w:r>
      <w:r w:rsidRPr="00E54740">
        <w:rPr>
          <w:rFonts w:eastAsiaTheme="minorEastAsia"/>
          <w:szCs w:val="21"/>
        </w:rPr>
        <w:t>37,541,573.81</w:t>
      </w:r>
      <w:r w:rsidRPr="00E54740">
        <w:rPr>
          <w:rFonts w:eastAsiaTheme="minorEastAsia"/>
          <w:szCs w:val="21"/>
        </w:rPr>
        <w:t>元、</w:t>
      </w:r>
      <w:r w:rsidRPr="00E54740">
        <w:rPr>
          <w:rFonts w:eastAsiaTheme="minorEastAsia"/>
          <w:szCs w:val="21"/>
        </w:rPr>
        <w:t>1,985,171.69</w:t>
      </w:r>
      <w:r w:rsidRPr="00E54740">
        <w:rPr>
          <w:rFonts w:eastAsiaTheme="minorEastAsia"/>
          <w:szCs w:val="21"/>
        </w:rPr>
        <w:t>元、</w:t>
      </w:r>
      <w:r w:rsidRPr="00E54740">
        <w:rPr>
          <w:rFonts w:eastAsiaTheme="minorEastAsia"/>
          <w:szCs w:val="21"/>
        </w:rPr>
        <w:t>82,027.95</w:t>
      </w:r>
      <w:r w:rsidRPr="00E54740">
        <w:rPr>
          <w:rFonts w:eastAsiaTheme="minorEastAsia"/>
          <w:szCs w:val="21"/>
        </w:rPr>
        <w:t>元、</w:t>
      </w:r>
      <w:r w:rsidRPr="00E54740">
        <w:rPr>
          <w:rFonts w:eastAsiaTheme="minorEastAsia"/>
          <w:szCs w:val="21"/>
        </w:rPr>
        <w:t>4,898.29</w:t>
      </w:r>
      <w:r w:rsidRPr="00E54740">
        <w:rPr>
          <w:rFonts w:eastAsiaTheme="minorEastAsia"/>
          <w:szCs w:val="21"/>
        </w:rPr>
        <w:t>元和</w:t>
      </w:r>
      <w:r w:rsidRPr="00E54740">
        <w:rPr>
          <w:rFonts w:eastAsiaTheme="minorEastAsia"/>
          <w:szCs w:val="21"/>
        </w:rPr>
        <w:t>98,047.56</w:t>
      </w:r>
      <w:r w:rsidRPr="00E54740">
        <w:rPr>
          <w:rFonts w:eastAsiaTheme="minorEastAsia"/>
          <w:szCs w:val="21"/>
        </w:rPr>
        <w:t>元。新金融工具准则下以摊余成本计量的金融资产为银行存款、结算备付金、存出保证金、其他资产</w:t>
      </w:r>
      <w:r w:rsidRPr="00E54740">
        <w:rPr>
          <w:rFonts w:eastAsiaTheme="minorEastAsia"/>
          <w:szCs w:val="21"/>
        </w:rPr>
        <w:t>-</w:t>
      </w:r>
      <w:r w:rsidRPr="00E54740">
        <w:rPr>
          <w:rFonts w:eastAsiaTheme="minorEastAsia"/>
          <w:szCs w:val="21"/>
        </w:rPr>
        <w:t>应收利息和应收申购款，金额分别为</w:t>
      </w:r>
      <w:r w:rsidRPr="00E54740">
        <w:rPr>
          <w:rFonts w:eastAsiaTheme="minorEastAsia"/>
          <w:szCs w:val="21"/>
        </w:rPr>
        <w:t>37,545,722.47</w:t>
      </w:r>
      <w:r w:rsidRPr="00E54740">
        <w:rPr>
          <w:rFonts w:eastAsiaTheme="minorEastAsia"/>
          <w:szCs w:val="21"/>
        </w:rPr>
        <w:t>元、</w:t>
      </w:r>
      <w:r w:rsidRPr="00E54740">
        <w:rPr>
          <w:rFonts w:eastAsiaTheme="minorEastAsia"/>
          <w:szCs w:val="21"/>
        </w:rPr>
        <w:t>1,985,865.57</w:t>
      </w:r>
      <w:r w:rsidRPr="00E54740">
        <w:rPr>
          <w:rFonts w:eastAsiaTheme="minorEastAsia"/>
          <w:szCs w:val="21"/>
        </w:rPr>
        <w:t>元、</w:t>
      </w:r>
      <w:r w:rsidRPr="00E54740">
        <w:rPr>
          <w:rFonts w:eastAsiaTheme="minorEastAsia"/>
          <w:szCs w:val="21"/>
        </w:rPr>
        <w:t>82,068.65</w:t>
      </w:r>
      <w:r w:rsidRPr="00E54740">
        <w:rPr>
          <w:rFonts w:eastAsiaTheme="minorEastAsia"/>
          <w:szCs w:val="21"/>
        </w:rPr>
        <w:t>元、</w:t>
      </w:r>
      <w:r w:rsidRPr="00E54740">
        <w:rPr>
          <w:rFonts w:eastAsiaTheme="minorEastAsia"/>
          <w:szCs w:val="21"/>
        </w:rPr>
        <w:t>0.00</w:t>
      </w:r>
      <w:r w:rsidRPr="00E54740">
        <w:rPr>
          <w:rFonts w:eastAsiaTheme="minorEastAsia"/>
          <w:szCs w:val="21"/>
        </w:rPr>
        <w:t>元和</w:t>
      </w:r>
      <w:r w:rsidRPr="00E54740">
        <w:rPr>
          <w:rFonts w:eastAsiaTheme="minorEastAsia"/>
          <w:szCs w:val="21"/>
        </w:rPr>
        <w:t>98,047.67</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169,086,794.35</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169,086,809.29</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原金融工具准则下以摊余成本计量的金融负债为应付赎回款、应付管理人报酬、应付托管费、应付交易费用和其他负债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316,217.88</w:t>
      </w:r>
      <w:r w:rsidRPr="00E54740">
        <w:rPr>
          <w:rFonts w:eastAsiaTheme="minorEastAsia"/>
          <w:szCs w:val="21"/>
        </w:rPr>
        <w:t>元、</w:t>
      </w:r>
      <w:r w:rsidRPr="00E54740">
        <w:rPr>
          <w:rFonts w:eastAsiaTheme="minorEastAsia"/>
          <w:szCs w:val="21"/>
        </w:rPr>
        <w:t>273,756.76</w:t>
      </w:r>
      <w:r w:rsidRPr="00E54740">
        <w:rPr>
          <w:rFonts w:eastAsiaTheme="minorEastAsia"/>
          <w:szCs w:val="21"/>
        </w:rPr>
        <w:t>元、</w:t>
      </w:r>
      <w:r w:rsidRPr="00E54740">
        <w:rPr>
          <w:rFonts w:eastAsiaTheme="minorEastAsia"/>
          <w:szCs w:val="21"/>
        </w:rPr>
        <w:t>45,626.13</w:t>
      </w:r>
      <w:r w:rsidRPr="00E54740">
        <w:rPr>
          <w:rFonts w:eastAsiaTheme="minorEastAsia"/>
          <w:szCs w:val="21"/>
        </w:rPr>
        <w:t>元、</w:t>
      </w:r>
      <w:r w:rsidRPr="00E54740">
        <w:rPr>
          <w:rFonts w:eastAsiaTheme="minorEastAsia"/>
          <w:szCs w:val="21"/>
        </w:rPr>
        <w:t>494,104.17</w:t>
      </w:r>
      <w:r w:rsidRPr="00E54740">
        <w:rPr>
          <w:rFonts w:eastAsiaTheme="minorEastAsia"/>
          <w:szCs w:val="21"/>
        </w:rPr>
        <w:t>元和</w:t>
      </w:r>
      <w:r w:rsidRPr="00E54740">
        <w:rPr>
          <w:rFonts w:eastAsiaTheme="minorEastAsia"/>
          <w:szCs w:val="21"/>
        </w:rPr>
        <w:t>291.20</w:t>
      </w:r>
      <w:r w:rsidRPr="00E54740">
        <w:rPr>
          <w:rFonts w:eastAsiaTheme="minorEastAsia"/>
          <w:szCs w:val="21"/>
        </w:rPr>
        <w:t>元。新金融工具准则下以摊余成本计量的金融负债为应付赎回款、应付管理人报酬、应付托管费、其他负债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316,217.88</w:t>
      </w:r>
      <w:r w:rsidRPr="00E54740">
        <w:rPr>
          <w:rFonts w:eastAsiaTheme="minorEastAsia"/>
          <w:szCs w:val="21"/>
        </w:rPr>
        <w:t>元、</w:t>
      </w:r>
      <w:r w:rsidRPr="00E54740">
        <w:rPr>
          <w:rFonts w:eastAsiaTheme="minorEastAsia"/>
          <w:szCs w:val="21"/>
        </w:rPr>
        <w:t>273,756.76</w:t>
      </w:r>
      <w:r w:rsidRPr="00E54740">
        <w:rPr>
          <w:rFonts w:eastAsiaTheme="minorEastAsia"/>
          <w:szCs w:val="21"/>
        </w:rPr>
        <w:t>元、</w:t>
      </w:r>
      <w:r w:rsidRPr="00E54740">
        <w:rPr>
          <w:rFonts w:eastAsiaTheme="minorEastAsia"/>
          <w:szCs w:val="21"/>
        </w:rPr>
        <w:t>45,626.13</w:t>
      </w:r>
      <w:r w:rsidRPr="00E54740">
        <w:rPr>
          <w:rFonts w:eastAsiaTheme="minorEastAsia"/>
          <w:szCs w:val="21"/>
        </w:rPr>
        <w:t>元、</w:t>
      </w:r>
      <w:r w:rsidRPr="00E54740">
        <w:rPr>
          <w:rFonts w:eastAsiaTheme="minorEastAsia"/>
          <w:szCs w:val="21"/>
        </w:rPr>
        <w:t>494,104.17</w:t>
      </w:r>
      <w:r w:rsidRPr="00E54740">
        <w:rPr>
          <w:rFonts w:eastAsiaTheme="minorEastAsia"/>
          <w:szCs w:val="21"/>
        </w:rPr>
        <w:t>元和</w:t>
      </w:r>
      <w:r w:rsidRPr="00E54740">
        <w:rPr>
          <w:rFonts w:eastAsiaTheme="minorEastAsia"/>
          <w:szCs w:val="21"/>
        </w:rPr>
        <w:t>291.20</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根据《资产管理产品相关会计处理规定》，本基金的基金管理人在编制本财务报表时调整了部分财务报表科目的列报和披露，这些调整未对本基金</w:t>
      </w:r>
      <w:r w:rsidRPr="00E54740">
        <w:rPr>
          <w:rFonts w:eastAsiaTheme="minorEastAsia"/>
          <w:szCs w:val="21"/>
        </w:rPr>
        <w:lastRenderedPageBreak/>
        <w:t>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169E9" w:rsidRDefault="006741EC">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lastRenderedPageBreak/>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169E9" w:rsidRDefault="007169E9">
      <w:pPr>
        <w:spacing w:line="360" w:lineRule="auto"/>
        <w:ind w:firstLineChars="200" w:firstLine="420"/>
        <w:rPr>
          <w:rFonts w:eastAsiaTheme="minorEastAsia"/>
          <w:szCs w:val="21"/>
        </w:rPr>
      </w:pPr>
    </w:p>
    <w:p w:rsidR="007169E9" w:rsidRDefault="006741E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7169E9" w:rsidRDefault="007169E9">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15,025,077.54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37,541,573.81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15,023,588.78</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37,541,573.81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1,488.76</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15,025,077.54</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37,541,573.81</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lastRenderedPageBreak/>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115,451,439.28</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116,278,350.62</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826,911.34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800.00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0.31</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871.59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71.28</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800.00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0.31</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871.59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71.28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115,452,239.28</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0.31</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116,279,222.21</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826,982.62</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158,445,835.03</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168,413,784.51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9,967,949.48</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672,800.00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673,009.84</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209.84</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672,800.00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673,009.84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209.84</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159,118,635.03</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169,086,794.35</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9,968,159.32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lastRenderedPageBreak/>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4,898.29</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4,898.29</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41.94</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165.20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316,962.24</w:t>
            </w:r>
          </w:p>
        </w:tc>
        <w:tc>
          <w:tcPr>
            <w:tcW w:w="3150" w:type="dxa"/>
            <w:vAlign w:val="center"/>
          </w:tcPr>
          <w:p w:rsidR="00CA7467" w:rsidRPr="00E54740" w:rsidRDefault="00CA7467" w:rsidP="001B4CF8">
            <w:pPr>
              <w:spacing w:line="360" w:lineRule="auto"/>
              <w:jc w:val="right"/>
              <w:rPr>
                <w:szCs w:val="21"/>
              </w:rPr>
            </w:pPr>
            <w:r w:rsidRPr="00E54740">
              <w:rPr>
                <w:szCs w:val="21"/>
              </w:rPr>
              <w:t>494,104.17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316,962.24</w:t>
            </w:r>
          </w:p>
        </w:tc>
        <w:tc>
          <w:tcPr>
            <w:tcW w:w="3150" w:type="dxa"/>
            <w:vAlign w:val="center"/>
          </w:tcPr>
          <w:p w:rsidR="00CA7467" w:rsidRPr="00E54740" w:rsidRDefault="00CA7467" w:rsidP="001B4CF8">
            <w:pPr>
              <w:spacing w:line="360" w:lineRule="auto"/>
              <w:jc w:val="right"/>
              <w:rPr>
                <w:szCs w:val="21"/>
              </w:rPr>
            </w:pPr>
            <w:r w:rsidRPr="00E54740">
              <w:rPr>
                <w:szCs w:val="21"/>
              </w:rPr>
              <w:t>494,104.17</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169E9">
        <w:tc>
          <w:tcPr>
            <w:tcW w:w="2715" w:type="dxa"/>
            <w:vAlign w:val="center"/>
          </w:tcPr>
          <w:p w:rsidR="007169E9" w:rsidRDefault="006741EC">
            <w:pPr>
              <w:jc w:val="left"/>
            </w:pPr>
            <w:r>
              <w:rPr>
                <w:rFonts w:eastAsiaTheme="minorEastAsia"/>
                <w:szCs w:val="21"/>
              </w:rPr>
              <w:t>其他应付款</w:t>
            </w:r>
          </w:p>
        </w:tc>
        <w:tc>
          <w:tcPr>
            <w:tcW w:w="3150" w:type="dxa"/>
            <w:vAlign w:val="center"/>
          </w:tcPr>
          <w:p w:rsidR="007169E9" w:rsidRDefault="006741EC">
            <w:pPr>
              <w:jc w:val="right"/>
            </w:pPr>
            <w:r>
              <w:rPr>
                <w:rFonts w:eastAsiaTheme="minorEastAsia"/>
                <w:szCs w:val="21"/>
              </w:rPr>
              <w:t>126.00</w:t>
            </w:r>
          </w:p>
        </w:tc>
        <w:tc>
          <w:tcPr>
            <w:tcW w:w="3150" w:type="dxa"/>
            <w:vAlign w:val="center"/>
          </w:tcPr>
          <w:p w:rsidR="007169E9" w:rsidRDefault="006741EC">
            <w:pPr>
              <w:jc w:val="right"/>
            </w:pPr>
            <w:r>
              <w:rPr>
                <w:rFonts w:eastAsiaTheme="minorEastAsia"/>
                <w:szCs w:val="21"/>
              </w:rPr>
              <w:t>126.00</w:t>
            </w:r>
          </w:p>
        </w:tc>
      </w:tr>
      <w:tr w:rsidR="007169E9">
        <w:tc>
          <w:tcPr>
            <w:tcW w:w="2715" w:type="dxa"/>
            <w:vAlign w:val="center"/>
          </w:tcPr>
          <w:p w:rsidR="007169E9" w:rsidRDefault="006741EC">
            <w:pPr>
              <w:jc w:val="left"/>
            </w:pPr>
            <w:r>
              <w:rPr>
                <w:rFonts w:eastAsiaTheme="minorEastAsia"/>
                <w:szCs w:val="21"/>
              </w:rPr>
              <w:t>预提费用</w:t>
            </w:r>
          </w:p>
        </w:tc>
        <w:tc>
          <w:tcPr>
            <w:tcW w:w="3150" w:type="dxa"/>
            <w:vAlign w:val="center"/>
          </w:tcPr>
          <w:p w:rsidR="007169E9" w:rsidRDefault="006741EC">
            <w:pPr>
              <w:jc w:val="right"/>
            </w:pPr>
            <w:r>
              <w:rPr>
                <w:rFonts w:eastAsiaTheme="minorEastAsia"/>
                <w:szCs w:val="21"/>
              </w:rPr>
              <w:t>180,000.00</w:t>
            </w:r>
          </w:p>
        </w:tc>
        <w:tc>
          <w:tcPr>
            <w:tcW w:w="3150" w:type="dxa"/>
            <w:vAlign w:val="center"/>
          </w:tcPr>
          <w:p w:rsidR="007169E9" w:rsidRDefault="006741EC">
            <w:pPr>
              <w:jc w:val="right"/>
            </w:pPr>
            <w:r>
              <w:rPr>
                <w:rFonts w:eastAsiaTheme="minorEastAsia"/>
                <w:szCs w:val="21"/>
              </w:rPr>
              <w:t>180,000.00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497,130.18</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674,395.37</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上投摩根民生需求股票</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63,918,107.69</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63,918,107.69</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9,196,677.77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9,196,677.77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-13,091,420.95</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-13,091,420.95</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60,023,364.51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60,023,364.51</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上投摩根民生需求股票</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188,823.94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188,823.94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188,823.94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188,823.94</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上投摩根民生需求股票</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163,258,334.43</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-19,687,924.61</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143,570,409.82</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-55,833,706.70</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-9,147,622.21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-64,981,328.91</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-8,360,262.15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1,460,906.07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-6,899,356.08</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18,364,791.53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-4,395,033.29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13,969,758.24</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-26,725,053.68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5,855,939.36</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-20,869,114.32</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99,064,365.58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-27,374,640.75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71,689,724.83</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lastRenderedPageBreak/>
        <w:t>上投摩根民生需求股票</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-2,309.22</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6,445.51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4,136.29</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313,957.25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-92,561.19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221,396.06</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313,957.25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-92,561.19</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221,396.06</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311,648.03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-86,115.68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225,532.35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75,277.03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113,619.20</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15,514.02</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22,776.88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1,195.83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1,811.38</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91,986.88</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138,207.46</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681,568,008.04</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1,289,846,268.05</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lastRenderedPageBreak/>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733,445,014.83</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1,235,673,805.11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2,072,967.11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-53,949,973.90</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54,172,462.94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171.30</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93,109.21</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260,396.54</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93,280.51</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260,396.54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2,392,586.90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1,335,495.70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2,299,024.16</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1,075,000.00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449.68</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99.16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3.85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93,109.21</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260,396.54</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782,230.81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710,242.43</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782,230.81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710,242.43</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-9,141,176.70</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-33,092,218.60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-9,141,038.14</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-33,092,211.00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-138.56</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-7.60</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-9,141,176.70</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-33,092,218.60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lastRenderedPageBreak/>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52,324.51</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229,425.88</w:t>
            </w:r>
          </w:p>
        </w:tc>
      </w:tr>
      <w:tr w:rsidR="007169E9">
        <w:tc>
          <w:tcPr>
            <w:tcW w:w="1984" w:type="dxa"/>
            <w:vAlign w:val="center"/>
          </w:tcPr>
          <w:p w:rsidR="007169E9" w:rsidRDefault="006741EC">
            <w:pPr>
              <w:jc w:val="left"/>
            </w:pPr>
            <w:r>
              <w:rPr>
                <w:rFonts w:eastAsiaTheme="minorEastAsia"/>
                <w:szCs w:val="21"/>
              </w:rPr>
              <w:t>转换费收入</w:t>
            </w:r>
          </w:p>
        </w:tc>
        <w:tc>
          <w:tcPr>
            <w:tcW w:w="3598" w:type="dxa"/>
            <w:vAlign w:val="center"/>
          </w:tcPr>
          <w:p w:rsidR="007169E9" w:rsidRDefault="006741EC">
            <w:pPr>
              <w:jc w:val="right"/>
            </w:pPr>
            <w:r>
              <w:rPr>
                <w:rFonts w:eastAsiaTheme="minorEastAsia"/>
                <w:szCs w:val="21"/>
              </w:rPr>
              <w:t>941.88</w:t>
            </w:r>
          </w:p>
        </w:tc>
        <w:tc>
          <w:tcPr>
            <w:tcW w:w="3598" w:type="dxa"/>
            <w:vAlign w:val="center"/>
          </w:tcPr>
          <w:p w:rsidR="007169E9" w:rsidRDefault="006741EC">
            <w:pPr>
              <w:jc w:val="right"/>
            </w:pPr>
            <w:r>
              <w:rPr>
                <w:rFonts w:eastAsiaTheme="minorEastAsia"/>
                <w:szCs w:val="21"/>
              </w:rPr>
              <w:t>13,107.09</w:t>
            </w:r>
          </w:p>
        </w:tc>
      </w:tr>
      <w:tr w:rsidR="007169E9">
        <w:tc>
          <w:tcPr>
            <w:tcW w:w="1984" w:type="dxa"/>
            <w:vAlign w:val="center"/>
          </w:tcPr>
          <w:p w:rsidR="007169E9" w:rsidRDefault="006741EC">
            <w:pPr>
              <w:jc w:val="left"/>
            </w:pPr>
            <w:r>
              <w:rPr>
                <w:rFonts w:eastAsiaTheme="minorEastAsia"/>
                <w:szCs w:val="21"/>
              </w:rPr>
              <w:t>其他</w:t>
            </w:r>
          </w:p>
        </w:tc>
        <w:tc>
          <w:tcPr>
            <w:tcW w:w="3598" w:type="dxa"/>
            <w:vAlign w:val="center"/>
          </w:tcPr>
          <w:p w:rsidR="007169E9" w:rsidRDefault="006741EC">
            <w:pPr>
              <w:jc w:val="right"/>
            </w:pPr>
            <w:r>
              <w:rPr>
                <w:rFonts w:eastAsiaTheme="minorEastAsia"/>
                <w:szCs w:val="21"/>
              </w:rPr>
              <w:t>-</w:t>
            </w:r>
          </w:p>
        </w:tc>
        <w:tc>
          <w:tcPr>
            <w:tcW w:w="3598" w:type="dxa"/>
            <w:vAlign w:val="center"/>
          </w:tcPr>
          <w:p w:rsidR="007169E9" w:rsidRDefault="006741EC">
            <w:pPr>
              <w:jc w:val="right"/>
            </w:pPr>
            <w:r>
              <w:rPr>
                <w:rFonts w:eastAsiaTheme="minorEastAsia"/>
                <w:szCs w:val="21"/>
              </w:rPr>
              <w:t>56.10</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53,266.39</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242,589.07</w:t>
            </w:r>
          </w:p>
        </w:tc>
      </w:tr>
    </w:tbl>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7169E9" w:rsidRDefault="007169E9">
      <w:pPr>
        <w:tabs>
          <w:tab w:val="left" w:pos="426"/>
        </w:tabs>
        <w:spacing w:line="360" w:lineRule="auto"/>
        <w:ind w:firstLineChars="200" w:firstLine="420"/>
        <w:jc w:val="left"/>
        <w:rPr>
          <w:rFonts w:eastAsiaTheme="minorEastAsia"/>
          <w:kern w:val="0"/>
          <w:szCs w:val="21"/>
        </w:rPr>
      </w:pP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本基金的转换费由申购补差费和转出基金的赎回费两部分构成，其中不低于转出基金的赎回费的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169E9">
        <w:tc>
          <w:tcPr>
            <w:tcW w:w="2855" w:type="dxa"/>
            <w:vAlign w:val="center"/>
          </w:tcPr>
          <w:p w:rsidR="007169E9" w:rsidRDefault="006741EC">
            <w:pPr>
              <w:jc w:val="left"/>
            </w:pPr>
            <w:r>
              <w:rPr>
                <w:rFonts w:eastAsiaTheme="minorEastAsia"/>
                <w:szCs w:val="21"/>
              </w:rPr>
              <w:t>交易费用</w:t>
            </w:r>
          </w:p>
        </w:tc>
        <w:tc>
          <w:tcPr>
            <w:tcW w:w="2893" w:type="dxa"/>
            <w:vAlign w:val="center"/>
          </w:tcPr>
          <w:p w:rsidR="007169E9" w:rsidRDefault="006741EC">
            <w:pPr>
              <w:jc w:val="right"/>
            </w:pPr>
            <w:r>
              <w:rPr>
                <w:rFonts w:eastAsiaTheme="minorEastAsia"/>
                <w:szCs w:val="21"/>
              </w:rPr>
              <w:t>-</w:t>
            </w:r>
          </w:p>
        </w:tc>
        <w:tc>
          <w:tcPr>
            <w:tcW w:w="3367" w:type="dxa"/>
            <w:vAlign w:val="center"/>
          </w:tcPr>
          <w:p w:rsidR="007169E9" w:rsidRDefault="006741EC">
            <w:pPr>
              <w:jc w:val="right"/>
            </w:pPr>
            <w:r>
              <w:rPr>
                <w:rFonts w:eastAsiaTheme="minorEastAsia"/>
                <w:szCs w:val="21"/>
              </w:rPr>
              <w:t>3,848,732.47</w:t>
            </w:r>
          </w:p>
        </w:tc>
      </w:tr>
      <w:tr w:rsidR="007169E9">
        <w:tc>
          <w:tcPr>
            <w:tcW w:w="2855" w:type="dxa"/>
            <w:vAlign w:val="center"/>
          </w:tcPr>
          <w:p w:rsidR="007169E9" w:rsidRDefault="006741EC">
            <w:pPr>
              <w:jc w:val="left"/>
            </w:pPr>
            <w:r>
              <w:rPr>
                <w:rFonts w:eastAsiaTheme="minorEastAsia"/>
                <w:szCs w:val="21"/>
              </w:rPr>
              <w:t>银行汇划费</w:t>
            </w:r>
          </w:p>
        </w:tc>
        <w:tc>
          <w:tcPr>
            <w:tcW w:w="2893" w:type="dxa"/>
            <w:vAlign w:val="center"/>
          </w:tcPr>
          <w:p w:rsidR="007169E9" w:rsidRDefault="006741EC">
            <w:pPr>
              <w:jc w:val="right"/>
            </w:pPr>
            <w:r>
              <w:rPr>
                <w:rFonts w:eastAsiaTheme="minorEastAsia"/>
                <w:szCs w:val="21"/>
              </w:rPr>
              <w:t>450.00</w:t>
            </w:r>
          </w:p>
        </w:tc>
        <w:tc>
          <w:tcPr>
            <w:tcW w:w="3367" w:type="dxa"/>
            <w:vAlign w:val="center"/>
          </w:tcPr>
          <w:p w:rsidR="007169E9" w:rsidRDefault="006741EC">
            <w:pPr>
              <w:jc w:val="right"/>
            </w:pPr>
            <w:r>
              <w:rPr>
                <w:rFonts w:eastAsiaTheme="minorEastAsia"/>
                <w:szCs w:val="21"/>
              </w:rPr>
              <w:t>4,789.66</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180,450.00</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4,033,522.13</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7D16D2" w:rsidRDefault="007D16D2" w:rsidP="007D16D2">
      <w:pPr>
        <w:ind w:firstLineChars="200" w:firstLine="420"/>
        <w:rPr>
          <w:kern w:val="0"/>
          <w:szCs w:val="21"/>
        </w:rPr>
      </w:pPr>
      <w:r>
        <w:rPr>
          <w:rFonts w:hint="eastAsia"/>
        </w:rPr>
        <w:t>根据中国证监会证监许可</w:t>
      </w:r>
      <w:r>
        <w:rPr>
          <w:rFonts w:hint="eastAsia"/>
        </w:rPr>
        <w:t>(2023)151</w:t>
      </w:r>
      <w:r>
        <w:rPr>
          <w:rFonts w:hint="eastAsia"/>
        </w:rPr>
        <w:t>号《关于核准上投摩根基金管理有限公司变更股东、实际控制人的批复》，核准摩根资产管理控股公司</w:t>
      </w:r>
      <w:r>
        <w:rPr>
          <w:rFonts w:hint="eastAsia"/>
        </w:rPr>
        <w:t>(JPMorgan Asset Management Holdings Inc.)</w:t>
      </w:r>
      <w:r>
        <w:rPr>
          <w:rFonts w:hint="eastAsia"/>
        </w:rPr>
        <w:t>成为上投摩根基金管理有限公司主要股东；核准摩根大通公司</w:t>
      </w:r>
      <w:r>
        <w:rPr>
          <w:rFonts w:hint="eastAsia"/>
        </w:rPr>
        <w:t>(JPMorgan Chase &amp;Co. )</w:t>
      </w:r>
      <w:r>
        <w:rPr>
          <w:rFonts w:hint="eastAsia"/>
        </w:rPr>
        <w:t>成为上投摩根基金管理有限公司实际控制人；对摩根资产管理控股公司依法受让上投摩根基金管理有限公司</w:t>
      </w:r>
      <w:r>
        <w:rPr>
          <w:rFonts w:hint="eastAsia"/>
        </w:rPr>
        <w:t>2.5</w:t>
      </w:r>
      <w:r>
        <w:rPr>
          <w:rFonts w:hint="eastAsia"/>
        </w:rPr>
        <w:t>亿元出资</w:t>
      </w:r>
      <w:r>
        <w:rPr>
          <w:rFonts w:hint="eastAsia"/>
        </w:rPr>
        <w:t>(</w:t>
      </w:r>
      <w:r>
        <w:rPr>
          <w:rFonts w:hint="eastAsia"/>
        </w:rPr>
        <w:t>占注册资本比例</w:t>
      </w:r>
      <w:r>
        <w:rPr>
          <w:rFonts w:hint="eastAsia"/>
        </w:rPr>
        <w:t>100%)</w:t>
      </w:r>
      <w:r>
        <w:rPr>
          <w:rFonts w:hint="eastAsia"/>
        </w:rPr>
        <w:t>无异议。相关股权变更工商变更手续于</w:t>
      </w:r>
      <w:r>
        <w:rPr>
          <w:rFonts w:hint="eastAsia"/>
        </w:rPr>
        <w:t>2023</w:t>
      </w:r>
      <w:r>
        <w:rPr>
          <w:rFonts w:hint="eastAsia"/>
        </w:rPr>
        <w:t>年</w:t>
      </w:r>
      <w:r>
        <w:rPr>
          <w:rFonts w:hint="eastAsia"/>
        </w:rPr>
        <w:t>3</w:t>
      </w:r>
      <w:r>
        <w:rPr>
          <w:rFonts w:hint="eastAsia"/>
        </w:rPr>
        <w:t>月</w:t>
      </w:r>
      <w:r>
        <w:rPr>
          <w:rFonts w:hint="eastAsia"/>
        </w:rPr>
        <w:t>24</w:t>
      </w:r>
      <w:r>
        <w:rPr>
          <w:rFonts w:hint="eastAsia"/>
        </w:rPr>
        <w:t>日完成。</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7169E9">
        <w:tc>
          <w:tcPr>
            <w:tcW w:w="5220" w:type="dxa"/>
            <w:vAlign w:val="center"/>
          </w:tcPr>
          <w:p w:rsidR="007169E9" w:rsidRDefault="006741EC">
            <w:pPr>
              <w:jc w:val="left"/>
            </w:pPr>
            <w:r>
              <w:rPr>
                <w:rFonts w:eastAsiaTheme="minorEastAsia"/>
                <w:szCs w:val="21"/>
              </w:rPr>
              <w:lastRenderedPageBreak/>
              <w:t>上投摩根基金管理有限公司</w:t>
            </w:r>
          </w:p>
        </w:tc>
        <w:tc>
          <w:tcPr>
            <w:tcW w:w="3780" w:type="dxa"/>
            <w:vAlign w:val="center"/>
          </w:tcPr>
          <w:p w:rsidR="007169E9" w:rsidRDefault="006741EC">
            <w:pPr>
              <w:jc w:val="center"/>
            </w:pPr>
            <w:r>
              <w:rPr>
                <w:rFonts w:eastAsiaTheme="minorEastAsia"/>
                <w:szCs w:val="21"/>
              </w:rPr>
              <w:t>基金管理人、注册登记机构、基金销售机构</w:t>
            </w:r>
          </w:p>
        </w:tc>
      </w:tr>
      <w:tr w:rsidR="007169E9">
        <w:tc>
          <w:tcPr>
            <w:tcW w:w="5220" w:type="dxa"/>
            <w:vAlign w:val="center"/>
          </w:tcPr>
          <w:p w:rsidR="007169E9" w:rsidRDefault="006741EC">
            <w:pPr>
              <w:jc w:val="left"/>
            </w:pPr>
            <w:r>
              <w:rPr>
                <w:rFonts w:eastAsiaTheme="minorEastAsia"/>
                <w:szCs w:val="21"/>
              </w:rPr>
              <w:t>中国建设银行股份有限公司</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7169E9" w:rsidRDefault="006741EC">
            <w:pPr>
              <w:jc w:val="center"/>
            </w:pPr>
            <w:r>
              <w:rPr>
                <w:rFonts w:eastAsiaTheme="minorEastAsia"/>
                <w:szCs w:val="21"/>
              </w:rPr>
              <w:t>基金托管人、基金销售机构</w:t>
            </w:r>
          </w:p>
        </w:tc>
      </w:tr>
      <w:tr w:rsidR="007169E9">
        <w:tc>
          <w:tcPr>
            <w:tcW w:w="5220" w:type="dxa"/>
            <w:vAlign w:val="center"/>
          </w:tcPr>
          <w:p w:rsidR="007169E9" w:rsidRDefault="006741EC">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7169E9" w:rsidRDefault="006741EC">
            <w:pPr>
              <w:jc w:val="center"/>
            </w:pPr>
            <w:r>
              <w:rPr>
                <w:rFonts w:eastAsiaTheme="minorEastAsia"/>
                <w:szCs w:val="21"/>
              </w:rPr>
              <w:t>基金管理人的股东</w:t>
            </w:r>
          </w:p>
        </w:tc>
      </w:tr>
      <w:tr w:rsidR="007169E9">
        <w:tc>
          <w:tcPr>
            <w:tcW w:w="5220" w:type="dxa"/>
            <w:vAlign w:val="center"/>
          </w:tcPr>
          <w:p w:rsidR="007169E9" w:rsidRDefault="006741EC">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7169E9" w:rsidRDefault="006741EC">
            <w:pPr>
              <w:jc w:val="center"/>
            </w:pPr>
            <w:r>
              <w:rPr>
                <w:rFonts w:eastAsiaTheme="minorEastAsia"/>
                <w:szCs w:val="21"/>
              </w:rPr>
              <w:t>基金管理人的股东</w:t>
            </w:r>
          </w:p>
        </w:tc>
      </w:tr>
      <w:tr w:rsidR="007169E9">
        <w:tc>
          <w:tcPr>
            <w:tcW w:w="5220" w:type="dxa"/>
            <w:vAlign w:val="center"/>
          </w:tcPr>
          <w:p w:rsidR="007169E9" w:rsidRDefault="006741EC">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7169E9" w:rsidRDefault="006741EC">
            <w:pPr>
              <w:jc w:val="center"/>
            </w:pPr>
            <w:r>
              <w:rPr>
                <w:rFonts w:eastAsiaTheme="minorEastAsia"/>
                <w:szCs w:val="21"/>
              </w:rPr>
              <w:t>基金管理人的股东上海国际信托有限公司的控股股东、基金销售机构</w:t>
            </w:r>
          </w:p>
        </w:tc>
      </w:tr>
      <w:tr w:rsidR="007169E9">
        <w:tc>
          <w:tcPr>
            <w:tcW w:w="5220" w:type="dxa"/>
            <w:vAlign w:val="center"/>
          </w:tcPr>
          <w:p w:rsidR="007169E9" w:rsidRDefault="006741EC">
            <w:pPr>
              <w:jc w:val="left"/>
            </w:pPr>
            <w:r>
              <w:rPr>
                <w:rFonts w:eastAsiaTheme="minorEastAsia"/>
                <w:szCs w:val="21"/>
              </w:rPr>
              <w:t>上信资产管理有限公司</w:t>
            </w:r>
          </w:p>
        </w:tc>
        <w:tc>
          <w:tcPr>
            <w:tcW w:w="3780" w:type="dxa"/>
            <w:vAlign w:val="center"/>
          </w:tcPr>
          <w:p w:rsidR="007169E9" w:rsidRDefault="006741EC">
            <w:pPr>
              <w:jc w:val="center"/>
            </w:pPr>
            <w:r>
              <w:rPr>
                <w:rFonts w:eastAsiaTheme="minorEastAsia"/>
                <w:szCs w:val="21"/>
              </w:rPr>
              <w:t>基金管理人的股东上海国际信托有限公司控制的公司</w:t>
            </w:r>
          </w:p>
        </w:tc>
      </w:tr>
      <w:tr w:rsidR="007169E9">
        <w:tc>
          <w:tcPr>
            <w:tcW w:w="5220" w:type="dxa"/>
            <w:vAlign w:val="center"/>
          </w:tcPr>
          <w:p w:rsidR="007169E9" w:rsidRDefault="006741EC">
            <w:pPr>
              <w:jc w:val="left"/>
            </w:pPr>
            <w:r>
              <w:rPr>
                <w:rFonts w:eastAsiaTheme="minorEastAsia"/>
                <w:szCs w:val="21"/>
              </w:rPr>
              <w:t>上海国利货币经纪有限公司</w:t>
            </w:r>
          </w:p>
        </w:tc>
        <w:tc>
          <w:tcPr>
            <w:tcW w:w="3780" w:type="dxa"/>
            <w:vAlign w:val="center"/>
          </w:tcPr>
          <w:p w:rsidR="007169E9" w:rsidRDefault="006741EC">
            <w:pPr>
              <w:jc w:val="center"/>
            </w:pPr>
            <w:r>
              <w:rPr>
                <w:rFonts w:eastAsiaTheme="minorEastAsia"/>
                <w:szCs w:val="21"/>
              </w:rPr>
              <w:t>基金管理人的股东上海国际信托有限公司控制的公司</w:t>
            </w:r>
          </w:p>
        </w:tc>
      </w:tr>
      <w:tr w:rsidR="007169E9">
        <w:tc>
          <w:tcPr>
            <w:tcW w:w="5220" w:type="dxa"/>
            <w:vAlign w:val="center"/>
          </w:tcPr>
          <w:p w:rsidR="007169E9" w:rsidRDefault="006741EC">
            <w:pPr>
              <w:jc w:val="left"/>
            </w:pPr>
            <w:r>
              <w:rPr>
                <w:rFonts w:eastAsiaTheme="minorEastAsia"/>
                <w:szCs w:val="21"/>
              </w:rPr>
              <w:t>尚腾资本管理有限公司</w:t>
            </w:r>
          </w:p>
        </w:tc>
        <w:tc>
          <w:tcPr>
            <w:tcW w:w="3780" w:type="dxa"/>
            <w:vAlign w:val="center"/>
          </w:tcPr>
          <w:p w:rsidR="007169E9" w:rsidRDefault="006741EC">
            <w:pPr>
              <w:jc w:val="center"/>
            </w:pPr>
            <w:r>
              <w:rPr>
                <w:rFonts w:eastAsiaTheme="minorEastAsia"/>
                <w:szCs w:val="21"/>
              </w:rPr>
              <w:t>基金管理人的子公司</w:t>
            </w:r>
          </w:p>
        </w:tc>
      </w:tr>
      <w:tr w:rsidR="007169E9">
        <w:tc>
          <w:tcPr>
            <w:tcW w:w="5220" w:type="dxa"/>
            <w:vAlign w:val="center"/>
          </w:tcPr>
          <w:p w:rsidR="007169E9" w:rsidRDefault="006741EC">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7169E9" w:rsidRDefault="006741EC">
            <w:pPr>
              <w:jc w:val="center"/>
            </w:pPr>
            <w:r>
              <w:rPr>
                <w:rFonts w:eastAsiaTheme="minorEastAsia"/>
                <w:szCs w:val="21"/>
              </w:rPr>
              <w:t>基金管理人的子公司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2,336,848.02</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3,374,698.79</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940,735.10</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1,293,638.35</w:t>
            </w:r>
          </w:p>
        </w:tc>
      </w:tr>
    </w:tbl>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日管理人报酬＝前一日基金资产净值</w:t>
      </w:r>
      <w:r w:rsidRPr="00E54740">
        <w:rPr>
          <w:rFonts w:eastAsiaTheme="minorEastAsia"/>
          <w:kern w:val="0"/>
          <w:szCs w:val="21"/>
        </w:rPr>
        <w:t xml:space="preserve"> X 1.5%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389,474.58</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562,449.68</w:t>
            </w:r>
          </w:p>
        </w:tc>
      </w:tr>
    </w:tbl>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注：支付基金托管人中国建设银行的托管费按前一日基金资产净值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169E9">
        <w:tc>
          <w:tcPr>
            <w:tcW w:w="2110" w:type="dxa"/>
            <w:vAlign w:val="center"/>
          </w:tcPr>
          <w:p w:rsidR="007169E9" w:rsidRDefault="006741EC">
            <w:pPr>
              <w:jc w:val="left"/>
            </w:pPr>
            <w:r>
              <w:rPr>
                <w:rFonts w:eastAsiaTheme="minorEastAsia"/>
                <w:szCs w:val="21"/>
              </w:rPr>
              <w:t>上投摩根基金管理有限公司</w:t>
            </w:r>
          </w:p>
        </w:tc>
        <w:tc>
          <w:tcPr>
            <w:tcW w:w="2534" w:type="dxa"/>
            <w:vAlign w:val="center"/>
          </w:tcPr>
          <w:p w:rsidR="007169E9" w:rsidRDefault="006741EC">
            <w:pPr>
              <w:jc w:val="right"/>
            </w:pPr>
            <w:r>
              <w:rPr>
                <w:rFonts w:eastAsiaTheme="minorEastAsia"/>
                <w:szCs w:val="21"/>
              </w:rPr>
              <w:t>-</w:t>
            </w:r>
          </w:p>
        </w:tc>
        <w:tc>
          <w:tcPr>
            <w:tcW w:w="2694" w:type="dxa"/>
            <w:vAlign w:val="center"/>
          </w:tcPr>
          <w:p w:rsidR="007169E9" w:rsidRDefault="006741EC">
            <w:pPr>
              <w:jc w:val="right"/>
            </w:pPr>
            <w:r>
              <w:rPr>
                <w:rFonts w:eastAsiaTheme="minorEastAsia"/>
                <w:szCs w:val="21"/>
              </w:rPr>
              <w:t>34.01</w:t>
            </w:r>
          </w:p>
        </w:tc>
        <w:tc>
          <w:tcPr>
            <w:tcW w:w="1948" w:type="dxa"/>
            <w:vAlign w:val="center"/>
          </w:tcPr>
          <w:p w:rsidR="007169E9" w:rsidRDefault="006741EC">
            <w:pPr>
              <w:jc w:val="right"/>
            </w:pPr>
            <w:r>
              <w:rPr>
                <w:rFonts w:eastAsiaTheme="minorEastAsia"/>
                <w:szCs w:val="21"/>
              </w:rPr>
              <w:t>34.01</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34.01</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34.01</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上投摩根民生需求股票</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的年费率计提，逐日累计至每月月底，按月支付给上投摩根基金管理有限公司，再由上投摩根基金管理有限公司计算并支付给各基金销售机构。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169E9">
        <w:tc>
          <w:tcPr>
            <w:tcW w:w="2268" w:type="dxa"/>
            <w:vAlign w:val="center"/>
          </w:tcPr>
          <w:p w:rsidR="007169E9" w:rsidRDefault="006741EC">
            <w:pPr>
              <w:jc w:val="left"/>
            </w:pPr>
            <w:r>
              <w:rPr>
                <w:rFonts w:eastAsiaTheme="minorEastAsia"/>
                <w:szCs w:val="21"/>
              </w:rPr>
              <w:t>中国建设银行</w:t>
            </w:r>
          </w:p>
        </w:tc>
        <w:tc>
          <w:tcPr>
            <w:tcW w:w="1683" w:type="dxa"/>
            <w:vAlign w:val="center"/>
          </w:tcPr>
          <w:p w:rsidR="007169E9" w:rsidRDefault="006741EC">
            <w:pPr>
              <w:jc w:val="right"/>
            </w:pPr>
            <w:r>
              <w:rPr>
                <w:rFonts w:eastAsiaTheme="minorEastAsia"/>
                <w:szCs w:val="21"/>
              </w:rPr>
              <w:t>15,025,077.54</w:t>
            </w:r>
          </w:p>
        </w:tc>
        <w:tc>
          <w:tcPr>
            <w:tcW w:w="1683" w:type="dxa"/>
            <w:vAlign w:val="center"/>
          </w:tcPr>
          <w:p w:rsidR="007169E9" w:rsidRDefault="006741EC">
            <w:pPr>
              <w:jc w:val="right"/>
            </w:pPr>
            <w:r>
              <w:rPr>
                <w:rFonts w:eastAsiaTheme="minorEastAsia"/>
                <w:szCs w:val="21"/>
              </w:rPr>
              <w:t>75,277.03</w:t>
            </w:r>
          </w:p>
        </w:tc>
        <w:tc>
          <w:tcPr>
            <w:tcW w:w="1683" w:type="dxa"/>
            <w:vAlign w:val="center"/>
          </w:tcPr>
          <w:p w:rsidR="007169E9" w:rsidRDefault="006741EC">
            <w:pPr>
              <w:jc w:val="right"/>
            </w:pPr>
            <w:r>
              <w:rPr>
                <w:rFonts w:eastAsiaTheme="minorEastAsia"/>
                <w:szCs w:val="21"/>
              </w:rPr>
              <w:t>37,541,573.81</w:t>
            </w:r>
          </w:p>
        </w:tc>
        <w:tc>
          <w:tcPr>
            <w:tcW w:w="1683" w:type="dxa"/>
            <w:vAlign w:val="center"/>
          </w:tcPr>
          <w:p w:rsidR="007169E9" w:rsidRDefault="006741EC">
            <w:pPr>
              <w:jc w:val="right"/>
            </w:pPr>
            <w:r>
              <w:rPr>
                <w:rFonts w:eastAsiaTheme="minorEastAsia"/>
                <w:szCs w:val="21"/>
              </w:rPr>
              <w:t>113,619.20</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7.4.10.6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7.4.10.6</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7.4.10.6</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7169E9">
        <w:tc>
          <w:tcPr>
            <w:tcW w:w="834" w:type="dxa"/>
            <w:vAlign w:val="center"/>
          </w:tcPr>
          <w:p w:rsidR="007169E9" w:rsidRDefault="006741EC">
            <w:pPr>
              <w:jc w:val="center"/>
            </w:pPr>
            <w:r>
              <w:rPr>
                <w:rFonts w:eastAsiaTheme="minorEastAsia"/>
                <w:szCs w:val="21"/>
              </w:rPr>
              <w:t>300390</w:t>
            </w:r>
          </w:p>
        </w:tc>
        <w:tc>
          <w:tcPr>
            <w:tcW w:w="835" w:type="dxa"/>
            <w:vAlign w:val="center"/>
          </w:tcPr>
          <w:p w:rsidR="007169E9" w:rsidRDefault="006741EC">
            <w:pPr>
              <w:jc w:val="center"/>
            </w:pPr>
            <w:r>
              <w:rPr>
                <w:rFonts w:eastAsiaTheme="minorEastAsia"/>
                <w:szCs w:val="21"/>
              </w:rPr>
              <w:t>天华超净</w:t>
            </w:r>
          </w:p>
        </w:tc>
        <w:tc>
          <w:tcPr>
            <w:tcW w:w="834" w:type="dxa"/>
            <w:vAlign w:val="center"/>
          </w:tcPr>
          <w:p w:rsidR="007169E9" w:rsidRDefault="006741EC">
            <w:pPr>
              <w:jc w:val="center"/>
            </w:pPr>
            <w:r>
              <w:rPr>
                <w:rFonts w:eastAsiaTheme="minorEastAsia"/>
                <w:szCs w:val="21"/>
              </w:rPr>
              <w:t>2022-12-27</w:t>
            </w:r>
          </w:p>
        </w:tc>
        <w:tc>
          <w:tcPr>
            <w:tcW w:w="835" w:type="dxa"/>
            <w:vAlign w:val="center"/>
          </w:tcPr>
          <w:p w:rsidR="007169E9" w:rsidRDefault="006741EC">
            <w:pPr>
              <w:jc w:val="center"/>
            </w:pPr>
            <w:r>
              <w:rPr>
                <w:rFonts w:eastAsiaTheme="minorEastAsia"/>
                <w:szCs w:val="21"/>
              </w:rPr>
              <w:t>1-6</w:t>
            </w:r>
            <w:r>
              <w:rPr>
                <w:rFonts w:eastAsiaTheme="minorEastAsia"/>
                <w:szCs w:val="21"/>
              </w:rPr>
              <w:t>个月（含）</w:t>
            </w:r>
          </w:p>
        </w:tc>
        <w:tc>
          <w:tcPr>
            <w:tcW w:w="834" w:type="dxa"/>
            <w:vAlign w:val="center"/>
          </w:tcPr>
          <w:p w:rsidR="007169E9" w:rsidRDefault="006741EC">
            <w:pPr>
              <w:jc w:val="center"/>
            </w:pPr>
            <w:r>
              <w:rPr>
                <w:rFonts w:eastAsiaTheme="minorEastAsia"/>
                <w:szCs w:val="21"/>
              </w:rPr>
              <w:t>非公开发行流通受限</w:t>
            </w:r>
          </w:p>
        </w:tc>
        <w:tc>
          <w:tcPr>
            <w:tcW w:w="835" w:type="dxa"/>
            <w:vAlign w:val="center"/>
          </w:tcPr>
          <w:p w:rsidR="007169E9" w:rsidRDefault="006741EC">
            <w:pPr>
              <w:jc w:val="right"/>
            </w:pPr>
            <w:r>
              <w:rPr>
                <w:rFonts w:eastAsiaTheme="minorEastAsia"/>
                <w:szCs w:val="21"/>
              </w:rPr>
              <w:t>52.89</w:t>
            </w:r>
          </w:p>
        </w:tc>
        <w:tc>
          <w:tcPr>
            <w:tcW w:w="834" w:type="dxa"/>
            <w:vAlign w:val="center"/>
          </w:tcPr>
          <w:p w:rsidR="007169E9" w:rsidRDefault="006741EC">
            <w:pPr>
              <w:jc w:val="right"/>
            </w:pPr>
            <w:r>
              <w:rPr>
                <w:rFonts w:eastAsiaTheme="minorEastAsia"/>
                <w:szCs w:val="21"/>
              </w:rPr>
              <w:t>52.26</w:t>
            </w:r>
          </w:p>
        </w:tc>
        <w:tc>
          <w:tcPr>
            <w:tcW w:w="835" w:type="dxa"/>
            <w:vAlign w:val="center"/>
          </w:tcPr>
          <w:p w:rsidR="007169E9" w:rsidRDefault="006741EC">
            <w:pPr>
              <w:jc w:val="right"/>
            </w:pPr>
            <w:r>
              <w:rPr>
                <w:rFonts w:eastAsiaTheme="minorEastAsia"/>
                <w:szCs w:val="21"/>
              </w:rPr>
              <w:t>7,563.00</w:t>
            </w:r>
          </w:p>
        </w:tc>
        <w:tc>
          <w:tcPr>
            <w:tcW w:w="834" w:type="dxa"/>
            <w:vAlign w:val="center"/>
          </w:tcPr>
          <w:p w:rsidR="007169E9" w:rsidRDefault="006741EC">
            <w:pPr>
              <w:jc w:val="right"/>
            </w:pPr>
            <w:r>
              <w:rPr>
                <w:rFonts w:eastAsiaTheme="minorEastAsia"/>
                <w:szCs w:val="21"/>
              </w:rPr>
              <w:t>400,007.07</w:t>
            </w:r>
          </w:p>
        </w:tc>
        <w:tc>
          <w:tcPr>
            <w:tcW w:w="835" w:type="dxa"/>
            <w:vAlign w:val="center"/>
          </w:tcPr>
          <w:p w:rsidR="007169E9" w:rsidRDefault="006741EC">
            <w:pPr>
              <w:jc w:val="right"/>
            </w:pPr>
            <w:r>
              <w:rPr>
                <w:rFonts w:eastAsiaTheme="minorEastAsia"/>
                <w:szCs w:val="21"/>
              </w:rPr>
              <w:t>395,242.38</w:t>
            </w:r>
          </w:p>
        </w:tc>
        <w:tc>
          <w:tcPr>
            <w:tcW w:w="835" w:type="dxa"/>
            <w:vAlign w:val="center"/>
          </w:tcPr>
          <w:p w:rsidR="007169E9" w:rsidRDefault="006741EC">
            <w:pPr>
              <w:jc w:val="left"/>
            </w:pPr>
            <w:r>
              <w:rPr>
                <w:rFonts w:eastAsiaTheme="minorEastAsia"/>
                <w:szCs w:val="21"/>
              </w:rPr>
              <w:t>-</w:t>
            </w:r>
          </w:p>
        </w:tc>
      </w:tr>
      <w:tr w:rsidR="007169E9">
        <w:tc>
          <w:tcPr>
            <w:tcW w:w="834" w:type="dxa"/>
            <w:vAlign w:val="center"/>
          </w:tcPr>
          <w:p w:rsidR="007169E9" w:rsidRDefault="006741EC">
            <w:pPr>
              <w:jc w:val="center"/>
            </w:pPr>
            <w:r>
              <w:rPr>
                <w:rFonts w:eastAsiaTheme="minorEastAsia"/>
                <w:szCs w:val="21"/>
              </w:rPr>
              <w:t>688503</w:t>
            </w:r>
          </w:p>
        </w:tc>
        <w:tc>
          <w:tcPr>
            <w:tcW w:w="835" w:type="dxa"/>
            <w:vAlign w:val="center"/>
          </w:tcPr>
          <w:p w:rsidR="007169E9" w:rsidRDefault="006741EC">
            <w:pPr>
              <w:jc w:val="center"/>
            </w:pPr>
            <w:r>
              <w:rPr>
                <w:rFonts w:eastAsiaTheme="minorEastAsia"/>
                <w:szCs w:val="21"/>
              </w:rPr>
              <w:t>聚和材料</w:t>
            </w:r>
          </w:p>
        </w:tc>
        <w:tc>
          <w:tcPr>
            <w:tcW w:w="834" w:type="dxa"/>
            <w:vAlign w:val="center"/>
          </w:tcPr>
          <w:p w:rsidR="007169E9" w:rsidRDefault="006741EC">
            <w:pPr>
              <w:jc w:val="center"/>
            </w:pPr>
            <w:r>
              <w:rPr>
                <w:rFonts w:eastAsiaTheme="minorEastAsia"/>
                <w:szCs w:val="21"/>
              </w:rPr>
              <w:t>2022-12-02</w:t>
            </w:r>
          </w:p>
        </w:tc>
        <w:tc>
          <w:tcPr>
            <w:tcW w:w="835" w:type="dxa"/>
            <w:vAlign w:val="center"/>
          </w:tcPr>
          <w:p w:rsidR="007169E9" w:rsidRDefault="006741EC">
            <w:pPr>
              <w:jc w:val="center"/>
            </w:pPr>
            <w:r>
              <w:rPr>
                <w:rFonts w:eastAsiaTheme="minorEastAsia"/>
                <w:szCs w:val="21"/>
              </w:rPr>
              <w:t>1-6</w:t>
            </w:r>
            <w:r>
              <w:rPr>
                <w:rFonts w:eastAsiaTheme="minorEastAsia"/>
                <w:szCs w:val="21"/>
              </w:rPr>
              <w:t>个月（含）</w:t>
            </w:r>
          </w:p>
        </w:tc>
        <w:tc>
          <w:tcPr>
            <w:tcW w:w="834" w:type="dxa"/>
            <w:vAlign w:val="center"/>
          </w:tcPr>
          <w:p w:rsidR="007169E9" w:rsidRDefault="006741EC">
            <w:pPr>
              <w:jc w:val="center"/>
            </w:pPr>
            <w:r>
              <w:rPr>
                <w:rFonts w:eastAsiaTheme="minorEastAsia"/>
                <w:szCs w:val="21"/>
              </w:rPr>
              <w:t>新股锁定期内</w:t>
            </w:r>
          </w:p>
        </w:tc>
        <w:tc>
          <w:tcPr>
            <w:tcW w:w="835" w:type="dxa"/>
            <w:vAlign w:val="center"/>
          </w:tcPr>
          <w:p w:rsidR="007169E9" w:rsidRDefault="006741EC">
            <w:pPr>
              <w:jc w:val="right"/>
            </w:pPr>
            <w:r>
              <w:rPr>
                <w:rFonts w:eastAsiaTheme="minorEastAsia"/>
                <w:szCs w:val="21"/>
              </w:rPr>
              <w:t>110.00</w:t>
            </w:r>
          </w:p>
        </w:tc>
        <w:tc>
          <w:tcPr>
            <w:tcW w:w="834" w:type="dxa"/>
            <w:vAlign w:val="center"/>
          </w:tcPr>
          <w:p w:rsidR="007169E9" w:rsidRDefault="006741EC">
            <w:pPr>
              <w:jc w:val="right"/>
            </w:pPr>
            <w:r>
              <w:rPr>
                <w:rFonts w:eastAsiaTheme="minorEastAsia"/>
                <w:szCs w:val="21"/>
              </w:rPr>
              <w:t>136.39</w:t>
            </w:r>
          </w:p>
        </w:tc>
        <w:tc>
          <w:tcPr>
            <w:tcW w:w="835" w:type="dxa"/>
            <w:vAlign w:val="center"/>
          </w:tcPr>
          <w:p w:rsidR="007169E9" w:rsidRDefault="006741EC">
            <w:pPr>
              <w:jc w:val="right"/>
            </w:pPr>
            <w:r>
              <w:rPr>
                <w:rFonts w:eastAsiaTheme="minorEastAsia"/>
                <w:szCs w:val="21"/>
              </w:rPr>
              <w:t>491.00</w:t>
            </w:r>
          </w:p>
        </w:tc>
        <w:tc>
          <w:tcPr>
            <w:tcW w:w="834" w:type="dxa"/>
            <w:vAlign w:val="center"/>
          </w:tcPr>
          <w:p w:rsidR="007169E9" w:rsidRDefault="006741EC">
            <w:pPr>
              <w:jc w:val="right"/>
            </w:pPr>
            <w:r>
              <w:rPr>
                <w:rFonts w:eastAsiaTheme="minorEastAsia"/>
                <w:szCs w:val="21"/>
              </w:rPr>
              <w:t>54,010.00</w:t>
            </w:r>
          </w:p>
        </w:tc>
        <w:tc>
          <w:tcPr>
            <w:tcW w:w="835" w:type="dxa"/>
            <w:vAlign w:val="center"/>
          </w:tcPr>
          <w:p w:rsidR="007169E9" w:rsidRDefault="006741EC">
            <w:pPr>
              <w:jc w:val="right"/>
            </w:pPr>
            <w:r>
              <w:rPr>
                <w:rFonts w:eastAsiaTheme="minorEastAsia"/>
                <w:szCs w:val="21"/>
              </w:rPr>
              <w:t>66,967.49</w:t>
            </w:r>
          </w:p>
        </w:tc>
        <w:tc>
          <w:tcPr>
            <w:tcW w:w="835" w:type="dxa"/>
            <w:vAlign w:val="center"/>
          </w:tcPr>
          <w:p w:rsidR="007169E9" w:rsidRDefault="006741EC">
            <w:pPr>
              <w:jc w:val="left"/>
            </w:pPr>
            <w:r>
              <w:rPr>
                <w:rFonts w:eastAsiaTheme="minorEastAsia"/>
                <w:szCs w:val="21"/>
              </w:rPr>
              <w:t>-</w:t>
            </w:r>
          </w:p>
        </w:tc>
      </w:tr>
    </w:tbl>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w:t>
      </w:r>
      <w:r>
        <w:rPr>
          <w:rFonts w:eastAsiaTheme="minorEastAsia"/>
          <w:kern w:val="0"/>
          <w:szCs w:val="21"/>
        </w:rPr>
        <w:lastRenderedPageBreak/>
        <w:t>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的决定》，本基金所认购的非公开发行股份，自发行结束之日起</w:t>
      </w:r>
      <w:r>
        <w:rPr>
          <w:rFonts w:eastAsiaTheme="minorEastAsia"/>
          <w:kern w:val="0"/>
          <w:szCs w:val="21"/>
        </w:rPr>
        <w:t>6</w:t>
      </w:r>
      <w:r>
        <w:rPr>
          <w:rFonts w:eastAsiaTheme="minorEastAsia"/>
          <w:kern w:val="0"/>
          <w:szCs w:val="21"/>
        </w:rPr>
        <w:t>个月内不得转让。</w:t>
      </w:r>
    </w:p>
    <w:p w:rsidR="007169E9" w:rsidRDefault="007169E9">
      <w:pPr>
        <w:tabs>
          <w:tab w:val="left" w:pos="426"/>
        </w:tabs>
        <w:spacing w:line="360" w:lineRule="auto"/>
        <w:ind w:firstLineChars="200" w:firstLine="420"/>
        <w:jc w:val="left"/>
        <w:rPr>
          <w:rFonts w:eastAsiaTheme="minorEastAsia"/>
          <w:kern w:val="0"/>
          <w:szCs w:val="21"/>
        </w:rPr>
      </w:pPr>
    </w:p>
    <w:p w:rsidR="007169E9" w:rsidRDefault="006741E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7169E9" w:rsidRDefault="007169E9">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投资于民生需求相关行业的上市公司，分享中国经济增长模式转变带来的民生需求行业的投资机会，在控制风险的前提下力争实现基金资产的稳定增值。</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7169E9" w:rsidRDefault="007169E9">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0.001%(2021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0.32%)</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169E9" w:rsidRDefault="007169E9">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0.35%</w:t>
      </w:r>
      <w:r>
        <w:rPr>
          <w:rFonts w:eastAsiaTheme="minorEastAsia"/>
          <w:kern w:val="0"/>
          <w:szCs w:val="21"/>
        </w:rPr>
        <w:t>。</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130,864,550.61</w:t>
      </w:r>
      <w:r>
        <w:rPr>
          <w:rFonts w:eastAsiaTheme="minorEastAsia"/>
          <w:kern w:val="0"/>
          <w:szCs w:val="21"/>
        </w:rPr>
        <w:t>元，超过经确认的当日净赎回金额。</w:t>
      </w:r>
    </w:p>
    <w:p w:rsidR="007169E9" w:rsidRDefault="007169E9">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7169E9" w:rsidRDefault="007169E9">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169E9">
        <w:tc>
          <w:tcPr>
            <w:tcW w:w="1588" w:type="dxa"/>
            <w:vAlign w:val="center"/>
          </w:tcPr>
          <w:p w:rsidR="007169E9" w:rsidRDefault="006741EC">
            <w:pPr>
              <w:jc w:val="center"/>
            </w:pPr>
            <w:r>
              <w:rPr>
                <w:rFonts w:eastAsiaTheme="minorEastAsia"/>
                <w:szCs w:val="21"/>
              </w:rPr>
              <w:t>银行存款</w:t>
            </w:r>
          </w:p>
        </w:tc>
        <w:tc>
          <w:tcPr>
            <w:tcW w:w="1701" w:type="dxa"/>
            <w:vAlign w:val="center"/>
          </w:tcPr>
          <w:p w:rsidR="007169E9" w:rsidRDefault="006741EC">
            <w:pPr>
              <w:jc w:val="right"/>
            </w:pPr>
            <w:r>
              <w:rPr>
                <w:rFonts w:eastAsiaTheme="minorEastAsia"/>
                <w:szCs w:val="21"/>
              </w:rPr>
              <w:t>15,025,077.54</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301" w:type="dxa"/>
            <w:vAlign w:val="center"/>
          </w:tcPr>
          <w:p w:rsidR="007169E9" w:rsidRDefault="006741EC">
            <w:pPr>
              <w:jc w:val="right"/>
            </w:pPr>
            <w:r>
              <w:rPr>
                <w:rFonts w:eastAsiaTheme="minorEastAsia"/>
                <w:szCs w:val="21"/>
              </w:rPr>
              <w:t>15,025,077.54</w:t>
            </w:r>
          </w:p>
        </w:tc>
      </w:tr>
      <w:tr w:rsidR="007169E9">
        <w:tc>
          <w:tcPr>
            <w:tcW w:w="1588" w:type="dxa"/>
            <w:vAlign w:val="center"/>
          </w:tcPr>
          <w:p w:rsidR="007169E9" w:rsidRDefault="006741EC">
            <w:pPr>
              <w:jc w:val="center"/>
            </w:pPr>
            <w:r>
              <w:rPr>
                <w:rFonts w:eastAsiaTheme="minorEastAsia"/>
                <w:szCs w:val="21"/>
              </w:rPr>
              <w:t>结算备付金</w:t>
            </w:r>
          </w:p>
        </w:tc>
        <w:tc>
          <w:tcPr>
            <w:tcW w:w="1701" w:type="dxa"/>
            <w:vAlign w:val="center"/>
          </w:tcPr>
          <w:p w:rsidR="007169E9" w:rsidRDefault="006741EC">
            <w:pPr>
              <w:jc w:val="right"/>
            </w:pPr>
            <w:r>
              <w:rPr>
                <w:rFonts w:eastAsiaTheme="minorEastAsia"/>
                <w:szCs w:val="21"/>
              </w:rPr>
              <w:t>1,540,066.54</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301" w:type="dxa"/>
            <w:vAlign w:val="center"/>
          </w:tcPr>
          <w:p w:rsidR="007169E9" w:rsidRDefault="006741EC">
            <w:pPr>
              <w:jc w:val="right"/>
            </w:pPr>
            <w:r>
              <w:rPr>
                <w:rFonts w:eastAsiaTheme="minorEastAsia"/>
                <w:szCs w:val="21"/>
              </w:rPr>
              <w:t>1,540,066.54</w:t>
            </w:r>
          </w:p>
        </w:tc>
      </w:tr>
      <w:tr w:rsidR="007169E9">
        <w:tc>
          <w:tcPr>
            <w:tcW w:w="1588" w:type="dxa"/>
            <w:vAlign w:val="center"/>
          </w:tcPr>
          <w:p w:rsidR="007169E9" w:rsidRDefault="006741EC">
            <w:pPr>
              <w:jc w:val="center"/>
            </w:pPr>
            <w:r>
              <w:rPr>
                <w:rFonts w:eastAsiaTheme="minorEastAsia"/>
                <w:szCs w:val="21"/>
              </w:rPr>
              <w:t>存出保证金</w:t>
            </w:r>
          </w:p>
        </w:tc>
        <w:tc>
          <w:tcPr>
            <w:tcW w:w="1701" w:type="dxa"/>
            <w:vAlign w:val="center"/>
          </w:tcPr>
          <w:p w:rsidR="007169E9" w:rsidRDefault="006741EC">
            <w:pPr>
              <w:jc w:val="right"/>
            </w:pPr>
            <w:r>
              <w:rPr>
                <w:rFonts w:eastAsiaTheme="minorEastAsia"/>
                <w:szCs w:val="21"/>
              </w:rPr>
              <w:t>63,195.91</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301" w:type="dxa"/>
            <w:vAlign w:val="center"/>
          </w:tcPr>
          <w:p w:rsidR="007169E9" w:rsidRDefault="006741EC">
            <w:pPr>
              <w:jc w:val="right"/>
            </w:pPr>
            <w:r>
              <w:rPr>
                <w:rFonts w:eastAsiaTheme="minorEastAsia"/>
                <w:szCs w:val="21"/>
              </w:rPr>
              <w:t>63,195.91</w:t>
            </w:r>
          </w:p>
        </w:tc>
      </w:tr>
      <w:tr w:rsidR="007169E9">
        <w:tc>
          <w:tcPr>
            <w:tcW w:w="1588" w:type="dxa"/>
            <w:vAlign w:val="center"/>
          </w:tcPr>
          <w:p w:rsidR="007169E9" w:rsidRDefault="006741EC">
            <w:pPr>
              <w:jc w:val="center"/>
            </w:pPr>
            <w:r>
              <w:rPr>
                <w:rFonts w:eastAsiaTheme="minorEastAsia"/>
                <w:szCs w:val="21"/>
              </w:rPr>
              <w:t>交易性金融资产</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871.59</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116,278,350.62</w:t>
            </w:r>
          </w:p>
        </w:tc>
        <w:tc>
          <w:tcPr>
            <w:tcW w:w="1301" w:type="dxa"/>
            <w:vAlign w:val="center"/>
          </w:tcPr>
          <w:p w:rsidR="007169E9" w:rsidRDefault="006741EC">
            <w:pPr>
              <w:jc w:val="right"/>
            </w:pPr>
            <w:r>
              <w:rPr>
                <w:rFonts w:eastAsiaTheme="minorEastAsia"/>
                <w:szCs w:val="21"/>
              </w:rPr>
              <w:t>116,279,222.21</w:t>
            </w:r>
          </w:p>
        </w:tc>
      </w:tr>
      <w:tr w:rsidR="007169E9">
        <w:tc>
          <w:tcPr>
            <w:tcW w:w="1588" w:type="dxa"/>
            <w:vAlign w:val="center"/>
          </w:tcPr>
          <w:p w:rsidR="007169E9" w:rsidRDefault="006741EC">
            <w:pPr>
              <w:jc w:val="center"/>
            </w:pPr>
            <w:r>
              <w:rPr>
                <w:rFonts w:eastAsiaTheme="minorEastAsia"/>
                <w:szCs w:val="21"/>
              </w:rPr>
              <w:t>应收申购款</w:t>
            </w:r>
          </w:p>
        </w:tc>
        <w:tc>
          <w:tcPr>
            <w:tcW w:w="1701" w:type="dxa"/>
            <w:vAlign w:val="center"/>
          </w:tcPr>
          <w:p w:rsidR="007169E9" w:rsidRDefault="006741EC">
            <w:pPr>
              <w:jc w:val="right"/>
            </w:pPr>
            <w:r>
              <w:rPr>
                <w:rFonts w:eastAsiaTheme="minorEastAsia"/>
                <w:szCs w:val="21"/>
              </w:rPr>
              <w:t>200.00</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23,749.70</w:t>
            </w:r>
          </w:p>
        </w:tc>
        <w:tc>
          <w:tcPr>
            <w:tcW w:w="1301" w:type="dxa"/>
            <w:vAlign w:val="center"/>
          </w:tcPr>
          <w:p w:rsidR="007169E9" w:rsidRDefault="006741EC">
            <w:pPr>
              <w:jc w:val="right"/>
            </w:pPr>
            <w:r>
              <w:rPr>
                <w:rFonts w:eastAsiaTheme="minorEastAsia"/>
                <w:szCs w:val="21"/>
              </w:rPr>
              <w:t>23,949.70</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16,628,539.99</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871.59</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116,302,100.32</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132,931,511.90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7169E9">
        <w:tc>
          <w:tcPr>
            <w:tcW w:w="1588" w:type="dxa"/>
            <w:vAlign w:val="center"/>
          </w:tcPr>
          <w:p w:rsidR="007169E9" w:rsidRDefault="006741EC">
            <w:pPr>
              <w:jc w:val="center"/>
            </w:pPr>
            <w:r>
              <w:rPr>
                <w:rFonts w:eastAsiaTheme="minorEastAsia"/>
                <w:szCs w:val="21"/>
              </w:rPr>
              <w:t>应付赎回款</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108,813.91</w:t>
            </w:r>
          </w:p>
        </w:tc>
        <w:tc>
          <w:tcPr>
            <w:tcW w:w="1301" w:type="dxa"/>
            <w:vAlign w:val="center"/>
          </w:tcPr>
          <w:p w:rsidR="007169E9" w:rsidRDefault="006741EC">
            <w:pPr>
              <w:jc w:val="right"/>
            </w:pPr>
            <w:r>
              <w:rPr>
                <w:rFonts w:eastAsiaTheme="minorEastAsia"/>
                <w:szCs w:val="21"/>
              </w:rPr>
              <w:t>108,813.91</w:t>
            </w:r>
          </w:p>
        </w:tc>
      </w:tr>
      <w:tr w:rsidR="007169E9">
        <w:tc>
          <w:tcPr>
            <w:tcW w:w="1588" w:type="dxa"/>
            <w:vAlign w:val="center"/>
          </w:tcPr>
          <w:p w:rsidR="007169E9" w:rsidRDefault="006741EC">
            <w:pPr>
              <w:jc w:val="center"/>
            </w:pPr>
            <w:r>
              <w:rPr>
                <w:rFonts w:eastAsiaTheme="minorEastAsia"/>
                <w:szCs w:val="21"/>
              </w:rPr>
              <w:t>应付管理人报酬</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169,789.88</w:t>
            </w:r>
          </w:p>
        </w:tc>
        <w:tc>
          <w:tcPr>
            <w:tcW w:w="1301" w:type="dxa"/>
            <w:vAlign w:val="center"/>
          </w:tcPr>
          <w:p w:rsidR="007169E9" w:rsidRDefault="006741EC">
            <w:pPr>
              <w:jc w:val="right"/>
            </w:pPr>
            <w:r>
              <w:rPr>
                <w:rFonts w:eastAsiaTheme="minorEastAsia"/>
                <w:szCs w:val="21"/>
              </w:rPr>
              <w:t>169,789.88</w:t>
            </w:r>
          </w:p>
        </w:tc>
      </w:tr>
      <w:tr w:rsidR="007169E9">
        <w:tc>
          <w:tcPr>
            <w:tcW w:w="1588" w:type="dxa"/>
            <w:vAlign w:val="center"/>
          </w:tcPr>
          <w:p w:rsidR="007169E9" w:rsidRDefault="006741EC">
            <w:pPr>
              <w:jc w:val="center"/>
            </w:pPr>
            <w:r>
              <w:rPr>
                <w:rFonts w:eastAsiaTheme="minorEastAsia"/>
                <w:szCs w:val="21"/>
              </w:rPr>
              <w:t>应付托管费</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28,298.29</w:t>
            </w:r>
          </w:p>
        </w:tc>
        <w:tc>
          <w:tcPr>
            <w:tcW w:w="1301" w:type="dxa"/>
            <w:vAlign w:val="center"/>
          </w:tcPr>
          <w:p w:rsidR="007169E9" w:rsidRDefault="006741EC">
            <w:pPr>
              <w:jc w:val="right"/>
            </w:pPr>
            <w:r>
              <w:rPr>
                <w:rFonts w:eastAsiaTheme="minorEastAsia"/>
                <w:szCs w:val="21"/>
              </w:rPr>
              <w:t>28,298.29</w:t>
            </w:r>
          </w:p>
        </w:tc>
      </w:tr>
      <w:tr w:rsidR="007169E9">
        <w:tc>
          <w:tcPr>
            <w:tcW w:w="1588" w:type="dxa"/>
            <w:vAlign w:val="center"/>
          </w:tcPr>
          <w:p w:rsidR="007169E9" w:rsidRDefault="006741EC">
            <w:pPr>
              <w:jc w:val="center"/>
            </w:pPr>
            <w:r>
              <w:rPr>
                <w:rFonts w:eastAsiaTheme="minorEastAsia"/>
                <w:szCs w:val="21"/>
              </w:rPr>
              <w:t>应付销售服务费</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34.01</w:t>
            </w:r>
          </w:p>
        </w:tc>
        <w:tc>
          <w:tcPr>
            <w:tcW w:w="1301" w:type="dxa"/>
            <w:vAlign w:val="center"/>
          </w:tcPr>
          <w:p w:rsidR="007169E9" w:rsidRDefault="006741EC">
            <w:pPr>
              <w:jc w:val="right"/>
            </w:pPr>
            <w:r>
              <w:rPr>
                <w:rFonts w:eastAsiaTheme="minorEastAsia"/>
                <w:szCs w:val="21"/>
              </w:rPr>
              <w:t>34.01</w:t>
            </w:r>
          </w:p>
        </w:tc>
      </w:tr>
      <w:tr w:rsidR="007169E9">
        <w:tc>
          <w:tcPr>
            <w:tcW w:w="1588" w:type="dxa"/>
            <w:vAlign w:val="center"/>
          </w:tcPr>
          <w:p w:rsidR="007169E9" w:rsidRDefault="006741EC">
            <w:pPr>
              <w:jc w:val="center"/>
            </w:pPr>
            <w:r>
              <w:rPr>
                <w:rFonts w:eastAsiaTheme="minorEastAsia"/>
                <w:szCs w:val="21"/>
              </w:rPr>
              <w:t>其他负债</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497,130.18</w:t>
            </w:r>
          </w:p>
        </w:tc>
        <w:tc>
          <w:tcPr>
            <w:tcW w:w="1301" w:type="dxa"/>
            <w:vAlign w:val="center"/>
          </w:tcPr>
          <w:p w:rsidR="007169E9" w:rsidRDefault="006741EC">
            <w:pPr>
              <w:jc w:val="right"/>
            </w:pPr>
            <w:r>
              <w:rPr>
                <w:rFonts w:eastAsiaTheme="minorEastAsia"/>
                <w:szCs w:val="21"/>
              </w:rPr>
              <w:t>497,130.18</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804,066.27</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804,066.27</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16,628,539.99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871.59</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115,498,034.05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132,127,445.6</w:t>
            </w:r>
            <w:r w:rsidRPr="00E54740">
              <w:rPr>
                <w:rFonts w:eastAsiaTheme="minorEastAsia"/>
                <w:szCs w:val="21"/>
              </w:rPr>
              <w:lastRenderedPageBreak/>
              <w:t>3</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169E9">
        <w:tc>
          <w:tcPr>
            <w:tcW w:w="1588" w:type="dxa"/>
            <w:vAlign w:val="center"/>
          </w:tcPr>
          <w:p w:rsidR="007169E9" w:rsidRDefault="006741EC">
            <w:pPr>
              <w:jc w:val="center"/>
            </w:pPr>
            <w:r>
              <w:rPr>
                <w:rFonts w:eastAsiaTheme="minorEastAsia"/>
                <w:szCs w:val="21"/>
              </w:rPr>
              <w:t>银行存款</w:t>
            </w:r>
          </w:p>
        </w:tc>
        <w:tc>
          <w:tcPr>
            <w:tcW w:w="1701" w:type="dxa"/>
            <w:vAlign w:val="center"/>
          </w:tcPr>
          <w:p w:rsidR="007169E9" w:rsidRDefault="006741EC">
            <w:pPr>
              <w:jc w:val="right"/>
            </w:pPr>
            <w:r>
              <w:rPr>
                <w:rFonts w:eastAsiaTheme="minorEastAsia"/>
                <w:szCs w:val="21"/>
              </w:rPr>
              <w:t>37,541,573.81</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301" w:type="dxa"/>
            <w:vAlign w:val="center"/>
          </w:tcPr>
          <w:p w:rsidR="007169E9" w:rsidRDefault="006741EC">
            <w:pPr>
              <w:jc w:val="right"/>
            </w:pPr>
            <w:r>
              <w:rPr>
                <w:rFonts w:eastAsiaTheme="minorEastAsia"/>
                <w:szCs w:val="21"/>
              </w:rPr>
              <w:t>37,541,573.81</w:t>
            </w:r>
          </w:p>
        </w:tc>
      </w:tr>
      <w:tr w:rsidR="007169E9">
        <w:tc>
          <w:tcPr>
            <w:tcW w:w="1588" w:type="dxa"/>
            <w:vAlign w:val="center"/>
          </w:tcPr>
          <w:p w:rsidR="007169E9" w:rsidRDefault="006741EC">
            <w:pPr>
              <w:jc w:val="center"/>
            </w:pPr>
            <w:r>
              <w:rPr>
                <w:rFonts w:eastAsiaTheme="minorEastAsia"/>
                <w:szCs w:val="21"/>
              </w:rPr>
              <w:t>结算备付金</w:t>
            </w:r>
          </w:p>
        </w:tc>
        <w:tc>
          <w:tcPr>
            <w:tcW w:w="1701" w:type="dxa"/>
            <w:vAlign w:val="center"/>
          </w:tcPr>
          <w:p w:rsidR="007169E9" w:rsidRDefault="006741EC">
            <w:pPr>
              <w:jc w:val="right"/>
            </w:pPr>
            <w:r>
              <w:rPr>
                <w:rFonts w:eastAsiaTheme="minorEastAsia"/>
                <w:szCs w:val="21"/>
              </w:rPr>
              <w:t>1,985,171.69</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301" w:type="dxa"/>
            <w:vAlign w:val="center"/>
          </w:tcPr>
          <w:p w:rsidR="007169E9" w:rsidRDefault="006741EC">
            <w:pPr>
              <w:jc w:val="right"/>
            </w:pPr>
            <w:r>
              <w:rPr>
                <w:rFonts w:eastAsiaTheme="minorEastAsia"/>
                <w:szCs w:val="21"/>
              </w:rPr>
              <w:t>1,985,171.69</w:t>
            </w:r>
          </w:p>
        </w:tc>
      </w:tr>
      <w:tr w:rsidR="007169E9">
        <w:tc>
          <w:tcPr>
            <w:tcW w:w="1588" w:type="dxa"/>
            <w:vAlign w:val="center"/>
          </w:tcPr>
          <w:p w:rsidR="007169E9" w:rsidRDefault="006741EC">
            <w:pPr>
              <w:jc w:val="center"/>
            </w:pPr>
            <w:r>
              <w:rPr>
                <w:rFonts w:eastAsiaTheme="minorEastAsia"/>
                <w:szCs w:val="21"/>
              </w:rPr>
              <w:t>存出保证金</w:t>
            </w:r>
          </w:p>
        </w:tc>
        <w:tc>
          <w:tcPr>
            <w:tcW w:w="1701" w:type="dxa"/>
            <w:vAlign w:val="center"/>
          </w:tcPr>
          <w:p w:rsidR="007169E9" w:rsidRDefault="006741EC">
            <w:pPr>
              <w:jc w:val="right"/>
            </w:pPr>
            <w:r>
              <w:rPr>
                <w:rFonts w:eastAsiaTheme="minorEastAsia"/>
                <w:szCs w:val="21"/>
              </w:rPr>
              <w:t>82,027.95</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301" w:type="dxa"/>
            <w:vAlign w:val="center"/>
          </w:tcPr>
          <w:p w:rsidR="007169E9" w:rsidRDefault="006741EC">
            <w:pPr>
              <w:jc w:val="right"/>
            </w:pPr>
            <w:r>
              <w:rPr>
                <w:rFonts w:eastAsiaTheme="minorEastAsia"/>
                <w:szCs w:val="21"/>
              </w:rPr>
              <w:t>82,027.95</w:t>
            </w:r>
          </w:p>
        </w:tc>
      </w:tr>
      <w:tr w:rsidR="007169E9">
        <w:tc>
          <w:tcPr>
            <w:tcW w:w="1588" w:type="dxa"/>
            <w:vAlign w:val="center"/>
          </w:tcPr>
          <w:p w:rsidR="007169E9" w:rsidRDefault="006741EC">
            <w:pPr>
              <w:jc w:val="center"/>
            </w:pPr>
            <w:r>
              <w:rPr>
                <w:rFonts w:eastAsiaTheme="minorEastAsia"/>
                <w:szCs w:val="21"/>
              </w:rPr>
              <w:t>交易性金融资产</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1,009.84</w:t>
            </w:r>
          </w:p>
        </w:tc>
        <w:tc>
          <w:tcPr>
            <w:tcW w:w="1559" w:type="dxa"/>
            <w:vAlign w:val="center"/>
          </w:tcPr>
          <w:p w:rsidR="007169E9" w:rsidRDefault="006741EC">
            <w:pPr>
              <w:jc w:val="right"/>
            </w:pPr>
            <w:r>
              <w:rPr>
                <w:rFonts w:eastAsiaTheme="minorEastAsia"/>
                <w:szCs w:val="21"/>
              </w:rPr>
              <w:t>672,000.00</w:t>
            </w:r>
          </w:p>
        </w:tc>
        <w:tc>
          <w:tcPr>
            <w:tcW w:w="1559" w:type="dxa"/>
            <w:vAlign w:val="center"/>
          </w:tcPr>
          <w:p w:rsidR="007169E9" w:rsidRDefault="006741EC">
            <w:pPr>
              <w:jc w:val="right"/>
            </w:pPr>
            <w:r>
              <w:rPr>
                <w:rFonts w:eastAsiaTheme="minorEastAsia"/>
                <w:szCs w:val="21"/>
              </w:rPr>
              <w:t>168,413,784.51</w:t>
            </w:r>
          </w:p>
        </w:tc>
        <w:tc>
          <w:tcPr>
            <w:tcW w:w="1301" w:type="dxa"/>
            <w:vAlign w:val="center"/>
          </w:tcPr>
          <w:p w:rsidR="007169E9" w:rsidRDefault="006741EC">
            <w:pPr>
              <w:jc w:val="right"/>
            </w:pPr>
            <w:r>
              <w:rPr>
                <w:rFonts w:eastAsiaTheme="minorEastAsia"/>
                <w:szCs w:val="21"/>
              </w:rPr>
              <w:t>169,086,794.35</w:t>
            </w:r>
          </w:p>
        </w:tc>
      </w:tr>
      <w:tr w:rsidR="007169E9">
        <w:tc>
          <w:tcPr>
            <w:tcW w:w="1588" w:type="dxa"/>
            <w:vAlign w:val="center"/>
          </w:tcPr>
          <w:p w:rsidR="007169E9" w:rsidRDefault="006741EC">
            <w:pPr>
              <w:jc w:val="center"/>
            </w:pPr>
            <w:r>
              <w:rPr>
                <w:rFonts w:eastAsiaTheme="minorEastAsia"/>
                <w:szCs w:val="21"/>
              </w:rPr>
              <w:t>其他资产</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4,898.29</w:t>
            </w:r>
          </w:p>
        </w:tc>
        <w:tc>
          <w:tcPr>
            <w:tcW w:w="1301" w:type="dxa"/>
            <w:vAlign w:val="center"/>
          </w:tcPr>
          <w:p w:rsidR="007169E9" w:rsidRDefault="006741EC">
            <w:pPr>
              <w:jc w:val="right"/>
            </w:pPr>
            <w:r>
              <w:rPr>
                <w:rFonts w:eastAsiaTheme="minorEastAsia"/>
                <w:szCs w:val="21"/>
              </w:rPr>
              <w:t>4,898.29</w:t>
            </w:r>
          </w:p>
        </w:tc>
      </w:tr>
      <w:tr w:rsidR="007169E9">
        <w:tc>
          <w:tcPr>
            <w:tcW w:w="1588" w:type="dxa"/>
            <w:vAlign w:val="center"/>
          </w:tcPr>
          <w:p w:rsidR="007169E9" w:rsidRDefault="006741EC">
            <w:pPr>
              <w:jc w:val="center"/>
            </w:pPr>
            <w:r>
              <w:rPr>
                <w:rFonts w:eastAsiaTheme="minorEastAsia"/>
                <w:szCs w:val="21"/>
              </w:rPr>
              <w:t>应收申购款</w:t>
            </w:r>
          </w:p>
        </w:tc>
        <w:tc>
          <w:tcPr>
            <w:tcW w:w="1701" w:type="dxa"/>
            <w:vAlign w:val="center"/>
          </w:tcPr>
          <w:p w:rsidR="007169E9" w:rsidRDefault="006741EC">
            <w:pPr>
              <w:jc w:val="right"/>
            </w:pPr>
            <w:r>
              <w:rPr>
                <w:rFonts w:eastAsiaTheme="minorEastAsia"/>
                <w:szCs w:val="21"/>
              </w:rPr>
              <w:t>496.42</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97,551.14</w:t>
            </w:r>
          </w:p>
        </w:tc>
        <w:tc>
          <w:tcPr>
            <w:tcW w:w="1301" w:type="dxa"/>
            <w:vAlign w:val="center"/>
          </w:tcPr>
          <w:p w:rsidR="007169E9" w:rsidRDefault="006741EC">
            <w:pPr>
              <w:jc w:val="right"/>
            </w:pPr>
            <w:r>
              <w:rPr>
                <w:rFonts w:eastAsiaTheme="minorEastAsia"/>
                <w:szCs w:val="21"/>
              </w:rPr>
              <w:t>98,047.56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39,609,269.87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1,009.84</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672,000.00</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168,516,233.94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208,798,513.65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7169E9">
        <w:tc>
          <w:tcPr>
            <w:tcW w:w="1588" w:type="dxa"/>
            <w:vAlign w:val="center"/>
          </w:tcPr>
          <w:p w:rsidR="007169E9" w:rsidRDefault="006741EC">
            <w:pPr>
              <w:jc w:val="center"/>
            </w:pPr>
            <w:r>
              <w:rPr>
                <w:rFonts w:eastAsiaTheme="minorEastAsia"/>
                <w:szCs w:val="21"/>
              </w:rPr>
              <w:t>应付赎回款</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center"/>
            </w:pPr>
            <w:r>
              <w:rPr>
                <w:rFonts w:eastAsiaTheme="minorEastAsia"/>
                <w:szCs w:val="21"/>
              </w:rPr>
              <w:t>316,217.88</w:t>
            </w:r>
          </w:p>
        </w:tc>
        <w:tc>
          <w:tcPr>
            <w:tcW w:w="1301" w:type="dxa"/>
            <w:vAlign w:val="center"/>
          </w:tcPr>
          <w:p w:rsidR="007169E9" w:rsidRDefault="006741EC">
            <w:pPr>
              <w:jc w:val="right"/>
            </w:pPr>
            <w:r>
              <w:rPr>
                <w:rFonts w:eastAsiaTheme="minorEastAsia"/>
                <w:szCs w:val="21"/>
              </w:rPr>
              <w:t>316,217.88</w:t>
            </w:r>
          </w:p>
        </w:tc>
      </w:tr>
      <w:tr w:rsidR="007169E9">
        <w:tc>
          <w:tcPr>
            <w:tcW w:w="1588" w:type="dxa"/>
            <w:vAlign w:val="center"/>
          </w:tcPr>
          <w:p w:rsidR="007169E9" w:rsidRDefault="006741EC">
            <w:pPr>
              <w:jc w:val="center"/>
            </w:pPr>
            <w:r>
              <w:rPr>
                <w:rFonts w:eastAsiaTheme="minorEastAsia"/>
                <w:szCs w:val="21"/>
              </w:rPr>
              <w:t>应付管理人报酬</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center"/>
            </w:pPr>
            <w:r>
              <w:rPr>
                <w:rFonts w:eastAsiaTheme="minorEastAsia"/>
                <w:szCs w:val="21"/>
              </w:rPr>
              <w:t>273,756.76</w:t>
            </w:r>
          </w:p>
        </w:tc>
        <w:tc>
          <w:tcPr>
            <w:tcW w:w="1301" w:type="dxa"/>
            <w:vAlign w:val="center"/>
          </w:tcPr>
          <w:p w:rsidR="007169E9" w:rsidRDefault="006741EC">
            <w:pPr>
              <w:jc w:val="right"/>
            </w:pPr>
            <w:r>
              <w:rPr>
                <w:rFonts w:eastAsiaTheme="minorEastAsia"/>
                <w:szCs w:val="21"/>
              </w:rPr>
              <w:t>273,756.76</w:t>
            </w:r>
          </w:p>
        </w:tc>
      </w:tr>
      <w:tr w:rsidR="007169E9">
        <w:tc>
          <w:tcPr>
            <w:tcW w:w="1588" w:type="dxa"/>
            <w:vAlign w:val="center"/>
          </w:tcPr>
          <w:p w:rsidR="007169E9" w:rsidRDefault="006741EC">
            <w:pPr>
              <w:jc w:val="center"/>
            </w:pPr>
            <w:r>
              <w:rPr>
                <w:rFonts w:eastAsiaTheme="minorEastAsia"/>
                <w:szCs w:val="21"/>
              </w:rPr>
              <w:t>应付托管费</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center"/>
            </w:pPr>
            <w:r>
              <w:rPr>
                <w:rFonts w:eastAsiaTheme="minorEastAsia"/>
                <w:szCs w:val="21"/>
              </w:rPr>
              <w:t>45,626.13</w:t>
            </w:r>
          </w:p>
        </w:tc>
        <w:tc>
          <w:tcPr>
            <w:tcW w:w="1301" w:type="dxa"/>
            <w:vAlign w:val="center"/>
          </w:tcPr>
          <w:p w:rsidR="007169E9" w:rsidRDefault="006741EC">
            <w:pPr>
              <w:jc w:val="right"/>
            </w:pPr>
            <w:r>
              <w:rPr>
                <w:rFonts w:eastAsiaTheme="minorEastAsia"/>
                <w:szCs w:val="21"/>
              </w:rPr>
              <w:t>45,626.13</w:t>
            </w:r>
          </w:p>
        </w:tc>
      </w:tr>
      <w:tr w:rsidR="007169E9">
        <w:tc>
          <w:tcPr>
            <w:tcW w:w="1588" w:type="dxa"/>
            <w:vAlign w:val="center"/>
          </w:tcPr>
          <w:p w:rsidR="007169E9" w:rsidRDefault="006741EC">
            <w:pPr>
              <w:jc w:val="center"/>
            </w:pPr>
            <w:r>
              <w:rPr>
                <w:rFonts w:eastAsiaTheme="minorEastAsia"/>
                <w:szCs w:val="21"/>
              </w:rPr>
              <w:t>其他负债</w:t>
            </w:r>
          </w:p>
        </w:tc>
        <w:tc>
          <w:tcPr>
            <w:tcW w:w="1701" w:type="dxa"/>
            <w:vAlign w:val="center"/>
          </w:tcPr>
          <w:p w:rsidR="007169E9" w:rsidRDefault="006741EC">
            <w:pPr>
              <w:jc w:val="right"/>
            </w:pPr>
            <w:r>
              <w:rPr>
                <w:rFonts w:eastAsiaTheme="minorEastAsia"/>
                <w:szCs w:val="21"/>
              </w:rPr>
              <w:t>-</w:t>
            </w:r>
          </w:p>
        </w:tc>
        <w:tc>
          <w:tcPr>
            <w:tcW w:w="1701"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right"/>
            </w:pPr>
            <w:r>
              <w:rPr>
                <w:rFonts w:eastAsiaTheme="minorEastAsia"/>
                <w:szCs w:val="21"/>
              </w:rPr>
              <w:t>-</w:t>
            </w:r>
          </w:p>
        </w:tc>
        <w:tc>
          <w:tcPr>
            <w:tcW w:w="1559" w:type="dxa"/>
            <w:vAlign w:val="center"/>
          </w:tcPr>
          <w:p w:rsidR="007169E9" w:rsidRDefault="006741EC">
            <w:pPr>
              <w:jc w:val="center"/>
            </w:pPr>
            <w:r>
              <w:rPr>
                <w:rFonts w:eastAsiaTheme="minorEastAsia"/>
                <w:szCs w:val="21"/>
              </w:rPr>
              <w:t>674,395.37</w:t>
            </w:r>
          </w:p>
        </w:tc>
        <w:tc>
          <w:tcPr>
            <w:tcW w:w="1301" w:type="dxa"/>
            <w:vAlign w:val="center"/>
          </w:tcPr>
          <w:p w:rsidR="007169E9" w:rsidRDefault="006741EC">
            <w:pPr>
              <w:jc w:val="right"/>
            </w:pPr>
            <w:r>
              <w:rPr>
                <w:rFonts w:eastAsiaTheme="minorEastAsia"/>
                <w:szCs w:val="21"/>
              </w:rPr>
              <w:t>674,395.37</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1,309,996.14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1,309,996.14</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39,609,269.87</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1,009.84</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672,000.00</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167,206,237.80</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207,488,517.51</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p w:rsidR="00A00581" w:rsidRPr="006D6271" w:rsidRDefault="00A00581" w:rsidP="00A00581">
      <w:pPr>
        <w:widowControl/>
        <w:spacing w:line="360" w:lineRule="auto"/>
        <w:ind w:firstLineChars="200" w:firstLine="420"/>
        <w:jc w:val="left"/>
        <w:rPr>
          <w:rFonts w:eastAsiaTheme="minorEastAsia"/>
          <w:kern w:val="0"/>
          <w:szCs w:val="21"/>
        </w:rPr>
      </w:pPr>
      <w:r w:rsidRPr="006D6271">
        <w:rPr>
          <w:rFonts w:eastAsiaTheme="minorEastAsia"/>
          <w:kern w:val="0"/>
          <w:szCs w:val="21"/>
        </w:rPr>
        <w:t>于</w:t>
      </w:r>
      <w:r w:rsidRPr="006D6271">
        <w:rPr>
          <w:rFonts w:eastAsiaTheme="minorEastAsia"/>
          <w:kern w:val="0"/>
          <w:szCs w:val="21"/>
        </w:rPr>
        <w:t>2022</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日，本基金持有的交易性债券投资公允价值占基金净资产的比例为</w:t>
      </w:r>
      <w:r w:rsidRPr="006D6271">
        <w:rPr>
          <w:rFonts w:eastAsiaTheme="minorEastAsia"/>
          <w:kern w:val="0"/>
          <w:szCs w:val="21"/>
        </w:rPr>
        <w:t>0.001%(2021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0.32%)</w:t>
      </w:r>
      <w:r w:rsidRPr="006D6271">
        <w:rPr>
          <w:rFonts w:eastAsiaTheme="minorEastAsia"/>
          <w:kern w:val="0"/>
          <w:szCs w:val="21"/>
        </w:rPr>
        <w:t>，因此市场利率的变动对于本基金净资产无重大影响</w:t>
      </w:r>
      <w:r w:rsidRPr="006D6271">
        <w:rPr>
          <w:rFonts w:eastAsiaTheme="minorEastAsia"/>
          <w:kern w:val="0"/>
          <w:szCs w:val="21"/>
        </w:rPr>
        <w:t>(2021</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日：同</w:t>
      </w:r>
      <w:r w:rsidRPr="006D6271">
        <w:rPr>
          <w:rFonts w:eastAsiaTheme="minorEastAsia"/>
          <w:kern w:val="0"/>
          <w:szCs w:val="21"/>
        </w:rPr>
        <w:t>)</w:t>
      </w:r>
      <w:r w:rsidRPr="006D6271">
        <w:rPr>
          <w:rFonts w:eastAsiaTheme="minorEastAsia"/>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7169E9" w:rsidRDefault="007169E9">
      <w:pPr>
        <w:widowControl/>
        <w:spacing w:line="360" w:lineRule="auto"/>
        <w:ind w:firstLineChars="200" w:firstLine="420"/>
        <w:rPr>
          <w:rFonts w:eastAsiaTheme="minorEastAsia"/>
          <w:kern w:val="0"/>
          <w:szCs w:val="21"/>
        </w:rPr>
      </w:pP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7169E9" w:rsidRDefault="007169E9">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，其中不低于</w:t>
      </w:r>
      <w:r w:rsidRPr="00E54740">
        <w:rPr>
          <w:rFonts w:eastAsiaTheme="minorEastAsia"/>
          <w:kern w:val="0"/>
          <w:szCs w:val="21"/>
        </w:rPr>
        <w:t>80%</w:t>
      </w:r>
      <w:r w:rsidRPr="00E54740">
        <w:rPr>
          <w:rFonts w:eastAsiaTheme="minorEastAsia"/>
          <w:kern w:val="0"/>
          <w:szCs w:val="21"/>
        </w:rPr>
        <w:t>的非现金基金资产投资于民生需求相关行业股票；其余资产投资于债券、货币市场工具、股指期货、权证、资产支持证券等金融工具；权证投资占基金资产净值的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116,278,350.62</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88.00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168,413,784.51</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81.17</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871.59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673,009.84</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0.32</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116,279,222.21</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88.01</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169,086,794.35</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81.49</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169E9">
        <w:tc>
          <w:tcPr>
            <w:tcW w:w="993" w:type="dxa"/>
            <w:vAlign w:val="center"/>
          </w:tcPr>
          <w:p w:rsidR="007169E9" w:rsidRDefault="006741EC">
            <w:pPr>
              <w:jc w:val="left"/>
            </w:pPr>
            <w:r>
              <w:rPr>
                <w:rFonts w:eastAsiaTheme="minorEastAsia"/>
                <w:szCs w:val="21"/>
              </w:rPr>
              <w:t>假设</w:t>
            </w:r>
          </w:p>
        </w:tc>
        <w:tc>
          <w:tcPr>
            <w:tcW w:w="8079" w:type="dxa"/>
            <w:gridSpan w:val="4"/>
            <w:vAlign w:val="center"/>
          </w:tcPr>
          <w:p w:rsidR="007169E9" w:rsidRDefault="006741E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EC6A9D">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169E9">
        <w:trPr>
          <w:gridAfter w:val="1"/>
          <w:wAfter w:w="72" w:type="dxa"/>
        </w:trPr>
        <w:tc>
          <w:tcPr>
            <w:tcW w:w="993" w:type="dxa"/>
            <w:vMerge/>
          </w:tcPr>
          <w:p w:rsidR="007169E9" w:rsidRDefault="007169E9"/>
        </w:tc>
        <w:tc>
          <w:tcPr>
            <w:tcW w:w="2448" w:type="dxa"/>
            <w:vAlign w:val="center"/>
          </w:tcPr>
          <w:p w:rsidR="007169E9" w:rsidRDefault="006741EC">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169E9" w:rsidRDefault="006741EC">
            <w:pPr>
              <w:jc w:val="right"/>
            </w:pPr>
            <w:r>
              <w:rPr>
                <w:rFonts w:eastAsiaTheme="minorEastAsia"/>
                <w:szCs w:val="21"/>
              </w:rPr>
              <w:t>增加约</w:t>
            </w:r>
            <w:r>
              <w:rPr>
                <w:rFonts w:eastAsiaTheme="minorEastAsia"/>
                <w:szCs w:val="21"/>
              </w:rPr>
              <w:t>634</w:t>
            </w:r>
          </w:p>
        </w:tc>
        <w:tc>
          <w:tcPr>
            <w:tcW w:w="2679" w:type="dxa"/>
            <w:vAlign w:val="center"/>
          </w:tcPr>
          <w:p w:rsidR="007169E9" w:rsidRDefault="006741EC">
            <w:pPr>
              <w:jc w:val="right"/>
            </w:pPr>
            <w:r>
              <w:rPr>
                <w:rFonts w:eastAsiaTheme="minorEastAsia"/>
                <w:szCs w:val="21"/>
              </w:rPr>
              <w:t>增加约</w:t>
            </w:r>
            <w:r>
              <w:rPr>
                <w:rFonts w:eastAsiaTheme="minorEastAsia"/>
                <w:szCs w:val="21"/>
              </w:rPr>
              <w:t>1</w:t>
            </w:r>
            <w:r w:rsidR="00EC6A9D">
              <w:rPr>
                <w:rFonts w:eastAsiaTheme="minorEastAsia"/>
                <w:color w:val="000000" w:themeColor="text1"/>
                <w:szCs w:val="21"/>
              </w:rPr>
              <w:t>,</w:t>
            </w:r>
            <w:r>
              <w:rPr>
                <w:rFonts w:eastAsiaTheme="minorEastAsia"/>
                <w:szCs w:val="21"/>
              </w:rPr>
              <w:t>290</w:t>
            </w:r>
          </w:p>
        </w:tc>
      </w:tr>
      <w:tr w:rsidR="007169E9">
        <w:trPr>
          <w:gridAfter w:val="1"/>
          <w:wAfter w:w="72" w:type="dxa"/>
        </w:trPr>
        <w:tc>
          <w:tcPr>
            <w:tcW w:w="993" w:type="dxa"/>
            <w:vMerge/>
          </w:tcPr>
          <w:p w:rsidR="007169E9" w:rsidRDefault="007169E9"/>
        </w:tc>
        <w:tc>
          <w:tcPr>
            <w:tcW w:w="2448" w:type="dxa"/>
            <w:vAlign w:val="center"/>
          </w:tcPr>
          <w:p w:rsidR="007169E9" w:rsidRDefault="006741EC">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169E9" w:rsidRDefault="006741EC">
            <w:pPr>
              <w:jc w:val="right"/>
            </w:pPr>
            <w:r>
              <w:rPr>
                <w:rFonts w:eastAsiaTheme="minorEastAsia"/>
                <w:szCs w:val="21"/>
              </w:rPr>
              <w:t>减少约</w:t>
            </w:r>
            <w:r>
              <w:rPr>
                <w:rFonts w:eastAsiaTheme="minorEastAsia"/>
                <w:szCs w:val="21"/>
              </w:rPr>
              <w:t>634</w:t>
            </w:r>
          </w:p>
        </w:tc>
        <w:tc>
          <w:tcPr>
            <w:tcW w:w="2679" w:type="dxa"/>
            <w:vAlign w:val="center"/>
          </w:tcPr>
          <w:p w:rsidR="007169E9" w:rsidRDefault="006741EC">
            <w:pPr>
              <w:jc w:val="right"/>
            </w:pPr>
            <w:r>
              <w:rPr>
                <w:rFonts w:eastAsiaTheme="minorEastAsia"/>
                <w:szCs w:val="21"/>
              </w:rPr>
              <w:t>减少约</w:t>
            </w:r>
            <w:r>
              <w:rPr>
                <w:rFonts w:eastAsiaTheme="minorEastAsia"/>
                <w:szCs w:val="21"/>
              </w:rPr>
              <w:t>1</w:t>
            </w:r>
            <w:r w:rsidR="00EC6A9D">
              <w:rPr>
                <w:rFonts w:eastAsiaTheme="minorEastAsia"/>
                <w:color w:val="000000" w:themeColor="text1"/>
                <w:szCs w:val="21"/>
              </w:rPr>
              <w:t>,</w:t>
            </w:r>
            <w:r>
              <w:rPr>
                <w:rFonts w:eastAsiaTheme="minorEastAsia"/>
                <w:szCs w:val="21"/>
              </w:rPr>
              <w:t>290</w:t>
            </w:r>
          </w:p>
        </w:tc>
      </w:tr>
    </w:tbl>
    <w:p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169E9" w:rsidRDefault="006741E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169E9" w:rsidRDefault="007169E9">
      <w:pPr>
        <w:tabs>
          <w:tab w:val="left" w:pos="426"/>
        </w:tabs>
        <w:spacing w:line="360" w:lineRule="auto"/>
        <w:ind w:firstLineChars="200" w:firstLine="420"/>
        <w:jc w:val="left"/>
        <w:rPr>
          <w:szCs w:val="21"/>
        </w:rPr>
      </w:pPr>
    </w:p>
    <w:p w:rsidR="007169E9" w:rsidRDefault="006741EC">
      <w:pPr>
        <w:tabs>
          <w:tab w:val="left" w:pos="426"/>
        </w:tabs>
        <w:spacing w:line="360" w:lineRule="auto"/>
        <w:ind w:firstLineChars="200" w:firstLine="420"/>
        <w:jc w:val="left"/>
        <w:rPr>
          <w:szCs w:val="21"/>
        </w:rPr>
      </w:pPr>
      <w:r>
        <w:rPr>
          <w:szCs w:val="21"/>
        </w:rPr>
        <w:t>第一层次：相同资产或负债在活跃市场上未经调整的报价。</w:t>
      </w:r>
    </w:p>
    <w:p w:rsidR="007169E9" w:rsidRDefault="006741E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115,817,012.34</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167,721,842.40</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677,504.49</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lastRenderedPageBreak/>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462,209.87</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687,447.46</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116,279,222.21</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169,086,794.35</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7169E9" w:rsidRDefault="006741E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169E9" w:rsidRDefault="007169E9">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0D5705">
        <w:tc>
          <w:tcPr>
            <w:tcW w:w="667"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0D570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7" w:type="pct"/>
            <w:vMerge/>
          </w:tcPr>
          <w:p w:rsidR="00134AFC" w:rsidRPr="00E54740" w:rsidRDefault="00134AFC" w:rsidP="000D5705">
            <w:pPr>
              <w:jc w:val="right"/>
              <w:rPr>
                <w:szCs w:val="21"/>
              </w:rPr>
            </w:pPr>
          </w:p>
        </w:tc>
        <w:tc>
          <w:tcPr>
            <w:tcW w:w="3361"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907334" w:rsidRPr="00E54740" w:rsidTr="00907334">
        <w:trPr>
          <w:trHeight w:val="234"/>
        </w:trPr>
        <w:tc>
          <w:tcPr>
            <w:tcW w:w="667" w:type="pct"/>
            <w:vMerge/>
          </w:tcPr>
          <w:p w:rsidR="00134AFC" w:rsidRPr="00E54740" w:rsidRDefault="00134AFC" w:rsidP="000D5705">
            <w:pPr>
              <w:jc w:val="right"/>
              <w:rPr>
                <w:szCs w:val="21"/>
              </w:rPr>
            </w:pPr>
          </w:p>
        </w:tc>
        <w:tc>
          <w:tcPr>
            <w:tcW w:w="1681"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rFonts w:hint="eastAsia"/>
                <w:kern w:val="0"/>
                <w:szCs w:val="21"/>
              </w:rPr>
              <w:t>股票投资</w:t>
            </w:r>
          </w:p>
        </w:tc>
        <w:tc>
          <w:tcPr>
            <w:tcW w:w="972" w:type="pct"/>
            <w:vMerge/>
          </w:tcPr>
          <w:p w:rsidR="00134AFC" w:rsidRPr="00E54740" w:rsidRDefault="00134AFC" w:rsidP="000D5705">
            <w:pPr>
              <w:jc w:val="right"/>
              <w:rPr>
                <w:szCs w:val="21"/>
              </w:rPr>
            </w:pPr>
          </w:p>
        </w:tc>
      </w:tr>
      <w:tr w:rsidR="00907334" w:rsidRPr="00E54740" w:rsidTr="00907334">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t>期初余额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687,447.46</w:t>
            </w:r>
          </w:p>
        </w:tc>
        <w:tc>
          <w:tcPr>
            <w:tcW w:w="972" w:type="pct"/>
            <w:vAlign w:val="center"/>
          </w:tcPr>
          <w:p w:rsidR="00134AFC" w:rsidRPr="00E54740" w:rsidRDefault="00134AFC" w:rsidP="000D5705">
            <w:pPr>
              <w:jc w:val="right"/>
              <w:rPr>
                <w:szCs w:val="21"/>
              </w:rPr>
            </w:pPr>
            <w:r w:rsidRPr="00E54740">
              <w:rPr>
                <w:kern w:val="0"/>
                <w:szCs w:val="21"/>
              </w:rPr>
              <w:t>687,447.46</w:t>
            </w:r>
          </w:p>
        </w:tc>
      </w:tr>
      <w:tr w:rsidR="00907334" w:rsidRPr="00E54740" w:rsidTr="00907334">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554,597.95</w:t>
            </w:r>
          </w:p>
        </w:tc>
        <w:tc>
          <w:tcPr>
            <w:tcW w:w="972" w:type="pct"/>
            <w:vAlign w:val="center"/>
          </w:tcPr>
          <w:p w:rsidR="00134AFC" w:rsidRPr="00E54740" w:rsidRDefault="00134AFC" w:rsidP="000D5705">
            <w:pPr>
              <w:jc w:val="right"/>
              <w:rPr>
                <w:szCs w:val="21"/>
              </w:rPr>
            </w:pPr>
            <w:r w:rsidRPr="00E54740">
              <w:rPr>
                <w:kern w:val="0"/>
                <w:szCs w:val="21"/>
              </w:rPr>
              <w:t>554,597.95</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805,010.57</w:t>
            </w:r>
          </w:p>
        </w:tc>
        <w:tc>
          <w:tcPr>
            <w:tcW w:w="972" w:type="pct"/>
            <w:vAlign w:val="center"/>
          </w:tcPr>
          <w:p w:rsidR="00134AFC" w:rsidRPr="00E54740" w:rsidRDefault="00134AFC" w:rsidP="000D5705">
            <w:pPr>
              <w:jc w:val="right"/>
              <w:rPr>
                <w:szCs w:val="21"/>
              </w:rPr>
            </w:pPr>
            <w:r w:rsidRPr="00E54740">
              <w:rPr>
                <w:kern w:val="0"/>
                <w:szCs w:val="21"/>
              </w:rPr>
              <w:t>805,010.57</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25,175.03</w:t>
            </w:r>
          </w:p>
        </w:tc>
        <w:tc>
          <w:tcPr>
            <w:tcW w:w="972" w:type="pct"/>
            <w:vAlign w:val="center"/>
          </w:tcPr>
          <w:p w:rsidR="00134AFC" w:rsidRPr="00E54740" w:rsidRDefault="00134AFC" w:rsidP="000D5705">
            <w:pPr>
              <w:jc w:val="right"/>
              <w:rPr>
                <w:szCs w:val="21"/>
              </w:rPr>
            </w:pPr>
            <w:r w:rsidRPr="00E54740">
              <w:rPr>
                <w:kern w:val="0"/>
                <w:szCs w:val="21"/>
              </w:rPr>
              <w:t>25,175.03</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25,175.03</w:t>
            </w:r>
          </w:p>
        </w:tc>
        <w:tc>
          <w:tcPr>
            <w:tcW w:w="972" w:type="pct"/>
            <w:vAlign w:val="center"/>
          </w:tcPr>
          <w:p w:rsidR="00134AFC" w:rsidRPr="00E54740" w:rsidRDefault="00134AFC" w:rsidP="000D5705">
            <w:pPr>
              <w:jc w:val="right"/>
              <w:rPr>
                <w:szCs w:val="21"/>
              </w:rPr>
            </w:pPr>
            <w:r w:rsidRPr="00E54740">
              <w:rPr>
                <w:kern w:val="0"/>
                <w:szCs w:val="21"/>
              </w:rPr>
              <w:t>25,175.03</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w:t>
            </w:r>
            <w:r w:rsidRPr="00E54740">
              <w:rPr>
                <w:rFonts w:cs="Arial" w:hint="eastAsia"/>
                <w:bCs/>
                <w:szCs w:val="21"/>
              </w:rPr>
              <w:lastRenderedPageBreak/>
              <w:t>余额</w:t>
            </w:r>
          </w:p>
        </w:tc>
        <w:tc>
          <w:tcPr>
            <w:tcW w:w="1681" w:type="pct"/>
            <w:vAlign w:val="center"/>
          </w:tcPr>
          <w:p w:rsidR="00134AFC" w:rsidRPr="00E54740" w:rsidRDefault="00134AFC" w:rsidP="000D5705">
            <w:pPr>
              <w:jc w:val="right"/>
              <w:rPr>
                <w:szCs w:val="21"/>
              </w:rPr>
            </w:pPr>
            <w:r w:rsidRPr="00E54740">
              <w:rPr>
                <w:kern w:val="0"/>
                <w:szCs w:val="21"/>
              </w:rPr>
              <w:lastRenderedPageBreak/>
              <w:t>-</w:t>
            </w:r>
          </w:p>
        </w:tc>
        <w:tc>
          <w:tcPr>
            <w:tcW w:w="1680" w:type="pct"/>
            <w:vAlign w:val="center"/>
          </w:tcPr>
          <w:p w:rsidR="00134AFC" w:rsidRPr="00E54740" w:rsidRDefault="00134AFC" w:rsidP="000D5705">
            <w:pPr>
              <w:jc w:val="right"/>
              <w:rPr>
                <w:szCs w:val="21"/>
              </w:rPr>
            </w:pPr>
            <w:r w:rsidRPr="00E54740">
              <w:rPr>
                <w:kern w:val="0"/>
                <w:szCs w:val="21"/>
              </w:rPr>
              <w:t>462,209.87</w:t>
            </w:r>
          </w:p>
        </w:tc>
        <w:tc>
          <w:tcPr>
            <w:tcW w:w="972" w:type="pct"/>
            <w:vAlign w:val="center"/>
          </w:tcPr>
          <w:p w:rsidR="00134AFC" w:rsidRPr="00E54740" w:rsidRDefault="00134AFC" w:rsidP="000D5705">
            <w:pPr>
              <w:jc w:val="right"/>
              <w:rPr>
                <w:szCs w:val="21"/>
              </w:rPr>
            </w:pPr>
            <w:r w:rsidRPr="00E54740">
              <w:rPr>
                <w:kern w:val="0"/>
                <w:szCs w:val="21"/>
              </w:rPr>
              <w:t>462,209.87</w:t>
            </w:r>
          </w:p>
        </w:tc>
      </w:tr>
      <w:tr w:rsidR="00907334" w:rsidRPr="00E54740" w:rsidTr="00907334">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8,192.80</w:t>
            </w:r>
          </w:p>
        </w:tc>
        <w:tc>
          <w:tcPr>
            <w:tcW w:w="972" w:type="pct"/>
            <w:vAlign w:val="center"/>
          </w:tcPr>
          <w:p w:rsidR="00134AFC" w:rsidRPr="00E54740" w:rsidRDefault="00134AFC" w:rsidP="000D5705">
            <w:pPr>
              <w:jc w:val="right"/>
              <w:rPr>
                <w:szCs w:val="21"/>
              </w:rPr>
            </w:pPr>
            <w:r w:rsidRPr="00E54740">
              <w:rPr>
                <w:kern w:val="0"/>
                <w:szCs w:val="21"/>
              </w:rPr>
              <w:t>8,192.80</w:t>
            </w:r>
          </w:p>
        </w:tc>
      </w:tr>
      <w:tr w:rsidR="001D7C41" w:rsidRPr="00E54740" w:rsidTr="000D5705">
        <w:tc>
          <w:tcPr>
            <w:tcW w:w="668"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0D5705">
            <w:pPr>
              <w:jc w:val="center"/>
              <w:rPr>
                <w:bCs/>
                <w:szCs w:val="21"/>
              </w:rPr>
            </w:pPr>
            <w:r w:rsidRPr="00E54740">
              <w:rPr>
                <w:bCs/>
                <w:szCs w:val="21"/>
              </w:rPr>
              <w:t>2021</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2021</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8" w:type="pct"/>
            <w:vMerge/>
          </w:tcPr>
          <w:p w:rsidR="00134AFC" w:rsidRPr="00E54740" w:rsidRDefault="00134AFC" w:rsidP="000D5705">
            <w:pPr>
              <w:jc w:val="right"/>
              <w:rPr>
                <w:szCs w:val="21"/>
              </w:rPr>
            </w:pPr>
          </w:p>
        </w:tc>
        <w:tc>
          <w:tcPr>
            <w:tcW w:w="3360"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907334" w:rsidRPr="00E54740" w:rsidTr="00907334">
        <w:trPr>
          <w:trHeight w:val="234"/>
        </w:trPr>
        <w:tc>
          <w:tcPr>
            <w:tcW w:w="668" w:type="pct"/>
            <w:vMerge/>
          </w:tcPr>
          <w:p w:rsidR="00134AFC" w:rsidRPr="00E54740" w:rsidRDefault="00134AFC" w:rsidP="000D5705">
            <w:pPr>
              <w:jc w:val="right"/>
              <w:rPr>
                <w:szCs w:val="21"/>
              </w:rPr>
            </w:pPr>
          </w:p>
        </w:tc>
        <w:tc>
          <w:tcPr>
            <w:tcW w:w="1680"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kern w:val="0"/>
                <w:szCs w:val="21"/>
              </w:rPr>
              <w:t>股票投资</w:t>
            </w:r>
          </w:p>
        </w:tc>
        <w:tc>
          <w:tcPr>
            <w:tcW w:w="972" w:type="pct"/>
            <w:vMerge/>
          </w:tcPr>
          <w:p w:rsidR="00134AFC" w:rsidRPr="00E54740" w:rsidRDefault="00134AFC" w:rsidP="000D5705">
            <w:pPr>
              <w:jc w:val="right"/>
              <w:rPr>
                <w:szCs w:val="21"/>
              </w:rPr>
            </w:pPr>
          </w:p>
        </w:tc>
      </w:tr>
      <w:tr w:rsidR="00907334" w:rsidRPr="00E54740" w:rsidTr="00907334">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期初余额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159,658.97</w:t>
            </w:r>
          </w:p>
        </w:tc>
        <w:tc>
          <w:tcPr>
            <w:tcW w:w="972" w:type="pct"/>
            <w:vAlign w:val="center"/>
          </w:tcPr>
          <w:p w:rsidR="00134AFC" w:rsidRPr="00E54740" w:rsidRDefault="00134AFC" w:rsidP="000D5705">
            <w:pPr>
              <w:jc w:val="right"/>
              <w:rPr>
                <w:szCs w:val="21"/>
              </w:rPr>
            </w:pPr>
            <w:r w:rsidRPr="00E54740">
              <w:rPr>
                <w:kern w:val="0"/>
                <w:szCs w:val="21"/>
              </w:rPr>
              <w:t>159,658.97</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527,788.49</w:t>
            </w:r>
          </w:p>
        </w:tc>
        <w:tc>
          <w:tcPr>
            <w:tcW w:w="972" w:type="pct"/>
            <w:vAlign w:val="center"/>
          </w:tcPr>
          <w:p w:rsidR="00134AFC" w:rsidRPr="00E54740" w:rsidRDefault="00134AFC" w:rsidP="000D5705">
            <w:pPr>
              <w:jc w:val="right"/>
              <w:rPr>
                <w:szCs w:val="21"/>
              </w:rPr>
            </w:pPr>
            <w:r w:rsidRPr="00E54740">
              <w:rPr>
                <w:kern w:val="0"/>
                <w:szCs w:val="21"/>
              </w:rPr>
              <w:t>527,788.49</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527,788.49</w:t>
            </w:r>
          </w:p>
        </w:tc>
        <w:tc>
          <w:tcPr>
            <w:tcW w:w="972" w:type="pct"/>
            <w:vAlign w:val="center"/>
          </w:tcPr>
          <w:p w:rsidR="00134AFC" w:rsidRPr="00E54740" w:rsidRDefault="00134AFC" w:rsidP="000D5705">
            <w:pPr>
              <w:jc w:val="right"/>
              <w:rPr>
                <w:szCs w:val="21"/>
              </w:rPr>
            </w:pPr>
            <w:r w:rsidRPr="00E54740">
              <w:rPr>
                <w:kern w:val="0"/>
                <w:szCs w:val="21"/>
              </w:rPr>
              <w:t>527,788.49</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687,447.46</w:t>
            </w:r>
          </w:p>
        </w:tc>
        <w:tc>
          <w:tcPr>
            <w:tcW w:w="972" w:type="pct"/>
            <w:vAlign w:val="center"/>
          </w:tcPr>
          <w:p w:rsidR="00134AFC" w:rsidRPr="00E54740" w:rsidRDefault="00134AFC" w:rsidP="000D5705">
            <w:pPr>
              <w:jc w:val="right"/>
              <w:rPr>
                <w:szCs w:val="21"/>
              </w:rPr>
            </w:pPr>
            <w:r w:rsidRPr="00E54740">
              <w:rPr>
                <w:kern w:val="0"/>
                <w:szCs w:val="21"/>
              </w:rPr>
              <w:t>687,447.46</w:t>
            </w:r>
          </w:p>
        </w:tc>
      </w:tr>
      <w:tr w:rsidR="00907334" w:rsidRPr="00E54740" w:rsidTr="00907334">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w:t>
            </w:r>
            <w:r w:rsidRPr="00E54740">
              <w:rPr>
                <w:rFonts w:cs="Arial" w:hint="eastAsia"/>
                <w:bCs/>
                <w:szCs w:val="21"/>
              </w:rPr>
              <w:lastRenderedPageBreak/>
              <w:t>损益的未实现利得或损失的变动</w:t>
            </w:r>
            <w:r w:rsidRPr="00E54740">
              <w:rPr>
                <w:rFonts w:cs="Arial"/>
                <w:bCs/>
                <w:szCs w:val="21"/>
              </w:rPr>
              <w:t>——</w:t>
            </w:r>
            <w:r w:rsidRPr="00E54740">
              <w:rPr>
                <w:rFonts w:cs="Arial" w:hint="eastAsia"/>
                <w:bCs/>
                <w:szCs w:val="21"/>
              </w:rPr>
              <w:t>公允价值变动损益</w:t>
            </w:r>
          </w:p>
        </w:tc>
        <w:tc>
          <w:tcPr>
            <w:tcW w:w="1680" w:type="pct"/>
            <w:vAlign w:val="center"/>
          </w:tcPr>
          <w:p w:rsidR="00134AFC" w:rsidRPr="00E54740" w:rsidRDefault="00134AFC" w:rsidP="000D5705">
            <w:pPr>
              <w:jc w:val="right"/>
              <w:rPr>
                <w:szCs w:val="21"/>
              </w:rPr>
            </w:pPr>
            <w:r w:rsidRPr="00E54740">
              <w:rPr>
                <w:kern w:val="0"/>
                <w:szCs w:val="21"/>
              </w:rPr>
              <w:lastRenderedPageBreak/>
              <w:t>-</w:t>
            </w:r>
          </w:p>
        </w:tc>
        <w:tc>
          <w:tcPr>
            <w:tcW w:w="1680" w:type="pct"/>
            <w:vAlign w:val="center"/>
          </w:tcPr>
          <w:p w:rsidR="00134AFC" w:rsidRPr="00E54740" w:rsidRDefault="00134AFC" w:rsidP="000D5705">
            <w:pPr>
              <w:jc w:val="right"/>
              <w:rPr>
                <w:szCs w:val="21"/>
              </w:rPr>
            </w:pPr>
            <w:r w:rsidRPr="00E54740">
              <w:rPr>
                <w:kern w:val="0"/>
                <w:szCs w:val="21"/>
              </w:rPr>
              <w:t>527,788.49</w:t>
            </w:r>
          </w:p>
        </w:tc>
        <w:tc>
          <w:tcPr>
            <w:tcW w:w="972" w:type="pct"/>
            <w:vAlign w:val="center"/>
          </w:tcPr>
          <w:p w:rsidR="00134AFC" w:rsidRPr="00E54740" w:rsidRDefault="00134AFC" w:rsidP="000D5705">
            <w:pPr>
              <w:jc w:val="right"/>
              <w:rPr>
                <w:szCs w:val="21"/>
              </w:rPr>
            </w:pPr>
            <w:r w:rsidRPr="00E54740">
              <w:rPr>
                <w:kern w:val="0"/>
                <w:szCs w:val="21"/>
              </w:rPr>
              <w:t>527,788.49</w:t>
            </w:r>
          </w:p>
        </w:tc>
      </w:tr>
    </w:tbl>
    <w:p w:rsidR="007169E9" w:rsidRDefault="006741EC">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2022</w:t>
      </w:r>
      <w:r>
        <w:rPr>
          <w:kern w:val="0"/>
          <w:szCs w:val="21"/>
        </w:rPr>
        <w:t>年度，本基金从第三层次转出的交易性金融资产均为限售期结束可正常交易的股票投资。</w:t>
      </w:r>
    </w:p>
    <w:p w:rsidR="007169E9" w:rsidRDefault="007169E9">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6"/>
        <w:gridCol w:w="11"/>
        <w:gridCol w:w="1283"/>
        <w:gridCol w:w="20"/>
        <w:gridCol w:w="1135"/>
        <w:gridCol w:w="27"/>
        <w:gridCol w:w="2252"/>
        <w:gridCol w:w="45"/>
        <w:gridCol w:w="1650"/>
        <w:gridCol w:w="18"/>
        <w:gridCol w:w="861"/>
      </w:tblGrid>
      <w:tr w:rsidR="001D7C41" w:rsidRPr="00E54740" w:rsidTr="00E1027D">
        <w:trPr>
          <w:trHeight w:val="285"/>
        </w:trPr>
        <w:tc>
          <w:tcPr>
            <w:tcW w:w="1491"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E1027D">
        <w:trPr>
          <w:trHeight w:val="855"/>
        </w:trPr>
        <w:tc>
          <w:tcPr>
            <w:tcW w:w="1491"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7169E9">
        <w:tc>
          <w:tcPr>
            <w:tcW w:w="0" w:type="auto"/>
            <w:gridSpan w:val="2"/>
            <w:vAlign w:val="center"/>
          </w:tcPr>
          <w:p w:rsidR="007169E9" w:rsidRDefault="006741EC">
            <w:pPr>
              <w:jc w:val="left"/>
            </w:pPr>
            <w:r>
              <w:rPr>
                <w:rFonts w:eastAsiaTheme="minorEastAsia"/>
                <w:szCs w:val="21"/>
              </w:rPr>
              <w:t>证券交易所上市但尚在限售期内的股票投资</w:t>
            </w:r>
          </w:p>
        </w:tc>
        <w:tc>
          <w:tcPr>
            <w:tcW w:w="0" w:type="auto"/>
            <w:gridSpan w:val="2"/>
            <w:vAlign w:val="center"/>
          </w:tcPr>
          <w:p w:rsidR="007169E9" w:rsidRDefault="006741EC">
            <w:pPr>
              <w:jc w:val="right"/>
            </w:pPr>
            <w:r>
              <w:rPr>
                <w:rFonts w:eastAsiaTheme="minorEastAsia"/>
                <w:szCs w:val="21"/>
              </w:rPr>
              <w:t>462,209.87</w:t>
            </w:r>
          </w:p>
        </w:tc>
        <w:tc>
          <w:tcPr>
            <w:tcW w:w="0" w:type="auto"/>
            <w:gridSpan w:val="2"/>
            <w:vAlign w:val="center"/>
          </w:tcPr>
          <w:p w:rsidR="007169E9" w:rsidRDefault="006741EC">
            <w:pPr>
              <w:jc w:val="right"/>
            </w:pPr>
            <w:r>
              <w:rPr>
                <w:rFonts w:eastAsiaTheme="minorEastAsia"/>
                <w:szCs w:val="21"/>
              </w:rPr>
              <w:t>平均价格亚式期权模型</w:t>
            </w:r>
          </w:p>
        </w:tc>
        <w:tc>
          <w:tcPr>
            <w:tcW w:w="0" w:type="auto"/>
            <w:gridSpan w:val="2"/>
            <w:vAlign w:val="center"/>
          </w:tcPr>
          <w:p w:rsidR="007169E9" w:rsidRDefault="006741EC">
            <w:pPr>
              <w:jc w:val="center"/>
            </w:pPr>
            <w:r>
              <w:rPr>
                <w:rFonts w:eastAsiaTheme="minorEastAsia"/>
                <w:szCs w:val="21"/>
              </w:rPr>
              <w:t>该流通受限股票在剩余限售期内的股价预期年化波动率</w:t>
            </w:r>
          </w:p>
        </w:tc>
        <w:tc>
          <w:tcPr>
            <w:tcW w:w="0" w:type="auto"/>
            <w:gridSpan w:val="2"/>
            <w:vAlign w:val="center"/>
          </w:tcPr>
          <w:p w:rsidR="007169E9" w:rsidRDefault="001160E9">
            <w:pPr>
              <w:jc w:val="center"/>
            </w:pPr>
            <w:r w:rsidRPr="001160E9">
              <w:rPr>
                <w:rFonts w:eastAsiaTheme="minorEastAsia"/>
                <w:szCs w:val="21"/>
              </w:rPr>
              <w:t>40.80%-56.95%</w:t>
            </w:r>
          </w:p>
        </w:tc>
        <w:tc>
          <w:tcPr>
            <w:tcW w:w="0" w:type="auto"/>
            <w:vAlign w:val="center"/>
          </w:tcPr>
          <w:p w:rsidR="007169E9" w:rsidRDefault="006741EC">
            <w:pPr>
              <w:jc w:val="center"/>
            </w:pPr>
            <w:r>
              <w:rPr>
                <w:rFonts w:eastAsiaTheme="minorEastAsia"/>
                <w:szCs w:val="21"/>
              </w:rPr>
              <w:t>负相关</w:t>
            </w:r>
          </w:p>
        </w:tc>
      </w:tr>
      <w:tr w:rsidR="001D7C41" w:rsidRPr="00E54740" w:rsidTr="00E1027D">
        <w:trPr>
          <w:trHeight w:val="285"/>
        </w:trPr>
        <w:tc>
          <w:tcPr>
            <w:tcW w:w="1473" w:type="dxa"/>
            <w:vMerge w:val="restart"/>
            <w:shd w:val="clear" w:color="000000" w:fill="FFFFFF"/>
            <w:vAlign w:val="center"/>
          </w:tcPr>
          <w:p w:rsidR="006B52D1" w:rsidRPr="00E54740" w:rsidRDefault="006B52D1" w:rsidP="00E1027D">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E1027D">
        <w:trPr>
          <w:trHeight w:val="855"/>
        </w:trPr>
        <w:tc>
          <w:tcPr>
            <w:tcW w:w="1473" w:type="dxa"/>
            <w:vMerge/>
            <w:shd w:val="clear" w:color="auto" w:fill="auto"/>
            <w:vAlign w:val="center"/>
          </w:tcPr>
          <w:p w:rsidR="006B52D1" w:rsidRPr="00E54740" w:rsidRDefault="006B52D1" w:rsidP="00E1027D">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169E9">
        <w:tc>
          <w:tcPr>
            <w:tcW w:w="0" w:type="auto"/>
            <w:vAlign w:val="center"/>
          </w:tcPr>
          <w:p w:rsidR="007169E9" w:rsidRDefault="006741EC">
            <w:pPr>
              <w:jc w:val="left"/>
            </w:pPr>
            <w:r>
              <w:rPr>
                <w:rFonts w:eastAsiaTheme="minorEastAsia"/>
                <w:szCs w:val="21"/>
              </w:rPr>
              <w:t>证券交易所上市但尚在限售期内的股票投资</w:t>
            </w:r>
          </w:p>
        </w:tc>
        <w:tc>
          <w:tcPr>
            <w:tcW w:w="0" w:type="auto"/>
            <w:gridSpan w:val="2"/>
            <w:vAlign w:val="center"/>
          </w:tcPr>
          <w:p w:rsidR="007169E9" w:rsidRDefault="006741EC">
            <w:pPr>
              <w:jc w:val="right"/>
            </w:pPr>
            <w:r>
              <w:rPr>
                <w:rFonts w:eastAsiaTheme="minorEastAsia"/>
                <w:szCs w:val="21"/>
              </w:rPr>
              <w:t>687,447.46</w:t>
            </w:r>
          </w:p>
        </w:tc>
        <w:tc>
          <w:tcPr>
            <w:tcW w:w="0" w:type="auto"/>
            <w:gridSpan w:val="2"/>
            <w:vAlign w:val="center"/>
          </w:tcPr>
          <w:p w:rsidR="007169E9" w:rsidRDefault="006741EC">
            <w:pPr>
              <w:jc w:val="right"/>
            </w:pPr>
            <w:r>
              <w:rPr>
                <w:rFonts w:eastAsiaTheme="minorEastAsia"/>
                <w:szCs w:val="21"/>
              </w:rPr>
              <w:t>平均价格亚式期权模型</w:t>
            </w:r>
          </w:p>
        </w:tc>
        <w:tc>
          <w:tcPr>
            <w:tcW w:w="0" w:type="auto"/>
            <w:gridSpan w:val="2"/>
            <w:vAlign w:val="center"/>
          </w:tcPr>
          <w:p w:rsidR="007169E9" w:rsidRDefault="006741EC">
            <w:pPr>
              <w:jc w:val="center"/>
            </w:pPr>
            <w:r>
              <w:rPr>
                <w:rFonts w:eastAsiaTheme="minorEastAsia"/>
                <w:szCs w:val="21"/>
              </w:rPr>
              <w:t>该流通受限股票在剩余限售期内的股价预期年化波动率</w:t>
            </w:r>
          </w:p>
        </w:tc>
        <w:tc>
          <w:tcPr>
            <w:tcW w:w="0" w:type="auto"/>
            <w:gridSpan w:val="2"/>
            <w:vAlign w:val="center"/>
          </w:tcPr>
          <w:p w:rsidR="007169E9" w:rsidRDefault="001160E9">
            <w:pPr>
              <w:jc w:val="center"/>
            </w:pPr>
            <w:r w:rsidRPr="001160E9">
              <w:rPr>
                <w:rFonts w:eastAsiaTheme="minorEastAsia"/>
                <w:szCs w:val="21"/>
              </w:rPr>
              <w:t>31.38%-195.47%</w:t>
            </w:r>
          </w:p>
        </w:tc>
        <w:tc>
          <w:tcPr>
            <w:tcW w:w="0" w:type="auto"/>
            <w:gridSpan w:val="2"/>
            <w:vAlign w:val="center"/>
          </w:tcPr>
          <w:p w:rsidR="007169E9" w:rsidRDefault="006741EC">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w:t>
      </w:r>
      <w:r w:rsidRPr="00E54740">
        <w:rPr>
          <w:szCs w:val="21"/>
        </w:rPr>
        <w:lastRenderedPageBreak/>
        <w:t>值相差很小。</w:t>
      </w:r>
      <w:bookmarkEnd w:id="130"/>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30208722"/>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30208723"/>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116,278,350.62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87.47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116,278,350.62</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87.47</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871.59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871.59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16,565,144.08</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12.46</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87,145.61</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132,931,511.90</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30208724"/>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88,982,557.18</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67.35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5,551,715.00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4.20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8,621,435.63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6.53</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1,247,780.00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0.94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7,096,154.87</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5.37</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83,027.38</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0.06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1,315,714.40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2,458,853.46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1.86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921,112.70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0.70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116,278,350.62</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88.00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30208725"/>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169E9">
        <w:tc>
          <w:tcPr>
            <w:tcW w:w="817" w:type="dxa"/>
            <w:vAlign w:val="center"/>
          </w:tcPr>
          <w:p w:rsidR="007169E9" w:rsidRDefault="006741EC">
            <w:pPr>
              <w:jc w:val="center"/>
            </w:pPr>
            <w:r>
              <w:rPr>
                <w:rFonts w:eastAsiaTheme="minorEastAsia"/>
                <w:szCs w:val="21"/>
              </w:rPr>
              <w:t>1</w:t>
            </w:r>
          </w:p>
        </w:tc>
        <w:tc>
          <w:tcPr>
            <w:tcW w:w="1276" w:type="dxa"/>
            <w:vAlign w:val="center"/>
          </w:tcPr>
          <w:p w:rsidR="007169E9" w:rsidRDefault="006741EC">
            <w:pPr>
              <w:jc w:val="center"/>
            </w:pPr>
            <w:r>
              <w:rPr>
                <w:rFonts w:eastAsiaTheme="minorEastAsia"/>
                <w:szCs w:val="21"/>
              </w:rPr>
              <w:t>603345</w:t>
            </w:r>
          </w:p>
        </w:tc>
        <w:tc>
          <w:tcPr>
            <w:tcW w:w="1701" w:type="dxa"/>
            <w:vAlign w:val="center"/>
          </w:tcPr>
          <w:p w:rsidR="007169E9" w:rsidRDefault="006741EC">
            <w:pPr>
              <w:jc w:val="center"/>
            </w:pPr>
            <w:r>
              <w:rPr>
                <w:rFonts w:eastAsiaTheme="minorEastAsia"/>
                <w:szCs w:val="21"/>
              </w:rPr>
              <w:t>安井食品</w:t>
            </w:r>
          </w:p>
        </w:tc>
        <w:tc>
          <w:tcPr>
            <w:tcW w:w="1559" w:type="dxa"/>
            <w:vAlign w:val="center"/>
          </w:tcPr>
          <w:p w:rsidR="007169E9" w:rsidRDefault="006741EC">
            <w:pPr>
              <w:jc w:val="right"/>
            </w:pPr>
            <w:r>
              <w:rPr>
                <w:rFonts w:eastAsiaTheme="minorEastAsia"/>
                <w:szCs w:val="21"/>
              </w:rPr>
              <w:t>46,500</w:t>
            </w:r>
          </w:p>
        </w:tc>
        <w:tc>
          <w:tcPr>
            <w:tcW w:w="1932" w:type="dxa"/>
            <w:vAlign w:val="center"/>
          </w:tcPr>
          <w:p w:rsidR="007169E9" w:rsidRDefault="006741EC">
            <w:pPr>
              <w:jc w:val="right"/>
            </w:pPr>
            <w:r>
              <w:rPr>
                <w:rFonts w:eastAsiaTheme="minorEastAsia"/>
                <w:szCs w:val="21"/>
              </w:rPr>
              <w:t>7,527,420.00</w:t>
            </w:r>
          </w:p>
        </w:tc>
        <w:tc>
          <w:tcPr>
            <w:tcW w:w="1612" w:type="dxa"/>
            <w:vAlign w:val="center"/>
          </w:tcPr>
          <w:p w:rsidR="007169E9" w:rsidRDefault="006741EC">
            <w:pPr>
              <w:jc w:val="right"/>
            </w:pPr>
            <w:r>
              <w:rPr>
                <w:rFonts w:eastAsiaTheme="minorEastAsia"/>
                <w:szCs w:val="21"/>
              </w:rPr>
              <w:t>5.70</w:t>
            </w:r>
          </w:p>
        </w:tc>
      </w:tr>
      <w:tr w:rsidR="007169E9">
        <w:tc>
          <w:tcPr>
            <w:tcW w:w="817" w:type="dxa"/>
            <w:vAlign w:val="center"/>
          </w:tcPr>
          <w:p w:rsidR="007169E9" w:rsidRDefault="006741EC">
            <w:pPr>
              <w:jc w:val="center"/>
            </w:pPr>
            <w:r>
              <w:rPr>
                <w:rFonts w:eastAsiaTheme="minorEastAsia"/>
                <w:szCs w:val="21"/>
              </w:rPr>
              <w:t>2</w:t>
            </w:r>
          </w:p>
        </w:tc>
        <w:tc>
          <w:tcPr>
            <w:tcW w:w="1276" w:type="dxa"/>
            <w:vAlign w:val="center"/>
          </w:tcPr>
          <w:p w:rsidR="007169E9" w:rsidRDefault="006741EC">
            <w:pPr>
              <w:jc w:val="center"/>
            </w:pPr>
            <w:r>
              <w:rPr>
                <w:rFonts w:eastAsiaTheme="minorEastAsia"/>
                <w:szCs w:val="21"/>
              </w:rPr>
              <w:t>600519</w:t>
            </w:r>
          </w:p>
        </w:tc>
        <w:tc>
          <w:tcPr>
            <w:tcW w:w="1701" w:type="dxa"/>
            <w:vAlign w:val="center"/>
          </w:tcPr>
          <w:p w:rsidR="007169E9" w:rsidRDefault="006741EC">
            <w:pPr>
              <w:jc w:val="center"/>
            </w:pPr>
            <w:r>
              <w:rPr>
                <w:rFonts w:eastAsiaTheme="minorEastAsia"/>
                <w:szCs w:val="21"/>
              </w:rPr>
              <w:t>贵州茅台</w:t>
            </w:r>
          </w:p>
        </w:tc>
        <w:tc>
          <w:tcPr>
            <w:tcW w:w="1559" w:type="dxa"/>
            <w:vAlign w:val="center"/>
          </w:tcPr>
          <w:p w:rsidR="007169E9" w:rsidRDefault="006741EC">
            <w:pPr>
              <w:jc w:val="right"/>
            </w:pPr>
            <w:r>
              <w:rPr>
                <w:rFonts w:eastAsiaTheme="minorEastAsia"/>
                <w:szCs w:val="21"/>
              </w:rPr>
              <w:t>4,300</w:t>
            </w:r>
          </w:p>
        </w:tc>
        <w:tc>
          <w:tcPr>
            <w:tcW w:w="1932" w:type="dxa"/>
            <w:vAlign w:val="center"/>
          </w:tcPr>
          <w:p w:rsidR="007169E9" w:rsidRDefault="006741EC">
            <w:pPr>
              <w:jc w:val="right"/>
            </w:pPr>
            <w:r>
              <w:rPr>
                <w:rFonts w:eastAsiaTheme="minorEastAsia"/>
                <w:szCs w:val="21"/>
              </w:rPr>
              <w:t>7,426,100.00</w:t>
            </w:r>
          </w:p>
        </w:tc>
        <w:tc>
          <w:tcPr>
            <w:tcW w:w="1612" w:type="dxa"/>
            <w:vAlign w:val="center"/>
          </w:tcPr>
          <w:p w:rsidR="007169E9" w:rsidRDefault="006741EC">
            <w:pPr>
              <w:jc w:val="right"/>
            </w:pPr>
            <w:r>
              <w:rPr>
                <w:rFonts w:eastAsiaTheme="minorEastAsia"/>
                <w:szCs w:val="21"/>
              </w:rPr>
              <w:t>5.62</w:t>
            </w:r>
          </w:p>
        </w:tc>
      </w:tr>
      <w:tr w:rsidR="007169E9">
        <w:tc>
          <w:tcPr>
            <w:tcW w:w="817" w:type="dxa"/>
            <w:vAlign w:val="center"/>
          </w:tcPr>
          <w:p w:rsidR="007169E9" w:rsidRDefault="006741EC">
            <w:pPr>
              <w:jc w:val="center"/>
            </w:pPr>
            <w:r>
              <w:rPr>
                <w:rFonts w:eastAsiaTheme="minorEastAsia"/>
                <w:szCs w:val="21"/>
              </w:rPr>
              <w:t>3</w:t>
            </w:r>
          </w:p>
        </w:tc>
        <w:tc>
          <w:tcPr>
            <w:tcW w:w="1276" w:type="dxa"/>
            <w:vAlign w:val="center"/>
          </w:tcPr>
          <w:p w:rsidR="007169E9" w:rsidRDefault="006741EC">
            <w:pPr>
              <w:jc w:val="center"/>
            </w:pPr>
            <w:r>
              <w:rPr>
                <w:rFonts w:eastAsiaTheme="minorEastAsia"/>
                <w:szCs w:val="21"/>
              </w:rPr>
              <w:t>000858</w:t>
            </w:r>
          </w:p>
        </w:tc>
        <w:tc>
          <w:tcPr>
            <w:tcW w:w="1701" w:type="dxa"/>
            <w:vAlign w:val="center"/>
          </w:tcPr>
          <w:p w:rsidR="007169E9" w:rsidRDefault="006741EC">
            <w:pPr>
              <w:jc w:val="center"/>
            </w:pPr>
            <w:r>
              <w:rPr>
                <w:rFonts w:eastAsiaTheme="minorEastAsia"/>
                <w:szCs w:val="21"/>
              </w:rPr>
              <w:t>五粮液</w:t>
            </w:r>
          </w:p>
        </w:tc>
        <w:tc>
          <w:tcPr>
            <w:tcW w:w="1559" w:type="dxa"/>
            <w:vAlign w:val="center"/>
          </w:tcPr>
          <w:p w:rsidR="007169E9" w:rsidRDefault="006741EC">
            <w:pPr>
              <w:jc w:val="right"/>
            </w:pPr>
            <w:r>
              <w:rPr>
                <w:rFonts w:eastAsiaTheme="minorEastAsia"/>
                <w:szCs w:val="21"/>
              </w:rPr>
              <w:t>33,400</w:t>
            </w:r>
          </w:p>
        </w:tc>
        <w:tc>
          <w:tcPr>
            <w:tcW w:w="1932" w:type="dxa"/>
            <w:vAlign w:val="center"/>
          </w:tcPr>
          <w:p w:rsidR="007169E9" w:rsidRDefault="006741EC">
            <w:pPr>
              <w:jc w:val="right"/>
            </w:pPr>
            <w:r>
              <w:rPr>
                <w:rFonts w:eastAsiaTheme="minorEastAsia"/>
                <w:szCs w:val="21"/>
              </w:rPr>
              <w:t>6,035,046.00</w:t>
            </w:r>
          </w:p>
        </w:tc>
        <w:tc>
          <w:tcPr>
            <w:tcW w:w="1612" w:type="dxa"/>
            <w:vAlign w:val="center"/>
          </w:tcPr>
          <w:p w:rsidR="007169E9" w:rsidRDefault="006741EC">
            <w:pPr>
              <w:jc w:val="right"/>
            </w:pPr>
            <w:r>
              <w:rPr>
                <w:rFonts w:eastAsiaTheme="minorEastAsia"/>
                <w:szCs w:val="21"/>
              </w:rPr>
              <w:t>4.57</w:t>
            </w:r>
          </w:p>
        </w:tc>
      </w:tr>
      <w:tr w:rsidR="007169E9">
        <w:tc>
          <w:tcPr>
            <w:tcW w:w="817" w:type="dxa"/>
            <w:vAlign w:val="center"/>
          </w:tcPr>
          <w:p w:rsidR="007169E9" w:rsidRDefault="006741EC">
            <w:pPr>
              <w:jc w:val="center"/>
            </w:pPr>
            <w:r>
              <w:rPr>
                <w:rFonts w:eastAsiaTheme="minorEastAsia"/>
                <w:szCs w:val="21"/>
              </w:rPr>
              <w:t>4</w:t>
            </w:r>
          </w:p>
        </w:tc>
        <w:tc>
          <w:tcPr>
            <w:tcW w:w="1276" w:type="dxa"/>
            <w:vAlign w:val="center"/>
          </w:tcPr>
          <w:p w:rsidR="007169E9" w:rsidRDefault="006741EC">
            <w:pPr>
              <w:jc w:val="center"/>
            </w:pPr>
            <w:r>
              <w:rPr>
                <w:rFonts w:eastAsiaTheme="minorEastAsia"/>
                <w:szCs w:val="21"/>
              </w:rPr>
              <w:t>002180</w:t>
            </w:r>
          </w:p>
        </w:tc>
        <w:tc>
          <w:tcPr>
            <w:tcW w:w="1701" w:type="dxa"/>
            <w:vAlign w:val="center"/>
          </w:tcPr>
          <w:p w:rsidR="007169E9" w:rsidRDefault="006741EC">
            <w:pPr>
              <w:jc w:val="center"/>
            </w:pPr>
            <w:r>
              <w:rPr>
                <w:rFonts w:eastAsiaTheme="minorEastAsia"/>
                <w:szCs w:val="21"/>
              </w:rPr>
              <w:t>纳思达</w:t>
            </w:r>
          </w:p>
        </w:tc>
        <w:tc>
          <w:tcPr>
            <w:tcW w:w="1559" w:type="dxa"/>
            <w:vAlign w:val="center"/>
          </w:tcPr>
          <w:p w:rsidR="007169E9" w:rsidRDefault="006741EC">
            <w:pPr>
              <w:jc w:val="right"/>
            </w:pPr>
            <w:r>
              <w:rPr>
                <w:rFonts w:eastAsiaTheme="minorEastAsia"/>
                <w:szCs w:val="21"/>
              </w:rPr>
              <w:t>97,025</w:t>
            </w:r>
          </w:p>
        </w:tc>
        <w:tc>
          <w:tcPr>
            <w:tcW w:w="1932" w:type="dxa"/>
            <w:vAlign w:val="center"/>
          </w:tcPr>
          <w:p w:rsidR="007169E9" w:rsidRDefault="006741EC">
            <w:pPr>
              <w:jc w:val="right"/>
            </w:pPr>
            <w:r>
              <w:rPr>
                <w:rFonts w:eastAsiaTheme="minorEastAsia"/>
                <w:szCs w:val="21"/>
              </w:rPr>
              <w:t>5,034,627.25</w:t>
            </w:r>
          </w:p>
        </w:tc>
        <w:tc>
          <w:tcPr>
            <w:tcW w:w="1612" w:type="dxa"/>
            <w:vAlign w:val="center"/>
          </w:tcPr>
          <w:p w:rsidR="007169E9" w:rsidRDefault="006741EC">
            <w:pPr>
              <w:jc w:val="right"/>
            </w:pPr>
            <w:r>
              <w:rPr>
                <w:rFonts w:eastAsiaTheme="minorEastAsia"/>
                <w:szCs w:val="21"/>
              </w:rPr>
              <w:t>3.81</w:t>
            </w:r>
          </w:p>
        </w:tc>
      </w:tr>
      <w:tr w:rsidR="007169E9">
        <w:tc>
          <w:tcPr>
            <w:tcW w:w="817" w:type="dxa"/>
            <w:vAlign w:val="center"/>
          </w:tcPr>
          <w:p w:rsidR="007169E9" w:rsidRDefault="006741EC">
            <w:pPr>
              <w:jc w:val="center"/>
            </w:pPr>
            <w:r>
              <w:rPr>
                <w:rFonts w:eastAsiaTheme="minorEastAsia"/>
                <w:szCs w:val="21"/>
              </w:rPr>
              <w:t>5</w:t>
            </w:r>
          </w:p>
        </w:tc>
        <w:tc>
          <w:tcPr>
            <w:tcW w:w="1276" w:type="dxa"/>
            <w:vAlign w:val="center"/>
          </w:tcPr>
          <w:p w:rsidR="007169E9" w:rsidRDefault="006741EC">
            <w:pPr>
              <w:jc w:val="center"/>
            </w:pPr>
            <w:r>
              <w:rPr>
                <w:rFonts w:eastAsiaTheme="minorEastAsia"/>
                <w:szCs w:val="21"/>
              </w:rPr>
              <w:t>000568</w:t>
            </w:r>
          </w:p>
        </w:tc>
        <w:tc>
          <w:tcPr>
            <w:tcW w:w="1701" w:type="dxa"/>
            <w:vAlign w:val="center"/>
          </w:tcPr>
          <w:p w:rsidR="007169E9" w:rsidRDefault="006741EC">
            <w:pPr>
              <w:jc w:val="center"/>
            </w:pPr>
            <w:r>
              <w:rPr>
                <w:rFonts w:eastAsiaTheme="minorEastAsia"/>
                <w:szCs w:val="21"/>
              </w:rPr>
              <w:t>泸州老窖</w:t>
            </w:r>
          </w:p>
        </w:tc>
        <w:tc>
          <w:tcPr>
            <w:tcW w:w="1559" w:type="dxa"/>
            <w:vAlign w:val="center"/>
          </w:tcPr>
          <w:p w:rsidR="007169E9" w:rsidRDefault="006741EC">
            <w:pPr>
              <w:jc w:val="right"/>
            </w:pPr>
            <w:r>
              <w:rPr>
                <w:rFonts w:eastAsiaTheme="minorEastAsia"/>
                <w:szCs w:val="21"/>
              </w:rPr>
              <w:t>19,000</w:t>
            </w:r>
          </w:p>
        </w:tc>
        <w:tc>
          <w:tcPr>
            <w:tcW w:w="1932" w:type="dxa"/>
            <w:vAlign w:val="center"/>
          </w:tcPr>
          <w:p w:rsidR="007169E9" w:rsidRDefault="006741EC">
            <w:pPr>
              <w:jc w:val="right"/>
            </w:pPr>
            <w:r>
              <w:rPr>
                <w:rFonts w:eastAsiaTheme="minorEastAsia"/>
                <w:szCs w:val="21"/>
              </w:rPr>
              <w:t>4,261,320.00</w:t>
            </w:r>
          </w:p>
        </w:tc>
        <w:tc>
          <w:tcPr>
            <w:tcW w:w="1612" w:type="dxa"/>
            <w:vAlign w:val="center"/>
          </w:tcPr>
          <w:p w:rsidR="007169E9" w:rsidRDefault="006741EC">
            <w:pPr>
              <w:jc w:val="right"/>
            </w:pPr>
            <w:r>
              <w:rPr>
                <w:rFonts w:eastAsiaTheme="minorEastAsia"/>
                <w:szCs w:val="21"/>
              </w:rPr>
              <w:t>3.23</w:t>
            </w:r>
          </w:p>
        </w:tc>
      </w:tr>
      <w:tr w:rsidR="007169E9">
        <w:tc>
          <w:tcPr>
            <w:tcW w:w="817" w:type="dxa"/>
            <w:vAlign w:val="center"/>
          </w:tcPr>
          <w:p w:rsidR="007169E9" w:rsidRDefault="006741EC">
            <w:pPr>
              <w:jc w:val="center"/>
            </w:pPr>
            <w:r>
              <w:rPr>
                <w:rFonts w:eastAsiaTheme="minorEastAsia"/>
                <w:szCs w:val="21"/>
              </w:rPr>
              <w:t>6</w:t>
            </w:r>
          </w:p>
        </w:tc>
        <w:tc>
          <w:tcPr>
            <w:tcW w:w="1276" w:type="dxa"/>
            <w:vAlign w:val="center"/>
          </w:tcPr>
          <w:p w:rsidR="007169E9" w:rsidRDefault="006741EC">
            <w:pPr>
              <w:jc w:val="center"/>
            </w:pPr>
            <w:r>
              <w:rPr>
                <w:rFonts w:eastAsiaTheme="minorEastAsia"/>
                <w:szCs w:val="21"/>
              </w:rPr>
              <w:t>603605</w:t>
            </w:r>
          </w:p>
        </w:tc>
        <w:tc>
          <w:tcPr>
            <w:tcW w:w="1701" w:type="dxa"/>
            <w:vAlign w:val="center"/>
          </w:tcPr>
          <w:p w:rsidR="007169E9" w:rsidRDefault="006741EC">
            <w:pPr>
              <w:jc w:val="center"/>
            </w:pPr>
            <w:r>
              <w:rPr>
                <w:rFonts w:eastAsiaTheme="minorEastAsia"/>
                <w:szCs w:val="21"/>
              </w:rPr>
              <w:t>珀莱雅</w:t>
            </w:r>
          </w:p>
        </w:tc>
        <w:tc>
          <w:tcPr>
            <w:tcW w:w="1559" w:type="dxa"/>
            <w:vAlign w:val="center"/>
          </w:tcPr>
          <w:p w:rsidR="007169E9" w:rsidRDefault="006741EC">
            <w:pPr>
              <w:jc w:val="right"/>
            </w:pPr>
            <w:r>
              <w:rPr>
                <w:rFonts w:eastAsiaTheme="minorEastAsia"/>
                <w:szCs w:val="21"/>
              </w:rPr>
              <w:t>25,411</w:t>
            </w:r>
          </w:p>
        </w:tc>
        <w:tc>
          <w:tcPr>
            <w:tcW w:w="1932" w:type="dxa"/>
            <w:vAlign w:val="center"/>
          </w:tcPr>
          <w:p w:rsidR="007169E9" w:rsidRDefault="006741EC">
            <w:pPr>
              <w:jc w:val="right"/>
            </w:pPr>
            <w:r>
              <w:rPr>
                <w:rFonts w:eastAsiaTheme="minorEastAsia"/>
                <w:szCs w:val="21"/>
              </w:rPr>
              <w:t>4,255,834.28</w:t>
            </w:r>
          </w:p>
        </w:tc>
        <w:tc>
          <w:tcPr>
            <w:tcW w:w="1612" w:type="dxa"/>
            <w:vAlign w:val="center"/>
          </w:tcPr>
          <w:p w:rsidR="007169E9" w:rsidRDefault="006741EC">
            <w:pPr>
              <w:jc w:val="right"/>
            </w:pPr>
            <w:r>
              <w:rPr>
                <w:rFonts w:eastAsiaTheme="minorEastAsia"/>
                <w:szCs w:val="21"/>
              </w:rPr>
              <w:t>3.22</w:t>
            </w:r>
          </w:p>
        </w:tc>
      </w:tr>
      <w:tr w:rsidR="007169E9">
        <w:tc>
          <w:tcPr>
            <w:tcW w:w="817" w:type="dxa"/>
            <w:vAlign w:val="center"/>
          </w:tcPr>
          <w:p w:rsidR="007169E9" w:rsidRDefault="006741EC">
            <w:pPr>
              <w:jc w:val="center"/>
            </w:pPr>
            <w:r>
              <w:rPr>
                <w:rFonts w:eastAsiaTheme="minorEastAsia"/>
                <w:szCs w:val="21"/>
              </w:rPr>
              <w:t>7</w:t>
            </w:r>
          </w:p>
        </w:tc>
        <w:tc>
          <w:tcPr>
            <w:tcW w:w="1276" w:type="dxa"/>
            <w:vAlign w:val="center"/>
          </w:tcPr>
          <w:p w:rsidR="007169E9" w:rsidRDefault="006741EC">
            <w:pPr>
              <w:jc w:val="center"/>
            </w:pPr>
            <w:r>
              <w:rPr>
                <w:rFonts w:eastAsiaTheme="minorEastAsia"/>
                <w:szCs w:val="21"/>
              </w:rPr>
              <w:t>300973</w:t>
            </w:r>
          </w:p>
        </w:tc>
        <w:tc>
          <w:tcPr>
            <w:tcW w:w="1701" w:type="dxa"/>
            <w:vAlign w:val="center"/>
          </w:tcPr>
          <w:p w:rsidR="007169E9" w:rsidRDefault="006741EC">
            <w:pPr>
              <w:jc w:val="center"/>
            </w:pPr>
            <w:r>
              <w:rPr>
                <w:rFonts w:eastAsiaTheme="minorEastAsia"/>
                <w:szCs w:val="21"/>
              </w:rPr>
              <w:t>立高食品</w:t>
            </w:r>
          </w:p>
        </w:tc>
        <w:tc>
          <w:tcPr>
            <w:tcW w:w="1559" w:type="dxa"/>
            <w:vAlign w:val="center"/>
          </w:tcPr>
          <w:p w:rsidR="007169E9" w:rsidRDefault="006741EC">
            <w:pPr>
              <w:jc w:val="right"/>
            </w:pPr>
            <w:r>
              <w:rPr>
                <w:rFonts w:eastAsiaTheme="minorEastAsia"/>
                <w:szCs w:val="21"/>
              </w:rPr>
              <w:t>42,959</w:t>
            </w:r>
          </w:p>
        </w:tc>
        <w:tc>
          <w:tcPr>
            <w:tcW w:w="1932" w:type="dxa"/>
            <w:vAlign w:val="center"/>
          </w:tcPr>
          <w:p w:rsidR="007169E9" w:rsidRDefault="006741EC">
            <w:pPr>
              <w:jc w:val="right"/>
            </w:pPr>
            <w:r>
              <w:rPr>
                <w:rFonts w:eastAsiaTheme="minorEastAsia"/>
                <w:szCs w:val="21"/>
              </w:rPr>
              <w:t>4,131,796.62</w:t>
            </w:r>
          </w:p>
        </w:tc>
        <w:tc>
          <w:tcPr>
            <w:tcW w:w="1612" w:type="dxa"/>
            <w:vAlign w:val="center"/>
          </w:tcPr>
          <w:p w:rsidR="007169E9" w:rsidRDefault="006741EC">
            <w:pPr>
              <w:jc w:val="right"/>
            </w:pPr>
            <w:r>
              <w:rPr>
                <w:rFonts w:eastAsiaTheme="minorEastAsia"/>
                <w:szCs w:val="21"/>
              </w:rPr>
              <w:t>3.13</w:t>
            </w:r>
          </w:p>
        </w:tc>
      </w:tr>
      <w:tr w:rsidR="007169E9">
        <w:tc>
          <w:tcPr>
            <w:tcW w:w="817" w:type="dxa"/>
            <w:vAlign w:val="center"/>
          </w:tcPr>
          <w:p w:rsidR="007169E9" w:rsidRDefault="006741EC">
            <w:pPr>
              <w:jc w:val="center"/>
            </w:pPr>
            <w:r>
              <w:rPr>
                <w:rFonts w:eastAsiaTheme="minorEastAsia"/>
                <w:szCs w:val="21"/>
              </w:rPr>
              <w:t>8</w:t>
            </w:r>
          </w:p>
        </w:tc>
        <w:tc>
          <w:tcPr>
            <w:tcW w:w="1276" w:type="dxa"/>
            <w:vAlign w:val="center"/>
          </w:tcPr>
          <w:p w:rsidR="007169E9" w:rsidRDefault="006741EC">
            <w:pPr>
              <w:jc w:val="center"/>
            </w:pPr>
            <w:r>
              <w:rPr>
                <w:rFonts w:eastAsiaTheme="minorEastAsia"/>
                <w:szCs w:val="21"/>
              </w:rPr>
              <w:t>600153</w:t>
            </w:r>
          </w:p>
        </w:tc>
        <w:tc>
          <w:tcPr>
            <w:tcW w:w="1701" w:type="dxa"/>
            <w:vAlign w:val="center"/>
          </w:tcPr>
          <w:p w:rsidR="007169E9" w:rsidRDefault="006741EC">
            <w:pPr>
              <w:jc w:val="center"/>
            </w:pPr>
            <w:r>
              <w:rPr>
                <w:rFonts w:eastAsiaTheme="minorEastAsia"/>
                <w:szCs w:val="21"/>
              </w:rPr>
              <w:t>建发股份</w:t>
            </w:r>
          </w:p>
        </w:tc>
        <w:tc>
          <w:tcPr>
            <w:tcW w:w="1559" w:type="dxa"/>
            <w:vAlign w:val="center"/>
          </w:tcPr>
          <w:p w:rsidR="007169E9" w:rsidRDefault="006741EC">
            <w:pPr>
              <w:jc w:val="right"/>
            </w:pPr>
            <w:r>
              <w:rPr>
                <w:rFonts w:eastAsiaTheme="minorEastAsia"/>
                <w:szCs w:val="21"/>
              </w:rPr>
              <w:t>291,500</w:t>
            </w:r>
          </w:p>
        </w:tc>
        <w:tc>
          <w:tcPr>
            <w:tcW w:w="1932" w:type="dxa"/>
            <w:vAlign w:val="center"/>
          </w:tcPr>
          <w:p w:rsidR="007169E9" w:rsidRDefault="006741EC">
            <w:pPr>
              <w:jc w:val="right"/>
            </w:pPr>
            <w:r>
              <w:rPr>
                <w:rFonts w:eastAsiaTheme="minorEastAsia"/>
                <w:szCs w:val="21"/>
              </w:rPr>
              <w:t>3,978,975.00</w:t>
            </w:r>
          </w:p>
        </w:tc>
        <w:tc>
          <w:tcPr>
            <w:tcW w:w="1612" w:type="dxa"/>
            <w:vAlign w:val="center"/>
          </w:tcPr>
          <w:p w:rsidR="007169E9" w:rsidRDefault="006741EC">
            <w:pPr>
              <w:jc w:val="right"/>
            </w:pPr>
            <w:r>
              <w:rPr>
                <w:rFonts w:eastAsiaTheme="minorEastAsia"/>
                <w:szCs w:val="21"/>
              </w:rPr>
              <w:t>3.01</w:t>
            </w:r>
          </w:p>
        </w:tc>
      </w:tr>
      <w:tr w:rsidR="007169E9">
        <w:tc>
          <w:tcPr>
            <w:tcW w:w="817" w:type="dxa"/>
            <w:vAlign w:val="center"/>
          </w:tcPr>
          <w:p w:rsidR="007169E9" w:rsidRDefault="006741EC">
            <w:pPr>
              <w:jc w:val="center"/>
            </w:pPr>
            <w:r>
              <w:rPr>
                <w:rFonts w:eastAsiaTheme="minorEastAsia"/>
                <w:szCs w:val="21"/>
              </w:rPr>
              <w:t>9</w:t>
            </w:r>
          </w:p>
        </w:tc>
        <w:tc>
          <w:tcPr>
            <w:tcW w:w="1276" w:type="dxa"/>
            <w:vAlign w:val="center"/>
          </w:tcPr>
          <w:p w:rsidR="007169E9" w:rsidRDefault="006741EC">
            <w:pPr>
              <w:jc w:val="center"/>
            </w:pPr>
            <w:r>
              <w:rPr>
                <w:rFonts w:eastAsiaTheme="minorEastAsia"/>
                <w:szCs w:val="21"/>
              </w:rPr>
              <w:t>600600</w:t>
            </w:r>
          </w:p>
        </w:tc>
        <w:tc>
          <w:tcPr>
            <w:tcW w:w="1701" w:type="dxa"/>
            <w:vAlign w:val="center"/>
          </w:tcPr>
          <w:p w:rsidR="007169E9" w:rsidRDefault="006741EC">
            <w:pPr>
              <w:jc w:val="center"/>
            </w:pPr>
            <w:r>
              <w:rPr>
                <w:rFonts w:eastAsiaTheme="minorEastAsia"/>
                <w:szCs w:val="21"/>
              </w:rPr>
              <w:t>青岛啤酒</w:t>
            </w:r>
          </w:p>
        </w:tc>
        <w:tc>
          <w:tcPr>
            <w:tcW w:w="1559" w:type="dxa"/>
            <w:vAlign w:val="center"/>
          </w:tcPr>
          <w:p w:rsidR="007169E9" w:rsidRDefault="006741EC">
            <w:pPr>
              <w:jc w:val="right"/>
            </w:pPr>
            <w:r>
              <w:rPr>
                <w:rFonts w:eastAsiaTheme="minorEastAsia"/>
                <w:szCs w:val="21"/>
              </w:rPr>
              <w:t>36,700</w:t>
            </w:r>
          </w:p>
        </w:tc>
        <w:tc>
          <w:tcPr>
            <w:tcW w:w="1932" w:type="dxa"/>
            <w:vAlign w:val="center"/>
          </w:tcPr>
          <w:p w:rsidR="007169E9" w:rsidRDefault="006741EC">
            <w:pPr>
              <w:jc w:val="right"/>
            </w:pPr>
            <w:r>
              <w:rPr>
                <w:rFonts w:eastAsiaTheme="minorEastAsia"/>
                <w:szCs w:val="21"/>
              </w:rPr>
              <w:t>3,945,250.00</w:t>
            </w:r>
          </w:p>
        </w:tc>
        <w:tc>
          <w:tcPr>
            <w:tcW w:w="1612" w:type="dxa"/>
            <w:vAlign w:val="center"/>
          </w:tcPr>
          <w:p w:rsidR="007169E9" w:rsidRDefault="006741EC">
            <w:pPr>
              <w:jc w:val="right"/>
            </w:pPr>
            <w:r>
              <w:rPr>
                <w:rFonts w:eastAsiaTheme="minorEastAsia"/>
                <w:szCs w:val="21"/>
              </w:rPr>
              <w:t>2.99</w:t>
            </w:r>
          </w:p>
        </w:tc>
      </w:tr>
      <w:tr w:rsidR="007169E9">
        <w:tc>
          <w:tcPr>
            <w:tcW w:w="817" w:type="dxa"/>
            <w:vAlign w:val="center"/>
          </w:tcPr>
          <w:p w:rsidR="007169E9" w:rsidRDefault="006741EC">
            <w:pPr>
              <w:jc w:val="center"/>
            </w:pPr>
            <w:r>
              <w:rPr>
                <w:rFonts w:eastAsiaTheme="minorEastAsia"/>
                <w:szCs w:val="21"/>
              </w:rPr>
              <w:t>10</w:t>
            </w:r>
          </w:p>
        </w:tc>
        <w:tc>
          <w:tcPr>
            <w:tcW w:w="1276" w:type="dxa"/>
            <w:vAlign w:val="center"/>
          </w:tcPr>
          <w:p w:rsidR="007169E9" w:rsidRDefault="006741EC">
            <w:pPr>
              <w:jc w:val="center"/>
            </w:pPr>
            <w:r>
              <w:rPr>
                <w:rFonts w:eastAsiaTheme="minorEastAsia"/>
                <w:szCs w:val="21"/>
              </w:rPr>
              <w:t>002594</w:t>
            </w:r>
          </w:p>
        </w:tc>
        <w:tc>
          <w:tcPr>
            <w:tcW w:w="1701" w:type="dxa"/>
            <w:vAlign w:val="center"/>
          </w:tcPr>
          <w:p w:rsidR="007169E9" w:rsidRDefault="006741EC">
            <w:pPr>
              <w:jc w:val="center"/>
            </w:pPr>
            <w:r>
              <w:rPr>
                <w:rFonts w:eastAsiaTheme="minorEastAsia"/>
                <w:szCs w:val="21"/>
              </w:rPr>
              <w:t>比亚迪</w:t>
            </w:r>
          </w:p>
        </w:tc>
        <w:tc>
          <w:tcPr>
            <w:tcW w:w="1559" w:type="dxa"/>
            <w:vAlign w:val="center"/>
          </w:tcPr>
          <w:p w:rsidR="007169E9" w:rsidRDefault="006741EC">
            <w:pPr>
              <w:jc w:val="right"/>
            </w:pPr>
            <w:r>
              <w:rPr>
                <w:rFonts w:eastAsiaTheme="minorEastAsia"/>
                <w:szCs w:val="21"/>
              </w:rPr>
              <w:t>14,300</w:t>
            </w:r>
          </w:p>
        </w:tc>
        <w:tc>
          <w:tcPr>
            <w:tcW w:w="1932" w:type="dxa"/>
            <w:vAlign w:val="center"/>
          </w:tcPr>
          <w:p w:rsidR="007169E9" w:rsidRDefault="006741EC">
            <w:pPr>
              <w:jc w:val="right"/>
            </w:pPr>
            <w:r>
              <w:rPr>
                <w:rFonts w:eastAsiaTheme="minorEastAsia"/>
                <w:szCs w:val="21"/>
              </w:rPr>
              <w:t>3,674,671.00</w:t>
            </w:r>
          </w:p>
        </w:tc>
        <w:tc>
          <w:tcPr>
            <w:tcW w:w="1612" w:type="dxa"/>
            <w:vAlign w:val="center"/>
          </w:tcPr>
          <w:p w:rsidR="007169E9" w:rsidRDefault="006741EC">
            <w:pPr>
              <w:jc w:val="right"/>
            </w:pPr>
            <w:r>
              <w:rPr>
                <w:rFonts w:eastAsiaTheme="minorEastAsia"/>
                <w:szCs w:val="21"/>
              </w:rPr>
              <w:t>2.78</w:t>
            </w:r>
          </w:p>
        </w:tc>
      </w:tr>
      <w:tr w:rsidR="007169E9">
        <w:tc>
          <w:tcPr>
            <w:tcW w:w="817" w:type="dxa"/>
            <w:vAlign w:val="center"/>
          </w:tcPr>
          <w:p w:rsidR="007169E9" w:rsidRDefault="006741EC">
            <w:pPr>
              <w:jc w:val="center"/>
            </w:pPr>
            <w:r>
              <w:rPr>
                <w:rFonts w:eastAsiaTheme="minorEastAsia"/>
                <w:szCs w:val="21"/>
              </w:rPr>
              <w:lastRenderedPageBreak/>
              <w:t>11</w:t>
            </w:r>
          </w:p>
        </w:tc>
        <w:tc>
          <w:tcPr>
            <w:tcW w:w="1276" w:type="dxa"/>
            <w:vAlign w:val="center"/>
          </w:tcPr>
          <w:p w:rsidR="007169E9" w:rsidRDefault="006741EC">
            <w:pPr>
              <w:jc w:val="center"/>
            </w:pPr>
            <w:r>
              <w:rPr>
                <w:rFonts w:eastAsiaTheme="minorEastAsia"/>
                <w:szCs w:val="21"/>
              </w:rPr>
              <w:t>603027</w:t>
            </w:r>
          </w:p>
        </w:tc>
        <w:tc>
          <w:tcPr>
            <w:tcW w:w="1701" w:type="dxa"/>
            <w:vAlign w:val="center"/>
          </w:tcPr>
          <w:p w:rsidR="007169E9" w:rsidRDefault="006741EC">
            <w:pPr>
              <w:jc w:val="center"/>
            </w:pPr>
            <w:r>
              <w:rPr>
                <w:rFonts w:eastAsiaTheme="minorEastAsia"/>
                <w:szCs w:val="21"/>
              </w:rPr>
              <w:t>千禾味业</w:t>
            </w:r>
          </w:p>
        </w:tc>
        <w:tc>
          <w:tcPr>
            <w:tcW w:w="1559" w:type="dxa"/>
            <w:vAlign w:val="center"/>
          </w:tcPr>
          <w:p w:rsidR="007169E9" w:rsidRDefault="006741EC">
            <w:pPr>
              <w:jc w:val="right"/>
            </w:pPr>
            <w:r>
              <w:rPr>
                <w:rFonts w:eastAsiaTheme="minorEastAsia"/>
                <w:szCs w:val="21"/>
              </w:rPr>
              <w:t>170,300</w:t>
            </w:r>
          </w:p>
        </w:tc>
        <w:tc>
          <w:tcPr>
            <w:tcW w:w="1932" w:type="dxa"/>
            <w:vAlign w:val="center"/>
          </w:tcPr>
          <w:p w:rsidR="007169E9" w:rsidRDefault="006741EC">
            <w:pPr>
              <w:jc w:val="right"/>
            </w:pPr>
            <w:r>
              <w:rPr>
                <w:rFonts w:eastAsiaTheme="minorEastAsia"/>
                <w:szCs w:val="21"/>
              </w:rPr>
              <w:t>3,538,834.00</w:t>
            </w:r>
          </w:p>
        </w:tc>
        <w:tc>
          <w:tcPr>
            <w:tcW w:w="1612" w:type="dxa"/>
            <w:vAlign w:val="center"/>
          </w:tcPr>
          <w:p w:rsidR="007169E9" w:rsidRDefault="006741EC">
            <w:pPr>
              <w:jc w:val="right"/>
            </w:pPr>
            <w:r>
              <w:rPr>
                <w:rFonts w:eastAsiaTheme="minorEastAsia"/>
                <w:szCs w:val="21"/>
              </w:rPr>
              <w:t>2.68</w:t>
            </w:r>
          </w:p>
        </w:tc>
      </w:tr>
      <w:tr w:rsidR="007169E9">
        <w:tc>
          <w:tcPr>
            <w:tcW w:w="817" w:type="dxa"/>
            <w:vAlign w:val="center"/>
          </w:tcPr>
          <w:p w:rsidR="007169E9" w:rsidRDefault="006741EC">
            <w:pPr>
              <w:jc w:val="center"/>
            </w:pPr>
            <w:r>
              <w:rPr>
                <w:rFonts w:eastAsiaTheme="minorEastAsia"/>
                <w:szCs w:val="21"/>
              </w:rPr>
              <w:t>12</w:t>
            </w:r>
          </w:p>
        </w:tc>
        <w:tc>
          <w:tcPr>
            <w:tcW w:w="1276" w:type="dxa"/>
            <w:vAlign w:val="center"/>
          </w:tcPr>
          <w:p w:rsidR="007169E9" w:rsidRDefault="006741EC">
            <w:pPr>
              <w:jc w:val="center"/>
            </w:pPr>
            <w:r>
              <w:rPr>
                <w:rFonts w:eastAsiaTheme="minorEastAsia"/>
                <w:szCs w:val="21"/>
              </w:rPr>
              <w:t>002304</w:t>
            </w:r>
          </w:p>
        </w:tc>
        <w:tc>
          <w:tcPr>
            <w:tcW w:w="1701" w:type="dxa"/>
            <w:vAlign w:val="center"/>
          </w:tcPr>
          <w:p w:rsidR="007169E9" w:rsidRDefault="006741EC">
            <w:pPr>
              <w:jc w:val="center"/>
            </w:pPr>
            <w:r>
              <w:rPr>
                <w:rFonts w:eastAsiaTheme="minorEastAsia"/>
                <w:szCs w:val="21"/>
              </w:rPr>
              <w:t>洋河股份</w:t>
            </w:r>
          </w:p>
        </w:tc>
        <w:tc>
          <w:tcPr>
            <w:tcW w:w="1559" w:type="dxa"/>
            <w:vAlign w:val="center"/>
          </w:tcPr>
          <w:p w:rsidR="007169E9" w:rsidRDefault="006741EC">
            <w:pPr>
              <w:jc w:val="right"/>
            </w:pPr>
            <w:r>
              <w:rPr>
                <w:rFonts w:eastAsiaTheme="minorEastAsia"/>
                <w:szCs w:val="21"/>
              </w:rPr>
              <w:t>20,300</w:t>
            </w:r>
          </w:p>
        </w:tc>
        <w:tc>
          <w:tcPr>
            <w:tcW w:w="1932" w:type="dxa"/>
            <w:vAlign w:val="center"/>
          </w:tcPr>
          <w:p w:rsidR="007169E9" w:rsidRDefault="006741EC">
            <w:pPr>
              <w:jc w:val="right"/>
            </w:pPr>
            <w:r>
              <w:rPr>
                <w:rFonts w:eastAsiaTheme="minorEastAsia"/>
                <w:szCs w:val="21"/>
              </w:rPr>
              <w:t>3,258,150.00</w:t>
            </w:r>
          </w:p>
        </w:tc>
        <w:tc>
          <w:tcPr>
            <w:tcW w:w="1612" w:type="dxa"/>
            <w:vAlign w:val="center"/>
          </w:tcPr>
          <w:p w:rsidR="007169E9" w:rsidRDefault="006741EC">
            <w:pPr>
              <w:jc w:val="right"/>
            </w:pPr>
            <w:r>
              <w:rPr>
                <w:rFonts w:eastAsiaTheme="minorEastAsia"/>
                <w:szCs w:val="21"/>
              </w:rPr>
              <w:t>2.47</w:t>
            </w:r>
          </w:p>
        </w:tc>
      </w:tr>
      <w:tr w:rsidR="007169E9">
        <w:tc>
          <w:tcPr>
            <w:tcW w:w="817" w:type="dxa"/>
            <w:vAlign w:val="center"/>
          </w:tcPr>
          <w:p w:rsidR="007169E9" w:rsidRDefault="006741EC">
            <w:pPr>
              <w:jc w:val="center"/>
            </w:pPr>
            <w:r>
              <w:rPr>
                <w:rFonts w:eastAsiaTheme="minorEastAsia"/>
                <w:szCs w:val="21"/>
              </w:rPr>
              <w:t>13</w:t>
            </w:r>
          </w:p>
        </w:tc>
        <w:tc>
          <w:tcPr>
            <w:tcW w:w="1276" w:type="dxa"/>
            <w:vAlign w:val="center"/>
          </w:tcPr>
          <w:p w:rsidR="007169E9" w:rsidRDefault="006741EC">
            <w:pPr>
              <w:jc w:val="center"/>
            </w:pPr>
            <w:r>
              <w:rPr>
                <w:rFonts w:eastAsiaTheme="minorEastAsia"/>
                <w:szCs w:val="21"/>
              </w:rPr>
              <w:t>600536</w:t>
            </w:r>
          </w:p>
        </w:tc>
        <w:tc>
          <w:tcPr>
            <w:tcW w:w="1701" w:type="dxa"/>
            <w:vAlign w:val="center"/>
          </w:tcPr>
          <w:p w:rsidR="007169E9" w:rsidRDefault="006741EC">
            <w:pPr>
              <w:jc w:val="center"/>
            </w:pPr>
            <w:r>
              <w:rPr>
                <w:rFonts w:eastAsiaTheme="minorEastAsia"/>
                <w:szCs w:val="21"/>
              </w:rPr>
              <w:t>中国软件</w:t>
            </w:r>
          </w:p>
        </w:tc>
        <w:tc>
          <w:tcPr>
            <w:tcW w:w="1559" w:type="dxa"/>
            <w:vAlign w:val="center"/>
          </w:tcPr>
          <w:p w:rsidR="007169E9" w:rsidRDefault="006741EC">
            <w:pPr>
              <w:jc w:val="right"/>
            </w:pPr>
            <w:r>
              <w:rPr>
                <w:rFonts w:eastAsiaTheme="minorEastAsia"/>
                <w:szCs w:val="21"/>
              </w:rPr>
              <w:t>47,848</w:t>
            </w:r>
          </w:p>
        </w:tc>
        <w:tc>
          <w:tcPr>
            <w:tcW w:w="1932" w:type="dxa"/>
            <w:vAlign w:val="center"/>
          </w:tcPr>
          <w:p w:rsidR="007169E9" w:rsidRDefault="006741EC">
            <w:pPr>
              <w:jc w:val="right"/>
            </w:pPr>
            <w:r>
              <w:rPr>
                <w:rFonts w:eastAsiaTheme="minorEastAsia"/>
                <w:szCs w:val="21"/>
              </w:rPr>
              <w:t>2,790,973.84</w:t>
            </w:r>
          </w:p>
        </w:tc>
        <w:tc>
          <w:tcPr>
            <w:tcW w:w="1612" w:type="dxa"/>
            <w:vAlign w:val="center"/>
          </w:tcPr>
          <w:p w:rsidR="007169E9" w:rsidRDefault="006741EC">
            <w:pPr>
              <w:jc w:val="right"/>
            </w:pPr>
            <w:r>
              <w:rPr>
                <w:rFonts w:eastAsiaTheme="minorEastAsia"/>
                <w:szCs w:val="21"/>
              </w:rPr>
              <w:t>2.11</w:t>
            </w:r>
          </w:p>
        </w:tc>
      </w:tr>
      <w:tr w:rsidR="007169E9">
        <w:tc>
          <w:tcPr>
            <w:tcW w:w="817" w:type="dxa"/>
            <w:vAlign w:val="center"/>
          </w:tcPr>
          <w:p w:rsidR="007169E9" w:rsidRDefault="006741EC">
            <w:pPr>
              <w:jc w:val="center"/>
            </w:pPr>
            <w:r>
              <w:rPr>
                <w:rFonts w:eastAsiaTheme="minorEastAsia"/>
                <w:szCs w:val="21"/>
              </w:rPr>
              <w:t>14</w:t>
            </w:r>
          </w:p>
        </w:tc>
        <w:tc>
          <w:tcPr>
            <w:tcW w:w="1276" w:type="dxa"/>
            <w:vAlign w:val="center"/>
          </w:tcPr>
          <w:p w:rsidR="007169E9" w:rsidRDefault="006741EC">
            <w:pPr>
              <w:jc w:val="center"/>
            </w:pPr>
            <w:r>
              <w:rPr>
                <w:rFonts w:eastAsiaTheme="minorEastAsia"/>
                <w:szCs w:val="21"/>
              </w:rPr>
              <w:t>605499</w:t>
            </w:r>
          </w:p>
        </w:tc>
        <w:tc>
          <w:tcPr>
            <w:tcW w:w="1701" w:type="dxa"/>
            <w:vAlign w:val="center"/>
          </w:tcPr>
          <w:p w:rsidR="007169E9" w:rsidRDefault="006741EC">
            <w:pPr>
              <w:jc w:val="center"/>
            </w:pPr>
            <w:r>
              <w:rPr>
                <w:rFonts w:eastAsiaTheme="minorEastAsia"/>
                <w:szCs w:val="21"/>
              </w:rPr>
              <w:t>东鹏饮料</w:t>
            </w:r>
          </w:p>
        </w:tc>
        <w:tc>
          <w:tcPr>
            <w:tcW w:w="1559" w:type="dxa"/>
            <w:vAlign w:val="center"/>
          </w:tcPr>
          <w:p w:rsidR="007169E9" w:rsidRDefault="006741EC">
            <w:pPr>
              <w:jc w:val="right"/>
            </w:pPr>
            <w:r>
              <w:rPr>
                <w:rFonts w:eastAsiaTheme="minorEastAsia"/>
                <w:szCs w:val="21"/>
              </w:rPr>
              <w:t>15,300</w:t>
            </w:r>
          </w:p>
        </w:tc>
        <w:tc>
          <w:tcPr>
            <w:tcW w:w="1932" w:type="dxa"/>
            <w:vAlign w:val="center"/>
          </w:tcPr>
          <w:p w:rsidR="007169E9" w:rsidRDefault="006741EC">
            <w:pPr>
              <w:jc w:val="right"/>
            </w:pPr>
            <w:r>
              <w:rPr>
                <w:rFonts w:eastAsiaTheme="minorEastAsia"/>
                <w:szCs w:val="21"/>
              </w:rPr>
              <w:t>2,721,870.00</w:t>
            </w:r>
          </w:p>
        </w:tc>
        <w:tc>
          <w:tcPr>
            <w:tcW w:w="1612" w:type="dxa"/>
            <w:vAlign w:val="center"/>
          </w:tcPr>
          <w:p w:rsidR="007169E9" w:rsidRDefault="006741EC">
            <w:pPr>
              <w:jc w:val="right"/>
            </w:pPr>
            <w:r>
              <w:rPr>
                <w:rFonts w:eastAsiaTheme="minorEastAsia"/>
                <w:szCs w:val="21"/>
              </w:rPr>
              <w:t>2.06</w:t>
            </w:r>
          </w:p>
        </w:tc>
      </w:tr>
      <w:tr w:rsidR="007169E9">
        <w:tc>
          <w:tcPr>
            <w:tcW w:w="817" w:type="dxa"/>
            <w:vAlign w:val="center"/>
          </w:tcPr>
          <w:p w:rsidR="007169E9" w:rsidRDefault="006741EC">
            <w:pPr>
              <w:jc w:val="center"/>
            </w:pPr>
            <w:r>
              <w:rPr>
                <w:rFonts w:eastAsiaTheme="minorEastAsia"/>
                <w:szCs w:val="21"/>
              </w:rPr>
              <w:t>15</w:t>
            </w:r>
          </w:p>
        </w:tc>
        <w:tc>
          <w:tcPr>
            <w:tcW w:w="1276" w:type="dxa"/>
            <w:vAlign w:val="center"/>
          </w:tcPr>
          <w:p w:rsidR="007169E9" w:rsidRDefault="006741EC">
            <w:pPr>
              <w:jc w:val="center"/>
            </w:pPr>
            <w:r>
              <w:rPr>
                <w:rFonts w:eastAsiaTheme="minorEastAsia"/>
                <w:szCs w:val="21"/>
              </w:rPr>
              <w:t>300760</w:t>
            </w:r>
          </w:p>
        </w:tc>
        <w:tc>
          <w:tcPr>
            <w:tcW w:w="1701" w:type="dxa"/>
            <w:vAlign w:val="center"/>
          </w:tcPr>
          <w:p w:rsidR="007169E9" w:rsidRDefault="006741EC">
            <w:pPr>
              <w:jc w:val="center"/>
            </w:pPr>
            <w:r>
              <w:rPr>
                <w:rFonts w:eastAsiaTheme="minorEastAsia"/>
                <w:szCs w:val="21"/>
              </w:rPr>
              <w:t>迈瑞医疗</w:t>
            </w:r>
          </w:p>
        </w:tc>
        <w:tc>
          <w:tcPr>
            <w:tcW w:w="1559" w:type="dxa"/>
            <w:vAlign w:val="center"/>
          </w:tcPr>
          <w:p w:rsidR="007169E9" w:rsidRDefault="006741EC">
            <w:pPr>
              <w:jc w:val="right"/>
            </w:pPr>
            <w:r>
              <w:rPr>
                <w:rFonts w:eastAsiaTheme="minorEastAsia"/>
                <w:szCs w:val="21"/>
              </w:rPr>
              <w:t>8,500</w:t>
            </w:r>
          </w:p>
        </w:tc>
        <w:tc>
          <w:tcPr>
            <w:tcW w:w="1932" w:type="dxa"/>
            <w:vAlign w:val="center"/>
          </w:tcPr>
          <w:p w:rsidR="007169E9" w:rsidRDefault="006741EC">
            <w:pPr>
              <w:jc w:val="right"/>
            </w:pPr>
            <w:r>
              <w:rPr>
                <w:rFonts w:eastAsiaTheme="minorEastAsia"/>
                <w:szCs w:val="21"/>
              </w:rPr>
              <w:t>2,685,745.00</w:t>
            </w:r>
          </w:p>
        </w:tc>
        <w:tc>
          <w:tcPr>
            <w:tcW w:w="1612" w:type="dxa"/>
            <w:vAlign w:val="center"/>
          </w:tcPr>
          <w:p w:rsidR="007169E9" w:rsidRDefault="006741EC">
            <w:pPr>
              <w:jc w:val="right"/>
            </w:pPr>
            <w:r>
              <w:rPr>
                <w:rFonts w:eastAsiaTheme="minorEastAsia"/>
                <w:szCs w:val="21"/>
              </w:rPr>
              <w:t>2.03</w:t>
            </w:r>
          </w:p>
        </w:tc>
      </w:tr>
      <w:tr w:rsidR="007169E9">
        <w:tc>
          <w:tcPr>
            <w:tcW w:w="817" w:type="dxa"/>
            <w:vAlign w:val="center"/>
          </w:tcPr>
          <w:p w:rsidR="007169E9" w:rsidRDefault="006741EC">
            <w:pPr>
              <w:jc w:val="center"/>
            </w:pPr>
            <w:r>
              <w:rPr>
                <w:rFonts w:eastAsiaTheme="minorEastAsia"/>
                <w:szCs w:val="21"/>
              </w:rPr>
              <w:t>16</w:t>
            </w:r>
          </w:p>
        </w:tc>
        <w:tc>
          <w:tcPr>
            <w:tcW w:w="1276" w:type="dxa"/>
            <w:vAlign w:val="center"/>
          </w:tcPr>
          <w:p w:rsidR="007169E9" w:rsidRDefault="006741EC">
            <w:pPr>
              <w:jc w:val="center"/>
            </w:pPr>
            <w:r>
              <w:rPr>
                <w:rFonts w:eastAsiaTheme="minorEastAsia"/>
                <w:szCs w:val="21"/>
              </w:rPr>
              <w:t>002384</w:t>
            </w:r>
          </w:p>
        </w:tc>
        <w:tc>
          <w:tcPr>
            <w:tcW w:w="1701" w:type="dxa"/>
            <w:vAlign w:val="center"/>
          </w:tcPr>
          <w:p w:rsidR="007169E9" w:rsidRDefault="006741EC">
            <w:pPr>
              <w:jc w:val="center"/>
            </w:pPr>
            <w:r>
              <w:rPr>
                <w:rFonts w:eastAsiaTheme="minorEastAsia"/>
                <w:szCs w:val="21"/>
              </w:rPr>
              <w:t>东山精密</w:t>
            </w:r>
          </w:p>
        </w:tc>
        <w:tc>
          <w:tcPr>
            <w:tcW w:w="1559" w:type="dxa"/>
            <w:vAlign w:val="center"/>
          </w:tcPr>
          <w:p w:rsidR="007169E9" w:rsidRDefault="006741EC">
            <w:pPr>
              <w:jc w:val="right"/>
            </w:pPr>
            <w:r>
              <w:rPr>
                <w:rFonts w:eastAsiaTheme="minorEastAsia"/>
                <w:szCs w:val="21"/>
              </w:rPr>
              <w:t>106,600</w:t>
            </w:r>
          </w:p>
        </w:tc>
        <w:tc>
          <w:tcPr>
            <w:tcW w:w="1932" w:type="dxa"/>
            <w:vAlign w:val="center"/>
          </w:tcPr>
          <w:p w:rsidR="007169E9" w:rsidRDefault="006741EC">
            <w:pPr>
              <w:jc w:val="right"/>
            </w:pPr>
            <w:r>
              <w:rPr>
                <w:rFonts w:eastAsiaTheme="minorEastAsia"/>
                <w:szCs w:val="21"/>
              </w:rPr>
              <w:t>2,636,218.00</w:t>
            </w:r>
          </w:p>
        </w:tc>
        <w:tc>
          <w:tcPr>
            <w:tcW w:w="1612" w:type="dxa"/>
            <w:vAlign w:val="center"/>
          </w:tcPr>
          <w:p w:rsidR="007169E9" w:rsidRDefault="006741EC">
            <w:pPr>
              <w:jc w:val="right"/>
            </w:pPr>
            <w:r>
              <w:rPr>
                <w:rFonts w:eastAsiaTheme="minorEastAsia"/>
                <w:szCs w:val="21"/>
              </w:rPr>
              <w:t>2.00</w:t>
            </w:r>
          </w:p>
        </w:tc>
      </w:tr>
      <w:tr w:rsidR="007169E9">
        <w:tc>
          <w:tcPr>
            <w:tcW w:w="817" w:type="dxa"/>
            <w:vAlign w:val="center"/>
          </w:tcPr>
          <w:p w:rsidR="007169E9" w:rsidRDefault="006741EC">
            <w:pPr>
              <w:jc w:val="center"/>
            </w:pPr>
            <w:r>
              <w:rPr>
                <w:rFonts w:eastAsiaTheme="minorEastAsia"/>
                <w:szCs w:val="21"/>
              </w:rPr>
              <w:t>17</w:t>
            </w:r>
          </w:p>
        </w:tc>
        <w:tc>
          <w:tcPr>
            <w:tcW w:w="1276" w:type="dxa"/>
            <w:vAlign w:val="center"/>
          </w:tcPr>
          <w:p w:rsidR="007169E9" w:rsidRDefault="006741EC">
            <w:pPr>
              <w:jc w:val="center"/>
            </w:pPr>
            <w:r>
              <w:rPr>
                <w:rFonts w:eastAsiaTheme="minorEastAsia"/>
                <w:szCs w:val="21"/>
              </w:rPr>
              <w:t>002352</w:t>
            </w:r>
          </w:p>
        </w:tc>
        <w:tc>
          <w:tcPr>
            <w:tcW w:w="1701" w:type="dxa"/>
            <w:vAlign w:val="center"/>
          </w:tcPr>
          <w:p w:rsidR="007169E9" w:rsidRDefault="006741EC">
            <w:pPr>
              <w:jc w:val="center"/>
            </w:pPr>
            <w:r>
              <w:rPr>
                <w:rFonts w:eastAsiaTheme="minorEastAsia"/>
                <w:szCs w:val="21"/>
              </w:rPr>
              <w:t>顺丰控股</w:t>
            </w:r>
          </w:p>
        </w:tc>
        <w:tc>
          <w:tcPr>
            <w:tcW w:w="1559" w:type="dxa"/>
            <w:vAlign w:val="center"/>
          </w:tcPr>
          <w:p w:rsidR="007169E9" w:rsidRDefault="006741EC">
            <w:pPr>
              <w:jc w:val="right"/>
            </w:pPr>
            <w:r>
              <w:rPr>
                <w:rFonts w:eastAsiaTheme="minorEastAsia"/>
                <w:szCs w:val="21"/>
              </w:rPr>
              <w:t>45,500</w:t>
            </w:r>
          </w:p>
        </w:tc>
        <w:tc>
          <w:tcPr>
            <w:tcW w:w="1932" w:type="dxa"/>
            <w:vAlign w:val="center"/>
          </w:tcPr>
          <w:p w:rsidR="007169E9" w:rsidRDefault="006741EC">
            <w:pPr>
              <w:jc w:val="right"/>
            </w:pPr>
            <w:r>
              <w:rPr>
                <w:rFonts w:eastAsiaTheme="minorEastAsia"/>
                <w:szCs w:val="21"/>
              </w:rPr>
              <w:t>2,628,080.00</w:t>
            </w:r>
          </w:p>
        </w:tc>
        <w:tc>
          <w:tcPr>
            <w:tcW w:w="1612" w:type="dxa"/>
            <w:vAlign w:val="center"/>
          </w:tcPr>
          <w:p w:rsidR="007169E9" w:rsidRDefault="006741EC">
            <w:pPr>
              <w:jc w:val="right"/>
            </w:pPr>
            <w:r>
              <w:rPr>
                <w:rFonts w:eastAsiaTheme="minorEastAsia"/>
                <w:szCs w:val="21"/>
              </w:rPr>
              <w:t>1.99</w:t>
            </w:r>
          </w:p>
        </w:tc>
      </w:tr>
      <w:tr w:rsidR="007169E9">
        <w:tc>
          <w:tcPr>
            <w:tcW w:w="817" w:type="dxa"/>
            <w:vAlign w:val="center"/>
          </w:tcPr>
          <w:p w:rsidR="007169E9" w:rsidRDefault="006741EC">
            <w:pPr>
              <w:jc w:val="center"/>
            </w:pPr>
            <w:r>
              <w:rPr>
                <w:rFonts w:eastAsiaTheme="minorEastAsia"/>
                <w:szCs w:val="21"/>
              </w:rPr>
              <w:t>18</w:t>
            </w:r>
          </w:p>
        </w:tc>
        <w:tc>
          <w:tcPr>
            <w:tcW w:w="1276" w:type="dxa"/>
            <w:vAlign w:val="center"/>
          </w:tcPr>
          <w:p w:rsidR="007169E9" w:rsidRDefault="006741EC">
            <w:pPr>
              <w:jc w:val="center"/>
            </w:pPr>
            <w:r>
              <w:rPr>
                <w:rFonts w:eastAsiaTheme="minorEastAsia"/>
                <w:szCs w:val="21"/>
              </w:rPr>
              <w:t>300124</w:t>
            </w:r>
          </w:p>
        </w:tc>
        <w:tc>
          <w:tcPr>
            <w:tcW w:w="1701" w:type="dxa"/>
            <w:vAlign w:val="center"/>
          </w:tcPr>
          <w:p w:rsidR="007169E9" w:rsidRDefault="006741EC">
            <w:pPr>
              <w:jc w:val="center"/>
            </w:pPr>
            <w:r>
              <w:rPr>
                <w:rFonts w:eastAsiaTheme="minorEastAsia"/>
                <w:szCs w:val="21"/>
              </w:rPr>
              <w:t>汇川技术</w:t>
            </w:r>
          </w:p>
        </w:tc>
        <w:tc>
          <w:tcPr>
            <w:tcW w:w="1559" w:type="dxa"/>
            <w:vAlign w:val="center"/>
          </w:tcPr>
          <w:p w:rsidR="007169E9" w:rsidRDefault="006741EC">
            <w:pPr>
              <w:jc w:val="right"/>
            </w:pPr>
            <w:r>
              <w:rPr>
                <w:rFonts w:eastAsiaTheme="minorEastAsia"/>
                <w:szCs w:val="21"/>
              </w:rPr>
              <w:t>37,300</w:t>
            </w:r>
          </w:p>
        </w:tc>
        <w:tc>
          <w:tcPr>
            <w:tcW w:w="1932" w:type="dxa"/>
            <w:vAlign w:val="center"/>
          </w:tcPr>
          <w:p w:rsidR="007169E9" w:rsidRDefault="006741EC">
            <w:pPr>
              <w:jc w:val="right"/>
            </w:pPr>
            <w:r>
              <w:rPr>
                <w:rFonts w:eastAsiaTheme="minorEastAsia"/>
                <w:szCs w:val="21"/>
              </w:rPr>
              <w:t>2,592,350.00</w:t>
            </w:r>
          </w:p>
        </w:tc>
        <w:tc>
          <w:tcPr>
            <w:tcW w:w="1612" w:type="dxa"/>
            <w:vAlign w:val="center"/>
          </w:tcPr>
          <w:p w:rsidR="007169E9" w:rsidRDefault="006741EC">
            <w:pPr>
              <w:jc w:val="right"/>
            </w:pPr>
            <w:r>
              <w:rPr>
                <w:rFonts w:eastAsiaTheme="minorEastAsia"/>
                <w:szCs w:val="21"/>
              </w:rPr>
              <w:t>1.96</w:t>
            </w:r>
          </w:p>
        </w:tc>
      </w:tr>
      <w:tr w:rsidR="007169E9">
        <w:tc>
          <w:tcPr>
            <w:tcW w:w="817" w:type="dxa"/>
            <w:vAlign w:val="center"/>
          </w:tcPr>
          <w:p w:rsidR="007169E9" w:rsidRDefault="006741EC">
            <w:pPr>
              <w:jc w:val="center"/>
            </w:pPr>
            <w:r>
              <w:rPr>
                <w:rFonts w:eastAsiaTheme="minorEastAsia"/>
                <w:szCs w:val="21"/>
              </w:rPr>
              <w:t>19</w:t>
            </w:r>
          </w:p>
        </w:tc>
        <w:tc>
          <w:tcPr>
            <w:tcW w:w="1276" w:type="dxa"/>
            <w:vAlign w:val="center"/>
          </w:tcPr>
          <w:p w:rsidR="007169E9" w:rsidRDefault="006741EC">
            <w:pPr>
              <w:jc w:val="center"/>
            </w:pPr>
            <w:r>
              <w:rPr>
                <w:rFonts w:eastAsiaTheme="minorEastAsia"/>
                <w:szCs w:val="21"/>
              </w:rPr>
              <w:t>603288</w:t>
            </w:r>
          </w:p>
        </w:tc>
        <w:tc>
          <w:tcPr>
            <w:tcW w:w="1701" w:type="dxa"/>
            <w:vAlign w:val="center"/>
          </w:tcPr>
          <w:p w:rsidR="007169E9" w:rsidRDefault="006741EC">
            <w:pPr>
              <w:jc w:val="center"/>
            </w:pPr>
            <w:r>
              <w:rPr>
                <w:rFonts w:eastAsiaTheme="minorEastAsia"/>
                <w:szCs w:val="21"/>
              </w:rPr>
              <w:t>海天味业</w:t>
            </w:r>
          </w:p>
        </w:tc>
        <w:tc>
          <w:tcPr>
            <w:tcW w:w="1559" w:type="dxa"/>
            <w:vAlign w:val="center"/>
          </w:tcPr>
          <w:p w:rsidR="007169E9" w:rsidRDefault="006741EC">
            <w:pPr>
              <w:jc w:val="right"/>
            </w:pPr>
            <w:r>
              <w:rPr>
                <w:rFonts w:eastAsiaTheme="minorEastAsia"/>
                <w:szCs w:val="21"/>
              </w:rPr>
              <w:t>31,400</w:t>
            </w:r>
          </w:p>
        </w:tc>
        <w:tc>
          <w:tcPr>
            <w:tcW w:w="1932" w:type="dxa"/>
            <w:vAlign w:val="center"/>
          </w:tcPr>
          <w:p w:rsidR="007169E9" w:rsidRDefault="006741EC">
            <w:pPr>
              <w:jc w:val="right"/>
            </w:pPr>
            <w:r>
              <w:rPr>
                <w:rFonts w:eastAsiaTheme="minorEastAsia"/>
                <w:szCs w:val="21"/>
              </w:rPr>
              <w:t>2,499,440.00</w:t>
            </w:r>
          </w:p>
        </w:tc>
        <w:tc>
          <w:tcPr>
            <w:tcW w:w="1612" w:type="dxa"/>
            <w:vAlign w:val="center"/>
          </w:tcPr>
          <w:p w:rsidR="007169E9" w:rsidRDefault="006741EC">
            <w:pPr>
              <w:jc w:val="right"/>
            </w:pPr>
            <w:r>
              <w:rPr>
                <w:rFonts w:eastAsiaTheme="minorEastAsia"/>
                <w:szCs w:val="21"/>
              </w:rPr>
              <w:t>1.89</w:t>
            </w:r>
          </w:p>
        </w:tc>
      </w:tr>
      <w:tr w:rsidR="007169E9">
        <w:tc>
          <w:tcPr>
            <w:tcW w:w="817" w:type="dxa"/>
            <w:vAlign w:val="center"/>
          </w:tcPr>
          <w:p w:rsidR="007169E9" w:rsidRDefault="006741EC">
            <w:pPr>
              <w:jc w:val="center"/>
            </w:pPr>
            <w:r>
              <w:rPr>
                <w:rFonts w:eastAsiaTheme="minorEastAsia"/>
                <w:szCs w:val="21"/>
              </w:rPr>
              <w:t>20</w:t>
            </w:r>
          </w:p>
        </w:tc>
        <w:tc>
          <w:tcPr>
            <w:tcW w:w="1276" w:type="dxa"/>
            <w:vAlign w:val="center"/>
          </w:tcPr>
          <w:p w:rsidR="007169E9" w:rsidRDefault="006741EC">
            <w:pPr>
              <w:jc w:val="center"/>
            </w:pPr>
            <w:r>
              <w:rPr>
                <w:rFonts w:eastAsiaTheme="minorEastAsia"/>
                <w:szCs w:val="21"/>
              </w:rPr>
              <w:t>601888</w:t>
            </w:r>
          </w:p>
        </w:tc>
        <w:tc>
          <w:tcPr>
            <w:tcW w:w="1701" w:type="dxa"/>
            <w:vAlign w:val="center"/>
          </w:tcPr>
          <w:p w:rsidR="007169E9" w:rsidRDefault="006741EC">
            <w:pPr>
              <w:jc w:val="center"/>
            </w:pPr>
            <w:r>
              <w:rPr>
                <w:rFonts w:eastAsiaTheme="minorEastAsia"/>
                <w:szCs w:val="21"/>
              </w:rPr>
              <w:t>中国中免</w:t>
            </w:r>
          </w:p>
        </w:tc>
        <w:tc>
          <w:tcPr>
            <w:tcW w:w="1559" w:type="dxa"/>
            <w:vAlign w:val="center"/>
          </w:tcPr>
          <w:p w:rsidR="007169E9" w:rsidRDefault="006741EC">
            <w:pPr>
              <w:jc w:val="right"/>
            </w:pPr>
            <w:r>
              <w:rPr>
                <w:rFonts w:eastAsiaTheme="minorEastAsia"/>
                <w:szCs w:val="21"/>
              </w:rPr>
              <w:t>11,382</w:t>
            </w:r>
          </w:p>
        </w:tc>
        <w:tc>
          <w:tcPr>
            <w:tcW w:w="1932" w:type="dxa"/>
            <w:vAlign w:val="center"/>
          </w:tcPr>
          <w:p w:rsidR="007169E9" w:rsidRDefault="006741EC">
            <w:pPr>
              <w:jc w:val="right"/>
            </w:pPr>
            <w:r>
              <w:rPr>
                <w:rFonts w:eastAsiaTheme="minorEastAsia"/>
                <w:szCs w:val="21"/>
              </w:rPr>
              <w:t>2,458,853.46</w:t>
            </w:r>
          </w:p>
        </w:tc>
        <w:tc>
          <w:tcPr>
            <w:tcW w:w="1612" w:type="dxa"/>
            <w:vAlign w:val="center"/>
          </w:tcPr>
          <w:p w:rsidR="007169E9" w:rsidRDefault="006741EC">
            <w:pPr>
              <w:jc w:val="right"/>
            </w:pPr>
            <w:r>
              <w:rPr>
                <w:rFonts w:eastAsiaTheme="minorEastAsia"/>
                <w:szCs w:val="21"/>
              </w:rPr>
              <w:t>1.86</w:t>
            </w:r>
          </w:p>
        </w:tc>
      </w:tr>
      <w:tr w:rsidR="007169E9">
        <w:tc>
          <w:tcPr>
            <w:tcW w:w="817" w:type="dxa"/>
            <w:vAlign w:val="center"/>
          </w:tcPr>
          <w:p w:rsidR="007169E9" w:rsidRDefault="006741EC">
            <w:pPr>
              <w:jc w:val="center"/>
            </w:pPr>
            <w:r>
              <w:rPr>
                <w:rFonts w:eastAsiaTheme="minorEastAsia"/>
                <w:szCs w:val="21"/>
              </w:rPr>
              <w:t>21</w:t>
            </w:r>
          </w:p>
        </w:tc>
        <w:tc>
          <w:tcPr>
            <w:tcW w:w="1276" w:type="dxa"/>
            <w:vAlign w:val="center"/>
          </w:tcPr>
          <w:p w:rsidR="007169E9" w:rsidRDefault="006741EC">
            <w:pPr>
              <w:jc w:val="center"/>
            </w:pPr>
            <w:r>
              <w:rPr>
                <w:rFonts w:eastAsiaTheme="minorEastAsia"/>
                <w:szCs w:val="21"/>
              </w:rPr>
              <w:t>688008</w:t>
            </w:r>
          </w:p>
        </w:tc>
        <w:tc>
          <w:tcPr>
            <w:tcW w:w="1701" w:type="dxa"/>
            <w:vAlign w:val="center"/>
          </w:tcPr>
          <w:p w:rsidR="007169E9" w:rsidRDefault="006741EC">
            <w:pPr>
              <w:jc w:val="center"/>
            </w:pPr>
            <w:r>
              <w:rPr>
                <w:rFonts w:eastAsiaTheme="minorEastAsia"/>
                <w:szCs w:val="21"/>
              </w:rPr>
              <w:t>澜起科技</w:t>
            </w:r>
          </w:p>
        </w:tc>
        <w:tc>
          <w:tcPr>
            <w:tcW w:w="1559" w:type="dxa"/>
            <w:vAlign w:val="center"/>
          </w:tcPr>
          <w:p w:rsidR="007169E9" w:rsidRDefault="006741EC">
            <w:pPr>
              <w:jc w:val="right"/>
            </w:pPr>
            <w:r>
              <w:rPr>
                <w:rFonts w:eastAsiaTheme="minorEastAsia"/>
                <w:szCs w:val="21"/>
              </w:rPr>
              <w:t>38,476</w:t>
            </w:r>
          </w:p>
        </w:tc>
        <w:tc>
          <w:tcPr>
            <w:tcW w:w="1932" w:type="dxa"/>
            <w:vAlign w:val="center"/>
          </w:tcPr>
          <w:p w:rsidR="007169E9" w:rsidRDefault="006741EC">
            <w:pPr>
              <w:jc w:val="right"/>
            </w:pPr>
            <w:r>
              <w:rPr>
                <w:rFonts w:eastAsiaTheme="minorEastAsia"/>
                <w:szCs w:val="21"/>
              </w:rPr>
              <w:t>2,408,597.60</w:t>
            </w:r>
          </w:p>
        </w:tc>
        <w:tc>
          <w:tcPr>
            <w:tcW w:w="1612" w:type="dxa"/>
            <w:vAlign w:val="center"/>
          </w:tcPr>
          <w:p w:rsidR="007169E9" w:rsidRDefault="006741EC">
            <w:pPr>
              <w:jc w:val="right"/>
            </w:pPr>
            <w:r>
              <w:rPr>
                <w:rFonts w:eastAsiaTheme="minorEastAsia"/>
                <w:szCs w:val="21"/>
              </w:rPr>
              <w:t>1.82</w:t>
            </w:r>
          </w:p>
        </w:tc>
      </w:tr>
      <w:tr w:rsidR="007169E9">
        <w:tc>
          <w:tcPr>
            <w:tcW w:w="817" w:type="dxa"/>
            <w:vAlign w:val="center"/>
          </w:tcPr>
          <w:p w:rsidR="007169E9" w:rsidRDefault="006741EC">
            <w:pPr>
              <w:jc w:val="center"/>
            </w:pPr>
            <w:r>
              <w:rPr>
                <w:rFonts w:eastAsiaTheme="minorEastAsia"/>
                <w:szCs w:val="21"/>
              </w:rPr>
              <w:t>22</w:t>
            </w:r>
          </w:p>
        </w:tc>
        <w:tc>
          <w:tcPr>
            <w:tcW w:w="1276" w:type="dxa"/>
            <w:vAlign w:val="center"/>
          </w:tcPr>
          <w:p w:rsidR="007169E9" w:rsidRDefault="006741EC">
            <w:pPr>
              <w:jc w:val="center"/>
            </w:pPr>
            <w:r>
              <w:rPr>
                <w:rFonts w:eastAsiaTheme="minorEastAsia"/>
                <w:szCs w:val="21"/>
              </w:rPr>
              <w:t>300054</w:t>
            </w:r>
          </w:p>
        </w:tc>
        <w:tc>
          <w:tcPr>
            <w:tcW w:w="1701" w:type="dxa"/>
            <w:vAlign w:val="center"/>
          </w:tcPr>
          <w:p w:rsidR="007169E9" w:rsidRDefault="006741EC">
            <w:pPr>
              <w:jc w:val="center"/>
            </w:pPr>
            <w:r>
              <w:rPr>
                <w:rFonts w:eastAsiaTheme="minorEastAsia"/>
                <w:szCs w:val="21"/>
              </w:rPr>
              <w:t>鼎龙股份</w:t>
            </w:r>
          </w:p>
        </w:tc>
        <w:tc>
          <w:tcPr>
            <w:tcW w:w="1559" w:type="dxa"/>
            <w:vAlign w:val="center"/>
          </w:tcPr>
          <w:p w:rsidR="007169E9" w:rsidRDefault="006741EC">
            <w:pPr>
              <w:jc w:val="right"/>
            </w:pPr>
            <w:r>
              <w:rPr>
                <w:rFonts w:eastAsiaTheme="minorEastAsia"/>
                <w:szCs w:val="21"/>
              </w:rPr>
              <w:t>111,159</w:t>
            </w:r>
          </w:p>
        </w:tc>
        <w:tc>
          <w:tcPr>
            <w:tcW w:w="1932" w:type="dxa"/>
            <w:vAlign w:val="center"/>
          </w:tcPr>
          <w:p w:rsidR="007169E9" w:rsidRDefault="006741EC">
            <w:pPr>
              <w:jc w:val="right"/>
            </w:pPr>
            <w:r>
              <w:rPr>
                <w:rFonts w:eastAsiaTheme="minorEastAsia"/>
                <w:szCs w:val="21"/>
              </w:rPr>
              <w:t>2,366,575.11</w:t>
            </w:r>
          </w:p>
        </w:tc>
        <w:tc>
          <w:tcPr>
            <w:tcW w:w="1612" w:type="dxa"/>
            <w:vAlign w:val="center"/>
          </w:tcPr>
          <w:p w:rsidR="007169E9" w:rsidRDefault="006741EC">
            <w:pPr>
              <w:jc w:val="right"/>
            </w:pPr>
            <w:r>
              <w:rPr>
                <w:rFonts w:eastAsiaTheme="minorEastAsia"/>
                <w:szCs w:val="21"/>
              </w:rPr>
              <w:t>1.79</w:t>
            </w:r>
          </w:p>
        </w:tc>
      </w:tr>
      <w:tr w:rsidR="007169E9">
        <w:tc>
          <w:tcPr>
            <w:tcW w:w="817" w:type="dxa"/>
            <w:vAlign w:val="center"/>
          </w:tcPr>
          <w:p w:rsidR="007169E9" w:rsidRDefault="006741EC">
            <w:pPr>
              <w:jc w:val="center"/>
            </w:pPr>
            <w:r>
              <w:rPr>
                <w:rFonts w:eastAsiaTheme="minorEastAsia"/>
                <w:szCs w:val="21"/>
              </w:rPr>
              <w:t>23</w:t>
            </w:r>
          </w:p>
        </w:tc>
        <w:tc>
          <w:tcPr>
            <w:tcW w:w="1276" w:type="dxa"/>
            <w:vAlign w:val="center"/>
          </w:tcPr>
          <w:p w:rsidR="007169E9" w:rsidRDefault="006741EC">
            <w:pPr>
              <w:jc w:val="center"/>
            </w:pPr>
            <w:r>
              <w:rPr>
                <w:rFonts w:eastAsiaTheme="minorEastAsia"/>
                <w:szCs w:val="21"/>
              </w:rPr>
              <w:t>600009</w:t>
            </w:r>
          </w:p>
        </w:tc>
        <w:tc>
          <w:tcPr>
            <w:tcW w:w="1701" w:type="dxa"/>
            <w:vAlign w:val="center"/>
          </w:tcPr>
          <w:p w:rsidR="007169E9" w:rsidRDefault="006741EC">
            <w:pPr>
              <w:jc w:val="center"/>
            </w:pPr>
            <w:r>
              <w:rPr>
                <w:rFonts w:eastAsiaTheme="minorEastAsia"/>
                <w:szCs w:val="21"/>
              </w:rPr>
              <w:t>上海机场</w:t>
            </w:r>
          </w:p>
        </w:tc>
        <w:tc>
          <w:tcPr>
            <w:tcW w:w="1559" w:type="dxa"/>
            <w:vAlign w:val="center"/>
          </w:tcPr>
          <w:p w:rsidR="007169E9" w:rsidRDefault="006741EC">
            <w:pPr>
              <w:jc w:val="right"/>
            </w:pPr>
            <w:r>
              <w:rPr>
                <w:rFonts w:eastAsiaTheme="minorEastAsia"/>
                <w:szCs w:val="21"/>
              </w:rPr>
              <w:t>40,953</w:t>
            </w:r>
          </w:p>
        </w:tc>
        <w:tc>
          <w:tcPr>
            <w:tcW w:w="1932" w:type="dxa"/>
            <w:vAlign w:val="center"/>
          </w:tcPr>
          <w:p w:rsidR="007169E9" w:rsidRDefault="006741EC">
            <w:pPr>
              <w:jc w:val="right"/>
            </w:pPr>
            <w:r>
              <w:rPr>
                <w:rFonts w:eastAsiaTheme="minorEastAsia"/>
                <w:szCs w:val="21"/>
              </w:rPr>
              <w:t>2,363,397.63</w:t>
            </w:r>
          </w:p>
        </w:tc>
        <w:tc>
          <w:tcPr>
            <w:tcW w:w="1612" w:type="dxa"/>
            <w:vAlign w:val="center"/>
          </w:tcPr>
          <w:p w:rsidR="007169E9" w:rsidRDefault="006741EC">
            <w:pPr>
              <w:jc w:val="right"/>
            </w:pPr>
            <w:r>
              <w:rPr>
                <w:rFonts w:eastAsiaTheme="minorEastAsia"/>
                <w:szCs w:val="21"/>
              </w:rPr>
              <w:t>1.79</w:t>
            </w:r>
          </w:p>
        </w:tc>
      </w:tr>
      <w:tr w:rsidR="007169E9">
        <w:tc>
          <w:tcPr>
            <w:tcW w:w="817" w:type="dxa"/>
            <w:vAlign w:val="center"/>
          </w:tcPr>
          <w:p w:rsidR="007169E9" w:rsidRDefault="006741EC">
            <w:pPr>
              <w:jc w:val="center"/>
            </w:pPr>
            <w:r>
              <w:rPr>
                <w:rFonts w:eastAsiaTheme="minorEastAsia"/>
                <w:szCs w:val="21"/>
              </w:rPr>
              <w:t>24</w:t>
            </w:r>
          </w:p>
        </w:tc>
        <w:tc>
          <w:tcPr>
            <w:tcW w:w="1276" w:type="dxa"/>
            <w:vAlign w:val="center"/>
          </w:tcPr>
          <w:p w:rsidR="007169E9" w:rsidRDefault="006741EC">
            <w:pPr>
              <w:jc w:val="center"/>
            </w:pPr>
            <w:r>
              <w:rPr>
                <w:rFonts w:eastAsiaTheme="minorEastAsia"/>
                <w:szCs w:val="21"/>
              </w:rPr>
              <w:t>688031</w:t>
            </w:r>
          </w:p>
        </w:tc>
        <w:tc>
          <w:tcPr>
            <w:tcW w:w="1701" w:type="dxa"/>
            <w:vAlign w:val="center"/>
          </w:tcPr>
          <w:p w:rsidR="007169E9" w:rsidRDefault="006741EC">
            <w:pPr>
              <w:jc w:val="center"/>
            </w:pPr>
            <w:r>
              <w:rPr>
                <w:rFonts w:eastAsiaTheme="minorEastAsia"/>
                <w:szCs w:val="21"/>
              </w:rPr>
              <w:t>星环科技</w:t>
            </w:r>
          </w:p>
        </w:tc>
        <w:tc>
          <w:tcPr>
            <w:tcW w:w="1559" w:type="dxa"/>
            <w:vAlign w:val="center"/>
          </w:tcPr>
          <w:p w:rsidR="007169E9" w:rsidRDefault="006741EC">
            <w:pPr>
              <w:jc w:val="right"/>
            </w:pPr>
            <w:r>
              <w:rPr>
                <w:rFonts w:eastAsiaTheme="minorEastAsia"/>
                <w:szCs w:val="21"/>
              </w:rPr>
              <w:t>25,708</w:t>
            </w:r>
          </w:p>
        </w:tc>
        <w:tc>
          <w:tcPr>
            <w:tcW w:w="1932" w:type="dxa"/>
            <w:vAlign w:val="center"/>
          </w:tcPr>
          <w:p w:rsidR="007169E9" w:rsidRDefault="006741EC">
            <w:pPr>
              <w:jc w:val="right"/>
            </w:pPr>
            <w:r>
              <w:rPr>
                <w:rFonts w:eastAsiaTheme="minorEastAsia"/>
                <w:szCs w:val="21"/>
              </w:rPr>
              <w:t>2,339,428.00</w:t>
            </w:r>
          </w:p>
        </w:tc>
        <w:tc>
          <w:tcPr>
            <w:tcW w:w="1612" w:type="dxa"/>
            <w:vAlign w:val="center"/>
          </w:tcPr>
          <w:p w:rsidR="007169E9" w:rsidRDefault="006741EC">
            <w:pPr>
              <w:jc w:val="right"/>
            </w:pPr>
            <w:r>
              <w:rPr>
                <w:rFonts w:eastAsiaTheme="minorEastAsia"/>
                <w:szCs w:val="21"/>
              </w:rPr>
              <w:t>1.77</w:t>
            </w:r>
          </w:p>
        </w:tc>
      </w:tr>
      <w:tr w:rsidR="007169E9">
        <w:tc>
          <w:tcPr>
            <w:tcW w:w="817" w:type="dxa"/>
            <w:vAlign w:val="center"/>
          </w:tcPr>
          <w:p w:rsidR="007169E9" w:rsidRDefault="006741EC">
            <w:pPr>
              <w:jc w:val="center"/>
            </w:pPr>
            <w:r>
              <w:rPr>
                <w:rFonts w:eastAsiaTheme="minorEastAsia"/>
                <w:szCs w:val="21"/>
              </w:rPr>
              <w:t>25</w:t>
            </w:r>
          </w:p>
        </w:tc>
        <w:tc>
          <w:tcPr>
            <w:tcW w:w="1276" w:type="dxa"/>
            <w:vAlign w:val="center"/>
          </w:tcPr>
          <w:p w:rsidR="007169E9" w:rsidRDefault="006741EC">
            <w:pPr>
              <w:jc w:val="center"/>
            </w:pPr>
            <w:r>
              <w:rPr>
                <w:rFonts w:eastAsiaTheme="minorEastAsia"/>
                <w:szCs w:val="21"/>
              </w:rPr>
              <w:t>601021</w:t>
            </w:r>
          </w:p>
        </w:tc>
        <w:tc>
          <w:tcPr>
            <w:tcW w:w="1701" w:type="dxa"/>
            <w:vAlign w:val="center"/>
          </w:tcPr>
          <w:p w:rsidR="007169E9" w:rsidRDefault="006741EC">
            <w:pPr>
              <w:jc w:val="center"/>
            </w:pPr>
            <w:r>
              <w:rPr>
                <w:rFonts w:eastAsiaTheme="minorEastAsia"/>
                <w:szCs w:val="21"/>
              </w:rPr>
              <w:t>春秋航空</w:t>
            </w:r>
          </w:p>
        </w:tc>
        <w:tc>
          <w:tcPr>
            <w:tcW w:w="1559" w:type="dxa"/>
            <w:vAlign w:val="center"/>
          </w:tcPr>
          <w:p w:rsidR="007169E9" w:rsidRDefault="006741EC">
            <w:pPr>
              <w:jc w:val="right"/>
            </w:pPr>
            <w:r>
              <w:rPr>
                <w:rFonts w:eastAsiaTheme="minorEastAsia"/>
                <w:szCs w:val="21"/>
              </w:rPr>
              <w:t>36,200</w:t>
            </w:r>
          </w:p>
        </w:tc>
        <w:tc>
          <w:tcPr>
            <w:tcW w:w="1932" w:type="dxa"/>
            <w:vAlign w:val="center"/>
          </w:tcPr>
          <w:p w:rsidR="007169E9" w:rsidRDefault="006741EC">
            <w:pPr>
              <w:jc w:val="right"/>
            </w:pPr>
            <w:r>
              <w:rPr>
                <w:rFonts w:eastAsiaTheme="minorEastAsia"/>
                <w:szCs w:val="21"/>
              </w:rPr>
              <w:t>2,325,850.00</w:t>
            </w:r>
          </w:p>
        </w:tc>
        <w:tc>
          <w:tcPr>
            <w:tcW w:w="1612" w:type="dxa"/>
            <w:vAlign w:val="center"/>
          </w:tcPr>
          <w:p w:rsidR="007169E9" w:rsidRDefault="006741EC">
            <w:pPr>
              <w:jc w:val="right"/>
            </w:pPr>
            <w:r>
              <w:rPr>
                <w:rFonts w:eastAsiaTheme="minorEastAsia"/>
                <w:szCs w:val="21"/>
              </w:rPr>
              <w:t>1.76</w:t>
            </w:r>
          </w:p>
        </w:tc>
      </w:tr>
      <w:tr w:rsidR="007169E9">
        <w:tc>
          <w:tcPr>
            <w:tcW w:w="817" w:type="dxa"/>
            <w:vAlign w:val="center"/>
          </w:tcPr>
          <w:p w:rsidR="007169E9" w:rsidRDefault="006741EC">
            <w:pPr>
              <w:jc w:val="center"/>
            </w:pPr>
            <w:r>
              <w:rPr>
                <w:rFonts w:eastAsiaTheme="minorEastAsia"/>
                <w:szCs w:val="21"/>
              </w:rPr>
              <w:t>26</w:t>
            </w:r>
          </w:p>
        </w:tc>
        <w:tc>
          <w:tcPr>
            <w:tcW w:w="1276" w:type="dxa"/>
            <w:vAlign w:val="center"/>
          </w:tcPr>
          <w:p w:rsidR="007169E9" w:rsidRDefault="006741EC">
            <w:pPr>
              <w:jc w:val="center"/>
            </w:pPr>
            <w:r>
              <w:rPr>
                <w:rFonts w:eastAsiaTheme="minorEastAsia"/>
                <w:szCs w:val="21"/>
              </w:rPr>
              <w:t>002459</w:t>
            </w:r>
          </w:p>
        </w:tc>
        <w:tc>
          <w:tcPr>
            <w:tcW w:w="1701" w:type="dxa"/>
            <w:vAlign w:val="center"/>
          </w:tcPr>
          <w:p w:rsidR="007169E9" w:rsidRDefault="006741EC">
            <w:pPr>
              <w:jc w:val="center"/>
            </w:pPr>
            <w:r>
              <w:rPr>
                <w:rFonts w:eastAsiaTheme="minorEastAsia"/>
                <w:szCs w:val="21"/>
              </w:rPr>
              <w:t>晶澳科技</w:t>
            </w:r>
          </w:p>
        </w:tc>
        <w:tc>
          <w:tcPr>
            <w:tcW w:w="1559" w:type="dxa"/>
            <w:vAlign w:val="center"/>
          </w:tcPr>
          <w:p w:rsidR="007169E9" w:rsidRDefault="006741EC">
            <w:pPr>
              <w:jc w:val="right"/>
            </w:pPr>
            <w:r>
              <w:rPr>
                <w:rFonts w:eastAsiaTheme="minorEastAsia"/>
                <w:szCs w:val="21"/>
              </w:rPr>
              <w:t>34,220</w:t>
            </w:r>
          </w:p>
        </w:tc>
        <w:tc>
          <w:tcPr>
            <w:tcW w:w="1932" w:type="dxa"/>
            <w:vAlign w:val="center"/>
          </w:tcPr>
          <w:p w:rsidR="007169E9" w:rsidRDefault="006741EC">
            <w:pPr>
              <w:jc w:val="right"/>
            </w:pPr>
            <w:r>
              <w:rPr>
                <w:rFonts w:eastAsiaTheme="minorEastAsia"/>
                <w:szCs w:val="21"/>
              </w:rPr>
              <w:t>2,056,279.80</w:t>
            </w:r>
          </w:p>
        </w:tc>
        <w:tc>
          <w:tcPr>
            <w:tcW w:w="1612" w:type="dxa"/>
            <w:vAlign w:val="center"/>
          </w:tcPr>
          <w:p w:rsidR="007169E9" w:rsidRDefault="006741EC">
            <w:pPr>
              <w:jc w:val="right"/>
            </w:pPr>
            <w:r>
              <w:rPr>
                <w:rFonts w:eastAsiaTheme="minorEastAsia"/>
                <w:szCs w:val="21"/>
              </w:rPr>
              <w:t>1.56</w:t>
            </w:r>
          </w:p>
        </w:tc>
      </w:tr>
      <w:tr w:rsidR="007169E9">
        <w:tc>
          <w:tcPr>
            <w:tcW w:w="817" w:type="dxa"/>
            <w:vAlign w:val="center"/>
          </w:tcPr>
          <w:p w:rsidR="007169E9" w:rsidRDefault="006741EC">
            <w:pPr>
              <w:jc w:val="center"/>
            </w:pPr>
            <w:r>
              <w:rPr>
                <w:rFonts w:eastAsiaTheme="minorEastAsia"/>
                <w:szCs w:val="21"/>
              </w:rPr>
              <w:t>27</w:t>
            </w:r>
          </w:p>
        </w:tc>
        <w:tc>
          <w:tcPr>
            <w:tcW w:w="1276" w:type="dxa"/>
            <w:vAlign w:val="center"/>
          </w:tcPr>
          <w:p w:rsidR="007169E9" w:rsidRDefault="006741EC">
            <w:pPr>
              <w:jc w:val="center"/>
            </w:pPr>
            <w:r>
              <w:rPr>
                <w:rFonts w:eastAsiaTheme="minorEastAsia"/>
                <w:szCs w:val="21"/>
              </w:rPr>
              <w:t>300896</w:t>
            </w:r>
          </w:p>
        </w:tc>
        <w:tc>
          <w:tcPr>
            <w:tcW w:w="1701" w:type="dxa"/>
            <w:vAlign w:val="center"/>
          </w:tcPr>
          <w:p w:rsidR="007169E9" w:rsidRDefault="006741EC">
            <w:pPr>
              <w:jc w:val="center"/>
            </w:pPr>
            <w:r>
              <w:rPr>
                <w:rFonts w:eastAsiaTheme="minorEastAsia"/>
                <w:szCs w:val="21"/>
              </w:rPr>
              <w:t>爱美客</w:t>
            </w:r>
          </w:p>
        </w:tc>
        <w:tc>
          <w:tcPr>
            <w:tcW w:w="1559" w:type="dxa"/>
            <w:vAlign w:val="center"/>
          </w:tcPr>
          <w:p w:rsidR="007169E9" w:rsidRDefault="006741EC">
            <w:pPr>
              <w:jc w:val="right"/>
            </w:pPr>
            <w:r>
              <w:rPr>
                <w:rFonts w:eastAsiaTheme="minorEastAsia"/>
                <w:szCs w:val="21"/>
              </w:rPr>
              <w:t>3,500</w:t>
            </w:r>
          </w:p>
        </w:tc>
        <w:tc>
          <w:tcPr>
            <w:tcW w:w="1932" w:type="dxa"/>
            <w:vAlign w:val="center"/>
          </w:tcPr>
          <w:p w:rsidR="007169E9" w:rsidRDefault="006741EC">
            <w:pPr>
              <w:jc w:val="right"/>
            </w:pPr>
            <w:r>
              <w:rPr>
                <w:rFonts w:eastAsiaTheme="minorEastAsia"/>
                <w:szCs w:val="21"/>
              </w:rPr>
              <w:t>1,982,225.00</w:t>
            </w:r>
          </w:p>
        </w:tc>
        <w:tc>
          <w:tcPr>
            <w:tcW w:w="1612" w:type="dxa"/>
            <w:vAlign w:val="center"/>
          </w:tcPr>
          <w:p w:rsidR="007169E9" w:rsidRDefault="006741EC">
            <w:pPr>
              <w:jc w:val="right"/>
            </w:pPr>
            <w:r>
              <w:rPr>
                <w:rFonts w:eastAsiaTheme="minorEastAsia"/>
                <w:szCs w:val="21"/>
              </w:rPr>
              <w:t>1.50</w:t>
            </w:r>
          </w:p>
        </w:tc>
      </w:tr>
      <w:tr w:rsidR="007169E9">
        <w:tc>
          <w:tcPr>
            <w:tcW w:w="817" w:type="dxa"/>
            <w:vAlign w:val="center"/>
          </w:tcPr>
          <w:p w:rsidR="007169E9" w:rsidRDefault="006741EC">
            <w:pPr>
              <w:jc w:val="center"/>
            </w:pPr>
            <w:r>
              <w:rPr>
                <w:rFonts w:eastAsiaTheme="minorEastAsia"/>
                <w:szCs w:val="21"/>
              </w:rPr>
              <w:t>28</w:t>
            </w:r>
          </w:p>
        </w:tc>
        <w:tc>
          <w:tcPr>
            <w:tcW w:w="1276" w:type="dxa"/>
            <w:vAlign w:val="center"/>
          </w:tcPr>
          <w:p w:rsidR="007169E9" w:rsidRDefault="006741EC">
            <w:pPr>
              <w:jc w:val="center"/>
            </w:pPr>
            <w:r>
              <w:rPr>
                <w:rFonts w:eastAsiaTheme="minorEastAsia"/>
                <w:szCs w:val="21"/>
              </w:rPr>
              <w:t>603517</w:t>
            </w:r>
          </w:p>
        </w:tc>
        <w:tc>
          <w:tcPr>
            <w:tcW w:w="1701" w:type="dxa"/>
            <w:vAlign w:val="center"/>
          </w:tcPr>
          <w:p w:rsidR="007169E9" w:rsidRDefault="006741EC">
            <w:pPr>
              <w:jc w:val="center"/>
            </w:pPr>
            <w:r>
              <w:rPr>
                <w:rFonts w:eastAsiaTheme="minorEastAsia"/>
                <w:szCs w:val="21"/>
              </w:rPr>
              <w:t>绝味食品</w:t>
            </w:r>
          </w:p>
        </w:tc>
        <w:tc>
          <w:tcPr>
            <w:tcW w:w="1559" w:type="dxa"/>
            <w:vAlign w:val="center"/>
          </w:tcPr>
          <w:p w:rsidR="007169E9" w:rsidRDefault="006741EC">
            <w:pPr>
              <w:jc w:val="right"/>
            </w:pPr>
            <w:r>
              <w:rPr>
                <w:rFonts w:eastAsiaTheme="minorEastAsia"/>
                <w:szCs w:val="21"/>
              </w:rPr>
              <w:t>31,890</w:t>
            </w:r>
          </w:p>
        </w:tc>
        <w:tc>
          <w:tcPr>
            <w:tcW w:w="1932" w:type="dxa"/>
            <w:vAlign w:val="center"/>
          </w:tcPr>
          <w:p w:rsidR="007169E9" w:rsidRDefault="006741EC">
            <w:pPr>
              <w:jc w:val="right"/>
            </w:pPr>
            <w:r>
              <w:rPr>
                <w:rFonts w:eastAsiaTheme="minorEastAsia"/>
                <w:szCs w:val="21"/>
              </w:rPr>
              <w:t>1,948,160.10</w:t>
            </w:r>
          </w:p>
        </w:tc>
        <w:tc>
          <w:tcPr>
            <w:tcW w:w="1612" w:type="dxa"/>
            <w:vAlign w:val="center"/>
          </w:tcPr>
          <w:p w:rsidR="007169E9" w:rsidRDefault="006741EC">
            <w:pPr>
              <w:jc w:val="right"/>
            </w:pPr>
            <w:r>
              <w:rPr>
                <w:rFonts w:eastAsiaTheme="minorEastAsia"/>
                <w:szCs w:val="21"/>
              </w:rPr>
              <w:t>1.47</w:t>
            </w:r>
          </w:p>
        </w:tc>
      </w:tr>
      <w:tr w:rsidR="007169E9">
        <w:tc>
          <w:tcPr>
            <w:tcW w:w="817" w:type="dxa"/>
            <w:vAlign w:val="center"/>
          </w:tcPr>
          <w:p w:rsidR="007169E9" w:rsidRDefault="006741EC">
            <w:pPr>
              <w:jc w:val="center"/>
            </w:pPr>
            <w:r>
              <w:rPr>
                <w:rFonts w:eastAsiaTheme="minorEastAsia"/>
                <w:szCs w:val="21"/>
              </w:rPr>
              <w:t>29</w:t>
            </w:r>
          </w:p>
        </w:tc>
        <w:tc>
          <w:tcPr>
            <w:tcW w:w="1276" w:type="dxa"/>
            <w:vAlign w:val="center"/>
          </w:tcPr>
          <w:p w:rsidR="007169E9" w:rsidRDefault="006741EC">
            <w:pPr>
              <w:jc w:val="center"/>
            </w:pPr>
            <w:r>
              <w:rPr>
                <w:rFonts w:eastAsiaTheme="minorEastAsia"/>
                <w:szCs w:val="21"/>
              </w:rPr>
              <w:t>001270</w:t>
            </w:r>
          </w:p>
        </w:tc>
        <w:tc>
          <w:tcPr>
            <w:tcW w:w="1701" w:type="dxa"/>
            <w:vAlign w:val="center"/>
          </w:tcPr>
          <w:p w:rsidR="007169E9" w:rsidRDefault="006741EC">
            <w:pPr>
              <w:jc w:val="center"/>
            </w:pPr>
            <w:r>
              <w:rPr>
                <w:rFonts w:eastAsiaTheme="minorEastAsia"/>
                <w:szCs w:val="21"/>
              </w:rPr>
              <w:t>铖昌科技</w:t>
            </w:r>
          </w:p>
        </w:tc>
        <w:tc>
          <w:tcPr>
            <w:tcW w:w="1559" w:type="dxa"/>
            <w:vAlign w:val="center"/>
          </w:tcPr>
          <w:p w:rsidR="007169E9" w:rsidRDefault="006741EC">
            <w:pPr>
              <w:jc w:val="right"/>
            </w:pPr>
            <w:r>
              <w:rPr>
                <w:rFonts w:eastAsiaTheme="minorEastAsia"/>
                <w:szCs w:val="21"/>
              </w:rPr>
              <w:t>14,100</w:t>
            </w:r>
          </w:p>
        </w:tc>
        <w:tc>
          <w:tcPr>
            <w:tcW w:w="1932" w:type="dxa"/>
            <w:vAlign w:val="center"/>
          </w:tcPr>
          <w:p w:rsidR="007169E9" w:rsidRDefault="006741EC">
            <w:pPr>
              <w:jc w:val="right"/>
            </w:pPr>
            <w:r>
              <w:rPr>
                <w:rFonts w:eastAsiaTheme="minorEastAsia"/>
                <w:szCs w:val="21"/>
              </w:rPr>
              <w:t>1,720,200.00</w:t>
            </w:r>
          </w:p>
        </w:tc>
        <w:tc>
          <w:tcPr>
            <w:tcW w:w="1612" w:type="dxa"/>
            <w:vAlign w:val="center"/>
          </w:tcPr>
          <w:p w:rsidR="007169E9" w:rsidRDefault="006741EC">
            <w:pPr>
              <w:jc w:val="right"/>
            </w:pPr>
            <w:r>
              <w:rPr>
                <w:rFonts w:eastAsiaTheme="minorEastAsia"/>
                <w:szCs w:val="21"/>
              </w:rPr>
              <w:t>1.30</w:t>
            </w:r>
          </w:p>
        </w:tc>
      </w:tr>
      <w:tr w:rsidR="007169E9">
        <w:tc>
          <w:tcPr>
            <w:tcW w:w="817" w:type="dxa"/>
            <w:vAlign w:val="center"/>
          </w:tcPr>
          <w:p w:rsidR="007169E9" w:rsidRDefault="006741EC">
            <w:pPr>
              <w:jc w:val="center"/>
            </w:pPr>
            <w:r>
              <w:rPr>
                <w:rFonts w:eastAsiaTheme="minorEastAsia"/>
                <w:szCs w:val="21"/>
              </w:rPr>
              <w:t>30</w:t>
            </w:r>
          </w:p>
        </w:tc>
        <w:tc>
          <w:tcPr>
            <w:tcW w:w="1276" w:type="dxa"/>
            <w:vAlign w:val="center"/>
          </w:tcPr>
          <w:p w:rsidR="007169E9" w:rsidRDefault="006741EC">
            <w:pPr>
              <w:jc w:val="center"/>
            </w:pPr>
            <w:r>
              <w:rPr>
                <w:rFonts w:eastAsiaTheme="minorEastAsia"/>
                <w:szCs w:val="21"/>
              </w:rPr>
              <w:t>003000</w:t>
            </w:r>
          </w:p>
        </w:tc>
        <w:tc>
          <w:tcPr>
            <w:tcW w:w="1701" w:type="dxa"/>
            <w:vAlign w:val="center"/>
          </w:tcPr>
          <w:p w:rsidR="007169E9" w:rsidRDefault="006741EC">
            <w:pPr>
              <w:jc w:val="center"/>
            </w:pPr>
            <w:r>
              <w:rPr>
                <w:rFonts w:eastAsiaTheme="minorEastAsia"/>
                <w:szCs w:val="21"/>
              </w:rPr>
              <w:t>劲仔食品</w:t>
            </w:r>
          </w:p>
        </w:tc>
        <w:tc>
          <w:tcPr>
            <w:tcW w:w="1559" w:type="dxa"/>
            <w:vAlign w:val="center"/>
          </w:tcPr>
          <w:p w:rsidR="007169E9" w:rsidRDefault="006741EC">
            <w:pPr>
              <w:jc w:val="right"/>
            </w:pPr>
            <w:r>
              <w:rPr>
                <w:rFonts w:eastAsiaTheme="minorEastAsia"/>
                <w:szCs w:val="21"/>
              </w:rPr>
              <w:t>114,679</w:t>
            </w:r>
          </w:p>
        </w:tc>
        <w:tc>
          <w:tcPr>
            <w:tcW w:w="1932" w:type="dxa"/>
            <w:vAlign w:val="center"/>
          </w:tcPr>
          <w:p w:rsidR="007169E9" w:rsidRDefault="006741EC">
            <w:pPr>
              <w:jc w:val="right"/>
            </w:pPr>
            <w:r>
              <w:rPr>
                <w:rFonts w:eastAsiaTheme="minorEastAsia"/>
                <w:szCs w:val="21"/>
              </w:rPr>
              <w:t>1,352,065.41</w:t>
            </w:r>
          </w:p>
        </w:tc>
        <w:tc>
          <w:tcPr>
            <w:tcW w:w="1612" w:type="dxa"/>
            <w:vAlign w:val="center"/>
          </w:tcPr>
          <w:p w:rsidR="007169E9" w:rsidRDefault="006741EC">
            <w:pPr>
              <w:jc w:val="right"/>
            </w:pPr>
            <w:r>
              <w:rPr>
                <w:rFonts w:eastAsiaTheme="minorEastAsia"/>
                <w:szCs w:val="21"/>
              </w:rPr>
              <w:t>1.02</w:t>
            </w:r>
          </w:p>
        </w:tc>
      </w:tr>
      <w:tr w:rsidR="007169E9">
        <w:tc>
          <w:tcPr>
            <w:tcW w:w="817" w:type="dxa"/>
            <w:vAlign w:val="center"/>
          </w:tcPr>
          <w:p w:rsidR="007169E9" w:rsidRDefault="006741EC">
            <w:pPr>
              <w:jc w:val="center"/>
            </w:pPr>
            <w:r>
              <w:rPr>
                <w:rFonts w:eastAsiaTheme="minorEastAsia"/>
                <w:szCs w:val="21"/>
              </w:rPr>
              <w:t>31</w:t>
            </w:r>
          </w:p>
        </w:tc>
        <w:tc>
          <w:tcPr>
            <w:tcW w:w="1276" w:type="dxa"/>
            <w:vAlign w:val="center"/>
          </w:tcPr>
          <w:p w:rsidR="007169E9" w:rsidRDefault="006741EC">
            <w:pPr>
              <w:jc w:val="center"/>
            </w:pPr>
            <w:r>
              <w:rPr>
                <w:rFonts w:eastAsiaTheme="minorEastAsia"/>
                <w:szCs w:val="21"/>
              </w:rPr>
              <w:t>001215</w:t>
            </w:r>
          </w:p>
        </w:tc>
        <w:tc>
          <w:tcPr>
            <w:tcW w:w="1701" w:type="dxa"/>
            <w:vAlign w:val="center"/>
          </w:tcPr>
          <w:p w:rsidR="007169E9" w:rsidRDefault="006741EC">
            <w:pPr>
              <w:jc w:val="center"/>
            </w:pPr>
            <w:r>
              <w:rPr>
                <w:rFonts w:eastAsiaTheme="minorEastAsia"/>
                <w:szCs w:val="21"/>
              </w:rPr>
              <w:t>千味央厨</w:t>
            </w:r>
          </w:p>
        </w:tc>
        <w:tc>
          <w:tcPr>
            <w:tcW w:w="1559" w:type="dxa"/>
            <w:vAlign w:val="center"/>
          </w:tcPr>
          <w:p w:rsidR="007169E9" w:rsidRDefault="006741EC">
            <w:pPr>
              <w:jc w:val="right"/>
            </w:pPr>
            <w:r>
              <w:rPr>
                <w:rFonts w:eastAsiaTheme="minorEastAsia"/>
                <w:szCs w:val="21"/>
              </w:rPr>
              <w:t>20,400</w:t>
            </w:r>
          </w:p>
        </w:tc>
        <w:tc>
          <w:tcPr>
            <w:tcW w:w="1932" w:type="dxa"/>
            <w:vAlign w:val="center"/>
          </w:tcPr>
          <w:p w:rsidR="007169E9" w:rsidRDefault="006741EC">
            <w:pPr>
              <w:jc w:val="right"/>
            </w:pPr>
            <w:r>
              <w:rPr>
                <w:rFonts w:eastAsiaTheme="minorEastAsia"/>
                <w:szCs w:val="21"/>
              </w:rPr>
              <w:t>1,337,424.00</w:t>
            </w:r>
          </w:p>
        </w:tc>
        <w:tc>
          <w:tcPr>
            <w:tcW w:w="1612" w:type="dxa"/>
            <w:vAlign w:val="center"/>
          </w:tcPr>
          <w:p w:rsidR="007169E9" w:rsidRDefault="006741EC">
            <w:pPr>
              <w:jc w:val="right"/>
            </w:pPr>
            <w:r>
              <w:rPr>
                <w:rFonts w:eastAsiaTheme="minorEastAsia"/>
                <w:szCs w:val="21"/>
              </w:rPr>
              <w:t>1.01</w:t>
            </w:r>
          </w:p>
        </w:tc>
      </w:tr>
      <w:tr w:rsidR="007169E9">
        <w:tc>
          <w:tcPr>
            <w:tcW w:w="817" w:type="dxa"/>
            <w:vAlign w:val="center"/>
          </w:tcPr>
          <w:p w:rsidR="007169E9" w:rsidRDefault="006741EC">
            <w:pPr>
              <w:jc w:val="center"/>
            </w:pPr>
            <w:r>
              <w:rPr>
                <w:rFonts w:eastAsiaTheme="minorEastAsia"/>
                <w:szCs w:val="21"/>
              </w:rPr>
              <w:t>32</w:t>
            </w:r>
          </w:p>
        </w:tc>
        <w:tc>
          <w:tcPr>
            <w:tcW w:w="1276" w:type="dxa"/>
            <w:vAlign w:val="center"/>
          </w:tcPr>
          <w:p w:rsidR="007169E9" w:rsidRDefault="006741EC">
            <w:pPr>
              <w:jc w:val="center"/>
            </w:pPr>
            <w:r>
              <w:rPr>
                <w:rFonts w:eastAsiaTheme="minorEastAsia"/>
                <w:szCs w:val="21"/>
              </w:rPr>
              <w:t>688363</w:t>
            </w:r>
          </w:p>
        </w:tc>
        <w:tc>
          <w:tcPr>
            <w:tcW w:w="1701" w:type="dxa"/>
            <w:vAlign w:val="center"/>
          </w:tcPr>
          <w:p w:rsidR="007169E9" w:rsidRDefault="006741EC">
            <w:pPr>
              <w:jc w:val="center"/>
            </w:pPr>
            <w:r>
              <w:rPr>
                <w:rFonts w:eastAsiaTheme="minorEastAsia"/>
                <w:szCs w:val="21"/>
              </w:rPr>
              <w:t>华熙生物</w:t>
            </w:r>
          </w:p>
        </w:tc>
        <w:tc>
          <w:tcPr>
            <w:tcW w:w="1559" w:type="dxa"/>
            <w:vAlign w:val="center"/>
          </w:tcPr>
          <w:p w:rsidR="007169E9" w:rsidRDefault="006741EC">
            <w:pPr>
              <w:jc w:val="right"/>
            </w:pPr>
            <w:r>
              <w:rPr>
                <w:rFonts w:eastAsiaTheme="minorEastAsia"/>
                <w:szCs w:val="21"/>
              </w:rPr>
              <w:t>9,823</w:t>
            </w:r>
          </w:p>
        </w:tc>
        <w:tc>
          <w:tcPr>
            <w:tcW w:w="1932" w:type="dxa"/>
            <w:vAlign w:val="center"/>
          </w:tcPr>
          <w:p w:rsidR="007169E9" w:rsidRDefault="006741EC">
            <w:pPr>
              <w:jc w:val="right"/>
            </w:pPr>
            <w:r>
              <w:rPr>
                <w:rFonts w:eastAsiaTheme="minorEastAsia"/>
                <w:szCs w:val="21"/>
              </w:rPr>
              <w:t>1,328,855.44</w:t>
            </w:r>
          </w:p>
        </w:tc>
        <w:tc>
          <w:tcPr>
            <w:tcW w:w="1612" w:type="dxa"/>
            <w:vAlign w:val="center"/>
          </w:tcPr>
          <w:p w:rsidR="007169E9" w:rsidRDefault="006741EC">
            <w:pPr>
              <w:jc w:val="right"/>
            </w:pPr>
            <w:r>
              <w:rPr>
                <w:rFonts w:eastAsiaTheme="minorEastAsia"/>
                <w:szCs w:val="21"/>
              </w:rPr>
              <w:t>1.01</w:t>
            </w:r>
          </w:p>
        </w:tc>
      </w:tr>
      <w:tr w:rsidR="007169E9">
        <w:tc>
          <w:tcPr>
            <w:tcW w:w="817" w:type="dxa"/>
            <w:vAlign w:val="center"/>
          </w:tcPr>
          <w:p w:rsidR="007169E9" w:rsidRDefault="006741EC">
            <w:pPr>
              <w:jc w:val="center"/>
            </w:pPr>
            <w:r>
              <w:rPr>
                <w:rFonts w:eastAsiaTheme="minorEastAsia"/>
                <w:szCs w:val="21"/>
              </w:rPr>
              <w:t>33</w:t>
            </w:r>
          </w:p>
        </w:tc>
        <w:tc>
          <w:tcPr>
            <w:tcW w:w="1276" w:type="dxa"/>
            <w:vAlign w:val="center"/>
          </w:tcPr>
          <w:p w:rsidR="007169E9" w:rsidRDefault="006741EC">
            <w:pPr>
              <w:jc w:val="center"/>
            </w:pPr>
            <w:r>
              <w:rPr>
                <w:rFonts w:eastAsiaTheme="minorEastAsia"/>
                <w:szCs w:val="21"/>
              </w:rPr>
              <w:t>002271</w:t>
            </w:r>
          </w:p>
        </w:tc>
        <w:tc>
          <w:tcPr>
            <w:tcW w:w="1701" w:type="dxa"/>
            <w:vAlign w:val="center"/>
          </w:tcPr>
          <w:p w:rsidR="007169E9" w:rsidRDefault="006741EC">
            <w:pPr>
              <w:jc w:val="center"/>
            </w:pPr>
            <w:r>
              <w:rPr>
                <w:rFonts w:eastAsiaTheme="minorEastAsia"/>
                <w:szCs w:val="21"/>
              </w:rPr>
              <w:t>东方雨虹</w:t>
            </w:r>
          </w:p>
        </w:tc>
        <w:tc>
          <w:tcPr>
            <w:tcW w:w="1559" w:type="dxa"/>
            <w:vAlign w:val="center"/>
          </w:tcPr>
          <w:p w:rsidR="007169E9" w:rsidRDefault="006741EC">
            <w:pPr>
              <w:jc w:val="right"/>
            </w:pPr>
            <w:r>
              <w:rPr>
                <w:rFonts w:eastAsiaTheme="minorEastAsia"/>
                <w:szCs w:val="21"/>
              </w:rPr>
              <w:t>39,300</w:t>
            </w:r>
          </w:p>
        </w:tc>
        <w:tc>
          <w:tcPr>
            <w:tcW w:w="1932" w:type="dxa"/>
            <w:vAlign w:val="center"/>
          </w:tcPr>
          <w:p w:rsidR="007169E9" w:rsidRDefault="006741EC">
            <w:pPr>
              <w:jc w:val="right"/>
            </w:pPr>
            <w:r>
              <w:rPr>
                <w:rFonts w:eastAsiaTheme="minorEastAsia"/>
                <w:szCs w:val="21"/>
              </w:rPr>
              <w:t>1,319,301.00</w:t>
            </w:r>
          </w:p>
        </w:tc>
        <w:tc>
          <w:tcPr>
            <w:tcW w:w="1612" w:type="dxa"/>
            <w:vAlign w:val="center"/>
          </w:tcPr>
          <w:p w:rsidR="007169E9" w:rsidRDefault="006741EC">
            <w:pPr>
              <w:jc w:val="right"/>
            </w:pPr>
            <w:r>
              <w:rPr>
                <w:rFonts w:eastAsiaTheme="minorEastAsia"/>
                <w:szCs w:val="21"/>
              </w:rPr>
              <w:t>1.00</w:t>
            </w:r>
          </w:p>
        </w:tc>
      </w:tr>
      <w:tr w:rsidR="007169E9">
        <w:tc>
          <w:tcPr>
            <w:tcW w:w="817" w:type="dxa"/>
            <w:vAlign w:val="center"/>
          </w:tcPr>
          <w:p w:rsidR="007169E9" w:rsidRDefault="006741EC">
            <w:pPr>
              <w:jc w:val="center"/>
            </w:pPr>
            <w:r>
              <w:rPr>
                <w:rFonts w:eastAsiaTheme="minorEastAsia"/>
                <w:szCs w:val="21"/>
              </w:rPr>
              <w:t>34</w:t>
            </w:r>
          </w:p>
        </w:tc>
        <w:tc>
          <w:tcPr>
            <w:tcW w:w="1276" w:type="dxa"/>
            <w:vAlign w:val="center"/>
          </w:tcPr>
          <w:p w:rsidR="007169E9" w:rsidRDefault="006741EC">
            <w:pPr>
              <w:jc w:val="center"/>
            </w:pPr>
            <w:r>
              <w:rPr>
                <w:rFonts w:eastAsiaTheme="minorEastAsia"/>
                <w:szCs w:val="21"/>
              </w:rPr>
              <w:t>000002</w:t>
            </w:r>
          </w:p>
        </w:tc>
        <w:tc>
          <w:tcPr>
            <w:tcW w:w="1701" w:type="dxa"/>
            <w:vAlign w:val="center"/>
          </w:tcPr>
          <w:p w:rsidR="007169E9" w:rsidRDefault="006741EC">
            <w:pPr>
              <w:jc w:val="center"/>
            </w:pPr>
            <w:r>
              <w:rPr>
                <w:rFonts w:eastAsiaTheme="minorEastAsia"/>
                <w:szCs w:val="21"/>
              </w:rPr>
              <w:t>万科</w:t>
            </w:r>
            <w:r>
              <w:rPr>
                <w:rFonts w:eastAsiaTheme="minorEastAsia"/>
                <w:szCs w:val="21"/>
              </w:rPr>
              <w:t>A</w:t>
            </w:r>
          </w:p>
        </w:tc>
        <w:tc>
          <w:tcPr>
            <w:tcW w:w="1559" w:type="dxa"/>
            <w:vAlign w:val="center"/>
          </w:tcPr>
          <w:p w:rsidR="007169E9" w:rsidRDefault="006741EC">
            <w:pPr>
              <w:jc w:val="right"/>
            </w:pPr>
            <w:r>
              <w:rPr>
                <w:rFonts w:eastAsiaTheme="minorEastAsia"/>
                <w:szCs w:val="21"/>
              </w:rPr>
              <w:t>72,292</w:t>
            </w:r>
          </w:p>
        </w:tc>
        <w:tc>
          <w:tcPr>
            <w:tcW w:w="1932" w:type="dxa"/>
            <w:vAlign w:val="center"/>
          </w:tcPr>
          <w:p w:rsidR="007169E9" w:rsidRDefault="006741EC">
            <w:pPr>
              <w:jc w:val="right"/>
            </w:pPr>
            <w:r>
              <w:rPr>
                <w:rFonts w:eastAsiaTheme="minorEastAsia"/>
                <w:szCs w:val="21"/>
              </w:rPr>
              <w:t>1,315,714.40</w:t>
            </w:r>
          </w:p>
        </w:tc>
        <w:tc>
          <w:tcPr>
            <w:tcW w:w="1612" w:type="dxa"/>
            <w:vAlign w:val="center"/>
          </w:tcPr>
          <w:p w:rsidR="007169E9" w:rsidRDefault="006741EC">
            <w:pPr>
              <w:jc w:val="right"/>
            </w:pPr>
            <w:r>
              <w:rPr>
                <w:rFonts w:eastAsiaTheme="minorEastAsia"/>
                <w:szCs w:val="21"/>
              </w:rPr>
              <w:t>1.00</w:t>
            </w:r>
          </w:p>
        </w:tc>
      </w:tr>
      <w:tr w:rsidR="007169E9">
        <w:tc>
          <w:tcPr>
            <w:tcW w:w="817" w:type="dxa"/>
            <w:vAlign w:val="center"/>
          </w:tcPr>
          <w:p w:rsidR="007169E9" w:rsidRDefault="006741EC">
            <w:pPr>
              <w:jc w:val="center"/>
            </w:pPr>
            <w:r>
              <w:rPr>
                <w:rFonts w:eastAsiaTheme="minorEastAsia"/>
                <w:szCs w:val="21"/>
              </w:rPr>
              <w:t>35</w:t>
            </w:r>
          </w:p>
        </w:tc>
        <w:tc>
          <w:tcPr>
            <w:tcW w:w="1276" w:type="dxa"/>
            <w:vAlign w:val="center"/>
          </w:tcPr>
          <w:p w:rsidR="007169E9" w:rsidRDefault="006741EC">
            <w:pPr>
              <w:jc w:val="center"/>
            </w:pPr>
            <w:r>
              <w:rPr>
                <w:rFonts w:eastAsiaTheme="minorEastAsia"/>
                <w:szCs w:val="21"/>
              </w:rPr>
              <w:t>603885</w:t>
            </w:r>
          </w:p>
        </w:tc>
        <w:tc>
          <w:tcPr>
            <w:tcW w:w="1701" w:type="dxa"/>
            <w:vAlign w:val="center"/>
          </w:tcPr>
          <w:p w:rsidR="007169E9" w:rsidRDefault="006741EC">
            <w:pPr>
              <w:jc w:val="center"/>
            </w:pPr>
            <w:r>
              <w:rPr>
                <w:rFonts w:eastAsiaTheme="minorEastAsia"/>
                <w:szCs w:val="21"/>
              </w:rPr>
              <w:t>吉祥航空</w:t>
            </w:r>
          </w:p>
        </w:tc>
        <w:tc>
          <w:tcPr>
            <w:tcW w:w="1559" w:type="dxa"/>
            <w:vAlign w:val="center"/>
          </w:tcPr>
          <w:p w:rsidR="007169E9" w:rsidRDefault="006741EC">
            <w:pPr>
              <w:jc w:val="right"/>
            </w:pPr>
            <w:r>
              <w:rPr>
                <w:rFonts w:eastAsiaTheme="minorEastAsia"/>
                <w:szCs w:val="21"/>
              </w:rPr>
              <w:t>80,600</w:t>
            </w:r>
          </w:p>
        </w:tc>
        <w:tc>
          <w:tcPr>
            <w:tcW w:w="1932" w:type="dxa"/>
            <w:vAlign w:val="center"/>
          </w:tcPr>
          <w:p w:rsidR="007169E9" w:rsidRDefault="006741EC">
            <w:pPr>
              <w:jc w:val="right"/>
            </w:pPr>
            <w:r>
              <w:rPr>
                <w:rFonts w:eastAsiaTheme="minorEastAsia"/>
                <w:szCs w:val="21"/>
              </w:rPr>
              <w:t>1,304,108.00</w:t>
            </w:r>
          </w:p>
        </w:tc>
        <w:tc>
          <w:tcPr>
            <w:tcW w:w="1612" w:type="dxa"/>
            <w:vAlign w:val="center"/>
          </w:tcPr>
          <w:p w:rsidR="007169E9" w:rsidRDefault="006741EC">
            <w:pPr>
              <w:jc w:val="right"/>
            </w:pPr>
            <w:r>
              <w:rPr>
                <w:rFonts w:eastAsiaTheme="minorEastAsia"/>
                <w:szCs w:val="21"/>
              </w:rPr>
              <w:t>0.99</w:t>
            </w:r>
          </w:p>
        </w:tc>
      </w:tr>
      <w:tr w:rsidR="007169E9">
        <w:tc>
          <w:tcPr>
            <w:tcW w:w="817" w:type="dxa"/>
            <w:vAlign w:val="center"/>
          </w:tcPr>
          <w:p w:rsidR="007169E9" w:rsidRDefault="006741EC">
            <w:pPr>
              <w:jc w:val="center"/>
            </w:pPr>
            <w:r>
              <w:rPr>
                <w:rFonts w:eastAsiaTheme="minorEastAsia"/>
                <w:szCs w:val="21"/>
              </w:rPr>
              <w:t>36</w:t>
            </w:r>
          </w:p>
        </w:tc>
        <w:tc>
          <w:tcPr>
            <w:tcW w:w="1276" w:type="dxa"/>
            <w:vAlign w:val="center"/>
          </w:tcPr>
          <w:p w:rsidR="007169E9" w:rsidRDefault="006741EC">
            <w:pPr>
              <w:jc w:val="center"/>
            </w:pPr>
            <w:r>
              <w:rPr>
                <w:rFonts w:eastAsiaTheme="minorEastAsia"/>
                <w:szCs w:val="21"/>
              </w:rPr>
              <w:t>603737</w:t>
            </w:r>
          </w:p>
        </w:tc>
        <w:tc>
          <w:tcPr>
            <w:tcW w:w="1701" w:type="dxa"/>
            <w:vAlign w:val="center"/>
          </w:tcPr>
          <w:p w:rsidR="007169E9" w:rsidRDefault="006741EC">
            <w:pPr>
              <w:jc w:val="center"/>
            </w:pPr>
            <w:r>
              <w:rPr>
                <w:rFonts w:eastAsiaTheme="minorEastAsia"/>
                <w:szCs w:val="21"/>
              </w:rPr>
              <w:t>三棵树</w:t>
            </w:r>
          </w:p>
        </w:tc>
        <w:tc>
          <w:tcPr>
            <w:tcW w:w="1559" w:type="dxa"/>
            <w:vAlign w:val="center"/>
          </w:tcPr>
          <w:p w:rsidR="007169E9" w:rsidRDefault="006741EC">
            <w:pPr>
              <w:jc w:val="right"/>
            </w:pPr>
            <w:r>
              <w:rPr>
                <w:rFonts w:eastAsiaTheme="minorEastAsia"/>
                <w:szCs w:val="21"/>
              </w:rPr>
              <w:t>11,200</w:t>
            </w:r>
          </w:p>
        </w:tc>
        <w:tc>
          <w:tcPr>
            <w:tcW w:w="1932" w:type="dxa"/>
            <w:vAlign w:val="center"/>
          </w:tcPr>
          <w:p w:rsidR="007169E9" w:rsidRDefault="006741EC">
            <w:pPr>
              <w:jc w:val="right"/>
            </w:pPr>
            <w:r>
              <w:rPr>
                <w:rFonts w:eastAsiaTheme="minorEastAsia"/>
                <w:szCs w:val="21"/>
              </w:rPr>
              <w:t>1,274,896.00</w:t>
            </w:r>
          </w:p>
        </w:tc>
        <w:tc>
          <w:tcPr>
            <w:tcW w:w="1612" w:type="dxa"/>
            <w:vAlign w:val="center"/>
          </w:tcPr>
          <w:p w:rsidR="007169E9" w:rsidRDefault="006741EC">
            <w:pPr>
              <w:jc w:val="right"/>
            </w:pPr>
            <w:r>
              <w:rPr>
                <w:rFonts w:eastAsiaTheme="minorEastAsia"/>
                <w:szCs w:val="21"/>
              </w:rPr>
              <w:t>0.96</w:t>
            </w:r>
          </w:p>
        </w:tc>
      </w:tr>
      <w:tr w:rsidR="007169E9">
        <w:tc>
          <w:tcPr>
            <w:tcW w:w="817" w:type="dxa"/>
            <w:vAlign w:val="center"/>
          </w:tcPr>
          <w:p w:rsidR="007169E9" w:rsidRDefault="006741EC">
            <w:pPr>
              <w:jc w:val="center"/>
            </w:pPr>
            <w:r>
              <w:rPr>
                <w:rFonts w:eastAsiaTheme="minorEastAsia"/>
                <w:szCs w:val="21"/>
              </w:rPr>
              <w:t>37</w:t>
            </w:r>
          </w:p>
        </w:tc>
        <w:tc>
          <w:tcPr>
            <w:tcW w:w="1276" w:type="dxa"/>
            <w:vAlign w:val="center"/>
          </w:tcPr>
          <w:p w:rsidR="007169E9" w:rsidRDefault="006741EC">
            <w:pPr>
              <w:jc w:val="center"/>
            </w:pPr>
            <w:r>
              <w:rPr>
                <w:rFonts w:eastAsiaTheme="minorEastAsia"/>
                <w:szCs w:val="21"/>
              </w:rPr>
              <w:t>301073</w:t>
            </w:r>
          </w:p>
        </w:tc>
        <w:tc>
          <w:tcPr>
            <w:tcW w:w="1701" w:type="dxa"/>
            <w:vAlign w:val="center"/>
          </w:tcPr>
          <w:p w:rsidR="007169E9" w:rsidRDefault="006741EC">
            <w:pPr>
              <w:jc w:val="center"/>
            </w:pPr>
            <w:r>
              <w:rPr>
                <w:rFonts w:eastAsiaTheme="minorEastAsia"/>
                <w:szCs w:val="21"/>
              </w:rPr>
              <w:t>君亭酒店</w:t>
            </w:r>
          </w:p>
        </w:tc>
        <w:tc>
          <w:tcPr>
            <w:tcW w:w="1559" w:type="dxa"/>
            <w:vAlign w:val="center"/>
          </w:tcPr>
          <w:p w:rsidR="007169E9" w:rsidRDefault="006741EC">
            <w:pPr>
              <w:jc w:val="right"/>
            </w:pPr>
            <w:r>
              <w:rPr>
                <w:rFonts w:eastAsiaTheme="minorEastAsia"/>
                <w:szCs w:val="21"/>
              </w:rPr>
              <w:t>17,800</w:t>
            </w:r>
          </w:p>
        </w:tc>
        <w:tc>
          <w:tcPr>
            <w:tcW w:w="1932" w:type="dxa"/>
            <w:vAlign w:val="center"/>
          </w:tcPr>
          <w:p w:rsidR="007169E9" w:rsidRDefault="006741EC">
            <w:pPr>
              <w:jc w:val="right"/>
            </w:pPr>
            <w:r>
              <w:rPr>
                <w:rFonts w:eastAsiaTheme="minorEastAsia"/>
                <w:szCs w:val="21"/>
              </w:rPr>
              <w:t>1,247,780.00</w:t>
            </w:r>
          </w:p>
        </w:tc>
        <w:tc>
          <w:tcPr>
            <w:tcW w:w="1612" w:type="dxa"/>
            <w:vAlign w:val="center"/>
          </w:tcPr>
          <w:p w:rsidR="007169E9" w:rsidRDefault="006741EC">
            <w:pPr>
              <w:jc w:val="right"/>
            </w:pPr>
            <w:r>
              <w:rPr>
                <w:rFonts w:eastAsiaTheme="minorEastAsia"/>
                <w:szCs w:val="21"/>
              </w:rPr>
              <w:t>0.94</w:t>
            </w:r>
          </w:p>
        </w:tc>
      </w:tr>
      <w:tr w:rsidR="007169E9">
        <w:tc>
          <w:tcPr>
            <w:tcW w:w="817" w:type="dxa"/>
            <w:vAlign w:val="center"/>
          </w:tcPr>
          <w:p w:rsidR="007169E9" w:rsidRDefault="006741EC">
            <w:pPr>
              <w:jc w:val="center"/>
            </w:pPr>
            <w:r>
              <w:rPr>
                <w:rFonts w:eastAsiaTheme="minorEastAsia"/>
                <w:szCs w:val="21"/>
              </w:rPr>
              <w:t>38</w:t>
            </w:r>
          </w:p>
        </w:tc>
        <w:tc>
          <w:tcPr>
            <w:tcW w:w="1276" w:type="dxa"/>
            <w:vAlign w:val="center"/>
          </w:tcPr>
          <w:p w:rsidR="007169E9" w:rsidRDefault="006741EC">
            <w:pPr>
              <w:jc w:val="center"/>
            </w:pPr>
            <w:r>
              <w:rPr>
                <w:rFonts w:eastAsiaTheme="minorEastAsia"/>
                <w:szCs w:val="21"/>
              </w:rPr>
              <w:t>688041</w:t>
            </w:r>
          </w:p>
        </w:tc>
        <w:tc>
          <w:tcPr>
            <w:tcW w:w="1701" w:type="dxa"/>
            <w:vAlign w:val="center"/>
          </w:tcPr>
          <w:p w:rsidR="007169E9" w:rsidRDefault="006741EC">
            <w:pPr>
              <w:jc w:val="center"/>
            </w:pPr>
            <w:r>
              <w:rPr>
                <w:rFonts w:eastAsiaTheme="minorEastAsia"/>
                <w:szCs w:val="21"/>
              </w:rPr>
              <w:t>海光信息</w:t>
            </w:r>
          </w:p>
        </w:tc>
        <w:tc>
          <w:tcPr>
            <w:tcW w:w="1559" w:type="dxa"/>
            <w:vAlign w:val="center"/>
          </w:tcPr>
          <w:p w:rsidR="007169E9" w:rsidRDefault="006741EC">
            <w:pPr>
              <w:jc w:val="right"/>
            </w:pPr>
            <w:r>
              <w:rPr>
                <w:rFonts w:eastAsiaTheme="minorEastAsia"/>
                <w:szCs w:val="21"/>
              </w:rPr>
              <w:t>27,408</w:t>
            </w:r>
          </w:p>
        </w:tc>
        <w:tc>
          <w:tcPr>
            <w:tcW w:w="1932" w:type="dxa"/>
            <w:vAlign w:val="center"/>
          </w:tcPr>
          <w:p w:rsidR="007169E9" w:rsidRDefault="006741EC">
            <w:pPr>
              <w:jc w:val="right"/>
            </w:pPr>
            <w:r>
              <w:rPr>
                <w:rFonts w:eastAsiaTheme="minorEastAsia"/>
                <w:szCs w:val="21"/>
              </w:rPr>
              <w:t>1,099,608.96</w:t>
            </w:r>
          </w:p>
        </w:tc>
        <w:tc>
          <w:tcPr>
            <w:tcW w:w="1612" w:type="dxa"/>
            <w:vAlign w:val="center"/>
          </w:tcPr>
          <w:p w:rsidR="007169E9" w:rsidRDefault="006741EC">
            <w:pPr>
              <w:jc w:val="right"/>
            </w:pPr>
            <w:r>
              <w:rPr>
                <w:rFonts w:eastAsiaTheme="minorEastAsia"/>
                <w:szCs w:val="21"/>
              </w:rPr>
              <w:t>0.83</w:t>
            </w:r>
          </w:p>
        </w:tc>
      </w:tr>
      <w:tr w:rsidR="007169E9">
        <w:tc>
          <w:tcPr>
            <w:tcW w:w="817" w:type="dxa"/>
            <w:vAlign w:val="center"/>
          </w:tcPr>
          <w:p w:rsidR="007169E9" w:rsidRDefault="006741EC">
            <w:pPr>
              <w:jc w:val="center"/>
            </w:pPr>
            <w:r>
              <w:rPr>
                <w:rFonts w:eastAsiaTheme="minorEastAsia"/>
                <w:szCs w:val="21"/>
              </w:rPr>
              <w:t>39</w:t>
            </w:r>
          </w:p>
        </w:tc>
        <w:tc>
          <w:tcPr>
            <w:tcW w:w="1276" w:type="dxa"/>
            <w:vAlign w:val="center"/>
          </w:tcPr>
          <w:p w:rsidR="007169E9" w:rsidRDefault="006741EC">
            <w:pPr>
              <w:jc w:val="center"/>
            </w:pPr>
            <w:r>
              <w:rPr>
                <w:rFonts w:eastAsiaTheme="minorEastAsia"/>
                <w:szCs w:val="21"/>
              </w:rPr>
              <w:t>603136</w:t>
            </w:r>
          </w:p>
        </w:tc>
        <w:tc>
          <w:tcPr>
            <w:tcW w:w="1701" w:type="dxa"/>
            <w:vAlign w:val="center"/>
          </w:tcPr>
          <w:p w:rsidR="007169E9" w:rsidRDefault="006741EC">
            <w:pPr>
              <w:jc w:val="center"/>
            </w:pPr>
            <w:r>
              <w:rPr>
                <w:rFonts w:eastAsiaTheme="minorEastAsia"/>
                <w:szCs w:val="21"/>
              </w:rPr>
              <w:t>天目湖</w:t>
            </w:r>
          </w:p>
        </w:tc>
        <w:tc>
          <w:tcPr>
            <w:tcW w:w="1559" w:type="dxa"/>
            <w:vAlign w:val="center"/>
          </w:tcPr>
          <w:p w:rsidR="007169E9" w:rsidRDefault="006741EC">
            <w:pPr>
              <w:jc w:val="right"/>
            </w:pPr>
            <w:r>
              <w:rPr>
                <w:rFonts w:eastAsiaTheme="minorEastAsia"/>
                <w:szCs w:val="21"/>
              </w:rPr>
              <w:t>33,578</w:t>
            </w:r>
          </w:p>
        </w:tc>
        <w:tc>
          <w:tcPr>
            <w:tcW w:w="1932" w:type="dxa"/>
            <w:vAlign w:val="center"/>
          </w:tcPr>
          <w:p w:rsidR="007169E9" w:rsidRDefault="006741EC">
            <w:pPr>
              <w:jc w:val="right"/>
            </w:pPr>
            <w:r>
              <w:rPr>
                <w:rFonts w:eastAsiaTheme="minorEastAsia"/>
                <w:szCs w:val="21"/>
              </w:rPr>
              <w:t>911,642.70</w:t>
            </w:r>
          </w:p>
        </w:tc>
        <w:tc>
          <w:tcPr>
            <w:tcW w:w="1612" w:type="dxa"/>
            <w:vAlign w:val="center"/>
          </w:tcPr>
          <w:p w:rsidR="007169E9" w:rsidRDefault="006741EC">
            <w:pPr>
              <w:jc w:val="right"/>
            </w:pPr>
            <w:r>
              <w:rPr>
                <w:rFonts w:eastAsiaTheme="minorEastAsia"/>
                <w:szCs w:val="21"/>
              </w:rPr>
              <w:t>0.69</w:t>
            </w:r>
          </w:p>
        </w:tc>
      </w:tr>
      <w:tr w:rsidR="007169E9">
        <w:tc>
          <w:tcPr>
            <w:tcW w:w="817" w:type="dxa"/>
            <w:vAlign w:val="center"/>
          </w:tcPr>
          <w:p w:rsidR="007169E9" w:rsidRDefault="006741EC">
            <w:pPr>
              <w:jc w:val="center"/>
            </w:pPr>
            <w:r>
              <w:rPr>
                <w:rFonts w:eastAsiaTheme="minorEastAsia"/>
                <w:szCs w:val="21"/>
              </w:rPr>
              <w:t>40</w:t>
            </w:r>
          </w:p>
        </w:tc>
        <w:tc>
          <w:tcPr>
            <w:tcW w:w="1276" w:type="dxa"/>
            <w:vAlign w:val="center"/>
          </w:tcPr>
          <w:p w:rsidR="007169E9" w:rsidRDefault="006741EC">
            <w:pPr>
              <w:jc w:val="center"/>
            </w:pPr>
            <w:r>
              <w:rPr>
                <w:rFonts w:eastAsiaTheme="minorEastAsia"/>
                <w:szCs w:val="21"/>
              </w:rPr>
              <w:t>000028</w:t>
            </w:r>
          </w:p>
        </w:tc>
        <w:tc>
          <w:tcPr>
            <w:tcW w:w="1701" w:type="dxa"/>
            <w:vAlign w:val="center"/>
          </w:tcPr>
          <w:p w:rsidR="007169E9" w:rsidRDefault="006741EC">
            <w:pPr>
              <w:jc w:val="center"/>
            </w:pPr>
            <w:r>
              <w:rPr>
                <w:rFonts w:eastAsiaTheme="minorEastAsia"/>
                <w:szCs w:val="21"/>
              </w:rPr>
              <w:t>国药一致</w:t>
            </w:r>
          </w:p>
        </w:tc>
        <w:tc>
          <w:tcPr>
            <w:tcW w:w="1559" w:type="dxa"/>
            <w:vAlign w:val="center"/>
          </w:tcPr>
          <w:p w:rsidR="007169E9" w:rsidRDefault="006741EC">
            <w:pPr>
              <w:jc w:val="right"/>
            </w:pPr>
            <w:r>
              <w:rPr>
                <w:rFonts w:eastAsiaTheme="minorEastAsia"/>
                <w:szCs w:val="21"/>
              </w:rPr>
              <w:t>25,400</w:t>
            </w:r>
          </w:p>
        </w:tc>
        <w:tc>
          <w:tcPr>
            <w:tcW w:w="1932" w:type="dxa"/>
            <w:vAlign w:val="center"/>
          </w:tcPr>
          <w:p w:rsidR="007169E9" w:rsidRDefault="006741EC">
            <w:pPr>
              <w:jc w:val="right"/>
            </w:pPr>
            <w:r>
              <w:rPr>
                <w:rFonts w:eastAsiaTheme="minorEastAsia"/>
                <w:szCs w:val="21"/>
              </w:rPr>
              <w:t>835,406.00</w:t>
            </w:r>
          </w:p>
        </w:tc>
        <w:tc>
          <w:tcPr>
            <w:tcW w:w="1612" w:type="dxa"/>
            <w:vAlign w:val="center"/>
          </w:tcPr>
          <w:p w:rsidR="007169E9" w:rsidRDefault="006741EC">
            <w:pPr>
              <w:jc w:val="right"/>
            </w:pPr>
            <w:r>
              <w:rPr>
                <w:rFonts w:eastAsiaTheme="minorEastAsia"/>
                <w:szCs w:val="21"/>
              </w:rPr>
              <w:t>0.63</w:t>
            </w:r>
          </w:p>
        </w:tc>
      </w:tr>
      <w:tr w:rsidR="007169E9">
        <w:tc>
          <w:tcPr>
            <w:tcW w:w="817" w:type="dxa"/>
            <w:vAlign w:val="center"/>
          </w:tcPr>
          <w:p w:rsidR="007169E9" w:rsidRDefault="006741EC">
            <w:pPr>
              <w:jc w:val="center"/>
            </w:pPr>
            <w:r>
              <w:rPr>
                <w:rFonts w:eastAsiaTheme="minorEastAsia"/>
                <w:szCs w:val="21"/>
              </w:rPr>
              <w:t>41</w:t>
            </w:r>
          </w:p>
        </w:tc>
        <w:tc>
          <w:tcPr>
            <w:tcW w:w="1276" w:type="dxa"/>
            <w:vAlign w:val="center"/>
          </w:tcPr>
          <w:p w:rsidR="007169E9" w:rsidRDefault="006741EC">
            <w:pPr>
              <w:jc w:val="center"/>
            </w:pPr>
            <w:r>
              <w:rPr>
                <w:rFonts w:eastAsiaTheme="minorEastAsia"/>
                <w:szCs w:val="21"/>
              </w:rPr>
              <w:t>002727</w:t>
            </w:r>
          </w:p>
        </w:tc>
        <w:tc>
          <w:tcPr>
            <w:tcW w:w="1701" w:type="dxa"/>
            <w:vAlign w:val="center"/>
          </w:tcPr>
          <w:p w:rsidR="007169E9" w:rsidRDefault="006741EC">
            <w:pPr>
              <w:jc w:val="center"/>
            </w:pPr>
            <w:r>
              <w:rPr>
                <w:rFonts w:eastAsiaTheme="minorEastAsia"/>
                <w:szCs w:val="21"/>
              </w:rPr>
              <w:t>一心堂</w:t>
            </w:r>
          </w:p>
        </w:tc>
        <w:tc>
          <w:tcPr>
            <w:tcW w:w="1559" w:type="dxa"/>
            <w:vAlign w:val="center"/>
          </w:tcPr>
          <w:p w:rsidR="007169E9" w:rsidRDefault="006741EC">
            <w:pPr>
              <w:jc w:val="right"/>
            </w:pPr>
            <w:r>
              <w:rPr>
                <w:rFonts w:eastAsiaTheme="minorEastAsia"/>
                <w:szCs w:val="21"/>
              </w:rPr>
              <w:t>23,400</w:t>
            </w:r>
          </w:p>
        </w:tc>
        <w:tc>
          <w:tcPr>
            <w:tcW w:w="1932" w:type="dxa"/>
            <w:vAlign w:val="center"/>
          </w:tcPr>
          <w:p w:rsidR="007169E9" w:rsidRDefault="006741EC">
            <w:pPr>
              <w:jc w:val="right"/>
            </w:pPr>
            <w:r>
              <w:rPr>
                <w:rFonts w:eastAsiaTheme="minorEastAsia"/>
                <w:szCs w:val="21"/>
              </w:rPr>
              <w:t>737,334.00</w:t>
            </w:r>
          </w:p>
        </w:tc>
        <w:tc>
          <w:tcPr>
            <w:tcW w:w="1612" w:type="dxa"/>
            <w:vAlign w:val="center"/>
          </w:tcPr>
          <w:p w:rsidR="007169E9" w:rsidRDefault="006741EC">
            <w:pPr>
              <w:jc w:val="right"/>
            </w:pPr>
            <w:r>
              <w:rPr>
                <w:rFonts w:eastAsiaTheme="minorEastAsia"/>
                <w:szCs w:val="21"/>
              </w:rPr>
              <w:t>0.56</w:t>
            </w:r>
          </w:p>
        </w:tc>
      </w:tr>
      <w:tr w:rsidR="007169E9">
        <w:tc>
          <w:tcPr>
            <w:tcW w:w="817" w:type="dxa"/>
            <w:vAlign w:val="center"/>
          </w:tcPr>
          <w:p w:rsidR="007169E9" w:rsidRDefault="006741EC">
            <w:pPr>
              <w:jc w:val="center"/>
            </w:pPr>
            <w:r>
              <w:rPr>
                <w:rFonts w:eastAsiaTheme="minorEastAsia"/>
                <w:szCs w:val="21"/>
              </w:rPr>
              <w:t>42</w:t>
            </w:r>
          </w:p>
        </w:tc>
        <w:tc>
          <w:tcPr>
            <w:tcW w:w="1276" w:type="dxa"/>
            <w:vAlign w:val="center"/>
          </w:tcPr>
          <w:p w:rsidR="007169E9" w:rsidRDefault="006741EC">
            <w:pPr>
              <w:jc w:val="center"/>
            </w:pPr>
            <w:r>
              <w:rPr>
                <w:rFonts w:eastAsiaTheme="minorEastAsia"/>
                <w:szCs w:val="21"/>
              </w:rPr>
              <w:t>603896</w:t>
            </w:r>
          </w:p>
        </w:tc>
        <w:tc>
          <w:tcPr>
            <w:tcW w:w="1701" w:type="dxa"/>
            <w:vAlign w:val="center"/>
          </w:tcPr>
          <w:p w:rsidR="007169E9" w:rsidRDefault="006741EC">
            <w:pPr>
              <w:jc w:val="center"/>
            </w:pPr>
            <w:r>
              <w:rPr>
                <w:rFonts w:eastAsiaTheme="minorEastAsia"/>
                <w:szCs w:val="21"/>
              </w:rPr>
              <w:t>寿仙谷</w:t>
            </w:r>
          </w:p>
        </w:tc>
        <w:tc>
          <w:tcPr>
            <w:tcW w:w="1559" w:type="dxa"/>
            <w:vAlign w:val="center"/>
          </w:tcPr>
          <w:p w:rsidR="007169E9" w:rsidRDefault="006741EC">
            <w:pPr>
              <w:jc w:val="right"/>
            </w:pPr>
            <w:r>
              <w:rPr>
                <w:rFonts w:eastAsiaTheme="minorEastAsia"/>
                <w:szCs w:val="21"/>
              </w:rPr>
              <w:t>17,700</w:t>
            </w:r>
          </w:p>
        </w:tc>
        <w:tc>
          <w:tcPr>
            <w:tcW w:w="1932" w:type="dxa"/>
            <w:vAlign w:val="center"/>
          </w:tcPr>
          <w:p w:rsidR="007169E9" w:rsidRDefault="006741EC">
            <w:pPr>
              <w:jc w:val="right"/>
            </w:pPr>
            <w:r>
              <w:rPr>
                <w:rFonts w:eastAsiaTheme="minorEastAsia"/>
                <w:szCs w:val="21"/>
              </w:rPr>
              <w:t>701,982.00</w:t>
            </w:r>
          </w:p>
        </w:tc>
        <w:tc>
          <w:tcPr>
            <w:tcW w:w="1612" w:type="dxa"/>
            <w:vAlign w:val="center"/>
          </w:tcPr>
          <w:p w:rsidR="007169E9" w:rsidRDefault="006741EC">
            <w:pPr>
              <w:jc w:val="right"/>
            </w:pPr>
            <w:r>
              <w:rPr>
                <w:rFonts w:eastAsiaTheme="minorEastAsia"/>
                <w:szCs w:val="21"/>
              </w:rPr>
              <w:t>0.53</w:t>
            </w:r>
          </w:p>
        </w:tc>
      </w:tr>
      <w:tr w:rsidR="007169E9">
        <w:tc>
          <w:tcPr>
            <w:tcW w:w="817" w:type="dxa"/>
            <w:vAlign w:val="center"/>
          </w:tcPr>
          <w:p w:rsidR="007169E9" w:rsidRDefault="006741EC">
            <w:pPr>
              <w:jc w:val="center"/>
            </w:pPr>
            <w:r>
              <w:rPr>
                <w:rFonts w:eastAsiaTheme="minorEastAsia"/>
                <w:szCs w:val="21"/>
              </w:rPr>
              <w:t>43</w:t>
            </w:r>
          </w:p>
        </w:tc>
        <w:tc>
          <w:tcPr>
            <w:tcW w:w="1276" w:type="dxa"/>
            <w:vAlign w:val="center"/>
          </w:tcPr>
          <w:p w:rsidR="007169E9" w:rsidRDefault="006741EC">
            <w:pPr>
              <w:jc w:val="center"/>
            </w:pPr>
            <w:r>
              <w:rPr>
                <w:rFonts w:eastAsiaTheme="minorEastAsia"/>
                <w:szCs w:val="21"/>
              </w:rPr>
              <w:t>002368</w:t>
            </w:r>
          </w:p>
        </w:tc>
        <w:tc>
          <w:tcPr>
            <w:tcW w:w="1701" w:type="dxa"/>
            <w:vAlign w:val="center"/>
          </w:tcPr>
          <w:p w:rsidR="007169E9" w:rsidRDefault="006741EC">
            <w:pPr>
              <w:jc w:val="center"/>
            </w:pPr>
            <w:r>
              <w:rPr>
                <w:rFonts w:eastAsiaTheme="minorEastAsia"/>
                <w:szCs w:val="21"/>
              </w:rPr>
              <w:t>太极股份</w:t>
            </w:r>
          </w:p>
        </w:tc>
        <w:tc>
          <w:tcPr>
            <w:tcW w:w="1559" w:type="dxa"/>
            <w:vAlign w:val="center"/>
          </w:tcPr>
          <w:p w:rsidR="007169E9" w:rsidRDefault="006741EC">
            <w:pPr>
              <w:jc w:val="right"/>
            </w:pPr>
            <w:r>
              <w:rPr>
                <w:rFonts w:eastAsiaTheme="minorEastAsia"/>
                <w:szCs w:val="21"/>
              </w:rPr>
              <w:t>24,767</w:t>
            </w:r>
          </w:p>
        </w:tc>
        <w:tc>
          <w:tcPr>
            <w:tcW w:w="1932" w:type="dxa"/>
            <w:vAlign w:val="center"/>
          </w:tcPr>
          <w:p w:rsidR="007169E9" w:rsidRDefault="006741EC">
            <w:pPr>
              <w:jc w:val="right"/>
            </w:pPr>
            <w:r>
              <w:rPr>
                <w:rFonts w:eastAsiaTheme="minorEastAsia"/>
                <w:szCs w:val="21"/>
              </w:rPr>
              <w:t>696,695.71</w:t>
            </w:r>
          </w:p>
        </w:tc>
        <w:tc>
          <w:tcPr>
            <w:tcW w:w="1612" w:type="dxa"/>
            <w:vAlign w:val="center"/>
          </w:tcPr>
          <w:p w:rsidR="007169E9" w:rsidRDefault="006741EC">
            <w:pPr>
              <w:jc w:val="right"/>
            </w:pPr>
            <w:r>
              <w:rPr>
                <w:rFonts w:eastAsiaTheme="minorEastAsia"/>
                <w:szCs w:val="21"/>
              </w:rPr>
              <w:t>0.53</w:t>
            </w:r>
          </w:p>
        </w:tc>
      </w:tr>
      <w:tr w:rsidR="007169E9">
        <w:tc>
          <w:tcPr>
            <w:tcW w:w="817" w:type="dxa"/>
            <w:vAlign w:val="center"/>
          </w:tcPr>
          <w:p w:rsidR="007169E9" w:rsidRDefault="006741EC">
            <w:pPr>
              <w:jc w:val="center"/>
            </w:pPr>
            <w:r>
              <w:rPr>
                <w:rFonts w:eastAsiaTheme="minorEastAsia"/>
                <w:szCs w:val="21"/>
              </w:rPr>
              <w:t>44</w:t>
            </w:r>
          </w:p>
        </w:tc>
        <w:tc>
          <w:tcPr>
            <w:tcW w:w="1276" w:type="dxa"/>
            <w:vAlign w:val="center"/>
          </w:tcPr>
          <w:p w:rsidR="007169E9" w:rsidRDefault="006741EC">
            <w:pPr>
              <w:jc w:val="center"/>
            </w:pPr>
            <w:r>
              <w:rPr>
                <w:rFonts w:eastAsiaTheme="minorEastAsia"/>
                <w:szCs w:val="21"/>
              </w:rPr>
              <w:t>688020</w:t>
            </w:r>
          </w:p>
        </w:tc>
        <w:tc>
          <w:tcPr>
            <w:tcW w:w="1701" w:type="dxa"/>
            <w:vAlign w:val="center"/>
          </w:tcPr>
          <w:p w:rsidR="007169E9" w:rsidRDefault="006741EC">
            <w:pPr>
              <w:jc w:val="center"/>
            </w:pPr>
            <w:r>
              <w:rPr>
                <w:rFonts w:eastAsiaTheme="minorEastAsia"/>
                <w:szCs w:val="21"/>
              </w:rPr>
              <w:t>方邦股份</w:t>
            </w:r>
          </w:p>
        </w:tc>
        <w:tc>
          <w:tcPr>
            <w:tcW w:w="1559" w:type="dxa"/>
            <w:vAlign w:val="center"/>
          </w:tcPr>
          <w:p w:rsidR="007169E9" w:rsidRDefault="006741EC">
            <w:pPr>
              <w:jc w:val="right"/>
            </w:pPr>
            <w:r>
              <w:rPr>
                <w:rFonts w:eastAsiaTheme="minorEastAsia"/>
                <w:szCs w:val="21"/>
              </w:rPr>
              <w:t>12,597</w:t>
            </w:r>
          </w:p>
        </w:tc>
        <w:tc>
          <w:tcPr>
            <w:tcW w:w="1932" w:type="dxa"/>
            <w:vAlign w:val="center"/>
          </w:tcPr>
          <w:p w:rsidR="007169E9" w:rsidRDefault="006741EC">
            <w:pPr>
              <w:jc w:val="right"/>
            </w:pPr>
            <w:r>
              <w:rPr>
                <w:rFonts w:eastAsiaTheme="minorEastAsia"/>
                <w:szCs w:val="21"/>
              </w:rPr>
              <w:t>664,743.69</w:t>
            </w:r>
          </w:p>
        </w:tc>
        <w:tc>
          <w:tcPr>
            <w:tcW w:w="1612" w:type="dxa"/>
            <w:vAlign w:val="center"/>
          </w:tcPr>
          <w:p w:rsidR="007169E9" w:rsidRDefault="006741EC">
            <w:pPr>
              <w:jc w:val="right"/>
            </w:pPr>
            <w:r>
              <w:rPr>
                <w:rFonts w:eastAsiaTheme="minorEastAsia"/>
                <w:szCs w:val="21"/>
              </w:rPr>
              <w:t>0.50</w:t>
            </w:r>
          </w:p>
        </w:tc>
      </w:tr>
      <w:tr w:rsidR="007169E9">
        <w:tc>
          <w:tcPr>
            <w:tcW w:w="817" w:type="dxa"/>
            <w:vAlign w:val="center"/>
          </w:tcPr>
          <w:p w:rsidR="007169E9" w:rsidRDefault="006741EC">
            <w:pPr>
              <w:jc w:val="center"/>
            </w:pPr>
            <w:r>
              <w:rPr>
                <w:rFonts w:eastAsiaTheme="minorEastAsia"/>
                <w:szCs w:val="21"/>
              </w:rPr>
              <w:t>45</w:t>
            </w:r>
          </w:p>
        </w:tc>
        <w:tc>
          <w:tcPr>
            <w:tcW w:w="1276" w:type="dxa"/>
            <w:vAlign w:val="center"/>
          </w:tcPr>
          <w:p w:rsidR="007169E9" w:rsidRDefault="006741EC">
            <w:pPr>
              <w:jc w:val="center"/>
            </w:pPr>
            <w:r>
              <w:rPr>
                <w:rFonts w:eastAsiaTheme="minorEastAsia"/>
                <w:szCs w:val="21"/>
              </w:rPr>
              <w:t>688777</w:t>
            </w:r>
          </w:p>
        </w:tc>
        <w:tc>
          <w:tcPr>
            <w:tcW w:w="1701" w:type="dxa"/>
            <w:vAlign w:val="center"/>
          </w:tcPr>
          <w:p w:rsidR="007169E9" w:rsidRDefault="006741EC">
            <w:pPr>
              <w:jc w:val="center"/>
            </w:pPr>
            <w:r>
              <w:rPr>
                <w:rFonts w:eastAsiaTheme="minorEastAsia"/>
                <w:szCs w:val="21"/>
              </w:rPr>
              <w:t>中控技术</w:t>
            </w:r>
          </w:p>
        </w:tc>
        <w:tc>
          <w:tcPr>
            <w:tcW w:w="1559" w:type="dxa"/>
            <w:vAlign w:val="center"/>
          </w:tcPr>
          <w:p w:rsidR="007169E9" w:rsidRDefault="006741EC">
            <w:pPr>
              <w:jc w:val="right"/>
            </w:pPr>
            <w:r>
              <w:rPr>
                <w:rFonts w:eastAsiaTheme="minorEastAsia"/>
                <w:szCs w:val="21"/>
              </w:rPr>
              <w:t>7,084</w:t>
            </w:r>
          </w:p>
        </w:tc>
        <w:tc>
          <w:tcPr>
            <w:tcW w:w="1932" w:type="dxa"/>
            <w:vAlign w:val="center"/>
          </w:tcPr>
          <w:p w:rsidR="007169E9" w:rsidRDefault="006741EC">
            <w:pPr>
              <w:jc w:val="right"/>
            </w:pPr>
            <w:r>
              <w:rPr>
                <w:rFonts w:eastAsiaTheme="minorEastAsia"/>
                <w:szCs w:val="21"/>
              </w:rPr>
              <w:t>643,439.72</w:t>
            </w:r>
          </w:p>
        </w:tc>
        <w:tc>
          <w:tcPr>
            <w:tcW w:w="1612" w:type="dxa"/>
            <w:vAlign w:val="center"/>
          </w:tcPr>
          <w:p w:rsidR="007169E9" w:rsidRDefault="006741EC">
            <w:pPr>
              <w:jc w:val="right"/>
            </w:pPr>
            <w:r>
              <w:rPr>
                <w:rFonts w:eastAsiaTheme="minorEastAsia"/>
                <w:szCs w:val="21"/>
              </w:rPr>
              <w:t>0.49</w:t>
            </w:r>
          </w:p>
        </w:tc>
      </w:tr>
      <w:tr w:rsidR="007169E9">
        <w:tc>
          <w:tcPr>
            <w:tcW w:w="817" w:type="dxa"/>
            <w:vAlign w:val="center"/>
          </w:tcPr>
          <w:p w:rsidR="007169E9" w:rsidRDefault="006741EC">
            <w:pPr>
              <w:jc w:val="center"/>
            </w:pPr>
            <w:r>
              <w:rPr>
                <w:rFonts w:eastAsiaTheme="minorEastAsia"/>
                <w:szCs w:val="21"/>
              </w:rPr>
              <w:t>46</w:t>
            </w:r>
          </w:p>
        </w:tc>
        <w:tc>
          <w:tcPr>
            <w:tcW w:w="1276" w:type="dxa"/>
            <w:vAlign w:val="center"/>
          </w:tcPr>
          <w:p w:rsidR="007169E9" w:rsidRDefault="006741EC">
            <w:pPr>
              <w:jc w:val="center"/>
            </w:pPr>
            <w:r>
              <w:rPr>
                <w:rFonts w:eastAsiaTheme="minorEastAsia"/>
                <w:szCs w:val="21"/>
              </w:rPr>
              <w:t>002850</w:t>
            </w:r>
          </w:p>
        </w:tc>
        <w:tc>
          <w:tcPr>
            <w:tcW w:w="1701" w:type="dxa"/>
            <w:vAlign w:val="center"/>
          </w:tcPr>
          <w:p w:rsidR="007169E9" w:rsidRDefault="006741EC">
            <w:pPr>
              <w:jc w:val="center"/>
            </w:pPr>
            <w:r>
              <w:rPr>
                <w:rFonts w:eastAsiaTheme="minorEastAsia"/>
                <w:szCs w:val="21"/>
              </w:rPr>
              <w:t>科达利</w:t>
            </w:r>
          </w:p>
        </w:tc>
        <w:tc>
          <w:tcPr>
            <w:tcW w:w="1559" w:type="dxa"/>
            <w:vAlign w:val="center"/>
          </w:tcPr>
          <w:p w:rsidR="007169E9" w:rsidRDefault="006741EC">
            <w:pPr>
              <w:jc w:val="right"/>
            </w:pPr>
            <w:r>
              <w:rPr>
                <w:rFonts w:eastAsiaTheme="minorEastAsia"/>
                <w:szCs w:val="21"/>
              </w:rPr>
              <w:t>5,300</w:t>
            </w:r>
          </w:p>
        </w:tc>
        <w:tc>
          <w:tcPr>
            <w:tcW w:w="1932" w:type="dxa"/>
            <w:vAlign w:val="center"/>
          </w:tcPr>
          <w:p w:rsidR="007169E9" w:rsidRDefault="006741EC">
            <w:pPr>
              <w:jc w:val="right"/>
            </w:pPr>
            <w:r>
              <w:rPr>
                <w:rFonts w:eastAsiaTheme="minorEastAsia"/>
                <w:szCs w:val="21"/>
              </w:rPr>
              <w:t>629,693.00</w:t>
            </w:r>
          </w:p>
        </w:tc>
        <w:tc>
          <w:tcPr>
            <w:tcW w:w="1612" w:type="dxa"/>
            <w:vAlign w:val="center"/>
          </w:tcPr>
          <w:p w:rsidR="007169E9" w:rsidRDefault="006741EC">
            <w:pPr>
              <w:jc w:val="right"/>
            </w:pPr>
            <w:r>
              <w:rPr>
                <w:rFonts w:eastAsiaTheme="minorEastAsia"/>
                <w:szCs w:val="21"/>
              </w:rPr>
              <w:t>0.48</w:t>
            </w:r>
          </w:p>
        </w:tc>
      </w:tr>
      <w:tr w:rsidR="007169E9">
        <w:tc>
          <w:tcPr>
            <w:tcW w:w="817" w:type="dxa"/>
            <w:vAlign w:val="center"/>
          </w:tcPr>
          <w:p w:rsidR="007169E9" w:rsidRDefault="006741EC">
            <w:pPr>
              <w:jc w:val="center"/>
            </w:pPr>
            <w:r>
              <w:rPr>
                <w:rFonts w:eastAsiaTheme="minorEastAsia"/>
                <w:szCs w:val="21"/>
              </w:rPr>
              <w:t>47</w:t>
            </w:r>
          </w:p>
        </w:tc>
        <w:tc>
          <w:tcPr>
            <w:tcW w:w="1276" w:type="dxa"/>
            <w:vAlign w:val="center"/>
          </w:tcPr>
          <w:p w:rsidR="007169E9" w:rsidRDefault="006741EC">
            <w:pPr>
              <w:jc w:val="center"/>
            </w:pPr>
            <w:r>
              <w:rPr>
                <w:rFonts w:eastAsiaTheme="minorEastAsia"/>
                <w:szCs w:val="21"/>
              </w:rPr>
              <w:t>603039</w:t>
            </w:r>
          </w:p>
        </w:tc>
        <w:tc>
          <w:tcPr>
            <w:tcW w:w="1701" w:type="dxa"/>
            <w:vAlign w:val="center"/>
          </w:tcPr>
          <w:p w:rsidR="007169E9" w:rsidRDefault="006741EC">
            <w:pPr>
              <w:jc w:val="center"/>
            </w:pPr>
            <w:r>
              <w:rPr>
                <w:rFonts w:eastAsiaTheme="minorEastAsia"/>
                <w:szCs w:val="21"/>
              </w:rPr>
              <w:t>ST</w:t>
            </w:r>
            <w:r>
              <w:rPr>
                <w:rFonts w:eastAsiaTheme="minorEastAsia"/>
                <w:szCs w:val="21"/>
              </w:rPr>
              <w:t>泛微</w:t>
            </w:r>
          </w:p>
        </w:tc>
        <w:tc>
          <w:tcPr>
            <w:tcW w:w="1559" w:type="dxa"/>
            <w:vAlign w:val="center"/>
          </w:tcPr>
          <w:p w:rsidR="007169E9" w:rsidRDefault="006741EC">
            <w:pPr>
              <w:jc w:val="right"/>
            </w:pPr>
            <w:r>
              <w:rPr>
                <w:rFonts w:eastAsiaTheme="minorEastAsia"/>
                <w:szCs w:val="21"/>
              </w:rPr>
              <w:t>12,240</w:t>
            </w:r>
          </w:p>
        </w:tc>
        <w:tc>
          <w:tcPr>
            <w:tcW w:w="1932" w:type="dxa"/>
            <w:vAlign w:val="center"/>
          </w:tcPr>
          <w:p w:rsidR="007169E9" w:rsidRDefault="006741EC">
            <w:pPr>
              <w:jc w:val="right"/>
            </w:pPr>
            <w:r>
              <w:rPr>
                <w:rFonts w:eastAsiaTheme="minorEastAsia"/>
                <w:szCs w:val="21"/>
              </w:rPr>
              <w:t>616,773.60</w:t>
            </w:r>
          </w:p>
        </w:tc>
        <w:tc>
          <w:tcPr>
            <w:tcW w:w="1612" w:type="dxa"/>
            <w:vAlign w:val="center"/>
          </w:tcPr>
          <w:p w:rsidR="007169E9" w:rsidRDefault="006741EC">
            <w:pPr>
              <w:jc w:val="right"/>
            </w:pPr>
            <w:r>
              <w:rPr>
                <w:rFonts w:eastAsiaTheme="minorEastAsia"/>
                <w:szCs w:val="21"/>
              </w:rPr>
              <w:t>0.47</w:t>
            </w:r>
          </w:p>
        </w:tc>
      </w:tr>
      <w:tr w:rsidR="007169E9">
        <w:tc>
          <w:tcPr>
            <w:tcW w:w="817" w:type="dxa"/>
            <w:vAlign w:val="center"/>
          </w:tcPr>
          <w:p w:rsidR="007169E9" w:rsidRDefault="006741EC">
            <w:pPr>
              <w:jc w:val="center"/>
            </w:pPr>
            <w:r>
              <w:rPr>
                <w:rFonts w:eastAsiaTheme="minorEastAsia"/>
                <w:szCs w:val="21"/>
              </w:rPr>
              <w:t>48</w:t>
            </w:r>
          </w:p>
        </w:tc>
        <w:tc>
          <w:tcPr>
            <w:tcW w:w="1276" w:type="dxa"/>
            <w:vAlign w:val="center"/>
          </w:tcPr>
          <w:p w:rsidR="007169E9" w:rsidRDefault="006741EC">
            <w:pPr>
              <w:jc w:val="center"/>
            </w:pPr>
            <w:r>
              <w:rPr>
                <w:rFonts w:eastAsiaTheme="minorEastAsia"/>
                <w:szCs w:val="21"/>
              </w:rPr>
              <w:t>300390</w:t>
            </w:r>
          </w:p>
        </w:tc>
        <w:tc>
          <w:tcPr>
            <w:tcW w:w="1701" w:type="dxa"/>
            <w:vAlign w:val="center"/>
          </w:tcPr>
          <w:p w:rsidR="007169E9" w:rsidRDefault="006741EC">
            <w:pPr>
              <w:jc w:val="center"/>
            </w:pPr>
            <w:r>
              <w:rPr>
                <w:rFonts w:eastAsiaTheme="minorEastAsia"/>
                <w:szCs w:val="21"/>
              </w:rPr>
              <w:t>天华超净</w:t>
            </w:r>
          </w:p>
        </w:tc>
        <w:tc>
          <w:tcPr>
            <w:tcW w:w="1559" w:type="dxa"/>
            <w:vAlign w:val="center"/>
          </w:tcPr>
          <w:p w:rsidR="007169E9" w:rsidRDefault="006741EC">
            <w:pPr>
              <w:jc w:val="right"/>
            </w:pPr>
            <w:r>
              <w:rPr>
                <w:rFonts w:eastAsiaTheme="minorEastAsia"/>
                <w:szCs w:val="21"/>
              </w:rPr>
              <w:t>7,563</w:t>
            </w:r>
          </w:p>
        </w:tc>
        <w:tc>
          <w:tcPr>
            <w:tcW w:w="1932" w:type="dxa"/>
            <w:vAlign w:val="center"/>
          </w:tcPr>
          <w:p w:rsidR="007169E9" w:rsidRDefault="006741EC">
            <w:pPr>
              <w:jc w:val="right"/>
            </w:pPr>
            <w:r>
              <w:rPr>
                <w:rFonts w:eastAsiaTheme="minorEastAsia"/>
                <w:szCs w:val="21"/>
              </w:rPr>
              <w:t>395,242.38</w:t>
            </w:r>
          </w:p>
        </w:tc>
        <w:tc>
          <w:tcPr>
            <w:tcW w:w="1612" w:type="dxa"/>
            <w:vAlign w:val="center"/>
          </w:tcPr>
          <w:p w:rsidR="007169E9" w:rsidRDefault="006741EC">
            <w:pPr>
              <w:jc w:val="right"/>
            </w:pPr>
            <w:r>
              <w:rPr>
                <w:rFonts w:eastAsiaTheme="minorEastAsia"/>
                <w:szCs w:val="21"/>
              </w:rPr>
              <w:t>0.30</w:t>
            </w:r>
          </w:p>
        </w:tc>
      </w:tr>
      <w:tr w:rsidR="007169E9">
        <w:tc>
          <w:tcPr>
            <w:tcW w:w="817" w:type="dxa"/>
            <w:vAlign w:val="center"/>
          </w:tcPr>
          <w:p w:rsidR="007169E9" w:rsidRDefault="006741EC">
            <w:pPr>
              <w:jc w:val="center"/>
            </w:pPr>
            <w:r>
              <w:rPr>
                <w:rFonts w:eastAsiaTheme="minorEastAsia"/>
                <w:szCs w:val="21"/>
              </w:rPr>
              <w:t>49</w:t>
            </w:r>
          </w:p>
        </w:tc>
        <w:tc>
          <w:tcPr>
            <w:tcW w:w="1276" w:type="dxa"/>
            <w:vAlign w:val="center"/>
          </w:tcPr>
          <w:p w:rsidR="007169E9" w:rsidRDefault="006741EC">
            <w:pPr>
              <w:jc w:val="center"/>
            </w:pPr>
            <w:r>
              <w:rPr>
                <w:rFonts w:eastAsiaTheme="minorEastAsia"/>
                <w:szCs w:val="21"/>
              </w:rPr>
              <w:t>601136</w:t>
            </w:r>
          </w:p>
        </w:tc>
        <w:tc>
          <w:tcPr>
            <w:tcW w:w="1701" w:type="dxa"/>
            <w:vAlign w:val="center"/>
          </w:tcPr>
          <w:p w:rsidR="007169E9" w:rsidRDefault="006741EC">
            <w:pPr>
              <w:jc w:val="center"/>
            </w:pPr>
            <w:r>
              <w:rPr>
                <w:rFonts w:eastAsiaTheme="minorEastAsia"/>
                <w:szCs w:val="21"/>
              </w:rPr>
              <w:t>首创证券</w:t>
            </w:r>
          </w:p>
        </w:tc>
        <w:tc>
          <w:tcPr>
            <w:tcW w:w="1559" w:type="dxa"/>
            <w:vAlign w:val="center"/>
          </w:tcPr>
          <w:p w:rsidR="007169E9" w:rsidRDefault="006741EC">
            <w:pPr>
              <w:jc w:val="right"/>
            </w:pPr>
            <w:r>
              <w:rPr>
                <w:rFonts w:eastAsiaTheme="minorEastAsia"/>
                <w:szCs w:val="21"/>
              </w:rPr>
              <w:t>4,739</w:t>
            </w:r>
          </w:p>
        </w:tc>
        <w:tc>
          <w:tcPr>
            <w:tcW w:w="1932" w:type="dxa"/>
            <w:vAlign w:val="center"/>
          </w:tcPr>
          <w:p w:rsidR="007169E9" w:rsidRDefault="006741EC">
            <w:pPr>
              <w:jc w:val="right"/>
            </w:pPr>
            <w:r>
              <w:rPr>
                <w:rFonts w:eastAsiaTheme="minorEastAsia"/>
                <w:szCs w:val="21"/>
              </w:rPr>
              <w:t>82,553.38</w:t>
            </w:r>
          </w:p>
        </w:tc>
        <w:tc>
          <w:tcPr>
            <w:tcW w:w="1612" w:type="dxa"/>
            <w:vAlign w:val="center"/>
          </w:tcPr>
          <w:p w:rsidR="007169E9" w:rsidRDefault="006741EC">
            <w:pPr>
              <w:jc w:val="right"/>
            </w:pPr>
            <w:r>
              <w:rPr>
                <w:rFonts w:eastAsiaTheme="minorEastAsia"/>
                <w:szCs w:val="21"/>
              </w:rPr>
              <w:t>0.06</w:t>
            </w:r>
          </w:p>
        </w:tc>
      </w:tr>
      <w:tr w:rsidR="007169E9">
        <w:tc>
          <w:tcPr>
            <w:tcW w:w="817" w:type="dxa"/>
            <w:vAlign w:val="center"/>
          </w:tcPr>
          <w:p w:rsidR="007169E9" w:rsidRDefault="006741EC">
            <w:pPr>
              <w:jc w:val="center"/>
            </w:pPr>
            <w:r>
              <w:rPr>
                <w:rFonts w:eastAsiaTheme="minorEastAsia"/>
                <w:szCs w:val="21"/>
              </w:rPr>
              <w:t>50</w:t>
            </w:r>
          </w:p>
        </w:tc>
        <w:tc>
          <w:tcPr>
            <w:tcW w:w="1276" w:type="dxa"/>
            <w:vAlign w:val="center"/>
          </w:tcPr>
          <w:p w:rsidR="007169E9" w:rsidRDefault="006741EC">
            <w:pPr>
              <w:jc w:val="center"/>
            </w:pPr>
            <w:r>
              <w:rPr>
                <w:rFonts w:eastAsiaTheme="minorEastAsia"/>
                <w:szCs w:val="21"/>
              </w:rPr>
              <w:t>001301</w:t>
            </w:r>
          </w:p>
        </w:tc>
        <w:tc>
          <w:tcPr>
            <w:tcW w:w="1701" w:type="dxa"/>
            <w:vAlign w:val="center"/>
          </w:tcPr>
          <w:p w:rsidR="007169E9" w:rsidRDefault="006741EC">
            <w:pPr>
              <w:jc w:val="center"/>
            </w:pPr>
            <w:r>
              <w:rPr>
                <w:rFonts w:eastAsiaTheme="minorEastAsia"/>
                <w:szCs w:val="21"/>
              </w:rPr>
              <w:t>尚太科技</w:t>
            </w:r>
          </w:p>
        </w:tc>
        <w:tc>
          <w:tcPr>
            <w:tcW w:w="1559" w:type="dxa"/>
            <w:vAlign w:val="center"/>
          </w:tcPr>
          <w:p w:rsidR="007169E9" w:rsidRDefault="006741EC">
            <w:pPr>
              <w:jc w:val="right"/>
            </w:pPr>
            <w:r>
              <w:rPr>
                <w:rFonts w:eastAsiaTheme="minorEastAsia"/>
                <w:szCs w:val="21"/>
              </w:rPr>
              <w:t>1,164</w:t>
            </w:r>
          </w:p>
        </w:tc>
        <w:tc>
          <w:tcPr>
            <w:tcW w:w="1932" w:type="dxa"/>
            <w:vAlign w:val="center"/>
          </w:tcPr>
          <w:p w:rsidR="007169E9" w:rsidRDefault="006741EC">
            <w:pPr>
              <w:jc w:val="right"/>
            </w:pPr>
            <w:r>
              <w:rPr>
                <w:rFonts w:eastAsiaTheme="minorEastAsia"/>
                <w:szCs w:val="21"/>
              </w:rPr>
              <w:t>68,722.56</w:t>
            </w:r>
          </w:p>
        </w:tc>
        <w:tc>
          <w:tcPr>
            <w:tcW w:w="1612" w:type="dxa"/>
            <w:vAlign w:val="center"/>
          </w:tcPr>
          <w:p w:rsidR="007169E9" w:rsidRDefault="006741EC">
            <w:pPr>
              <w:jc w:val="right"/>
            </w:pPr>
            <w:r>
              <w:rPr>
                <w:rFonts w:eastAsiaTheme="minorEastAsia"/>
                <w:szCs w:val="21"/>
              </w:rPr>
              <w:t>0.05</w:t>
            </w:r>
          </w:p>
        </w:tc>
      </w:tr>
      <w:tr w:rsidR="007169E9">
        <w:tc>
          <w:tcPr>
            <w:tcW w:w="817" w:type="dxa"/>
            <w:vAlign w:val="center"/>
          </w:tcPr>
          <w:p w:rsidR="007169E9" w:rsidRDefault="006741EC">
            <w:pPr>
              <w:jc w:val="center"/>
            </w:pPr>
            <w:r>
              <w:rPr>
                <w:rFonts w:eastAsiaTheme="minorEastAsia"/>
                <w:szCs w:val="21"/>
              </w:rPr>
              <w:t>51</w:t>
            </w:r>
          </w:p>
        </w:tc>
        <w:tc>
          <w:tcPr>
            <w:tcW w:w="1276" w:type="dxa"/>
            <w:vAlign w:val="center"/>
          </w:tcPr>
          <w:p w:rsidR="007169E9" w:rsidRDefault="006741EC">
            <w:pPr>
              <w:jc w:val="center"/>
            </w:pPr>
            <w:r>
              <w:rPr>
                <w:rFonts w:eastAsiaTheme="minorEastAsia"/>
                <w:szCs w:val="21"/>
              </w:rPr>
              <w:t>688503</w:t>
            </w:r>
          </w:p>
        </w:tc>
        <w:tc>
          <w:tcPr>
            <w:tcW w:w="1701" w:type="dxa"/>
            <w:vAlign w:val="center"/>
          </w:tcPr>
          <w:p w:rsidR="007169E9" w:rsidRDefault="006741EC">
            <w:pPr>
              <w:jc w:val="center"/>
            </w:pPr>
            <w:r>
              <w:rPr>
                <w:rFonts w:eastAsiaTheme="minorEastAsia"/>
                <w:szCs w:val="21"/>
              </w:rPr>
              <w:t>聚和材料</w:t>
            </w:r>
          </w:p>
        </w:tc>
        <w:tc>
          <w:tcPr>
            <w:tcW w:w="1559" w:type="dxa"/>
            <w:vAlign w:val="center"/>
          </w:tcPr>
          <w:p w:rsidR="007169E9" w:rsidRDefault="006741EC">
            <w:pPr>
              <w:jc w:val="right"/>
            </w:pPr>
            <w:r>
              <w:rPr>
                <w:rFonts w:eastAsiaTheme="minorEastAsia"/>
                <w:szCs w:val="21"/>
              </w:rPr>
              <w:t>491</w:t>
            </w:r>
          </w:p>
        </w:tc>
        <w:tc>
          <w:tcPr>
            <w:tcW w:w="1932" w:type="dxa"/>
            <w:vAlign w:val="center"/>
          </w:tcPr>
          <w:p w:rsidR="007169E9" w:rsidRDefault="006741EC">
            <w:pPr>
              <w:jc w:val="right"/>
            </w:pPr>
            <w:r>
              <w:rPr>
                <w:rFonts w:eastAsiaTheme="minorEastAsia"/>
                <w:szCs w:val="21"/>
              </w:rPr>
              <w:t>66,967.49</w:t>
            </w:r>
          </w:p>
        </w:tc>
        <w:tc>
          <w:tcPr>
            <w:tcW w:w="1612" w:type="dxa"/>
            <w:vAlign w:val="center"/>
          </w:tcPr>
          <w:p w:rsidR="007169E9" w:rsidRDefault="006741EC">
            <w:pPr>
              <w:jc w:val="right"/>
            </w:pPr>
            <w:r>
              <w:rPr>
                <w:rFonts w:eastAsiaTheme="minorEastAsia"/>
                <w:szCs w:val="21"/>
              </w:rPr>
              <w:t>0.05</w:t>
            </w:r>
          </w:p>
        </w:tc>
      </w:tr>
      <w:tr w:rsidR="007169E9">
        <w:tc>
          <w:tcPr>
            <w:tcW w:w="817" w:type="dxa"/>
            <w:vAlign w:val="center"/>
          </w:tcPr>
          <w:p w:rsidR="007169E9" w:rsidRDefault="006741EC">
            <w:pPr>
              <w:jc w:val="center"/>
            </w:pPr>
            <w:r>
              <w:rPr>
                <w:rFonts w:eastAsiaTheme="minorEastAsia"/>
                <w:szCs w:val="21"/>
              </w:rPr>
              <w:t>52</w:t>
            </w:r>
          </w:p>
        </w:tc>
        <w:tc>
          <w:tcPr>
            <w:tcW w:w="1276" w:type="dxa"/>
            <w:vAlign w:val="center"/>
          </w:tcPr>
          <w:p w:rsidR="007169E9" w:rsidRDefault="006741EC">
            <w:pPr>
              <w:jc w:val="center"/>
            </w:pPr>
            <w:r>
              <w:rPr>
                <w:rFonts w:eastAsiaTheme="minorEastAsia"/>
                <w:szCs w:val="21"/>
              </w:rPr>
              <w:t>688739</w:t>
            </w:r>
          </w:p>
        </w:tc>
        <w:tc>
          <w:tcPr>
            <w:tcW w:w="1701" w:type="dxa"/>
            <w:vAlign w:val="center"/>
          </w:tcPr>
          <w:p w:rsidR="007169E9" w:rsidRDefault="006741EC">
            <w:pPr>
              <w:jc w:val="center"/>
            </w:pPr>
            <w:r>
              <w:rPr>
                <w:rFonts w:eastAsiaTheme="minorEastAsia"/>
                <w:szCs w:val="21"/>
              </w:rPr>
              <w:t>成大生物</w:t>
            </w:r>
          </w:p>
        </w:tc>
        <w:tc>
          <w:tcPr>
            <w:tcW w:w="1559" w:type="dxa"/>
            <w:vAlign w:val="center"/>
          </w:tcPr>
          <w:p w:rsidR="007169E9" w:rsidRDefault="006741EC">
            <w:pPr>
              <w:jc w:val="right"/>
            </w:pPr>
            <w:r>
              <w:rPr>
                <w:rFonts w:eastAsiaTheme="minorEastAsia"/>
                <w:szCs w:val="21"/>
              </w:rPr>
              <w:t>1,173</w:t>
            </w:r>
          </w:p>
        </w:tc>
        <w:tc>
          <w:tcPr>
            <w:tcW w:w="1932" w:type="dxa"/>
            <w:vAlign w:val="center"/>
          </w:tcPr>
          <w:p w:rsidR="007169E9" w:rsidRDefault="006741EC">
            <w:pPr>
              <w:jc w:val="right"/>
            </w:pPr>
            <w:r>
              <w:rPr>
                <w:rFonts w:eastAsiaTheme="minorEastAsia"/>
                <w:szCs w:val="21"/>
              </w:rPr>
              <w:t>35,682.66</w:t>
            </w:r>
          </w:p>
        </w:tc>
        <w:tc>
          <w:tcPr>
            <w:tcW w:w="1612" w:type="dxa"/>
            <w:vAlign w:val="center"/>
          </w:tcPr>
          <w:p w:rsidR="007169E9" w:rsidRDefault="006741EC">
            <w:pPr>
              <w:jc w:val="right"/>
            </w:pPr>
            <w:r>
              <w:rPr>
                <w:rFonts w:eastAsiaTheme="minorEastAsia"/>
                <w:szCs w:val="21"/>
              </w:rPr>
              <w:t>0.03</w:t>
            </w:r>
          </w:p>
        </w:tc>
      </w:tr>
      <w:tr w:rsidR="007169E9">
        <w:tc>
          <w:tcPr>
            <w:tcW w:w="817" w:type="dxa"/>
            <w:vAlign w:val="center"/>
          </w:tcPr>
          <w:p w:rsidR="007169E9" w:rsidRDefault="006741EC">
            <w:pPr>
              <w:jc w:val="center"/>
            </w:pPr>
            <w:r>
              <w:rPr>
                <w:rFonts w:eastAsiaTheme="minorEastAsia"/>
                <w:szCs w:val="21"/>
              </w:rPr>
              <w:t>53</w:t>
            </w:r>
          </w:p>
        </w:tc>
        <w:tc>
          <w:tcPr>
            <w:tcW w:w="1276" w:type="dxa"/>
            <w:vAlign w:val="center"/>
          </w:tcPr>
          <w:p w:rsidR="007169E9" w:rsidRDefault="006741EC">
            <w:pPr>
              <w:jc w:val="center"/>
            </w:pPr>
            <w:r>
              <w:rPr>
                <w:rFonts w:eastAsiaTheme="minorEastAsia"/>
                <w:szCs w:val="21"/>
              </w:rPr>
              <w:t>000888</w:t>
            </w:r>
          </w:p>
        </w:tc>
        <w:tc>
          <w:tcPr>
            <w:tcW w:w="1701" w:type="dxa"/>
            <w:vAlign w:val="center"/>
          </w:tcPr>
          <w:p w:rsidR="007169E9" w:rsidRDefault="006741EC">
            <w:pPr>
              <w:jc w:val="center"/>
            </w:pPr>
            <w:r>
              <w:rPr>
                <w:rFonts w:eastAsiaTheme="minorEastAsia"/>
                <w:szCs w:val="21"/>
              </w:rPr>
              <w:t>峨眉山</w:t>
            </w:r>
            <w:r>
              <w:rPr>
                <w:rFonts w:eastAsiaTheme="minorEastAsia"/>
                <w:szCs w:val="21"/>
              </w:rPr>
              <w:t>A</w:t>
            </w:r>
          </w:p>
        </w:tc>
        <w:tc>
          <w:tcPr>
            <w:tcW w:w="1559" w:type="dxa"/>
            <w:vAlign w:val="center"/>
          </w:tcPr>
          <w:p w:rsidR="007169E9" w:rsidRDefault="006741EC">
            <w:pPr>
              <w:jc w:val="right"/>
            </w:pPr>
            <w:r>
              <w:rPr>
                <w:rFonts w:eastAsiaTheme="minorEastAsia"/>
                <w:szCs w:val="21"/>
              </w:rPr>
              <w:t>1,000</w:t>
            </w:r>
          </w:p>
        </w:tc>
        <w:tc>
          <w:tcPr>
            <w:tcW w:w="1932" w:type="dxa"/>
            <w:vAlign w:val="center"/>
          </w:tcPr>
          <w:p w:rsidR="007169E9" w:rsidRDefault="006741EC">
            <w:pPr>
              <w:jc w:val="right"/>
            </w:pPr>
            <w:r>
              <w:rPr>
                <w:rFonts w:eastAsiaTheme="minorEastAsia"/>
                <w:szCs w:val="21"/>
              </w:rPr>
              <w:t>9,470.00</w:t>
            </w:r>
          </w:p>
        </w:tc>
        <w:tc>
          <w:tcPr>
            <w:tcW w:w="1612" w:type="dxa"/>
            <w:vAlign w:val="center"/>
          </w:tcPr>
          <w:p w:rsidR="007169E9" w:rsidRDefault="006741EC">
            <w:pPr>
              <w:jc w:val="right"/>
            </w:pPr>
            <w:r>
              <w:rPr>
                <w:rFonts w:eastAsiaTheme="minorEastAsia"/>
                <w:szCs w:val="21"/>
              </w:rPr>
              <w:t>0.01</w:t>
            </w:r>
          </w:p>
        </w:tc>
      </w:tr>
      <w:tr w:rsidR="007169E9">
        <w:tc>
          <w:tcPr>
            <w:tcW w:w="817" w:type="dxa"/>
            <w:vAlign w:val="center"/>
          </w:tcPr>
          <w:p w:rsidR="007169E9" w:rsidRDefault="006741EC">
            <w:pPr>
              <w:jc w:val="center"/>
            </w:pPr>
            <w:r>
              <w:rPr>
                <w:rFonts w:eastAsiaTheme="minorEastAsia"/>
                <w:szCs w:val="21"/>
              </w:rPr>
              <w:t>54</w:t>
            </w:r>
          </w:p>
        </w:tc>
        <w:tc>
          <w:tcPr>
            <w:tcW w:w="1276" w:type="dxa"/>
            <w:vAlign w:val="center"/>
          </w:tcPr>
          <w:p w:rsidR="007169E9" w:rsidRDefault="006741EC">
            <w:pPr>
              <w:jc w:val="center"/>
            </w:pPr>
            <w:r>
              <w:rPr>
                <w:rFonts w:eastAsiaTheme="minorEastAsia"/>
                <w:szCs w:val="21"/>
              </w:rPr>
              <w:t>603613</w:t>
            </w:r>
          </w:p>
        </w:tc>
        <w:tc>
          <w:tcPr>
            <w:tcW w:w="1701" w:type="dxa"/>
            <w:vAlign w:val="center"/>
          </w:tcPr>
          <w:p w:rsidR="007169E9" w:rsidRDefault="006741EC">
            <w:pPr>
              <w:jc w:val="center"/>
            </w:pPr>
            <w:r>
              <w:rPr>
                <w:rFonts w:eastAsiaTheme="minorEastAsia"/>
                <w:szCs w:val="21"/>
              </w:rPr>
              <w:t>国联股份</w:t>
            </w:r>
          </w:p>
        </w:tc>
        <w:tc>
          <w:tcPr>
            <w:tcW w:w="1559" w:type="dxa"/>
            <w:vAlign w:val="center"/>
          </w:tcPr>
          <w:p w:rsidR="007169E9" w:rsidRDefault="006741EC">
            <w:pPr>
              <w:jc w:val="right"/>
            </w:pPr>
            <w:r>
              <w:rPr>
                <w:rFonts w:eastAsiaTheme="minorEastAsia"/>
                <w:szCs w:val="21"/>
              </w:rPr>
              <w:t>100</w:t>
            </w:r>
          </w:p>
        </w:tc>
        <w:tc>
          <w:tcPr>
            <w:tcW w:w="1932" w:type="dxa"/>
            <w:vAlign w:val="center"/>
          </w:tcPr>
          <w:p w:rsidR="007169E9" w:rsidRDefault="006741EC">
            <w:pPr>
              <w:jc w:val="right"/>
            </w:pPr>
            <w:r>
              <w:rPr>
                <w:rFonts w:eastAsiaTheme="minorEastAsia"/>
                <w:szCs w:val="21"/>
              </w:rPr>
              <w:t>8,844.00</w:t>
            </w:r>
          </w:p>
        </w:tc>
        <w:tc>
          <w:tcPr>
            <w:tcW w:w="1612" w:type="dxa"/>
            <w:vAlign w:val="center"/>
          </w:tcPr>
          <w:p w:rsidR="007169E9" w:rsidRDefault="006741EC">
            <w:pPr>
              <w:jc w:val="right"/>
            </w:pPr>
            <w:r>
              <w:rPr>
                <w:rFonts w:eastAsiaTheme="minorEastAsia"/>
                <w:szCs w:val="21"/>
              </w:rPr>
              <w:t>0.01</w:t>
            </w:r>
          </w:p>
        </w:tc>
      </w:tr>
      <w:tr w:rsidR="007169E9">
        <w:tc>
          <w:tcPr>
            <w:tcW w:w="817" w:type="dxa"/>
            <w:vAlign w:val="center"/>
          </w:tcPr>
          <w:p w:rsidR="007169E9" w:rsidRDefault="006741EC">
            <w:pPr>
              <w:jc w:val="center"/>
            </w:pPr>
            <w:r>
              <w:rPr>
                <w:rFonts w:eastAsiaTheme="minorEastAsia"/>
                <w:szCs w:val="21"/>
              </w:rPr>
              <w:lastRenderedPageBreak/>
              <w:t>55</w:t>
            </w:r>
          </w:p>
        </w:tc>
        <w:tc>
          <w:tcPr>
            <w:tcW w:w="1276" w:type="dxa"/>
            <w:vAlign w:val="center"/>
          </w:tcPr>
          <w:p w:rsidR="007169E9" w:rsidRDefault="006741EC">
            <w:pPr>
              <w:jc w:val="center"/>
            </w:pPr>
            <w:r>
              <w:rPr>
                <w:rFonts w:eastAsiaTheme="minorEastAsia"/>
                <w:szCs w:val="21"/>
              </w:rPr>
              <w:t>688122</w:t>
            </w:r>
          </w:p>
        </w:tc>
        <w:tc>
          <w:tcPr>
            <w:tcW w:w="1701" w:type="dxa"/>
            <w:vAlign w:val="center"/>
          </w:tcPr>
          <w:p w:rsidR="007169E9" w:rsidRDefault="006741EC">
            <w:pPr>
              <w:jc w:val="center"/>
            </w:pPr>
            <w:r>
              <w:rPr>
                <w:rFonts w:eastAsiaTheme="minorEastAsia"/>
                <w:szCs w:val="21"/>
              </w:rPr>
              <w:t>西部超导</w:t>
            </w:r>
          </w:p>
        </w:tc>
        <w:tc>
          <w:tcPr>
            <w:tcW w:w="1559" w:type="dxa"/>
            <w:vAlign w:val="center"/>
          </w:tcPr>
          <w:p w:rsidR="007169E9" w:rsidRDefault="006741EC">
            <w:pPr>
              <w:jc w:val="right"/>
            </w:pPr>
            <w:r>
              <w:rPr>
                <w:rFonts w:eastAsiaTheme="minorEastAsia"/>
                <w:szCs w:val="21"/>
              </w:rPr>
              <w:t>7</w:t>
            </w:r>
          </w:p>
        </w:tc>
        <w:tc>
          <w:tcPr>
            <w:tcW w:w="1932" w:type="dxa"/>
            <w:vAlign w:val="center"/>
          </w:tcPr>
          <w:p w:rsidR="007169E9" w:rsidRDefault="006741EC">
            <w:pPr>
              <w:jc w:val="right"/>
            </w:pPr>
            <w:r>
              <w:rPr>
                <w:rFonts w:eastAsiaTheme="minorEastAsia"/>
                <w:szCs w:val="21"/>
              </w:rPr>
              <w:t>662.83</w:t>
            </w:r>
          </w:p>
        </w:tc>
        <w:tc>
          <w:tcPr>
            <w:tcW w:w="1612" w:type="dxa"/>
            <w:vAlign w:val="center"/>
          </w:tcPr>
          <w:p w:rsidR="007169E9" w:rsidRDefault="006741EC">
            <w:pPr>
              <w:jc w:val="right"/>
            </w:pPr>
            <w:r>
              <w:rPr>
                <w:rFonts w:eastAsiaTheme="minorEastAsia"/>
                <w:szCs w:val="21"/>
              </w:rPr>
              <w:t>0.00</w:t>
            </w:r>
          </w:p>
        </w:tc>
      </w:tr>
      <w:tr w:rsidR="007169E9">
        <w:tc>
          <w:tcPr>
            <w:tcW w:w="817" w:type="dxa"/>
            <w:vAlign w:val="center"/>
          </w:tcPr>
          <w:p w:rsidR="007169E9" w:rsidRDefault="006741EC">
            <w:pPr>
              <w:jc w:val="center"/>
            </w:pPr>
            <w:r>
              <w:rPr>
                <w:rFonts w:eastAsiaTheme="minorEastAsia"/>
                <w:szCs w:val="21"/>
              </w:rPr>
              <w:t>56</w:t>
            </w:r>
          </w:p>
        </w:tc>
        <w:tc>
          <w:tcPr>
            <w:tcW w:w="1276" w:type="dxa"/>
            <w:vAlign w:val="center"/>
          </w:tcPr>
          <w:p w:rsidR="007169E9" w:rsidRDefault="006741EC">
            <w:pPr>
              <w:jc w:val="center"/>
            </w:pPr>
            <w:r>
              <w:rPr>
                <w:rFonts w:eastAsiaTheme="minorEastAsia"/>
                <w:szCs w:val="21"/>
              </w:rPr>
              <w:t>601328</w:t>
            </w:r>
          </w:p>
        </w:tc>
        <w:tc>
          <w:tcPr>
            <w:tcW w:w="1701" w:type="dxa"/>
            <w:vAlign w:val="center"/>
          </w:tcPr>
          <w:p w:rsidR="007169E9" w:rsidRDefault="006741EC">
            <w:pPr>
              <w:jc w:val="center"/>
            </w:pPr>
            <w:r>
              <w:rPr>
                <w:rFonts w:eastAsiaTheme="minorEastAsia"/>
                <w:szCs w:val="21"/>
              </w:rPr>
              <w:t>交通银行</w:t>
            </w:r>
          </w:p>
        </w:tc>
        <w:tc>
          <w:tcPr>
            <w:tcW w:w="1559" w:type="dxa"/>
            <w:vAlign w:val="center"/>
          </w:tcPr>
          <w:p w:rsidR="007169E9" w:rsidRDefault="006741EC">
            <w:pPr>
              <w:jc w:val="right"/>
            </w:pPr>
            <w:r>
              <w:rPr>
                <w:rFonts w:eastAsiaTheme="minorEastAsia"/>
                <w:szCs w:val="21"/>
              </w:rPr>
              <w:t>100</w:t>
            </w:r>
          </w:p>
        </w:tc>
        <w:tc>
          <w:tcPr>
            <w:tcW w:w="1932" w:type="dxa"/>
            <w:vAlign w:val="center"/>
          </w:tcPr>
          <w:p w:rsidR="007169E9" w:rsidRDefault="006741EC">
            <w:pPr>
              <w:jc w:val="right"/>
            </w:pPr>
            <w:r>
              <w:rPr>
                <w:rFonts w:eastAsiaTheme="minorEastAsia"/>
                <w:szCs w:val="21"/>
              </w:rPr>
              <w:t>474.00</w:t>
            </w:r>
          </w:p>
        </w:tc>
        <w:tc>
          <w:tcPr>
            <w:tcW w:w="1612" w:type="dxa"/>
            <w:vAlign w:val="center"/>
          </w:tcPr>
          <w:p w:rsidR="007169E9" w:rsidRDefault="006741EC">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30208726"/>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169E9">
        <w:tc>
          <w:tcPr>
            <w:tcW w:w="870" w:type="dxa"/>
            <w:vAlign w:val="center"/>
          </w:tcPr>
          <w:p w:rsidR="007169E9" w:rsidRDefault="006741EC">
            <w:pPr>
              <w:jc w:val="center"/>
            </w:pPr>
            <w:r>
              <w:rPr>
                <w:rFonts w:eastAsiaTheme="minorEastAsia"/>
                <w:szCs w:val="21"/>
              </w:rPr>
              <w:t>1</w:t>
            </w:r>
          </w:p>
        </w:tc>
        <w:tc>
          <w:tcPr>
            <w:tcW w:w="1650" w:type="dxa"/>
            <w:vAlign w:val="center"/>
          </w:tcPr>
          <w:p w:rsidR="007169E9" w:rsidRDefault="006741EC">
            <w:pPr>
              <w:jc w:val="center"/>
            </w:pPr>
            <w:r>
              <w:rPr>
                <w:rFonts w:eastAsiaTheme="minorEastAsia"/>
                <w:szCs w:val="21"/>
              </w:rPr>
              <w:t>601888</w:t>
            </w:r>
          </w:p>
        </w:tc>
        <w:tc>
          <w:tcPr>
            <w:tcW w:w="1980" w:type="dxa"/>
            <w:vAlign w:val="center"/>
          </w:tcPr>
          <w:p w:rsidR="007169E9" w:rsidRDefault="006741EC">
            <w:pPr>
              <w:jc w:val="center"/>
            </w:pPr>
            <w:r>
              <w:rPr>
                <w:rFonts w:eastAsiaTheme="minorEastAsia"/>
                <w:szCs w:val="21"/>
              </w:rPr>
              <w:t>中国中免</w:t>
            </w:r>
          </w:p>
        </w:tc>
        <w:tc>
          <w:tcPr>
            <w:tcW w:w="2880" w:type="dxa"/>
            <w:vAlign w:val="center"/>
          </w:tcPr>
          <w:p w:rsidR="007169E9" w:rsidRDefault="006741EC">
            <w:pPr>
              <w:jc w:val="right"/>
            </w:pPr>
            <w:r>
              <w:rPr>
                <w:rFonts w:eastAsiaTheme="minorEastAsia"/>
                <w:szCs w:val="21"/>
              </w:rPr>
              <w:t>13,379,571.50</w:t>
            </w:r>
          </w:p>
        </w:tc>
        <w:tc>
          <w:tcPr>
            <w:tcW w:w="1620" w:type="dxa"/>
            <w:vAlign w:val="center"/>
          </w:tcPr>
          <w:p w:rsidR="007169E9" w:rsidRDefault="006741EC">
            <w:pPr>
              <w:jc w:val="right"/>
            </w:pPr>
            <w:r>
              <w:rPr>
                <w:rFonts w:eastAsiaTheme="minorEastAsia"/>
                <w:szCs w:val="21"/>
              </w:rPr>
              <w:t>6.45</w:t>
            </w:r>
          </w:p>
        </w:tc>
      </w:tr>
      <w:tr w:rsidR="007169E9">
        <w:tc>
          <w:tcPr>
            <w:tcW w:w="870" w:type="dxa"/>
            <w:vAlign w:val="center"/>
          </w:tcPr>
          <w:p w:rsidR="007169E9" w:rsidRDefault="006741EC">
            <w:pPr>
              <w:jc w:val="center"/>
            </w:pPr>
            <w:r>
              <w:rPr>
                <w:rFonts w:eastAsiaTheme="minorEastAsia"/>
                <w:szCs w:val="21"/>
              </w:rPr>
              <w:t>2</w:t>
            </w:r>
          </w:p>
        </w:tc>
        <w:tc>
          <w:tcPr>
            <w:tcW w:w="1650" w:type="dxa"/>
            <w:vAlign w:val="center"/>
          </w:tcPr>
          <w:p w:rsidR="007169E9" w:rsidRDefault="006741EC">
            <w:pPr>
              <w:jc w:val="center"/>
            </w:pPr>
            <w:r>
              <w:rPr>
                <w:rFonts w:eastAsiaTheme="minorEastAsia"/>
                <w:szCs w:val="21"/>
              </w:rPr>
              <w:t>000858</w:t>
            </w:r>
          </w:p>
        </w:tc>
        <w:tc>
          <w:tcPr>
            <w:tcW w:w="1980" w:type="dxa"/>
            <w:vAlign w:val="center"/>
          </w:tcPr>
          <w:p w:rsidR="007169E9" w:rsidRDefault="006741EC">
            <w:pPr>
              <w:jc w:val="center"/>
            </w:pPr>
            <w:r>
              <w:rPr>
                <w:rFonts w:eastAsiaTheme="minorEastAsia"/>
                <w:szCs w:val="21"/>
              </w:rPr>
              <w:t>五粮液</w:t>
            </w:r>
          </w:p>
        </w:tc>
        <w:tc>
          <w:tcPr>
            <w:tcW w:w="2880" w:type="dxa"/>
            <w:vAlign w:val="center"/>
          </w:tcPr>
          <w:p w:rsidR="007169E9" w:rsidRDefault="006741EC">
            <w:pPr>
              <w:jc w:val="right"/>
            </w:pPr>
            <w:r>
              <w:rPr>
                <w:rFonts w:eastAsiaTheme="minorEastAsia"/>
                <w:szCs w:val="21"/>
              </w:rPr>
              <w:t>13,315,934.79</w:t>
            </w:r>
          </w:p>
        </w:tc>
        <w:tc>
          <w:tcPr>
            <w:tcW w:w="1620" w:type="dxa"/>
            <w:vAlign w:val="center"/>
          </w:tcPr>
          <w:p w:rsidR="007169E9" w:rsidRDefault="006741EC">
            <w:pPr>
              <w:jc w:val="right"/>
            </w:pPr>
            <w:r>
              <w:rPr>
                <w:rFonts w:eastAsiaTheme="minorEastAsia"/>
                <w:szCs w:val="21"/>
              </w:rPr>
              <w:t>6.42</w:t>
            </w:r>
          </w:p>
        </w:tc>
      </w:tr>
      <w:tr w:rsidR="007169E9">
        <w:tc>
          <w:tcPr>
            <w:tcW w:w="870" w:type="dxa"/>
            <w:vAlign w:val="center"/>
          </w:tcPr>
          <w:p w:rsidR="007169E9" w:rsidRDefault="006741EC">
            <w:pPr>
              <w:jc w:val="center"/>
            </w:pPr>
            <w:r>
              <w:rPr>
                <w:rFonts w:eastAsiaTheme="minorEastAsia"/>
                <w:szCs w:val="21"/>
              </w:rPr>
              <w:t>3</w:t>
            </w:r>
          </w:p>
        </w:tc>
        <w:tc>
          <w:tcPr>
            <w:tcW w:w="1650" w:type="dxa"/>
            <w:vAlign w:val="center"/>
          </w:tcPr>
          <w:p w:rsidR="007169E9" w:rsidRDefault="006741EC">
            <w:pPr>
              <w:jc w:val="center"/>
            </w:pPr>
            <w:r>
              <w:rPr>
                <w:rFonts w:eastAsiaTheme="minorEastAsia"/>
                <w:szCs w:val="21"/>
              </w:rPr>
              <w:t>002714</w:t>
            </w:r>
          </w:p>
        </w:tc>
        <w:tc>
          <w:tcPr>
            <w:tcW w:w="1980" w:type="dxa"/>
            <w:vAlign w:val="center"/>
          </w:tcPr>
          <w:p w:rsidR="007169E9" w:rsidRDefault="006741EC">
            <w:pPr>
              <w:jc w:val="center"/>
            </w:pPr>
            <w:r>
              <w:rPr>
                <w:rFonts w:eastAsiaTheme="minorEastAsia"/>
                <w:szCs w:val="21"/>
              </w:rPr>
              <w:t>牧原股份</w:t>
            </w:r>
          </w:p>
        </w:tc>
        <w:tc>
          <w:tcPr>
            <w:tcW w:w="2880" w:type="dxa"/>
            <w:vAlign w:val="center"/>
          </w:tcPr>
          <w:p w:rsidR="007169E9" w:rsidRDefault="006741EC">
            <w:pPr>
              <w:jc w:val="right"/>
            </w:pPr>
            <w:r>
              <w:rPr>
                <w:rFonts w:eastAsiaTheme="minorEastAsia"/>
                <w:szCs w:val="21"/>
              </w:rPr>
              <w:t>12,109,339.44</w:t>
            </w:r>
          </w:p>
        </w:tc>
        <w:tc>
          <w:tcPr>
            <w:tcW w:w="1620" w:type="dxa"/>
            <w:vAlign w:val="center"/>
          </w:tcPr>
          <w:p w:rsidR="007169E9" w:rsidRDefault="006741EC">
            <w:pPr>
              <w:jc w:val="right"/>
            </w:pPr>
            <w:r>
              <w:rPr>
                <w:rFonts w:eastAsiaTheme="minorEastAsia"/>
                <w:szCs w:val="21"/>
              </w:rPr>
              <w:t>5.84</w:t>
            </w:r>
          </w:p>
        </w:tc>
      </w:tr>
      <w:tr w:rsidR="007169E9">
        <w:tc>
          <w:tcPr>
            <w:tcW w:w="870" w:type="dxa"/>
            <w:vAlign w:val="center"/>
          </w:tcPr>
          <w:p w:rsidR="007169E9" w:rsidRDefault="006741EC">
            <w:pPr>
              <w:jc w:val="center"/>
            </w:pPr>
            <w:r>
              <w:rPr>
                <w:rFonts w:eastAsiaTheme="minorEastAsia"/>
                <w:szCs w:val="21"/>
              </w:rPr>
              <w:t>4</w:t>
            </w:r>
          </w:p>
        </w:tc>
        <w:tc>
          <w:tcPr>
            <w:tcW w:w="1650" w:type="dxa"/>
            <w:vAlign w:val="center"/>
          </w:tcPr>
          <w:p w:rsidR="007169E9" w:rsidRDefault="006741EC">
            <w:pPr>
              <w:jc w:val="center"/>
            </w:pPr>
            <w:r>
              <w:rPr>
                <w:rFonts w:eastAsiaTheme="minorEastAsia"/>
                <w:szCs w:val="21"/>
              </w:rPr>
              <w:t>600519</w:t>
            </w:r>
          </w:p>
        </w:tc>
        <w:tc>
          <w:tcPr>
            <w:tcW w:w="1980" w:type="dxa"/>
            <w:vAlign w:val="center"/>
          </w:tcPr>
          <w:p w:rsidR="007169E9" w:rsidRDefault="006741EC">
            <w:pPr>
              <w:jc w:val="center"/>
            </w:pPr>
            <w:r>
              <w:rPr>
                <w:rFonts w:eastAsiaTheme="minorEastAsia"/>
                <w:szCs w:val="21"/>
              </w:rPr>
              <w:t>贵州茅台</w:t>
            </w:r>
          </w:p>
        </w:tc>
        <w:tc>
          <w:tcPr>
            <w:tcW w:w="2880" w:type="dxa"/>
            <w:vAlign w:val="center"/>
          </w:tcPr>
          <w:p w:rsidR="007169E9" w:rsidRDefault="006741EC">
            <w:pPr>
              <w:jc w:val="right"/>
            </w:pPr>
            <w:r>
              <w:rPr>
                <w:rFonts w:eastAsiaTheme="minorEastAsia"/>
                <w:szCs w:val="21"/>
              </w:rPr>
              <w:t>10,813,259.00</w:t>
            </w:r>
          </w:p>
        </w:tc>
        <w:tc>
          <w:tcPr>
            <w:tcW w:w="1620" w:type="dxa"/>
            <w:vAlign w:val="center"/>
          </w:tcPr>
          <w:p w:rsidR="007169E9" w:rsidRDefault="006741EC">
            <w:pPr>
              <w:jc w:val="right"/>
            </w:pPr>
            <w:r>
              <w:rPr>
                <w:rFonts w:eastAsiaTheme="minorEastAsia"/>
                <w:szCs w:val="21"/>
              </w:rPr>
              <w:t>5.21</w:t>
            </w:r>
          </w:p>
        </w:tc>
      </w:tr>
      <w:tr w:rsidR="007169E9">
        <w:tc>
          <w:tcPr>
            <w:tcW w:w="870" w:type="dxa"/>
            <w:vAlign w:val="center"/>
          </w:tcPr>
          <w:p w:rsidR="007169E9" w:rsidRDefault="006741EC">
            <w:pPr>
              <w:jc w:val="center"/>
            </w:pPr>
            <w:r>
              <w:rPr>
                <w:rFonts w:eastAsiaTheme="minorEastAsia"/>
                <w:szCs w:val="21"/>
              </w:rPr>
              <w:t>5</w:t>
            </w:r>
          </w:p>
        </w:tc>
        <w:tc>
          <w:tcPr>
            <w:tcW w:w="1650" w:type="dxa"/>
            <w:vAlign w:val="center"/>
          </w:tcPr>
          <w:p w:rsidR="007169E9" w:rsidRDefault="006741EC">
            <w:pPr>
              <w:jc w:val="center"/>
            </w:pPr>
            <w:r>
              <w:rPr>
                <w:rFonts w:eastAsiaTheme="minorEastAsia"/>
                <w:szCs w:val="21"/>
              </w:rPr>
              <w:t>000568</w:t>
            </w:r>
          </w:p>
        </w:tc>
        <w:tc>
          <w:tcPr>
            <w:tcW w:w="1980" w:type="dxa"/>
            <w:vAlign w:val="center"/>
          </w:tcPr>
          <w:p w:rsidR="007169E9" w:rsidRDefault="006741EC">
            <w:pPr>
              <w:jc w:val="center"/>
            </w:pPr>
            <w:r>
              <w:rPr>
                <w:rFonts w:eastAsiaTheme="minorEastAsia"/>
                <w:szCs w:val="21"/>
              </w:rPr>
              <w:t>泸州老窖</w:t>
            </w:r>
          </w:p>
        </w:tc>
        <w:tc>
          <w:tcPr>
            <w:tcW w:w="2880" w:type="dxa"/>
            <w:vAlign w:val="center"/>
          </w:tcPr>
          <w:p w:rsidR="007169E9" w:rsidRDefault="006741EC">
            <w:pPr>
              <w:jc w:val="right"/>
            </w:pPr>
            <w:r>
              <w:rPr>
                <w:rFonts w:eastAsiaTheme="minorEastAsia"/>
                <w:szCs w:val="21"/>
              </w:rPr>
              <w:t>9,531,208.92</w:t>
            </w:r>
          </w:p>
        </w:tc>
        <w:tc>
          <w:tcPr>
            <w:tcW w:w="1620" w:type="dxa"/>
            <w:vAlign w:val="center"/>
          </w:tcPr>
          <w:p w:rsidR="007169E9" w:rsidRDefault="006741EC">
            <w:pPr>
              <w:jc w:val="right"/>
            </w:pPr>
            <w:r>
              <w:rPr>
                <w:rFonts w:eastAsiaTheme="minorEastAsia"/>
                <w:szCs w:val="21"/>
              </w:rPr>
              <w:t>4.59</w:t>
            </w:r>
          </w:p>
        </w:tc>
      </w:tr>
      <w:tr w:rsidR="007169E9">
        <w:tc>
          <w:tcPr>
            <w:tcW w:w="870" w:type="dxa"/>
            <w:vAlign w:val="center"/>
          </w:tcPr>
          <w:p w:rsidR="007169E9" w:rsidRDefault="006741EC">
            <w:pPr>
              <w:jc w:val="center"/>
            </w:pPr>
            <w:r>
              <w:rPr>
                <w:rFonts w:eastAsiaTheme="minorEastAsia"/>
                <w:szCs w:val="21"/>
              </w:rPr>
              <w:t>6</w:t>
            </w:r>
          </w:p>
        </w:tc>
        <w:tc>
          <w:tcPr>
            <w:tcW w:w="1650" w:type="dxa"/>
            <w:vAlign w:val="center"/>
          </w:tcPr>
          <w:p w:rsidR="007169E9" w:rsidRDefault="006741EC">
            <w:pPr>
              <w:jc w:val="center"/>
            </w:pPr>
            <w:r>
              <w:rPr>
                <w:rFonts w:eastAsiaTheme="minorEastAsia"/>
                <w:szCs w:val="21"/>
              </w:rPr>
              <w:t>605117</w:t>
            </w:r>
          </w:p>
        </w:tc>
        <w:tc>
          <w:tcPr>
            <w:tcW w:w="1980" w:type="dxa"/>
            <w:vAlign w:val="center"/>
          </w:tcPr>
          <w:p w:rsidR="007169E9" w:rsidRDefault="006741EC">
            <w:pPr>
              <w:jc w:val="center"/>
            </w:pPr>
            <w:r>
              <w:rPr>
                <w:rFonts w:eastAsiaTheme="minorEastAsia"/>
                <w:szCs w:val="21"/>
              </w:rPr>
              <w:t>德业股份</w:t>
            </w:r>
          </w:p>
        </w:tc>
        <w:tc>
          <w:tcPr>
            <w:tcW w:w="2880" w:type="dxa"/>
            <w:vAlign w:val="center"/>
          </w:tcPr>
          <w:p w:rsidR="007169E9" w:rsidRDefault="006741EC">
            <w:pPr>
              <w:jc w:val="right"/>
            </w:pPr>
            <w:r>
              <w:rPr>
                <w:rFonts w:eastAsiaTheme="minorEastAsia"/>
                <w:szCs w:val="21"/>
              </w:rPr>
              <w:t>9,494,022.00</w:t>
            </w:r>
          </w:p>
        </w:tc>
        <w:tc>
          <w:tcPr>
            <w:tcW w:w="1620" w:type="dxa"/>
            <w:vAlign w:val="center"/>
          </w:tcPr>
          <w:p w:rsidR="007169E9" w:rsidRDefault="006741EC">
            <w:pPr>
              <w:jc w:val="right"/>
            </w:pPr>
            <w:r>
              <w:rPr>
                <w:rFonts w:eastAsiaTheme="minorEastAsia"/>
                <w:szCs w:val="21"/>
              </w:rPr>
              <w:t>4.58</w:t>
            </w:r>
          </w:p>
        </w:tc>
      </w:tr>
      <w:tr w:rsidR="007169E9">
        <w:tc>
          <w:tcPr>
            <w:tcW w:w="870" w:type="dxa"/>
            <w:vAlign w:val="center"/>
          </w:tcPr>
          <w:p w:rsidR="007169E9" w:rsidRDefault="006741EC">
            <w:pPr>
              <w:jc w:val="center"/>
            </w:pPr>
            <w:r>
              <w:rPr>
                <w:rFonts w:eastAsiaTheme="minorEastAsia"/>
                <w:szCs w:val="21"/>
              </w:rPr>
              <w:t>7</w:t>
            </w:r>
          </w:p>
        </w:tc>
        <w:tc>
          <w:tcPr>
            <w:tcW w:w="1650" w:type="dxa"/>
            <w:vAlign w:val="center"/>
          </w:tcPr>
          <w:p w:rsidR="007169E9" w:rsidRDefault="006741EC">
            <w:pPr>
              <w:jc w:val="center"/>
            </w:pPr>
            <w:r>
              <w:rPr>
                <w:rFonts w:eastAsiaTheme="minorEastAsia"/>
                <w:szCs w:val="21"/>
              </w:rPr>
              <w:t>600600</w:t>
            </w:r>
          </w:p>
        </w:tc>
        <w:tc>
          <w:tcPr>
            <w:tcW w:w="1980" w:type="dxa"/>
            <w:vAlign w:val="center"/>
          </w:tcPr>
          <w:p w:rsidR="007169E9" w:rsidRDefault="006741EC">
            <w:pPr>
              <w:jc w:val="center"/>
            </w:pPr>
            <w:r>
              <w:rPr>
                <w:rFonts w:eastAsiaTheme="minorEastAsia"/>
                <w:szCs w:val="21"/>
              </w:rPr>
              <w:t>青岛啤酒</w:t>
            </w:r>
          </w:p>
        </w:tc>
        <w:tc>
          <w:tcPr>
            <w:tcW w:w="2880" w:type="dxa"/>
            <w:vAlign w:val="center"/>
          </w:tcPr>
          <w:p w:rsidR="007169E9" w:rsidRDefault="006741EC">
            <w:pPr>
              <w:jc w:val="right"/>
            </w:pPr>
            <w:r>
              <w:rPr>
                <w:rFonts w:eastAsiaTheme="minorEastAsia"/>
                <w:szCs w:val="21"/>
              </w:rPr>
              <w:t>8,303,079.20</w:t>
            </w:r>
          </w:p>
        </w:tc>
        <w:tc>
          <w:tcPr>
            <w:tcW w:w="1620" w:type="dxa"/>
            <w:vAlign w:val="center"/>
          </w:tcPr>
          <w:p w:rsidR="007169E9" w:rsidRDefault="006741EC">
            <w:pPr>
              <w:jc w:val="right"/>
            </w:pPr>
            <w:r>
              <w:rPr>
                <w:rFonts w:eastAsiaTheme="minorEastAsia"/>
                <w:szCs w:val="21"/>
              </w:rPr>
              <w:t>4.00</w:t>
            </w:r>
          </w:p>
        </w:tc>
      </w:tr>
      <w:tr w:rsidR="007169E9">
        <w:tc>
          <w:tcPr>
            <w:tcW w:w="870" w:type="dxa"/>
            <w:vAlign w:val="center"/>
          </w:tcPr>
          <w:p w:rsidR="007169E9" w:rsidRDefault="006741EC">
            <w:pPr>
              <w:jc w:val="center"/>
            </w:pPr>
            <w:r>
              <w:rPr>
                <w:rFonts w:eastAsiaTheme="minorEastAsia"/>
                <w:szCs w:val="21"/>
              </w:rPr>
              <w:t>8</w:t>
            </w:r>
          </w:p>
        </w:tc>
        <w:tc>
          <w:tcPr>
            <w:tcW w:w="1650" w:type="dxa"/>
            <w:vAlign w:val="center"/>
          </w:tcPr>
          <w:p w:rsidR="007169E9" w:rsidRDefault="006741EC">
            <w:pPr>
              <w:jc w:val="center"/>
            </w:pPr>
            <w:r>
              <w:rPr>
                <w:rFonts w:eastAsiaTheme="minorEastAsia"/>
                <w:szCs w:val="21"/>
              </w:rPr>
              <w:t>002594</w:t>
            </w:r>
          </w:p>
        </w:tc>
        <w:tc>
          <w:tcPr>
            <w:tcW w:w="1980" w:type="dxa"/>
            <w:vAlign w:val="center"/>
          </w:tcPr>
          <w:p w:rsidR="007169E9" w:rsidRDefault="006741EC">
            <w:pPr>
              <w:jc w:val="center"/>
            </w:pPr>
            <w:r>
              <w:rPr>
                <w:rFonts w:eastAsiaTheme="minorEastAsia"/>
                <w:szCs w:val="21"/>
              </w:rPr>
              <w:t>比亚迪</w:t>
            </w:r>
          </w:p>
        </w:tc>
        <w:tc>
          <w:tcPr>
            <w:tcW w:w="2880" w:type="dxa"/>
            <w:vAlign w:val="center"/>
          </w:tcPr>
          <w:p w:rsidR="007169E9" w:rsidRDefault="006741EC">
            <w:pPr>
              <w:jc w:val="right"/>
            </w:pPr>
            <w:r>
              <w:rPr>
                <w:rFonts w:eastAsiaTheme="minorEastAsia"/>
                <w:szCs w:val="21"/>
              </w:rPr>
              <w:t>8,074,990.00</w:t>
            </w:r>
          </w:p>
        </w:tc>
        <w:tc>
          <w:tcPr>
            <w:tcW w:w="1620" w:type="dxa"/>
            <w:vAlign w:val="center"/>
          </w:tcPr>
          <w:p w:rsidR="007169E9" w:rsidRDefault="006741EC">
            <w:pPr>
              <w:jc w:val="right"/>
            </w:pPr>
            <w:r>
              <w:rPr>
                <w:rFonts w:eastAsiaTheme="minorEastAsia"/>
                <w:szCs w:val="21"/>
              </w:rPr>
              <w:t>3.89</w:t>
            </w:r>
          </w:p>
        </w:tc>
      </w:tr>
      <w:tr w:rsidR="007169E9">
        <w:tc>
          <w:tcPr>
            <w:tcW w:w="870" w:type="dxa"/>
            <w:vAlign w:val="center"/>
          </w:tcPr>
          <w:p w:rsidR="007169E9" w:rsidRDefault="006741EC">
            <w:pPr>
              <w:jc w:val="center"/>
            </w:pPr>
            <w:r>
              <w:rPr>
                <w:rFonts w:eastAsiaTheme="minorEastAsia"/>
                <w:szCs w:val="21"/>
              </w:rPr>
              <w:t>9</w:t>
            </w:r>
          </w:p>
        </w:tc>
        <w:tc>
          <w:tcPr>
            <w:tcW w:w="1650" w:type="dxa"/>
            <w:vAlign w:val="center"/>
          </w:tcPr>
          <w:p w:rsidR="007169E9" w:rsidRDefault="006741EC">
            <w:pPr>
              <w:jc w:val="center"/>
            </w:pPr>
            <w:r>
              <w:rPr>
                <w:rFonts w:eastAsiaTheme="minorEastAsia"/>
                <w:szCs w:val="21"/>
              </w:rPr>
              <w:t>300750</w:t>
            </w:r>
          </w:p>
        </w:tc>
        <w:tc>
          <w:tcPr>
            <w:tcW w:w="1980" w:type="dxa"/>
            <w:vAlign w:val="center"/>
          </w:tcPr>
          <w:p w:rsidR="007169E9" w:rsidRDefault="006741EC">
            <w:pPr>
              <w:jc w:val="center"/>
            </w:pPr>
            <w:r>
              <w:rPr>
                <w:rFonts w:eastAsiaTheme="minorEastAsia"/>
                <w:szCs w:val="21"/>
              </w:rPr>
              <w:t>宁德时代</w:t>
            </w:r>
          </w:p>
        </w:tc>
        <w:tc>
          <w:tcPr>
            <w:tcW w:w="2880" w:type="dxa"/>
            <w:vAlign w:val="center"/>
          </w:tcPr>
          <w:p w:rsidR="007169E9" w:rsidRDefault="006741EC">
            <w:pPr>
              <w:jc w:val="right"/>
            </w:pPr>
            <w:r>
              <w:rPr>
                <w:rFonts w:eastAsiaTheme="minorEastAsia"/>
                <w:szCs w:val="21"/>
              </w:rPr>
              <w:t>7,894,030.75</w:t>
            </w:r>
          </w:p>
        </w:tc>
        <w:tc>
          <w:tcPr>
            <w:tcW w:w="1620" w:type="dxa"/>
            <w:vAlign w:val="center"/>
          </w:tcPr>
          <w:p w:rsidR="007169E9" w:rsidRDefault="006741EC">
            <w:pPr>
              <w:jc w:val="right"/>
            </w:pPr>
            <w:r>
              <w:rPr>
                <w:rFonts w:eastAsiaTheme="minorEastAsia"/>
                <w:szCs w:val="21"/>
              </w:rPr>
              <w:t>3.80</w:t>
            </w:r>
          </w:p>
        </w:tc>
      </w:tr>
      <w:tr w:rsidR="007169E9">
        <w:tc>
          <w:tcPr>
            <w:tcW w:w="870" w:type="dxa"/>
            <w:vAlign w:val="center"/>
          </w:tcPr>
          <w:p w:rsidR="007169E9" w:rsidRDefault="006741EC">
            <w:pPr>
              <w:jc w:val="center"/>
            </w:pPr>
            <w:r>
              <w:rPr>
                <w:rFonts w:eastAsiaTheme="minorEastAsia"/>
                <w:szCs w:val="21"/>
              </w:rPr>
              <w:t>10</w:t>
            </w:r>
          </w:p>
        </w:tc>
        <w:tc>
          <w:tcPr>
            <w:tcW w:w="1650" w:type="dxa"/>
            <w:vAlign w:val="center"/>
          </w:tcPr>
          <w:p w:rsidR="007169E9" w:rsidRDefault="006741EC">
            <w:pPr>
              <w:jc w:val="center"/>
            </w:pPr>
            <w:r>
              <w:rPr>
                <w:rFonts w:eastAsiaTheme="minorEastAsia"/>
                <w:szCs w:val="21"/>
              </w:rPr>
              <w:t>002459</w:t>
            </w:r>
          </w:p>
        </w:tc>
        <w:tc>
          <w:tcPr>
            <w:tcW w:w="1980" w:type="dxa"/>
            <w:vAlign w:val="center"/>
          </w:tcPr>
          <w:p w:rsidR="007169E9" w:rsidRDefault="006741EC">
            <w:pPr>
              <w:jc w:val="center"/>
            </w:pPr>
            <w:r>
              <w:rPr>
                <w:rFonts w:eastAsiaTheme="minorEastAsia"/>
                <w:szCs w:val="21"/>
              </w:rPr>
              <w:t>晶澳科技</w:t>
            </w:r>
          </w:p>
        </w:tc>
        <w:tc>
          <w:tcPr>
            <w:tcW w:w="2880" w:type="dxa"/>
            <w:vAlign w:val="center"/>
          </w:tcPr>
          <w:p w:rsidR="007169E9" w:rsidRDefault="006741EC">
            <w:pPr>
              <w:jc w:val="right"/>
            </w:pPr>
            <w:r>
              <w:rPr>
                <w:rFonts w:eastAsiaTheme="minorEastAsia"/>
                <w:szCs w:val="21"/>
              </w:rPr>
              <w:t>7,657,782.20</w:t>
            </w:r>
          </w:p>
        </w:tc>
        <w:tc>
          <w:tcPr>
            <w:tcW w:w="1620" w:type="dxa"/>
            <w:vAlign w:val="center"/>
          </w:tcPr>
          <w:p w:rsidR="007169E9" w:rsidRDefault="006741EC">
            <w:pPr>
              <w:jc w:val="right"/>
            </w:pPr>
            <w:r>
              <w:rPr>
                <w:rFonts w:eastAsiaTheme="minorEastAsia"/>
                <w:szCs w:val="21"/>
              </w:rPr>
              <w:t>3.69</w:t>
            </w:r>
          </w:p>
        </w:tc>
      </w:tr>
      <w:tr w:rsidR="007169E9">
        <w:tc>
          <w:tcPr>
            <w:tcW w:w="870" w:type="dxa"/>
            <w:vAlign w:val="center"/>
          </w:tcPr>
          <w:p w:rsidR="007169E9" w:rsidRDefault="006741EC">
            <w:pPr>
              <w:jc w:val="center"/>
            </w:pPr>
            <w:r>
              <w:rPr>
                <w:rFonts w:eastAsiaTheme="minorEastAsia"/>
                <w:szCs w:val="21"/>
              </w:rPr>
              <w:t>11</w:t>
            </w:r>
          </w:p>
        </w:tc>
        <w:tc>
          <w:tcPr>
            <w:tcW w:w="1650" w:type="dxa"/>
            <w:vAlign w:val="center"/>
          </w:tcPr>
          <w:p w:rsidR="007169E9" w:rsidRDefault="006741EC">
            <w:pPr>
              <w:jc w:val="center"/>
            </w:pPr>
            <w:r>
              <w:rPr>
                <w:rFonts w:eastAsiaTheme="minorEastAsia"/>
                <w:szCs w:val="21"/>
              </w:rPr>
              <w:t>002352</w:t>
            </w:r>
          </w:p>
        </w:tc>
        <w:tc>
          <w:tcPr>
            <w:tcW w:w="1980" w:type="dxa"/>
            <w:vAlign w:val="center"/>
          </w:tcPr>
          <w:p w:rsidR="007169E9" w:rsidRDefault="006741EC">
            <w:pPr>
              <w:jc w:val="center"/>
            </w:pPr>
            <w:r>
              <w:rPr>
                <w:rFonts w:eastAsiaTheme="minorEastAsia"/>
                <w:szCs w:val="21"/>
              </w:rPr>
              <w:t>顺丰控股</w:t>
            </w:r>
          </w:p>
        </w:tc>
        <w:tc>
          <w:tcPr>
            <w:tcW w:w="2880" w:type="dxa"/>
            <w:vAlign w:val="center"/>
          </w:tcPr>
          <w:p w:rsidR="007169E9" w:rsidRDefault="006741EC">
            <w:pPr>
              <w:jc w:val="right"/>
            </w:pPr>
            <w:r>
              <w:rPr>
                <w:rFonts w:eastAsiaTheme="minorEastAsia"/>
                <w:szCs w:val="21"/>
              </w:rPr>
              <w:t>7,126,371.00</w:t>
            </w:r>
          </w:p>
        </w:tc>
        <w:tc>
          <w:tcPr>
            <w:tcW w:w="1620" w:type="dxa"/>
            <w:vAlign w:val="center"/>
          </w:tcPr>
          <w:p w:rsidR="007169E9" w:rsidRDefault="006741EC">
            <w:pPr>
              <w:jc w:val="right"/>
            </w:pPr>
            <w:r>
              <w:rPr>
                <w:rFonts w:eastAsiaTheme="minorEastAsia"/>
                <w:szCs w:val="21"/>
              </w:rPr>
              <w:t>3.43</w:t>
            </w:r>
          </w:p>
        </w:tc>
      </w:tr>
      <w:tr w:rsidR="007169E9">
        <w:tc>
          <w:tcPr>
            <w:tcW w:w="870" w:type="dxa"/>
            <w:vAlign w:val="center"/>
          </w:tcPr>
          <w:p w:rsidR="007169E9" w:rsidRDefault="006741EC">
            <w:pPr>
              <w:jc w:val="center"/>
            </w:pPr>
            <w:r>
              <w:rPr>
                <w:rFonts w:eastAsiaTheme="minorEastAsia"/>
                <w:szCs w:val="21"/>
              </w:rPr>
              <w:t>12</w:t>
            </w:r>
          </w:p>
        </w:tc>
        <w:tc>
          <w:tcPr>
            <w:tcW w:w="1650" w:type="dxa"/>
            <w:vAlign w:val="center"/>
          </w:tcPr>
          <w:p w:rsidR="007169E9" w:rsidRDefault="006741EC">
            <w:pPr>
              <w:jc w:val="center"/>
            </w:pPr>
            <w:r>
              <w:rPr>
                <w:rFonts w:eastAsiaTheme="minorEastAsia"/>
                <w:szCs w:val="21"/>
              </w:rPr>
              <w:t>000792</w:t>
            </w:r>
          </w:p>
        </w:tc>
        <w:tc>
          <w:tcPr>
            <w:tcW w:w="1980" w:type="dxa"/>
            <w:vAlign w:val="center"/>
          </w:tcPr>
          <w:p w:rsidR="007169E9" w:rsidRDefault="006741EC">
            <w:pPr>
              <w:jc w:val="center"/>
            </w:pPr>
            <w:r>
              <w:rPr>
                <w:rFonts w:eastAsiaTheme="minorEastAsia"/>
                <w:szCs w:val="21"/>
              </w:rPr>
              <w:t>盐湖股份</w:t>
            </w:r>
          </w:p>
        </w:tc>
        <w:tc>
          <w:tcPr>
            <w:tcW w:w="2880" w:type="dxa"/>
            <w:vAlign w:val="center"/>
          </w:tcPr>
          <w:p w:rsidR="007169E9" w:rsidRDefault="006741EC">
            <w:pPr>
              <w:jc w:val="right"/>
            </w:pPr>
            <w:r>
              <w:rPr>
                <w:rFonts w:eastAsiaTheme="minorEastAsia"/>
                <w:szCs w:val="21"/>
              </w:rPr>
              <w:t>6,989,158.00</w:t>
            </w:r>
          </w:p>
        </w:tc>
        <w:tc>
          <w:tcPr>
            <w:tcW w:w="1620" w:type="dxa"/>
            <w:vAlign w:val="center"/>
          </w:tcPr>
          <w:p w:rsidR="007169E9" w:rsidRDefault="006741EC">
            <w:pPr>
              <w:jc w:val="right"/>
            </w:pPr>
            <w:r>
              <w:rPr>
                <w:rFonts w:eastAsiaTheme="minorEastAsia"/>
                <w:szCs w:val="21"/>
              </w:rPr>
              <w:t>3.37</w:t>
            </w:r>
          </w:p>
        </w:tc>
      </w:tr>
      <w:tr w:rsidR="007169E9">
        <w:tc>
          <w:tcPr>
            <w:tcW w:w="870" w:type="dxa"/>
            <w:vAlign w:val="center"/>
          </w:tcPr>
          <w:p w:rsidR="007169E9" w:rsidRDefault="006741EC">
            <w:pPr>
              <w:jc w:val="center"/>
            </w:pPr>
            <w:r>
              <w:rPr>
                <w:rFonts w:eastAsiaTheme="minorEastAsia"/>
                <w:szCs w:val="21"/>
              </w:rPr>
              <w:t>13</w:t>
            </w:r>
          </w:p>
        </w:tc>
        <w:tc>
          <w:tcPr>
            <w:tcW w:w="1650" w:type="dxa"/>
            <w:vAlign w:val="center"/>
          </w:tcPr>
          <w:p w:rsidR="007169E9" w:rsidRDefault="006741EC">
            <w:pPr>
              <w:jc w:val="center"/>
            </w:pPr>
            <w:r>
              <w:rPr>
                <w:rFonts w:eastAsiaTheme="minorEastAsia"/>
                <w:szCs w:val="21"/>
              </w:rPr>
              <w:t>603345</w:t>
            </w:r>
          </w:p>
        </w:tc>
        <w:tc>
          <w:tcPr>
            <w:tcW w:w="1980" w:type="dxa"/>
            <w:vAlign w:val="center"/>
          </w:tcPr>
          <w:p w:rsidR="007169E9" w:rsidRDefault="006741EC">
            <w:pPr>
              <w:jc w:val="center"/>
            </w:pPr>
            <w:r>
              <w:rPr>
                <w:rFonts w:eastAsiaTheme="minorEastAsia"/>
                <w:szCs w:val="21"/>
              </w:rPr>
              <w:t>安井食品</w:t>
            </w:r>
          </w:p>
        </w:tc>
        <w:tc>
          <w:tcPr>
            <w:tcW w:w="2880" w:type="dxa"/>
            <w:vAlign w:val="center"/>
          </w:tcPr>
          <w:p w:rsidR="007169E9" w:rsidRDefault="006741EC">
            <w:pPr>
              <w:jc w:val="right"/>
            </w:pPr>
            <w:r>
              <w:rPr>
                <w:rFonts w:eastAsiaTheme="minorEastAsia"/>
                <w:szCs w:val="21"/>
              </w:rPr>
              <w:t>6,854,203.00</w:t>
            </w:r>
          </w:p>
        </w:tc>
        <w:tc>
          <w:tcPr>
            <w:tcW w:w="1620" w:type="dxa"/>
            <w:vAlign w:val="center"/>
          </w:tcPr>
          <w:p w:rsidR="007169E9" w:rsidRDefault="006741EC">
            <w:pPr>
              <w:jc w:val="right"/>
            </w:pPr>
            <w:r>
              <w:rPr>
                <w:rFonts w:eastAsiaTheme="minorEastAsia"/>
                <w:szCs w:val="21"/>
              </w:rPr>
              <w:t>3.30</w:t>
            </w:r>
          </w:p>
        </w:tc>
      </w:tr>
      <w:tr w:rsidR="007169E9">
        <w:tc>
          <w:tcPr>
            <w:tcW w:w="870" w:type="dxa"/>
            <w:vAlign w:val="center"/>
          </w:tcPr>
          <w:p w:rsidR="007169E9" w:rsidRDefault="006741EC">
            <w:pPr>
              <w:jc w:val="center"/>
            </w:pPr>
            <w:r>
              <w:rPr>
                <w:rFonts w:eastAsiaTheme="minorEastAsia"/>
                <w:szCs w:val="21"/>
              </w:rPr>
              <w:t>14</w:t>
            </w:r>
          </w:p>
        </w:tc>
        <w:tc>
          <w:tcPr>
            <w:tcW w:w="1650" w:type="dxa"/>
            <w:vAlign w:val="center"/>
          </w:tcPr>
          <w:p w:rsidR="007169E9" w:rsidRDefault="006741EC">
            <w:pPr>
              <w:jc w:val="center"/>
            </w:pPr>
            <w:r>
              <w:rPr>
                <w:rFonts w:eastAsiaTheme="minorEastAsia"/>
                <w:szCs w:val="21"/>
              </w:rPr>
              <w:t>300015</w:t>
            </w:r>
          </w:p>
        </w:tc>
        <w:tc>
          <w:tcPr>
            <w:tcW w:w="1980" w:type="dxa"/>
            <w:vAlign w:val="center"/>
          </w:tcPr>
          <w:p w:rsidR="007169E9" w:rsidRDefault="006741EC">
            <w:pPr>
              <w:jc w:val="center"/>
            </w:pPr>
            <w:r>
              <w:rPr>
                <w:rFonts w:eastAsiaTheme="minorEastAsia"/>
                <w:szCs w:val="21"/>
              </w:rPr>
              <w:t>爱尔眼科</w:t>
            </w:r>
          </w:p>
        </w:tc>
        <w:tc>
          <w:tcPr>
            <w:tcW w:w="2880" w:type="dxa"/>
            <w:vAlign w:val="center"/>
          </w:tcPr>
          <w:p w:rsidR="007169E9" w:rsidRDefault="006741EC">
            <w:pPr>
              <w:jc w:val="right"/>
            </w:pPr>
            <w:r>
              <w:rPr>
                <w:rFonts w:eastAsiaTheme="minorEastAsia"/>
                <w:szCs w:val="21"/>
              </w:rPr>
              <w:t>6,733,949.00</w:t>
            </w:r>
          </w:p>
        </w:tc>
        <w:tc>
          <w:tcPr>
            <w:tcW w:w="1620" w:type="dxa"/>
            <w:vAlign w:val="center"/>
          </w:tcPr>
          <w:p w:rsidR="007169E9" w:rsidRDefault="006741EC">
            <w:pPr>
              <w:jc w:val="right"/>
            </w:pPr>
            <w:r>
              <w:rPr>
                <w:rFonts w:eastAsiaTheme="minorEastAsia"/>
                <w:szCs w:val="21"/>
              </w:rPr>
              <w:t>3.25</w:t>
            </w:r>
          </w:p>
        </w:tc>
      </w:tr>
      <w:tr w:rsidR="007169E9">
        <w:tc>
          <w:tcPr>
            <w:tcW w:w="870" w:type="dxa"/>
            <w:vAlign w:val="center"/>
          </w:tcPr>
          <w:p w:rsidR="007169E9" w:rsidRDefault="006741EC">
            <w:pPr>
              <w:jc w:val="center"/>
            </w:pPr>
            <w:r>
              <w:rPr>
                <w:rFonts w:eastAsiaTheme="minorEastAsia"/>
                <w:szCs w:val="21"/>
              </w:rPr>
              <w:t>15</w:t>
            </w:r>
          </w:p>
        </w:tc>
        <w:tc>
          <w:tcPr>
            <w:tcW w:w="1650" w:type="dxa"/>
            <w:vAlign w:val="center"/>
          </w:tcPr>
          <w:p w:rsidR="007169E9" w:rsidRDefault="006741EC">
            <w:pPr>
              <w:jc w:val="center"/>
            </w:pPr>
            <w:r>
              <w:rPr>
                <w:rFonts w:eastAsiaTheme="minorEastAsia"/>
                <w:szCs w:val="21"/>
              </w:rPr>
              <w:t>603136</w:t>
            </w:r>
          </w:p>
        </w:tc>
        <w:tc>
          <w:tcPr>
            <w:tcW w:w="1980" w:type="dxa"/>
            <w:vAlign w:val="center"/>
          </w:tcPr>
          <w:p w:rsidR="007169E9" w:rsidRDefault="006741EC">
            <w:pPr>
              <w:jc w:val="center"/>
            </w:pPr>
            <w:r>
              <w:rPr>
                <w:rFonts w:eastAsiaTheme="minorEastAsia"/>
                <w:szCs w:val="21"/>
              </w:rPr>
              <w:t>天目湖</w:t>
            </w:r>
          </w:p>
        </w:tc>
        <w:tc>
          <w:tcPr>
            <w:tcW w:w="2880" w:type="dxa"/>
            <w:vAlign w:val="center"/>
          </w:tcPr>
          <w:p w:rsidR="007169E9" w:rsidRDefault="006741EC">
            <w:pPr>
              <w:jc w:val="right"/>
            </w:pPr>
            <w:r>
              <w:rPr>
                <w:rFonts w:eastAsiaTheme="minorEastAsia"/>
                <w:szCs w:val="21"/>
              </w:rPr>
              <w:t>6,708,103.10</w:t>
            </w:r>
          </w:p>
        </w:tc>
        <w:tc>
          <w:tcPr>
            <w:tcW w:w="1620" w:type="dxa"/>
            <w:vAlign w:val="center"/>
          </w:tcPr>
          <w:p w:rsidR="007169E9" w:rsidRDefault="006741EC">
            <w:pPr>
              <w:jc w:val="right"/>
            </w:pPr>
            <w:r>
              <w:rPr>
                <w:rFonts w:eastAsiaTheme="minorEastAsia"/>
                <w:szCs w:val="21"/>
              </w:rPr>
              <w:t>3.23</w:t>
            </w:r>
          </w:p>
        </w:tc>
      </w:tr>
      <w:tr w:rsidR="007169E9">
        <w:tc>
          <w:tcPr>
            <w:tcW w:w="870" w:type="dxa"/>
            <w:vAlign w:val="center"/>
          </w:tcPr>
          <w:p w:rsidR="007169E9" w:rsidRDefault="006741EC">
            <w:pPr>
              <w:jc w:val="center"/>
            </w:pPr>
            <w:r>
              <w:rPr>
                <w:rFonts w:eastAsiaTheme="minorEastAsia"/>
                <w:szCs w:val="21"/>
              </w:rPr>
              <w:t>16</w:t>
            </w:r>
          </w:p>
        </w:tc>
        <w:tc>
          <w:tcPr>
            <w:tcW w:w="1650" w:type="dxa"/>
            <w:vAlign w:val="center"/>
          </w:tcPr>
          <w:p w:rsidR="007169E9" w:rsidRDefault="006741EC">
            <w:pPr>
              <w:jc w:val="center"/>
            </w:pPr>
            <w:r>
              <w:rPr>
                <w:rFonts w:eastAsiaTheme="minorEastAsia"/>
                <w:szCs w:val="21"/>
              </w:rPr>
              <w:t>688008</w:t>
            </w:r>
          </w:p>
        </w:tc>
        <w:tc>
          <w:tcPr>
            <w:tcW w:w="1980" w:type="dxa"/>
            <w:vAlign w:val="center"/>
          </w:tcPr>
          <w:p w:rsidR="007169E9" w:rsidRDefault="006741EC">
            <w:pPr>
              <w:jc w:val="center"/>
            </w:pPr>
            <w:r>
              <w:rPr>
                <w:rFonts w:eastAsiaTheme="minorEastAsia"/>
                <w:szCs w:val="21"/>
              </w:rPr>
              <w:t>澜起科技</w:t>
            </w:r>
          </w:p>
        </w:tc>
        <w:tc>
          <w:tcPr>
            <w:tcW w:w="2880" w:type="dxa"/>
            <w:vAlign w:val="center"/>
          </w:tcPr>
          <w:p w:rsidR="007169E9" w:rsidRDefault="006741EC">
            <w:pPr>
              <w:jc w:val="right"/>
            </w:pPr>
            <w:r>
              <w:rPr>
                <w:rFonts w:eastAsiaTheme="minorEastAsia"/>
                <w:szCs w:val="21"/>
              </w:rPr>
              <w:t>6,609,153.99</w:t>
            </w:r>
          </w:p>
        </w:tc>
        <w:tc>
          <w:tcPr>
            <w:tcW w:w="1620" w:type="dxa"/>
            <w:vAlign w:val="center"/>
          </w:tcPr>
          <w:p w:rsidR="007169E9" w:rsidRDefault="006741EC">
            <w:pPr>
              <w:jc w:val="right"/>
            </w:pPr>
            <w:r>
              <w:rPr>
                <w:rFonts w:eastAsiaTheme="minorEastAsia"/>
                <w:szCs w:val="21"/>
              </w:rPr>
              <w:t>3.19</w:t>
            </w:r>
          </w:p>
        </w:tc>
      </w:tr>
      <w:tr w:rsidR="007169E9">
        <w:tc>
          <w:tcPr>
            <w:tcW w:w="870" w:type="dxa"/>
            <w:vAlign w:val="center"/>
          </w:tcPr>
          <w:p w:rsidR="007169E9" w:rsidRDefault="006741EC">
            <w:pPr>
              <w:jc w:val="center"/>
            </w:pPr>
            <w:r>
              <w:rPr>
                <w:rFonts w:eastAsiaTheme="minorEastAsia"/>
                <w:szCs w:val="21"/>
              </w:rPr>
              <w:t>17</w:t>
            </w:r>
          </w:p>
        </w:tc>
        <w:tc>
          <w:tcPr>
            <w:tcW w:w="1650" w:type="dxa"/>
            <w:vAlign w:val="center"/>
          </w:tcPr>
          <w:p w:rsidR="007169E9" w:rsidRDefault="006741EC">
            <w:pPr>
              <w:jc w:val="center"/>
            </w:pPr>
            <w:r>
              <w:rPr>
                <w:rFonts w:eastAsiaTheme="minorEastAsia"/>
                <w:szCs w:val="21"/>
              </w:rPr>
              <w:t>688363</w:t>
            </w:r>
          </w:p>
        </w:tc>
        <w:tc>
          <w:tcPr>
            <w:tcW w:w="1980" w:type="dxa"/>
            <w:vAlign w:val="center"/>
          </w:tcPr>
          <w:p w:rsidR="007169E9" w:rsidRDefault="006741EC">
            <w:pPr>
              <w:jc w:val="center"/>
            </w:pPr>
            <w:r>
              <w:rPr>
                <w:rFonts w:eastAsiaTheme="minorEastAsia"/>
                <w:szCs w:val="21"/>
              </w:rPr>
              <w:t>华熙生物</w:t>
            </w:r>
          </w:p>
        </w:tc>
        <w:tc>
          <w:tcPr>
            <w:tcW w:w="2880" w:type="dxa"/>
            <w:vAlign w:val="center"/>
          </w:tcPr>
          <w:p w:rsidR="007169E9" w:rsidRDefault="006741EC">
            <w:pPr>
              <w:jc w:val="right"/>
            </w:pPr>
            <w:r>
              <w:rPr>
                <w:rFonts w:eastAsiaTheme="minorEastAsia"/>
                <w:szCs w:val="21"/>
              </w:rPr>
              <w:t>6,385,881.17</w:t>
            </w:r>
          </w:p>
        </w:tc>
        <w:tc>
          <w:tcPr>
            <w:tcW w:w="1620" w:type="dxa"/>
            <w:vAlign w:val="center"/>
          </w:tcPr>
          <w:p w:rsidR="007169E9" w:rsidRDefault="006741EC">
            <w:pPr>
              <w:jc w:val="right"/>
            </w:pPr>
            <w:r>
              <w:rPr>
                <w:rFonts w:eastAsiaTheme="minorEastAsia"/>
                <w:szCs w:val="21"/>
              </w:rPr>
              <w:t>3.08</w:t>
            </w:r>
          </w:p>
        </w:tc>
      </w:tr>
      <w:tr w:rsidR="007169E9">
        <w:tc>
          <w:tcPr>
            <w:tcW w:w="870" w:type="dxa"/>
            <w:vAlign w:val="center"/>
          </w:tcPr>
          <w:p w:rsidR="007169E9" w:rsidRDefault="006741EC">
            <w:pPr>
              <w:jc w:val="center"/>
            </w:pPr>
            <w:r>
              <w:rPr>
                <w:rFonts w:eastAsiaTheme="minorEastAsia"/>
                <w:szCs w:val="21"/>
              </w:rPr>
              <w:t>18</w:t>
            </w:r>
          </w:p>
        </w:tc>
        <w:tc>
          <w:tcPr>
            <w:tcW w:w="1650" w:type="dxa"/>
            <w:vAlign w:val="center"/>
          </w:tcPr>
          <w:p w:rsidR="007169E9" w:rsidRDefault="006741EC">
            <w:pPr>
              <w:jc w:val="center"/>
            </w:pPr>
            <w:r>
              <w:rPr>
                <w:rFonts w:eastAsiaTheme="minorEastAsia"/>
                <w:szCs w:val="21"/>
              </w:rPr>
              <w:t>300054</w:t>
            </w:r>
          </w:p>
        </w:tc>
        <w:tc>
          <w:tcPr>
            <w:tcW w:w="1980" w:type="dxa"/>
            <w:vAlign w:val="center"/>
          </w:tcPr>
          <w:p w:rsidR="007169E9" w:rsidRDefault="006741EC">
            <w:pPr>
              <w:jc w:val="center"/>
            </w:pPr>
            <w:r>
              <w:rPr>
                <w:rFonts w:eastAsiaTheme="minorEastAsia"/>
                <w:szCs w:val="21"/>
              </w:rPr>
              <w:t>鼎龙股份</w:t>
            </w:r>
          </w:p>
        </w:tc>
        <w:tc>
          <w:tcPr>
            <w:tcW w:w="2880" w:type="dxa"/>
            <w:vAlign w:val="center"/>
          </w:tcPr>
          <w:p w:rsidR="007169E9" w:rsidRDefault="006741EC">
            <w:pPr>
              <w:jc w:val="right"/>
            </w:pPr>
            <w:r>
              <w:rPr>
                <w:rFonts w:eastAsiaTheme="minorEastAsia"/>
                <w:szCs w:val="21"/>
              </w:rPr>
              <w:t>6,361,843.00</w:t>
            </w:r>
          </w:p>
        </w:tc>
        <w:tc>
          <w:tcPr>
            <w:tcW w:w="1620" w:type="dxa"/>
            <w:vAlign w:val="center"/>
          </w:tcPr>
          <w:p w:rsidR="007169E9" w:rsidRDefault="006741EC">
            <w:pPr>
              <w:jc w:val="right"/>
            </w:pPr>
            <w:r>
              <w:rPr>
                <w:rFonts w:eastAsiaTheme="minorEastAsia"/>
                <w:szCs w:val="21"/>
              </w:rPr>
              <w:t>3.07</w:t>
            </w:r>
          </w:p>
        </w:tc>
      </w:tr>
      <w:tr w:rsidR="007169E9">
        <w:tc>
          <w:tcPr>
            <w:tcW w:w="870" w:type="dxa"/>
            <w:vAlign w:val="center"/>
          </w:tcPr>
          <w:p w:rsidR="007169E9" w:rsidRDefault="006741EC">
            <w:pPr>
              <w:jc w:val="center"/>
            </w:pPr>
            <w:r>
              <w:rPr>
                <w:rFonts w:eastAsiaTheme="minorEastAsia"/>
                <w:szCs w:val="21"/>
              </w:rPr>
              <w:t>19</w:t>
            </w:r>
          </w:p>
        </w:tc>
        <w:tc>
          <w:tcPr>
            <w:tcW w:w="1650" w:type="dxa"/>
            <w:vAlign w:val="center"/>
          </w:tcPr>
          <w:p w:rsidR="007169E9" w:rsidRDefault="006741EC">
            <w:pPr>
              <w:jc w:val="center"/>
            </w:pPr>
            <w:r>
              <w:rPr>
                <w:rFonts w:eastAsiaTheme="minorEastAsia"/>
                <w:szCs w:val="21"/>
              </w:rPr>
              <w:t>603301</w:t>
            </w:r>
          </w:p>
        </w:tc>
        <w:tc>
          <w:tcPr>
            <w:tcW w:w="1980" w:type="dxa"/>
            <w:vAlign w:val="center"/>
          </w:tcPr>
          <w:p w:rsidR="007169E9" w:rsidRDefault="006741EC">
            <w:pPr>
              <w:jc w:val="center"/>
            </w:pPr>
            <w:r>
              <w:rPr>
                <w:rFonts w:eastAsiaTheme="minorEastAsia"/>
                <w:szCs w:val="21"/>
              </w:rPr>
              <w:t>振德医疗</w:t>
            </w:r>
          </w:p>
        </w:tc>
        <w:tc>
          <w:tcPr>
            <w:tcW w:w="2880" w:type="dxa"/>
            <w:vAlign w:val="center"/>
          </w:tcPr>
          <w:p w:rsidR="007169E9" w:rsidRDefault="006741EC">
            <w:pPr>
              <w:jc w:val="right"/>
            </w:pPr>
            <w:r>
              <w:rPr>
                <w:rFonts w:eastAsiaTheme="minorEastAsia"/>
                <w:szCs w:val="21"/>
              </w:rPr>
              <w:t>6,330,694.60</w:t>
            </w:r>
          </w:p>
        </w:tc>
        <w:tc>
          <w:tcPr>
            <w:tcW w:w="1620" w:type="dxa"/>
            <w:vAlign w:val="center"/>
          </w:tcPr>
          <w:p w:rsidR="007169E9" w:rsidRDefault="006741EC">
            <w:pPr>
              <w:jc w:val="right"/>
            </w:pPr>
            <w:r>
              <w:rPr>
                <w:rFonts w:eastAsiaTheme="minorEastAsia"/>
                <w:szCs w:val="21"/>
              </w:rPr>
              <w:t>3.05</w:t>
            </w:r>
          </w:p>
        </w:tc>
      </w:tr>
      <w:tr w:rsidR="007169E9">
        <w:tc>
          <w:tcPr>
            <w:tcW w:w="870" w:type="dxa"/>
            <w:vAlign w:val="center"/>
          </w:tcPr>
          <w:p w:rsidR="007169E9" w:rsidRDefault="006741EC">
            <w:pPr>
              <w:jc w:val="center"/>
            </w:pPr>
            <w:r>
              <w:rPr>
                <w:rFonts w:eastAsiaTheme="minorEastAsia"/>
                <w:szCs w:val="21"/>
              </w:rPr>
              <w:t>20</w:t>
            </w:r>
          </w:p>
        </w:tc>
        <w:tc>
          <w:tcPr>
            <w:tcW w:w="1650" w:type="dxa"/>
            <w:vAlign w:val="center"/>
          </w:tcPr>
          <w:p w:rsidR="007169E9" w:rsidRDefault="006741EC">
            <w:pPr>
              <w:jc w:val="center"/>
            </w:pPr>
            <w:r>
              <w:rPr>
                <w:rFonts w:eastAsiaTheme="minorEastAsia"/>
                <w:szCs w:val="21"/>
              </w:rPr>
              <w:t>000810</w:t>
            </w:r>
          </w:p>
        </w:tc>
        <w:tc>
          <w:tcPr>
            <w:tcW w:w="1980" w:type="dxa"/>
            <w:vAlign w:val="center"/>
          </w:tcPr>
          <w:p w:rsidR="007169E9" w:rsidRDefault="006741EC">
            <w:pPr>
              <w:jc w:val="center"/>
            </w:pPr>
            <w:r>
              <w:rPr>
                <w:rFonts w:eastAsiaTheme="minorEastAsia"/>
                <w:szCs w:val="21"/>
              </w:rPr>
              <w:t>创维数字</w:t>
            </w:r>
          </w:p>
        </w:tc>
        <w:tc>
          <w:tcPr>
            <w:tcW w:w="2880" w:type="dxa"/>
            <w:vAlign w:val="center"/>
          </w:tcPr>
          <w:p w:rsidR="007169E9" w:rsidRDefault="006741EC">
            <w:pPr>
              <w:jc w:val="right"/>
            </w:pPr>
            <w:r>
              <w:rPr>
                <w:rFonts w:eastAsiaTheme="minorEastAsia"/>
                <w:szCs w:val="21"/>
              </w:rPr>
              <w:t>6,285,505.72</w:t>
            </w:r>
          </w:p>
        </w:tc>
        <w:tc>
          <w:tcPr>
            <w:tcW w:w="1620" w:type="dxa"/>
            <w:vAlign w:val="center"/>
          </w:tcPr>
          <w:p w:rsidR="007169E9" w:rsidRDefault="006741EC">
            <w:pPr>
              <w:jc w:val="right"/>
            </w:pPr>
            <w:r>
              <w:rPr>
                <w:rFonts w:eastAsiaTheme="minorEastAsia"/>
                <w:szCs w:val="21"/>
              </w:rPr>
              <w:t>3.03</w:t>
            </w:r>
          </w:p>
        </w:tc>
      </w:tr>
      <w:tr w:rsidR="007169E9">
        <w:tc>
          <w:tcPr>
            <w:tcW w:w="870" w:type="dxa"/>
            <w:vAlign w:val="center"/>
          </w:tcPr>
          <w:p w:rsidR="007169E9" w:rsidRDefault="006741EC">
            <w:pPr>
              <w:jc w:val="center"/>
            </w:pPr>
            <w:r>
              <w:rPr>
                <w:rFonts w:eastAsiaTheme="minorEastAsia"/>
                <w:szCs w:val="21"/>
              </w:rPr>
              <w:t>21</w:t>
            </w:r>
          </w:p>
        </w:tc>
        <w:tc>
          <w:tcPr>
            <w:tcW w:w="1650" w:type="dxa"/>
            <w:vAlign w:val="center"/>
          </w:tcPr>
          <w:p w:rsidR="007169E9" w:rsidRDefault="006741EC">
            <w:pPr>
              <w:jc w:val="center"/>
            </w:pPr>
            <w:r>
              <w:rPr>
                <w:rFonts w:eastAsiaTheme="minorEastAsia"/>
                <w:szCs w:val="21"/>
              </w:rPr>
              <w:t>300896</w:t>
            </w:r>
          </w:p>
        </w:tc>
        <w:tc>
          <w:tcPr>
            <w:tcW w:w="1980" w:type="dxa"/>
            <w:vAlign w:val="center"/>
          </w:tcPr>
          <w:p w:rsidR="007169E9" w:rsidRDefault="006741EC">
            <w:pPr>
              <w:jc w:val="center"/>
            </w:pPr>
            <w:r>
              <w:rPr>
                <w:rFonts w:eastAsiaTheme="minorEastAsia"/>
                <w:szCs w:val="21"/>
              </w:rPr>
              <w:t>爱美客</w:t>
            </w:r>
          </w:p>
        </w:tc>
        <w:tc>
          <w:tcPr>
            <w:tcW w:w="2880" w:type="dxa"/>
            <w:vAlign w:val="center"/>
          </w:tcPr>
          <w:p w:rsidR="007169E9" w:rsidRDefault="006741EC">
            <w:pPr>
              <w:jc w:val="right"/>
            </w:pPr>
            <w:r>
              <w:rPr>
                <w:rFonts w:eastAsiaTheme="minorEastAsia"/>
                <w:szCs w:val="21"/>
              </w:rPr>
              <w:t>6,253,031.00</w:t>
            </w:r>
          </w:p>
        </w:tc>
        <w:tc>
          <w:tcPr>
            <w:tcW w:w="1620" w:type="dxa"/>
            <w:vAlign w:val="center"/>
          </w:tcPr>
          <w:p w:rsidR="007169E9" w:rsidRDefault="006741EC">
            <w:pPr>
              <w:jc w:val="right"/>
            </w:pPr>
            <w:r>
              <w:rPr>
                <w:rFonts w:eastAsiaTheme="minorEastAsia"/>
                <w:szCs w:val="21"/>
              </w:rPr>
              <w:t>3.01</w:t>
            </w:r>
          </w:p>
        </w:tc>
      </w:tr>
      <w:tr w:rsidR="007169E9">
        <w:tc>
          <w:tcPr>
            <w:tcW w:w="870" w:type="dxa"/>
            <w:vAlign w:val="center"/>
          </w:tcPr>
          <w:p w:rsidR="007169E9" w:rsidRDefault="006741EC">
            <w:pPr>
              <w:jc w:val="center"/>
            </w:pPr>
            <w:r>
              <w:rPr>
                <w:rFonts w:eastAsiaTheme="minorEastAsia"/>
                <w:szCs w:val="21"/>
              </w:rPr>
              <w:t>22</w:t>
            </w:r>
          </w:p>
        </w:tc>
        <w:tc>
          <w:tcPr>
            <w:tcW w:w="1650" w:type="dxa"/>
            <w:vAlign w:val="center"/>
          </w:tcPr>
          <w:p w:rsidR="007169E9" w:rsidRDefault="006741EC">
            <w:pPr>
              <w:jc w:val="center"/>
            </w:pPr>
            <w:r>
              <w:rPr>
                <w:rFonts w:eastAsiaTheme="minorEastAsia"/>
                <w:szCs w:val="21"/>
              </w:rPr>
              <w:t>002384</w:t>
            </w:r>
          </w:p>
        </w:tc>
        <w:tc>
          <w:tcPr>
            <w:tcW w:w="1980" w:type="dxa"/>
            <w:vAlign w:val="center"/>
          </w:tcPr>
          <w:p w:rsidR="007169E9" w:rsidRDefault="006741EC">
            <w:pPr>
              <w:jc w:val="center"/>
            </w:pPr>
            <w:r>
              <w:rPr>
                <w:rFonts w:eastAsiaTheme="minorEastAsia"/>
                <w:szCs w:val="21"/>
              </w:rPr>
              <w:t>东山精密</w:t>
            </w:r>
          </w:p>
        </w:tc>
        <w:tc>
          <w:tcPr>
            <w:tcW w:w="2880" w:type="dxa"/>
            <w:vAlign w:val="center"/>
          </w:tcPr>
          <w:p w:rsidR="007169E9" w:rsidRDefault="006741EC">
            <w:pPr>
              <w:jc w:val="right"/>
            </w:pPr>
            <w:r>
              <w:rPr>
                <w:rFonts w:eastAsiaTheme="minorEastAsia"/>
                <w:szCs w:val="21"/>
              </w:rPr>
              <w:t>6,165,173.00</w:t>
            </w:r>
          </w:p>
        </w:tc>
        <w:tc>
          <w:tcPr>
            <w:tcW w:w="1620" w:type="dxa"/>
            <w:vAlign w:val="center"/>
          </w:tcPr>
          <w:p w:rsidR="007169E9" w:rsidRDefault="006741EC">
            <w:pPr>
              <w:jc w:val="right"/>
            </w:pPr>
            <w:r>
              <w:rPr>
                <w:rFonts w:eastAsiaTheme="minorEastAsia"/>
                <w:szCs w:val="21"/>
              </w:rPr>
              <w:t>2.97</w:t>
            </w:r>
          </w:p>
        </w:tc>
      </w:tr>
      <w:tr w:rsidR="007169E9">
        <w:tc>
          <w:tcPr>
            <w:tcW w:w="870" w:type="dxa"/>
            <w:vAlign w:val="center"/>
          </w:tcPr>
          <w:p w:rsidR="007169E9" w:rsidRDefault="006741EC">
            <w:pPr>
              <w:jc w:val="center"/>
            </w:pPr>
            <w:r>
              <w:rPr>
                <w:rFonts w:eastAsiaTheme="minorEastAsia"/>
                <w:szCs w:val="21"/>
              </w:rPr>
              <w:t>23</w:t>
            </w:r>
          </w:p>
        </w:tc>
        <w:tc>
          <w:tcPr>
            <w:tcW w:w="1650" w:type="dxa"/>
            <w:vAlign w:val="center"/>
          </w:tcPr>
          <w:p w:rsidR="007169E9" w:rsidRDefault="006741EC">
            <w:pPr>
              <w:jc w:val="center"/>
            </w:pPr>
            <w:r>
              <w:rPr>
                <w:rFonts w:eastAsiaTheme="minorEastAsia"/>
                <w:szCs w:val="21"/>
              </w:rPr>
              <w:t>688599</w:t>
            </w:r>
          </w:p>
        </w:tc>
        <w:tc>
          <w:tcPr>
            <w:tcW w:w="1980" w:type="dxa"/>
            <w:vAlign w:val="center"/>
          </w:tcPr>
          <w:p w:rsidR="007169E9" w:rsidRDefault="006741EC">
            <w:pPr>
              <w:jc w:val="center"/>
            </w:pPr>
            <w:r>
              <w:rPr>
                <w:rFonts w:eastAsiaTheme="minorEastAsia"/>
                <w:szCs w:val="21"/>
              </w:rPr>
              <w:t>天合光能</w:t>
            </w:r>
          </w:p>
        </w:tc>
        <w:tc>
          <w:tcPr>
            <w:tcW w:w="2880" w:type="dxa"/>
            <w:vAlign w:val="center"/>
          </w:tcPr>
          <w:p w:rsidR="007169E9" w:rsidRDefault="006741EC">
            <w:pPr>
              <w:jc w:val="right"/>
            </w:pPr>
            <w:r>
              <w:rPr>
                <w:rFonts w:eastAsiaTheme="minorEastAsia"/>
                <w:szCs w:val="21"/>
              </w:rPr>
              <w:t>6,056,443.24</w:t>
            </w:r>
          </w:p>
        </w:tc>
        <w:tc>
          <w:tcPr>
            <w:tcW w:w="1620" w:type="dxa"/>
            <w:vAlign w:val="center"/>
          </w:tcPr>
          <w:p w:rsidR="007169E9" w:rsidRDefault="006741EC">
            <w:pPr>
              <w:jc w:val="right"/>
            </w:pPr>
            <w:r>
              <w:rPr>
                <w:rFonts w:eastAsiaTheme="minorEastAsia"/>
                <w:szCs w:val="21"/>
              </w:rPr>
              <w:t>2.92</w:t>
            </w:r>
          </w:p>
        </w:tc>
      </w:tr>
      <w:tr w:rsidR="007169E9">
        <w:tc>
          <w:tcPr>
            <w:tcW w:w="870" w:type="dxa"/>
            <w:vAlign w:val="center"/>
          </w:tcPr>
          <w:p w:rsidR="007169E9" w:rsidRDefault="006741EC">
            <w:pPr>
              <w:jc w:val="center"/>
            </w:pPr>
            <w:r>
              <w:rPr>
                <w:rFonts w:eastAsiaTheme="minorEastAsia"/>
                <w:szCs w:val="21"/>
              </w:rPr>
              <w:t>24</w:t>
            </w:r>
          </w:p>
        </w:tc>
        <w:tc>
          <w:tcPr>
            <w:tcW w:w="1650" w:type="dxa"/>
            <w:vAlign w:val="center"/>
          </w:tcPr>
          <w:p w:rsidR="007169E9" w:rsidRDefault="006741EC">
            <w:pPr>
              <w:jc w:val="center"/>
            </w:pPr>
            <w:r>
              <w:rPr>
                <w:rFonts w:eastAsiaTheme="minorEastAsia"/>
                <w:szCs w:val="21"/>
              </w:rPr>
              <w:t>300390</w:t>
            </w:r>
          </w:p>
        </w:tc>
        <w:tc>
          <w:tcPr>
            <w:tcW w:w="1980" w:type="dxa"/>
            <w:vAlign w:val="center"/>
          </w:tcPr>
          <w:p w:rsidR="007169E9" w:rsidRDefault="006741EC">
            <w:pPr>
              <w:jc w:val="center"/>
            </w:pPr>
            <w:r>
              <w:rPr>
                <w:rFonts w:eastAsiaTheme="minorEastAsia"/>
                <w:szCs w:val="21"/>
              </w:rPr>
              <w:t>天华超净</w:t>
            </w:r>
          </w:p>
        </w:tc>
        <w:tc>
          <w:tcPr>
            <w:tcW w:w="2880" w:type="dxa"/>
            <w:vAlign w:val="center"/>
          </w:tcPr>
          <w:p w:rsidR="007169E9" w:rsidRDefault="006741EC">
            <w:pPr>
              <w:jc w:val="right"/>
            </w:pPr>
            <w:r>
              <w:rPr>
                <w:rFonts w:eastAsiaTheme="minorEastAsia"/>
                <w:szCs w:val="21"/>
              </w:rPr>
              <w:t>5,911,537.07</w:t>
            </w:r>
          </w:p>
        </w:tc>
        <w:tc>
          <w:tcPr>
            <w:tcW w:w="1620" w:type="dxa"/>
            <w:vAlign w:val="center"/>
          </w:tcPr>
          <w:p w:rsidR="007169E9" w:rsidRDefault="006741EC">
            <w:pPr>
              <w:jc w:val="right"/>
            </w:pPr>
            <w:r>
              <w:rPr>
                <w:rFonts w:eastAsiaTheme="minorEastAsia"/>
                <w:szCs w:val="21"/>
              </w:rPr>
              <w:t>2.85</w:t>
            </w:r>
          </w:p>
        </w:tc>
      </w:tr>
      <w:tr w:rsidR="007169E9">
        <w:tc>
          <w:tcPr>
            <w:tcW w:w="870" w:type="dxa"/>
            <w:vAlign w:val="center"/>
          </w:tcPr>
          <w:p w:rsidR="007169E9" w:rsidRDefault="006741EC">
            <w:pPr>
              <w:jc w:val="center"/>
            </w:pPr>
            <w:r>
              <w:rPr>
                <w:rFonts w:eastAsiaTheme="minorEastAsia"/>
                <w:szCs w:val="21"/>
              </w:rPr>
              <w:t>25</w:t>
            </w:r>
          </w:p>
        </w:tc>
        <w:tc>
          <w:tcPr>
            <w:tcW w:w="1650" w:type="dxa"/>
            <w:vAlign w:val="center"/>
          </w:tcPr>
          <w:p w:rsidR="007169E9" w:rsidRDefault="006741EC">
            <w:pPr>
              <w:jc w:val="center"/>
            </w:pPr>
            <w:r>
              <w:rPr>
                <w:rFonts w:eastAsiaTheme="minorEastAsia"/>
                <w:szCs w:val="21"/>
              </w:rPr>
              <w:t>002821</w:t>
            </w:r>
          </w:p>
        </w:tc>
        <w:tc>
          <w:tcPr>
            <w:tcW w:w="1980" w:type="dxa"/>
            <w:vAlign w:val="center"/>
          </w:tcPr>
          <w:p w:rsidR="007169E9" w:rsidRDefault="006741EC">
            <w:pPr>
              <w:jc w:val="center"/>
            </w:pPr>
            <w:r>
              <w:rPr>
                <w:rFonts w:eastAsiaTheme="minorEastAsia"/>
                <w:szCs w:val="21"/>
              </w:rPr>
              <w:t>凯莱英</w:t>
            </w:r>
          </w:p>
        </w:tc>
        <w:tc>
          <w:tcPr>
            <w:tcW w:w="2880" w:type="dxa"/>
            <w:vAlign w:val="center"/>
          </w:tcPr>
          <w:p w:rsidR="007169E9" w:rsidRDefault="006741EC">
            <w:pPr>
              <w:jc w:val="right"/>
            </w:pPr>
            <w:r>
              <w:rPr>
                <w:rFonts w:eastAsiaTheme="minorEastAsia"/>
                <w:szCs w:val="21"/>
              </w:rPr>
              <w:t>5,860,045.00</w:t>
            </w:r>
          </w:p>
        </w:tc>
        <w:tc>
          <w:tcPr>
            <w:tcW w:w="1620" w:type="dxa"/>
            <w:vAlign w:val="center"/>
          </w:tcPr>
          <w:p w:rsidR="007169E9" w:rsidRDefault="006741EC">
            <w:pPr>
              <w:jc w:val="right"/>
            </w:pPr>
            <w:r>
              <w:rPr>
                <w:rFonts w:eastAsiaTheme="minorEastAsia"/>
                <w:szCs w:val="21"/>
              </w:rPr>
              <w:t>2.82</w:t>
            </w:r>
          </w:p>
        </w:tc>
      </w:tr>
      <w:tr w:rsidR="007169E9">
        <w:tc>
          <w:tcPr>
            <w:tcW w:w="870" w:type="dxa"/>
            <w:vAlign w:val="center"/>
          </w:tcPr>
          <w:p w:rsidR="007169E9" w:rsidRDefault="006741EC">
            <w:pPr>
              <w:jc w:val="center"/>
            </w:pPr>
            <w:r>
              <w:rPr>
                <w:rFonts w:eastAsiaTheme="minorEastAsia"/>
                <w:szCs w:val="21"/>
              </w:rPr>
              <w:t>26</w:t>
            </w:r>
          </w:p>
        </w:tc>
        <w:tc>
          <w:tcPr>
            <w:tcW w:w="1650" w:type="dxa"/>
            <w:vAlign w:val="center"/>
          </w:tcPr>
          <w:p w:rsidR="007169E9" w:rsidRDefault="006741EC">
            <w:pPr>
              <w:jc w:val="center"/>
            </w:pPr>
            <w:r>
              <w:rPr>
                <w:rFonts w:eastAsiaTheme="minorEastAsia"/>
                <w:szCs w:val="21"/>
              </w:rPr>
              <w:t>300274</w:t>
            </w:r>
          </w:p>
        </w:tc>
        <w:tc>
          <w:tcPr>
            <w:tcW w:w="1980" w:type="dxa"/>
            <w:vAlign w:val="center"/>
          </w:tcPr>
          <w:p w:rsidR="007169E9" w:rsidRDefault="006741EC">
            <w:pPr>
              <w:jc w:val="center"/>
            </w:pPr>
            <w:r>
              <w:rPr>
                <w:rFonts w:eastAsiaTheme="minorEastAsia"/>
                <w:szCs w:val="21"/>
              </w:rPr>
              <w:t>阳光电源</w:t>
            </w:r>
          </w:p>
        </w:tc>
        <w:tc>
          <w:tcPr>
            <w:tcW w:w="2880" w:type="dxa"/>
            <w:vAlign w:val="center"/>
          </w:tcPr>
          <w:p w:rsidR="007169E9" w:rsidRDefault="006741EC">
            <w:pPr>
              <w:jc w:val="right"/>
            </w:pPr>
            <w:r>
              <w:rPr>
                <w:rFonts w:eastAsiaTheme="minorEastAsia"/>
                <w:szCs w:val="21"/>
              </w:rPr>
              <w:t>5,733,721.00</w:t>
            </w:r>
          </w:p>
        </w:tc>
        <w:tc>
          <w:tcPr>
            <w:tcW w:w="1620" w:type="dxa"/>
            <w:vAlign w:val="center"/>
          </w:tcPr>
          <w:p w:rsidR="007169E9" w:rsidRDefault="006741EC">
            <w:pPr>
              <w:jc w:val="right"/>
            </w:pPr>
            <w:r>
              <w:rPr>
                <w:rFonts w:eastAsiaTheme="minorEastAsia"/>
                <w:szCs w:val="21"/>
              </w:rPr>
              <w:t>2.76</w:t>
            </w:r>
          </w:p>
        </w:tc>
      </w:tr>
      <w:tr w:rsidR="007169E9">
        <w:tc>
          <w:tcPr>
            <w:tcW w:w="870" w:type="dxa"/>
            <w:vAlign w:val="center"/>
          </w:tcPr>
          <w:p w:rsidR="007169E9" w:rsidRDefault="006741EC">
            <w:pPr>
              <w:jc w:val="center"/>
            </w:pPr>
            <w:r>
              <w:rPr>
                <w:rFonts w:eastAsiaTheme="minorEastAsia"/>
                <w:szCs w:val="21"/>
              </w:rPr>
              <w:t>27</w:t>
            </w:r>
          </w:p>
        </w:tc>
        <w:tc>
          <w:tcPr>
            <w:tcW w:w="1650" w:type="dxa"/>
            <w:vAlign w:val="center"/>
          </w:tcPr>
          <w:p w:rsidR="007169E9" w:rsidRDefault="006741EC">
            <w:pPr>
              <w:jc w:val="center"/>
            </w:pPr>
            <w:r>
              <w:rPr>
                <w:rFonts w:eastAsiaTheme="minorEastAsia"/>
                <w:szCs w:val="21"/>
              </w:rPr>
              <w:t>002049</w:t>
            </w:r>
          </w:p>
        </w:tc>
        <w:tc>
          <w:tcPr>
            <w:tcW w:w="1980" w:type="dxa"/>
            <w:vAlign w:val="center"/>
          </w:tcPr>
          <w:p w:rsidR="007169E9" w:rsidRDefault="006741EC">
            <w:pPr>
              <w:jc w:val="center"/>
            </w:pPr>
            <w:r>
              <w:rPr>
                <w:rFonts w:eastAsiaTheme="minorEastAsia"/>
                <w:szCs w:val="21"/>
              </w:rPr>
              <w:t>紫光国微</w:t>
            </w:r>
          </w:p>
        </w:tc>
        <w:tc>
          <w:tcPr>
            <w:tcW w:w="2880" w:type="dxa"/>
            <w:vAlign w:val="center"/>
          </w:tcPr>
          <w:p w:rsidR="007169E9" w:rsidRDefault="006741EC">
            <w:pPr>
              <w:jc w:val="right"/>
            </w:pPr>
            <w:r>
              <w:rPr>
                <w:rFonts w:eastAsiaTheme="minorEastAsia"/>
                <w:szCs w:val="21"/>
              </w:rPr>
              <w:t>5,624,712.00</w:t>
            </w:r>
          </w:p>
        </w:tc>
        <w:tc>
          <w:tcPr>
            <w:tcW w:w="1620" w:type="dxa"/>
            <w:vAlign w:val="center"/>
          </w:tcPr>
          <w:p w:rsidR="007169E9" w:rsidRDefault="006741EC">
            <w:pPr>
              <w:jc w:val="right"/>
            </w:pPr>
            <w:r>
              <w:rPr>
                <w:rFonts w:eastAsiaTheme="minorEastAsia"/>
                <w:szCs w:val="21"/>
              </w:rPr>
              <w:t>2.71</w:t>
            </w:r>
          </w:p>
        </w:tc>
      </w:tr>
      <w:tr w:rsidR="007169E9">
        <w:tc>
          <w:tcPr>
            <w:tcW w:w="870" w:type="dxa"/>
            <w:vAlign w:val="center"/>
          </w:tcPr>
          <w:p w:rsidR="007169E9" w:rsidRDefault="006741EC">
            <w:pPr>
              <w:jc w:val="center"/>
            </w:pPr>
            <w:r>
              <w:rPr>
                <w:rFonts w:eastAsiaTheme="minorEastAsia"/>
                <w:szCs w:val="21"/>
              </w:rPr>
              <w:t>28</w:t>
            </w:r>
          </w:p>
        </w:tc>
        <w:tc>
          <w:tcPr>
            <w:tcW w:w="1650" w:type="dxa"/>
            <w:vAlign w:val="center"/>
          </w:tcPr>
          <w:p w:rsidR="007169E9" w:rsidRDefault="006741EC">
            <w:pPr>
              <w:jc w:val="center"/>
            </w:pPr>
            <w:r>
              <w:rPr>
                <w:rFonts w:eastAsiaTheme="minorEastAsia"/>
                <w:szCs w:val="21"/>
              </w:rPr>
              <w:t>300014</w:t>
            </w:r>
          </w:p>
        </w:tc>
        <w:tc>
          <w:tcPr>
            <w:tcW w:w="1980" w:type="dxa"/>
            <w:vAlign w:val="center"/>
          </w:tcPr>
          <w:p w:rsidR="007169E9" w:rsidRDefault="006741EC">
            <w:pPr>
              <w:jc w:val="center"/>
            </w:pPr>
            <w:r>
              <w:rPr>
                <w:rFonts w:eastAsiaTheme="minorEastAsia"/>
                <w:szCs w:val="21"/>
              </w:rPr>
              <w:t>亿纬锂能</w:t>
            </w:r>
          </w:p>
        </w:tc>
        <w:tc>
          <w:tcPr>
            <w:tcW w:w="2880" w:type="dxa"/>
            <w:vAlign w:val="center"/>
          </w:tcPr>
          <w:p w:rsidR="007169E9" w:rsidRDefault="006741EC">
            <w:pPr>
              <w:jc w:val="right"/>
            </w:pPr>
            <w:r>
              <w:rPr>
                <w:rFonts w:eastAsiaTheme="minorEastAsia"/>
                <w:szCs w:val="21"/>
              </w:rPr>
              <w:t>5,445,944.00</w:t>
            </w:r>
          </w:p>
        </w:tc>
        <w:tc>
          <w:tcPr>
            <w:tcW w:w="1620" w:type="dxa"/>
            <w:vAlign w:val="center"/>
          </w:tcPr>
          <w:p w:rsidR="007169E9" w:rsidRDefault="006741EC">
            <w:pPr>
              <w:jc w:val="right"/>
            </w:pPr>
            <w:r>
              <w:rPr>
                <w:rFonts w:eastAsiaTheme="minorEastAsia"/>
                <w:szCs w:val="21"/>
              </w:rPr>
              <w:t>2.62</w:t>
            </w:r>
          </w:p>
        </w:tc>
      </w:tr>
      <w:tr w:rsidR="007169E9">
        <w:tc>
          <w:tcPr>
            <w:tcW w:w="870" w:type="dxa"/>
            <w:vAlign w:val="center"/>
          </w:tcPr>
          <w:p w:rsidR="007169E9" w:rsidRDefault="006741EC">
            <w:pPr>
              <w:jc w:val="center"/>
            </w:pPr>
            <w:r>
              <w:rPr>
                <w:rFonts w:eastAsiaTheme="minorEastAsia"/>
                <w:szCs w:val="21"/>
              </w:rPr>
              <w:t>29</w:t>
            </w:r>
          </w:p>
        </w:tc>
        <w:tc>
          <w:tcPr>
            <w:tcW w:w="1650" w:type="dxa"/>
            <w:vAlign w:val="center"/>
          </w:tcPr>
          <w:p w:rsidR="007169E9" w:rsidRDefault="006741EC">
            <w:pPr>
              <w:jc w:val="center"/>
            </w:pPr>
            <w:r>
              <w:rPr>
                <w:rFonts w:eastAsiaTheme="minorEastAsia"/>
                <w:szCs w:val="21"/>
              </w:rPr>
              <w:t>000963</w:t>
            </w:r>
          </w:p>
        </w:tc>
        <w:tc>
          <w:tcPr>
            <w:tcW w:w="1980" w:type="dxa"/>
            <w:vAlign w:val="center"/>
          </w:tcPr>
          <w:p w:rsidR="007169E9" w:rsidRDefault="006741EC">
            <w:pPr>
              <w:jc w:val="center"/>
            </w:pPr>
            <w:r>
              <w:rPr>
                <w:rFonts w:eastAsiaTheme="minorEastAsia"/>
                <w:szCs w:val="21"/>
              </w:rPr>
              <w:t>华东医药</w:t>
            </w:r>
          </w:p>
        </w:tc>
        <w:tc>
          <w:tcPr>
            <w:tcW w:w="2880" w:type="dxa"/>
            <w:vAlign w:val="center"/>
          </w:tcPr>
          <w:p w:rsidR="007169E9" w:rsidRDefault="006741EC">
            <w:pPr>
              <w:jc w:val="right"/>
            </w:pPr>
            <w:r>
              <w:rPr>
                <w:rFonts w:eastAsiaTheme="minorEastAsia"/>
                <w:szCs w:val="21"/>
              </w:rPr>
              <w:t>5,440,369.00</w:t>
            </w:r>
          </w:p>
        </w:tc>
        <w:tc>
          <w:tcPr>
            <w:tcW w:w="1620" w:type="dxa"/>
            <w:vAlign w:val="center"/>
          </w:tcPr>
          <w:p w:rsidR="007169E9" w:rsidRDefault="006741EC">
            <w:pPr>
              <w:jc w:val="right"/>
            </w:pPr>
            <w:r>
              <w:rPr>
                <w:rFonts w:eastAsiaTheme="minorEastAsia"/>
                <w:szCs w:val="21"/>
              </w:rPr>
              <w:t>2.62</w:t>
            </w:r>
          </w:p>
        </w:tc>
      </w:tr>
      <w:tr w:rsidR="007169E9">
        <w:tc>
          <w:tcPr>
            <w:tcW w:w="870" w:type="dxa"/>
            <w:vAlign w:val="center"/>
          </w:tcPr>
          <w:p w:rsidR="007169E9" w:rsidRDefault="006741EC">
            <w:pPr>
              <w:jc w:val="center"/>
            </w:pPr>
            <w:r>
              <w:rPr>
                <w:rFonts w:eastAsiaTheme="minorEastAsia"/>
                <w:szCs w:val="21"/>
              </w:rPr>
              <w:t>30</w:t>
            </w:r>
          </w:p>
        </w:tc>
        <w:tc>
          <w:tcPr>
            <w:tcW w:w="1650" w:type="dxa"/>
            <w:vAlign w:val="center"/>
          </w:tcPr>
          <w:p w:rsidR="007169E9" w:rsidRDefault="006741EC">
            <w:pPr>
              <w:jc w:val="center"/>
            </w:pPr>
            <w:r>
              <w:rPr>
                <w:rFonts w:eastAsiaTheme="minorEastAsia"/>
                <w:szCs w:val="21"/>
              </w:rPr>
              <w:t>002475</w:t>
            </w:r>
          </w:p>
        </w:tc>
        <w:tc>
          <w:tcPr>
            <w:tcW w:w="1980" w:type="dxa"/>
            <w:vAlign w:val="center"/>
          </w:tcPr>
          <w:p w:rsidR="007169E9" w:rsidRDefault="006741EC">
            <w:pPr>
              <w:jc w:val="center"/>
            </w:pPr>
            <w:r>
              <w:rPr>
                <w:rFonts w:eastAsiaTheme="minorEastAsia"/>
                <w:szCs w:val="21"/>
              </w:rPr>
              <w:t>立讯精密</w:t>
            </w:r>
          </w:p>
        </w:tc>
        <w:tc>
          <w:tcPr>
            <w:tcW w:w="2880" w:type="dxa"/>
            <w:vAlign w:val="center"/>
          </w:tcPr>
          <w:p w:rsidR="007169E9" w:rsidRDefault="006741EC">
            <w:pPr>
              <w:jc w:val="right"/>
            </w:pPr>
            <w:r>
              <w:rPr>
                <w:rFonts w:eastAsiaTheme="minorEastAsia"/>
                <w:szCs w:val="21"/>
              </w:rPr>
              <w:t>5,356,545.00</w:t>
            </w:r>
          </w:p>
        </w:tc>
        <w:tc>
          <w:tcPr>
            <w:tcW w:w="1620" w:type="dxa"/>
            <w:vAlign w:val="center"/>
          </w:tcPr>
          <w:p w:rsidR="007169E9" w:rsidRDefault="006741EC">
            <w:pPr>
              <w:jc w:val="right"/>
            </w:pPr>
            <w:r>
              <w:rPr>
                <w:rFonts w:eastAsiaTheme="minorEastAsia"/>
                <w:szCs w:val="21"/>
              </w:rPr>
              <w:t>2.58</w:t>
            </w:r>
          </w:p>
        </w:tc>
      </w:tr>
      <w:tr w:rsidR="007169E9">
        <w:tc>
          <w:tcPr>
            <w:tcW w:w="870" w:type="dxa"/>
            <w:vAlign w:val="center"/>
          </w:tcPr>
          <w:p w:rsidR="007169E9" w:rsidRDefault="006741EC">
            <w:pPr>
              <w:jc w:val="center"/>
            </w:pPr>
            <w:r>
              <w:rPr>
                <w:rFonts w:eastAsiaTheme="minorEastAsia"/>
                <w:szCs w:val="21"/>
              </w:rPr>
              <w:t>31</w:t>
            </w:r>
          </w:p>
        </w:tc>
        <w:tc>
          <w:tcPr>
            <w:tcW w:w="1650" w:type="dxa"/>
            <w:vAlign w:val="center"/>
          </w:tcPr>
          <w:p w:rsidR="007169E9" w:rsidRDefault="006741EC">
            <w:pPr>
              <w:jc w:val="center"/>
            </w:pPr>
            <w:r>
              <w:rPr>
                <w:rFonts w:eastAsiaTheme="minorEastAsia"/>
                <w:szCs w:val="21"/>
              </w:rPr>
              <w:t>603027</w:t>
            </w:r>
          </w:p>
        </w:tc>
        <w:tc>
          <w:tcPr>
            <w:tcW w:w="1980" w:type="dxa"/>
            <w:vAlign w:val="center"/>
          </w:tcPr>
          <w:p w:rsidR="007169E9" w:rsidRDefault="006741EC">
            <w:pPr>
              <w:jc w:val="center"/>
            </w:pPr>
            <w:r>
              <w:rPr>
                <w:rFonts w:eastAsiaTheme="minorEastAsia"/>
                <w:szCs w:val="21"/>
              </w:rPr>
              <w:t>千禾味业</w:t>
            </w:r>
          </w:p>
        </w:tc>
        <w:tc>
          <w:tcPr>
            <w:tcW w:w="2880" w:type="dxa"/>
            <w:vAlign w:val="center"/>
          </w:tcPr>
          <w:p w:rsidR="007169E9" w:rsidRDefault="006741EC">
            <w:pPr>
              <w:jc w:val="right"/>
            </w:pPr>
            <w:r>
              <w:rPr>
                <w:rFonts w:eastAsiaTheme="minorEastAsia"/>
                <w:szCs w:val="21"/>
              </w:rPr>
              <w:t>5,333,987.04</w:t>
            </w:r>
          </w:p>
        </w:tc>
        <w:tc>
          <w:tcPr>
            <w:tcW w:w="1620" w:type="dxa"/>
            <w:vAlign w:val="center"/>
          </w:tcPr>
          <w:p w:rsidR="007169E9" w:rsidRDefault="006741EC">
            <w:pPr>
              <w:jc w:val="right"/>
            </w:pPr>
            <w:r>
              <w:rPr>
                <w:rFonts w:eastAsiaTheme="minorEastAsia"/>
                <w:szCs w:val="21"/>
              </w:rPr>
              <w:t>2.57</w:t>
            </w:r>
          </w:p>
        </w:tc>
      </w:tr>
      <w:tr w:rsidR="007169E9">
        <w:tc>
          <w:tcPr>
            <w:tcW w:w="870" w:type="dxa"/>
            <w:vAlign w:val="center"/>
          </w:tcPr>
          <w:p w:rsidR="007169E9" w:rsidRDefault="006741EC">
            <w:pPr>
              <w:jc w:val="center"/>
            </w:pPr>
            <w:r>
              <w:rPr>
                <w:rFonts w:eastAsiaTheme="minorEastAsia"/>
                <w:szCs w:val="21"/>
              </w:rPr>
              <w:t>32</w:t>
            </w:r>
          </w:p>
        </w:tc>
        <w:tc>
          <w:tcPr>
            <w:tcW w:w="1650" w:type="dxa"/>
            <w:vAlign w:val="center"/>
          </w:tcPr>
          <w:p w:rsidR="007169E9" w:rsidRDefault="006741EC">
            <w:pPr>
              <w:jc w:val="center"/>
            </w:pPr>
            <w:r>
              <w:rPr>
                <w:rFonts w:eastAsiaTheme="minorEastAsia"/>
                <w:szCs w:val="21"/>
              </w:rPr>
              <w:t>002271</w:t>
            </w:r>
          </w:p>
        </w:tc>
        <w:tc>
          <w:tcPr>
            <w:tcW w:w="1980" w:type="dxa"/>
            <w:vAlign w:val="center"/>
          </w:tcPr>
          <w:p w:rsidR="007169E9" w:rsidRDefault="006741EC">
            <w:pPr>
              <w:jc w:val="center"/>
            </w:pPr>
            <w:r>
              <w:rPr>
                <w:rFonts w:eastAsiaTheme="minorEastAsia"/>
                <w:szCs w:val="21"/>
              </w:rPr>
              <w:t>东方雨虹</w:t>
            </w:r>
          </w:p>
        </w:tc>
        <w:tc>
          <w:tcPr>
            <w:tcW w:w="2880" w:type="dxa"/>
            <w:vAlign w:val="center"/>
          </w:tcPr>
          <w:p w:rsidR="007169E9" w:rsidRDefault="006741EC">
            <w:pPr>
              <w:jc w:val="right"/>
            </w:pPr>
            <w:r>
              <w:rPr>
                <w:rFonts w:eastAsiaTheme="minorEastAsia"/>
                <w:szCs w:val="21"/>
              </w:rPr>
              <w:t>5,296,237.11</w:t>
            </w:r>
          </w:p>
        </w:tc>
        <w:tc>
          <w:tcPr>
            <w:tcW w:w="1620" w:type="dxa"/>
            <w:vAlign w:val="center"/>
          </w:tcPr>
          <w:p w:rsidR="007169E9" w:rsidRDefault="006741EC">
            <w:pPr>
              <w:jc w:val="right"/>
            </w:pPr>
            <w:r>
              <w:rPr>
                <w:rFonts w:eastAsiaTheme="minorEastAsia"/>
                <w:szCs w:val="21"/>
              </w:rPr>
              <w:t>2.55</w:t>
            </w:r>
          </w:p>
        </w:tc>
      </w:tr>
      <w:tr w:rsidR="007169E9">
        <w:tc>
          <w:tcPr>
            <w:tcW w:w="870" w:type="dxa"/>
            <w:vAlign w:val="center"/>
          </w:tcPr>
          <w:p w:rsidR="007169E9" w:rsidRDefault="006741EC">
            <w:pPr>
              <w:jc w:val="center"/>
            </w:pPr>
            <w:r>
              <w:rPr>
                <w:rFonts w:eastAsiaTheme="minorEastAsia"/>
                <w:szCs w:val="21"/>
              </w:rPr>
              <w:lastRenderedPageBreak/>
              <w:t>33</w:t>
            </w:r>
          </w:p>
        </w:tc>
        <w:tc>
          <w:tcPr>
            <w:tcW w:w="1650" w:type="dxa"/>
            <w:vAlign w:val="center"/>
          </w:tcPr>
          <w:p w:rsidR="007169E9" w:rsidRDefault="006741EC">
            <w:pPr>
              <w:jc w:val="center"/>
            </w:pPr>
            <w:r>
              <w:rPr>
                <w:rFonts w:eastAsiaTheme="minorEastAsia"/>
                <w:szCs w:val="21"/>
              </w:rPr>
              <w:t>603323</w:t>
            </w:r>
          </w:p>
        </w:tc>
        <w:tc>
          <w:tcPr>
            <w:tcW w:w="1980" w:type="dxa"/>
            <w:vAlign w:val="center"/>
          </w:tcPr>
          <w:p w:rsidR="007169E9" w:rsidRDefault="006741EC">
            <w:pPr>
              <w:jc w:val="center"/>
            </w:pPr>
            <w:r>
              <w:rPr>
                <w:rFonts w:eastAsiaTheme="minorEastAsia"/>
                <w:szCs w:val="21"/>
              </w:rPr>
              <w:t>苏农银行</w:t>
            </w:r>
          </w:p>
        </w:tc>
        <w:tc>
          <w:tcPr>
            <w:tcW w:w="2880" w:type="dxa"/>
            <w:vAlign w:val="center"/>
          </w:tcPr>
          <w:p w:rsidR="007169E9" w:rsidRDefault="006741EC">
            <w:pPr>
              <w:jc w:val="right"/>
            </w:pPr>
            <w:r>
              <w:rPr>
                <w:rFonts w:eastAsiaTheme="minorEastAsia"/>
                <w:szCs w:val="21"/>
              </w:rPr>
              <w:t>5,269,105.00</w:t>
            </w:r>
          </w:p>
        </w:tc>
        <w:tc>
          <w:tcPr>
            <w:tcW w:w="1620" w:type="dxa"/>
            <w:vAlign w:val="center"/>
          </w:tcPr>
          <w:p w:rsidR="007169E9" w:rsidRDefault="006741EC">
            <w:pPr>
              <w:jc w:val="right"/>
            </w:pPr>
            <w:r>
              <w:rPr>
                <w:rFonts w:eastAsiaTheme="minorEastAsia"/>
                <w:szCs w:val="21"/>
              </w:rPr>
              <w:t>2.54</w:t>
            </w:r>
          </w:p>
        </w:tc>
      </w:tr>
      <w:tr w:rsidR="007169E9">
        <w:tc>
          <w:tcPr>
            <w:tcW w:w="870" w:type="dxa"/>
            <w:vAlign w:val="center"/>
          </w:tcPr>
          <w:p w:rsidR="007169E9" w:rsidRDefault="006741EC">
            <w:pPr>
              <w:jc w:val="center"/>
            </w:pPr>
            <w:r>
              <w:rPr>
                <w:rFonts w:eastAsiaTheme="minorEastAsia"/>
                <w:szCs w:val="21"/>
              </w:rPr>
              <w:t>34</w:t>
            </w:r>
          </w:p>
        </w:tc>
        <w:tc>
          <w:tcPr>
            <w:tcW w:w="1650" w:type="dxa"/>
            <w:vAlign w:val="center"/>
          </w:tcPr>
          <w:p w:rsidR="007169E9" w:rsidRDefault="006741EC">
            <w:pPr>
              <w:jc w:val="center"/>
            </w:pPr>
            <w:r>
              <w:rPr>
                <w:rFonts w:eastAsiaTheme="minorEastAsia"/>
                <w:szCs w:val="21"/>
              </w:rPr>
              <w:t>300498</w:t>
            </w:r>
          </w:p>
        </w:tc>
        <w:tc>
          <w:tcPr>
            <w:tcW w:w="1980" w:type="dxa"/>
            <w:vAlign w:val="center"/>
          </w:tcPr>
          <w:p w:rsidR="007169E9" w:rsidRDefault="006741EC">
            <w:pPr>
              <w:jc w:val="center"/>
            </w:pPr>
            <w:r>
              <w:rPr>
                <w:rFonts w:eastAsiaTheme="minorEastAsia"/>
                <w:szCs w:val="21"/>
              </w:rPr>
              <w:t>温氏股份</w:t>
            </w:r>
          </w:p>
        </w:tc>
        <w:tc>
          <w:tcPr>
            <w:tcW w:w="2880" w:type="dxa"/>
            <w:vAlign w:val="center"/>
          </w:tcPr>
          <w:p w:rsidR="007169E9" w:rsidRDefault="006741EC">
            <w:pPr>
              <w:jc w:val="right"/>
            </w:pPr>
            <w:r>
              <w:rPr>
                <w:rFonts w:eastAsiaTheme="minorEastAsia"/>
                <w:szCs w:val="21"/>
              </w:rPr>
              <w:t>5,189,271.92</w:t>
            </w:r>
          </w:p>
        </w:tc>
        <w:tc>
          <w:tcPr>
            <w:tcW w:w="1620" w:type="dxa"/>
            <w:vAlign w:val="center"/>
          </w:tcPr>
          <w:p w:rsidR="007169E9" w:rsidRDefault="006741EC">
            <w:pPr>
              <w:jc w:val="right"/>
            </w:pPr>
            <w:r>
              <w:rPr>
                <w:rFonts w:eastAsiaTheme="minorEastAsia"/>
                <w:szCs w:val="21"/>
              </w:rPr>
              <w:t>2.50</w:t>
            </w:r>
          </w:p>
        </w:tc>
      </w:tr>
      <w:tr w:rsidR="007169E9">
        <w:tc>
          <w:tcPr>
            <w:tcW w:w="870" w:type="dxa"/>
            <w:vAlign w:val="center"/>
          </w:tcPr>
          <w:p w:rsidR="007169E9" w:rsidRDefault="006741EC">
            <w:pPr>
              <w:jc w:val="center"/>
            </w:pPr>
            <w:r>
              <w:rPr>
                <w:rFonts w:eastAsiaTheme="minorEastAsia"/>
                <w:szCs w:val="21"/>
              </w:rPr>
              <w:t>35</w:t>
            </w:r>
          </w:p>
        </w:tc>
        <w:tc>
          <w:tcPr>
            <w:tcW w:w="1650" w:type="dxa"/>
            <w:vAlign w:val="center"/>
          </w:tcPr>
          <w:p w:rsidR="007169E9" w:rsidRDefault="006741EC">
            <w:pPr>
              <w:jc w:val="center"/>
            </w:pPr>
            <w:r>
              <w:rPr>
                <w:rFonts w:eastAsiaTheme="minorEastAsia"/>
                <w:szCs w:val="21"/>
              </w:rPr>
              <w:t>603605</w:t>
            </w:r>
          </w:p>
        </w:tc>
        <w:tc>
          <w:tcPr>
            <w:tcW w:w="1980" w:type="dxa"/>
            <w:vAlign w:val="center"/>
          </w:tcPr>
          <w:p w:rsidR="007169E9" w:rsidRDefault="006741EC">
            <w:pPr>
              <w:jc w:val="center"/>
            </w:pPr>
            <w:r>
              <w:rPr>
                <w:rFonts w:eastAsiaTheme="minorEastAsia"/>
                <w:szCs w:val="21"/>
              </w:rPr>
              <w:t>珀莱雅</w:t>
            </w:r>
          </w:p>
        </w:tc>
        <w:tc>
          <w:tcPr>
            <w:tcW w:w="2880" w:type="dxa"/>
            <w:vAlign w:val="center"/>
          </w:tcPr>
          <w:p w:rsidR="007169E9" w:rsidRDefault="006741EC">
            <w:pPr>
              <w:jc w:val="right"/>
            </w:pPr>
            <w:r>
              <w:rPr>
                <w:rFonts w:eastAsiaTheme="minorEastAsia"/>
                <w:szCs w:val="21"/>
              </w:rPr>
              <w:t>5,169,877.00</w:t>
            </w:r>
          </w:p>
        </w:tc>
        <w:tc>
          <w:tcPr>
            <w:tcW w:w="1620" w:type="dxa"/>
            <w:vAlign w:val="center"/>
          </w:tcPr>
          <w:p w:rsidR="007169E9" w:rsidRDefault="006741EC">
            <w:pPr>
              <w:jc w:val="right"/>
            </w:pPr>
            <w:r>
              <w:rPr>
                <w:rFonts w:eastAsiaTheme="minorEastAsia"/>
                <w:szCs w:val="21"/>
              </w:rPr>
              <w:t>2.49</w:t>
            </w:r>
          </w:p>
        </w:tc>
      </w:tr>
      <w:tr w:rsidR="007169E9">
        <w:tc>
          <w:tcPr>
            <w:tcW w:w="870" w:type="dxa"/>
            <w:vAlign w:val="center"/>
          </w:tcPr>
          <w:p w:rsidR="007169E9" w:rsidRDefault="006741EC">
            <w:pPr>
              <w:jc w:val="center"/>
            </w:pPr>
            <w:r>
              <w:rPr>
                <w:rFonts w:eastAsiaTheme="minorEastAsia"/>
                <w:szCs w:val="21"/>
              </w:rPr>
              <w:t>36</w:t>
            </w:r>
          </w:p>
        </w:tc>
        <w:tc>
          <w:tcPr>
            <w:tcW w:w="1650" w:type="dxa"/>
            <w:vAlign w:val="center"/>
          </w:tcPr>
          <w:p w:rsidR="007169E9" w:rsidRDefault="006741EC">
            <w:pPr>
              <w:jc w:val="center"/>
            </w:pPr>
            <w:r>
              <w:rPr>
                <w:rFonts w:eastAsiaTheme="minorEastAsia"/>
                <w:szCs w:val="21"/>
              </w:rPr>
              <w:t>600809</w:t>
            </w:r>
          </w:p>
        </w:tc>
        <w:tc>
          <w:tcPr>
            <w:tcW w:w="1980" w:type="dxa"/>
            <w:vAlign w:val="center"/>
          </w:tcPr>
          <w:p w:rsidR="007169E9" w:rsidRDefault="006741EC">
            <w:pPr>
              <w:jc w:val="center"/>
            </w:pPr>
            <w:r>
              <w:rPr>
                <w:rFonts w:eastAsiaTheme="minorEastAsia"/>
                <w:szCs w:val="21"/>
              </w:rPr>
              <w:t>山西汾酒</w:t>
            </w:r>
          </w:p>
        </w:tc>
        <w:tc>
          <w:tcPr>
            <w:tcW w:w="2880" w:type="dxa"/>
            <w:vAlign w:val="center"/>
          </w:tcPr>
          <w:p w:rsidR="007169E9" w:rsidRDefault="006741EC">
            <w:pPr>
              <w:jc w:val="right"/>
            </w:pPr>
            <w:r>
              <w:rPr>
                <w:rFonts w:eastAsiaTheme="minorEastAsia"/>
                <w:szCs w:val="21"/>
              </w:rPr>
              <w:t>5,140,161.00</w:t>
            </w:r>
          </w:p>
        </w:tc>
        <w:tc>
          <w:tcPr>
            <w:tcW w:w="1620" w:type="dxa"/>
            <w:vAlign w:val="center"/>
          </w:tcPr>
          <w:p w:rsidR="007169E9" w:rsidRDefault="006741EC">
            <w:pPr>
              <w:jc w:val="right"/>
            </w:pPr>
            <w:r>
              <w:rPr>
                <w:rFonts w:eastAsiaTheme="minorEastAsia"/>
                <w:szCs w:val="21"/>
              </w:rPr>
              <w:t>2.48</w:t>
            </w:r>
          </w:p>
        </w:tc>
      </w:tr>
      <w:tr w:rsidR="007169E9">
        <w:tc>
          <w:tcPr>
            <w:tcW w:w="870" w:type="dxa"/>
            <w:vAlign w:val="center"/>
          </w:tcPr>
          <w:p w:rsidR="007169E9" w:rsidRDefault="006741EC">
            <w:pPr>
              <w:jc w:val="center"/>
            </w:pPr>
            <w:r>
              <w:rPr>
                <w:rFonts w:eastAsiaTheme="minorEastAsia"/>
                <w:szCs w:val="21"/>
              </w:rPr>
              <w:t>37</w:t>
            </w:r>
          </w:p>
        </w:tc>
        <w:tc>
          <w:tcPr>
            <w:tcW w:w="1650" w:type="dxa"/>
            <w:vAlign w:val="center"/>
          </w:tcPr>
          <w:p w:rsidR="007169E9" w:rsidRDefault="006741EC">
            <w:pPr>
              <w:jc w:val="center"/>
            </w:pPr>
            <w:r>
              <w:rPr>
                <w:rFonts w:eastAsiaTheme="minorEastAsia"/>
                <w:szCs w:val="21"/>
              </w:rPr>
              <w:t>603882</w:t>
            </w:r>
          </w:p>
        </w:tc>
        <w:tc>
          <w:tcPr>
            <w:tcW w:w="1980" w:type="dxa"/>
            <w:vAlign w:val="center"/>
          </w:tcPr>
          <w:p w:rsidR="007169E9" w:rsidRDefault="006741EC">
            <w:pPr>
              <w:jc w:val="center"/>
            </w:pPr>
            <w:r>
              <w:rPr>
                <w:rFonts w:eastAsiaTheme="minorEastAsia"/>
                <w:szCs w:val="21"/>
              </w:rPr>
              <w:t>金域医学</w:t>
            </w:r>
          </w:p>
        </w:tc>
        <w:tc>
          <w:tcPr>
            <w:tcW w:w="2880" w:type="dxa"/>
            <w:vAlign w:val="center"/>
          </w:tcPr>
          <w:p w:rsidR="007169E9" w:rsidRDefault="006741EC">
            <w:pPr>
              <w:jc w:val="right"/>
            </w:pPr>
            <w:r>
              <w:rPr>
                <w:rFonts w:eastAsiaTheme="minorEastAsia"/>
                <w:szCs w:val="21"/>
              </w:rPr>
              <w:t>5,087,449.80</w:t>
            </w:r>
          </w:p>
        </w:tc>
        <w:tc>
          <w:tcPr>
            <w:tcW w:w="1620" w:type="dxa"/>
            <w:vAlign w:val="center"/>
          </w:tcPr>
          <w:p w:rsidR="007169E9" w:rsidRDefault="006741EC">
            <w:pPr>
              <w:jc w:val="right"/>
            </w:pPr>
            <w:r>
              <w:rPr>
                <w:rFonts w:eastAsiaTheme="minorEastAsia"/>
                <w:szCs w:val="21"/>
              </w:rPr>
              <w:t>2.45</w:t>
            </w:r>
          </w:p>
        </w:tc>
      </w:tr>
      <w:tr w:rsidR="007169E9">
        <w:tc>
          <w:tcPr>
            <w:tcW w:w="870" w:type="dxa"/>
            <w:vAlign w:val="center"/>
          </w:tcPr>
          <w:p w:rsidR="007169E9" w:rsidRDefault="006741EC">
            <w:pPr>
              <w:jc w:val="center"/>
            </w:pPr>
            <w:r>
              <w:rPr>
                <w:rFonts w:eastAsiaTheme="minorEastAsia"/>
                <w:szCs w:val="21"/>
              </w:rPr>
              <w:t>38</w:t>
            </w:r>
          </w:p>
        </w:tc>
        <w:tc>
          <w:tcPr>
            <w:tcW w:w="1650" w:type="dxa"/>
            <w:vAlign w:val="center"/>
          </w:tcPr>
          <w:p w:rsidR="007169E9" w:rsidRDefault="006741EC">
            <w:pPr>
              <w:jc w:val="center"/>
            </w:pPr>
            <w:r>
              <w:rPr>
                <w:rFonts w:eastAsiaTheme="minorEastAsia"/>
                <w:szCs w:val="21"/>
              </w:rPr>
              <w:t>300973</w:t>
            </w:r>
          </w:p>
        </w:tc>
        <w:tc>
          <w:tcPr>
            <w:tcW w:w="1980" w:type="dxa"/>
            <w:vAlign w:val="center"/>
          </w:tcPr>
          <w:p w:rsidR="007169E9" w:rsidRDefault="006741EC">
            <w:pPr>
              <w:jc w:val="center"/>
            </w:pPr>
            <w:r>
              <w:rPr>
                <w:rFonts w:eastAsiaTheme="minorEastAsia"/>
                <w:szCs w:val="21"/>
              </w:rPr>
              <w:t>立高食品</w:t>
            </w:r>
          </w:p>
        </w:tc>
        <w:tc>
          <w:tcPr>
            <w:tcW w:w="2880" w:type="dxa"/>
            <w:vAlign w:val="center"/>
          </w:tcPr>
          <w:p w:rsidR="007169E9" w:rsidRDefault="006741EC">
            <w:pPr>
              <w:jc w:val="right"/>
            </w:pPr>
            <w:r>
              <w:rPr>
                <w:rFonts w:eastAsiaTheme="minorEastAsia"/>
                <w:szCs w:val="21"/>
              </w:rPr>
              <w:t>4,964,885.00</w:t>
            </w:r>
          </w:p>
        </w:tc>
        <w:tc>
          <w:tcPr>
            <w:tcW w:w="1620" w:type="dxa"/>
            <w:vAlign w:val="center"/>
          </w:tcPr>
          <w:p w:rsidR="007169E9" w:rsidRDefault="006741EC">
            <w:pPr>
              <w:jc w:val="right"/>
            </w:pPr>
            <w:r>
              <w:rPr>
                <w:rFonts w:eastAsiaTheme="minorEastAsia"/>
                <w:szCs w:val="21"/>
              </w:rPr>
              <w:t>2.39</w:t>
            </w:r>
          </w:p>
        </w:tc>
      </w:tr>
      <w:tr w:rsidR="007169E9">
        <w:tc>
          <w:tcPr>
            <w:tcW w:w="870" w:type="dxa"/>
            <w:vAlign w:val="center"/>
          </w:tcPr>
          <w:p w:rsidR="007169E9" w:rsidRDefault="006741EC">
            <w:pPr>
              <w:jc w:val="center"/>
            </w:pPr>
            <w:r>
              <w:rPr>
                <w:rFonts w:eastAsiaTheme="minorEastAsia"/>
                <w:szCs w:val="21"/>
              </w:rPr>
              <w:t>39</w:t>
            </w:r>
          </w:p>
        </w:tc>
        <w:tc>
          <w:tcPr>
            <w:tcW w:w="1650" w:type="dxa"/>
            <w:vAlign w:val="center"/>
          </w:tcPr>
          <w:p w:rsidR="007169E9" w:rsidRDefault="006741EC">
            <w:pPr>
              <w:jc w:val="center"/>
            </w:pPr>
            <w:r>
              <w:rPr>
                <w:rFonts w:eastAsiaTheme="minorEastAsia"/>
                <w:szCs w:val="21"/>
              </w:rPr>
              <w:t>601012</w:t>
            </w:r>
          </w:p>
        </w:tc>
        <w:tc>
          <w:tcPr>
            <w:tcW w:w="1980" w:type="dxa"/>
            <w:vAlign w:val="center"/>
          </w:tcPr>
          <w:p w:rsidR="007169E9" w:rsidRDefault="006741EC">
            <w:pPr>
              <w:jc w:val="center"/>
            </w:pPr>
            <w:r>
              <w:rPr>
                <w:rFonts w:eastAsiaTheme="minorEastAsia"/>
                <w:szCs w:val="21"/>
              </w:rPr>
              <w:t>隆基绿能</w:t>
            </w:r>
          </w:p>
        </w:tc>
        <w:tc>
          <w:tcPr>
            <w:tcW w:w="2880" w:type="dxa"/>
            <w:vAlign w:val="center"/>
          </w:tcPr>
          <w:p w:rsidR="007169E9" w:rsidRDefault="006741EC">
            <w:pPr>
              <w:jc w:val="right"/>
            </w:pPr>
            <w:r>
              <w:rPr>
                <w:rFonts w:eastAsiaTheme="minorEastAsia"/>
                <w:szCs w:val="21"/>
              </w:rPr>
              <w:t>4,888,664.00</w:t>
            </w:r>
          </w:p>
        </w:tc>
        <w:tc>
          <w:tcPr>
            <w:tcW w:w="1620" w:type="dxa"/>
            <w:vAlign w:val="center"/>
          </w:tcPr>
          <w:p w:rsidR="007169E9" w:rsidRDefault="006741EC">
            <w:pPr>
              <w:jc w:val="right"/>
            </w:pPr>
            <w:r>
              <w:rPr>
                <w:rFonts w:eastAsiaTheme="minorEastAsia"/>
                <w:szCs w:val="21"/>
              </w:rPr>
              <w:t>2.36</w:t>
            </w:r>
          </w:p>
        </w:tc>
      </w:tr>
      <w:tr w:rsidR="007169E9">
        <w:tc>
          <w:tcPr>
            <w:tcW w:w="870" w:type="dxa"/>
            <w:vAlign w:val="center"/>
          </w:tcPr>
          <w:p w:rsidR="007169E9" w:rsidRDefault="006741EC">
            <w:pPr>
              <w:jc w:val="center"/>
            </w:pPr>
            <w:r>
              <w:rPr>
                <w:rFonts w:eastAsiaTheme="minorEastAsia"/>
                <w:szCs w:val="21"/>
              </w:rPr>
              <w:t>40</w:t>
            </w:r>
          </w:p>
        </w:tc>
        <w:tc>
          <w:tcPr>
            <w:tcW w:w="1650" w:type="dxa"/>
            <w:vAlign w:val="center"/>
          </w:tcPr>
          <w:p w:rsidR="007169E9" w:rsidRDefault="006741EC">
            <w:pPr>
              <w:jc w:val="center"/>
            </w:pPr>
            <w:r>
              <w:rPr>
                <w:rFonts w:eastAsiaTheme="minorEastAsia"/>
                <w:szCs w:val="21"/>
              </w:rPr>
              <w:t>002839</w:t>
            </w:r>
          </w:p>
        </w:tc>
        <w:tc>
          <w:tcPr>
            <w:tcW w:w="1980" w:type="dxa"/>
            <w:vAlign w:val="center"/>
          </w:tcPr>
          <w:p w:rsidR="007169E9" w:rsidRDefault="006741EC">
            <w:pPr>
              <w:jc w:val="center"/>
            </w:pPr>
            <w:r>
              <w:rPr>
                <w:rFonts w:eastAsiaTheme="minorEastAsia"/>
                <w:szCs w:val="21"/>
              </w:rPr>
              <w:t>张家港行</w:t>
            </w:r>
          </w:p>
        </w:tc>
        <w:tc>
          <w:tcPr>
            <w:tcW w:w="2880" w:type="dxa"/>
            <w:vAlign w:val="center"/>
          </w:tcPr>
          <w:p w:rsidR="007169E9" w:rsidRDefault="006741EC">
            <w:pPr>
              <w:jc w:val="right"/>
            </w:pPr>
            <w:r>
              <w:rPr>
                <w:rFonts w:eastAsiaTheme="minorEastAsia"/>
                <w:szCs w:val="21"/>
              </w:rPr>
              <w:t>4,859,573.00</w:t>
            </w:r>
          </w:p>
        </w:tc>
        <w:tc>
          <w:tcPr>
            <w:tcW w:w="1620" w:type="dxa"/>
            <w:vAlign w:val="center"/>
          </w:tcPr>
          <w:p w:rsidR="007169E9" w:rsidRDefault="006741EC">
            <w:pPr>
              <w:jc w:val="right"/>
            </w:pPr>
            <w:r>
              <w:rPr>
                <w:rFonts w:eastAsiaTheme="minorEastAsia"/>
                <w:szCs w:val="21"/>
              </w:rPr>
              <w:t>2.34</w:t>
            </w:r>
          </w:p>
        </w:tc>
      </w:tr>
      <w:tr w:rsidR="007169E9">
        <w:tc>
          <w:tcPr>
            <w:tcW w:w="870" w:type="dxa"/>
            <w:vAlign w:val="center"/>
          </w:tcPr>
          <w:p w:rsidR="007169E9" w:rsidRDefault="006741EC">
            <w:pPr>
              <w:jc w:val="center"/>
            </w:pPr>
            <w:r>
              <w:rPr>
                <w:rFonts w:eastAsiaTheme="minorEastAsia"/>
                <w:szCs w:val="21"/>
              </w:rPr>
              <w:t>41</w:t>
            </w:r>
          </w:p>
        </w:tc>
        <w:tc>
          <w:tcPr>
            <w:tcW w:w="1650" w:type="dxa"/>
            <w:vAlign w:val="center"/>
          </w:tcPr>
          <w:p w:rsidR="007169E9" w:rsidRDefault="006741EC">
            <w:pPr>
              <w:jc w:val="center"/>
            </w:pPr>
            <w:r>
              <w:rPr>
                <w:rFonts w:eastAsiaTheme="minorEastAsia"/>
                <w:szCs w:val="21"/>
              </w:rPr>
              <w:t>600536</w:t>
            </w:r>
          </w:p>
        </w:tc>
        <w:tc>
          <w:tcPr>
            <w:tcW w:w="1980" w:type="dxa"/>
            <w:vAlign w:val="center"/>
          </w:tcPr>
          <w:p w:rsidR="007169E9" w:rsidRDefault="006741EC">
            <w:pPr>
              <w:jc w:val="center"/>
            </w:pPr>
            <w:r>
              <w:rPr>
                <w:rFonts w:eastAsiaTheme="minorEastAsia"/>
                <w:szCs w:val="21"/>
              </w:rPr>
              <w:t>中国软件</w:t>
            </w:r>
          </w:p>
        </w:tc>
        <w:tc>
          <w:tcPr>
            <w:tcW w:w="2880" w:type="dxa"/>
            <w:vAlign w:val="center"/>
          </w:tcPr>
          <w:p w:rsidR="007169E9" w:rsidRDefault="006741EC">
            <w:pPr>
              <w:jc w:val="right"/>
            </w:pPr>
            <w:r>
              <w:rPr>
                <w:rFonts w:eastAsiaTheme="minorEastAsia"/>
                <w:szCs w:val="21"/>
              </w:rPr>
              <w:t>4,847,946.00</w:t>
            </w:r>
          </w:p>
        </w:tc>
        <w:tc>
          <w:tcPr>
            <w:tcW w:w="1620" w:type="dxa"/>
            <w:vAlign w:val="center"/>
          </w:tcPr>
          <w:p w:rsidR="007169E9" w:rsidRDefault="006741EC">
            <w:pPr>
              <w:jc w:val="right"/>
            </w:pPr>
            <w:r>
              <w:rPr>
                <w:rFonts w:eastAsiaTheme="minorEastAsia"/>
                <w:szCs w:val="21"/>
              </w:rPr>
              <w:t>2.34</w:t>
            </w:r>
          </w:p>
        </w:tc>
      </w:tr>
      <w:tr w:rsidR="007169E9">
        <w:tc>
          <w:tcPr>
            <w:tcW w:w="870" w:type="dxa"/>
            <w:vAlign w:val="center"/>
          </w:tcPr>
          <w:p w:rsidR="007169E9" w:rsidRDefault="006741EC">
            <w:pPr>
              <w:jc w:val="center"/>
            </w:pPr>
            <w:r>
              <w:rPr>
                <w:rFonts w:eastAsiaTheme="minorEastAsia"/>
                <w:szCs w:val="21"/>
              </w:rPr>
              <w:t>42</w:t>
            </w:r>
          </w:p>
        </w:tc>
        <w:tc>
          <w:tcPr>
            <w:tcW w:w="1650" w:type="dxa"/>
            <w:vAlign w:val="center"/>
          </w:tcPr>
          <w:p w:rsidR="007169E9" w:rsidRDefault="006741EC">
            <w:pPr>
              <w:jc w:val="center"/>
            </w:pPr>
            <w:r>
              <w:rPr>
                <w:rFonts w:eastAsiaTheme="minorEastAsia"/>
                <w:szCs w:val="21"/>
              </w:rPr>
              <w:t>002405</w:t>
            </w:r>
          </w:p>
        </w:tc>
        <w:tc>
          <w:tcPr>
            <w:tcW w:w="1980" w:type="dxa"/>
            <w:vAlign w:val="center"/>
          </w:tcPr>
          <w:p w:rsidR="007169E9" w:rsidRDefault="006741EC">
            <w:pPr>
              <w:jc w:val="center"/>
            </w:pPr>
            <w:r>
              <w:rPr>
                <w:rFonts w:eastAsiaTheme="minorEastAsia"/>
                <w:szCs w:val="21"/>
              </w:rPr>
              <w:t>四维图新</w:t>
            </w:r>
          </w:p>
        </w:tc>
        <w:tc>
          <w:tcPr>
            <w:tcW w:w="2880" w:type="dxa"/>
            <w:vAlign w:val="center"/>
          </w:tcPr>
          <w:p w:rsidR="007169E9" w:rsidRDefault="006741EC">
            <w:pPr>
              <w:jc w:val="right"/>
            </w:pPr>
            <w:r>
              <w:rPr>
                <w:rFonts w:eastAsiaTheme="minorEastAsia"/>
                <w:szCs w:val="21"/>
              </w:rPr>
              <w:t>4,792,526.80</w:t>
            </w:r>
          </w:p>
        </w:tc>
        <w:tc>
          <w:tcPr>
            <w:tcW w:w="1620" w:type="dxa"/>
            <w:vAlign w:val="center"/>
          </w:tcPr>
          <w:p w:rsidR="007169E9" w:rsidRDefault="006741EC">
            <w:pPr>
              <w:jc w:val="right"/>
            </w:pPr>
            <w:r>
              <w:rPr>
                <w:rFonts w:eastAsiaTheme="minorEastAsia"/>
                <w:szCs w:val="21"/>
              </w:rPr>
              <w:t>2.31</w:t>
            </w:r>
          </w:p>
        </w:tc>
      </w:tr>
      <w:tr w:rsidR="007169E9">
        <w:tc>
          <w:tcPr>
            <w:tcW w:w="870" w:type="dxa"/>
            <w:vAlign w:val="center"/>
          </w:tcPr>
          <w:p w:rsidR="007169E9" w:rsidRDefault="006741EC">
            <w:pPr>
              <w:jc w:val="center"/>
            </w:pPr>
            <w:r>
              <w:rPr>
                <w:rFonts w:eastAsiaTheme="minorEastAsia"/>
                <w:szCs w:val="21"/>
              </w:rPr>
              <w:t>43</w:t>
            </w:r>
          </w:p>
        </w:tc>
        <w:tc>
          <w:tcPr>
            <w:tcW w:w="1650" w:type="dxa"/>
            <w:vAlign w:val="center"/>
          </w:tcPr>
          <w:p w:rsidR="007169E9" w:rsidRDefault="006741EC">
            <w:pPr>
              <w:jc w:val="center"/>
            </w:pPr>
            <w:r>
              <w:rPr>
                <w:rFonts w:eastAsiaTheme="minorEastAsia"/>
                <w:szCs w:val="21"/>
              </w:rPr>
              <w:t>688233</w:t>
            </w:r>
          </w:p>
        </w:tc>
        <w:tc>
          <w:tcPr>
            <w:tcW w:w="1980" w:type="dxa"/>
            <w:vAlign w:val="center"/>
          </w:tcPr>
          <w:p w:rsidR="007169E9" w:rsidRDefault="006741EC">
            <w:pPr>
              <w:jc w:val="center"/>
            </w:pPr>
            <w:r>
              <w:rPr>
                <w:rFonts w:eastAsiaTheme="minorEastAsia"/>
                <w:szCs w:val="21"/>
              </w:rPr>
              <w:t>神工股份</w:t>
            </w:r>
          </w:p>
        </w:tc>
        <w:tc>
          <w:tcPr>
            <w:tcW w:w="2880" w:type="dxa"/>
            <w:vAlign w:val="center"/>
          </w:tcPr>
          <w:p w:rsidR="007169E9" w:rsidRDefault="006741EC">
            <w:pPr>
              <w:jc w:val="right"/>
            </w:pPr>
            <w:r>
              <w:rPr>
                <w:rFonts w:eastAsiaTheme="minorEastAsia"/>
                <w:szCs w:val="21"/>
              </w:rPr>
              <w:t>4,776,920.33</w:t>
            </w:r>
          </w:p>
        </w:tc>
        <w:tc>
          <w:tcPr>
            <w:tcW w:w="1620" w:type="dxa"/>
            <w:vAlign w:val="center"/>
          </w:tcPr>
          <w:p w:rsidR="007169E9" w:rsidRDefault="006741EC">
            <w:pPr>
              <w:jc w:val="right"/>
            </w:pPr>
            <w:r>
              <w:rPr>
                <w:rFonts w:eastAsiaTheme="minorEastAsia"/>
                <w:szCs w:val="21"/>
              </w:rPr>
              <w:t>2.30</w:t>
            </w:r>
          </w:p>
        </w:tc>
      </w:tr>
      <w:tr w:rsidR="007169E9">
        <w:tc>
          <w:tcPr>
            <w:tcW w:w="870" w:type="dxa"/>
            <w:vAlign w:val="center"/>
          </w:tcPr>
          <w:p w:rsidR="007169E9" w:rsidRDefault="006741EC">
            <w:pPr>
              <w:jc w:val="center"/>
            </w:pPr>
            <w:r>
              <w:rPr>
                <w:rFonts w:eastAsiaTheme="minorEastAsia"/>
                <w:szCs w:val="21"/>
              </w:rPr>
              <w:t>44</w:t>
            </w:r>
          </w:p>
        </w:tc>
        <w:tc>
          <w:tcPr>
            <w:tcW w:w="1650" w:type="dxa"/>
            <w:vAlign w:val="center"/>
          </w:tcPr>
          <w:p w:rsidR="007169E9" w:rsidRDefault="006741EC">
            <w:pPr>
              <w:jc w:val="center"/>
            </w:pPr>
            <w:r>
              <w:rPr>
                <w:rFonts w:eastAsiaTheme="minorEastAsia"/>
                <w:szCs w:val="21"/>
              </w:rPr>
              <w:t>600522</w:t>
            </w:r>
          </w:p>
        </w:tc>
        <w:tc>
          <w:tcPr>
            <w:tcW w:w="1980" w:type="dxa"/>
            <w:vAlign w:val="center"/>
          </w:tcPr>
          <w:p w:rsidR="007169E9" w:rsidRDefault="006741EC">
            <w:pPr>
              <w:jc w:val="center"/>
            </w:pPr>
            <w:r>
              <w:rPr>
                <w:rFonts w:eastAsiaTheme="minorEastAsia"/>
                <w:szCs w:val="21"/>
              </w:rPr>
              <w:t>中天科技</w:t>
            </w:r>
          </w:p>
        </w:tc>
        <w:tc>
          <w:tcPr>
            <w:tcW w:w="2880" w:type="dxa"/>
            <w:vAlign w:val="center"/>
          </w:tcPr>
          <w:p w:rsidR="007169E9" w:rsidRDefault="006741EC">
            <w:pPr>
              <w:jc w:val="right"/>
            </w:pPr>
            <w:r>
              <w:rPr>
                <w:rFonts w:eastAsiaTheme="minorEastAsia"/>
                <w:szCs w:val="21"/>
              </w:rPr>
              <w:t>4,753,724.00</w:t>
            </w:r>
          </w:p>
        </w:tc>
        <w:tc>
          <w:tcPr>
            <w:tcW w:w="1620" w:type="dxa"/>
            <w:vAlign w:val="center"/>
          </w:tcPr>
          <w:p w:rsidR="007169E9" w:rsidRDefault="006741EC">
            <w:pPr>
              <w:jc w:val="right"/>
            </w:pPr>
            <w:r>
              <w:rPr>
                <w:rFonts w:eastAsiaTheme="minorEastAsia"/>
                <w:szCs w:val="21"/>
              </w:rPr>
              <w:t>2.29</w:t>
            </w:r>
          </w:p>
        </w:tc>
      </w:tr>
      <w:tr w:rsidR="007169E9">
        <w:tc>
          <w:tcPr>
            <w:tcW w:w="870" w:type="dxa"/>
            <w:vAlign w:val="center"/>
          </w:tcPr>
          <w:p w:rsidR="007169E9" w:rsidRDefault="006741EC">
            <w:pPr>
              <w:jc w:val="center"/>
            </w:pPr>
            <w:r>
              <w:rPr>
                <w:rFonts w:eastAsiaTheme="minorEastAsia"/>
                <w:szCs w:val="21"/>
              </w:rPr>
              <w:t>45</w:t>
            </w:r>
          </w:p>
        </w:tc>
        <w:tc>
          <w:tcPr>
            <w:tcW w:w="1650" w:type="dxa"/>
            <w:vAlign w:val="center"/>
          </w:tcPr>
          <w:p w:rsidR="007169E9" w:rsidRDefault="006741EC">
            <w:pPr>
              <w:jc w:val="center"/>
            </w:pPr>
            <w:r>
              <w:rPr>
                <w:rFonts w:eastAsiaTheme="minorEastAsia"/>
                <w:szCs w:val="21"/>
              </w:rPr>
              <w:t>002709</w:t>
            </w:r>
          </w:p>
        </w:tc>
        <w:tc>
          <w:tcPr>
            <w:tcW w:w="1980" w:type="dxa"/>
            <w:vAlign w:val="center"/>
          </w:tcPr>
          <w:p w:rsidR="007169E9" w:rsidRDefault="006741EC">
            <w:pPr>
              <w:jc w:val="center"/>
            </w:pPr>
            <w:r>
              <w:rPr>
                <w:rFonts w:eastAsiaTheme="minorEastAsia"/>
                <w:szCs w:val="21"/>
              </w:rPr>
              <w:t>天赐材料</w:t>
            </w:r>
          </w:p>
        </w:tc>
        <w:tc>
          <w:tcPr>
            <w:tcW w:w="2880" w:type="dxa"/>
            <w:vAlign w:val="center"/>
          </w:tcPr>
          <w:p w:rsidR="007169E9" w:rsidRDefault="006741EC">
            <w:pPr>
              <w:jc w:val="right"/>
            </w:pPr>
            <w:r>
              <w:rPr>
                <w:rFonts w:eastAsiaTheme="minorEastAsia"/>
                <w:szCs w:val="21"/>
              </w:rPr>
              <w:t>4,724,084.00</w:t>
            </w:r>
          </w:p>
        </w:tc>
        <w:tc>
          <w:tcPr>
            <w:tcW w:w="1620" w:type="dxa"/>
            <w:vAlign w:val="center"/>
          </w:tcPr>
          <w:p w:rsidR="007169E9" w:rsidRDefault="006741EC">
            <w:pPr>
              <w:jc w:val="right"/>
            </w:pPr>
            <w:r>
              <w:rPr>
                <w:rFonts w:eastAsiaTheme="minorEastAsia"/>
                <w:szCs w:val="21"/>
              </w:rPr>
              <w:t>2.28</w:t>
            </w:r>
          </w:p>
        </w:tc>
      </w:tr>
      <w:tr w:rsidR="007169E9">
        <w:tc>
          <w:tcPr>
            <w:tcW w:w="870" w:type="dxa"/>
            <w:vAlign w:val="center"/>
          </w:tcPr>
          <w:p w:rsidR="007169E9" w:rsidRDefault="006741EC">
            <w:pPr>
              <w:jc w:val="center"/>
            </w:pPr>
            <w:r>
              <w:rPr>
                <w:rFonts w:eastAsiaTheme="minorEastAsia"/>
                <w:szCs w:val="21"/>
              </w:rPr>
              <w:t>46</w:t>
            </w:r>
          </w:p>
        </w:tc>
        <w:tc>
          <w:tcPr>
            <w:tcW w:w="1650" w:type="dxa"/>
            <w:vAlign w:val="center"/>
          </w:tcPr>
          <w:p w:rsidR="007169E9" w:rsidRDefault="006741EC">
            <w:pPr>
              <w:jc w:val="center"/>
            </w:pPr>
            <w:r>
              <w:rPr>
                <w:rFonts w:eastAsiaTheme="minorEastAsia"/>
                <w:szCs w:val="21"/>
              </w:rPr>
              <w:t>300724</w:t>
            </w:r>
          </w:p>
        </w:tc>
        <w:tc>
          <w:tcPr>
            <w:tcW w:w="1980" w:type="dxa"/>
            <w:vAlign w:val="center"/>
          </w:tcPr>
          <w:p w:rsidR="007169E9" w:rsidRDefault="006741EC">
            <w:pPr>
              <w:jc w:val="center"/>
            </w:pPr>
            <w:r>
              <w:rPr>
                <w:rFonts w:eastAsiaTheme="minorEastAsia"/>
                <w:szCs w:val="21"/>
              </w:rPr>
              <w:t>捷佳伟创</w:t>
            </w:r>
          </w:p>
        </w:tc>
        <w:tc>
          <w:tcPr>
            <w:tcW w:w="2880" w:type="dxa"/>
            <w:vAlign w:val="center"/>
          </w:tcPr>
          <w:p w:rsidR="007169E9" w:rsidRDefault="006741EC">
            <w:pPr>
              <w:jc w:val="right"/>
            </w:pPr>
            <w:r>
              <w:rPr>
                <w:rFonts w:eastAsiaTheme="minorEastAsia"/>
                <w:szCs w:val="21"/>
              </w:rPr>
              <w:t>4,665,825.00</w:t>
            </w:r>
          </w:p>
        </w:tc>
        <w:tc>
          <w:tcPr>
            <w:tcW w:w="1620" w:type="dxa"/>
            <w:vAlign w:val="center"/>
          </w:tcPr>
          <w:p w:rsidR="007169E9" w:rsidRDefault="006741EC">
            <w:pPr>
              <w:jc w:val="right"/>
            </w:pPr>
            <w:r>
              <w:rPr>
                <w:rFonts w:eastAsiaTheme="minorEastAsia"/>
                <w:szCs w:val="21"/>
              </w:rPr>
              <w:t>2.25</w:t>
            </w:r>
          </w:p>
        </w:tc>
      </w:tr>
      <w:tr w:rsidR="007169E9">
        <w:tc>
          <w:tcPr>
            <w:tcW w:w="870" w:type="dxa"/>
            <w:vAlign w:val="center"/>
          </w:tcPr>
          <w:p w:rsidR="007169E9" w:rsidRDefault="006741EC">
            <w:pPr>
              <w:jc w:val="center"/>
            </w:pPr>
            <w:r>
              <w:rPr>
                <w:rFonts w:eastAsiaTheme="minorEastAsia"/>
                <w:szCs w:val="21"/>
              </w:rPr>
              <w:t>47</w:t>
            </w:r>
          </w:p>
        </w:tc>
        <w:tc>
          <w:tcPr>
            <w:tcW w:w="1650" w:type="dxa"/>
            <w:vAlign w:val="center"/>
          </w:tcPr>
          <w:p w:rsidR="007169E9" w:rsidRDefault="006741EC">
            <w:pPr>
              <w:jc w:val="center"/>
            </w:pPr>
            <w:r>
              <w:rPr>
                <w:rFonts w:eastAsiaTheme="minorEastAsia"/>
                <w:szCs w:val="21"/>
              </w:rPr>
              <w:t>603613</w:t>
            </w:r>
          </w:p>
        </w:tc>
        <w:tc>
          <w:tcPr>
            <w:tcW w:w="1980" w:type="dxa"/>
            <w:vAlign w:val="center"/>
          </w:tcPr>
          <w:p w:rsidR="007169E9" w:rsidRDefault="006741EC">
            <w:pPr>
              <w:jc w:val="center"/>
            </w:pPr>
            <w:r>
              <w:rPr>
                <w:rFonts w:eastAsiaTheme="minorEastAsia"/>
                <w:szCs w:val="21"/>
              </w:rPr>
              <w:t>国联股份</w:t>
            </w:r>
          </w:p>
        </w:tc>
        <w:tc>
          <w:tcPr>
            <w:tcW w:w="2880" w:type="dxa"/>
            <w:vAlign w:val="center"/>
          </w:tcPr>
          <w:p w:rsidR="007169E9" w:rsidRDefault="006741EC">
            <w:pPr>
              <w:jc w:val="right"/>
            </w:pPr>
            <w:r>
              <w:rPr>
                <w:rFonts w:eastAsiaTheme="minorEastAsia"/>
                <w:szCs w:val="21"/>
              </w:rPr>
              <w:t>4,635,832.30</w:t>
            </w:r>
          </w:p>
        </w:tc>
        <w:tc>
          <w:tcPr>
            <w:tcW w:w="1620" w:type="dxa"/>
            <w:vAlign w:val="center"/>
          </w:tcPr>
          <w:p w:rsidR="007169E9" w:rsidRDefault="006741EC">
            <w:pPr>
              <w:jc w:val="right"/>
            </w:pPr>
            <w:r>
              <w:rPr>
                <w:rFonts w:eastAsiaTheme="minorEastAsia"/>
                <w:szCs w:val="21"/>
              </w:rPr>
              <w:t>2.23</w:t>
            </w:r>
          </w:p>
        </w:tc>
      </w:tr>
      <w:tr w:rsidR="007169E9">
        <w:tc>
          <w:tcPr>
            <w:tcW w:w="870" w:type="dxa"/>
            <w:vAlign w:val="center"/>
          </w:tcPr>
          <w:p w:rsidR="007169E9" w:rsidRDefault="006741EC">
            <w:pPr>
              <w:jc w:val="center"/>
            </w:pPr>
            <w:r>
              <w:rPr>
                <w:rFonts w:eastAsiaTheme="minorEastAsia"/>
                <w:szCs w:val="21"/>
              </w:rPr>
              <w:t>48</w:t>
            </w:r>
          </w:p>
        </w:tc>
        <w:tc>
          <w:tcPr>
            <w:tcW w:w="1650" w:type="dxa"/>
            <w:vAlign w:val="center"/>
          </w:tcPr>
          <w:p w:rsidR="007169E9" w:rsidRDefault="006741EC">
            <w:pPr>
              <w:jc w:val="center"/>
            </w:pPr>
            <w:r>
              <w:rPr>
                <w:rFonts w:eastAsiaTheme="minorEastAsia"/>
                <w:szCs w:val="21"/>
              </w:rPr>
              <w:t>002368</w:t>
            </w:r>
          </w:p>
        </w:tc>
        <w:tc>
          <w:tcPr>
            <w:tcW w:w="1980" w:type="dxa"/>
            <w:vAlign w:val="center"/>
          </w:tcPr>
          <w:p w:rsidR="007169E9" w:rsidRDefault="006741EC">
            <w:pPr>
              <w:jc w:val="center"/>
            </w:pPr>
            <w:r>
              <w:rPr>
                <w:rFonts w:eastAsiaTheme="minorEastAsia"/>
                <w:szCs w:val="21"/>
              </w:rPr>
              <w:t>太极股份</w:t>
            </w:r>
          </w:p>
        </w:tc>
        <w:tc>
          <w:tcPr>
            <w:tcW w:w="2880" w:type="dxa"/>
            <w:vAlign w:val="center"/>
          </w:tcPr>
          <w:p w:rsidR="007169E9" w:rsidRDefault="006741EC">
            <w:pPr>
              <w:jc w:val="right"/>
            </w:pPr>
            <w:r>
              <w:rPr>
                <w:rFonts w:eastAsiaTheme="minorEastAsia"/>
                <w:szCs w:val="21"/>
              </w:rPr>
              <w:t>4,567,304.00</w:t>
            </w:r>
          </w:p>
        </w:tc>
        <w:tc>
          <w:tcPr>
            <w:tcW w:w="1620" w:type="dxa"/>
            <w:vAlign w:val="center"/>
          </w:tcPr>
          <w:p w:rsidR="007169E9" w:rsidRDefault="006741EC">
            <w:pPr>
              <w:jc w:val="right"/>
            </w:pPr>
            <w:r>
              <w:rPr>
                <w:rFonts w:eastAsiaTheme="minorEastAsia"/>
                <w:szCs w:val="21"/>
              </w:rPr>
              <w:t>2.20</w:t>
            </w:r>
          </w:p>
        </w:tc>
      </w:tr>
      <w:tr w:rsidR="007169E9">
        <w:tc>
          <w:tcPr>
            <w:tcW w:w="870" w:type="dxa"/>
            <w:vAlign w:val="center"/>
          </w:tcPr>
          <w:p w:rsidR="007169E9" w:rsidRDefault="006741EC">
            <w:pPr>
              <w:jc w:val="center"/>
            </w:pPr>
            <w:r>
              <w:rPr>
                <w:rFonts w:eastAsiaTheme="minorEastAsia"/>
                <w:szCs w:val="21"/>
              </w:rPr>
              <w:t>49</w:t>
            </w:r>
          </w:p>
        </w:tc>
        <w:tc>
          <w:tcPr>
            <w:tcW w:w="1650" w:type="dxa"/>
            <w:vAlign w:val="center"/>
          </w:tcPr>
          <w:p w:rsidR="007169E9" w:rsidRDefault="006741EC">
            <w:pPr>
              <w:jc w:val="center"/>
            </w:pPr>
            <w:r>
              <w:rPr>
                <w:rFonts w:eastAsiaTheme="minorEastAsia"/>
                <w:szCs w:val="21"/>
              </w:rPr>
              <w:t>300122</w:t>
            </w:r>
          </w:p>
        </w:tc>
        <w:tc>
          <w:tcPr>
            <w:tcW w:w="1980" w:type="dxa"/>
            <w:vAlign w:val="center"/>
          </w:tcPr>
          <w:p w:rsidR="007169E9" w:rsidRDefault="006741EC">
            <w:pPr>
              <w:jc w:val="center"/>
            </w:pPr>
            <w:r>
              <w:rPr>
                <w:rFonts w:eastAsiaTheme="minorEastAsia"/>
                <w:szCs w:val="21"/>
              </w:rPr>
              <w:t>智飞生物</w:t>
            </w:r>
          </w:p>
        </w:tc>
        <w:tc>
          <w:tcPr>
            <w:tcW w:w="2880" w:type="dxa"/>
            <w:vAlign w:val="center"/>
          </w:tcPr>
          <w:p w:rsidR="007169E9" w:rsidRDefault="006741EC">
            <w:pPr>
              <w:jc w:val="right"/>
            </w:pPr>
            <w:r>
              <w:rPr>
                <w:rFonts w:eastAsiaTheme="minorEastAsia"/>
                <w:szCs w:val="21"/>
              </w:rPr>
              <w:t>4,497,821.00</w:t>
            </w:r>
          </w:p>
        </w:tc>
        <w:tc>
          <w:tcPr>
            <w:tcW w:w="1620" w:type="dxa"/>
            <w:vAlign w:val="center"/>
          </w:tcPr>
          <w:p w:rsidR="007169E9" w:rsidRDefault="006741EC">
            <w:pPr>
              <w:jc w:val="right"/>
            </w:pPr>
            <w:r>
              <w:rPr>
                <w:rFonts w:eastAsiaTheme="minorEastAsia"/>
                <w:szCs w:val="21"/>
              </w:rPr>
              <w:t>2.17</w:t>
            </w:r>
          </w:p>
        </w:tc>
      </w:tr>
      <w:tr w:rsidR="007169E9">
        <w:tc>
          <w:tcPr>
            <w:tcW w:w="870" w:type="dxa"/>
            <w:vAlign w:val="center"/>
          </w:tcPr>
          <w:p w:rsidR="007169E9" w:rsidRDefault="006741EC">
            <w:pPr>
              <w:jc w:val="center"/>
            </w:pPr>
            <w:r>
              <w:rPr>
                <w:rFonts w:eastAsiaTheme="minorEastAsia"/>
                <w:szCs w:val="21"/>
              </w:rPr>
              <w:t>50</w:t>
            </w:r>
          </w:p>
        </w:tc>
        <w:tc>
          <w:tcPr>
            <w:tcW w:w="1650" w:type="dxa"/>
            <w:vAlign w:val="center"/>
          </w:tcPr>
          <w:p w:rsidR="007169E9" w:rsidRDefault="006741EC">
            <w:pPr>
              <w:jc w:val="center"/>
            </w:pPr>
            <w:r>
              <w:rPr>
                <w:rFonts w:eastAsiaTheme="minorEastAsia"/>
                <w:szCs w:val="21"/>
              </w:rPr>
              <w:t>002603</w:t>
            </w:r>
          </w:p>
        </w:tc>
        <w:tc>
          <w:tcPr>
            <w:tcW w:w="1980" w:type="dxa"/>
            <w:vAlign w:val="center"/>
          </w:tcPr>
          <w:p w:rsidR="007169E9" w:rsidRDefault="006741EC">
            <w:pPr>
              <w:jc w:val="center"/>
            </w:pPr>
            <w:r>
              <w:rPr>
                <w:rFonts w:eastAsiaTheme="minorEastAsia"/>
                <w:szCs w:val="21"/>
              </w:rPr>
              <w:t>以岭药业</w:t>
            </w:r>
          </w:p>
        </w:tc>
        <w:tc>
          <w:tcPr>
            <w:tcW w:w="2880" w:type="dxa"/>
            <w:vAlign w:val="center"/>
          </w:tcPr>
          <w:p w:rsidR="007169E9" w:rsidRDefault="006741EC">
            <w:pPr>
              <w:jc w:val="right"/>
            </w:pPr>
            <w:r>
              <w:rPr>
                <w:rFonts w:eastAsiaTheme="minorEastAsia"/>
                <w:szCs w:val="21"/>
              </w:rPr>
              <w:t>4,396,858.00</w:t>
            </w:r>
          </w:p>
        </w:tc>
        <w:tc>
          <w:tcPr>
            <w:tcW w:w="1620" w:type="dxa"/>
            <w:vAlign w:val="center"/>
          </w:tcPr>
          <w:p w:rsidR="007169E9" w:rsidRDefault="006741EC">
            <w:pPr>
              <w:jc w:val="right"/>
            </w:pPr>
            <w:r>
              <w:rPr>
                <w:rFonts w:eastAsiaTheme="minorEastAsia"/>
                <w:szCs w:val="21"/>
              </w:rPr>
              <w:t>2.12</w:t>
            </w:r>
          </w:p>
        </w:tc>
      </w:tr>
      <w:tr w:rsidR="007169E9">
        <w:tc>
          <w:tcPr>
            <w:tcW w:w="870" w:type="dxa"/>
            <w:vAlign w:val="center"/>
          </w:tcPr>
          <w:p w:rsidR="007169E9" w:rsidRDefault="006741EC">
            <w:pPr>
              <w:jc w:val="center"/>
            </w:pPr>
            <w:r>
              <w:rPr>
                <w:rFonts w:eastAsiaTheme="minorEastAsia"/>
                <w:szCs w:val="21"/>
              </w:rPr>
              <w:t>51</w:t>
            </w:r>
          </w:p>
        </w:tc>
        <w:tc>
          <w:tcPr>
            <w:tcW w:w="1650" w:type="dxa"/>
            <w:vAlign w:val="center"/>
          </w:tcPr>
          <w:p w:rsidR="007169E9" w:rsidRDefault="006741EC">
            <w:pPr>
              <w:jc w:val="center"/>
            </w:pPr>
            <w:r>
              <w:rPr>
                <w:rFonts w:eastAsiaTheme="minorEastAsia"/>
                <w:szCs w:val="21"/>
              </w:rPr>
              <w:t>600919</w:t>
            </w:r>
          </w:p>
        </w:tc>
        <w:tc>
          <w:tcPr>
            <w:tcW w:w="1980" w:type="dxa"/>
            <w:vAlign w:val="center"/>
          </w:tcPr>
          <w:p w:rsidR="007169E9" w:rsidRDefault="006741EC">
            <w:pPr>
              <w:jc w:val="center"/>
            </w:pPr>
            <w:r>
              <w:rPr>
                <w:rFonts w:eastAsiaTheme="minorEastAsia"/>
                <w:szCs w:val="21"/>
              </w:rPr>
              <w:t>江苏银行</w:t>
            </w:r>
          </w:p>
        </w:tc>
        <w:tc>
          <w:tcPr>
            <w:tcW w:w="2880" w:type="dxa"/>
            <w:vAlign w:val="center"/>
          </w:tcPr>
          <w:p w:rsidR="007169E9" w:rsidRDefault="006741EC">
            <w:pPr>
              <w:jc w:val="right"/>
            </w:pPr>
            <w:r>
              <w:rPr>
                <w:rFonts w:eastAsiaTheme="minorEastAsia"/>
                <w:szCs w:val="21"/>
              </w:rPr>
              <w:t>4,390,858.00</w:t>
            </w:r>
          </w:p>
        </w:tc>
        <w:tc>
          <w:tcPr>
            <w:tcW w:w="1620" w:type="dxa"/>
            <w:vAlign w:val="center"/>
          </w:tcPr>
          <w:p w:rsidR="007169E9" w:rsidRDefault="006741EC">
            <w:pPr>
              <w:jc w:val="right"/>
            </w:pPr>
            <w:r>
              <w:rPr>
                <w:rFonts w:eastAsiaTheme="minorEastAsia"/>
                <w:szCs w:val="21"/>
              </w:rPr>
              <w:t>2.12</w:t>
            </w:r>
          </w:p>
        </w:tc>
      </w:tr>
      <w:tr w:rsidR="007169E9">
        <w:tc>
          <w:tcPr>
            <w:tcW w:w="870" w:type="dxa"/>
            <w:vAlign w:val="center"/>
          </w:tcPr>
          <w:p w:rsidR="007169E9" w:rsidRDefault="006741EC">
            <w:pPr>
              <w:jc w:val="center"/>
            </w:pPr>
            <w:r>
              <w:rPr>
                <w:rFonts w:eastAsiaTheme="minorEastAsia"/>
                <w:szCs w:val="21"/>
              </w:rPr>
              <w:t>52</w:t>
            </w:r>
          </w:p>
        </w:tc>
        <w:tc>
          <w:tcPr>
            <w:tcW w:w="1650" w:type="dxa"/>
            <w:vAlign w:val="center"/>
          </w:tcPr>
          <w:p w:rsidR="007169E9" w:rsidRDefault="006741EC">
            <w:pPr>
              <w:jc w:val="center"/>
            </w:pPr>
            <w:r>
              <w:rPr>
                <w:rFonts w:eastAsiaTheme="minorEastAsia"/>
                <w:szCs w:val="21"/>
              </w:rPr>
              <w:t>300595</w:t>
            </w:r>
          </w:p>
        </w:tc>
        <w:tc>
          <w:tcPr>
            <w:tcW w:w="1980" w:type="dxa"/>
            <w:vAlign w:val="center"/>
          </w:tcPr>
          <w:p w:rsidR="007169E9" w:rsidRDefault="006741EC">
            <w:pPr>
              <w:jc w:val="center"/>
            </w:pPr>
            <w:r>
              <w:rPr>
                <w:rFonts w:eastAsiaTheme="minorEastAsia"/>
                <w:szCs w:val="21"/>
              </w:rPr>
              <w:t>欧普康视</w:t>
            </w:r>
          </w:p>
        </w:tc>
        <w:tc>
          <w:tcPr>
            <w:tcW w:w="2880" w:type="dxa"/>
            <w:vAlign w:val="center"/>
          </w:tcPr>
          <w:p w:rsidR="007169E9" w:rsidRDefault="006741EC">
            <w:pPr>
              <w:jc w:val="right"/>
            </w:pPr>
            <w:r>
              <w:rPr>
                <w:rFonts w:eastAsiaTheme="minorEastAsia"/>
                <w:szCs w:val="21"/>
              </w:rPr>
              <w:t>4,389,751.55</w:t>
            </w:r>
          </w:p>
        </w:tc>
        <w:tc>
          <w:tcPr>
            <w:tcW w:w="1620" w:type="dxa"/>
            <w:vAlign w:val="center"/>
          </w:tcPr>
          <w:p w:rsidR="007169E9" w:rsidRDefault="006741EC">
            <w:pPr>
              <w:jc w:val="right"/>
            </w:pPr>
            <w:r>
              <w:rPr>
                <w:rFonts w:eastAsiaTheme="minorEastAsia"/>
                <w:szCs w:val="21"/>
              </w:rPr>
              <w:t>2.12</w:t>
            </w:r>
          </w:p>
        </w:tc>
      </w:tr>
      <w:tr w:rsidR="007169E9">
        <w:tc>
          <w:tcPr>
            <w:tcW w:w="870" w:type="dxa"/>
            <w:vAlign w:val="center"/>
          </w:tcPr>
          <w:p w:rsidR="007169E9" w:rsidRDefault="006741EC">
            <w:pPr>
              <w:jc w:val="center"/>
            </w:pPr>
            <w:r>
              <w:rPr>
                <w:rFonts w:eastAsiaTheme="minorEastAsia"/>
                <w:szCs w:val="21"/>
              </w:rPr>
              <w:t>53</w:t>
            </w:r>
          </w:p>
        </w:tc>
        <w:tc>
          <w:tcPr>
            <w:tcW w:w="1650" w:type="dxa"/>
            <w:vAlign w:val="center"/>
          </w:tcPr>
          <w:p w:rsidR="007169E9" w:rsidRDefault="006741EC">
            <w:pPr>
              <w:jc w:val="center"/>
            </w:pPr>
            <w:r>
              <w:rPr>
                <w:rFonts w:eastAsiaTheme="minorEastAsia"/>
                <w:szCs w:val="21"/>
              </w:rPr>
              <w:t>600009</w:t>
            </w:r>
          </w:p>
        </w:tc>
        <w:tc>
          <w:tcPr>
            <w:tcW w:w="1980" w:type="dxa"/>
            <w:vAlign w:val="center"/>
          </w:tcPr>
          <w:p w:rsidR="007169E9" w:rsidRDefault="006741EC">
            <w:pPr>
              <w:jc w:val="center"/>
            </w:pPr>
            <w:r>
              <w:rPr>
                <w:rFonts w:eastAsiaTheme="minorEastAsia"/>
                <w:szCs w:val="21"/>
              </w:rPr>
              <w:t>上海机场</w:t>
            </w:r>
          </w:p>
        </w:tc>
        <w:tc>
          <w:tcPr>
            <w:tcW w:w="2880" w:type="dxa"/>
            <w:vAlign w:val="center"/>
          </w:tcPr>
          <w:p w:rsidR="007169E9" w:rsidRDefault="006741EC">
            <w:pPr>
              <w:jc w:val="right"/>
            </w:pPr>
            <w:r>
              <w:rPr>
                <w:rFonts w:eastAsiaTheme="minorEastAsia"/>
                <w:szCs w:val="21"/>
              </w:rPr>
              <w:t>4,276,929.26</w:t>
            </w:r>
          </w:p>
        </w:tc>
        <w:tc>
          <w:tcPr>
            <w:tcW w:w="1620" w:type="dxa"/>
            <w:vAlign w:val="center"/>
          </w:tcPr>
          <w:p w:rsidR="007169E9" w:rsidRDefault="006741EC">
            <w:pPr>
              <w:jc w:val="right"/>
            </w:pPr>
            <w:r>
              <w:rPr>
                <w:rFonts w:eastAsiaTheme="minorEastAsia"/>
                <w:szCs w:val="21"/>
              </w:rPr>
              <w:t>2.06</w:t>
            </w:r>
          </w:p>
        </w:tc>
      </w:tr>
      <w:tr w:rsidR="007169E9">
        <w:tc>
          <w:tcPr>
            <w:tcW w:w="870" w:type="dxa"/>
            <w:vAlign w:val="center"/>
          </w:tcPr>
          <w:p w:rsidR="007169E9" w:rsidRDefault="006741EC">
            <w:pPr>
              <w:jc w:val="center"/>
            </w:pPr>
            <w:r>
              <w:rPr>
                <w:rFonts w:eastAsiaTheme="minorEastAsia"/>
                <w:szCs w:val="21"/>
              </w:rPr>
              <w:t>54</w:t>
            </w:r>
          </w:p>
        </w:tc>
        <w:tc>
          <w:tcPr>
            <w:tcW w:w="1650" w:type="dxa"/>
            <w:vAlign w:val="center"/>
          </w:tcPr>
          <w:p w:rsidR="007169E9" w:rsidRDefault="006741EC">
            <w:pPr>
              <w:jc w:val="center"/>
            </w:pPr>
            <w:r>
              <w:rPr>
                <w:rFonts w:eastAsiaTheme="minorEastAsia"/>
                <w:szCs w:val="21"/>
              </w:rPr>
              <w:t>601398</w:t>
            </w:r>
          </w:p>
        </w:tc>
        <w:tc>
          <w:tcPr>
            <w:tcW w:w="1980" w:type="dxa"/>
            <w:vAlign w:val="center"/>
          </w:tcPr>
          <w:p w:rsidR="007169E9" w:rsidRDefault="006741EC">
            <w:pPr>
              <w:jc w:val="center"/>
            </w:pPr>
            <w:r>
              <w:rPr>
                <w:rFonts w:eastAsiaTheme="minorEastAsia"/>
                <w:szCs w:val="21"/>
              </w:rPr>
              <w:t>工商银行</w:t>
            </w:r>
          </w:p>
        </w:tc>
        <w:tc>
          <w:tcPr>
            <w:tcW w:w="2880" w:type="dxa"/>
            <w:vAlign w:val="center"/>
          </w:tcPr>
          <w:p w:rsidR="007169E9" w:rsidRDefault="006741EC">
            <w:pPr>
              <w:jc w:val="right"/>
            </w:pPr>
            <w:r>
              <w:rPr>
                <w:rFonts w:eastAsiaTheme="minorEastAsia"/>
                <w:szCs w:val="21"/>
              </w:rPr>
              <w:t>4,272,314.00</w:t>
            </w:r>
          </w:p>
        </w:tc>
        <w:tc>
          <w:tcPr>
            <w:tcW w:w="1620" w:type="dxa"/>
            <w:vAlign w:val="center"/>
          </w:tcPr>
          <w:p w:rsidR="007169E9" w:rsidRDefault="006741EC">
            <w:pPr>
              <w:jc w:val="right"/>
            </w:pPr>
            <w:r>
              <w:rPr>
                <w:rFonts w:eastAsiaTheme="minorEastAsia"/>
                <w:szCs w:val="21"/>
              </w:rPr>
              <w:t>2.06</w:t>
            </w:r>
          </w:p>
        </w:tc>
      </w:tr>
      <w:tr w:rsidR="007169E9">
        <w:tc>
          <w:tcPr>
            <w:tcW w:w="870" w:type="dxa"/>
            <w:vAlign w:val="center"/>
          </w:tcPr>
          <w:p w:rsidR="007169E9" w:rsidRDefault="006741EC">
            <w:pPr>
              <w:jc w:val="center"/>
            </w:pPr>
            <w:r>
              <w:rPr>
                <w:rFonts w:eastAsiaTheme="minorEastAsia"/>
                <w:szCs w:val="21"/>
              </w:rPr>
              <w:t>55</w:t>
            </w:r>
          </w:p>
        </w:tc>
        <w:tc>
          <w:tcPr>
            <w:tcW w:w="1650" w:type="dxa"/>
            <w:vAlign w:val="center"/>
          </w:tcPr>
          <w:p w:rsidR="007169E9" w:rsidRDefault="006741EC">
            <w:pPr>
              <w:jc w:val="center"/>
            </w:pPr>
            <w:r>
              <w:rPr>
                <w:rFonts w:eastAsiaTheme="minorEastAsia"/>
                <w:szCs w:val="21"/>
              </w:rPr>
              <w:t>002508</w:t>
            </w:r>
          </w:p>
        </w:tc>
        <w:tc>
          <w:tcPr>
            <w:tcW w:w="1980" w:type="dxa"/>
            <w:vAlign w:val="center"/>
          </w:tcPr>
          <w:p w:rsidR="007169E9" w:rsidRDefault="006741EC">
            <w:pPr>
              <w:jc w:val="center"/>
            </w:pPr>
            <w:r>
              <w:rPr>
                <w:rFonts w:eastAsiaTheme="minorEastAsia"/>
                <w:szCs w:val="21"/>
              </w:rPr>
              <w:t>老板电器</w:t>
            </w:r>
          </w:p>
        </w:tc>
        <w:tc>
          <w:tcPr>
            <w:tcW w:w="2880" w:type="dxa"/>
            <w:vAlign w:val="center"/>
          </w:tcPr>
          <w:p w:rsidR="007169E9" w:rsidRDefault="006741EC">
            <w:pPr>
              <w:jc w:val="right"/>
            </w:pPr>
            <w:r>
              <w:rPr>
                <w:rFonts w:eastAsiaTheme="minorEastAsia"/>
                <w:szCs w:val="21"/>
              </w:rPr>
              <w:t>4,247,572.00</w:t>
            </w:r>
          </w:p>
        </w:tc>
        <w:tc>
          <w:tcPr>
            <w:tcW w:w="1620" w:type="dxa"/>
            <w:vAlign w:val="center"/>
          </w:tcPr>
          <w:p w:rsidR="007169E9" w:rsidRDefault="006741EC">
            <w:pPr>
              <w:jc w:val="right"/>
            </w:pPr>
            <w:r>
              <w:rPr>
                <w:rFonts w:eastAsiaTheme="minorEastAsia"/>
                <w:szCs w:val="21"/>
              </w:rPr>
              <w:t>2.05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169E9">
        <w:tc>
          <w:tcPr>
            <w:tcW w:w="870" w:type="dxa"/>
            <w:vAlign w:val="center"/>
          </w:tcPr>
          <w:p w:rsidR="007169E9" w:rsidRDefault="006741EC">
            <w:pPr>
              <w:jc w:val="center"/>
            </w:pPr>
            <w:r>
              <w:rPr>
                <w:rFonts w:eastAsiaTheme="minorEastAsia"/>
                <w:szCs w:val="21"/>
              </w:rPr>
              <w:t>1</w:t>
            </w:r>
          </w:p>
        </w:tc>
        <w:tc>
          <w:tcPr>
            <w:tcW w:w="1650" w:type="dxa"/>
            <w:vAlign w:val="center"/>
          </w:tcPr>
          <w:p w:rsidR="007169E9" w:rsidRDefault="006741EC">
            <w:pPr>
              <w:jc w:val="center"/>
            </w:pPr>
            <w:r>
              <w:rPr>
                <w:rFonts w:eastAsiaTheme="minorEastAsia"/>
                <w:szCs w:val="21"/>
              </w:rPr>
              <w:t>300390</w:t>
            </w:r>
          </w:p>
        </w:tc>
        <w:tc>
          <w:tcPr>
            <w:tcW w:w="1980" w:type="dxa"/>
            <w:vAlign w:val="center"/>
          </w:tcPr>
          <w:p w:rsidR="007169E9" w:rsidRDefault="006741EC">
            <w:pPr>
              <w:jc w:val="center"/>
            </w:pPr>
            <w:r>
              <w:rPr>
                <w:rFonts w:eastAsiaTheme="minorEastAsia"/>
                <w:szCs w:val="21"/>
              </w:rPr>
              <w:t>天华超净</w:t>
            </w:r>
          </w:p>
        </w:tc>
        <w:tc>
          <w:tcPr>
            <w:tcW w:w="2880" w:type="dxa"/>
            <w:vAlign w:val="center"/>
          </w:tcPr>
          <w:p w:rsidR="007169E9" w:rsidRDefault="006741EC">
            <w:pPr>
              <w:jc w:val="right"/>
            </w:pPr>
            <w:r>
              <w:rPr>
                <w:rFonts w:eastAsiaTheme="minorEastAsia"/>
                <w:szCs w:val="21"/>
              </w:rPr>
              <w:t>12,060,992.53</w:t>
            </w:r>
          </w:p>
        </w:tc>
        <w:tc>
          <w:tcPr>
            <w:tcW w:w="1620" w:type="dxa"/>
            <w:vAlign w:val="center"/>
          </w:tcPr>
          <w:p w:rsidR="007169E9" w:rsidRDefault="006741EC">
            <w:pPr>
              <w:jc w:val="right"/>
            </w:pPr>
            <w:r>
              <w:rPr>
                <w:rFonts w:eastAsiaTheme="minorEastAsia"/>
                <w:szCs w:val="21"/>
              </w:rPr>
              <w:t>5.81</w:t>
            </w:r>
          </w:p>
        </w:tc>
      </w:tr>
      <w:tr w:rsidR="007169E9">
        <w:tc>
          <w:tcPr>
            <w:tcW w:w="870" w:type="dxa"/>
            <w:vAlign w:val="center"/>
          </w:tcPr>
          <w:p w:rsidR="007169E9" w:rsidRDefault="006741EC">
            <w:pPr>
              <w:jc w:val="center"/>
            </w:pPr>
            <w:r>
              <w:rPr>
                <w:rFonts w:eastAsiaTheme="minorEastAsia"/>
                <w:szCs w:val="21"/>
              </w:rPr>
              <w:t>2</w:t>
            </w:r>
          </w:p>
        </w:tc>
        <w:tc>
          <w:tcPr>
            <w:tcW w:w="1650" w:type="dxa"/>
            <w:vAlign w:val="center"/>
          </w:tcPr>
          <w:p w:rsidR="007169E9" w:rsidRDefault="006741EC">
            <w:pPr>
              <w:jc w:val="center"/>
            </w:pPr>
            <w:r>
              <w:rPr>
                <w:rFonts w:eastAsiaTheme="minorEastAsia"/>
                <w:szCs w:val="21"/>
              </w:rPr>
              <w:t>300750</w:t>
            </w:r>
          </w:p>
        </w:tc>
        <w:tc>
          <w:tcPr>
            <w:tcW w:w="1980" w:type="dxa"/>
            <w:vAlign w:val="center"/>
          </w:tcPr>
          <w:p w:rsidR="007169E9" w:rsidRDefault="006741EC">
            <w:pPr>
              <w:jc w:val="center"/>
            </w:pPr>
            <w:r>
              <w:rPr>
                <w:rFonts w:eastAsiaTheme="minorEastAsia"/>
                <w:szCs w:val="21"/>
              </w:rPr>
              <w:t>宁德时代</w:t>
            </w:r>
          </w:p>
        </w:tc>
        <w:tc>
          <w:tcPr>
            <w:tcW w:w="2880" w:type="dxa"/>
            <w:vAlign w:val="center"/>
          </w:tcPr>
          <w:p w:rsidR="007169E9" w:rsidRDefault="006741EC">
            <w:pPr>
              <w:jc w:val="right"/>
            </w:pPr>
            <w:r>
              <w:rPr>
                <w:rFonts w:eastAsiaTheme="minorEastAsia"/>
                <w:szCs w:val="21"/>
              </w:rPr>
              <w:t>11,447,682.03</w:t>
            </w:r>
          </w:p>
        </w:tc>
        <w:tc>
          <w:tcPr>
            <w:tcW w:w="1620" w:type="dxa"/>
            <w:vAlign w:val="center"/>
          </w:tcPr>
          <w:p w:rsidR="007169E9" w:rsidRDefault="006741EC">
            <w:pPr>
              <w:jc w:val="right"/>
            </w:pPr>
            <w:r>
              <w:rPr>
                <w:rFonts w:eastAsiaTheme="minorEastAsia"/>
                <w:szCs w:val="21"/>
              </w:rPr>
              <w:t>5.52</w:t>
            </w:r>
          </w:p>
        </w:tc>
      </w:tr>
      <w:tr w:rsidR="007169E9">
        <w:tc>
          <w:tcPr>
            <w:tcW w:w="870" w:type="dxa"/>
            <w:vAlign w:val="center"/>
          </w:tcPr>
          <w:p w:rsidR="007169E9" w:rsidRDefault="006741EC">
            <w:pPr>
              <w:jc w:val="center"/>
            </w:pPr>
            <w:r>
              <w:rPr>
                <w:rFonts w:eastAsiaTheme="minorEastAsia"/>
                <w:szCs w:val="21"/>
              </w:rPr>
              <w:t>3</w:t>
            </w:r>
          </w:p>
        </w:tc>
        <w:tc>
          <w:tcPr>
            <w:tcW w:w="1650" w:type="dxa"/>
            <w:vAlign w:val="center"/>
          </w:tcPr>
          <w:p w:rsidR="007169E9" w:rsidRDefault="006741EC">
            <w:pPr>
              <w:jc w:val="center"/>
            </w:pPr>
            <w:r>
              <w:rPr>
                <w:rFonts w:eastAsiaTheme="minorEastAsia"/>
                <w:szCs w:val="21"/>
              </w:rPr>
              <w:t>601888</w:t>
            </w:r>
          </w:p>
        </w:tc>
        <w:tc>
          <w:tcPr>
            <w:tcW w:w="1980" w:type="dxa"/>
            <w:vAlign w:val="center"/>
          </w:tcPr>
          <w:p w:rsidR="007169E9" w:rsidRDefault="006741EC">
            <w:pPr>
              <w:jc w:val="center"/>
            </w:pPr>
            <w:r>
              <w:rPr>
                <w:rFonts w:eastAsiaTheme="minorEastAsia"/>
                <w:szCs w:val="21"/>
              </w:rPr>
              <w:t>中国中免</w:t>
            </w:r>
          </w:p>
        </w:tc>
        <w:tc>
          <w:tcPr>
            <w:tcW w:w="2880" w:type="dxa"/>
            <w:vAlign w:val="center"/>
          </w:tcPr>
          <w:p w:rsidR="007169E9" w:rsidRDefault="006741EC">
            <w:pPr>
              <w:jc w:val="right"/>
            </w:pPr>
            <w:r>
              <w:rPr>
                <w:rFonts w:eastAsiaTheme="minorEastAsia"/>
                <w:szCs w:val="21"/>
              </w:rPr>
              <w:t>11,417,813.17</w:t>
            </w:r>
          </w:p>
        </w:tc>
        <w:tc>
          <w:tcPr>
            <w:tcW w:w="1620" w:type="dxa"/>
            <w:vAlign w:val="center"/>
          </w:tcPr>
          <w:p w:rsidR="007169E9" w:rsidRDefault="006741EC">
            <w:pPr>
              <w:jc w:val="right"/>
            </w:pPr>
            <w:r>
              <w:rPr>
                <w:rFonts w:eastAsiaTheme="minorEastAsia"/>
                <w:szCs w:val="21"/>
              </w:rPr>
              <w:t>5.50</w:t>
            </w:r>
          </w:p>
        </w:tc>
      </w:tr>
      <w:tr w:rsidR="007169E9">
        <w:tc>
          <w:tcPr>
            <w:tcW w:w="870" w:type="dxa"/>
            <w:vAlign w:val="center"/>
          </w:tcPr>
          <w:p w:rsidR="007169E9" w:rsidRDefault="006741EC">
            <w:pPr>
              <w:jc w:val="center"/>
            </w:pPr>
            <w:r>
              <w:rPr>
                <w:rFonts w:eastAsiaTheme="minorEastAsia"/>
                <w:szCs w:val="21"/>
              </w:rPr>
              <w:t>4</w:t>
            </w:r>
          </w:p>
        </w:tc>
        <w:tc>
          <w:tcPr>
            <w:tcW w:w="1650" w:type="dxa"/>
            <w:vAlign w:val="center"/>
          </w:tcPr>
          <w:p w:rsidR="007169E9" w:rsidRDefault="006741EC">
            <w:pPr>
              <w:jc w:val="center"/>
            </w:pPr>
            <w:r>
              <w:rPr>
                <w:rFonts w:eastAsiaTheme="minorEastAsia"/>
                <w:szCs w:val="21"/>
              </w:rPr>
              <w:t>002475</w:t>
            </w:r>
          </w:p>
        </w:tc>
        <w:tc>
          <w:tcPr>
            <w:tcW w:w="1980" w:type="dxa"/>
            <w:vAlign w:val="center"/>
          </w:tcPr>
          <w:p w:rsidR="007169E9" w:rsidRDefault="006741EC">
            <w:pPr>
              <w:jc w:val="center"/>
            </w:pPr>
            <w:r>
              <w:rPr>
                <w:rFonts w:eastAsiaTheme="minorEastAsia"/>
                <w:szCs w:val="21"/>
              </w:rPr>
              <w:t>立讯精密</w:t>
            </w:r>
          </w:p>
        </w:tc>
        <w:tc>
          <w:tcPr>
            <w:tcW w:w="2880" w:type="dxa"/>
            <w:vAlign w:val="center"/>
          </w:tcPr>
          <w:p w:rsidR="007169E9" w:rsidRDefault="006741EC">
            <w:pPr>
              <w:jc w:val="right"/>
            </w:pPr>
            <w:r>
              <w:rPr>
                <w:rFonts w:eastAsiaTheme="minorEastAsia"/>
                <w:szCs w:val="21"/>
              </w:rPr>
              <w:t>9,922,868.72</w:t>
            </w:r>
          </w:p>
        </w:tc>
        <w:tc>
          <w:tcPr>
            <w:tcW w:w="1620" w:type="dxa"/>
            <w:vAlign w:val="center"/>
          </w:tcPr>
          <w:p w:rsidR="007169E9" w:rsidRDefault="006741EC">
            <w:pPr>
              <w:jc w:val="right"/>
            </w:pPr>
            <w:r>
              <w:rPr>
                <w:rFonts w:eastAsiaTheme="minorEastAsia"/>
                <w:szCs w:val="21"/>
              </w:rPr>
              <w:t>4.78</w:t>
            </w:r>
          </w:p>
        </w:tc>
      </w:tr>
      <w:tr w:rsidR="007169E9">
        <w:tc>
          <w:tcPr>
            <w:tcW w:w="870" w:type="dxa"/>
            <w:vAlign w:val="center"/>
          </w:tcPr>
          <w:p w:rsidR="007169E9" w:rsidRDefault="006741EC">
            <w:pPr>
              <w:jc w:val="center"/>
            </w:pPr>
            <w:r>
              <w:rPr>
                <w:rFonts w:eastAsiaTheme="minorEastAsia"/>
                <w:szCs w:val="21"/>
              </w:rPr>
              <w:t>5</w:t>
            </w:r>
          </w:p>
        </w:tc>
        <w:tc>
          <w:tcPr>
            <w:tcW w:w="1650" w:type="dxa"/>
            <w:vAlign w:val="center"/>
          </w:tcPr>
          <w:p w:rsidR="007169E9" w:rsidRDefault="006741EC">
            <w:pPr>
              <w:jc w:val="center"/>
            </w:pPr>
            <w:r>
              <w:rPr>
                <w:rFonts w:eastAsiaTheme="minorEastAsia"/>
                <w:szCs w:val="21"/>
              </w:rPr>
              <w:t>002714</w:t>
            </w:r>
          </w:p>
        </w:tc>
        <w:tc>
          <w:tcPr>
            <w:tcW w:w="1980" w:type="dxa"/>
            <w:vAlign w:val="center"/>
          </w:tcPr>
          <w:p w:rsidR="007169E9" w:rsidRDefault="006741EC">
            <w:pPr>
              <w:jc w:val="center"/>
            </w:pPr>
            <w:r>
              <w:rPr>
                <w:rFonts w:eastAsiaTheme="minorEastAsia"/>
                <w:szCs w:val="21"/>
              </w:rPr>
              <w:t>牧原股份</w:t>
            </w:r>
          </w:p>
        </w:tc>
        <w:tc>
          <w:tcPr>
            <w:tcW w:w="2880" w:type="dxa"/>
            <w:vAlign w:val="center"/>
          </w:tcPr>
          <w:p w:rsidR="007169E9" w:rsidRDefault="006741EC">
            <w:pPr>
              <w:jc w:val="right"/>
            </w:pPr>
            <w:r>
              <w:rPr>
                <w:rFonts w:eastAsiaTheme="minorEastAsia"/>
                <w:szCs w:val="21"/>
              </w:rPr>
              <w:t>9,882,793.80</w:t>
            </w:r>
          </w:p>
        </w:tc>
        <w:tc>
          <w:tcPr>
            <w:tcW w:w="1620" w:type="dxa"/>
            <w:vAlign w:val="center"/>
          </w:tcPr>
          <w:p w:rsidR="007169E9" w:rsidRDefault="006741EC">
            <w:pPr>
              <w:jc w:val="right"/>
            </w:pPr>
            <w:r>
              <w:rPr>
                <w:rFonts w:eastAsiaTheme="minorEastAsia"/>
                <w:szCs w:val="21"/>
              </w:rPr>
              <w:t>4.76</w:t>
            </w:r>
          </w:p>
        </w:tc>
      </w:tr>
      <w:tr w:rsidR="007169E9">
        <w:tc>
          <w:tcPr>
            <w:tcW w:w="870" w:type="dxa"/>
            <w:vAlign w:val="center"/>
          </w:tcPr>
          <w:p w:rsidR="007169E9" w:rsidRDefault="006741EC">
            <w:pPr>
              <w:jc w:val="center"/>
            </w:pPr>
            <w:r>
              <w:rPr>
                <w:rFonts w:eastAsiaTheme="minorEastAsia"/>
                <w:szCs w:val="21"/>
              </w:rPr>
              <w:t>6</w:t>
            </w:r>
          </w:p>
        </w:tc>
        <w:tc>
          <w:tcPr>
            <w:tcW w:w="1650" w:type="dxa"/>
            <w:vAlign w:val="center"/>
          </w:tcPr>
          <w:p w:rsidR="007169E9" w:rsidRDefault="006741EC">
            <w:pPr>
              <w:jc w:val="center"/>
            </w:pPr>
            <w:r>
              <w:rPr>
                <w:rFonts w:eastAsiaTheme="minorEastAsia"/>
                <w:szCs w:val="21"/>
              </w:rPr>
              <w:t>300014</w:t>
            </w:r>
          </w:p>
        </w:tc>
        <w:tc>
          <w:tcPr>
            <w:tcW w:w="1980" w:type="dxa"/>
            <w:vAlign w:val="center"/>
          </w:tcPr>
          <w:p w:rsidR="007169E9" w:rsidRDefault="006741EC">
            <w:pPr>
              <w:jc w:val="center"/>
            </w:pPr>
            <w:r>
              <w:rPr>
                <w:rFonts w:eastAsiaTheme="minorEastAsia"/>
                <w:szCs w:val="21"/>
              </w:rPr>
              <w:t>亿纬锂能</w:t>
            </w:r>
          </w:p>
        </w:tc>
        <w:tc>
          <w:tcPr>
            <w:tcW w:w="2880" w:type="dxa"/>
            <w:vAlign w:val="center"/>
          </w:tcPr>
          <w:p w:rsidR="007169E9" w:rsidRDefault="006741EC">
            <w:pPr>
              <w:jc w:val="right"/>
            </w:pPr>
            <w:r>
              <w:rPr>
                <w:rFonts w:eastAsiaTheme="minorEastAsia"/>
                <w:szCs w:val="21"/>
              </w:rPr>
              <w:t>9,211,950.25</w:t>
            </w:r>
          </w:p>
        </w:tc>
        <w:tc>
          <w:tcPr>
            <w:tcW w:w="1620" w:type="dxa"/>
            <w:vAlign w:val="center"/>
          </w:tcPr>
          <w:p w:rsidR="007169E9" w:rsidRDefault="006741EC">
            <w:pPr>
              <w:jc w:val="right"/>
            </w:pPr>
            <w:r>
              <w:rPr>
                <w:rFonts w:eastAsiaTheme="minorEastAsia"/>
                <w:szCs w:val="21"/>
              </w:rPr>
              <w:t>4.44</w:t>
            </w:r>
          </w:p>
        </w:tc>
      </w:tr>
      <w:tr w:rsidR="007169E9">
        <w:tc>
          <w:tcPr>
            <w:tcW w:w="870" w:type="dxa"/>
            <w:vAlign w:val="center"/>
          </w:tcPr>
          <w:p w:rsidR="007169E9" w:rsidRDefault="006741EC">
            <w:pPr>
              <w:jc w:val="center"/>
            </w:pPr>
            <w:r>
              <w:rPr>
                <w:rFonts w:eastAsiaTheme="minorEastAsia"/>
                <w:szCs w:val="21"/>
              </w:rPr>
              <w:t>7</w:t>
            </w:r>
          </w:p>
        </w:tc>
        <w:tc>
          <w:tcPr>
            <w:tcW w:w="1650" w:type="dxa"/>
            <w:vAlign w:val="center"/>
          </w:tcPr>
          <w:p w:rsidR="007169E9" w:rsidRDefault="006741EC">
            <w:pPr>
              <w:jc w:val="center"/>
            </w:pPr>
            <w:r>
              <w:rPr>
                <w:rFonts w:eastAsiaTheme="minorEastAsia"/>
                <w:szCs w:val="21"/>
              </w:rPr>
              <w:t>002594</w:t>
            </w:r>
          </w:p>
        </w:tc>
        <w:tc>
          <w:tcPr>
            <w:tcW w:w="1980" w:type="dxa"/>
            <w:vAlign w:val="center"/>
          </w:tcPr>
          <w:p w:rsidR="007169E9" w:rsidRDefault="006741EC">
            <w:pPr>
              <w:jc w:val="center"/>
            </w:pPr>
            <w:r>
              <w:rPr>
                <w:rFonts w:eastAsiaTheme="minorEastAsia"/>
                <w:szCs w:val="21"/>
              </w:rPr>
              <w:t>比亚迪</w:t>
            </w:r>
          </w:p>
        </w:tc>
        <w:tc>
          <w:tcPr>
            <w:tcW w:w="2880" w:type="dxa"/>
            <w:vAlign w:val="center"/>
          </w:tcPr>
          <w:p w:rsidR="007169E9" w:rsidRDefault="006741EC">
            <w:pPr>
              <w:jc w:val="right"/>
            </w:pPr>
            <w:r>
              <w:rPr>
                <w:rFonts w:eastAsiaTheme="minorEastAsia"/>
                <w:szCs w:val="21"/>
              </w:rPr>
              <w:t>8,961,012.91</w:t>
            </w:r>
          </w:p>
        </w:tc>
        <w:tc>
          <w:tcPr>
            <w:tcW w:w="1620" w:type="dxa"/>
            <w:vAlign w:val="center"/>
          </w:tcPr>
          <w:p w:rsidR="007169E9" w:rsidRDefault="006741EC">
            <w:pPr>
              <w:jc w:val="right"/>
            </w:pPr>
            <w:r>
              <w:rPr>
                <w:rFonts w:eastAsiaTheme="minorEastAsia"/>
                <w:szCs w:val="21"/>
              </w:rPr>
              <w:t>4.32</w:t>
            </w:r>
          </w:p>
        </w:tc>
      </w:tr>
      <w:tr w:rsidR="007169E9">
        <w:tc>
          <w:tcPr>
            <w:tcW w:w="870" w:type="dxa"/>
            <w:vAlign w:val="center"/>
          </w:tcPr>
          <w:p w:rsidR="007169E9" w:rsidRDefault="006741EC">
            <w:pPr>
              <w:jc w:val="center"/>
            </w:pPr>
            <w:r>
              <w:rPr>
                <w:rFonts w:eastAsiaTheme="minorEastAsia"/>
                <w:szCs w:val="21"/>
              </w:rPr>
              <w:t>8</w:t>
            </w:r>
          </w:p>
        </w:tc>
        <w:tc>
          <w:tcPr>
            <w:tcW w:w="1650" w:type="dxa"/>
            <w:vAlign w:val="center"/>
          </w:tcPr>
          <w:p w:rsidR="007169E9" w:rsidRDefault="006741EC">
            <w:pPr>
              <w:jc w:val="center"/>
            </w:pPr>
            <w:r>
              <w:rPr>
                <w:rFonts w:eastAsiaTheme="minorEastAsia"/>
                <w:szCs w:val="21"/>
              </w:rPr>
              <w:t>605117</w:t>
            </w:r>
          </w:p>
        </w:tc>
        <w:tc>
          <w:tcPr>
            <w:tcW w:w="1980" w:type="dxa"/>
            <w:vAlign w:val="center"/>
          </w:tcPr>
          <w:p w:rsidR="007169E9" w:rsidRDefault="006741EC">
            <w:pPr>
              <w:jc w:val="center"/>
            </w:pPr>
            <w:r>
              <w:rPr>
                <w:rFonts w:eastAsiaTheme="minorEastAsia"/>
                <w:szCs w:val="21"/>
              </w:rPr>
              <w:t>德业股份</w:t>
            </w:r>
          </w:p>
        </w:tc>
        <w:tc>
          <w:tcPr>
            <w:tcW w:w="2880" w:type="dxa"/>
            <w:vAlign w:val="center"/>
          </w:tcPr>
          <w:p w:rsidR="007169E9" w:rsidRDefault="006741EC">
            <w:pPr>
              <w:jc w:val="right"/>
            </w:pPr>
            <w:r>
              <w:rPr>
                <w:rFonts w:eastAsiaTheme="minorEastAsia"/>
                <w:szCs w:val="21"/>
              </w:rPr>
              <w:t>8,322,133.32</w:t>
            </w:r>
          </w:p>
        </w:tc>
        <w:tc>
          <w:tcPr>
            <w:tcW w:w="1620" w:type="dxa"/>
            <w:vAlign w:val="center"/>
          </w:tcPr>
          <w:p w:rsidR="007169E9" w:rsidRDefault="006741EC">
            <w:pPr>
              <w:jc w:val="right"/>
            </w:pPr>
            <w:r>
              <w:rPr>
                <w:rFonts w:eastAsiaTheme="minorEastAsia"/>
                <w:szCs w:val="21"/>
              </w:rPr>
              <w:t>4.01</w:t>
            </w:r>
          </w:p>
        </w:tc>
      </w:tr>
      <w:tr w:rsidR="007169E9">
        <w:tc>
          <w:tcPr>
            <w:tcW w:w="870" w:type="dxa"/>
            <w:vAlign w:val="center"/>
          </w:tcPr>
          <w:p w:rsidR="007169E9" w:rsidRDefault="006741EC">
            <w:pPr>
              <w:jc w:val="center"/>
            </w:pPr>
            <w:r>
              <w:rPr>
                <w:rFonts w:eastAsiaTheme="minorEastAsia"/>
                <w:szCs w:val="21"/>
              </w:rPr>
              <w:t>9</w:t>
            </w:r>
          </w:p>
        </w:tc>
        <w:tc>
          <w:tcPr>
            <w:tcW w:w="1650" w:type="dxa"/>
            <w:vAlign w:val="center"/>
          </w:tcPr>
          <w:p w:rsidR="007169E9" w:rsidRDefault="006741EC">
            <w:pPr>
              <w:jc w:val="center"/>
            </w:pPr>
            <w:r>
              <w:rPr>
                <w:rFonts w:eastAsiaTheme="minorEastAsia"/>
                <w:szCs w:val="21"/>
              </w:rPr>
              <w:t>000568</w:t>
            </w:r>
          </w:p>
        </w:tc>
        <w:tc>
          <w:tcPr>
            <w:tcW w:w="1980" w:type="dxa"/>
            <w:vAlign w:val="center"/>
          </w:tcPr>
          <w:p w:rsidR="007169E9" w:rsidRDefault="006741EC">
            <w:pPr>
              <w:jc w:val="center"/>
            </w:pPr>
            <w:r>
              <w:rPr>
                <w:rFonts w:eastAsiaTheme="minorEastAsia"/>
                <w:szCs w:val="21"/>
              </w:rPr>
              <w:t>泸州老窖</w:t>
            </w:r>
          </w:p>
        </w:tc>
        <w:tc>
          <w:tcPr>
            <w:tcW w:w="2880" w:type="dxa"/>
            <w:vAlign w:val="center"/>
          </w:tcPr>
          <w:p w:rsidR="007169E9" w:rsidRDefault="006741EC">
            <w:pPr>
              <w:jc w:val="right"/>
            </w:pPr>
            <w:r>
              <w:rPr>
                <w:rFonts w:eastAsiaTheme="minorEastAsia"/>
                <w:szCs w:val="21"/>
              </w:rPr>
              <w:t>8,253,134.77</w:t>
            </w:r>
          </w:p>
        </w:tc>
        <w:tc>
          <w:tcPr>
            <w:tcW w:w="1620" w:type="dxa"/>
            <w:vAlign w:val="center"/>
          </w:tcPr>
          <w:p w:rsidR="007169E9" w:rsidRDefault="006741EC">
            <w:pPr>
              <w:jc w:val="right"/>
            </w:pPr>
            <w:r>
              <w:rPr>
                <w:rFonts w:eastAsiaTheme="minorEastAsia"/>
                <w:szCs w:val="21"/>
              </w:rPr>
              <w:t>3.98</w:t>
            </w:r>
          </w:p>
        </w:tc>
      </w:tr>
      <w:tr w:rsidR="007169E9">
        <w:tc>
          <w:tcPr>
            <w:tcW w:w="870" w:type="dxa"/>
            <w:vAlign w:val="center"/>
          </w:tcPr>
          <w:p w:rsidR="007169E9" w:rsidRDefault="006741EC">
            <w:pPr>
              <w:jc w:val="center"/>
            </w:pPr>
            <w:r>
              <w:rPr>
                <w:rFonts w:eastAsiaTheme="minorEastAsia"/>
                <w:szCs w:val="21"/>
              </w:rPr>
              <w:lastRenderedPageBreak/>
              <w:t>10</w:t>
            </w:r>
          </w:p>
        </w:tc>
        <w:tc>
          <w:tcPr>
            <w:tcW w:w="1650" w:type="dxa"/>
            <w:vAlign w:val="center"/>
          </w:tcPr>
          <w:p w:rsidR="007169E9" w:rsidRDefault="006741EC">
            <w:pPr>
              <w:jc w:val="center"/>
            </w:pPr>
            <w:r>
              <w:rPr>
                <w:rFonts w:eastAsiaTheme="minorEastAsia"/>
                <w:szCs w:val="21"/>
              </w:rPr>
              <w:t>688599</w:t>
            </w:r>
          </w:p>
        </w:tc>
        <w:tc>
          <w:tcPr>
            <w:tcW w:w="1980" w:type="dxa"/>
            <w:vAlign w:val="center"/>
          </w:tcPr>
          <w:p w:rsidR="007169E9" w:rsidRDefault="006741EC">
            <w:pPr>
              <w:jc w:val="center"/>
            </w:pPr>
            <w:r>
              <w:rPr>
                <w:rFonts w:eastAsiaTheme="minorEastAsia"/>
                <w:szCs w:val="21"/>
              </w:rPr>
              <w:t>天合光能</w:t>
            </w:r>
          </w:p>
        </w:tc>
        <w:tc>
          <w:tcPr>
            <w:tcW w:w="2880" w:type="dxa"/>
            <w:vAlign w:val="center"/>
          </w:tcPr>
          <w:p w:rsidR="007169E9" w:rsidRDefault="006741EC">
            <w:pPr>
              <w:jc w:val="right"/>
            </w:pPr>
            <w:r>
              <w:rPr>
                <w:rFonts w:eastAsiaTheme="minorEastAsia"/>
                <w:szCs w:val="21"/>
              </w:rPr>
              <w:t>7,374,620.42</w:t>
            </w:r>
          </w:p>
        </w:tc>
        <w:tc>
          <w:tcPr>
            <w:tcW w:w="1620" w:type="dxa"/>
            <w:vAlign w:val="center"/>
          </w:tcPr>
          <w:p w:rsidR="007169E9" w:rsidRDefault="006741EC">
            <w:pPr>
              <w:jc w:val="right"/>
            </w:pPr>
            <w:r>
              <w:rPr>
                <w:rFonts w:eastAsiaTheme="minorEastAsia"/>
                <w:szCs w:val="21"/>
              </w:rPr>
              <w:t>3.55</w:t>
            </w:r>
          </w:p>
        </w:tc>
      </w:tr>
      <w:tr w:rsidR="007169E9">
        <w:tc>
          <w:tcPr>
            <w:tcW w:w="870" w:type="dxa"/>
            <w:vAlign w:val="center"/>
          </w:tcPr>
          <w:p w:rsidR="007169E9" w:rsidRDefault="006741EC">
            <w:pPr>
              <w:jc w:val="center"/>
            </w:pPr>
            <w:r>
              <w:rPr>
                <w:rFonts w:eastAsiaTheme="minorEastAsia"/>
                <w:szCs w:val="21"/>
              </w:rPr>
              <w:t>11</w:t>
            </w:r>
          </w:p>
        </w:tc>
        <w:tc>
          <w:tcPr>
            <w:tcW w:w="1650" w:type="dxa"/>
            <w:vAlign w:val="center"/>
          </w:tcPr>
          <w:p w:rsidR="007169E9" w:rsidRDefault="006741EC">
            <w:pPr>
              <w:jc w:val="center"/>
            </w:pPr>
            <w:r>
              <w:rPr>
                <w:rFonts w:eastAsiaTheme="minorEastAsia"/>
                <w:szCs w:val="21"/>
              </w:rPr>
              <w:t>600519</w:t>
            </w:r>
          </w:p>
        </w:tc>
        <w:tc>
          <w:tcPr>
            <w:tcW w:w="1980" w:type="dxa"/>
            <w:vAlign w:val="center"/>
          </w:tcPr>
          <w:p w:rsidR="007169E9" w:rsidRDefault="006741EC">
            <w:pPr>
              <w:jc w:val="center"/>
            </w:pPr>
            <w:r>
              <w:rPr>
                <w:rFonts w:eastAsiaTheme="minorEastAsia"/>
                <w:szCs w:val="21"/>
              </w:rPr>
              <w:t>贵州茅台</w:t>
            </w:r>
          </w:p>
        </w:tc>
        <w:tc>
          <w:tcPr>
            <w:tcW w:w="2880" w:type="dxa"/>
            <w:vAlign w:val="center"/>
          </w:tcPr>
          <w:p w:rsidR="007169E9" w:rsidRDefault="006741EC">
            <w:pPr>
              <w:jc w:val="right"/>
            </w:pPr>
            <w:r>
              <w:rPr>
                <w:rFonts w:eastAsiaTheme="minorEastAsia"/>
                <w:szCs w:val="21"/>
              </w:rPr>
              <w:t>7,348,740.83</w:t>
            </w:r>
          </w:p>
        </w:tc>
        <w:tc>
          <w:tcPr>
            <w:tcW w:w="1620" w:type="dxa"/>
            <w:vAlign w:val="center"/>
          </w:tcPr>
          <w:p w:rsidR="007169E9" w:rsidRDefault="006741EC">
            <w:pPr>
              <w:jc w:val="right"/>
            </w:pPr>
            <w:r>
              <w:rPr>
                <w:rFonts w:eastAsiaTheme="minorEastAsia"/>
                <w:szCs w:val="21"/>
              </w:rPr>
              <w:t>3.54</w:t>
            </w:r>
          </w:p>
        </w:tc>
      </w:tr>
      <w:tr w:rsidR="007169E9">
        <w:tc>
          <w:tcPr>
            <w:tcW w:w="870" w:type="dxa"/>
            <w:vAlign w:val="center"/>
          </w:tcPr>
          <w:p w:rsidR="007169E9" w:rsidRDefault="006741EC">
            <w:pPr>
              <w:jc w:val="center"/>
            </w:pPr>
            <w:r>
              <w:rPr>
                <w:rFonts w:eastAsiaTheme="minorEastAsia"/>
                <w:szCs w:val="21"/>
              </w:rPr>
              <w:t>12</w:t>
            </w:r>
          </w:p>
        </w:tc>
        <w:tc>
          <w:tcPr>
            <w:tcW w:w="1650" w:type="dxa"/>
            <w:vAlign w:val="center"/>
          </w:tcPr>
          <w:p w:rsidR="007169E9" w:rsidRDefault="006741EC">
            <w:pPr>
              <w:jc w:val="center"/>
            </w:pPr>
            <w:r>
              <w:rPr>
                <w:rFonts w:eastAsiaTheme="minorEastAsia"/>
                <w:szCs w:val="21"/>
              </w:rPr>
              <w:t>000858</w:t>
            </w:r>
          </w:p>
        </w:tc>
        <w:tc>
          <w:tcPr>
            <w:tcW w:w="1980" w:type="dxa"/>
            <w:vAlign w:val="center"/>
          </w:tcPr>
          <w:p w:rsidR="007169E9" w:rsidRDefault="006741EC">
            <w:pPr>
              <w:jc w:val="center"/>
            </w:pPr>
            <w:r>
              <w:rPr>
                <w:rFonts w:eastAsiaTheme="minorEastAsia"/>
                <w:szCs w:val="21"/>
              </w:rPr>
              <w:t>五粮液</w:t>
            </w:r>
          </w:p>
        </w:tc>
        <w:tc>
          <w:tcPr>
            <w:tcW w:w="2880" w:type="dxa"/>
            <w:vAlign w:val="center"/>
          </w:tcPr>
          <w:p w:rsidR="007169E9" w:rsidRDefault="006741EC">
            <w:pPr>
              <w:jc w:val="right"/>
            </w:pPr>
            <w:r>
              <w:rPr>
                <w:rFonts w:eastAsiaTheme="minorEastAsia"/>
                <w:szCs w:val="21"/>
              </w:rPr>
              <w:t>6,894,087.95</w:t>
            </w:r>
          </w:p>
        </w:tc>
        <w:tc>
          <w:tcPr>
            <w:tcW w:w="1620" w:type="dxa"/>
            <w:vAlign w:val="center"/>
          </w:tcPr>
          <w:p w:rsidR="007169E9" w:rsidRDefault="006741EC">
            <w:pPr>
              <w:jc w:val="right"/>
            </w:pPr>
            <w:r>
              <w:rPr>
                <w:rFonts w:eastAsiaTheme="minorEastAsia"/>
                <w:szCs w:val="21"/>
              </w:rPr>
              <w:t>3.32</w:t>
            </w:r>
          </w:p>
        </w:tc>
      </w:tr>
      <w:tr w:rsidR="007169E9">
        <w:tc>
          <w:tcPr>
            <w:tcW w:w="870" w:type="dxa"/>
            <w:vAlign w:val="center"/>
          </w:tcPr>
          <w:p w:rsidR="007169E9" w:rsidRDefault="006741EC">
            <w:pPr>
              <w:jc w:val="center"/>
            </w:pPr>
            <w:r>
              <w:rPr>
                <w:rFonts w:eastAsiaTheme="minorEastAsia"/>
                <w:szCs w:val="21"/>
              </w:rPr>
              <w:t>13</w:t>
            </w:r>
          </w:p>
        </w:tc>
        <w:tc>
          <w:tcPr>
            <w:tcW w:w="1650" w:type="dxa"/>
            <w:vAlign w:val="center"/>
          </w:tcPr>
          <w:p w:rsidR="007169E9" w:rsidRDefault="006741EC">
            <w:pPr>
              <w:jc w:val="center"/>
            </w:pPr>
            <w:r>
              <w:rPr>
                <w:rFonts w:eastAsiaTheme="minorEastAsia"/>
                <w:szCs w:val="21"/>
              </w:rPr>
              <w:t>000810</w:t>
            </w:r>
          </w:p>
        </w:tc>
        <w:tc>
          <w:tcPr>
            <w:tcW w:w="1980" w:type="dxa"/>
            <w:vAlign w:val="center"/>
          </w:tcPr>
          <w:p w:rsidR="007169E9" w:rsidRDefault="006741EC">
            <w:pPr>
              <w:jc w:val="center"/>
            </w:pPr>
            <w:r>
              <w:rPr>
                <w:rFonts w:eastAsiaTheme="minorEastAsia"/>
                <w:szCs w:val="21"/>
              </w:rPr>
              <w:t>创维数字</w:t>
            </w:r>
          </w:p>
        </w:tc>
        <w:tc>
          <w:tcPr>
            <w:tcW w:w="2880" w:type="dxa"/>
            <w:vAlign w:val="center"/>
          </w:tcPr>
          <w:p w:rsidR="007169E9" w:rsidRDefault="006741EC">
            <w:pPr>
              <w:jc w:val="right"/>
            </w:pPr>
            <w:r>
              <w:rPr>
                <w:rFonts w:eastAsiaTheme="minorEastAsia"/>
                <w:szCs w:val="21"/>
              </w:rPr>
              <w:t>6,875,195.38</w:t>
            </w:r>
          </w:p>
        </w:tc>
        <w:tc>
          <w:tcPr>
            <w:tcW w:w="1620" w:type="dxa"/>
            <w:vAlign w:val="center"/>
          </w:tcPr>
          <w:p w:rsidR="007169E9" w:rsidRDefault="006741EC">
            <w:pPr>
              <w:jc w:val="right"/>
            </w:pPr>
            <w:r>
              <w:rPr>
                <w:rFonts w:eastAsiaTheme="minorEastAsia"/>
                <w:szCs w:val="21"/>
              </w:rPr>
              <w:t>3.31</w:t>
            </w:r>
          </w:p>
        </w:tc>
      </w:tr>
      <w:tr w:rsidR="007169E9">
        <w:tc>
          <w:tcPr>
            <w:tcW w:w="870" w:type="dxa"/>
            <w:vAlign w:val="center"/>
          </w:tcPr>
          <w:p w:rsidR="007169E9" w:rsidRDefault="006741EC">
            <w:pPr>
              <w:jc w:val="center"/>
            </w:pPr>
            <w:r>
              <w:rPr>
                <w:rFonts w:eastAsiaTheme="minorEastAsia"/>
                <w:szCs w:val="21"/>
              </w:rPr>
              <w:t>14</w:t>
            </w:r>
          </w:p>
        </w:tc>
        <w:tc>
          <w:tcPr>
            <w:tcW w:w="1650" w:type="dxa"/>
            <w:vAlign w:val="center"/>
          </w:tcPr>
          <w:p w:rsidR="007169E9" w:rsidRDefault="006741EC">
            <w:pPr>
              <w:jc w:val="center"/>
            </w:pPr>
            <w:r>
              <w:rPr>
                <w:rFonts w:eastAsiaTheme="minorEastAsia"/>
                <w:szCs w:val="21"/>
              </w:rPr>
              <w:t>300015</w:t>
            </w:r>
          </w:p>
        </w:tc>
        <w:tc>
          <w:tcPr>
            <w:tcW w:w="1980" w:type="dxa"/>
            <w:vAlign w:val="center"/>
          </w:tcPr>
          <w:p w:rsidR="007169E9" w:rsidRDefault="006741EC">
            <w:pPr>
              <w:jc w:val="center"/>
            </w:pPr>
            <w:r>
              <w:rPr>
                <w:rFonts w:eastAsiaTheme="minorEastAsia"/>
                <w:szCs w:val="21"/>
              </w:rPr>
              <w:t>爱尔眼科</w:t>
            </w:r>
          </w:p>
        </w:tc>
        <w:tc>
          <w:tcPr>
            <w:tcW w:w="2880" w:type="dxa"/>
            <w:vAlign w:val="center"/>
          </w:tcPr>
          <w:p w:rsidR="007169E9" w:rsidRDefault="006741EC">
            <w:pPr>
              <w:jc w:val="right"/>
            </w:pPr>
            <w:r>
              <w:rPr>
                <w:rFonts w:eastAsiaTheme="minorEastAsia"/>
                <w:szCs w:val="21"/>
              </w:rPr>
              <w:t>6,604,167.52</w:t>
            </w:r>
          </w:p>
        </w:tc>
        <w:tc>
          <w:tcPr>
            <w:tcW w:w="1620" w:type="dxa"/>
            <w:vAlign w:val="center"/>
          </w:tcPr>
          <w:p w:rsidR="007169E9" w:rsidRDefault="006741EC">
            <w:pPr>
              <w:jc w:val="right"/>
            </w:pPr>
            <w:r>
              <w:rPr>
                <w:rFonts w:eastAsiaTheme="minorEastAsia"/>
                <w:szCs w:val="21"/>
              </w:rPr>
              <w:t>3.18</w:t>
            </w:r>
          </w:p>
        </w:tc>
      </w:tr>
      <w:tr w:rsidR="007169E9">
        <w:tc>
          <w:tcPr>
            <w:tcW w:w="870" w:type="dxa"/>
            <w:vAlign w:val="center"/>
          </w:tcPr>
          <w:p w:rsidR="007169E9" w:rsidRDefault="006741EC">
            <w:pPr>
              <w:jc w:val="center"/>
            </w:pPr>
            <w:r>
              <w:rPr>
                <w:rFonts w:eastAsiaTheme="minorEastAsia"/>
                <w:szCs w:val="21"/>
              </w:rPr>
              <w:t>15</w:t>
            </w:r>
          </w:p>
        </w:tc>
        <w:tc>
          <w:tcPr>
            <w:tcW w:w="1650" w:type="dxa"/>
            <w:vAlign w:val="center"/>
          </w:tcPr>
          <w:p w:rsidR="007169E9" w:rsidRDefault="006741EC">
            <w:pPr>
              <w:jc w:val="center"/>
            </w:pPr>
            <w:r>
              <w:rPr>
                <w:rFonts w:eastAsiaTheme="minorEastAsia"/>
                <w:szCs w:val="21"/>
              </w:rPr>
              <w:t>300059</w:t>
            </w:r>
          </w:p>
        </w:tc>
        <w:tc>
          <w:tcPr>
            <w:tcW w:w="1980" w:type="dxa"/>
            <w:vAlign w:val="center"/>
          </w:tcPr>
          <w:p w:rsidR="007169E9" w:rsidRDefault="006741EC">
            <w:pPr>
              <w:jc w:val="center"/>
            </w:pPr>
            <w:r>
              <w:rPr>
                <w:rFonts w:eastAsiaTheme="minorEastAsia"/>
                <w:szCs w:val="21"/>
              </w:rPr>
              <w:t>东方财富</w:t>
            </w:r>
          </w:p>
        </w:tc>
        <w:tc>
          <w:tcPr>
            <w:tcW w:w="2880" w:type="dxa"/>
            <w:vAlign w:val="center"/>
          </w:tcPr>
          <w:p w:rsidR="007169E9" w:rsidRDefault="006741EC">
            <w:pPr>
              <w:jc w:val="right"/>
            </w:pPr>
            <w:r>
              <w:rPr>
                <w:rFonts w:eastAsiaTheme="minorEastAsia"/>
                <w:szCs w:val="21"/>
              </w:rPr>
              <w:t>6,438,025.34</w:t>
            </w:r>
          </w:p>
        </w:tc>
        <w:tc>
          <w:tcPr>
            <w:tcW w:w="1620" w:type="dxa"/>
            <w:vAlign w:val="center"/>
          </w:tcPr>
          <w:p w:rsidR="007169E9" w:rsidRDefault="006741EC">
            <w:pPr>
              <w:jc w:val="right"/>
            </w:pPr>
            <w:r>
              <w:rPr>
                <w:rFonts w:eastAsiaTheme="minorEastAsia"/>
                <w:szCs w:val="21"/>
              </w:rPr>
              <w:t>3.10</w:t>
            </w:r>
          </w:p>
        </w:tc>
      </w:tr>
      <w:tr w:rsidR="007169E9">
        <w:tc>
          <w:tcPr>
            <w:tcW w:w="870" w:type="dxa"/>
            <w:vAlign w:val="center"/>
          </w:tcPr>
          <w:p w:rsidR="007169E9" w:rsidRDefault="006741EC">
            <w:pPr>
              <w:jc w:val="center"/>
            </w:pPr>
            <w:r>
              <w:rPr>
                <w:rFonts w:eastAsiaTheme="minorEastAsia"/>
                <w:szCs w:val="21"/>
              </w:rPr>
              <w:t>16</w:t>
            </w:r>
          </w:p>
        </w:tc>
        <w:tc>
          <w:tcPr>
            <w:tcW w:w="1650" w:type="dxa"/>
            <w:vAlign w:val="center"/>
          </w:tcPr>
          <w:p w:rsidR="007169E9" w:rsidRDefault="006741EC">
            <w:pPr>
              <w:jc w:val="center"/>
            </w:pPr>
            <w:r>
              <w:rPr>
                <w:rFonts w:eastAsiaTheme="minorEastAsia"/>
                <w:szCs w:val="21"/>
              </w:rPr>
              <w:t>603136</w:t>
            </w:r>
          </w:p>
        </w:tc>
        <w:tc>
          <w:tcPr>
            <w:tcW w:w="1980" w:type="dxa"/>
            <w:vAlign w:val="center"/>
          </w:tcPr>
          <w:p w:rsidR="007169E9" w:rsidRDefault="006741EC">
            <w:pPr>
              <w:jc w:val="center"/>
            </w:pPr>
            <w:r>
              <w:rPr>
                <w:rFonts w:eastAsiaTheme="minorEastAsia"/>
                <w:szCs w:val="21"/>
              </w:rPr>
              <w:t>天目湖</w:t>
            </w:r>
          </w:p>
        </w:tc>
        <w:tc>
          <w:tcPr>
            <w:tcW w:w="2880" w:type="dxa"/>
            <w:vAlign w:val="center"/>
          </w:tcPr>
          <w:p w:rsidR="007169E9" w:rsidRDefault="006741EC">
            <w:pPr>
              <w:jc w:val="right"/>
            </w:pPr>
            <w:r>
              <w:rPr>
                <w:rFonts w:eastAsiaTheme="minorEastAsia"/>
                <w:szCs w:val="21"/>
              </w:rPr>
              <w:t>6,404,115.26</w:t>
            </w:r>
          </w:p>
        </w:tc>
        <w:tc>
          <w:tcPr>
            <w:tcW w:w="1620" w:type="dxa"/>
            <w:vAlign w:val="center"/>
          </w:tcPr>
          <w:p w:rsidR="007169E9" w:rsidRDefault="006741EC">
            <w:pPr>
              <w:jc w:val="right"/>
            </w:pPr>
            <w:r>
              <w:rPr>
                <w:rFonts w:eastAsiaTheme="minorEastAsia"/>
                <w:szCs w:val="21"/>
              </w:rPr>
              <w:t>3.09</w:t>
            </w:r>
          </w:p>
        </w:tc>
      </w:tr>
      <w:tr w:rsidR="007169E9">
        <w:tc>
          <w:tcPr>
            <w:tcW w:w="870" w:type="dxa"/>
            <w:vAlign w:val="center"/>
          </w:tcPr>
          <w:p w:rsidR="007169E9" w:rsidRDefault="006741EC">
            <w:pPr>
              <w:jc w:val="center"/>
            </w:pPr>
            <w:r>
              <w:rPr>
                <w:rFonts w:eastAsiaTheme="minorEastAsia"/>
                <w:szCs w:val="21"/>
              </w:rPr>
              <w:t>17</w:t>
            </w:r>
          </w:p>
        </w:tc>
        <w:tc>
          <w:tcPr>
            <w:tcW w:w="1650" w:type="dxa"/>
            <w:vAlign w:val="center"/>
          </w:tcPr>
          <w:p w:rsidR="007169E9" w:rsidRDefault="006741EC">
            <w:pPr>
              <w:jc w:val="center"/>
            </w:pPr>
            <w:r>
              <w:rPr>
                <w:rFonts w:eastAsiaTheme="minorEastAsia"/>
                <w:szCs w:val="21"/>
              </w:rPr>
              <w:t>002011</w:t>
            </w:r>
          </w:p>
        </w:tc>
        <w:tc>
          <w:tcPr>
            <w:tcW w:w="1980" w:type="dxa"/>
            <w:vAlign w:val="center"/>
          </w:tcPr>
          <w:p w:rsidR="007169E9" w:rsidRDefault="006741EC">
            <w:pPr>
              <w:jc w:val="center"/>
            </w:pPr>
            <w:r>
              <w:rPr>
                <w:rFonts w:eastAsiaTheme="minorEastAsia"/>
                <w:szCs w:val="21"/>
              </w:rPr>
              <w:t>盾安环境</w:t>
            </w:r>
          </w:p>
        </w:tc>
        <w:tc>
          <w:tcPr>
            <w:tcW w:w="2880" w:type="dxa"/>
            <w:vAlign w:val="center"/>
          </w:tcPr>
          <w:p w:rsidR="007169E9" w:rsidRDefault="006741EC">
            <w:pPr>
              <w:jc w:val="right"/>
            </w:pPr>
            <w:r>
              <w:rPr>
                <w:rFonts w:eastAsiaTheme="minorEastAsia"/>
                <w:szCs w:val="21"/>
              </w:rPr>
              <w:t>6,300,860.98</w:t>
            </w:r>
          </w:p>
        </w:tc>
        <w:tc>
          <w:tcPr>
            <w:tcW w:w="1620" w:type="dxa"/>
            <w:vAlign w:val="center"/>
          </w:tcPr>
          <w:p w:rsidR="007169E9" w:rsidRDefault="006741EC">
            <w:pPr>
              <w:jc w:val="right"/>
            </w:pPr>
            <w:r>
              <w:rPr>
                <w:rFonts w:eastAsiaTheme="minorEastAsia"/>
                <w:szCs w:val="21"/>
              </w:rPr>
              <w:t>3.04</w:t>
            </w:r>
          </w:p>
        </w:tc>
      </w:tr>
      <w:tr w:rsidR="007169E9">
        <w:tc>
          <w:tcPr>
            <w:tcW w:w="870" w:type="dxa"/>
            <w:vAlign w:val="center"/>
          </w:tcPr>
          <w:p w:rsidR="007169E9" w:rsidRDefault="006741EC">
            <w:pPr>
              <w:jc w:val="center"/>
            </w:pPr>
            <w:r>
              <w:rPr>
                <w:rFonts w:eastAsiaTheme="minorEastAsia"/>
                <w:szCs w:val="21"/>
              </w:rPr>
              <w:t>18</w:t>
            </w:r>
          </w:p>
        </w:tc>
        <w:tc>
          <w:tcPr>
            <w:tcW w:w="1650" w:type="dxa"/>
            <w:vAlign w:val="center"/>
          </w:tcPr>
          <w:p w:rsidR="007169E9" w:rsidRDefault="006741EC">
            <w:pPr>
              <w:jc w:val="center"/>
            </w:pPr>
            <w:r>
              <w:rPr>
                <w:rFonts w:eastAsiaTheme="minorEastAsia"/>
                <w:szCs w:val="21"/>
              </w:rPr>
              <w:t>000792</w:t>
            </w:r>
          </w:p>
        </w:tc>
        <w:tc>
          <w:tcPr>
            <w:tcW w:w="1980" w:type="dxa"/>
            <w:vAlign w:val="center"/>
          </w:tcPr>
          <w:p w:rsidR="007169E9" w:rsidRDefault="006741EC">
            <w:pPr>
              <w:jc w:val="center"/>
            </w:pPr>
            <w:r>
              <w:rPr>
                <w:rFonts w:eastAsiaTheme="minorEastAsia"/>
                <w:szCs w:val="21"/>
              </w:rPr>
              <w:t>盐湖股份</w:t>
            </w:r>
          </w:p>
        </w:tc>
        <w:tc>
          <w:tcPr>
            <w:tcW w:w="2880" w:type="dxa"/>
            <w:vAlign w:val="center"/>
          </w:tcPr>
          <w:p w:rsidR="007169E9" w:rsidRDefault="006741EC">
            <w:pPr>
              <w:jc w:val="right"/>
            </w:pPr>
            <w:r>
              <w:rPr>
                <w:rFonts w:eastAsiaTheme="minorEastAsia"/>
                <w:szCs w:val="21"/>
              </w:rPr>
              <w:t>6,245,655.26</w:t>
            </w:r>
          </w:p>
        </w:tc>
        <w:tc>
          <w:tcPr>
            <w:tcW w:w="1620" w:type="dxa"/>
            <w:vAlign w:val="center"/>
          </w:tcPr>
          <w:p w:rsidR="007169E9" w:rsidRDefault="006741EC">
            <w:pPr>
              <w:jc w:val="right"/>
            </w:pPr>
            <w:r>
              <w:rPr>
                <w:rFonts w:eastAsiaTheme="minorEastAsia"/>
                <w:szCs w:val="21"/>
              </w:rPr>
              <w:t>3.01</w:t>
            </w:r>
          </w:p>
        </w:tc>
      </w:tr>
      <w:tr w:rsidR="007169E9">
        <w:tc>
          <w:tcPr>
            <w:tcW w:w="870" w:type="dxa"/>
            <w:vAlign w:val="center"/>
          </w:tcPr>
          <w:p w:rsidR="007169E9" w:rsidRDefault="006741EC">
            <w:pPr>
              <w:jc w:val="center"/>
            </w:pPr>
            <w:r>
              <w:rPr>
                <w:rFonts w:eastAsiaTheme="minorEastAsia"/>
                <w:szCs w:val="21"/>
              </w:rPr>
              <w:t>19</w:t>
            </w:r>
          </w:p>
        </w:tc>
        <w:tc>
          <w:tcPr>
            <w:tcW w:w="1650" w:type="dxa"/>
            <w:vAlign w:val="center"/>
          </w:tcPr>
          <w:p w:rsidR="007169E9" w:rsidRDefault="006741EC">
            <w:pPr>
              <w:jc w:val="center"/>
            </w:pPr>
            <w:r>
              <w:rPr>
                <w:rFonts w:eastAsiaTheme="minorEastAsia"/>
                <w:szCs w:val="21"/>
              </w:rPr>
              <w:t>300769</w:t>
            </w:r>
          </w:p>
        </w:tc>
        <w:tc>
          <w:tcPr>
            <w:tcW w:w="1980" w:type="dxa"/>
            <w:vAlign w:val="center"/>
          </w:tcPr>
          <w:p w:rsidR="007169E9" w:rsidRDefault="006741EC">
            <w:pPr>
              <w:jc w:val="center"/>
            </w:pPr>
            <w:r>
              <w:rPr>
                <w:rFonts w:eastAsiaTheme="minorEastAsia"/>
                <w:szCs w:val="21"/>
              </w:rPr>
              <w:t>德方纳米</w:t>
            </w:r>
          </w:p>
        </w:tc>
        <w:tc>
          <w:tcPr>
            <w:tcW w:w="2880" w:type="dxa"/>
            <w:vAlign w:val="center"/>
          </w:tcPr>
          <w:p w:rsidR="007169E9" w:rsidRDefault="006741EC">
            <w:pPr>
              <w:jc w:val="right"/>
            </w:pPr>
            <w:r>
              <w:rPr>
                <w:rFonts w:eastAsiaTheme="minorEastAsia"/>
                <w:szCs w:val="21"/>
              </w:rPr>
              <w:t>6,111,753.06</w:t>
            </w:r>
          </w:p>
        </w:tc>
        <w:tc>
          <w:tcPr>
            <w:tcW w:w="1620" w:type="dxa"/>
            <w:vAlign w:val="center"/>
          </w:tcPr>
          <w:p w:rsidR="007169E9" w:rsidRDefault="006741EC">
            <w:pPr>
              <w:jc w:val="right"/>
            </w:pPr>
            <w:r>
              <w:rPr>
                <w:rFonts w:eastAsiaTheme="minorEastAsia"/>
                <w:szCs w:val="21"/>
              </w:rPr>
              <w:t>2.95</w:t>
            </w:r>
          </w:p>
        </w:tc>
      </w:tr>
      <w:tr w:rsidR="007169E9">
        <w:tc>
          <w:tcPr>
            <w:tcW w:w="870" w:type="dxa"/>
            <w:vAlign w:val="center"/>
          </w:tcPr>
          <w:p w:rsidR="007169E9" w:rsidRDefault="006741EC">
            <w:pPr>
              <w:jc w:val="center"/>
            </w:pPr>
            <w:r>
              <w:rPr>
                <w:rFonts w:eastAsiaTheme="minorEastAsia"/>
                <w:szCs w:val="21"/>
              </w:rPr>
              <w:t>20</w:t>
            </w:r>
          </w:p>
        </w:tc>
        <w:tc>
          <w:tcPr>
            <w:tcW w:w="1650" w:type="dxa"/>
            <w:vAlign w:val="center"/>
          </w:tcPr>
          <w:p w:rsidR="007169E9" w:rsidRDefault="006741EC">
            <w:pPr>
              <w:jc w:val="center"/>
            </w:pPr>
            <w:r>
              <w:rPr>
                <w:rFonts w:eastAsiaTheme="minorEastAsia"/>
                <w:szCs w:val="21"/>
              </w:rPr>
              <w:t>300776</w:t>
            </w:r>
          </w:p>
        </w:tc>
        <w:tc>
          <w:tcPr>
            <w:tcW w:w="1980" w:type="dxa"/>
            <w:vAlign w:val="center"/>
          </w:tcPr>
          <w:p w:rsidR="007169E9" w:rsidRDefault="006741EC">
            <w:pPr>
              <w:jc w:val="center"/>
            </w:pPr>
            <w:r>
              <w:rPr>
                <w:rFonts w:eastAsiaTheme="minorEastAsia"/>
                <w:szCs w:val="21"/>
              </w:rPr>
              <w:t>帝尔激光</w:t>
            </w:r>
          </w:p>
        </w:tc>
        <w:tc>
          <w:tcPr>
            <w:tcW w:w="2880" w:type="dxa"/>
            <w:vAlign w:val="center"/>
          </w:tcPr>
          <w:p w:rsidR="007169E9" w:rsidRDefault="006741EC">
            <w:pPr>
              <w:jc w:val="right"/>
            </w:pPr>
            <w:r>
              <w:rPr>
                <w:rFonts w:eastAsiaTheme="minorEastAsia"/>
                <w:szCs w:val="21"/>
              </w:rPr>
              <w:t>6,079,388.72</w:t>
            </w:r>
          </w:p>
        </w:tc>
        <w:tc>
          <w:tcPr>
            <w:tcW w:w="1620" w:type="dxa"/>
            <w:vAlign w:val="center"/>
          </w:tcPr>
          <w:p w:rsidR="007169E9" w:rsidRDefault="006741EC">
            <w:pPr>
              <w:jc w:val="right"/>
            </w:pPr>
            <w:r>
              <w:rPr>
                <w:rFonts w:eastAsiaTheme="minorEastAsia"/>
                <w:szCs w:val="21"/>
              </w:rPr>
              <w:t>2.93</w:t>
            </w:r>
          </w:p>
        </w:tc>
      </w:tr>
      <w:tr w:rsidR="007169E9">
        <w:tc>
          <w:tcPr>
            <w:tcW w:w="870" w:type="dxa"/>
            <w:vAlign w:val="center"/>
          </w:tcPr>
          <w:p w:rsidR="007169E9" w:rsidRDefault="006741EC">
            <w:pPr>
              <w:jc w:val="center"/>
            </w:pPr>
            <w:r>
              <w:rPr>
                <w:rFonts w:eastAsiaTheme="minorEastAsia"/>
                <w:szCs w:val="21"/>
              </w:rPr>
              <w:t>21</w:t>
            </w:r>
          </w:p>
        </w:tc>
        <w:tc>
          <w:tcPr>
            <w:tcW w:w="1650" w:type="dxa"/>
            <w:vAlign w:val="center"/>
          </w:tcPr>
          <w:p w:rsidR="007169E9" w:rsidRDefault="006741EC">
            <w:pPr>
              <w:jc w:val="center"/>
            </w:pPr>
            <w:r>
              <w:rPr>
                <w:rFonts w:eastAsiaTheme="minorEastAsia"/>
                <w:szCs w:val="21"/>
              </w:rPr>
              <w:t>688169</w:t>
            </w:r>
          </w:p>
        </w:tc>
        <w:tc>
          <w:tcPr>
            <w:tcW w:w="1980" w:type="dxa"/>
            <w:vAlign w:val="center"/>
          </w:tcPr>
          <w:p w:rsidR="007169E9" w:rsidRDefault="006741EC">
            <w:pPr>
              <w:jc w:val="center"/>
            </w:pPr>
            <w:r>
              <w:rPr>
                <w:rFonts w:eastAsiaTheme="minorEastAsia"/>
                <w:szCs w:val="21"/>
              </w:rPr>
              <w:t>石头科技</w:t>
            </w:r>
          </w:p>
        </w:tc>
        <w:tc>
          <w:tcPr>
            <w:tcW w:w="2880" w:type="dxa"/>
            <w:vAlign w:val="center"/>
          </w:tcPr>
          <w:p w:rsidR="007169E9" w:rsidRDefault="006741EC">
            <w:pPr>
              <w:jc w:val="right"/>
            </w:pPr>
            <w:r>
              <w:rPr>
                <w:rFonts w:eastAsiaTheme="minorEastAsia"/>
                <w:szCs w:val="21"/>
              </w:rPr>
              <w:t>5,844,834.32</w:t>
            </w:r>
          </w:p>
        </w:tc>
        <w:tc>
          <w:tcPr>
            <w:tcW w:w="1620" w:type="dxa"/>
            <w:vAlign w:val="center"/>
          </w:tcPr>
          <w:p w:rsidR="007169E9" w:rsidRDefault="006741EC">
            <w:pPr>
              <w:jc w:val="right"/>
            </w:pPr>
            <w:r>
              <w:rPr>
                <w:rFonts w:eastAsiaTheme="minorEastAsia"/>
                <w:szCs w:val="21"/>
              </w:rPr>
              <w:t>2.82</w:t>
            </w:r>
          </w:p>
        </w:tc>
      </w:tr>
      <w:tr w:rsidR="007169E9">
        <w:tc>
          <w:tcPr>
            <w:tcW w:w="870" w:type="dxa"/>
            <w:vAlign w:val="center"/>
          </w:tcPr>
          <w:p w:rsidR="007169E9" w:rsidRDefault="006741EC">
            <w:pPr>
              <w:jc w:val="center"/>
            </w:pPr>
            <w:r>
              <w:rPr>
                <w:rFonts w:eastAsiaTheme="minorEastAsia"/>
                <w:szCs w:val="21"/>
              </w:rPr>
              <w:t>22</w:t>
            </w:r>
          </w:p>
        </w:tc>
        <w:tc>
          <w:tcPr>
            <w:tcW w:w="1650" w:type="dxa"/>
            <w:vAlign w:val="center"/>
          </w:tcPr>
          <w:p w:rsidR="007169E9" w:rsidRDefault="006741EC">
            <w:pPr>
              <w:jc w:val="center"/>
            </w:pPr>
            <w:r>
              <w:rPr>
                <w:rFonts w:eastAsiaTheme="minorEastAsia"/>
                <w:szCs w:val="21"/>
              </w:rPr>
              <w:t>601166</w:t>
            </w:r>
          </w:p>
        </w:tc>
        <w:tc>
          <w:tcPr>
            <w:tcW w:w="1980" w:type="dxa"/>
            <w:vAlign w:val="center"/>
          </w:tcPr>
          <w:p w:rsidR="007169E9" w:rsidRDefault="006741EC">
            <w:pPr>
              <w:jc w:val="center"/>
            </w:pPr>
            <w:r>
              <w:rPr>
                <w:rFonts w:eastAsiaTheme="minorEastAsia"/>
                <w:szCs w:val="21"/>
              </w:rPr>
              <w:t>兴业银行</w:t>
            </w:r>
          </w:p>
        </w:tc>
        <w:tc>
          <w:tcPr>
            <w:tcW w:w="2880" w:type="dxa"/>
            <w:vAlign w:val="center"/>
          </w:tcPr>
          <w:p w:rsidR="007169E9" w:rsidRDefault="006741EC">
            <w:pPr>
              <w:jc w:val="right"/>
            </w:pPr>
            <w:r>
              <w:rPr>
                <w:rFonts w:eastAsiaTheme="minorEastAsia"/>
                <w:szCs w:val="21"/>
              </w:rPr>
              <w:t>5,834,890.72</w:t>
            </w:r>
          </w:p>
        </w:tc>
        <w:tc>
          <w:tcPr>
            <w:tcW w:w="1620" w:type="dxa"/>
            <w:vAlign w:val="center"/>
          </w:tcPr>
          <w:p w:rsidR="007169E9" w:rsidRDefault="006741EC">
            <w:pPr>
              <w:jc w:val="right"/>
            </w:pPr>
            <w:r>
              <w:rPr>
                <w:rFonts w:eastAsiaTheme="minorEastAsia"/>
                <w:szCs w:val="21"/>
              </w:rPr>
              <w:t>2.81</w:t>
            </w:r>
          </w:p>
        </w:tc>
      </w:tr>
      <w:tr w:rsidR="007169E9">
        <w:tc>
          <w:tcPr>
            <w:tcW w:w="870" w:type="dxa"/>
            <w:vAlign w:val="center"/>
          </w:tcPr>
          <w:p w:rsidR="007169E9" w:rsidRDefault="006741EC">
            <w:pPr>
              <w:jc w:val="center"/>
            </w:pPr>
            <w:r>
              <w:rPr>
                <w:rFonts w:eastAsiaTheme="minorEastAsia"/>
                <w:szCs w:val="21"/>
              </w:rPr>
              <w:t>23</w:t>
            </w:r>
          </w:p>
        </w:tc>
        <w:tc>
          <w:tcPr>
            <w:tcW w:w="1650" w:type="dxa"/>
            <w:vAlign w:val="center"/>
          </w:tcPr>
          <w:p w:rsidR="007169E9" w:rsidRDefault="006741EC">
            <w:pPr>
              <w:jc w:val="center"/>
            </w:pPr>
            <w:r>
              <w:rPr>
                <w:rFonts w:eastAsiaTheme="minorEastAsia"/>
                <w:szCs w:val="21"/>
              </w:rPr>
              <w:t>603301</w:t>
            </w:r>
          </w:p>
        </w:tc>
        <w:tc>
          <w:tcPr>
            <w:tcW w:w="1980" w:type="dxa"/>
            <w:vAlign w:val="center"/>
          </w:tcPr>
          <w:p w:rsidR="007169E9" w:rsidRDefault="006741EC">
            <w:pPr>
              <w:jc w:val="center"/>
            </w:pPr>
            <w:r>
              <w:rPr>
                <w:rFonts w:eastAsiaTheme="minorEastAsia"/>
                <w:szCs w:val="21"/>
              </w:rPr>
              <w:t>振德医疗</w:t>
            </w:r>
          </w:p>
        </w:tc>
        <w:tc>
          <w:tcPr>
            <w:tcW w:w="2880" w:type="dxa"/>
            <w:vAlign w:val="center"/>
          </w:tcPr>
          <w:p w:rsidR="007169E9" w:rsidRDefault="006741EC">
            <w:pPr>
              <w:jc w:val="right"/>
            </w:pPr>
            <w:r>
              <w:rPr>
                <w:rFonts w:eastAsiaTheme="minorEastAsia"/>
                <w:szCs w:val="21"/>
              </w:rPr>
              <w:t>5,825,535.34</w:t>
            </w:r>
          </w:p>
        </w:tc>
        <w:tc>
          <w:tcPr>
            <w:tcW w:w="1620" w:type="dxa"/>
            <w:vAlign w:val="center"/>
          </w:tcPr>
          <w:p w:rsidR="007169E9" w:rsidRDefault="006741EC">
            <w:pPr>
              <w:jc w:val="right"/>
            </w:pPr>
            <w:r>
              <w:rPr>
                <w:rFonts w:eastAsiaTheme="minorEastAsia"/>
                <w:szCs w:val="21"/>
              </w:rPr>
              <w:t>2.81</w:t>
            </w:r>
          </w:p>
        </w:tc>
      </w:tr>
      <w:tr w:rsidR="007169E9">
        <w:tc>
          <w:tcPr>
            <w:tcW w:w="870" w:type="dxa"/>
            <w:vAlign w:val="center"/>
          </w:tcPr>
          <w:p w:rsidR="007169E9" w:rsidRDefault="006741EC">
            <w:pPr>
              <w:jc w:val="center"/>
            </w:pPr>
            <w:r>
              <w:rPr>
                <w:rFonts w:eastAsiaTheme="minorEastAsia"/>
                <w:szCs w:val="21"/>
              </w:rPr>
              <w:t>24</w:t>
            </w:r>
          </w:p>
        </w:tc>
        <w:tc>
          <w:tcPr>
            <w:tcW w:w="1650" w:type="dxa"/>
            <w:vAlign w:val="center"/>
          </w:tcPr>
          <w:p w:rsidR="007169E9" w:rsidRDefault="006741EC">
            <w:pPr>
              <w:jc w:val="center"/>
            </w:pPr>
            <w:r>
              <w:rPr>
                <w:rFonts w:eastAsiaTheme="minorEastAsia"/>
                <w:szCs w:val="21"/>
              </w:rPr>
              <w:t>601012</w:t>
            </w:r>
          </w:p>
        </w:tc>
        <w:tc>
          <w:tcPr>
            <w:tcW w:w="1980" w:type="dxa"/>
            <w:vAlign w:val="center"/>
          </w:tcPr>
          <w:p w:rsidR="007169E9" w:rsidRDefault="006741EC">
            <w:pPr>
              <w:jc w:val="center"/>
            </w:pPr>
            <w:r>
              <w:rPr>
                <w:rFonts w:eastAsiaTheme="minorEastAsia"/>
                <w:szCs w:val="21"/>
              </w:rPr>
              <w:t>隆基绿能</w:t>
            </w:r>
          </w:p>
        </w:tc>
        <w:tc>
          <w:tcPr>
            <w:tcW w:w="2880" w:type="dxa"/>
            <w:vAlign w:val="center"/>
          </w:tcPr>
          <w:p w:rsidR="007169E9" w:rsidRDefault="006741EC">
            <w:pPr>
              <w:jc w:val="right"/>
            </w:pPr>
            <w:r>
              <w:rPr>
                <w:rFonts w:eastAsiaTheme="minorEastAsia"/>
                <w:szCs w:val="21"/>
              </w:rPr>
              <w:t>5,759,089.69</w:t>
            </w:r>
          </w:p>
        </w:tc>
        <w:tc>
          <w:tcPr>
            <w:tcW w:w="1620" w:type="dxa"/>
            <w:vAlign w:val="center"/>
          </w:tcPr>
          <w:p w:rsidR="007169E9" w:rsidRDefault="006741EC">
            <w:pPr>
              <w:jc w:val="right"/>
            </w:pPr>
            <w:r>
              <w:rPr>
                <w:rFonts w:eastAsiaTheme="minorEastAsia"/>
                <w:szCs w:val="21"/>
              </w:rPr>
              <w:t>2.78</w:t>
            </w:r>
          </w:p>
        </w:tc>
      </w:tr>
      <w:tr w:rsidR="007169E9">
        <w:tc>
          <w:tcPr>
            <w:tcW w:w="870" w:type="dxa"/>
            <w:vAlign w:val="center"/>
          </w:tcPr>
          <w:p w:rsidR="007169E9" w:rsidRDefault="006741EC">
            <w:pPr>
              <w:jc w:val="center"/>
            </w:pPr>
            <w:r>
              <w:rPr>
                <w:rFonts w:eastAsiaTheme="minorEastAsia"/>
                <w:szCs w:val="21"/>
              </w:rPr>
              <w:t>25</w:t>
            </w:r>
          </w:p>
        </w:tc>
        <w:tc>
          <w:tcPr>
            <w:tcW w:w="1650" w:type="dxa"/>
            <w:vAlign w:val="center"/>
          </w:tcPr>
          <w:p w:rsidR="007169E9" w:rsidRDefault="006741EC">
            <w:pPr>
              <w:jc w:val="center"/>
            </w:pPr>
            <w:r>
              <w:rPr>
                <w:rFonts w:eastAsiaTheme="minorEastAsia"/>
                <w:szCs w:val="21"/>
              </w:rPr>
              <w:t>002603</w:t>
            </w:r>
          </w:p>
        </w:tc>
        <w:tc>
          <w:tcPr>
            <w:tcW w:w="1980" w:type="dxa"/>
            <w:vAlign w:val="center"/>
          </w:tcPr>
          <w:p w:rsidR="007169E9" w:rsidRDefault="006741EC">
            <w:pPr>
              <w:jc w:val="center"/>
            </w:pPr>
            <w:r>
              <w:rPr>
                <w:rFonts w:eastAsiaTheme="minorEastAsia"/>
                <w:szCs w:val="21"/>
              </w:rPr>
              <w:t>以岭药业</w:t>
            </w:r>
          </w:p>
        </w:tc>
        <w:tc>
          <w:tcPr>
            <w:tcW w:w="2880" w:type="dxa"/>
            <w:vAlign w:val="center"/>
          </w:tcPr>
          <w:p w:rsidR="007169E9" w:rsidRDefault="006741EC">
            <w:pPr>
              <w:jc w:val="right"/>
            </w:pPr>
            <w:r>
              <w:rPr>
                <w:rFonts w:eastAsiaTheme="minorEastAsia"/>
                <w:szCs w:val="21"/>
              </w:rPr>
              <w:t>5,710,062.56</w:t>
            </w:r>
          </w:p>
        </w:tc>
        <w:tc>
          <w:tcPr>
            <w:tcW w:w="1620" w:type="dxa"/>
            <w:vAlign w:val="center"/>
          </w:tcPr>
          <w:p w:rsidR="007169E9" w:rsidRDefault="006741EC">
            <w:pPr>
              <w:jc w:val="right"/>
            </w:pPr>
            <w:r>
              <w:rPr>
                <w:rFonts w:eastAsiaTheme="minorEastAsia"/>
                <w:szCs w:val="21"/>
              </w:rPr>
              <w:t>2.75</w:t>
            </w:r>
          </w:p>
        </w:tc>
      </w:tr>
      <w:tr w:rsidR="007169E9">
        <w:tc>
          <w:tcPr>
            <w:tcW w:w="870" w:type="dxa"/>
            <w:vAlign w:val="center"/>
          </w:tcPr>
          <w:p w:rsidR="007169E9" w:rsidRDefault="006741EC">
            <w:pPr>
              <w:jc w:val="center"/>
            </w:pPr>
            <w:r>
              <w:rPr>
                <w:rFonts w:eastAsiaTheme="minorEastAsia"/>
                <w:szCs w:val="21"/>
              </w:rPr>
              <w:t>26</w:t>
            </w:r>
          </w:p>
        </w:tc>
        <w:tc>
          <w:tcPr>
            <w:tcW w:w="1650" w:type="dxa"/>
            <w:vAlign w:val="center"/>
          </w:tcPr>
          <w:p w:rsidR="007169E9" w:rsidRDefault="006741EC">
            <w:pPr>
              <w:jc w:val="center"/>
            </w:pPr>
            <w:r>
              <w:rPr>
                <w:rFonts w:eastAsiaTheme="minorEastAsia"/>
                <w:szCs w:val="21"/>
              </w:rPr>
              <w:t>002384</w:t>
            </w:r>
          </w:p>
        </w:tc>
        <w:tc>
          <w:tcPr>
            <w:tcW w:w="1980" w:type="dxa"/>
            <w:vAlign w:val="center"/>
          </w:tcPr>
          <w:p w:rsidR="007169E9" w:rsidRDefault="006741EC">
            <w:pPr>
              <w:jc w:val="center"/>
            </w:pPr>
            <w:r>
              <w:rPr>
                <w:rFonts w:eastAsiaTheme="minorEastAsia"/>
                <w:szCs w:val="21"/>
              </w:rPr>
              <w:t>东山精密</w:t>
            </w:r>
          </w:p>
        </w:tc>
        <w:tc>
          <w:tcPr>
            <w:tcW w:w="2880" w:type="dxa"/>
            <w:vAlign w:val="center"/>
          </w:tcPr>
          <w:p w:rsidR="007169E9" w:rsidRDefault="006741EC">
            <w:pPr>
              <w:jc w:val="right"/>
            </w:pPr>
            <w:r>
              <w:rPr>
                <w:rFonts w:eastAsiaTheme="minorEastAsia"/>
                <w:szCs w:val="21"/>
              </w:rPr>
              <w:t>5,614,985.65</w:t>
            </w:r>
          </w:p>
        </w:tc>
        <w:tc>
          <w:tcPr>
            <w:tcW w:w="1620" w:type="dxa"/>
            <w:vAlign w:val="center"/>
          </w:tcPr>
          <w:p w:rsidR="007169E9" w:rsidRDefault="006741EC">
            <w:pPr>
              <w:jc w:val="right"/>
            </w:pPr>
            <w:r>
              <w:rPr>
                <w:rFonts w:eastAsiaTheme="minorEastAsia"/>
                <w:szCs w:val="21"/>
              </w:rPr>
              <w:t>2.71</w:t>
            </w:r>
          </w:p>
        </w:tc>
      </w:tr>
      <w:tr w:rsidR="007169E9">
        <w:tc>
          <w:tcPr>
            <w:tcW w:w="870" w:type="dxa"/>
            <w:vAlign w:val="center"/>
          </w:tcPr>
          <w:p w:rsidR="007169E9" w:rsidRDefault="006741EC">
            <w:pPr>
              <w:jc w:val="center"/>
            </w:pPr>
            <w:r>
              <w:rPr>
                <w:rFonts w:eastAsiaTheme="minorEastAsia"/>
                <w:szCs w:val="21"/>
              </w:rPr>
              <w:t>27</w:t>
            </w:r>
          </w:p>
        </w:tc>
        <w:tc>
          <w:tcPr>
            <w:tcW w:w="1650" w:type="dxa"/>
            <w:vAlign w:val="center"/>
          </w:tcPr>
          <w:p w:rsidR="007169E9" w:rsidRDefault="006741EC">
            <w:pPr>
              <w:jc w:val="center"/>
            </w:pPr>
            <w:r>
              <w:rPr>
                <w:rFonts w:eastAsiaTheme="minorEastAsia"/>
                <w:szCs w:val="21"/>
              </w:rPr>
              <w:t>300073</w:t>
            </w:r>
          </w:p>
        </w:tc>
        <w:tc>
          <w:tcPr>
            <w:tcW w:w="1980" w:type="dxa"/>
            <w:vAlign w:val="center"/>
          </w:tcPr>
          <w:p w:rsidR="007169E9" w:rsidRDefault="006741EC">
            <w:pPr>
              <w:jc w:val="center"/>
            </w:pPr>
            <w:r>
              <w:rPr>
                <w:rFonts w:eastAsiaTheme="minorEastAsia"/>
                <w:szCs w:val="21"/>
              </w:rPr>
              <w:t>当升科技</w:t>
            </w:r>
          </w:p>
        </w:tc>
        <w:tc>
          <w:tcPr>
            <w:tcW w:w="2880" w:type="dxa"/>
            <w:vAlign w:val="center"/>
          </w:tcPr>
          <w:p w:rsidR="007169E9" w:rsidRDefault="006741EC">
            <w:pPr>
              <w:jc w:val="right"/>
            </w:pPr>
            <w:r>
              <w:rPr>
                <w:rFonts w:eastAsiaTheme="minorEastAsia"/>
                <w:szCs w:val="21"/>
              </w:rPr>
              <w:t>5,545,843.29</w:t>
            </w:r>
          </w:p>
        </w:tc>
        <w:tc>
          <w:tcPr>
            <w:tcW w:w="1620" w:type="dxa"/>
            <w:vAlign w:val="center"/>
          </w:tcPr>
          <w:p w:rsidR="007169E9" w:rsidRDefault="006741EC">
            <w:pPr>
              <w:jc w:val="right"/>
            </w:pPr>
            <w:r>
              <w:rPr>
                <w:rFonts w:eastAsiaTheme="minorEastAsia"/>
                <w:szCs w:val="21"/>
              </w:rPr>
              <w:t>2.67</w:t>
            </w:r>
          </w:p>
        </w:tc>
      </w:tr>
      <w:tr w:rsidR="007169E9">
        <w:tc>
          <w:tcPr>
            <w:tcW w:w="870" w:type="dxa"/>
            <w:vAlign w:val="center"/>
          </w:tcPr>
          <w:p w:rsidR="007169E9" w:rsidRDefault="006741EC">
            <w:pPr>
              <w:jc w:val="center"/>
            </w:pPr>
            <w:r>
              <w:rPr>
                <w:rFonts w:eastAsiaTheme="minorEastAsia"/>
                <w:szCs w:val="21"/>
              </w:rPr>
              <w:t>28</w:t>
            </w:r>
          </w:p>
        </w:tc>
        <w:tc>
          <w:tcPr>
            <w:tcW w:w="1650" w:type="dxa"/>
            <w:vAlign w:val="center"/>
          </w:tcPr>
          <w:p w:rsidR="007169E9" w:rsidRDefault="006741EC">
            <w:pPr>
              <w:jc w:val="center"/>
            </w:pPr>
            <w:r>
              <w:rPr>
                <w:rFonts w:eastAsiaTheme="minorEastAsia"/>
                <w:szCs w:val="21"/>
              </w:rPr>
              <w:t>600745</w:t>
            </w:r>
          </w:p>
        </w:tc>
        <w:tc>
          <w:tcPr>
            <w:tcW w:w="1980" w:type="dxa"/>
            <w:vAlign w:val="center"/>
          </w:tcPr>
          <w:p w:rsidR="007169E9" w:rsidRDefault="006741EC">
            <w:pPr>
              <w:jc w:val="center"/>
            </w:pPr>
            <w:r>
              <w:rPr>
                <w:rFonts w:eastAsiaTheme="minorEastAsia"/>
                <w:szCs w:val="21"/>
              </w:rPr>
              <w:t>闻泰科技</w:t>
            </w:r>
          </w:p>
        </w:tc>
        <w:tc>
          <w:tcPr>
            <w:tcW w:w="2880" w:type="dxa"/>
            <w:vAlign w:val="center"/>
          </w:tcPr>
          <w:p w:rsidR="007169E9" w:rsidRDefault="006741EC">
            <w:pPr>
              <w:jc w:val="right"/>
            </w:pPr>
            <w:r>
              <w:rPr>
                <w:rFonts w:eastAsiaTheme="minorEastAsia"/>
                <w:szCs w:val="21"/>
              </w:rPr>
              <w:t>5,517,825.89</w:t>
            </w:r>
          </w:p>
        </w:tc>
        <w:tc>
          <w:tcPr>
            <w:tcW w:w="1620" w:type="dxa"/>
            <w:vAlign w:val="center"/>
          </w:tcPr>
          <w:p w:rsidR="007169E9" w:rsidRDefault="006741EC">
            <w:pPr>
              <w:jc w:val="right"/>
            </w:pPr>
            <w:r>
              <w:rPr>
                <w:rFonts w:eastAsiaTheme="minorEastAsia"/>
                <w:szCs w:val="21"/>
              </w:rPr>
              <w:t>2.66</w:t>
            </w:r>
          </w:p>
        </w:tc>
      </w:tr>
      <w:tr w:rsidR="007169E9">
        <w:tc>
          <w:tcPr>
            <w:tcW w:w="870" w:type="dxa"/>
            <w:vAlign w:val="center"/>
          </w:tcPr>
          <w:p w:rsidR="007169E9" w:rsidRDefault="006741EC">
            <w:pPr>
              <w:jc w:val="center"/>
            </w:pPr>
            <w:r>
              <w:rPr>
                <w:rFonts w:eastAsiaTheme="minorEastAsia"/>
                <w:szCs w:val="21"/>
              </w:rPr>
              <w:t>29</w:t>
            </w:r>
          </w:p>
        </w:tc>
        <w:tc>
          <w:tcPr>
            <w:tcW w:w="1650" w:type="dxa"/>
            <w:vAlign w:val="center"/>
          </w:tcPr>
          <w:p w:rsidR="007169E9" w:rsidRDefault="006741EC">
            <w:pPr>
              <w:jc w:val="center"/>
            </w:pPr>
            <w:r>
              <w:rPr>
                <w:rFonts w:eastAsiaTheme="minorEastAsia"/>
                <w:szCs w:val="21"/>
              </w:rPr>
              <w:t>002459</w:t>
            </w:r>
          </w:p>
        </w:tc>
        <w:tc>
          <w:tcPr>
            <w:tcW w:w="1980" w:type="dxa"/>
            <w:vAlign w:val="center"/>
          </w:tcPr>
          <w:p w:rsidR="007169E9" w:rsidRDefault="006741EC">
            <w:pPr>
              <w:jc w:val="center"/>
            </w:pPr>
            <w:r>
              <w:rPr>
                <w:rFonts w:eastAsiaTheme="minorEastAsia"/>
                <w:szCs w:val="21"/>
              </w:rPr>
              <w:t>晶澳科技</w:t>
            </w:r>
          </w:p>
        </w:tc>
        <w:tc>
          <w:tcPr>
            <w:tcW w:w="2880" w:type="dxa"/>
            <w:vAlign w:val="center"/>
          </w:tcPr>
          <w:p w:rsidR="007169E9" w:rsidRDefault="006741EC">
            <w:pPr>
              <w:jc w:val="right"/>
            </w:pPr>
            <w:r>
              <w:rPr>
                <w:rFonts w:eastAsiaTheme="minorEastAsia"/>
                <w:szCs w:val="21"/>
              </w:rPr>
              <w:t>5,248,024.60</w:t>
            </w:r>
          </w:p>
        </w:tc>
        <w:tc>
          <w:tcPr>
            <w:tcW w:w="1620" w:type="dxa"/>
            <w:vAlign w:val="center"/>
          </w:tcPr>
          <w:p w:rsidR="007169E9" w:rsidRDefault="006741EC">
            <w:pPr>
              <w:jc w:val="right"/>
            </w:pPr>
            <w:r>
              <w:rPr>
                <w:rFonts w:eastAsiaTheme="minorEastAsia"/>
                <w:szCs w:val="21"/>
              </w:rPr>
              <w:t>2.53</w:t>
            </w:r>
          </w:p>
        </w:tc>
      </w:tr>
      <w:tr w:rsidR="007169E9">
        <w:tc>
          <w:tcPr>
            <w:tcW w:w="870" w:type="dxa"/>
            <w:vAlign w:val="center"/>
          </w:tcPr>
          <w:p w:rsidR="007169E9" w:rsidRDefault="006741EC">
            <w:pPr>
              <w:jc w:val="center"/>
            </w:pPr>
            <w:r>
              <w:rPr>
                <w:rFonts w:eastAsiaTheme="minorEastAsia"/>
                <w:szCs w:val="21"/>
              </w:rPr>
              <w:t>30</w:t>
            </w:r>
          </w:p>
        </w:tc>
        <w:tc>
          <w:tcPr>
            <w:tcW w:w="1650" w:type="dxa"/>
            <w:vAlign w:val="center"/>
          </w:tcPr>
          <w:p w:rsidR="007169E9" w:rsidRDefault="006741EC">
            <w:pPr>
              <w:jc w:val="center"/>
            </w:pPr>
            <w:r>
              <w:rPr>
                <w:rFonts w:eastAsiaTheme="minorEastAsia"/>
                <w:szCs w:val="21"/>
              </w:rPr>
              <w:t>300274</w:t>
            </w:r>
          </w:p>
        </w:tc>
        <w:tc>
          <w:tcPr>
            <w:tcW w:w="1980" w:type="dxa"/>
            <w:vAlign w:val="center"/>
          </w:tcPr>
          <w:p w:rsidR="007169E9" w:rsidRDefault="006741EC">
            <w:pPr>
              <w:jc w:val="center"/>
            </w:pPr>
            <w:r>
              <w:rPr>
                <w:rFonts w:eastAsiaTheme="minorEastAsia"/>
                <w:szCs w:val="21"/>
              </w:rPr>
              <w:t>阳光电源</w:t>
            </w:r>
          </w:p>
        </w:tc>
        <w:tc>
          <w:tcPr>
            <w:tcW w:w="2880" w:type="dxa"/>
            <w:vAlign w:val="center"/>
          </w:tcPr>
          <w:p w:rsidR="007169E9" w:rsidRDefault="006741EC">
            <w:pPr>
              <w:jc w:val="right"/>
            </w:pPr>
            <w:r>
              <w:rPr>
                <w:rFonts w:eastAsiaTheme="minorEastAsia"/>
                <w:szCs w:val="21"/>
              </w:rPr>
              <w:t>5,151,948.66</w:t>
            </w:r>
          </w:p>
        </w:tc>
        <w:tc>
          <w:tcPr>
            <w:tcW w:w="1620" w:type="dxa"/>
            <w:vAlign w:val="center"/>
          </w:tcPr>
          <w:p w:rsidR="007169E9" w:rsidRDefault="006741EC">
            <w:pPr>
              <w:jc w:val="right"/>
            </w:pPr>
            <w:r>
              <w:rPr>
                <w:rFonts w:eastAsiaTheme="minorEastAsia"/>
                <w:szCs w:val="21"/>
              </w:rPr>
              <w:t>2.48</w:t>
            </w:r>
          </w:p>
        </w:tc>
      </w:tr>
      <w:tr w:rsidR="007169E9">
        <w:tc>
          <w:tcPr>
            <w:tcW w:w="870" w:type="dxa"/>
            <w:vAlign w:val="center"/>
          </w:tcPr>
          <w:p w:rsidR="007169E9" w:rsidRDefault="006741EC">
            <w:pPr>
              <w:jc w:val="center"/>
            </w:pPr>
            <w:r>
              <w:rPr>
                <w:rFonts w:eastAsiaTheme="minorEastAsia"/>
                <w:szCs w:val="21"/>
              </w:rPr>
              <w:t>31</w:t>
            </w:r>
          </w:p>
        </w:tc>
        <w:tc>
          <w:tcPr>
            <w:tcW w:w="1650" w:type="dxa"/>
            <w:vAlign w:val="center"/>
          </w:tcPr>
          <w:p w:rsidR="007169E9" w:rsidRDefault="006741EC">
            <w:pPr>
              <w:jc w:val="center"/>
            </w:pPr>
            <w:r>
              <w:rPr>
                <w:rFonts w:eastAsiaTheme="minorEastAsia"/>
                <w:szCs w:val="21"/>
              </w:rPr>
              <w:t>002920</w:t>
            </w:r>
          </w:p>
        </w:tc>
        <w:tc>
          <w:tcPr>
            <w:tcW w:w="1980" w:type="dxa"/>
            <w:vAlign w:val="center"/>
          </w:tcPr>
          <w:p w:rsidR="007169E9" w:rsidRDefault="006741EC">
            <w:pPr>
              <w:jc w:val="center"/>
            </w:pPr>
            <w:r>
              <w:rPr>
                <w:rFonts w:eastAsiaTheme="minorEastAsia"/>
                <w:szCs w:val="21"/>
              </w:rPr>
              <w:t>德赛西威</w:t>
            </w:r>
          </w:p>
        </w:tc>
        <w:tc>
          <w:tcPr>
            <w:tcW w:w="2880" w:type="dxa"/>
            <w:vAlign w:val="center"/>
          </w:tcPr>
          <w:p w:rsidR="007169E9" w:rsidRDefault="006741EC">
            <w:pPr>
              <w:jc w:val="right"/>
            </w:pPr>
            <w:r>
              <w:rPr>
                <w:rFonts w:eastAsiaTheme="minorEastAsia"/>
                <w:szCs w:val="21"/>
              </w:rPr>
              <w:t>5,122,484.26</w:t>
            </w:r>
          </w:p>
        </w:tc>
        <w:tc>
          <w:tcPr>
            <w:tcW w:w="1620" w:type="dxa"/>
            <w:vAlign w:val="center"/>
          </w:tcPr>
          <w:p w:rsidR="007169E9" w:rsidRDefault="006741EC">
            <w:pPr>
              <w:jc w:val="right"/>
            </w:pPr>
            <w:r>
              <w:rPr>
                <w:rFonts w:eastAsiaTheme="minorEastAsia"/>
                <w:szCs w:val="21"/>
              </w:rPr>
              <w:t>2.47</w:t>
            </w:r>
          </w:p>
        </w:tc>
      </w:tr>
      <w:tr w:rsidR="007169E9">
        <w:tc>
          <w:tcPr>
            <w:tcW w:w="870" w:type="dxa"/>
            <w:vAlign w:val="center"/>
          </w:tcPr>
          <w:p w:rsidR="007169E9" w:rsidRDefault="006741EC">
            <w:pPr>
              <w:jc w:val="center"/>
            </w:pPr>
            <w:r>
              <w:rPr>
                <w:rFonts w:eastAsiaTheme="minorEastAsia"/>
                <w:szCs w:val="21"/>
              </w:rPr>
              <w:t>32</w:t>
            </w:r>
          </w:p>
        </w:tc>
        <w:tc>
          <w:tcPr>
            <w:tcW w:w="1650" w:type="dxa"/>
            <w:vAlign w:val="center"/>
          </w:tcPr>
          <w:p w:rsidR="007169E9" w:rsidRDefault="006741EC">
            <w:pPr>
              <w:jc w:val="center"/>
            </w:pPr>
            <w:r>
              <w:rPr>
                <w:rFonts w:eastAsiaTheme="minorEastAsia"/>
                <w:szCs w:val="21"/>
              </w:rPr>
              <w:t>688363</w:t>
            </w:r>
          </w:p>
        </w:tc>
        <w:tc>
          <w:tcPr>
            <w:tcW w:w="1980" w:type="dxa"/>
            <w:vAlign w:val="center"/>
          </w:tcPr>
          <w:p w:rsidR="007169E9" w:rsidRDefault="006741EC">
            <w:pPr>
              <w:jc w:val="center"/>
            </w:pPr>
            <w:r>
              <w:rPr>
                <w:rFonts w:eastAsiaTheme="minorEastAsia"/>
                <w:szCs w:val="21"/>
              </w:rPr>
              <w:t>华熙生物</w:t>
            </w:r>
          </w:p>
        </w:tc>
        <w:tc>
          <w:tcPr>
            <w:tcW w:w="2880" w:type="dxa"/>
            <w:vAlign w:val="center"/>
          </w:tcPr>
          <w:p w:rsidR="007169E9" w:rsidRDefault="006741EC">
            <w:pPr>
              <w:jc w:val="right"/>
            </w:pPr>
            <w:r>
              <w:rPr>
                <w:rFonts w:eastAsiaTheme="minorEastAsia"/>
                <w:szCs w:val="21"/>
              </w:rPr>
              <w:t>4,944,750.96</w:t>
            </w:r>
          </w:p>
        </w:tc>
        <w:tc>
          <w:tcPr>
            <w:tcW w:w="1620" w:type="dxa"/>
            <w:vAlign w:val="center"/>
          </w:tcPr>
          <w:p w:rsidR="007169E9" w:rsidRDefault="006741EC">
            <w:pPr>
              <w:jc w:val="right"/>
            </w:pPr>
            <w:r>
              <w:rPr>
                <w:rFonts w:eastAsiaTheme="minorEastAsia"/>
                <w:szCs w:val="21"/>
              </w:rPr>
              <w:t>2.38</w:t>
            </w:r>
          </w:p>
        </w:tc>
      </w:tr>
      <w:tr w:rsidR="007169E9">
        <w:tc>
          <w:tcPr>
            <w:tcW w:w="870" w:type="dxa"/>
            <w:vAlign w:val="center"/>
          </w:tcPr>
          <w:p w:rsidR="007169E9" w:rsidRDefault="006741EC">
            <w:pPr>
              <w:jc w:val="center"/>
            </w:pPr>
            <w:r>
              <w:rPr>
                <w:rFonts w:eastAsiaTheme="minorEastAsia"/>
                <w:szCs w:val="21"/>
              </w:rPr>
              <w:t>33</w:t>
            </w:r>
          </w:p>
        </w:tc>
        <w:tc>
          <w:tcPr>
            <w:tcW w:w="1650" w:type="dxa"/>
            <w:vAlign w:val="center"/>
          </w:tcPr>
          <w:p w:rsidR="007169E9" w:rsidRDefault="006741EC">
            <w:pPr>
              <w:jc w:val="center"/>
            </w:pPr>
            <w:r>
              <w:rPr>
                <w:rFonts w:eastAsiaTheme="minorEastAsia"/>
                <w:szCs w:val="21"/>
              </w:rPr>
              <w:t>603323</w:t>
            </w:r>
          </w:p>
        </w:tc>
        <w:tc>
          <w:tcPr>
            <w:tcW w:w="1980" w:type="dxa"/>
            <w:vAlign w:val="center"/>
          </w:tcPr>
          <w:p w:rsidR="007169E9" w:rsidRDefault="006741EC">
            <w:pPr>
              <w:jc w:val="center"/>
            </w:pPr>
            <w:r>
              <w:rPr>
                <w:rFonts w:eastAsiaTheme="minorEastAsia"/>
                <w:szCs w:val="21"/>
              </w:rPr>
              <w:t>苏农银行</w:t>
            </w:r>
          </w:p>
        </w:tc>
        <w:tc>
          <w:tcPr>
            <w:tcW w:w="2880" w:type="dxa"/>
            <w:vAlign w:val="center"/>
          </w:tcPr>
          <w:p w:rsidR="007169E9" w:rsidRDefault="006741EC">
            <w:pPr>
              <w:jc w:val="right"/>
            </w:pPr>
            <w:r>
              <w:rPr>
                <w:rFonts w:eastAsiaTheme="minorEastAsia"/>
                <w:szCs w:val="21"/>
              </w:rPr>
              <w:t>4,921,024.83</w:t>
            </w:r>
          </w:p>
        </w:tc>
        <w:tc>
          <w:tcPr>
            <w:tcW w:w="1620" w:type="dxa"/>
            <w:vAlign w:val="center"/>
          </w:tcPr>
          <w:p w:rsidR="007169E9" w:rsidRDefault="006741EC">
            <w:pPr>
              <w:jc w:val="right"/>
            </w:pPr>
            <w:r>
              <w:rPr>
                <w:rFonts w:eastAsiaTheme="minorEastAsia"/>
                <w:szCs w:val="21"/>
              </w:rPr>
              <w:t>2.37</w:t>
            </w:r>
          </w:p>
        </w:tc>
      </w:tr>
      <w:tr w:rsidR="007169E9">
        <w:tc>
          <w:tcPr>
            <w:tcW w:w="870" w:type="dxa"/>
            <w:vAlign w:val="center"/>
          </w:tcPr>
          <w:p w:rsidR="007169E9" w:rsidRDefault="006741EC">
            <w:pPr>
              <w:jc w:val="center"/>
            </w:pPr>
            <w:r>
              <w:rPr>
                <w:rFonts w:eastAsiaTheme="minorEastAsia"/>
                <w:szCs w:val="21"/>
              </w:rPr>
              <w:t>34</w:t>
            </w:r>
          </w:p>
        </w:tc>
        <w:tc>
          <w:tcPr>
            <w:tcW w:w="1650" w:type="dxa"/>
            <w:vAlign w:val="center"/>
          </w:tcPr>
          <w:p w:rsidR="007169E9" w:rsidRDefault="006741EC">
            <w:pPr>
              <w:jc w:val="center"/>
            </w:pPr>
            <w:r>
              <w:rPr>
                <w:rFonts w:eastAsiaTheme="minorEastAsia"/>
                <w:szCs w:val="21"/>
              </w:rPr>
              <w:t>600436</w:t>
            </w:r>
          </w:p>
        </w:tc>
        <w:tc>
          <w:tcPr>
            <w:tcW w:w="1980" w:type="dxa"/>
            <w:vAlign w:val="center"/>
          </w:tcPr>
          <w:p w:rsidR="007169E9" w:rsidRDefault="006741EC">
            <w:pPr>
              <w:jc w:val="center"/>
            </w:pPr>
            <w:r>
              <w:rPr>
                <w:rFonts w:eastAsiaTheme="minorEastAsia"/>
                <w:szCs w:val="21"/>
              </w:rPr>
              <w:t>片仔癀</w:t>
            </w:r>
          </w:p>
        </w:tc>
        <w:tc>
          <w:tcPr>
            <w:tcW w:w="2880" w:type="dxa"/>
            <w:vAlign w:val="center"/>
          </w:tcPr>
          <w:p w:rsidR="007169E9" w:rsidRDefault="006741EC">
            <w:pPr>
              <w:jc w:val="right"/>
            </w:pPr>
            <w:r>
              <w:rPr>
                <w:rFonts w:eastAsiaTheme="minorEastAsia"/>
                <w:szCs w:val="21"/>
              </w:rPr>
              <w:t>4,906,875.38</w:t>
            </w:r>
          </w:p>
        </w:tc>
        <w:tc>
          <w:tcPr>
            <w:tcW w:w="1620" w:type="dxa"/>
            <w:vAlign w:val="center"/>
          </w:tcPr>
          <w:p w:rsidR="007169E9" w:rsidRDefault="006741EC">
            <w:pPr>
              <w:jc w:val="right"/>
            </w:pPr>
            <w:r>
              <w:rPr>
                <w:rFonts w:eastAsiaTheme="minorEastAsia"/>
                <w:szCs w:val="21"/>
              </w:rPr>
              <w:t>2.36</w:t>
            </w:r>
          </w:p>
        </w:tc>
      </w:tr>
      <w:tr w:rsidR="007169E9">
        <w:tc>
          <w:tcPr>
            <w:tcW w:w="870" w:type="dxa"/>
            <w:vAlign w:val="center"/>
          </w:tcPr>
          <w:p w:rsidR="007169E9" w:rsidRDefault="006741EC">
            <w:pPr>
              <w:jc w:val="center"/>
            </w:pPr>
            <w:r>
              <w:rPr>
                <w:rFonts w:eastAsiaTheme="minorEastAsia"/>
                <w:szCs w:val="21"/>
              </w:rPr>
              <w:t>35</w:t>
            </w:r>
          </w:p>
        </w:tc>
        <w:tc>
          <w:tcPr>
            <w:tcW w:w="1650" w:type="dxa"/>
            <w:vAlign w:val="center"/>
          </w:tcPr>
          <w:p w:rsidR="007169E9" w:rsidRDefault="006741EC">
            <w:pPr>
              <w:jc w:val="center"/>
            </w:pPr>
            <w:r>
              <w:rPr>
                <w:rFonts w:eastAsiaTheme="minorEastAsia"/>
                <w:szCs w:val="21"/>
              </w:rPr>
              <w:t>300595</w:t>
            </w:r>
          </w:p>
        </w:tc>
        <w:tc>
          <w:tcPr>
            <w:tcW w:w="1980" w:type="dxa"/>
            <w:vAlign w:val="center"/>
          </w:tcPr>
          <w:p w:rsidR="007169E9" w:rsidRDefault="006741EC">
            <w:pPr>
              <w:jc w:val="center"/>
            </w:pPr>
            <w:r>
              <w:rPr>
                <w:rFonts w:eastAsiaTheme="minorEastAsia"/>
                <w:szCs w:val="21"/>
              </w:rPr>
              <w:t>欧普康视</w:t>
            </w:r>
          </w:p>
        </w:tc>
        <w:tc>
          <w:tcPr>
            <w:tcW w:w="2880" w:type="dxa"/>
            <w:vAlign w:val="center"/>
          </w:tcPr>
          <w:p w:rsidR="007169E9" w:rsidRDefault="006741EC">
            <w:pPr>
              <w:jc w:val="right"/>
            </w:pPr>
            <w:r>
              <w:rPr>
                <w:rFonts w:eastAsiaTheme="minorEastAsia"/>
                <w:szCs w:val="21"/>
              </w:rPr>
              <w:t>4,827,719.80</w:t>
            </w:r>
          </w:p>
        </w:tc>
        <w:tc>
          <w:tcPr>
            <w:tcW w:w="1620" w:type="dxa"/>
            <w:vAlign w:val="center"/>
          </w:tcPr>
          <w:p w:rsidR="007169E9" w:rsidRDefault="006741EC">
            <w:pPr>
              <w:jc w:val="right"/>
            </w:pPr>
            <w:r>
              <w:rPr>
                <w:rFonts w:eastAsiaTheme="minorEastAsia"/>
                <w:szCs w:val="21"/>
              </w:rPr>
              <w:t>2.33</w:t>
            </w:r>
          </w:p>
        </w:tc>
      </w:tr>
      <w:tr w:rsidR="007169E9">
        <w:tc>
          <w:tcPr>
            <w:tcW w:w="870" w:type="dxa"/>
            <w:vAlign w:val="center"/>
          </w:tcPr>
          <w:p w:rsidR="007169E9" w:rsidRDefault="006741EC">
            <w:pPr>
              <w:jc w:val="center"/>
            </w:pPr>
            <w:r>
              <w:rPr>
                <w:rFonts w:eastAsiaTheme="minorEastAsia"/>
                <w:szCs w:val="21"/>
              </w:rPr>
              <w:t>36</w:t>
            </w:r>
          </w:p>
        </w:tc>
        <w:tc>
          <w:tcPr>
            <w:tcW w:w="1650" w:type="dxa"/>
            <w:vAlign w:val="center"/>
          </w:tcPr>
          <w:p w:rsidR="007169E9" w:rsidRDefault="006741EC">
            <w:pPr>
              <w:jc w:val="center"/>
            </w:pPr>
            <w:r>
              <w:rPr>
                <w:rFonts w:eastAsiaTheme="minorEastAsia"/>
                <w:szCs w:val="21"/>
              </w:rPr>
              <w:t>603882</w:t>
            </w:r>
          </w:p>
        </w:tc>
        <w:tc>
          <w:tcPr>
            <w:tcW w:w="1980" w:type="dxa"/>
            <w:vAlign w:val="center"/>
          </w:tcPr>
          <w:p w:rsidR="007169E9" w:rsidRDefault="006741EC">
            <w:pPr>
              <w:jc w:val="center"/>
            </w:pPr>
            <w:r>
              <w:rPr>
                <w:rFonts w:eastAsiaTheme="minorEastAsia"/>
                <w:szCs w:val="21"/>
              </w:rPr>
              <w:t>金域医学</w:t>
            </w:r>
          </w:p>
        </w:tc>
        <w:tc>
          <w:tcPr>
            <w:tcW w:w="2880" w:type="dxa"/>
            <w:vAlign w:val="center"/>
          </w:tcPr>
          <w:p w:rsidR="007169E9" w:rsidRDefault="006741EC">
            <w:pPr>
              <w:jc w:val="right"/>
            </w:pPr>
            <w:r>
              <w:rPr>
                <w:rFonts w:eastAsiaTheme="minorEastAsia"/>
                <w:szCs w:val="21"/>
              </w:rPr>
              <w:t>4,822,914.49</w:t>
            </w:r>
          </w:p>
        </w:tc>
        <w:tc>
          <w:tcPr>
            <w:tcW w:w="1620" w:type="dxa"/>
            <w:vAlign w:val="center"/>
          </w:tcPr>
          <w:p w:rsidR="007169E9" w:rsidRDefault="006741EC">
            <w:pPr>
              <w:jc w:val="right"/>
            </w:pPr>
            <w:r>
              <w:rPr>
                <w:rFonts w:eastAsiaTheme="minorEastAsia"/>
                <w:szCs w:val="21"/>
              </w:rPr>
              <w:t>2.32</w:t>
            </w:r>
          </w:p>
        </w:tc>
      </w:tr>
      <w:tr w:rsidR="007169E9">
        <w:tc>
          <w:tcPr>
            <w:tcW w:w="870" w:type="dxa"/>
            <w:vAlign w:val="center"/>
          </w:tcPr>
          <w:p w:rsidR="007169E9" w:rsidRDefault="006741EC">
            <w:pPr>
              <w:jc w:val="center"/>
            </w:pPr>
            <w:r>
              <w:rPr>
                <w:rFonts w:eastAsiaTheme="minorEastAsia"/>
                <w:szCs w:val="21"/>
              </w:rPr>
              <w:t>37</w:t>
            </w:r>
          </w:p>
        </w:tc>
        <w:tc>
          <w:tcPr>
            <w:tcW w:w="1650" w:type="dxa"/>
            <w:vAlign w:val="center"/>
          </w:tcPr>
          <w:p w:rsidR="007169E9" w:rsidRDefault="006741EC">
            <w:pPr>
              <w:jc w:val="center"/>
            </w:pPr>
            <w:r>
              <w:rPr>
                <w:rFonts w:eastAsiaTheme="minorEastAsia"/>
                <w:szCs w:val="21"/>
              </w:rPr>
              <w:t>000963</w:t>
            </w:r>
          </w:p>
        </w:tc>
        <w:tc>
          <w:tcPr>
            <w:tcW w:w="1980" w:type="dxa"/>
            <w:vAlign w:val="center"/>
          </w:tcPr>
          <w:p w:rsidR="007169E9" w:rsidRDefault="006741EC">
            <w:pPr>
              <w:jc w:val="center"/>
            </w:pPr>
            <w:r>
              <w:rPr>
                <w:rFonts w:eastAsiaTheme="minorEastAsia"/>
                <w:szCs w:val="21"/>
              </w:rPr>
              <w:t>华东医药</w:t>
            </w:r>
          </w:p>
        </w:tc>
        <w:tc>
          <w:tcPr>
            <w:tcW w:w="2880" w:type="dxa"/>
            <w:vAlign w:val="center"/>
          </w:tcPr>
          <w:p w:rsidR="007169E9" w:rsidRDefault="006741EC">
            <w:pPr>
              <w:jc w:val="right"/>
            </w:pPr>
            <w:r>
              <w:rPr>
                <w:rFonts w:eastAsiaTheme="minorEastAsia"/>
                <w:szCs w:val="21"/>
              </w:rPr>
              <w:t>4,782,067.12</w:t>
            </w:r>
          </w:p>
        </w:tc>
        <w:tc>
          <w:tcPr>
            <w:tcW w:w="1620" w:type="dxa"/>
            <w:vAlign w:val="center"/>
          </w:tcPr>
          <w:p w:rsidR="007169E9" w:rsidRDefault="006741EC">
            <w:pPr>
              <w:jc w:val="right"/>
            </w:pPr>
            <w:r>
              <w:rPr>
                <w:rFonts w:eastAsiaTheme="minorEastAsia"/>
                <w:szCs w:val="21"/>
              </w:rPr>
              <w:t>2.30</w:t>
            </w:r>
          </w:p>
        </w:tc>
      </w:tr>
      <w:tr w:rsidR="007169E9">
        <w:tc>
          <w:tcPr>
            <w:tcW w:w="870" w:type="dxa"/>
            <w:vAlign w:val="center"/>
          </w:tcPr>
          <w:p w:rsidR="007169E9" w:rsidRDefault="006741EC">
            <w:pPr>
              <w:jc w:val="center"/>
            </w:pPr>
            <w:r>
              <w:rPr>
                <w:rFonts w:eastAsiaTheme="minorEastAsia"/>
                <w:szCs w:val="21"/>
              </w:rPr>
              <w:t>38</w:t>
            </w:r>
          </w:p>
        </w:tc>
        <w:tc>
          <w:tcPr>
            <w:tcW w:w="1650" w:type="dxa"/>
            <w:vAlign w:val="center"/>
          </w:tcPr>
          <w:p w:rsidR="007169E9" w:rsidRDefault="006741EC">
            <w:pPr>
              <w:jc w:val="center"/>
            </w:pPr>
            <w:r>
              <w:rPr>
                <w:rFonts w:eastAsiaTheme="minorEastAsia"/>
                <w:szCs w:val="21"/>
              </w:rPr>
              <w:t>002821</w:t>
            </w:r>
          </w:p>
        </w:tc>
        <w:tc>
          <w:tcPr>
            <w:tcW w:w="1980" w:type="dxa"/>
            <w:vAlign w:val="center"/>
          </w:tcPr>
          <w:p w:rsidR="007169E9" w:rsidRDefault="006741EC">
            <w:pPr>
              <w:jc w:val="center"/>
            </w:pPr>
            <w:r>
              <w:rPr>
                <w:rFonts w:eastAsiaTheme="minorEastAsia"/>
                <w:szCs w:val="21"/>
              </w:rPr>
              <w:t>凯莱英</w:t>
            </w:r>
          </w:p>
        </w:tc>
        <w:tc>
          <w:tcPr>
            <w:tcW w:w="2880" w:type="dxa"/>
            <w:vAlign w:val="center"/>
          </w:tcPr>
          <w:p w:rsidR="007169E9" w:rsidRDefault="006741EC">
            <w:pPr>
              <w:jc w:val="right"/>
            </w:pPr>
            <w:r>
              <w:rPr>
                <w:rFonts w:eastAsiaTheme="minorEastAsia"/>
                <w:szCs w:val="21"/>
              </w:rPr>
              <w:t>4,714,313.62</w:t>
            </w:r>
          </w:p>
        </w:tc>
        <w:tc>
          <w:tcPr>
            <w:tcW w:w="1620" w:type="dxa"/>
            <w:vAlign w:val="center"/>
          </w:tcPr>
          <w:p w:rsidR="007169E9" w:rsidRDefault="006741EC">
            <w:pPr>
              <w:jc w:val="right"/>
            </w:pPr>
            <w:r>
              <w:rPr>
                <w:rFonts w:eastAsiaTheme="minorEastAsia"/>
                <w:szCs w:val="21"/>
              </w:rPr>
              <w:t>2.27</w:t>
            </w:r>
          </w:p>
        </w:tc>
      </w:tr>
      <w:tr w:rsidR="007169E9">
        <w:tc>
          <w:tcPr>
            <w:tcW w:w="870" w:type="dxa"/>
            <w:vAlign w:val="center"/>
          </w:tcPr>
          <w:p w:rsidR="007169E9" w:rsidRDefault="006741EC">
            <w:pPr>
              <w:jc w:val="center"/>
            </w:pPr>
            <w:r>
              <w:rPr>
                <w:rFonts w:eastAsiaTheme="minorEastAsia"/>
                <w:szCs w:val="21"/>
              </w:rPr>
              <w:t>39</w:t>
            </w:r>
          </w:p>
        </w:tc>
        <w:tc>
          <w:tcPr>
            <w:tcW w:w="1650" w:type="dxa"/>
            <w:vAlign w:val="center"/>
          </w:tcPr>
          <w:p w:rsidR="007169E9" w:rsidRDefault="006741EC">
            <w:pPr>
              <w:jc w:val="center"/>
            </w:pPr>
            <w:r>
              <w:rPr>
                <w:rFonts w:eastAsiaTheme="minorEastAsia"/>
                <w:szCs w:val="21"/>
              </w:rPr>
              <w:t>002839</w:t>
            </w:r>
          </w:p>
        </w:tc>
        <w:tc>
          <w:tcPr>
            <w:tcW w:w="1980" w:type="dxa"/>
            <w:vAlign w:val="center"/>
          </w:tcPr>
          <w:p w:rsidR="007169E9" w:rsidRDefault="006741EC">
            <w:pPr>
              <w:jc w:val="center"/>
            </w:pPr>
            <w:r>
              <w:rPr>
                <w:rFonts w:eastAsiaTheme="minorEastAsia"/>
                <w:szCs w:val="21"/>
              </w:rPr>
              <w:t>张家港行</w:t>
            </w:r>
          </w:p>
        </w:tc>
        <w:tc>
          <w:tcPr>
            <w:tcW w:w="2880" w:type="dxa"/>
            <w:vAlign w:val="center"/>
          </w:tcPr>
          <w:p w:rsidR="007169E9" w:rsidRDefault="006741EC">
            <w:pPr>
              <w:jc w:val="right"/>
            </w:pPr>
            <w:r>
              <w:rPr>
                <w:rFonts w:eastAsiaTheme="minorEastAsia"/>
                <w:szCs w:val="21"/>
              </w:rPr>
              <w:t>4,711,586.45</w:t>
            </w:r>
          </w:p>
        </w:tc>
        <w:tc>
          <w:tcPr>
            <w:tcW w:w="1620" w:type="dxa"/>
            <w:vAlign w:val="center"/>
          </w:tcPr>
          <w:p w:rsidR="007169E9" w:rsidRDefault="006741EC">
            <w:pPr>
              <w:jc w:val="right"/>
            </w:pPr>
            <w:r>
              <w:rPr>
                <w:rFonts w:eastAsiaTheme="minorEastAsia"/>
                <w:szCs w:val="21"/>
              </w:rPr>
              <w:t>2.27</w:t>
            </w:r>
          </w:p>
        </w:tc>
      </w:tr>
      <w:tr w:rsidR="007169E9">
        <w:tc>
          <w:tcPr>
            <w:tcW w:w="870" w:type="dxa"/>
            <w:vAlign w:val="center"/>
          </w:tcPr>
          <w:p w:rsidR="007169E9" w:rsidRDefault="006741EC">
            <w:pPr>
              <w:jc w:val="center"/>
            </w:pPr>
            <w:r>
              <w:rPr>
                <w:rFonts w:eastAsiaTheme="minorEastAsia"/>
                <w:szCs w:val="21"/>
              </w:rPr>
              <w:t>40</w:t>
            </w:r>
          </w:p>
        </w:tc>
        <w:tc>
          <w:tcPr>
            <w:tcW w:w="1650" w:type="dxa"/>
            <w:vAlign w:val="center"/>
          </w:tcPr>
          <w:p w:rsidR="007169E9" w:rsidRDefault="006741EC">
            <w:pPr>
              <w:jc w:val="center"/>
            </w:pPr>
            <w:r>
              <w:rPr>
                <w:rFonts w:eastAsiaTheme="minorEastAsia"/>
                <w:szCs w:val="21"/>
              </w:rPr>
              <w:t>002049</w:t>
            </w:r>
          </w:p>
        </w:tc>
        <w:tc>
          <w:tcPr>
            <w:tcW w:w="1980" w:type="dxa"/>
            <w:vAlign w:val="center"/>
          </w:tcPr>
          <w:p w:rsidR="007169E9" w:rsidRDefault="006741EC">
            <w:pPr>
              <w:jc w:val="center"/>
            </w:pPr>
            <w:r>
              <w:rPr>
                <w:rFonts w:eastAsiaTheme="minorEastAsia"/>
                <w:szCs w:val="21"/>
              </w:rPr>
              <w:t>紫光国微</w:t>
            </w:r>
          </w:p>
        </w:tc>
        <w:tc>
          <w:tcPr>
            <w:tcW w:w="2880" w:type="dxa"/>
            <w:vAlign w:val="center"/>
          </w:tcPr>
          <w:p w:rsidR="007169E9" w:rsidRDefault="006741EC">
            <w:pPr>
              <w:jc w:val="right"/>
            </w:pPr>
            <w:r>
              <w:rPr>
                <w:rFonts w:eastAsiaTheme="minorEastAsia"/>
                <w:szCs w:val="21"/>
              </w:rPr>
              <w:t>4,648,366.77</w:t>
            </w:r>
          </w:p>
        </w:tc>
        <w:tc>
          <w:tcPr>
            <w:tcW w:w="1620" w:type="dxa"/>
            <w:vAlign w:val="center"/>
          </w:tcPr>
          <w:p w:rsidR="007169E9" w:rsidRDefault="006741EC">
            <w:pPr>
              <w:jc w:val="right"/>
            </w:pPr>
            <w:r>
              <w:rPr>
                <w:rFonts w:eastAsiaTheme="minorEastAsia"/>
                <w:szCs w:val="21"/>
              </w:rPr>
              <w:t>2.24</w:t>
            </w:r>
          </w:p>
        </w:tc>
      </w:tr>
      <w:tr w:rsidR="007169E9">
        <w:tc>
          <w:tcPr>
            <w:tcW w:w="870" w:type="dxa"/>
            <w:vAlign w:val="center"/>
          </w:tcPr>
          <w:p w:rsidR="007169E9" w:rsidRDefault="006741EC">
            <w:pPr>
              <w:jc w:val="center"/>
            </w:pPr>
            <w:r>
              <w:rPr>
                <w:rFonts w:eastAsiaTheme="minorEastAsia"/>
                <w:szCs w:val="21"/>
              </w:rPr>
              <w:t>41</w:t>
            </w:r>
          </w:p>
        </w:tc>
        <w:tc>
          <w:tcPr>
            <w:tcW w:w="1650" w:type="dxa"/>
            <w:vAlign w:val="center"/>
          </w:tcPr>
          <w:p w:rsidR="007169E9" w:rsidRDefault="006741EC">
            <w:pPr>
              <w:jc w:val="center"/>
            </w:pPr>
            <w:r>
              <w:rPr>
                <w:rFonts w:eastAsiaTheme="minorEastAsia"/>
                <w:szCs w:val="21"/>
              </w:rPr>
              <w:t>300724</w:t>
            </w:r>
          </w:p>
        </w:tc>
        <w:tc>
          <w:tcPr>
            <w:tcW w:w="1980" w:type="dxa"/>
            <w:vAlign w:val="center"/>
          </w:tcPr>
          <w:p w:rsidR="007169E9" w:rsidRDefault="006741EC">
            <w:pPr>
              <w:jc w:val="center"/>
            </w:pPr>
            <w:r>
              <w:rPr>
                <w:rFonts w:eastAsiaTheme="minorEastAsia"/>
                <w:szCs w:val="21"/>
              </w:rPr>
              <w:t>捷佳伟创</w:t>
            </w:r>
          </w:p>
        </w:tc>
        <w:tc>
          <w:tcPr>
            <w:tcW w:w="2880" w:type="dxa"/>
            <w:vAlign w:val="center"/>
          </w:tcPr>
          <w:p w:rsidR="007169E9" w:rsidRDefault="006741EC">
            <w:pPr>
              <w:jc w:val="right"/>
            </w:pPr>
            <w:r>
              <w:rPr>
                <w:rFonts w:eastAsiaTheme="minorEastAsia"/>
                <w:szCs w:val="21"/>
              </w:rPr>
              <w:t>4,589,927.52</w:t>
            </w:r>
          </w:p>
        </w:tc>
        <w:tc>
          <w:tcPr>
            <w:tcW w:w="1620" w:type="dxa"/>
            <w:vAlign w:val="center"/>
          </w:tcPr>
          <w:p w:rsidR="007169E9" w:rsidRDefault="006741EC">
            <w:pPr>
              <w:jc w:val="right"/>
            </w:pPr>
            <w:r>
              <w:rPr>
                <w:rFonts w:eastAsiaTheme="minorEastAsia"/>
                <w:szCs w:val="21"/>
              </w:rPr>
              <w:t>2.21</w:t>
            </w:r>
          </w:p>
        </w:tc>
      </w:tr>
      <w:tr w:rsidR="007169E9">
        <w:tc>
          <w:tcPr>
            <w:tcW w:w="870" w:type="dxa"/>
            <w:vAlign w:val="center"/>
          </w:tcPr>
          <w:p w:rsidR="007169E9" w:rsidRDefault="006741EC">
            <w:pPr>
              <w:jc w:val="center"/>
            </w:pPr>
            <w:r>
              <w:rPr>
                <w:rFonts w:eastAsiaTheme="minorEastAsia"/>
                <w:szCs w:val="21"/>
              </w:rPr>
              <w:t>42</w:t>
            </w:r>
          </w:p>
        </w:tc>
        <w:tc>
          <w:tcPr>
            <w:tcW w:w="1650" w:type="dxa"/>
            <w:vAlign w:val="center"/>
          </w:tcPr>
          <w:p w:rsidR="007169E9" w:rsidRDefault="006741EC">
            <w:pPr>
              <w:jc w:val="center"/>
            </w:pPr>
            <w:r>
              <w:rPr>
                <w:rFonts w:eastAsiaTheme="minorEastAsia"/>
                <w:szCs w:val="21"/>
              </w:rPr>
              <w:t>300498</w:t>
            </w:r>
          </w:p>
        </w:tc>
        <w:tc>
          <w:tcPr>
            <w:tcW w:w="1980" w:type="dxa"/>
            <w:vAlign w:val="center"/>
          </w:tcPr>
          <w:p w:rsidR="007169E9" w:rsidRDefault="006741EC">
            <w:pPr>
              <w:jc w:val="center"/>
            </w:pPr>
            <w:r>
              <w:rPr>
                <w:rFonts w:eastAsiaTheme="minorEastAsia"/>
                <w:szCs w:val="21"/>
              </w:rPr>
              <w:t>温氏股份</w:t>
            </w:r>
          </w:p>
        </w:tc>
        <w:tc>
          <w:tcPr>
            <w:tcW w:w="2880" w:type="dxa"/>
            <w:vAlign w:val="center"/>
          </w:tcPr>
          <w:p w:rsidR="007169E9" w:rsidRDefault="006741EC">
            <w:pPr>
              <w:jc w:val="right"/>
            </w:pPr>
            <w:r>
              <w:rPr>
                <w:rFonts w:eastAsiaTheme="minorEastAsia"/>
                <w:szCs w:val="21"/>
              </w:rPr>
              <w:t>4,504,748.48</w:t>
            </w:r>
          </w:p>
        </w:tc>
        <w:tc>
          <w:tcPr>
            <w:tcW w:w="1620" w:type="dxa"/>
            <w:vAlign w:val="center"/>
          </w:tcPr>
          <w:p w:rsidR="007169E9" w:rsidRDefault="006741EC">
            <w:pPr>
              <w:jc w:val="right"/>
            </w:pPr>
            <w:r>
              <w:rPr>
                <w:rFonts w:eastAsiaTheme="minorEastAsia"/>
                <w:szCs w:val="21"/>
              </w:rPr>
              <w:t>2.17</w:t>
            </w:r>
          </w:p>
        </w:tc>
      </w:tr>
      <w:tr w:rsidR="007169E9">
        <w:tc>
          <w:tcPr>
            <w:tcW w:w="870" w:type="dxa"/>
            <w:vAlign w:val="center"/>
          </w:tcPr>
          <w:p w:rsidR="007169E9" w:rsidRDefault="006741EC">
            <w:pPr>
              <w:jc w:val="center"/>
            </w:pPr>
            <w:r>
              <w:rPr>
                <w:rFonts w:eastAsiaTheme="minorEastAsia"/>
                <w:szCs w:val="21"/>
              </w:rPr>
              <w:t>43</w:t>
            </w:r>
          </w:p>
        </w:tc>
        <w:tc>
          <w:tcPr>
            <w:tcW w:w="1650" w:type="dxa"/>
            <w:vAlign w:val="center"/>
          </w:tcPr>
          <w:p w:rsidR="007169E9" w:rsidRDefault="006741EC">
            <w:pPr>
              <w:jc w:val="center"/>
            </w:pPr>
            <w:r>
              <w:rPr>
                <w:rFonts w:eastAsiaTheme="minorEastAsia"/>
                <w:szCs w:val="21"/>
              </w:rPr>
              <w:t>002352</w:t>
            </w:r>
          </w:p>
        </w:tc>
        <w:tc>
          <w:tcPr>
            <w:tcW w:w="1980" w:type="dxa"/>
            <w:vAlign w:val="center"/>
          </w:tcPr>
          <w:p w:rsidR="007169E9" w:rsidRDefault="006741EC">
            <w:pPr>
              <w:jc w:val="center"/>
            </w:pPr>
            <w:r>
              <w:rPr>
                <w:rFonts w:eastAsiaTheme="minorEastAsia"/>
                <w:szCs w:val="21"/>
              </w:rPr>
              <w:t>顺丰控股</w:t>
            </w:r>
          </w:p>
        </w:tc>
        <w:tc>
          <w:tcPr>
            <w:tcW w:w="2880" w:type="dxa"/>
            <w:vAlign w:val="center"/>
          </w:tcPr>
          <w:p w:rsidR="007169E9" w:rsidRDefault="006741EC">
            <w:pPr>
              <w:jc w:val="right"/>
            </w:pPr>
            <w:r>
              <w:rPr>
                <w:rFonts w:eastAsiaTheme="minorEastAsia"/>
                <w:szCs w:val="21"/>
              </w:rPr>
              <w:t>4,493,996.75</w:t>
            </w:r>
          </w:p>
        </w:tc>
        <w:tc>
          <w:tcPr>
            <w:tcW w:w="1620" w:type="dxa"/>
            <w:vAlign w:val="center"/>
          </w:tcPr>
          <w:p w:rsidR="007169E9" w:rsidRDefault="006741EC">
            <w:pPr>
              <w:jc w:val="right"/>
            </w:pPr>
            <w:r>
              <w:rPr>
                <w:rFonts w:eastAsiaTheme="minorEastAsia"/>
                <w:szCs w:val="21"/>
              </w:rPr>
              <w:t>2.17</w:t>
            </w:r>
          </w:p>
        </w:tc>
      </w:tr>
      <w:tr w:rsidR="007169E9">
        <w:tc>
          <w:tcPr>
            <w:tcW w:w="870" w:type="dxa"/>
            <w:vAlign w:val="center"/>
          </w:tcPr>
          <w:p w:rsidR="007169E9" w:rsidRDefault="006741EC">
            <w:pPr>
              <w:jc w:val="center"/>
            </w:pPr>
            <w:r>
              <w:rPr>
                <w:rFonts w:eastAsiaTheme="minorEastAsia"/>
                <w:szCs w:val="21"/>
              </w:rPr>
              <w:t>44</w:t>
            </w:r>
          </w:p>
        </w:tc>
        <w:tc>
          <w:tcPr>
            <w:tcW w:w="1650" w:type="dxa"/>
            <w:vAlign w:val="center"/>
          </w:tcPr>
          <w:p w:rsidR="007169E9" w:rsidRDefault="006741EC">
            <w:pPr>
              <w:jc w:val="center"/>
            </w:pPr>
            <w:r>
              <w:rPr>
                <w:rFonts w:eastAsiaTheme="minorEastAsia"/>
                <w:szCs w:val="21"/>
              </w:rPr>
              <w:t>600809</w:t>
            </w:r>
          </w:p>
        </w:tc>
        <w:tc>
          <w:tcPr>
            <w:tcW w:w="1980" w:type="dxa"/>
            <w:vAlign w:val="center"/>
          </w:tcPr>
          <w:p w:rsidR="007169E9" w:rsidRDefault="006741EC">
            <w:pPr>
              <w:jc w:val="center"/>
            </w:pPr>
            <w:r>
              <w:rPr>
                <w:rFonts w:eastAsiaTheme="minorEastAsia"/>
                <w:szCs w:val="21"/>
              </w:rPr>
              <w:t>山西汾酒</w:t>
            </w:r>
          </w:p>
        </w:tc>
        <w:tc>
          <w:tcPr>
            <w:tcW w:w="2880" w:type="dxa"/>
            <w:vAlign w:val="center"/>
          </w:tcPr>
          <w:p w:rsidR="007169E9" w:rsidRDefault="006741EC">
            <w:pPr>
              <w:jc w:val="right"/>
            </w:pPr>
            <w:r>
              <w:rPr>
                <w:rFonts w:eastAsiaTheme="minorEastAsia"/>
                <w:szCs w:val="21"/>
              </w:rPr>
              <w:t>4,447,924.77</w:t>
            </w:r>
          </w:p>
        </w:tc>
        <w:tc>
          <w:tcPr>
            <w:tcW w:w="1620" w:type="dxa"/>
            <w:vAlign w:val="center"/>
          </w:tcPr>
          <w:p w:rsidR="007169E9" w:rsidRDefault="006741EC">
            <w:pPr>
              <w:jc w:val="right"/>
            </w:pPr>
            <w:r>
              <w:rPr>
                <w:rFonts w:eastAsiaTheme="minorEastAsia"/>
                <w:szCs w:val="21"/>
              </w:rPr>
              <w:t>2.14</w:t>
            </w:r>
          </w:p>
        </w:tc>
      </w:tr>
      <w:tr w:rsidR="007169E9">
        <w:tc>
          <w:tcPr>
            <w:tcW w:w="870" w:type="dxa"/>
            <w:vAlign w:val="center"/>
          </w:tcPr>
          <w:p w:rsidR="007169E9" w:rsidRDefault="006741EC">
            <w:pPr>
              <w:jc w:val="center"/>
            </w:pPr>
            <w:r>
              <w:rPr>
                <w:rFonts w:eastAsiaTheme="minorEastAsia"/>
                <w:szCs w:val="21"/>
              </w:rPr>
              <w:t>45</w:t>
            </w:r>
          </w:p>
        </w:tc>
        <w:tc>
          <w:tcPr>
            <w:tcW w:w="1650" w:type="dxa"/>
            <w:vAlign w:val="center"/>
          </w:tcPr>
          <w:p w:rsidR="007169E9" w:rsidRDefault="006741EC">
            <w:pPr>
              <w:jc w:val="center"/>
            </w:pPr>
            <w:r>
              <w:rPr>
                <w:rFonts w:eastAsiaTheme="minorEastAsia"/>
                <w:szCs w:val="21"/>
              </w:rPr>
              <w:t>002709</w:t>
            </w:r>
          </w:p>
        </w:tc>
        <w:tc>
          <w:tcPr>
            <w:tcW w:w="1980" w:type="dxa"/>
            <w:vAlign w:val="center"/>
          </w:tcPr>
          <w:p w:rsidR="007169E9" w:rsidRDefault="006741EC">
            <w:pPr>
              <w:jc w:val="center"/>
            </w:pPr>
            <w:r>
              <w:rPr>
                <w:rFonts w:eastAsiaTheme="minorEastAsia"/>
                <w:szCs w:val="21"/>
              </w:rPr>
              <w:t>天赐材料</w:t>
            </w:r>
          </w:p>
        </w:tc>
        <w:tc>
          <w:tcPr>
            <w:tcW w:w="2880" w:type="dxa"/>
            <w:vAlign w:val="center"/>
          </w:tcPr>
          <w:p w:rsidR="007169E9" w:rsidRDefault="006741EC">
            <w:pPr>
              <w:jc w:val="right"/>
            </w:pPr>
            <w:r>
              <w:rPr>
                <w:rFonts w:eastAsiaTheme="minorEastAsia"/>
                <w:szCs w:val="21"/>
              </w:rPr>
              <w:t>4,415,732.18</w:t>
            </w:r>
          </w:p>
        </w:tc>
        <w:tc>
          <w:tcPr>
            <w:tcW w:w="1620" w:type="dxa"/>
            <w:vAlign w:val="center"/>
          </w:tcPr>
          <w:p w:rsidR="007169E9" w:rsidRDefault="006741EC">
            <w:pPr>
              <w:jc w:val="right"/>
            </w:pPr>
            <w:r>
              <w:rPr>
                <w:rFonts w:eastAsiaTheme="minorEastAsia"/>
                <w:szCs w:val="21"/>
              </w:rPr>
              <w:t>2.13</w:t>
            </w:r>
          </w:p>
        </w:tc>
      </w:tr>
      <w:tr w:rsidR="007169E9">
        <w:tc>
          <w:tcPr>
            <w:tcW w:w="870" w:type="dxa"/>
            <w:vAlign w:val="center"/>
          </w:tcPr>
          <w:p w:rsidR="007169E9" w:rsidRDefault="006741EC">
            <w:pPr>
              <w:jc w:val="center"/>
            </w:pPr>
            <w:r>
              <w:rPr>
                <w:rFonts w:eastAsiaTheme="minorEastAsia"/>
                <w:szCs w:val="21"/>
              </w:rPr>
              <w:t>46</w:t>
            </w:r>
          </w:p>
        </w:tc>
        <w:tc>
          <w:tcPr>
            <w:tcW w:w="1650" w:type="dxa"/>
            <w:vAlign w:val="center"/>
          </w:tcPr>
          <w:p w:rsidR="007169E9" w:rsidRDefault="006741EC">
            <w:pPr>
              <w:jc w:val="center"/>
            </w:pPr>
            <w:r>
              <w:rPr>
                <w:rFonts w:eastAsiaTheme="minorEastAsia"/>
                <w:szCs w:val="21"/>
              </w:rPr>
              <w:t>600600</w:t>
            </w:r>
          </w:p>
        </w:tc>
        <w:tc>
          <w:tcPr>
            <w:tcW w:w="1980" w:type="dxa"/>
            <w:vAlign w:val="center"/>
          </w:tcPr>
          <w:p w:rsidR="007169E9" w:rsidRDefault="006741EC">
            <w:pPr>
              <w:jc w:val="center"/>
            </w:pPr>
            <w:r>
              <w:rPr>
                <w:rFonts w:eastAsiaTheme="minorEastAsia"/>
                <w:szCs w:val="21"/>
              </w:rPr>
              <w:t>青岛啤酒</w:t>
            </w:r>
          </w:p>
        </w:tc>
        <w:tc>
          <w:tcPr>
            <w:tcW w:w="2880" w:type="dxa"/>
            <w:vAlign w:val="center"/>
          </w:tcPr>
          <w:p w:rsidR="007169E9" w:rsidRDefault="006741EC">
            <w:pPr>
              <w:jc w:val="right"/>
            </w:pPr>
            <w:r>
              <w:rPr>
                <w:rFonts w:eastAsiaTheme="minorEastAsia"/>
                <w:szCs w:val="21"/>
              </w:rPr>
              <w:t>4,364,068.64</w:t>
            </w:r>
          </w:p>
        </w:tc>
        <w:tc>
          <w:tcPr>
            <w:tcW w:w="1620" w:type="dxa"/>
            <w:vAlign w:val="center"/>
          </w:tcPr>
          <w:p w:rsidR="007169E9" w:rsidRDefault="006741EC">
            <w:pPr>
              <w:jc w:val="right"/>
            </w:pPr>
            <w:r>
              <w:rPr>
                <w:rFonts w:eastAsiaTheme="minorEastAsia"/>
                <w:szCs w:val="21"/>
              </w:rPr>
              <w:t>2.10</w:t>
            </w:r>
          </w:p>
        </w:tc>
      </w:tr>
      <w:tr w:rsidR="007169E9">
        <w:tc>
          <w:tcPr>
            <w:tcW w:w="870" w:type="dxa"/>
            <w:vAlign w:val="center"/>
          </w:tcPr>
          <w:p w:rsidR="007169E9" w:rsidRDefault="006741EC">
            <w:pPr>
              <w:jc w:val="center"/>
            </w:pPr>
            <w:r>
              <w:rPr>
                <w:rFonts w:eastAsiaTheme="minorEastAsia"/>
                <w:szCs w:val="21"/>
              </w:rPr>
              <w:t>47</w:t>
            </w:r>
          </w:p>
        </w:tc>
        <w:tc>
          <w:tcPr>
            <w:tcW w:w="1650" w:type="dxa"/>
            <w:vAlign w:val="center"/>
          </w:tcPr>
          <w:p w:rsidR="007169E9" w:rsidRDefault="006741EC">
            <w:pPr>
              <w:jc w:val="center"/>
            </w:pPr>
            <w:r>
              <w:rPr>
                <w:rFonts w:eastAsiaTheme="minorEastAsia"/>
                <w:szCs w:val="21"/>
              </w:rPr>
              <w:t>603613</w:t>
            </w:r>
          </w:p>
        </w:tc>
        <w:tc>
          <w:tcPr>
            <w:tcW w:w="1980" w:type="dxa"/>
            <w:vAlign w:val="center"/>
          </w:tcPr>
          <w:p w:rsidR="007169E9" w:rsidRDefault="006741EC">
            <w:pPr>
              <w:jc w:val="center"/>
            </w:pPr>
            <w:r>
              <w:rPr>
                <w:rFonts w:eastAsiaTheme="minorEastAsia"/>
                <w:szCs w:val="21"/>
              </w:rPr>
              <w:t>国联股份</w:t>
            </w:r>
          </w:p>
        </w:tc>
        <w:tc>
          <w:tcPr>
            <w:tcW w:w="2880" w:type="dxa"/>
            <w:vAlign w:val="center"/>
          </w:tcPr>
          <w:p w:rsidR="007169E9" w:rsidRDefault="006741EC">
            <w:pPr>
              <w:jc w:val="right"/>
            </w:pPr>
            <w:r>
              <w:rPr>
                <w:rFonts w:eastAsiaTheme="minorEastAsia"/>
                <w:szCs w:val="21"/>
              </w:rPr>
              <w:t>4,328,894.34</w:t>
            </w:r>
          </w:p>
        </w:tc>
        <w:tc>
          <w:tcPr>
            <w:tcW w:w="1620" w:type="dxa"/>
            <w:vAlign w:val="center"/>
          </w:tcPr>
          <w:p w:rsidR="007169E9" w:rsidRDefault="006741EC">
            <w:pPr>
              <w:jc w:val="right"/>
            </w:pPr>
            <w:r>
              <w:rPr>
                <w:rFonts w:eastAsiaTheme="minorEastAsia"/>
                <w:szCs w:val="21"/>
              </w:rPr>
              <w:t>2.09</w:t>
            </w:r>
          </w:p>
        </w:tc>
      </w:tr>
      <w:tr w:rsidR="007169E9">
        <w:tc>
          <w:tcPr>
            <w:tcW w:w="870" w:type="dxa"/>
            <w:vAlign w:val="center"/>
          </w:tcPr>
          <w:p w:rsidR="007169E9" w:rsidRDefault="006741EC">
            <w:pPr>
              <w:jc w:val="center"/>
            </w:pPr>
            <w:r>
              <w:rPr>
                <w:rFonts w:eastAsiaTheme="minorEastAsia"/>
                <w:szCs w:val="21"/>
              </w:rPr>
              <w:t>48</w:t>
            </w:r>
          </w:p>
        </w:tc>
        <w:tc>
          <w:tcPr>
            <w:tcW w:w="1650" w:type="dxa"/>
            <w:vAlign w:val="center"/>
          </w:tcPr>
          <w:p w:rsidR="007169E9" w:rsidRDefault="006741EC">
            <w:pPr>
              <w:jc w:val="center"/>
            </w:pPr>
            <w:r>
              <w:rPr>
                <w:rFonts w:eastAsiaTheme="minorEastAsia"/>
                <w:szCs w:val="21"/>
              </w:rPr>
              <w:t>600919</w:t>
            </w:r>
          </w:p>
        </w:tc>
        <w:tc>
          <w:tcPr>
            <w:tcW w:w="1980" w:type="dxa"/>
            <w:vAlign w:val="center"/>
          </w:tcPr>
          <w:p w:rsidR="007169E9" w:rsidRDefault="006741EC">
            <w:pPr>
              <w:jc w:val="center"/>
            </w:pPr>
            <w:r>
              <w:rPr>
                <w:rFonts w:eastAsiaTheme="minorEastAsia"/>
                <w:szCs w:val="21"/>
              </w:rPr>
              <w:t>江苏银行</w:t>
            </w:r>
          </w:p>
        </w:tc>
        <w:tc>
          <w:tcPr>
            <w:tcW w:w="2880" w:type="dxa"/>
            <w:vAlign w:val="center"/>
          </w:tcPr>
          <w:p w:rsidR="007169E9" w:rsidRDefault="006741EC">
            <w:pPr>
              <w:jc w:val="right"/>
            </w:pPr>
            <w:r>
              <w:rPr>
                <w:rFonts w:eastAsiaTheme="minorEastAsia"/>
                <w:szCs w:val="21"/>
              </w:rPr>
              <w:t>4,280,538.99</w:t>
            </w:r>
          </w:p>
        </w:tc>
        <w:tc>
          <w:tcPr>
            <w:tcW w:w="1620" w:type="dxa"/>
            <w:vAlign w:val="center"/>
          </w:tcPr>
          <w:p w:rsidR="007169E9" w:rsidRDefault="006741EC">
            <w:pPr>
              <w:jc w:val="right"/>
            </w:pPr>
            <w:r>
              <w:rPr>
                <w:rFonts w:eastAsiaTheme="minorEastAsia"/>
                <w:szCs w:val="21"/>
              </w:rPr>
              <w:t>2.06</w:t>
            </w:r>
          </w:p>
        </w:tc>
      </w:tr>
      <w:tr w:rsidR="007169E9">
        <w:tc>
          <w:tcPr>
            <w:tcW w:w="870" w:type="dxa"/>
            <w:vAlign w:val="center"/>
          </w:tcPr>
          <w:p w:rsidR="007169E9" w:rsidRDefault="006741EC">
            <w:pPr>
              <w:jc w:val="center"/>
            </w:pPr>
            <w:r>
              <w:rPr>
                <w:rFonts w:eastAsiaTheme="minorEastAsia"/>
                <w:szCs w:val="21"/>
              </w:rPr>
              <w:t>49</w:t>
            </w:r>
          </w:p>
        </w:tc>
        <w:tc>
          <w:tcPr>
            <w:tcW w:w="1650" w:type="dxa"/>
            <w:vAlign w:val="center"/>
          </w:tcPr>
          <w:p w:rsidR="007169E9" w:rsidRDefault="006741EC">
            <w:pPr>
              <w:jc w:val="center"/>
            </w:pPr>
            <w:r>
              <w:rPr>
                <w:rFonts w:eastAsiaTheme="minorEastAsia"/>
                <w:szCs w:val="21"/>
              </w:rPr>
              <w:t>601398</w:t>
            </w:r>
          </w:p>
        </w:tc>
        <w:tc>
          <w:tcPr>
            <w:tcW w:w="1980" w:type="dxa"/>
            <w:vAlign w:val="center"/>
          </w:tcPr>
          <w:p w:rsidR="007169E9" w:rsidRDefault="006741EC">
            <w:pPr>
              <w:jc w:val="center"/>
            </w:pPr>
            <w:r>
              <w:rPr>
                <w:rFonts w:eastAsiaTheme="minorEastAsia"/>
                <w:szCs w:val="21"/>
              </w:rPr>
              <w:t>工商银行</w:t>
            </w:r>
          </w:p>
        </w:tc>
        <w:tc>
          <w:tcPr>
            <w:tcW w:w="2880" w:type="dxa"/>
            <w:vAlign w:val="center"/>
          </w:tcPr>
          <w:p w:rsidR="007169E9" w:rsidRDefault="006741EC">
            <w:pPr>
              <w:jc w:val="right"/>
            </w:pPr>
            <w:r>
              <w:rPr>
                <w:rFonts w:eastAsiaTheme="minorEastAsia"/>
                <w:szCs w:val="21"/>
              </w:rPr>
              <w:t>4,160,708.89</w:t>
            </w:r>
          </w:p>
        </w:tc>
        <w:tc>
          <w:tcPr>
            <w:tcW w:w="1620" w:type="dxa"/>
            <w:vAlign w:val="center"/>
          </w:tcPr>
          <w:p w:rsidR="007169E9" w:rsidRDefault="006741EC">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690,450,619.08</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681,568,008.04</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30208727"/>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871.59</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0.00</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871.59</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30208728"/>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169E9">
        <w:tc>
          <w:tcPr>
            <w:tcW w:w="788" w:type="dxa"/>
            <w:vAlign w:val="center"/>
          </w:tcPr>
          <w:p w:rsidR="007169E9" w:rsidRDefault="006741EC">
            <w:pPr>
              <w:jc w:val="center"/>
            </w:pPr>
            <w:r>
              <w:rPr>
                <w:rFonts w:eastAsiaTheme="minorEastAsia"/>
                <w:szCs w:val="21"/>
              </w:rPr>
              <w:t>1</w:t>
            </w:r>
          </w:p>
        </w:tc>
        <w:tc>
          <w:tcPr>
            <w:tcW w:w="1774" w:type="dxa"/>
            <w:vAlign w:val="center"/>
          </w:tcPr>
          <w:p w:rsidR="007169E9" w:rsidRDefault="006741EC">
            <w:pPr>
              <w:jc w:val="center"/>
            </w:pPr>
            <w:r>
              <w:rPr>
                <w:rFonts w:eastAsiaTheme="minorEastAsia"/>
                <w:szCs w:val="21"/>
              </w:rPr>
              <w:t>128136</w:t>
            </w:r>
          </w:p>
        </w:tc>
        <w:tc>
          <w:tcPr>
            <w:tcW w:w="1282" w:type="dxa"/>
            <w:vAlign w:val="center"/>
          </w:tcPr>
          <w:p w:rsidR="007169E9" w:rsidRDefault="006741EC">
            <w:pPr>
              <w:jc w:val="center"/>
            </w:pPr>
            <w:r>
              <w:rPr>
                <w:rFonts w:eastAsiaTheme="minorEastAsia"/>
                <w:szCs w:val="21"/>
              </w:rPr>
              <w:t>立讯转债</w:t>
            </w:r>
          </w:p>
        </w:tc>
        <w:tc>
          <w:tcPr>
            <w:tcW w:w="1763" w:type="dxa"/>
            <w:vAlign w:val="center"/>
          </w:tcPr>
          <w:p w:rsidR="007169E9" w:rsidRDefault="006741EC">
            <w:pPr>
              <w:jc w:val="right"/>
            </w:pPr>
            <w:r>
              <w:rPr>
                <w:rFonts w:eastAsiaTheme="minorEastAsia"/>
                <w:szCs w:val="21"/>
              </w:rPr>
              <w:t>8</w:t>
            </w:r>
          </w:p>
        </w:tc>
        <w:tc>
          <w:tcPr>
            <w:tcW w:w="1843" w:type="dxa"/>
            <w:vAlign w:val="center"/>
          </w:tcPr>
          <w:p w:rsidR="007169E9" w:rsidRDefault="006741EC">
            <w:pPr>
              <w:jc w:val="right"/>
            </w:pPr>
            <w:r>
              <w:rPr>
                <w:rFonts w:eastAsiaTheme="minorEastAsia"/>
                <w:szCs w:val="21"/>
              </w:rPr>
              <w:t>871.59</w:t>
            </w:r>
          </w:p>
        </w:tc>
        <w:tc>
          <w:tcPr>
            <w:tcW w:w="1493" w:type="dxa"/>
            <w:vAlign w:val="center"/>
          </w:tcPr>
          <w:p w:rsidR="007169E9" w:rsidRDefault="006741EC">
            <w:pPr>
              <w:jc w:val="right"/>
            </w:pPr>
            <w:r>
              <w:rPr>
                <w:rFonts w:eastAsiaTheme="minorEastAsia"/>
                <w:szCs w:val="21"/>
              </w:rPr>
              <w:t>0.00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30208729"/>
      <w:r w:rsidRPr="00E54740">
        <w:rPr>
          <w:rFonts w:ascii="Times New Roman" w:eastAsiaTheme="minorEastAsia" w:hAnsi="Times New Roman"/>
          <w:kern w:val="0"/>
          <w:sz w:val="21"/>
          <w:szCs w:val="21"/>
        </w:rPr>
        <w:lastRenderedPageBreak/>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30208730"/>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30208731"/>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30208732"/>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30208733"/>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30208734"/>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30208735"/>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63,195.91</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23,949.70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87,145.61</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rsidTr="001A093D">
        <w:tc>
          <w:tcPr>
            <w:tcW w:w="180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7169E9">
        <w:tc>
          <w:tcPr>
            <w:tcW w:w="1808" w:type="dxa"/>
            <w:vAlign w:val="center"/>
          </w:tcPr>
          <w:p w:rsidR="007169E9" w:rsidRDefault="006741EC">
            <w:pPr>
              <w:jc w:val="center"/>
            </w:pPr>
            <w:r>
              <w:rPr>
                <w:rFonts w:eastAsiaTheme="minorEastAsia"/>
                <w:szCs w:val="21"/>
              </w:rPr>
              <w:t>1</w:t>
            </w:r>
          </w:p>
        </w:tc>
        <w:tc>
          <w:tcPr>
            <w:tcW w:w="1729" w:type="dxa"/>
            <w:vAlign w:val="center"/>
          </w:tcPr>
          <w:p w:rsidR="007169E9" w:rsidRDefault="006741EC">
            <w:pPr>
              <w:jc w:val="center"/>
            </w:pPr>
            <w:r>
              <w:rPr>
                <w:rFonts w:eastAsiaTheme="minorEastAsia"/>
                <w:szCs w:val="21"/>
              </w:rPr>
              <w:t>128136</w:t>
            </w:r>
          </w:p>
        </w:tc>
        <w:tc>
          <w:tcPr>
            <w:tcW w:w="1658" w:type="dxa"/>
            <w:vAlign w:val="center"/>
          </w:tcPr>
          <w:p w:rsidR="007169E9" w:rsidRDefault="006741EC">
            <w:pPr>
              <w:jc w:val="center"/>
            </w:pPr>
            <w:r>
              <w:rPr>
                <w:rFonts w:eastAsiaTheme="minorEastAsia"/>
                <w:szCs w:val="21"/>
              </w:rPr>
              <w:t>立讯转债</w:t>
            </w:r>
          </w:p>
        </w:tc>
        <w:tc>
          <w:tcPr>
            <w:tcW w:w="2508" w:type="dxa"/>
            <w:vAlign w:val="center"/>
          </w:tcPr>
          <w:p w:rsidR="007169E9" w:rsidRDefault="006741EC">
            <w:pPr>
              <w:jc w:val="right"/>
            </w:pPr>
            <w:r>
              <w:rPr>
                <w:rFonts w:eastAsiaTheme="minorEastAsia"/>
                <w:szCs w:val="21"/>
              </w:rPr>
              <w:t>871.59</w:t>
            </w:r>
          </w:p>
        </w:tc>
        <w:tc>
          <w:tcPr>
            <w:tcW w:w="1462" w:type="dxa"/>
            <w:vAlign w:val="center"/>
          </w:tcPr>
          <w:p w:rsidR="007169E9" w:rsidRDefault="006741EC">
            <w:pPr>
              <w:jc w:val="right"/>
            </w:pPr>
            <w:r>
              <w:rPr>
                <w:rFonts w:eastAsiaTheme="minorEastAsia"/>
                <w:szCs w:val="21"/>
              </w:rPr>
              <w:t>0.00</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30208736"/>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30208737"/>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上投摩根民生需求股票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7,133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8,414.88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60,023,364.51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上投摩根民生需求股票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188,823.94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188,823.94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7,134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8,440.17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60,212,188.45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r w:rsidRPr="00E54740">
              <w:rPr>
                <w:rFonts w:eastAsiaTheme="minorEastAsia"/>
                <w:bCs/>
                <w:szCs w:val="21"/>
              </w:rPr>
              <w:lastRenderedPageBreak/>
              <w:t>%</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30208738"/>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上投摩根民生需求股票</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201.49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上投摩根民生需求股票</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201.49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0.0003%</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30208739"/>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上投摩根民生需求股票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上投摩根民生需求股票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上投摩根民生需求股票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上投摩根民生需求股票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0" w:name="_Toc130208740"/>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0"/>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杨景喻</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0~10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0~10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3"/>
      <w:bookmarkStart w:id="172" w:name="_Toc361324892"/>
      <w:bookmarkStart w:id="173" w:name="_Toc13020874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1"/>
      <w:bookmarkEnd w:id="172"/>
      <w:bookmarkEnd w:id="173"/>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上投摩根民生需求股票</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2014</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14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1,713,611,278.90</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lastRenderedPageBreak/>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63,918,107.69</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9,196,677.77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188,823.94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13,091,420.95</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60,023,364.51</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188,823.94</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4"/>
      <w:bookmarkStart w:id="175" w:name="_Toc361324893"/>
      <w:bookmarkStart w:id="176" w:name="_Toc13020874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4"/>
      <w:bookmarkEnd w:id="175"/>
      <w:bookmarkEnd w:id="176"/>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4"/>
      <w:bookmarkStart w:id="178" w:name="_Toc13020874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5"/>
      <w:bookmarkStart w:id="180" w:name="_Toc13020874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9"/>
      <w:bookmarkEnd w:id="180"/>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基金管理人：</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基金托管人：</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6"/>
      <w:bookmarkStart w:id="182" w:name="_Toc13020874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7"/>
      <w:bookmarkStart w:id="184" w:name="_Toc13020874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5" w:name="_Toc361324898"/>
      <w:bookmarkStart w:id="186" w:name="_Toc409100466"/>
      <w:bookmarkStart w:id="187" w:name="_Toc409100103"/>
      <w:bookmarkStart w:id="188" w:name="_Toc130208747"/>
      <w:r w:rsidRPr="00E54740">
        <w:rPr>
          <w:rFonts w:ascii="Times New Roman" w:eastAsiaTheme="minorEastAsia" w:hAnsi="Times New Roman"/>
          <w:kern w:val="0"/>
          <w:sz w:val="21"/>
          <w:szCs w:val="21"/>
        </w:rPr>
        <w:t>11.</w:t>
      </w:r>
      <w:bookmarkEnd w:id="185"/>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6"/>
      <w:bookmarkEnd w:id="187"/>
      <w:bookmarkEnd w:id="188"/>
    </w:p>
    <w:p w:rsidR="0001519F" w:rsidRPr="00E54740" w:rsidRDefault="0001519F" w:rsidP="0001519F">
      <w:pPr>
        <w:spacing w:line="360" w:lineRule="auto"/>
        <w:ind w:firstLineChars="200" w:firstLine="420"/>
        <w:rPr>
          <w:rFonts w:eastAsiaTheme="minorEastAsia"/>
          <w:szCs w:val="21"/>
        </w:rPr>
      </w:pPr>
      <w:bookmarkStart w:id="189"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 xml:space="preserve">60,000 </w:t>
      </w:r>
      <w:r w:rsidRPr="00E54740">
        <w:rPr>
          <w:rFonts w:eastAsiaTheme="minorEastAsia"/>
          <w:szCs w:val="21"/>
        </w:rPr>
        <w:t>元，目前该审计机构已提供审计服务的连续年限为</w:t>
      </w:r>
      <w:r w:rsidRPr="00E54740">
        <w:rPr>
          <w:rFonts w:eastAsiaTheme="minorEastAsia"/>
          <w:szCs w:val="21"/>
        </w:rPr>
        <w:t>9</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0" w:name="_Toc409100104"/>
      <w:bookmarkStart w:id="191" w:name="_Toc64625426"/>
      <w:bookmarkStart w:id="192" w:name="_Toc361324899"/>
      <w:bookmarkStart w:id="193" w:name="_Toc409100467"/>
      <w:bookmarkStart w:id="194" w:name="_Toc130208748"/>
      <w:bookmarkStart w:id="195" w:name="_Toc361324900"/>
      <w:bookmarkStart w:id="196" w:name="_Toc409100468"/>
      <w:bookmarkStart w:id="197" w:name="_Toc409100105"/>
      <w:bookmarkEnd w:id="189"/>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0"/>
      <w:bookmarkEnd w:id="191"/>
      <w:bookmarkEnd w:id="192"/>
      <w:bookmarkEnd w:id="193"/>
      <w:bookmarkEnd w:id="194"/>
    </w:p>
    <w:p w:rsidR="001B4CF8" w:rsidRPr="00E54740" w:rsidRDefault="001B4CF8" w:rsidP="001B4CF8">
      <w:pPr>
        <w:pStyle w:val="20"/>
        <w:spacing w:before="0" w:after="0"/>
        <w:rPr>
          <w:rFonts w:ascii="Times New Roman" w:eastAsiaTheme="minorEastAsia" w:hAnsi="Times New Roman"/>
          <w:kern w:val="0"/>
          <w:sz w:val="21"/>
          <w:szCs w:val="21"/>
        </w:rPr>
      </w:pPr>
      <w:bookmarkStart w:id="198" w:name="_Toc13020874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8"/>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9" w:name="_Toc13020875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9"/>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200" w:name="_Toc13020875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0"/>
    </w:p>
    <w:p w:rsidR="0001519F" w:rsidRPr="00E54740" w:rsidRDefault="0001519F" w:rsidP="0001519F">
      <w:pPr>
        <w:spacing w:line="360" w:lineRule="auto"/>
        <w:rPr>
          <w:rFonts w:eastAsiaTheme="minorEastAsia"/>
          <w:b/>
          <w:szCs w:val="21"/>
        </w:rPr>
      </w:pPr>
      <w:bookmarkStart w:id="201"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1"/>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2"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169E9">
        <w:tc>
          <w:tcPr>
            <w:tcW w:w="1560" w:type="dxa"/>
            <w:vAlign w:val="center"/>
          </w:tcPr>
          <w:p w:rsidR="007169E9" w:rsidRDefault="006741EC">
            <w:pPr>
              <w:jc w:val="left"/>
            </w:pPr>
            <w:r>
              <w:rPr>
                <w:rFonts w:eastAsiaTheme="minorEastAsia"/>
                <w:szCs w:val="21"/>
              </w:rPr>
              <w:t>中金证券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6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银河证券</w:t>
            </w:r>
          </w:p>
        </w:tc>
        <w:tc>
          <w:tcPr>
            <w:tcW w:w="780" w:type="dxa"/>
            <w:vAlign w:val="center"/>
          </w:tcPr>
          <w:p w:rsidR="007169E9" w:rsidRDefault="006741EC">
            <w:pPr>
              <w:jc w:val="right"/>
            </w:pPr>
            <w:r>
              <w:rPr>
                <w:rFonts w:eastAsiaTheme="minorEastAsia"/>
                <w:szCs w:val="21"/>
              </w:rPr>
              <w:t>2</w:t>
            </w:r>
          </w:p>
        </w:tc>
        <w:tc>
          <w:tcPr>
            <w:tcW w:w="180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6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长城证券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6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太平洋证券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6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广发证券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436,777,221.35</w:t>
            </w:r>
          </w:p>
        </w:tc>
        <w:tc>
          <w:tcPr>
            <w:tcW w:w="1080" w:type="dxa"/>
            <w:vAlign w:val="center"/>
          </w:tcPr>
          <w:p w:rsidR="007169E9" w:rsidRDefault="006741EC">
            <w:pPr>
              <w:jc w:val="right"/>
            </w:pPr>
            <w:r>
              <w:rPr>
                <w:rFonts w:eastAsiaTheme="minorEastAsia"/>
                <w:szCs w:val="21"/>
              </w:rPr>
              <w:t>31.87%</w:t>
            </w:r>
          </w:p>
        </w:tc>
        <w:tc>
          <w:tcPr>
            <w:tcW w:w="1620" w:type="dxa"/>
            <w:vAlign w:val="center"/>
          </w:tcPr>
          <w:p w:rsidR="007169E9" w:rsidRDefault="006741EC">
            <w:pPr>
              <w:jc w:val="right"/>
            </w:pPr>
            <w:r>
              <w:rPr>
                <w:rFonts w:eastAsiaTheme="minorEastAsia"/>
                <w:szCs w:val="21"/>
              </w:rPr>
              <w:t>406,771.96</w:t>
            </w:r>
          </w:p>
        </w:tc>
        <w:tc>
          <w:tcPr>
            <w:tcW w:w="1080" w:type="dxa"/>
            <w:vAlign w:val="center"/>
          </w:tcPr>
          <w:p w:rsidR="007169E9" w:rsidRDefault="006741EC">
            <w:pPr>
              <w:jc w:val="right"/>
            </w:pPr>
            <w:r>
              <w:rPr>
                <w:rFonts w:eastAsiaTheme="minorEastAsia"/>
                <w:szCs w:val="21"/>
              </w:rPr>
              <w:t>31.87%</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国信证券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220,728,408.64</w:t>
            </w:r>
          </w:p>
        </w:tc>
        <w:tc>
          <w:tcPr>
            <w:tcW w:w="1080" w:type="dxa"/>
            <w:vAlign w:val="center"/>
          </w:tcPr>
          <w:p w:rsidR="007169E9" w:rsidRDefault="006741EC">
            <w:pPr>
              <w:jc w:val="right"/>
            </w:pPr>
            <w:r>
              <w:rPr>
                <w:rFonts w:eastAsiaTheme="minorEastAsia"/>
                <w:szCs w:val="21"/>
              </w:rPr>
              <w:t>16.10%</w:t>
            </w:r>
          </w:p>
        </w:tc>
        <w:tc>
          <w:tcPr>
            <w:tcW w:w="1620" w:type="dxa"/>
            <w:vAlign w:val="center"/>
          </w:tcPr>
          <w:p w:rsidR="007169E9" w:rsidRDefault="006741EC">
            <w:pPr>
              <w:jc w:val="right"/>
            </w:pPr>
            <w:r>
              <w:rPr>
                <w:rFonts w:eastAsiaTheme="minorEastAsia"/>
                <w:szCs w:val="21"/>
              </w:rPr>
              <w:t>205,563.43</w:t>
            </w:r>
          </w:p>
        </w:tc>
        <w:tc>
          <w:tcPr>
            <w:tcW w:w="1080" w:type="dxa"/>
            <w:vAlign w:val="center"/>
          </w:tcPr>
          <w:p w:rsidR="007169E9" w:rsidRDefault="006741EC">
            <w:pPr>
              <w:jc w:val="right"/>
            </w:pPr>
            <w:r>
              <w:rPr>
                <w:rFonts w:eastAsiaTheme="minorEastAsia"/>
                <w:szCs w:val="21"/>
              </w:rPr>
              <w:t>16.10%</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招商证券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144,005,250.50</w:t>
            </w:r>
          </w:p>
        </w:tc>
        <w:tc>
          <w:tcPr>
            <w:tcW w:w="1080" w:type="dxa"/>
            <w:vAlign w:val="center"/>
          </w:tcPr>
          <w:p w:rsidR="007169E9" w:rsidRDefault="006741EC">
            <w:pPr>
              <w:jc w:val="right"/>
            </w:pPr>
            <w:r>
              <w:rPr>
                <w:rFonts w:eastAsiaTheme="minorEastAsia"/>
                <w:szCs w:val="21"/>
              </w:rPr>
              <w:t>10.51%</w:t>
            </w:r>
          </w:p>
        </w:tc>
        <w:tc>
          <w:tcPr>
            <w:tcW w:w="1620" w:type="dxa"/>
            <w:vAlign w:val="center"/>
          </w:tcPr>
          <w:p w:rsidR="007169E9" w:rsidRDefault="006741EC">
            <w:pPr>
              <w:jc w:val="right"/>
            </w:pPr>
            <w:r>
              <w:rPr>
                <w:rFonts w:eastAsiaTheme="minorEastAsia"/>
                <w:szCs w:val="21"/>
              </w:rPr>
              <w:t>134,113.25</w:t>
            </w:r>
          </w:p>
        </w:tc>
        <w:tc>
          <w:tcPr>
            <w:tcW w:w="1080" w:type="dxa"/>
            <w:vAlign w:val="center"/>
          </w:tcPr>
          <w:p w:rsidR="007169E9" w:rsidRDefault="006741EC">
            <w:pPr>
              <w:jc w:val="right"/>
            </w:pPr>
            <w:r>
              <w:rPr>
                <w:rFonts w:eastAsiaTheme="minorEastAsia"/>
                <w:szCs w:val="21"/>
              </w:rPr>
              <w:t>10.51%</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申万宏源证券</w:t>
            </w:r>
          </w:p>
        </w:tc>
        <w:tc>
          <w:tcPr>
            <w:tcW w:w="780" w:type="dxa"/>
            <w:vAlign w:val="center"/>
          </w:tcPr>
          <w:p w:rsidR="007169E9" w:rsidRDefault="006741EC">
            <w:pPr>
              <w:jc w:val="right"/>
            </w:pPr>
            <w:r>
              <w:rPr>
                <w:rFonts w:eastAsiaTheme="minorEastAsia"/>
                <w:szCs w:val="21"/>
              </w:rPr>
              <w:t>2</w:t>
            </w:r>
          </w:p>
        </w:tc>
        <w:tc>
          <w:tcPr>
            <w:tcW w:w="1800" w:type="dxa"/>
            <w:vAlign w:val="center"/>
          </w:tcPr>
          <w:p w:rsidR="007169E9" w:rsidRDefault="006741EC">
            <w:pPr>
              <w:jc w:val="right"/>
            </w:pPr>
            <w:r>
              <w:rPr>
                <w:rFonts w:eastAsiaTheme="minorEastAsia"/>
                <w:szCs w:val="21"/>
              </w:rPr>
              <w:t>116,005,373.54</w:t>
            </w:r>
          </w:p>
        </w:tc>
        <w:tc>
          <w:tcPr>
            <w:tcW w:w="1080" w:type="dxa"/>
            <w:vAlign w:val="center"/>
          </w:tcPr>
          <w:p w:rsidR="007169E9" w:rsidRDefault="006741EC">
            <w:pPr>
              <w:jc w:val="right"/>
            </w:pPr>
            <w:r>
              <w:rPr>
                <w:rFonts w:eastAsiaTheme="minorEastAsia"/>
                <w:szCs w:val="21"/>
              </w:rPr>
              <w:t>8.46%</w:t>
            </w:r>
          </w:p>
        </w:tc>
        <w:tc>
          <w:tcPr>
            <w:tcW w:w="1620" w:type="dxa"/>
            <w:vAlign w:val="center"/>
          </w:tcPr>
          <w:p w:rsidR="007169E9" w:rsidRDefault="006741EC">
            <w:pPr>
              <w:jc w:val="right"/>
            </w:pPr>
            <w:r>
              <w:rPr>
                <w:rFonts w:eastAsiaTheme="minorEastAsia"/>
                <w:szCs w:val="21"/>
              </w:rPr>
              <w:t>108,038.06</w:t>
            </w:r>
          </w:p>
        </w:tc>
        <w:tc>
          <w:tcPr>
            <w:tcW w:w="1080" w:type="dxa"/>
            <w:vAlign w:val="center"/>
          </w:tcPr>
          <w:p w:rsidR="007169E9" w:rsidRDefault="006741EC">
            <w:pPr>
              <w:jc w:val="right"/>
            </w:pPr>
            <w:r>
              <w:rPr>
                <w:rFonts w:eastAsiaTheme="minorEastAsia"/>
                <w:szCs w:val="21"/>
              </w:rPr>
              <w:t>8.46%</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光大证券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105,331,062.33</w:t>
            </w:r>
          </w:p>
        </w:tc>
        <w:tc>
          <w:tcPr>
            <w:tcW w:w="1080" w:type="dxa"/>
            <w:vAlign w:val="center"/>
          </w:tcPr>
          <w:p w:rsidR="007169E9" w:rsidRDefault="006741EC">
            <w:pPr>
              <w:jc w:val="right"/>
            </w:pPr>
            <w:r>
              <w:rPr>
                <w:rFonts w:eastAsiaTheme="minorEastAsia"/>
                <w:szCs w:val="21"/>
              </w:rPr>
              <w:t>7.68%</w:t>
            </w:r>
          </w:p>
        </w:tc>
        <w:tc>
          <w:tcPr>
            <w:tcW w:w="1620" w:type="dxa"/>
            <w:vAlign w:val="center"/>
          </w:tcPr>
          <w:p w:rsidR="007169E9" w:rsidRDefault="006741EC">
            <w:pPr>
              <w:jc w:val="right"/>
            </w:pPr>
            <w:r>
              <w:rPr>
                <w:rFonts w:eastAsiaTheme="minorEastAsia"/>
                <w:szCs w:val="21"/>
              </w:rPr>
              <w:t>98,094.98</w:t>
            </w:r>
          </w:p>
        </w:tc>
        <w:tc>
          <w:tcPr>
            <w:tcW w:w="1080" w:type="dxa"/>
            <w:vAlign w:val="center"/>
          </w:tcPr>
          <w:p w:rsidR="007169E9" w:rsidRDefault="006741EC">
            <w:pPr>
              <w:jc w:val="right"/>
            </w:pPr>
            <w:r>
              <w:rPr>
                <w:rFonts w:eastAsiaTheme="minorEastAsia"/>
                <w:szCs w:val="21"/>
              </w:rPr>
              <w:t>7.68%</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浙商证券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100,874,849.18</w:t>
            </w:r>
          </w:p>
        </w:tc>
        <w:tc>
          <w:tcPr>
            <w:tcW w:w="1080" w:type="dxa"/>
            <w:vAlign w:val="center"/>
          </w:tcPr>
          <w:p w:rsidR="007169E9" w:rsidRDefault="006741EC">
            <w:pPr>
              <w:jc w:val="right"/>
            </w:pPr>
            <w:r>
              <w:rPr>
                <w:rFonts w:eastAsiaTheme="minorEastAsia"/>
                <w:szCs w:val="21"/>
              </w:rPr>
              <w:t>7.36%</w:t>
            </w:r>
          </w:p>
        </w:tc>
        <w:tc>
          <w:tcPr>
            <w:tcW w:w="1620" w:type="dxa"/>
            <w:vAlign w:val="center"/>
          </w:tcPr>
          <w:p w:rsidR="007169E9" w:rsidRDefault="006741EC">
            <w:pPr>
              <w:jc w:val="right"/>
            </w:pPr>
            <w:r>
              <w:rPr>
                <w:rFonts w:eastAsiaTheme="minorEastAsia"/>
                <w:szCs w:val="21"/>
              </w:rPr>
              <w:t>93,946.24</w:t>
            </w:r>
          </w:p>
        </w:tc>
        <w:tc>
          <w:tcPr>
            <w:tcW w:w="1080" w:type="dxa"/>
            <w:vAlign w:val="center"/>
          </w:tcPr>
          <w:p w:rsidR="007169E9" w:rsidRDefault="006741EC">
            <w:pPr>
              <w:jc w:val="right"/>
            </w:pPr>
            <w:r>
              <w:rPr>
                <w:rFonts w:eastAsiaTheme="minorEastAsia"/>
                <w:szCs w:val="21"/>
              </w:rPr>
              <w:t>7.36%</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东吴证券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98,423,303.11</w:t>
            </w:r>
          </w:p>
        </w:tc>
        <w:tc>
          <w:tcPr>
            <w:tcW w:w="1080" w:type="dxa"/>
            <w:vAlign w:val="center"/>
          </w:tcPr>
          <w:p w:rsidR="007169E9" w:rsidRDefault="006741EC">
            <w:pPr>
              <w:jc w:val="right"/>
            </w:pPr>
            <w:r>
              <w:rPr>
                <w:rFonts w:eastAsiaTheme="minorEastAsia"/>
                <w:szCs w:val="21"/>
              </w:rPr>
              <w:t>7.18%</w:t>
            </w:r>
          </w:p>
        </w:tc>
        <w:tc>
          <w:tcPr>
            <w:tcW w:w="1620" w:type="dxa"/>
            <w:vAlign w:val="center"/>
          </w:tcPr>
          <w:p w:rsidR="007169E9" w:rsidRDefault="006741EC">
            <w:pPr>
              <w:jc w:val="right"/>
            </w:pPr>
            <w:r>
              <w:rPr>
                <w:rFonts w:eastAsiaTheme="minorEastAsia"/>
                <w:szCs w:val="21"/>
              </w:rPr>
              <w:t>91,661.59</w:t>
            </w:r>
          </w:p>
        </w:tc>
        <w:tc>
          <w:tcPr>
            <w:tcW w:w="1080" w:type="dxa"/>
            <w:vAlign w:val="center"/>
          </w:tcPr>
          <w:p w:rsidR="007169E9" w:rsidRDefault="006741EC">
            <w:pPr>
              <w:jc w:val="right"/>
            </w:pPr>
            <w:r>
              <w:rPr>
                <w:rFonts w:eastAsiaTheme="minorEastAsia"/>
                <w:szCs w:val="21"/>
              </w:rPr>
              <w:t>7.18%</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国泰君安证券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80,443,219.85</w:t>
            </w:r>
          </w:p>
        </w:tc>
        <w:tc>
          <w:tcPr>
            <w:tcW w:w="1080" w:type="dxa"/>
            <w:vAlign w:val="center"/>
          </w:tcPr>
          <w:p w:rsidR="007169E9" w:rsidRDefault="006741EC">
            <w:pPr>
              <w:jc w:val="right"/>
            </w:pPr>
            <w:r>
              <w:rPr>
                <w:rFonts w:eastAsiaTheme="minorEastAsia"/>
                <w:szCs w:val="21"/>
              </w:rPr>
              <w:t>5.87%</w:t>
            </w:r>
          </w:p>
        </w:tc>
        <w:tc>
          <w:tcPr>
            <w:tcW w:w="1620" w:type="dxa"/>
            <w:vAlign w:val="center"/>
          </w:tcPr>
          <w:p w:rsidR="007169E9" w:rsidRDefault="006741EC">
            <w:pPr>
              <w:jc w:val="right"/>
            </w:pPr>
            <w:r>
              <w:rPr>
                <w:rFonts w:eastAsiaTheme="minorEastAsia"/>
                <w:szCs w:val="21"/>
              </w:rPr>
              <w:t>74,916.85</w:t>
            </w:r>
          </w:p>
        </w:tc>
        <w:tc>
          <w:tcPr>
            <w:tcW w:w="1080" w:type="dxa"/>
            <w:vAlign w:val="center"/>
          </w:tcPr>
          <w:p w:rsidR="007169E9" w:rsidRDefault="006741EC">
            <w:pPr>
              <w:jc w:val="right"/>
            </w:pPr>
            <w:r>
              <w:rPr>
                <w:rFonts w:eastAsiaTheme="minorEastAsia"/>
                <w:szCs w:val="21"/>
              </w:rPr>
              <w:t>5.87%</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中信建投证券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57,668,626.61</w:t>
            </w:r>
          </w:p>
        </w:tc>
        <w:tc>
          <w:tcPr>
            <w:tcW w:w="1080" w:type="dxa"/>
            <w:vAlign w:val="center"/>
          </w:tcPr>
          <w:p w:rsidR="007169E9" w:rsidRDefault="006741EC">
            <w:pPr>
              <w:jc w:val="right"/>
            </w:pPr>
            <w:r>
              <w:rPr>
                <w:rFonts w:eastAsiaTheme="minorEastAsia"/>
                <w:szCs w:val="21"/>
              </w:rPr>
              <w:t>4.21%</w:t>
            </w:r>
          </w:p>
        </w:tc>
        <w:tc>
          <w:tcPr>
            <w:tcW w:w="1620" w:type="dxa"/>
            <w:vAlign w:val="center"/>
          </w:tcPr>
          <w:p w:rsidR="007169E9" w:rsidRDefault="006741EC">
            <w:pPr>
              <w:jc w:val="right"/>
            </w:pPr>
            <w:r>
              <w:rPr>
                <w:rFonts w:eastAsiaTheme="minorEastAsia"/>
                <w:szCs w:val="21"/>
              </w:rPr>
              <w:t>53,707.46</w:t>
            </w:r>
          </w:p>
        </w:tc>
        <w:tc>
          <w:tcPr>
            <w:tcW w:w="1080" w:type="dxa"/>
            <w:vAlign w:val="center"/>
          </w:tcPr>
          <w:p w:rsidR="007169E9" w:rsidRDefault="006741EC">
            <w:pPr>
              <w:jc w:val="right"/>
            </w:pPr>
            <w:r>
              <w:rPr>
                <w:rFonts w:eastAsiaTheme="minorEastAsia"/>
                <w:szCs w:val="21"/>
              </w:rPr>
              <w:t>4.21%</w:t>
            </w:r>
          </w:p>
        </w:tc>
        <w:tc>
          <w:tcPr>
            <w:tcW w:w="1080" w:type="dxa"/>
            <w:vAlign w:val="center"/>
          </w:tcPr>
          <w:p w:rsidR="007169E9" w:rsidRDefault="006741EC">
            <w:pPr>
              <w:jc w:val="lef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中泰证券</w:t>
            </w:r>
          </w:p>
        </w:tc>
        <w:tc>
          <w:tcPr>
            <w:tcW w:w="780" w:type="dxa"/>
            <w:vAlign w:val="center"/>
          </w:tcPr>
          <w:p w:rsidR="007169E9" w:rsidRDefault="006741EC">
            <w:pPr>
              <w:jc w:val="right"/>
            </w:pPr>
            <w:r>
              <w:rPr>
                <w:rFonts w:eastAsiaTheme="minorEastAsia"/>
                <w:szCs w:val="21"/>
              </w:rPr>
              <w:t>1</w:t>
            </w:r>
          </w:p>
        </w:tc>
        <w:tc>
          <w:tcPr>
            <w:tcW w:w="1800" w:type="dxa"/>
            <w:vAlign w:val="center"/>
          </w:tcPr>
          <w:p w:rsidR="007169E9" w:rsidRDefault="006741EC">
            <w:pPr>
              <w:jc w:val="right"/>
            </w:pPr>
            <w:r>
              <w:rPr>
                <w:rFonts w:eastAsiaTheme="minorEastAsia"/>
                <w:szCs w:val="21"/>
              </w:rPr>
              <w:t>10,445,398.16</w:t>
            </w:r>
          </w:p>
        </w:tc>
        <w:tc>
          <w:tcPr>
            <w:tcW w:w="1080" w:type="dxa"/>
            <w:vAlign w:val="center"/>
          </w:tcPr>
          <w:p w:rsidR="007169E9" w:rsidRDefault="006741EC">
            <w:pPr>
              <w:jc w:val="right"/>
            </w:pPr>
            <w:r>
              <w:rPr>
                <w:rFonts w:eastAsiaTheme="minorEastAsia"/>
                <w:szCs w:val="21"/>
              </w:rPr>
              <w:t>0.76%</w:t>
            </w:r>
          </w:p>
        </w:tc>
        <w:tc>
          <w:tcPr>
            <w:tcW w:w="1620" w:type="dxa"/>
            <w:vAlign w:val="center"/>
          </w:tcPr>
          <w:p w:rsidR="007169E9" w:rsidRDefault="006741EC">
            <w:pPr>
              <w:jc w:val="right"/>
            </w:pPr>
            <w:r>
              <w:rPr>
                <w:rFonts w:eastAsiaTheme="minorEastAsia"/>
                <w:szCs w:val="21"/>
              </w:rPr>
              <w:t>9,727.99</w:t>
            </w:r>
          </w:p>
        </w:tc>
        <w:tc>
          <w:tcPr>
            <w:tcW w:w="1080" w:type="dxa"/>
            <w:vAlign w:val="center"/>
          </w:tcPr>
          <w:p w:rsidR="007169E9" w:rsidRDefault="006741EC">
            <w:pPr>
              <w:jc w:val="right"/>
            </w:pPr>
            <w:r>
              <w:rPr>
                <w:rFonts w:eastAsiaTheme="minorEastAsia"/>
                <w:szCs w:val="21"/>
              </w:rPr>
              <w:t>0.76%</w:t>
            </w:r>
          </w:p>
        </w:tc>
        <w:tc>
          <w:tcPr>
            <w:tcW w:w="1080" w:type="dxa"/>
            <w:vAlign w:val="center"/>
          </w:tcPr>
          <w:p w:rsidR="007169E9" w:rsidRDefault="006741EC">
            <w:pPr>
              <w:jc w:val="left"/>
            </w:pPr>
            <w:r>
              <w:rPr>
                <w:rFonts w:eastAsiaTheme="minorEastAsia"/>
                <w:szCs w:val="21"/>
              </w:rPr>
              <w:t>-</w:t>
            </w:r>
          </w:p>
        </w:tc>
      </w:tr>
    </w:tbl>
    <w:p w:rsidR="007169E9" w:rsidRDefault="006741EC">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169E9" w:rsidRDefault="006741EC">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169E9" w:rsidRDefault="006741E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169E9" w:rsidRDefault="006741E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169E9" w:rsidRDefault="006741EC">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169E9" w:rsidRDefault="006741EC">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169E9" w:rsidRDefault="006741EC">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169E9" w:rsidRDefault="006741EC">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169E9" w:rsidRDefault="006741E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169E9" w:rsidRDefault="006741E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lastRenderedPageBreak/>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2"/>
    </w:p>
    <w:p w:rsidR="001A59F9" w:rsidRPr="00E54740" w:rsidRDefault="001A59F9" w:rsidP="00026C9C">
      <w:pPr>
        <w:spacing w:line="360" w:lineRule="auto"/>
        <w:ind w:firstLine="420"/>
        <w:jc w:val="right"/>
        <w:rPr>
          <w:rFonts w:eastAsiaTheme="minorEastAsia"/>
          <w:szCs w:val="21"/>
        </w:rPr>
      </w:pPr>
      <w:bookmarkStart w:id="2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169E9">
        <w:tc>
          <w:tcPr>
            <w:tcW w:w="1560" w:type="dxa"/>
            <w:vAlign w:val="center"/>
          </w:tcPr>
          <w:p w:rsidR="007169E9" w:rsidRDefault="006741EC">
            <w:pPr>
              <w:jc w:val="left"/>
            </w:pPr>
            <w:r>
              <w:rPr>
                <w:rFonts w:eastAsiaTheme="minorEastAsia"/>
                <w:szCs w:val="21"/>
              </w:rPr>
              <w:t>中金证券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银河证券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长城证券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太平洋证券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广发证券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国信证券</w:t>
            </w:r>
          </w:p>
        </w:tc>
        <w:tc>
          <w:tcPr>
            <w:tcW w:w="1320" w:type="dxa"/>
            <w:vAlign w:val="center"/>
          </w:tcPr>
          <w:p w:rsidR="007169E9" w:rsidRDefault="006741EC">
            <w:pPr>
              <w:jc w:val="right"/>
            </w:pPr>
            <w:r>
              <w:rPr>
                <w:rFonts w:eastAsiaTheme="minorEastAsia"/>
                <w:szCs w:val="21"/>
              </w:rPr>
              <w:t>2,408,206.30</w:t>
            </w:r>
          </w:p>
        </w:tc>
        <w:tc>
          <w:tcPr>
            <w:tcW w:w="1080" w:type="dxa"/>
            <w:vAlign w:val="center"/>
          </w:tcPr>
          <w:p w:rsidR="007169E9" w:rsidRDefault="006741EC">
            <w:pPr>
              <w:jc w:val="right"/>
            </w:pPr>
            <w:r>
              <w:rPr>
                <w:rFonts w:eastAsiaTheme="minorEastAsia"/>
                <w:szCs w:val="21"/>
              </w:rPr>
              <w:t>59.91%</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招商证券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申万宏源证券</w:t>
            </w:r>
          </w:p>
        </w:tc>
        <w:tc>
          <w:tcPr>
            <w:tcW w:w="1320" w:type="dxa"/>
            <w:vAlign w:val="center"/>
          </w:tcPr>
          <w:p w:rsidR="007169E9" w:rsidRDefault="006741EC">
            <w:pPr>
              <w:jc w:val="right"/>
            </w:pPr>
            <w:r>
              <w:rPr>
                <w:rFonts w:eastAsiaTheme="minorEastAsia"/>
                <w:szCs w:val="21"/>
              </w:rPr>
              <w:t>1,611,670.10</w:t>
            </w:r>
          </w:p>
        </w:tc>
        <w:tc>
          <w:tcPr>
            <w:tcW w:w="1080" w:type="dxa"/>
            <w:vAlign w:val="center"/>
          </w:tcPr>
          <w:p w:rsidR="007169E9" w:rsidRDefault="006741EC">
            <w:pPr>
              <w:jc w:val="right"/>
            </w:pPr>
            <w:r>
              <w:rPr>
                <w:rFonts w:eastAsiaTheme="minorEastAsia"/>
                <w:szCs w:val="21"/>
              </w:rPr>
              <w:t>40.09%</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光大证券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浙商证券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东吴证券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国泰君安证券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中信建投证券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r w:rsidR="007169E9">
        <w:tc>
          <w:tcPr>
            <w:tcW w:w="1560" w:type="dxa"/>
            <w:vAlign w:val="center"/>
          </w:tcPr>
          <w:p w:rsidR="007169E9" w:rsidRDefault="006741EC">
            <w:pPr>
              <w:jc w:val="left"/>
            </w:pPr>
            <w:r>
              <w:rPr>
                <w:rFonts w:eastAsiaTheme="minorEastAsia"/>
                <w:szCs w:val="21"/>
              </w:rPr>
              <w:t>中泰证券</w:t>
            </w:r>
          </w:p>
        </w:tc>
        <w:tc>
          <w:tcPr>
            <w:tcW w:w="1320" w:type="dxa"/>
            <w:vAlign w:val="center"/>
          </w:tcPr>
          <w:p w:rsidR="007169E9" w:rsidRDefault="006741EC">
            <w:pPr>
              <w:jc w:val="right"/>
            </w:pPr>
            <w:r>
              <w:rPr>
                <w:rFonts w:eastAsiaTheme="minorEastAsia"/>
                <w:szCs w:val="21"/>
              </w:rPr>
              <w:t>-</w:t>
            </w:r>
          </w:p>
        </w:tc>
        <w:tc>
          <w:tcPr>
            <w:tcW w:w="1080" w:type="dxa"/>
            <w:vAlign w:val="center"/>
          </w:tcPr>
          <w:p w:rsidR="007169E9" w:rsidRDefault="006741EC">
            <w:pPr>
              <w:jc w:val="right"/>
            </w:pPr>
            <w:r>
              <w:rPr>
                <w:rFonts w:eastAsiaTheme="minorEastAsia"/>
                <w:szCs w:val="21"/>
              </w:rPr>
              <w:t>-</w:t>
            </w:r>
          </w:p>
        </w:tc>
        <w:tc>
          <w:tcPr>
            <w:tcW w:w="1143" w:type="dxa"/>
            <w:vAlign w:val="center"/>
          </w:tcPr>
          <w:p w:rsidR="007169E9" w:rsidRDefault="006741EC">
            <w:pPr>
              <w:jc w:val="right"/>
            </w:pPr>
            <w:r>
              <w:rPr>
                <w:rFonts w:eastAsiaTheme="minorEastAsia"/>
                <w:szCs w:val="21"/>
              </w:rPr>
              <w:t>-</w:t>
            </w:r>
          </w:p>
        </w:tc>
        <w:tc>
          <w:tcPr>
            <w:tcW w:w="1197" w:type="dxa"/>
            <w:vAlign w:val="center"/>
          </w:tcPr>
          <w:p w:rsidR="007169E9" w:rsidRDefault="006741EC">
            <w:pPr>
              <w:jc w:val="right"/>
            </w:pPr>
            <w:r>
              <w:rPr>
                <w:rFonts w:eastAsiaTheme="minorEastAsia"/>
                <w:szCs w:val="21"/>
              </w:rPr>
              <w:t>-</w:t>
            </w:r>
          </w:p>
        </w:tc>
        <w:tc>
          <w:tcPr>
            <w:tcW w:w="1497" w:type="dxa"/>
            <w:vAlign w:val="center"/>
          </w:tcPr>
          <w:p w:rsidR="007169E9" w:rsidRDefault="006741EC">
            <w:pPr>
              <w:jc w:val="right"/>
            </w:pPr>
            <w:r>
              <w:rPr>
                <w:rFonts w:eastAsiaTheme="minorEastAsia"/>
                <w:szCs w:val="21"/>
              </w:rPr>
              <w:t>-</w:t>
            </w:r>
          </w:p>
        </w:tc>
        <w:tc>
          <w:tcPr>
            <w:tcW w:w="1203" w:type="dxa"/>
            <w:vAlign w:val="center"/>
          </w:tcPr>
          <w:p w:rsidR="007169E9" w:rsidRDefault="006741EC">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4" w:name="_Toc361324901"/>
      <w:bookmarkStart w:id="205" w:name="_Toc13020875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169E9">
        <w:tc>
          <w:tcPr>
            <w:tcW w:w="720" w:type="dxa"/>
            <w:vAlign w:val="center"/>
          </w:tcPr>
          <w:p w:rsidR="007169E9" w:rsidRDefault="006741EC">
            <w:pPr>
              <w:jc w:val="center"/>
            </w:pPr>
            <w:r>
              <w:rPr>
                <w:rFonts w:eastAsiaTheme="minorEastAsia"/>
                <w:szCs w:val="21"/>
              </w:rPr>
              <w:t>1</w:t>
            </w:r>
          </w:p>
        </w:tc>
        <w:tc>
          <w:tcPr>
            <w:tcW w:w="4320" w:type="dxa"/>
            <w:vAlign w:val="center"/>
          </w:tcPr>
          <w:p w:rsidR="007169E9" w:rsidRDefault="006741EC">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7169E9" w:rsidRDefault="006741EC">
            <w:pPr>
              <w:jc w:val="center"/>
            </w:pPr>
            <w:r>
              <w:rPr>
                <w:rFonts w:eastAsiaTheme="minorEastAsia"/>
                <w:szCs w:val="21"/>
              </w:rPr>
              <w:t>基金管理人公司网站及本基金选定的信息披露报纸</w:t>
            </w:r>
          </w:p>
        </w:tc>
        <w:tc>
          <w:tcPr>
            <w:tcW w:w="1629" w:type="dxa"/>
            <w:vAlign w:val="center"/>
          </w:tcPr>
          <w:p w:rsidR="007169E9" w:rsidRDefault="006741EC">
            <w:pPr>
              <w:jc w:val="center"/>
            </w:pPr>
            <w:r>
              <w:rPr>
                <w:rFonts w:eastAsiaTheme="minorEastAsia"/>
                <w:szCs w:val="21"/>
              </w:rPr>
              <w:t>2022-01-05</w:t>
            </w:r>
          </w:p>
        </w:tc>
      </w:tr>
      <w:tr w:rsidR="007169E9">
        <w:tc>
          <w:tcPr>
            <w:tcW w:w="720" w:type="dxa"/>
            <w:vAlign w:val="center"/>
          </w:tcPr>
          <w:p w:rsidR="007169E9" w:rsidRDefault="006741EC">
            <w:pPr>
              <w:jc w:val="center"/>
            </w:pPr>
            <w:r>
              <w:rPr>
                <w:rFonts w:eastAsiaTheme="minorEastAsia"/>
                <w:szCs w:val="21"/>
              </w:rPr>
              <w:t>2</w:t>
            </w:r>
          </w:p>
        </w:tc>
        <w:tc>
          <w:tcPr>
            <w:tcW w:w="4320" w:type="dxa"/>
            <w:vAlign w:val="center"/>
          </w:tcPr>
          <w:p w:rsidR="007169E9" w:rsidRDefault="006741EC">
            <w:pPr>
              <w:jc w:val="left"/>
            </w:pPr>
            <w:r>
              <w:rPr>
                <w:rFonts w:eastAsiaTheme="minorEastAsia"/>
                <w:szCs w:val="21"/>
              </w:rPr>
              <w:t>上投摩根基金管理有限公司关于旗下基金所持停牌股票估值调整的公告</w:t>
            </w:r>
          </w:p>
        </w:tc>
        <w:tc>
          <w:tcPr>
            <w:tcW w:w="2331" w:type="dxa"/>
            <w:vAlign w:val="center"/>
          </w:tcPr>
          <w:p w:rsidR="007169E9" w:rsidRDefault="006741EC">
            <w:pPr>
              <w:jc w:val="center"/>
            </w:pPr>
            <w:r>
              <w:rPr>
                <w:rFonts w:eastAsiaTheme="minorEastAsia"/>
                <w:szCs w:val="21"/>
              </w:rPr>
              <w:t>同上</w:t>
            </w:r>
          </w:p>
        </w:tc>
        <w:tc>
          <w:tcPr>
            <w:tcW w:w="1629" w:type="dxa"/>
            <w:vAlign w:val="center"/>
          </w:tcPr>
          <w:p w:rsidR="007169E9" w:rsidRDefault="006741EC">
            <w:pPr>
              <w:jc w:val="center"/>
            </w:pPr>
            <w:r>
              <w:rPr>
                <w:rFonts w:eastAsiaTheme="minorEastAsia"/>
                <w:szCs w:val="21"/>
              </w:rPr>
              <w:t>2022-05-05</w:t>
            </w:r>
          </w:p>
        </w:tc>
      </w:tr>
      <w:tr w:rsidR="007169E9">
        <w:tc>
          <w:tcPr>
            <w:tcW w:w="720" w:type="dxa"/>
            <w:vAlign w:val="center"/>
          </w:tcPr>
          <w:p w:rsidR="007169E9" w:rsidRDefault="006741EC">
            <w:pPr>
              <w:jc w:val="center"/>
            </w:pPr>
            <w:r>
              <w:rPr>
                <w:rFonts w:eastAsiaTheme="minorEastAsia"/>
                <w:szCs w:val="21"/>
              </w:rPr>
              <w:t>3</w:t>
            </w:r>
          </w:p>
        </w:tc>
        <w:tc>
          <w:tcPr>
            <w:tcW w:w="4320" w:type="dxa"/>
            <w:vAlign w:val="center"/>
          </w:tcPr>
          <w:p w:rsidR="007169E9" w:rsidRDefault="006741EC">
            <w:pPr>
              <w:jc w:val="left"/>
            </w:pPr>
            <w:r>
              <w:rPr>
                <w:rFonts w:eastAsiaTheme="minorEastAsia"/>
                <w:szCs w:val="21"/>
              </w:rPr>
              <w:t>上投摩根基金管理有限公司关于高级管理人员变更的公告</w:t>
            </w:r>
          </w:p>
        </w:tc>
        <w:tc>
          <w:tcPr>
            <w:tcW w:w="2331" w:type="dxa"/>
            <w:vAlign w:val="center"/>
          </w:tcPr>
          <w:p w:rsidR="007169E9" w:rsidRDefault="006741EC">
            <w:pPr>
              <w:jc w:val="center"/>
            </w:pPr>
            <w:r>
              <w:rPr>
                <w:rFonts w:eastAsiaTheme="minorEastAsia"/>
                <w:szCs w:val="21"/>
              </w:rPr>
              <w:t>同上</w:t>
            </w:r>
          </w:p>
        </w:tc>
        <w:tc>
          <w:tcPr>
            <w:tcW w:w="1629" w:type="dxa"/>
            <w:vAlign w:val="center"/>
          </w:tcPr>
          <w:p w:rsidR="007169E9" w:rsidRDefault="006741EC">
            <w:pPr>
              <w:jc w:val="center"/>
            </w:pPr>
            <w:r>
              <w:rPr>
                <w:rFonts w:eastAsiaTheme="minorEastAsia"/>
                <w:szCs w:val="21"/>
              </w:rPr>
              <w:t>2022-08-19</w:t>
            </w:r>
          </w:p>
        </w:tc>
      </w:tr>
      <w:tr w:rsidR="007169E9">
        <w:tc>
          <w:tcPr>
            <w:tcW w:w="720" w:type="dxa"/>
            <w:vAlign w:val="center"/>
          </w:tcPr>
          <w:p w:rsidR="007169E9" w:rsidRDefault="006741EC">
            <w:pPr>
              <w:jc w:val="center"/>
            </w:pPr>
            <w:r>
              <w:rPr>
                <w:rFonts w:eastAsiaTheme="minorEastAsia"/>
                <w:szCs w:val="21"/>
              </w:rPr>
              <w:t>4</w:t>
            </w:r>
          </w:p>
        </w:tc>
        <w:tc>
          <w:tcPr>
            <w:tcW w:w="4320" w:type="dxa"/>
            <w:vAlign w:val="center"/>
          </w:tcPr>
          <w:p w:rsidR="007169E9" w:rsidRDefault="006741EC">
            <w:pPr>
              <w:jc w:val="left"/>
            </w:pPr>
            <w:r>
              <w:rPr>
                <w:rFonts w:eastAsiaTheme="minorEastAsia"/>
                <w:szCs w:val="21"/>
              </w:rPr>
              <w:t>上投摩根基金管理有限公司关于旗下部分基金增设</w:t>
            </w:r>
            <w:r>
              <w:rPr>
                <w:rFonts w:eastAsiaTheme="minorEastAsia"/>
                <w:szCs w:val="21"/>
              </w:rPr>
              <w:t>C</w:t>
            </w:r>
            <w:r>
              <w:rPr>
                <w:rFonts w:eastAsiaTheme="minorEastAsia"/>
                <w:szCs w:val="21"/>
              </w:rPr>
              <w:t>类基金份额并修改基金合同和托管协议的公告</w:t>
            </w:r>
          </w:p>
        </w:tc>
        <w:tc>
          <w:tcPr>
            <w:tcW w:w="2331" w:type="dxa"/>
            <w:vAlign w:val="center"/>
          </w:tcPr>
          <w:p w:rsidR="007169E9" w:rsidRDefault="006741EC">
            <w:pPr>
              <w:jc w:val="center"/>
            </w:pPr>
            <w:r>
              <w:rPr>
                <w:rFonts w:eastAsiaTheme="minorEastAsia"/>
                <w:szCs w:val="21"/>
              </w:rPr>
              <w:t>同上</w:t>
            </w:r>
          </w:p>
        </w:tc>
        <w:tc>
          <w:tcPr>
            <w:tcW w:w="1629" w:type="dxa"/>
            <w:vAlign w:val="center"/>
          </w:tcPr>
          <w:p w:rsidR="007169E9" w:rsidRDefault="006741EC">
            <w:pPr>
              <w:jc w:val="center"/>
            </w:pPr>
            <w:r>
              <w:rPr>
                <w:rFonts w:eastAsiaTheme="minorEastAsia"/>
                <w:szCs w:val="21"/>
              </w:rPr>
              <w:t>2022-11-11</w:t>
            </w:r>
          </w:p>
        </w:tc>
      </w:tr>
      <w:tr w:rsidR="007169E9">
        <w:tc>
          <w:tcPr>
            <w:tcW w:w="720" w:type="dxa"/>
            <w:vAlign w:val="center"/>
          </w:tcPr>
          <w:p w:rsidR="007169E9" w:rsidRDefault="006741EC">
            <w:pPr>
              <w:jc w:val="center"/>
            </w:pPr>
            <w:r>
              <w:rPr>
                <w:rFonts w:eastAsiaTheme="minorEastAsia"/>
                <w:szCs w:val="21"/>
              </w:rPr>
              <w:t>5</w:t>
            </w:r>
          </w:p>
        </w:tc>
        <w:tc>
          <w:tcPr>
            <w:tcW w:w="4320" w:type="dxa"/>
            <w:vAlign w:val="center"/>
          </w:tcPr>
          <w:p w:rsidR="007169E9" w:rsidRDefault="006741EC">
            <w:pPr>
              <w:jc w:val="left"/>
            </w:pPr>
            <w:r>
              <w:rPr>
                <w:rFonts w:eastAsiaTheme="minorEastAsia"/>
                <w:szCs w:val="21"/>
              </w:rPr>
              <w:t>上投摩根基金管理有限公司关于旗下基金投资非公开发行股票的公告</w:t>
            </w:r>
          </w:p>
        </w:tc>
        <w:tc>
          <w:tcPr>
            <w:tcW w:w="2331" w:type="dxa"/>
            <w:vAlign w:val="center"/>
          </w:tcPr>
          <w:p w:rsidR="007169E9" w:rsidRDefault="006741EC">
            <w:pPr>
              <w:jc w:val="center"/>
            </w:pPr>
            <w:r>
              <w:rPr>
                <w:rFonts w:eastAsiaTheme="minorEastAsia"/>
                <w:szCs w:val="21"/>
              </w:rPr>
              <w:t>同上</w:t>
            </w:r>
          </w:p>
        </w:tc>
        <w:tc>
          <w:tcPr>
            <w:tcW w:w="1629" w:type="dxa"/>
            <w:vAlign w:val="center"/>
          </w:tcPr>
          <w:p w:rsidR="007169E9" w:rsidRDefault="006741EC">
            <w:pPr>
              <w:jc w:val="center"/>
            </w:pPr>
            <w:r>
              <w:rPr>
                <w:rFonts w:eastAsiaTheme="minorEastAsia"/>
                <w:szCs w:val="21"/>
              </w:rPr>
              <w:t>2022-12-29</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374532345"/>
      <w:bookmarkStart w:id="207" w:name="_Toc130208753"/>
      <w:bookmarkStart w:id="208" w:name="_Toc225500055"/>
      <w:bookmarkStart w:id="209"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6"/>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0" w:name="_Toc130208754"/>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bookmarkEnd w:id="209"/>
      <w:bookmarkEnd w:id="210"/>
    </w:p>
    <w:p w:rsidR="001A59F9" w:rsidRPr="00E54740" w:rsidRDefault="001A59F9" w:rsidP="003448E5">
      <w:pPr>
        <w:pStyle w:val="20"/>
        <w:spacing w:before="0" w:after="0"/>
        <w:rPr>
          <w:rFonts w:ascii="Times New Roman" w:eastAsiaTheme="minorEastAsia" w:hAnsi="Times New Roman"/>
          <w:kern w:val="0"/>
          <w:sz w:val="21"/>
          <w:szCs w:val="21"/>
        </w:rPr>
      </w:pPr>
      <w:bookmarkStart w:id="211" w:name="_Toc361324904"/>
      <w:bookmarkStart w:id="212" w:name="_Toc13020875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1"/>
      <w:bookmarkEnd w:id="212"/>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 xml:space="preserve"> 1. </w:t>
      </w:r>
      <w:r>
        <w:rPr>
          <w:rFonts w:eastAsiaTheme="minorEastAsia"/>
          <w:kern w:val="0"/>
          <w:szCs w:val="21"/>
        </w:rPr>
        <w:t>中国证监会批准上投摩根民生需求股票型证券投资基金设立的文件；</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 xml:space="preserve"> 2. </w:t>
      </w:r>
      <w:r>
        <w:rPr>
          <w:rFonts w:eastAsiaTheme="minorEastAsia"/>
          <w:kern w:val="0"/>
          <w:szCs w:val="21"/>
        </w:rPr>
        <w:t>《上投摩根民生需求股票型证券投资基金基金合同》；</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 xml:space="preserve"> 3. </w:t>
      </w:r>
      <w:r>
        <w:rPr>
          <w:rFonts w:eastAsiaTheme="minorEastAsia"/>
          <w:kern w:val="0"/>
          <w:szCs w:val="21"/>
        </w:rPr>
        <w:t>《上投摩根民生需求股票型证券投资基金托管协议》；</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 xml:space="preserve"> 4. </w:t>
      </w:r>
      <w:r>
        <w:rPr>
          <w:rFonts w:eastAsiaTheme="minorEastAsia"/>
          <w:kern w:val="0"/>
          <w:szCs w:val="21"/>
        </w:rPr>
        <w:t>《上投摩根基金管理有限公司开放式基金业务规则》；</w:t>
      </w:r>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 xml:space="preserve"> 5. </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 6. </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5"/>
      <w:bookmarkStart w:id="214" w:name="_Toc13020875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3"/>
      <w:bookmarkEnd w:id="214"/>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6"/>
      <w:bookmarkStart w:id="216" w:name="_Toc13020875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5"/>
      <w:bookmarkEnd w:id="216"/>
    </w:p>
    <w:p w:rsidR="007169E9" w:rsidRDefault="006741EC">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网址：</w:t>
      </w:r>
      <w:r w:rsidRPr="00E54740">
        <w:rPr>
          <w:rFonts w:eastAsiaTheme="minorEastAsia"/>
          <w:kern w:val="0"/>
          <w:szCs w:val="21"/>
        </w:rPr>
        <w:t>www.cifm.com</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D41BC">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D41BC">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上投摩根民生需求股票型证券投资基金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0E9"/>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1EC"/>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69E9"/>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6D2"/>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33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BF7F2E"/>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A9D"/>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41BC"/>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9EABC29"/>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17775770">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9BEF-61D6-4426-9FC9-7603D483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8997</Words>
  <Characters>51285</Characters>
  <Application>Microsoft Office Word</Application>
  <DocSecurity>0</DocSecurity>
  <Lines>427</Lines>
  <Paragraphs>120</Paragraphs>
  <ScaleCrop>false</ScaleCrop>
  <Company/>
  <LinksUpToDate>false</LinksUpToDate>
  <CharactersWithSpaces>60162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8</cp:revision>
  <cp:lastPrinted>2007-07-19T00:46:00Z</cp:lastPrinted>
  <dcterms:created xsi:type="dcterms:W3CDTF">2023-03-20T04:44:00Z</dcterms:created>
  <dcterms:modified xsi:type="dcterms:W3CDTF">2023-03-29T10:22:00Z</dcterms:modified>
</cp:coreProperties>
</file>