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58,981,531.85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82DD3" w:rsidRDefault="003E76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82DD3" w:rsidRDefault="003E763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58,936,452.94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45,078.91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-7,873,697.21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-5,758.79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-6,428,949.80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-4,499.28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-0.1037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109,527,837.80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83,179.21</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1.8584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1.8452</w:t>
            </w:r>
          </w:p>
        </w:tc>
      </w:tr>
    </w:tbl>
    <w:p w:rsidR="00C82DD3" w:rsidRDefault="003E76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82DD3">
        <w:tc>
          <w:tcPr>
            <w:tcW w:w="1290" w:type="dxa"/>
            <w:vAlign w:val="center"/>
          </w:tcPr>
          <w:p w:rsidR="00C82DD3" w:rsidRDefault="003E7634">
            <w:pPr>
              <w:jc w:val="left"/>
            </w:pPr>
            <w:r>
              <w:rPr>
                <w:rFonts w:eastAsiaTheme="minorEastAsia"/>
                <w:color w:val="000000" w:themeColor="text1"/>
                <w:szCs w:val="21"/>
              </w:rPr>
              <w:t>过去三个月</w:t>
            </w:r>
          </w:p>
        </w:tc>
        <w:tc>
          <w:tcPr>
            <w:tcW w:w="1291" w:type="dxa"/>
            <w:vAlign w:val="center"/>
          </w:tcPr>
          <w:p w:rsidR="00C82DD3" w:rsidRDefault="003E7634">
            <w:pPr>
              <w:jc w:val="right"/>
            </w:pPr>
            <w:r>
              <w:rPr>
                <w:rFonts w:eastAsiaTheme="minorEastAsia"/>
                <w:color w:val="000000" w:themeColor="text1"/>
                <w:szCs w:val="21"/>
              </w:rPr>
              <w:t>-5.50%</w:t>
            </w:r>
          </w:p>
        </w:tc>
        <w:tc>
          <w:tcPr>
            <w:tcW w:w="1291" w:type="dxa"/>
            <w:vAlign w:val="center"/>
          </w:tcPr>
          <w:p w:rsidR="00C82DD3" w:rsidRDefault="003E7634">
            <w:pPr>
              <w:jc w:val="right"/>
            </w:pPr>
            <w:r>
              <w:rPr>
                <w:rFonts w:eastAsiaTheme="minorEastAsia"/>
                <w:color w:val="000000" w:themeColor="text1"/>
                <w:szCs w:val="21"/>
              </w:rPr>
              <w:t>0.95%</w:t>
            </w:r>
          </w:p>
        </w:tc>
        <w:tc>
          <w:tcPr>
            <w:tcW w:w="1291" w:type="dxa"/>
            <w:vAlign w:val="center"/>
          </w:tcPr>
          <w:p w:rsidR="00C82DD3" w:rsidRDefault="003E7634">
            <w:pPr>
              <w:jc w:val="right"/>
            </w:pPr>
            <w:r>
              <w:rPr>
                <w:rFonts w:eastAsiaTheme="minorEastAsia"/>
                <w:color w:val="000000" w:themeColor="text1"/>
                <w:szCs w:val="21"/>
              </w:rPr>
              <w:t>-5.83%</w:t>
            </w:r>
          </w:p>
        </w:tc>
        <w:tc>
          <w:tcPr>
            <w:tcW w:w="1291" w:type="dxa"/>
            <w:vAlign w:val="center"/>
          </w:tcPr>
          <w:p w:rsidR="00C82DD3" w:rsidRDefault="003E7634">
            <w:pPr>
              <w:jc w:val="right"/>
            </w:pPr>
            <w:r>
              <w:rPr>
                <w:rFonts w:eastAsiaTheme="minorEastAsia"/>
                <w:color w:val="000000" w:themeColor="text1"/>
                <w:szCs w:val="21"/>
              </w:rPr>
              <w:t>0.67%</w:t>
            </w:r>
          </w:p>
        </w:tc>
        <w:tc>
          <w:tcPr>
            <w:tcW w:w="1291" w:type="dxa"/>
            <w:vAlign w:val="center"/>
          </w:tcPr>
          <w:p w:rsidR="00C82DD3" w:rsidRDefault="003E7634">
            <w:pPr>
              <w:jc w:val="right"/>
            </w:pPr>
            <w:r>
              <w:rPr>
                <w:rFonts w:eastAsiaTheme="minorEastAsia"/>
                <w:color w:val="000000" w:themeColor="text1"/>
                <w:szCs w:val="21"/>
              </w:rPr>
              <w:t>0.33%</w:t>
            </w:r>
          </w:p>
        </w:tc>
        <w:tc>
          <w:tcPr>
            <w:tcW w:w="1291" w:type="dxa"/>
            <w:vAlign w:val="center"/>
          </w:tcPr>
          <w:p w:rsidR="00C82DD3" w:rsidRDefault="003E7634">
            <w:pPr>
              <w:jc w:val="right"/>
            </w:pPr>
            <w:r>
              <w:rPr>
                <w:rFonts w:eastAsiaTheme="minorEastAsia"/>
                <w:color w:val="000000" w:themeColor="text1"/>
                <w:szCs w:val="21"/>
              </w:rPr>
              <w:t>0.28%</w:t>
            </w:r>
          </w:p>
        </w:tc>
      </w:tr>
      <w:tr w:rsidR="00C82DD3">
        <w:tc>
          <w:tcPr>
            <w:tcW w:w="1290" w:type="dxa"/>
            <w:vAlign w:val="center"/>
          </w:tcPr>
          <w:p w:rsidR="00C82DD3" w:rsidRDefault="003E7634">
            <w:pPr>
              <w:jc w:val="left"/>
            </w:pPr>
            <w:r>
              <w:rPr>
                <w:rFonts w:eastAsiaTheme="minorEastAsia"/>
                <w:color w:val="000000" w:themeColor="text1"/>
                <w:szCs w:val="21"/>
              </w:rPr>
              <w:t>过去六个月</w:t>
            </w:r>
          </w:p>
        </w:tc>
        <w:tc>
          <w:tcPr>
            <w:tcW w:w="1291" w:type="dxa"/>
            <w:vAlign w:val="center"/>
          </w:tcPr>
          <w:p w:rsidR="00C82DD3" w:rsidRDefault="003E7634">
            <w:pPr>
              <w:jc w:val="right"/>
            </w:pPr>
            <w:r>
              <w:rPr>
                <w:rFonts w:eastAsiaTheme="minorEastAsia"/>
                <w:color w:val="000000" w:themeColor="text1"/>
                <w:szCs w:val="21"/>
              </w:rPr>
              <w:t>-19.80%</w:t>
            </w:r>
          </w:p>
        </w:tc>
        <w:tc>
          <w:tcPr>
            <w:tcW w:w="1291" w:type="dxa"/>
            <w:vAlign w:val="center"/>
          </w:tcPr>
          <w:p w:rsidR="00C82DD3" w:rsidRDefault="003E7634">
            <w:pPr>
              <w:jc w:val="right"/>
            </w:pPr>
            <w:r>
              <w:rPr>
                <w:rFonts w:eastAsiaTheme="minorEastAsia"/>
                <w:color w:val="000000" w:themeColor="text1"/>
                <w:szCs w:val="21"/>
              </w:rPr>
              <w:t>1.15%</w:t>
            </w:r>
          </w:p>
        </w:tc>
        <w:tc>
          <w:tcPr>
            <w:tcW w:w="1291" w:type="dxa"/>
            <w:vAlign w:val="center"/>
          </w:tcPr>
          <w:p w:rsidR="00C82DD3" w:rsidRDefault="003E7634">
            <w:pPr>
              <w:jc w:val="right"/>
            </w:pPr>
            <w:r>
              <w:rPr>
                <w:rFonts w:eastAsiaTheme="minorEastAsia"/>
                <w:color w:val="000000" w:themeColor="text1"/>
                <w:szCs w:val="21"/>
              </w:rPr>
              <w:t>-8.98%</w:t>
            </w:r>
          </w:p>
        </w:tc>
        <w:tc>
          <w:tcPr>
            <w:tcW w:w="1291" w:type="dxa"/>
            <w:vAlign w:val="center"/>
          </w:tcPr>
          <w:p w:rsidR="00C82DD3" w:rsidRDefault="003E7634">
            <w:pPr>
              <w:jc w:val="right"/>
            </w:pPr>
            <w:r>
              <w:rPr>
                <w:rFonts w:eastAsiaTheme="minorEastAsia"/>
                <w:color w:val="000000" w:themeColor="text1"/>
                <w:szCs w:val="21"/>
              </w:rPr>
              <w:t>0.72%</w:t>
            </w:r>
          </w:p>
        </w:tc>
        <w:tc>
          <w:tcPr>
            <w:tcW w:w="1291" w:type="dxa"/>
            <w:vAlign w:val="center"/>
          </w:tcPr>
          <w:p w:rsidR="00C82DD3" w:rsidRDefault="003E7634">
            <w:pPr>
              <w:jc w:val="right"/>
            </w:pPr>
            <w:r>
              <w:rPr>
                <w:rFonts w:eastAsiaTheme="minorEastAsia"/>
                <w:color w:val="000000" w:themeColor="text1"/>
                <w:szCs w:val="21"/>
              </w:rPr>
              <w:t>-10.82%</w:t>
            </w:r>
          </w:p>
        </w:tc>
        <w:tc>
          <w:tcPr>
            <w:tcW w:w="1291" w:type="dxa"/>
            <w:vAlign w:val="center"/>
          </w:tcPr>
          <w:p w:rsidR="00C82DD3" w:rsidRDefault="003E7634">
            <w:pPr>
              <w:jc w:val="right"/>
            </w:pPr>
            <w:r>
              <w:rPr>
                <w:rFonts w:eastAsiaTheme="minorEastAsia"/>
                <w:color w:val="000000" w:themeColor="text1"/>
                <w:szCs w:val="21"/>
              </w:rPr>
              <w:t>0.43%</w:t>
            </w:r>
          </w:p>
        </w:tc>
      </w:tr>
      <w:tr w:rsidR="00C82DD3">
        <w:tc>
          <w:tcPr>
            <w:tcW w:w="1290" w:type="dxa"/>
            <w:vAlign w:val="center"/>
          </w:tcPr>
          <w:p w:rsidR="00C82DD3" w:rsidRDefault="003E7634">
            <w:pPr>
              <w:jc w:val="left"/>
            </w:pPr>
            <w:r>
              <w:rPr>
                <w:rFonts w:eastAsiaTheme="minorEastAsia"/>
                <w:color w:val="000000" w:themeColor="text1"/>
                <w:szCs w:val="21"/>
              </w:rPr>
              <w:t>过去一年</w:t>
            </w:r>
          </w:p>
        </w:tc>
        <w:tc>
          <w:tcPr>
            <w:tcW w:w="1291" w:type="dxa"/>
            <w:vAlign w:val="center"/>
          </w:tcPr>
          <w:p w:rsidR="00C82DD3" w:rsidRDefault="003E7634">
            <w:pPr>
              <w:jc w:val="right"/>
            </w:pPr>
            <w:r>
              <w:rPr>
                <w:rFonts w:eastAsiaTheme="minorEastAsia"/>
                <w:color w:val="000000" w:themeColor="text1"/>
                <w:szCs w:val="21"/>
              </w:rPr>
              <w:t>-15.31%</w:t>
            </w:r>
          </w:p>
        </w:tc>
        <w:tc>
          <w:tcPr>
            <w:tcW w:w="1291" w:type="dxa"/>
            <w:vAlign w:val="center"/>
          </w:tcPr>
          <w:p w:rsidR="00C82DD3" w:rsidRDefault="003E7634">
            <w:pPr>
              <w:jc w:val="right"/>
            </w:pPr>
            <w:r>
              <w:rPr>
                <w:rFonts w:eastAsiaTheme="minorEastAsia"/>
                <w:color w:val="000000" w:themeColor="text1"/>
                <w:szCs w:val="21"/>
              </w:rPr>
              <w:t>1.39%</w:t>
            </w:r>
          </w:p>
        </w:tc>
        <w:tc>
          <w:tcPr>
            <w:tcW w:w="1291" w:type="dxa"/>
            <w:vAlign w:val="center"/>
          </w:tcPr>
          <w:p w:rsidR="00C82DD3" w:rsidRDefault="003E7634">
            <w:pPr>
              <w:jc w:val="right"/>
            </w:pPr>
            <w:r>
              <w:rPr>
                <w:rFonts w:eastAsiaTheme="minorEastAsia"/>
                <w:color w:val="000000" w:themeColor="text1"/>
                <w:szCs w:val="21"/>
              </w:rPr>
              <w:t>-9.42%</w:t>
            </w:r>
          </w:p>
        </w:tc>
        <w:tc>
          <w:tcPr>
            <w:tcW w:w="1291" w:type="dxa"/>
            <w:vAlign w:val="center"/>
          </w:tcPr>
          <w:p w:rsidR="00C82DD3" w:rsidRDefault="003E7634">
            <w:pPr>
              <w:jc w:val="right"/>
            </w:pPr>
            <w:r>
              <w:rPr>
                <w:rFonts w:eastAsiaTheme="minorEastAsia"/>
                <w:color w:val="000000" w:themeColor="text1"/>
                <w:szCs w:val="21"/>
              </w:rPr>
              <w:t>0.72%</w:t>
            </w:r>
          </w:p>
        </w:tc>
        <w:tc>
          <w:tcPr>
            <w:tcW w:w="1291" w:type="dxa"/>
            <w:vAlign w:val="center"/>
          </w:tcPr>
          <w:p w:rsidR="00C82DD3" w:rsidRDefault="003E7634">
            <w:pPr>
              <w:jc w:val="right"/>
            </w:pPr>
            <w:r>
              <w:rPr>
                <w:rFonts w:eastAsiaTheme="minorEastAsia"/>
                <w:color w:val="000000" w:themeColor="text1"/>
                <w:szCs w:val="21"/>
              </w:rPr>
              <w:t>-5.89%</w:t>
            </w:r>
          </w:p>
        </w:tc>
        <w:tc>
          <w:tcPr>
            <w:tcW w:w="1291" w:type="dxa"/>
            <w:vAlign w:val="center"/>
          </w:tcPr>
          <w:p w:rsidR="00C82DD3" w:rsidRDefault="003E7634">
            <w:pPr>
              <w:jc w:val="right"/>
            </w:pPr>
            <w:r>
              <w:rPr>
                <w:rFonts w:eastAsiaTheme="minorEastAsia"/>
                <w:color w:val="000000" w:themeColor="text1"/>
                <w:szCs w:val="21"/>
              </w:rPr>
              <w:t>0.67%</w:t>
            </w:r>
          </w:p>
        </w:tc>
      </w:tr>
      <w:tr w:rsidR="00C82DD3">
        <w:tc>
          <w:tcPr>
            <w:tcW w:w="1290" w:type="dxa"/>
            <w:vAlign w:val="center"/>
          </w:tcPr>
          <w:p w:rsidR="00C82DD3" w:rsidRDefault="003E7634">
            <w:pPr>
              <w:jc w:val="left"/>
            </w:pPr>
            <w:r>
              <w:rPr>
                <w:rFonts w:eastAsiaTheme="minorEastAsia"/>
                <w:color w:val="000000" w:themeColor="text1"/>
                <w:szCs w:val="21"/>
              </w:rPr>
              <w:t>过去三年</w:t>
            </w:r>
          </w:p>
        </w:tc>
        <w:tc>
          <w:tcPr>
            <w:tcW w:w="1291" w:type="dxa"/>
            <w:vAlign w:val="center"/>
          </w:tcPr>
          <w:p w:rsidR="00C82DD3" w:rsidRDefault="003E7634">
            <w:pPr>
              <w:jc w:val="right"/>
            </w:pPr>
            <w:r>
              <w:rPr>
                <w:rFonts w:eastAsiaTheme="minorEastAsia"/>
                <w:color w:val="000000" w:themeColor="text1"/>
                <w:szCs w:val="21"/>
              </w:rPr>
              <w:t>-38.96%</w:t>
            </w:r>
          </w:p>
        </w:tc>
        <w:tc>
          <w:tcPr>
            <w:tcW w:w="1291" w:type="dxa"/>
            <w:vAlign w:val="center"/>
          </w:tcPr>
          <w:p w:rsidR="00C82DD3" w:rsidRDefault="003E7634">
            <w:pPr>
              <w:jc w:val="right"/>
            </w:pPr>
            <w:r>
              <w:rPr>
                <w:rFonts w:eastAsiaTheme="minorEastAsia"/>
                <w:color w:val="000000" w:themeColor="text1"/>
                <w:szCs w:val="21"/>
              </w:rPr>
              <w:t>1.49%</w:t>
            </w:r>
          </w:p>
        </w:tc>
        <w:tc>
          <w:tcPr>
            <w:tcW w:w="1291" w:type="dxa"/>
            <w:vAlign w:val="center"/>
          </w:tcPr>
          <w:p w:rsidR="00C82DD3" w:rsidRDefault="003E7634">
            <w:pPr>
              <w:jc w:val="right"/>
            </w:pPr>
            <w:r>
              <w:rPr>
                <w:rFonts w:eastAsiaTheme="minorEastAsia"/>
                <w:color w:val="000000" w:themeColor="text1"/>
                <w:szCs w:val="21"/>
              </w:rPr>
              <w:t>-28.41%</w:t>
            </w:r>
          </w:p>
        </w:tc>
        <w:tc>
          <w:tcPr>
            <w:tcW w:w="1291" w:type="dxa"/>
            <w:vAlign w:val="center"/>
          </w:tcPr>
          <w:p w:rsidR="00C82DD3" w:rsidRDefault="003E7634">
            <w:pPr>
              <w:jc w:val="right"/>
            </w:pPr>
            <w:r>
              <w:rPr>
                <w:rFonts w:eastAsiaTheme="minorEastAsia"/>
                <w:color w:val="000000" w:themeColor="text1"/>
                <w:szCs w:val="21"/>
              </w:rPr>
              <w:t>0.95%</w:t>
            </w:r>
          </w:p>
        </w:tc>
        <w:tc>
          <w:tcPr>
            <w:tcW w:w="1291" w:type="dxa"/>
            <w:vAlign w:val="center"/>
          </w:tcPr>
          <w:p w:rsidR="00C82DD3" w:rsidRDefault="003E7634">
            <w:pPr>
              <w:jc w:val="right"/>
            </w:pPr>
            <w:r>
              <w:rPr>
                <w:rFonts w:eastAsiaTheme="minorEastAsia"/>
                <w:color w:val="000000" w:themeColor="text1"/>
                <w:szCs w:val="21"/>
              </w:rPr>
              <w:t>-10.55%</w:t>
            </w:r>
          </w:p>
        </w:tc>
        <w:tc>
          <w:tcPr>
            <w:tcW w:w="1291" w:type="dxa"/>
            <w:vAlign w:val="center"/>
          </w:tcPr>
          <w:p w:rsidR="00C82DD3" w:rsidRDefault="003E7634">
            <w:pPr>
              <w:jc w:val="right"/>
            </w:pPr>
            <w:r>
              <w:rPr>
                <w:rFonts w:eastAsiaTheme="minorEastAsia"/>
                <w:color w:val="000000" w:themeColor="text1"/>
                <w:szCs w:val="21"/>
              </w:rPr>
              <w:t>0.54%</w:t>
            </w:r>
          </w:p>
        </w:tc>
      </w:tr>
      <w:tr w:rsidR="00C82DD3">
        <w:tc>
          <w:tcPr>
            <w:tcW w:w="1290" w:type="dxa"/>
            <w:vAlign w:val="center"/>
          </w:tcPr>
          <w:p w:rsidR="00C82DD3" w:rsidRDefault="003E7634">
            <w:pPr>
              <w:jc w:val="left"/>
            </w:pPr>
            <w:r>
              <w:rPr>
                <w:rFonts w:eastAsiaTheme="minorEastAsia"/>
                <w:color w:val="000000" w:themeColor="text1"/>
                <w:szCs w:val="21"/>
              </w:rPr>
              <w:t>过去五年</w:t>
            </w:r>
          </w:p>
        </w:tc>
        <w:tc>
          <w:tcPr>
            <w:tcW w:w="1291" w:type="dxa"/>
            <w:vAlign w:val="center"/>
          </w:tcPr>
          <w:p w:rsidR="00C82DD3" w:rsidRDefault="003E7634">
            <w:pPr>
              <w:jc w:val="right"/>
            </w:pPr>
            <w:r>
              <w:rPr>
                <w:rFonts w:eastAsiaTheme="minorEastAsia"/>
                <w:color w:val="000000" w:themeColor="text1"/>
                <w:szCs w:val="21"/>
              </w:rPr>
              <w:t>61.18%</w:t>
            </w:r>
          </w:p>
        </w:tc>
        <w:tc>
          <w:tcPr>
            <w:tcW w:w="1291" w:type="dxa"/>
            <w:vAlign w:val="center"/>
          </w:tcPr>
          <w:p w:rsidR="00C82DD3" w:rsidRDefault="003E7634">
            <w:pPr>
              <w:jc w:val="right"/>
            </w:pPr>
            <w:r>
              <w:rPr>
                <w:rFonts w:eastAsiaTheme="minorEastAsia"/>
                <w:color w:val="000000" w:themeColor="text1"/>
                <w:szCs w:val="21"/>
              </w:rPr>
              <w:t>1.55%</w:t>
            </w:r>
          </w:p>
        </w:tc>
        <w:tc>
          <w:tcPr>
            <w:tcW w:w="1291" w:type="dxa"/>
            <w:vAlign w:val="center"/>
          </w:tcPr>
          <w:p w:rsidR="00C82DD3" w:rsidRDefault="003E7634">
            <w:pPr>
              <w:jc w:val="right"/>
            </w:pPr>
            <w:r>
              <w:rPr>
                <w:rFonts w:eastAsiaTheme="minorEastAsia"/>
                <w:color w:val="000000" w:themeColor="text1"/>
                <w:szCs w:val="21"/>
              </w:rPr>
              <w:t>12.64%</w:t>
            </w:r>
          </w:p>
        </w:tc>
        <w:tc>
          <w:tcPr>
            <w:tcW w:w="1291" w:type="dxa"/>
            <w:vAlign w:val="center"/>
          </w:tcPr>
          <w:p w:rsidR="00C82DD3" w:rsidRDefault="003E7634">
            <w:pPr>
              <w:jc w:val="right"/>
            </w:pPr>
            <w:r>
              <w:rPr>
                <w:rFonts w:eastAsiaTheme="minorEastAsia"/>
                <w:color w:val="000000" w:themeColor="text1"/>
                <w:szCs w:val="21"/>
              </w:rPr>
              <w:t>1.03%</w:t>
            </w:r>
          </w:p>
        </w:tc>
        <w:tc>
          <w:tcPr>
            <w:tcW w:w="1291" w:type="dxa"/>
            <w:vAlign w:val="center"/>
          </w:tcPr>
          <w:p w:rsidR="00C82DD3" w:rsidRDefault="003E7634">
            <w:pPr>
              <w:jc w:val="right"/>
            </w:pPr>
            <w:r>
              <w:rPr>
                <w:rFonts w:eastAsiaTheme="minorEastAsia"/>
                <w:color w:val="000000" w:themeColor="text1"/>
                <w:szCs w:val="21"/>
              </w:rPr>
              <w:t>48.54%</w:t>
            </w:r>
          </w:p>
        </w:tc>
        <w:tc>
          <w:tcPr>
            <w:tcW w:w="1291" w:type="dxa"/>
            <w:vAlign w:val="center"/>
          </w:tcPr>
          <w:p w:rsidR="00C82DD3" w:rsidRDefault="003E7634">
            <w:pPr>
              <w:jc w:val="right"/>
            </w:pPr>
            <w:r>
              <w:rPr>
                <w:rFonts w:eastAsiaTheme="minorEastAsia"/>
                <w:color w:val="000000" w:themeColor="text1"/>
                <w:szCs w:val="21"/>
              </w:rPr>
              <w:t>0.52%</w:t>
            </w:r>
          </w:p>
        </w:tc>
      </w:tr>
      <w:tr w:rsidR="00C82DD3">
        <w:tc>
          <w:tcPr>
            <w:tcW w:w="1290" w:type="dxa"/>
            <w:vAlign w:val="center"/>
          </w:tcPr>
          <w:p w:rsidR="00C82DD3" w:rsidRDefault="003E7634">
            <w:pPr>
              <w:jc w:val="left"/>
            </w:pPr>
            <w:r>
              <w:rPr>
                <w:rFonts w:eastAsiaTheme="minorEastAsia"/>
                <w:color w:val="000000" w:themeColor="text1"/>
                <w:szCs w:val="21"/>
              </w:rPr>
              <w:t>自基金合同生效起至今</w:t>
            </w:r>
          </w:p>
        </w:tc>
        <w:tc>
          <w:tcPr>
            <w:tcW w:w="1291" w:type="dxa"/>
            <w:vAlign w:val="center"/>
          </w:tcPr>
          <w:p w:rsidR="00C82DD3" w:rsidRDefault="003E7634">
            <w:pPr>
              <w:jc w:val="right"/>
            </w:pPr>
            <w:r>
              <w:rPr>
                <w:rFonts w:eastAsiaTheme="minorEastAsia"/>
                <w:color w:val="000000" w:themeColor="text1"/>
                <w:szCs w:val="21"/>
              </w:rPr>
              <w:t>131.91%</w:t>
            </w:r>
          </w:p>
        </w:tc>
        <w:tc>
          <w:tcPr>
            <w:tcW w:w="1291" w:type="dxa"/>
            <w:vAlign w:val="center"/>
          </w:tcPr>
          <w:p w:rsidR="00C82DD3" w:rsidRDefault="003E7634">
            <w:pPr>
              <w:jc w:val="right"/>
            </w:pPr>
            <w:r>
              <w:rPr>
                <w:rFonts w:eastAsiaTheme="minorEastAsia"/>
                <w:color w:val="000000" w:themeColor="text1"/>
                <w:szCs w:val="21"/>
              </w:rPr>
              <w:t>1.66%</w:t>
            </w:r>
          </w:p>
        </w:tc>
        <w:tc>
          <w:tcPr>
            <w:tcW w:w="1291" w:type="dxa"/>
            <w:vAlign w:val="center"/>
          </w:tcPr>
          <w:p w:rsidR="00C82DD3" w:rsidRDefault="003E7634">
            <w:pPr>
              <w:jc w:val="right"/>
            </w:pPr>
            <w:r>
              <w:rPr>
                <w:rFonts w:eastAsiaTheme="minorEastAsia"/>
                <w:color w:val="000000" w:themeColor="text1"/>
                <w:szCs w:val="21"/>
              </w:rPr>
              <w:t>53.64%</w:t>
            </w:r>
          </w:p>
        </w:tc>
        <w:tc>
          <w:tcPr>
            <w:tcW w:w="1291" w:type="dxa"/>
            <w:vAlign w:val="center"/>
          </w:tcPr>
          <w:p w:rsidR="00C82DD3" w:rsidRDefault="003E7634">
            <w:pPr>
              <w:jc w:val="right"/>
            </w:pPr>
            <w:r>
              <w:rPr>
                <w:rFonts w:eastAsiaTheme="minorEastAsia"/>
                <w:color w:val="000000" w:themeColor="text1"/>
                <w:szCs w:val="21"/>
              </w:rPr>
              <w:t>1.18%</w:t>
            </w:r>
          </w:p>
        </w:tc>
        <w:tc>
          <w:tcPr>
            <w:tcW w:w="1291" w:type="dxa"/>
            <w:vAlign w:val="center"/>
          </w:tcPr>
          <w:p w:rsidR="00C82DD3" w:rsidRDefault="003E7634">
            <w:pPr>
              <w:jc w:val="right"/>
            </w:pPr>
            <w:r>
              <w:rPr>
                <w:rFonts w:eastAsiaTheme="minorEastAsia"/>
                <w:color w:val="000000" w:themeColor="text1"/>
                <w:szCs w:val="21"/>
              </w:rPr>
              <w:t>78.27%</w:t>
            </w:r>
          </w:p>
        </w:tc>
        <w:tc>
          <w:tcPr>
            <w:tcW w:w="1291" w:type="dxa"/>
            <w:vAlign w:val="center"/>
          </w:tcPr>
          <w:p w:rsidR="00C82DD3" w:rsidRDefault="003E7634">
            <w:pPr>
              <w:jc w:val="right"/>
            </w:pPr>
            <w:r>
              <w:rPr>
                <w:rFonts w:eastAsiaTheme="minorEastAsia"/>
                <w:color w:val="000000" w:themeColor="text1"/>
                <w:szCs w:val="21"/>
              </w:rPr>
              <w:t>0.48%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82DD3">
        <w:tc>
          <w:tcPr>
            <w:tcW w:w="1290" w:type="dxa"/>
            <w:vAlign w:val="center"/>
          </w:tcPr>
          <w:p w:rsidR="00C82DD3" w:rsidRDefault="003E7634">
            <w:pPr>
              <w:jc w:val="left"/>
            </w:pPr>
            <w:r>
              <w:rPr>
                <w:rFonts w:eastAsiaTheme="minorEastAsia"/>
                <w:color w:val="000000" w:themeColor="text1"/>
                <w:szCs w:val="21"/>
              </w:rPr>
              <w:t>过去三个月</w:t>
            </w:r>
          </w:p>
        </w:tc>
        <w:tc>
          <w:tcPr>
            <w:tcW w:w="1291" w:type="dxa"/>
            <w:vAlign w:val="center"/>
          </w:tcPr>
          <w:p w:rsidR="00C82DD3" w:rsidRDefault="003E7634">
            <w:pPr>
              <w:jc w:val="right"/>
            </w:pPr>
            <w:r>
              <w:rPr>
                <w:rFonts w:eastAsiaTheme="minorEastAsia"/>
                <w:color w:val="000000" w:themeColor="text1"/>
                <w:szCs w:val="21"/>
              </w:rPr>
              <w:t>-5.65%</w:t>
            </w:r>
          </w:p>
        </w:tc>
        <w:tc>
          <w:tcPr>
            <w:tcW w:w="1291" w:type="dxa"/>
            <w:vAlign w:val="center"/>
          </w:tcPr>
          <w:p w:rsidR="00C82DD3" w:rsidRDefault="003E7634">
            <w:pPr>
              <w:jc w:val="right"/>
            </w:pPr>
            <w:r>
              <w:rPr>
                <w:rFonts w:eastAsiaTheme="minorEastAsia"/>
                <w:color w:val="000000" w:themeColor="text1"/>
                <w:szCs w:val="21"/>
              </w:rPr>
              <w:t>0.94%</w:t>
            </w:r>
          </w:p>
        </w:tc>
        <w:tc>
          <w:tcPr>
            <w:tcW w:w="1291" w:type="dxa"/>
            <w:vAlign w:val="center"/>
          </w:tcPr>
          <w:p w:rsidR="00C82DD3" w:rsidRDefault="003E7634">
            <w:pPr>
              <w:jc w:val="right"/>
            </w:pPr>
            <w:r>
              <w:rPr>
                <w:rFonts w:eastAsiaTheme="minorEastAsia"/>
                <w:color w:val="000000" w:themeColor="text1"/>
                <w:szCs w:val="21"/>
              </w:rPr>
              <w:t>-5.83%</w:t>
            </w:r>
          </w:p>
        </w:tc>
        <w:tc>
          <w:tcPr>
            <w:tcW w:w="1291" w:type="dxa"/>
            <w:vAlign w:val="center"/>
          </w:tcPr>
          <w:p w:rsidR="00C82DD3" w:rsidRDefault="003E7634">
            <w:pPr>
              <w:jc w:val="right"/>
            </w:pPr>
            <w:r>
              <w:rPr>
                <w:rFonts w:eastAsiaTheme="minorEastAsia"/>
                <w:color w:val="000000" w:themeColor="text1"/>
                <w:szCs w:val="21"/>
              </w:rPr>
              <w:t>0.67%</w:t>
            </w:r>
          </w:p>
        </w:tc>
        <w:tc>
          <w:tcPr>
            <w:tcW w:w="1291" w:type="dxa"/>
            <w:vAlign w:val="center"/>
          </w:tcPr>
          <w:p w:rsidR="00C82DD3" w:rsidRDefault="003E7634">
            <w:pPr>
              <w:jc w:val="right"/>
            </w:pPr>
            <w:r>
              <w:rPr>
                <w:rFonts w:eastAsiaTheme="minorEastAsia"/>
                <w:color w:val="000000" w:themeColor="text1"/>
                <w:szCs w:val="21"/>
              </w:rPr>
              <w:t>0.18%</w:t>
            </w:r>
          </w:p>
        </w:tc>
        <w:tc>
          <w:tcPr>
            <w:tcW w:w="1291" w:type="dxa"/>
            <w:vAlign w:val="center"/>
          </w:tcPr>
          <w:p w:rsidR="00C82DD3" w:rsidRDefault="003E7634">
            <w:pPr>
              <w:jc w:val="right"/>
            </w:pPr>
            <w:r>
              <w:rPr>
                <w:rFonts w:eastAsiaTheme="minorEastAsia"/>
                <w:color w:val="000000" w:themeColor="text1"/>
                <w:szCs w:val="21"/>
              </w:rPr>
              <w:t>0.27%</w:t>
            </w:r>
          </w:p>
        </w:tc>
      </w:tr>
      <w:tr w:rsidR="00C82DD3">
        <w:tc>
          <w:tcPr>
            <w:tcW w:w="1290" w:type="dxa"/>
            <w:vAlign w:val="center"/>
          </w:tcPr>
          <w:p w:rsidR="00C82DD3" w:rsidRDefault="003E7634">
            <w:pPr>
              <w:jc w:val="left"/>
            </w:pPr>
            <w:r>
              <w:rPr>
                <w:rFonts w:eastAsiaTheme="minorEastAsia"/>
                <w:color w:val="000000" w:themeColor="text1"/>
                <w:szCs w:val="21"/>
              </w:rPr>
              <w:t>过去六个月</w:t>
            </w:r>
          </w:p>
        </w:tc>
        <w:tc>
          <w:tcPr>
            <w:tcW w:w="1291" w:type="dxa"/>
            <w:vAlign w:val="center"/>
          </w:tcPr>
          <w:p w:rsidR="00C82DD3" w:rsidRDefault="003E7634">
            <w:pPr>
              <w:jc w:val="right"/>
            </w:pPr>
            <w:r>
              <w:rPr>
                <w:rFonts w:eastAsiaTheme="minorEastAsia"/>
                <w:color w:val="000000" w:themeColor="text1"/>
                <w:szCs w:val="21"/>
              </w:rPr>
              <w:t>-20.04%</w:t>
            </w:r>
          </w:p>
        </w:tc>
        <w:tc>
          <w:tcPr>
            <w:tcW w:w="1291" w:type="dxa"/>
            <w:vAlign w:val="center"/>
          </w:tcPr>
          <w:p w:rsidR="00C82DD3" w:rsidRDefault="003E7634">
            <w:pPr>
              <w:jc w:val="right"/>
            </w:pPr>
            <w:r>
              <w:rPr>
                <w:rFonts w:eastAsiaTheme="minorEastAsia"/>
                <w:color w:val="000000" w:themeColor="text1"/>
                <w:szCs w:val="21"/>
              </w:rPr>
              <w:t>1.15%</w:t>
            </w:r>
          </w:p>
        </w:tc>
        <w:tc>
          <w:tcPr>
            <w:tcW w:w="1291" w:type="dxa"/>
            <w:vAlign w:val="center"/>
          </w:tcPr>
          <w:p w:rsidR="00C82DD3" w:rsidRDefault="003E7634">
            <w:pPr>
              <w:jc w:val="right"/>
            </w:pPr>
            <w:r>
              <w:rPr>
                <w:rFonts w:eastAsiaTheme="minorEastAsia"/>
                <w:color w:val="000000" w:themeColor="text1"/>
                <w:szCs w:val="21"/>
              </w:rPr>
              <w:t>-8.98%</w:t>
            </w:r>
          </w:p>
        </w:tc>
        <w:tc>
          <w:tcPr>
            <w:tcW w:w="1291" w:type="dxa"/>
            <w:vAlign w:val="center"/>
          </w:tcPr>
          <w:p w:rsidR="00C82DD3" w:rsidRDefault="003E7634">
            <w:pPr>
              <w:jc w:val="right"/>
            </w:pPr>
            <w:r>
              <w:rPr>
                <w:rFonts w:eastAsiaTheme="minorEastAsia"/>
                <w:color w:val="000000" w:themeColor="text1"/>
                <w:szCs w:val="21"/>
              </w:rPr>
              <w:t>0.72%</w:t>
            </w:r>
          </w:p>
        </w:tc>
        <w:tc>
          <w:tcPr>
            <w:tcW w:w="1291" w:type="dxa"/>
            <w:vAlign w:val="center"/>
          </w:tcPr>
          <w:p w:rsidR="00C82DD3" w:rsidRDefault="003E7634">
            <w:pPr>
              <w:jc w:val="right"/>
            </w:pPr>
            <w:r>
              <w:rPr>
                <w:rFonts w:eastAsiaTheme="minorEastAsia"/>
                <w:color w:val="000000" w:themeColor="text1"/>
                <w:szCs w:val="21"/>
              </w:rPr>
              <w:t>-11.06%</w:t>
            </w:r>
          </w:p>
        </w:tc>
        <w:tc>
          <w:tcPr>
            <w:tcW w:w="1291" w:type="dxa"/>
            <w:vAlign w:val="center"/>
          </w:tcPr>
          <w:p w:rsidR="00C82DD3" w:rsidRDefault="003E7634">
            <w:pPr>
              <w:jc w:val="right"/>
            </w:pPr>
            <w:r>
              <w:rPr>
                <w:rFonts w:eastAsiaTheme="minorEastAsia"/>
                <w:color w:val="000000" w:themeColor="text1"/>
                <w:szCs w:val="21"/>
              </w:rPr>
              <w:t>0.43%</w:t>
            </w:r>
          </w:p>
        </w:tc>
      </w:tr>
      <w:tr w:rsidR="00C82DD3">
        <w:tc>
          <w:tcPr>
            <w:tcW w:w="1290" w:type="dxa"/>
            <w:vAlign w:val="center"/>
          </w:tcPr>
          <w:p w:rsidR="00C82DD3" w:rsidRDefault="003E7634">
            <w:pPr>
              <w:jc w:val="left"/>
            </w:pPr>
            <w:r>
              <w:rPr>
                <w:rFonts w:eastAsiaTheme="minorEastAsia"/>
                <w:color w:val="000000" w:themeColor="text1"/>
                <w:szCs w:val="21"/>
              </w:rPr>
              <w:t>过去一年</w:t>
            </w:r>
          </w:p>
        </w:tc>
        <w:tc>
          <w:tcPr>
            <w:tcW w:w="1291" w:type="dxa"/>
            <w:vAlign w:val="center"/>
          </w:tcPr>
          <w:p w:rsidR="00C82DD3" w:rsidRDefault="003E7634">
            <w:pPr>
              <w:jc w:val="right"/>
            </w:pPr>
            <w:r>
              <w:rPr>
                <w:rFonts w:eastAsiaTheme="minorEastAsia"/>
                <w:color w:val="000000" w:themeColor="text1"/>
                <w:szCs w:val="21"/>
              </w:rPr>
              <w:t>-15.91%</w:t>
            </w:r>
          </w:p>
        </w:tc>
        <w:tc>
          <w:tcPr>
            <w:tcW w:w="1291" w:type="dxa"/>
            <w:vAlign w:val="center"/>
          </w:tcPr>
          <w:p w:rsidR="00C82DD3" w:rsidRDefault="003E7634">
            <w:pPr>
              <w:jc w:val="right"/>
            </w:pPr>
            <w:r>
              <w:rPr>
                <w:rFonts w:eastAsiaTheme="minorEastAsia"/>
                <w:color w:val="000000" w:themeColor="text1"/>
                <w:szCs w:val="21"/>
              </w:rPr>
              <w:t>1.39%</w:t>
            </w:r>
          </w:p>
        </w:tc>
        <w:tc>
          <w:tcPr>
            <w:tcW w:w="1291" w:type="dxa"/>
            <w:vAlign w:val="center"/>
          </w:tcPr>
          <w:p w:rsidR="00C82DD3" w:rsidRDefault="003E7634">
            <w:pPr>
              <w:jc w:val="right"/>
            </w:pPr>
            <w:r>
              <w:rPr>
                <w:rFonts w:eastAsiaTheme="minorEastAsia"/>
                <w:color w:val="000000" w:themeColor="text1"/>
                <w:szCs w:val="21"/>
              </w:rPr>
              <w:t>-9.42%</w:t>
            </w:r>
          </w:p>
        </w:tc>
        <w:tc>
          <w:tcPr>
            <w:tcW w:w="1291" w:type="dxa"/>
            <w:vAlign w:val="center"/>
          </w:tcPr>
          <w:p w:rsidR="00C82DD3" w:rsidRDefault="003E7634">
            <w:pPr>
              <w:jc w:val="right"/>
            </w:pPr>
            <w:r>
              <w:rPr>
                <w:rFonts w:eastAsiaTheme="minorEastAsia"/>
                <w:color w:val="000000" w:themeColor="text1"/>
                <w:szCs w:val="21"/>
              </w:rPr>
              <w:t>0.72%</w:t>
            </w:r>
          </w:p>
        </w:tc>
        <w:tc>
          <w:tcPr>
            <w:tcW w:w="1291" w:type="dxa"/>
            <w:vAlign w:val="center"/>
          </w:tcPr>
          <w:p w:rsidR="00C82DD3" w:rsidRDefault="003E7634">
            <w:pPr>
              <w:jc w:val="right"/>
            </w:pPr>
            <w:r>
              <w:rPr>
                <w:rFonts w:eastAsiaTheme="minorEastAsia"/>
                <w:color w:val="000000" w:themeColor="text1"/>
                <w:szCs w:val="21"/>
              </w:rPr>
              <w:t>-6.49%</w:t>
            </w:r>
          </w:p>
        </w:tc>
        <w:tc>
          <w:tcPr>
            <w:tcW w:w="1291" w:type="dxa"/>
            <w:vAlign w:val="center"/>
          </w:tcPr>
          <w:p w:rsidR="00C82DD3" w:rsidRDefault="003E7634">
            <w:pPr>
              <w:jc w:val="right"/>
            </w:pPr>
            <w:r>
              <w:rPr>
                <w:rFonts w:eastAsiaTheme="minorEastAsia"/>
                <w:color w:val="000000" w:themeColor="text1"/>
                <w:szCs w:val="21"/>
              </w:rPr>
              <w:t>0.67%</w:t>
            </w:r>
          </w:p>
        </w:tc>
      </w:tr>
      <w:tr w:rsidR="00C82DD3">
        <w:tc>
          <w:tcPr>
            <w:tcW w:w="1290" w:type="dxa"/>
            <w:vAlign w:val="center"/>
          </w:tcPr>
          <w:p w:rsidR="00C82DD3" w:rsidRDefault="003E7634">
            <w:pPr>
              <w:jc w:val="left"/>
            </w:pPr>
            <w:r>
              <w:rPr>
                <w:rFonts w:eastAsiaTheme="minorEastAsia"/>
                <w:color w:val="000000" w:themeColor="text1"/>
                <w:szCs w:val="21"/>
              </w:rPr>
              <w:t>过去三年</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r>
      <w:tr w:rsidR="00C82DD3">
        <w:tc>
          <w:tcPr>
            <w:tcW w:w="1290" w:type="dxa"/>
            <w:vAlign w:val="center"/>
          </w:tcPr>
          <w:p w:rsidR="00C82DD3" w:rsidRDefault="003E7634">
            <w:pPr>
              <w:jc w:val="left"/>
            </w:pPr>
            <w:r>
              <w:rPr>
                <w:rFonts w:eastAsiaTheme="minorEastAsia"/>
                <w:color w:val="000000" w:themeColor="text1"/>
                <w:szCs w:val="21"/>
              </w:rPr>
              <w:lastRenderedPageBreak/>
              <w:t>过去五年</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c>
          <w:tcPr>
            <w:tcW w:w="1291" w:type="dxa"/>
            <w:vAlign w:val="center"/>
          </w:tcPr>
          <w:p w:rsidR="00C82DD3" w:rsidRDefault="003E7634">
            <w:pPr>
              <w:jc w:val="right"/>
            </w:pPr>
            <w:r>
              <w:rPr>
                <w:rFonts w:eastAsiaTheme="minorEastAsia"/>
                <w:color w:val="000000" w:themeColor="text1"/>
                <w:szCs w:val="21"/>
              </w:rPr>
              <w:t>-</w:t>
            </w:r>
          </w:p>
        </w:tc>
      </w:tr>
      <w:tr w:rsidR="00C82DD3">
        <w:tc>
          <w:tcPr>
            <w:tcW w:w="1290" w:type="dxa"/>
            <w:vAlign w:val="center"/>
          </w:tcPr>
          <w:p w:rsidR="00C82DD3" w:rsidRDefault="003E7634">
            <w:pPr>
              <w:jc w:val="left"/>
            </w:pPr>
            <w:r>
              <w:rPr>
                <w:rFonts w:eastAsiaTheme="minorEastAsia"/>
                <w:color w:val="000000" w:themeColor="text1"/>
                <w:szCs w:val="21"/>
              </w:rPr>
              <w:t>自基金合同生效起至今</w:t>
            </w:r>
          </w:p>
        </w:tc>
        <w:tc>
          <w:tcPr>
            <w:tcW w:w="1291" w:type="dxa"/>
            <w:vAlign w:val="center"/>
          </w:tcPr>
          <w:p w:rsidR="00C82DD3" w:rsidRDefault="003E7634">
            <w:pPr>
              <w:jc w:val="right"/>
            </w:pPr>
            <w:r>
              <w:rPr>
                <w:rFonts w:eastAsiaTheme="minorEastAsia"/>
                <w:color w:val="000000" w:themeColor="text1"/>
                <w:szCs w:val="21"/>
              </w:rPr>
              <w:t>-15.07%</w:t>
            </w:r>
          </w:p>
        </w:tc>
        <w:tc>
          <w:tcPr>
            <w:tcW w:w="1291" w:type="dxa"/>
            <w:vAlign w:val="center"/>
          </w:tcPr>
          <w:p w:rsidR="00C82DD3" w:rsidRDefault="003E7634">
            <w:pPr>
              <w:jc w:val="right"/>
            </w:pPr>
            <w:r>
              <w:rPr>
                <w:rFonts w:eastAsiaTheme="minorEastAsia"/>
                <w:color w:val="000000" w:themeColor="text1"/>
                <w:szCs w:val="21"/>
              </w:rPr>
              <w:t>1.38%</w:t>
            </w:r>
          </w:p>
        </w:tc>
        <w:tc>
          <w:tcPr>
            <w:tcW w:w="1291" w:type="dxa"/>
            <w:vAlign w:val="center"/>
          </w:tcPr>
          <w:p w:rsidR="00C82DD3" w:rsidRDefault="003E7634">
            <w:pPr>
              <w:jc w:val="right"/>
            </w:pPr>
            <w:r>
              <w:rPr>
                <w:rFonts w:eastAsiaTheme="minorEastAsia"/>
                <w:color w:val="000000" w:themeColor="text1"/>
                <w:szCs w:val="21"/>
              </w:rPr>
              <w:t>-8.55%</w:t>
            </w:r>
          </w:p>
        </w:tc>
        <w:tc>
          <w:tcPr>
            <w:tcW w:w="1291" w:type="dxa"/>
            <w:vAlign w:val="center"/>
          </w:tcPr>
          <w:p w:rsidR="00C82DD3" w:rsidRDefault="003E7634">
            <w:pPr>
              <w:jc w:val="right"/>
            </w:pPr>
            <w:r>
              <w:rPr>
                <w:rFonts w:eastAsiaTheme="minorEastAsia"/>
                <w:color w:val="000000" w:themeColor="text1"/>
                <w:szCs w:val="21"/>
              </w:rPr>
              <w:t>0.71%</w:t>
            </w:r>
          </w:p>
        </w:tc>
        <w:tc>
          <w:tcPr>
            <w:tcW w:w="1291" w:type="dxa"/>
            <w:vAlign w:val="center"/>
          </w:tcPr>
          <w:p w:rsidR="00C82DD3" w:rsidRDefault="003E7634">
            <w:pPr>
              <w:jc w:val="right"/>
            </w:pPr>
            <w:r>
              <w:rPr>
                <w:rFonts w:eastAsiaTheme="minorEastAsia"/>
                <w:color w:val="000000" w:themeColor="text1"/>
                <w:szCs w:val="21"/>
              </w:rPr>
              <w:t>-6.52%</w:t>
            </w:r>
          </w:p>
        </w:tc>
        <w:tc>
          <w:tcPr>
            <w:tcW w:w="1291" w:type="dxa"/>
            <w:vAlign w:val="center"/>
          </w:tcPr>
          <w:p w:rsidR="00C82DD3" w:rsidRDefault="003E7634">
            <w:pPr>
              <w:jc w:val="right"/>
            </w:pPr>
            <w:r>
              <w:rPr>
                <w:rFonts w:eastAsiaTheme="minorEastAsia"/>
                <w:color w:val="000000" w:themeColor="text1"/>
                <w:szCs w:val="21"/>
              </w:rPr>
              <w:t>0.67%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82DD3">
        <w:tc>
          <w:tcPr>
            <w:tcW w:w="952" w:type="dxa"/>
            <w:vAlign w:val="center"/>
          </w:tcPr>
          <w:p w:rsidR="00C82DD3" w:rsidRDefault="003E7634">
            <w:pPr>
              <w:jc w:val="center"/>
            </w:pPr>
            <w:r>
              <w:rPr>
                <w:rFonts w:eastAsiaTheme="minorEastAsia"/>
                <w:color w:val="000000" w:themeColor="text1"/>
                <w:szCs w:val="21"/>
              </w:rPr>
              <w:t>杨景喻</w:t>
            </w:r>
          </w:p>
        </w:tc>
        <w:tc>
          <w:tcPr>
            <w:tcW w:w="930" w:type="dxa"/>
            <w:vAlign w:val="center"/>
          </w:tcPr>
          <w:p w:rsidR="00C82DD3" w:rsidRDefault="003E7634">
            <w:pPr>
              <w:jc w:val="center"/>
            </w:pPr>
            <w:r>
              <w:rPr>
                <w:rFonts w:eastAsiaTheme="minorEastAsia"/>
                <w:color w:val="000000" w:themeColor="text1"/>
                <w:szCs w:val="21"/>
              </w:rPr>
              <w:t>本基金基金经理</w:t>
            </w:r>
          </w:p>
        </w:tc>
        <w:tc>
          <w:tcPr>
            <w:tcW w:w="1210" w:type="dxa"/>
            <w:vAlign w:val="center"/>
          </w:tcPr>
          <w:p w:rsidR="00C82DD3" w:rsidRDefault="003E7634">
            <w:pPr>
              <w:jc w:val="center"/>
            </w:pPr>
            <w:r>
              <w:rPr>
                <w:rFonts w:eastAsiaTheme="minorEastAsia"/>
                <w:color w:val="000000" w:themeColor="text1"/>
                <w:szCs w:val="21"/>
              </w:rPr>
              <w:t>2019-04-26</w:t>
            </w:r>
          </w:p>
        </w:tc>
        <w:tc>
          <w:tcPr>
            <w:tcW w:w="1309" w:type="dxa"/>
            <w:vAlign w:val="center"/>
          </w:tcPr>
          <w:p w:rsidR="00C82DD3" w:rsidRDefault="003E7634">
            <w:pPr>
              <w:jc w:val="center"/>
            </w:pPr>
            <w:r>
              <w:rPr>
                <w:rFonts w:eastAsiaTheme="minorEastAsia"/>
                <w:color w:val="000000" w:themeColor="text1"/>
                <w:szCs w:val="21"/>
              </w:rPr>
              <w:t>-</w:t>
            </w:r>
          </w:p>
        </w:tc>
        <w:tc>
          <w:tcPr>
            <w:tcW w:w="1254" w:type="dxa"/>
            <w:vAlign w:val="center"/>
          </w:tcPr>
          <w:p w:rsidR="00C82DD3" w:rsidRDefault="003E7634">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C82DD3" w:rsidRDefault="003E7634">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C82DD3" w:rsidRDefault="003E763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1,929,170,302.76</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2,292,651,455.74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4,221,821,758.50</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2023</w:t>
      </w:r>
      <w:r>
        <w:rPr>
          <w:rFonts w:eastAsiaTheme="minorEastAsia"/>
          <w:color w:val="000000" w:themeColor="text1"/>
          <w:szCs w:val="21"/>
        </w:rPr>
        <w:t>年第四季度市场基本延续了此前一路下跌的势头，沪深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7.0%</w:t>
      </w:r>
      <w:r>
        <w:rPr>
          <w:rFonts w:eastAsiaTheme="minorEastAsia"/>
          <w:color w:val="000000" w:themeColor="text1"/>
          <w:szCs w:val="21"/>
        </w:rPr>
        <w:t>，中证</w:t>
      </w:r>
      <w:r>
        <w:rPr>
          <w:rFonts w:eastAsiaTheme="minorEastAsia"/>
          <w:color w:val="000000" w:themeColor="text1"/>
          <w:szCs w:val="21"/>
        </w:rPr>
        <w:t>500</w:t>
      </w:r>
      <w:r>
        <w:rPr>
          <w:rFonts w:eastAsiaTheme="minorEastAsia"/>
          <w:color w:val="000000" w:themeColor="text1"/>
          <w:szCs w:val="21"/>
        </w:rPr>
        <w:t>指数下跌</w:t>
      </w:r>
      <w:r>
        <w:rPr>
          <w:rFonts w:eastAsiaTheme="minorEastAsia"/>
          <w:color w:val="000000" w:themeColor="text1"/>
          <w:szCs w:val="21"/>
        </w:rPr>
        <w:t>4.6%</w:t>
      </w:r>
      <w:r>
        <w:rPr>
          <w:rFonts w:eastAsiaTheme="minorEastAsia"/>
          <w:color w:val="000000" w:themeColor="text1"/>
          <w:szCs w:val="21"/>
        </w:rPr>
        <w:t>，创业板下跌</w:t>
      </w:r>
      <w:r>
        <w:rPr>
          <w:rFonts w:eastAsiaTheme="minorEastAsia"/>
          <w:color w:val="000000" w:themeColor="text1"/>
          <w:szCs w:val="21"/>
        </w:rPr>
        <w:t>5.6%</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指数下跌</w:t>
      </w:r>
      <w:r>
        <w:rPr>
          <w:rFonts w:eastAsiaTheme="minorEastAsia"/>
          <w:color w:val="000000" w:themeColor="text1"/>
          <w:szCs w:val="21"/>
        </w:rPr>
        <w:t>4.0%</w:t>
      </w:r>
      <w:r>
        <w:rPr>
          <w:rFonts w:eastAsiaTheme="minorEastAsia"/>
          <w:color w:val="000000" w:themeColor="text1"/>
          <w:szCs w:val="21"/>
        </w:rPr>
        <w:t>。行业板块亦是跌多涨少，以煤炭、水电为代表的高股息特</w:t>
      </w:r>
      <w:r>
        <w:rPr>
          <w:rFonts w:eastAsiaTheme="minorEastAsia"/>
          <w:color w:val="000000" w:themeColor="text1"/>
          <w:szCs w:val="21"/>
        </w:rPr>
        <w:t>征板块获得正收益，大消费、制造业、科技板块均表现不佳，仅医药和部分科技细分赛道如华为产业链、混合现实（</w:t>
      </w:r>
      <w:r>
        <w:rPr>
          <w:rFonts w:eastAsiaTheme="minorEastAsia"/>
          <w:color w:val="000000" w:themeColor="text1"/>
          <w:szCs w:val="21"/>
        </w:rPr>
        <w:t>MR</w:t>
      </w:r>
      <w:r>
        <w:rPr>
          <w:rFonts w:eastAsiaTheme="minorEastAsia"/>
          <w:color w:val="000000" w:themeColor="text1"/>
          <w:szCs w:val="21"/>
        </w:rPr>
        <w:t>）产业链表现突出。</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的弱势市场是以下几个方面共同作用的结果：第一，宏观经济增长不佳，从宏观数据和微观企业体感上均可验证，制约了需求端的增速；第二，价格指标偏弱，给未来预期带来不确定性；第三，宏观经济的一些关键因素如房地产、广义债务等问题仍在解决过程当中。面对这三方面的问题，作为投资者，我们必须既对未来充满信心，也要对当下给予耐心。</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年，上文所述的</w:t>
      </w:r>
      <w:r>
        <w:rPr>
          <w:rFonts w:eastAsiaTheme="minorEastAsia"/>
          <w:color w:val="000000" w:themeColor="text1"/>
          <w:szCs w:val="21"/>
        </w:rPr>
        <w:t>“</w:t>
      </w:r>
      <w:r>
        <w:rPr>
          <w:rFonts w:eastAsiaTheme="minorEastAsia"/>
          <w:color w:val="000000" w:themeColor="text1"/>
          <w:szCs w:val="21"/>
        </w:rPr>
        <w:t>信心</w:t>
      </w:r>
      <w:r>
        <w:rPr>
          <w:rFonts w:eastAsiaTheme="minorEastAsia"/>
          <w:color w:val="000000" w:themeColor="text1"/>
          <w:szCs w:val="21"/>
        </w:rPr>
        <w:t>”</w:t>
      </w:r>
      <w:r>
        <w:rPr>
          <w:rFonts w:eastAsiaTheme="minorEastAsia"/>
          <w:color w:val="000000" w:themeColor="text1"/>
          <w:szCs w:val="21"/>
        </w:rPr>
        <w:t>和</w:t>
      </w:r>
      <w:r>
        <w:rPr>
          <w:rFonts w:eastAsiaTheme="minorEastAsia"/>
          <w:color w:val="000000" w:themeColor="text1"/>
          <w:szCs w:val="21"/>
        </w:rPr>
        <w:t>“</w:t>
      </w:r>
      <w:r>
        <w:rPr>
          <w:rFonts w:eastAsiaTheme="minorEastAsia"/>
          <w:color w:val="000000" w:themeColor="text1"/>
          <w:szCs w:val="21"/>
        </w:rPr>
        <w:t>耐心</w:t>
      </w:r>
      <w:r>
        <w:rPr>
          <w:rFonts w:eastAsiaTheme="minorEastAsia"/>
          <w:color w:val="000000" w:themeColor="text1"/>
          <w:szCs w:val="21"/>
        </w:rPr>
        <w:t>”</w:t>
      </w:r>
      <w:r>
        <w:rPr>
          <w:rFonts w:eastAsiaTheme="minorEastAsia"/>
          <w:color w:val="000000" w:themeColor="text1"/>
          <w:szCs w:val="21"/>
        </w:rPr>
        <w:t>是投资的两个重点。我们的信心来自于如下几方面：第一，我国在应对宏观经济的问题时，仍有相当多的工具选择，如</w:t>
      </w:r>
      <w:r>
        <w:rPr>
          <w:rFonts w:eastAsiaTheme="minorEastAsia"/>
          <w:color w:val="000000" w:themeColor="text1"/>
          <w:szCs w:val="21"/>
        </w:rPr>
        <w:t>2023</w:t>
      </w:r>
      <w:r>
        <w:rPr>
          <w:rFonts w:eastAsiaTheme="minorEastAsia"/>
          <w:color w:val="000000" w:themeColor="text1"/>
          <w:szCs w:val="21"/>
        </w:rPr>
        <w:t>年年末已经增加</w:t>
      </w:r>
      <w:r>
        <w:rPr>
          <w:rFonts w:eastAsiaTheme="minorEastAsia"/>
          <w:color w:val="000000" w:themeColor="text1"/>
          <w:szCs w:val="21"/>
        </w:rPr>
        <w:t>1</w:t>
      </w:r>
      <w:r>
        <w:rPr>
          <w:rFonts w:eastAsiaTheme="minorEastAsia"/>
          <w:color w:val="000000" w:themeColor="text1"/>
          <w:szCs w:val="21"/>
        </w:rPr>
        <w:t>万亿国债的发行，中央财政开始发力；第二，我国正确地将高质量发展摆在首位，科技与创新成为企业和经济发展的最重要驱动因素；第三，我国的</w:t>
      </w:r>
      <w:r>
        <w:rPr>
          <w:rFonts w:eastAsiaTheme="minorEastAsia"/>
          <w:color w:val="000000" w:themeColor="text1"/>
          <w:szCs w:val="21"/>
        </w:rPr>
        <w:t>“</w:t>
      </w:r>
      <w:r>
        <w:rPr>
          <w:rFonts w:eastAsiaTheme="minorEastAsia"/>
          <w:color w:val="000000" w:themeColor="text1"/>
          <w:szCs w:val="21"/>
        </w:rPr>
        <w:t>工程师红利</w:t>
      </w:r>
      <w:r>
        <w:rPr>
          <w:rFonts w:eastAsiaTheme="minorEastAsia"/>
          <w:color w:val="000000" w:themeColor="text1"/>
          <w:szCs w:val="21"/>
        </w:rPr>
        <w:t>”</w:t>
      </w:r>
      <w:r>
        <w:rPr>
          <w:rFonts w:eastAsiaTheme="minorEastAsia"/>
          <w:color w:val="000000" w:themeColor="text1"/>
          <w:szCs w:val="21"/>
        </w:rPr>
        <w:t>逐步体现在各行各业，无论是具有战略意义的大国重器，还是处在创新前沿的</w:t>
      </w:r>
      <w:r>
        <w:rPr>
          <w:rFonts w:eastAsiaTheme="minorEastAsia"/>
          <w:color w:val="000000" w:themeColor="text1"/>
          <w:szCs w:val="21"/>
        </w:rPr>
        <w:t>“</w:t>
      </w:r>
      <w:r>
        <w:rPr>
          <w:rFonts w:eastAsiaTheme="minorEastAsia"/>
          <w:color w:val="000000" w:themeColor="text1"/>
          <w:szCs w:val="21"/>
        </w:rPr>
        <w:t>专精特尖</w:t>
      </w:r>
      <w:r>
        <w:rPr>
          <w:rFonts w:eastAsiaTheme="minorEastAsia"/>
          <w:color w:val="000000" w:themeColor="text1"/>
          <w:szCs w:val="21"/>
        </w:rPr>
        <w:t>”</w:t>
      </w:r>
      <w:r>
        <w:rPr>
          <w:rFonts w:eastAsiaTheme="minorEastAsia"/>
          <w:color w:val="000000" w:themeColor="text1"/>
          <w:szCs w:val="21"/>
        </w:rPr>
        <w:t>企业，均在接近、赶超、甚至引领全球科技发展的先进水平；第四，市场的整体估值水平较低。与此同时，我们也必须具备耐心，当</w:t>
      </w:r>
      <w:r>
        <w:rPr>
          <w:rFonts w:eastAsiaTheme="minorEastAsia"/>
          <w:color w:val="000000" w:themeColor="text1"/>
          <w:szCs w:val="21"/>
        </w:rPr>
        <w:t>前市场的增量资金还很不明显，市场信心也需要较长的时间来修复，市场的波动仍将较大，我们必须将估值作为极度重要的考量因素，切不可操之过急。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本产品在四季度降低了消费板块的持仓，增加了医药、电子和高股息板块的持仓，未来仍将秉承均衡的思路，综合估值、成长性和企业质地，投资于基本面持续向上的企业，争取为持有人创造超额收益。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本报告期摩根民生需求</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:-5.50%</w:t>
      </w:r>
      <w:r>
        <w:rPr>
          <w:rFonts w:eastAsiaTheme="minorEastAsia"/>
          <w:color w:val="000000" w:themeColor="text1"/>
          <w:szCs w:val="21"/>
        </w:rPr>
        <w:t>，同期业绩比较基准收益率为</w:t>
      </w:r>
      <w:r>
        <w:rPr>
          <w:rFonts w:eastAsiaTheme="minorEastAsia"/>
          <w:color w:val="000000" w:themeColor="text1"/>
          <w:szCs w:val="21"/>
        </w:rPr>
        <w:t>:-5.83%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摩根民生需求</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:-5.65%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:-5.83%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92,737,474.69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92,737,474.69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17,517,994.67</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78,469.75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110,334,818.34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4,554,613.00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4.16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1,109,259.00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1.01</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78,990,017.41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2,557,245.96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5,517,409.32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8,930.00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92,737,474.69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84.61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82DD3">
        <w:tc>
          <w:tcPr>
            <w:tcW w:w="817" w:type="dxa"/>
            <w:vAlign w:val="center"/>
          </w:tcPr>
          <w:p w:rsidR="00C82DD3" w:rsidRDefault="003E7634">
            <w:pPr>
              <w:jc w:val="center"/>
            </w:pPr>
            <w:r>
              <w:rPr>
                <w:rFonts w:eastAsiaTheme="minorEastAsia"/>
                <w:kern w:val="0"/>
                <w:szCs w:val="21"/>
              </w:rPr>
              <w:t>1</w:t>
            </w:r>
          </w:p>
        </w:tc>
        <w:tc>
          <w:tcPr>
            <w:tcW w:w="1276" w:type="dxa"/>
            <w:vAlign w:val="center"/>
          </w:tcPr>
          <w:p w:rsidR="00C82DD3" w:rsidRDefault="003E7634">
            <w:pPr>
              <w:jc w:val="center"/>
            </w:pPr>
            <w:r>
              <w:rPr>
                <w:rFonts w:eastAsiaTheme="minorEastAsia"/>
                <w:kern w:val="0"/>
                <w:szCs w:val="21"/>
              </w:rPr>
              <w:t>002236</w:t>
            </w:r>
          </w:p>
        </w:tc>
        <w:tc>
          <w:tcPr>
            <w:tcW w:w="1701" w:type="dxa"/>
            <w:vAlign w:val="center"/>
          </w:tcPr>
          <w:p w:rsidR="00C82DD3" w:rsidRDefault="003E7634">
            <w:pPr>
              <w:jc w:val="center"/>
            </w:pPr>
            <w:r>
              <w:rPr>
                <w:rFonts w:eastAsiaTheme="minorEastAsia"/>
                <w:kern w:val="0"/>
                <w:szCs w:val="21"/>
              </w:rPr>
              <w:t>大华股份</w:t>
            </w:r>
          </w:p>
        </w:tc>
        <w:tc>
          <w:tcPr>
            <w:tcW w:w="1276" w:type="dxa"/>
            <w:vAlign w:val="center"/>
          </w:tcPr>
          <w:p w:rsidR="00C82DD3" w:rsidRDefault="003E7634">
            <w:pPr>
              <w:jc w:val="right"/>
            </w:pPr>
            <w:r>
              <w:rPr>
                <w:rFonts w:eastAsiaTheme="minorEastAsia"/>
                <w:kern w:val="0"/>
                <w:szCs w:val="21"/>
              </w:rPr>
              <w:t>340,620</w:t>
            </w:r>
          </w:p>
        </w:tc>
        <w:tc>
          <w:tcPr>
            <w:tcW w:w="1842" w:type="dxa"/>
            <w:vAlign w:val="center"/>
          </w:tcPr>
          <w:p w:rsidR="00C82DD3" w:rsidRDefault="003E7634">
            <w:pPr>
              <w:jc w:val="right"/>
            </w:pPr>
            <w:r>
              <w:rPr>
                <w:rFonts w:eastAsiaTheme="minorEastAsia"/>
                <w:kern w:val="0"/>
                <w:szCs w:val="21"/>
              </w:rPr>
              <w:t>6,284,439.00</w:t>
            </w:r>
          </w:p>
        </w:tc>
        <w:tc>
          <w:tcPr>
            <w:tcW w:w="1616" w:type="dxa"/>
            <w:vAlign w:val="center"/>
          </w:tcPr>
          <w:p w:rsidR="00C82DD3" w:rsidRDefault="003E7634">
            <w:pPr>
              <w:jc w:val="right"/>
            </w:pPr>
            <w:r>
              <w:rPr>
                <w:rFonts w:eastAsiaTheme="minorEastAsia"/>
                <w:kern w:val="0"/>
                <w:szCs w:val="21"/>
              </w:rPr>
              <w:t>5.73</w:t>
            </w:r>
          </w:p>
        </w:tc>
      </w:tr>
      <w:tr w:rsidR="00C82DD3">
        <w:tc>
          <w:tcPr>
            <w:tcW w:w="817" w:type="dxa"/>
            <w:vAlign w:val="center"/>
          </w:tcPr>
          <w:p w:rsidR="00C82DD3" w:rsidRDefault="003E7634">
            <w:pPr>
              <w:jc w:val="center"/>
            </w:pPr>
            <w:r>
              <w:rPr>
                <w:rFonts w:eastAsiaTheme="minorEastAsia"/>
                <w:kern w:val="0"/>
                <w:szCs w:val="21"/>
              </w:rPr>
              <w:t>2</w:t>
            </w:r>
          </w:p>
        </w:tc>
        <w:tc>
          <w:tcPr>
            <w:tcW w:w="1276" w:type="dxa"/>
            <w:vAlign w:val="center"/>
          </w:tcPr>
          <w:p w:rsidR="00C82DD3" w:rsidRDefault="003E7634">
            <w:pPr>
              <w:jc w:val="center"/>
            </w:pPr>
            <w:r>
              <w:rPr>
                <w:rFonts w:eastAsiaTheme="minorEastAsia"/>
                <w:kern w:val="0"/>
                <w:szCs w:val="21"/>
              </w:rPr>
              <w:t>002050</w:t>
            </w:r>
          </w:p>
        </w:tc>
        <w:tc>
          <w:tcPr>
            <w:tcW w:w="1701" w:type="dxa"/>
            <w:vAlign w:val="center"/>
          </w:tcPr>
          <w:p w:rsidR="00C82DD3" w:rsidRDefault="003E7634">
            <w:pPr>
              <w:jc w:val="center"/>
            </w:pPr>
            <w:r>
              <w:rPr>
                <w:rFonts w:eastAsiaTheme="minorEastAsia"/>
                <w:kern w:val="0"/>
                <w:szCs w:val="21"/>
              </w:rPr>
              <w:t>三花智控</w:t>
            </w:r>
          </w:p>
        </w:tc>
        <w:tc>
          <w:tcPr>
            <w:tcW w:w="1276" w:type="dxa"/>
            <w:vAlign w:val="center"/>
          </w:tcPr>
          <w:p w:rsidR="00C82DD3" w:rsidRDefault="003E7634">
            <w:pPr>
              <w:jc w:val="right"/>
            </w:pPr>
            <w:r>
              <w:rPr>
                <w:rFonts w:eastAsiaTheme="minorEastAsia"/>
                <w:kern w:val="0"/>
                <w:szCs w:val="21"/>
              </w:rPr>
              <w:t>136,000</w:t>
            </w:r>
          </w:p>
        </w:tc>
        <w:tc>
          <w:tcPr>
            <w:tcW w:w="1842" w:type="dxa"/>
            <w:vAlign w:val="center"/>
          </w:tcPr>
          <w:p w:rsidR="00C82DD3" w:rsidRDefault="003E7634">
            <w:pPr>
              <w:jc w:val="right"/>
            </w:pPr>
            <w:r>
              <w:rPr>
                <w:rFonts w:eastAsiaTheme="minorEastAsia"/>
                <w:kern w:val="0"/>
                <w:szCs w:val="21"/>
              </w:rPr>
              <w:t>3,998,400.00</w:t>
            </w:r>
          </w:p>
        </w:tc>
        <w:tc>
          <w:tcPr>
            <w:tcW w:w="1616" w:type="dxa"/>
            <w:vAlign w:val="center"/>
          </w:tcPr>
          <w:p w:rsidR="00C82DD3" w:rsidRDefault="003E7634">
            <w:pPr>
              <w:jc w:val="right"/>
            </w:pPr>
            <w:r>
              <w:rPr>
                <w:rFonts w:eastAsiaTheme="minorEastAsia"/>
                <w:kern w:val="0"/>
                <w:szCs w:val="21"/>
              </w:rPr>
              <w:t>3.65</w:t>
            </w:r>
          </w:p>
        </w:tc>
      </w:tr>
      <w:tr w:rsidR="00C82DD3">
        <w:tc>
          <w:tcPr>
            <w:tcW w:w="817" w:type="dxa"/>
            <w:vAlign w:val="center"/>
          </w:tcPr>
          <w:p w:rsidR="00C82DD3" w:rsidRDefault="003E7634">
            <w:pPr>
              <w:jc w:val="center"/>
            </w:pPr>
            <w:r>
              <w:rPr>
                <w:rFonts w:eastAsiaTheme="minorEastAsia"/>
                <w:kern w:val="0"/>
                <w:szCs w:val="21"/>
              </w:rPr>
              <w:t>3</w:t>
            </w:r>
          </w:p>
        </w:tc>
        <w:tc>
          <w:tcPr>
            <w:tcW w:w="1276" w:type="dxa"/>
            <w:vAlign w:val="center"/>
          </w:tcPr>
          <w:p w:rsidR="00C82DD3" w:rsidRDefault="003E7634">
            <w:pPr>
              <w:jc w:val="center"/>
            </w:pPr>
            <w:r>
              <w:rPr>
                <w:rFonts w:eastAsiaTheme="minorEastAsia"/>
                <w:kern w:val="0"/>
                <w:szCs w:val="21"/>
              </w:rPr>
              <w:t>300394</w:t>
            </w:r>
          </w:p>
        </w:tc>
        <w:tc>
          <w:tcPr>
            <w:tcW w:w="1701" w:type="dxa"/>
            <w:vAlign w:val="center"/>
          </w:tcPr>
          <w:p w:rsidR="00C82DD3" w:rsidRDefault="003E7634">
            <w:pPr>
              <w:jc w:val="center"/>
            </w:pPr>
            <w:r>
              <w:rPr>
                <w:rFonts w:eastAsiaTheme="minorEastAsia"/>
                <w:kern w:val="0"/>
                <w:szCs w:val="21"/>
              </w:rPr>
              <w:t>天孚通信</w:t>
            </w:r>
          </w:p>
        </w:tc>
        <w:tc>
          <w:tcPr>
            <w:tcW w:w="1276" w:type="dxa"/>
            <w:vAlign w:val="center"/>
          </w:tcPr>
          <w:p w:rsidR="00C82DD3" w:rsidRDefault="003E7634">
            <w:pPr>
              <w:jc w:val="right"/>
            </w:pPr>
            <w:r>
              <w:rPr>
                <w:rFonts w:eastAsiaTheme="minorEastAsia"/>
                <w:kern w:val="0"/>
                <w:szCs w:val="21"/>
              </w:rPr>
              <w:t>40,217</w:t>
            </w:r>
          </w:p>
        </w:tc>
        <w:tc>
          <w:tcPr>
            <w:tcW w:w="1842" w:type="dxa"/>
            <w:vAlign w:val="center"/>
          </w:tcPr>
          <w:p w:rsidR="00C82DD3" w:rsidRDefault="003E7634">
            <w:pPr>
              <w:jc w:val="right"/>
            </w:pPr>
            <w:r>
              <w:rPr>
                <w:rFonts w:eastAsiaTheme="minorEastAsia"/>
                <w:kern w:val="0"/>
                <w:szCs w:val="21"/>
              </w:rPr>
              <w:t>3,680,659.84</w:t>
            </w:r>
          </w:p>
        </w:tc>
        <w:tc>
          <w:tcPr>
            <w:tcW w:w="1616" w:type="dxa"/>
            <w:vAlign w:val="center"/>
          </w:tcPr>
          <w:p w:rsidR="00C82DD3" w:rsidRDefault="003E7634">
            <w:pPr>
              <w:jc w:val="right"/>
            </w:pPr>
            <w:r>
              <w:rPr>
                <w:rFonts w:eastAsiaTheme="minorEastAsia"/>
                <w:kern w:val="0"/>
                <w:szCs w:val="21"/>
              </w:rPr>
              <w:t>3.36</w:t>
            </w:r>
          </w:p>
        </w:tc>
      </w:tr>
      <w:tr w:rsidR="00C82DD3">
        <w:tc>
          <w:tcPr>
            <w:tcW w:w="817" w:type="dxa"/>
            <w:vAlign w:val="center"/>
          </w:tcPr>
          <w:p w:rsidR="00C82DD3" w:rsidRDefault="003E7634">
            <w:pPr>
              <w:jc w:val="center"/>
            </w:pPr>
            <w:r>
              <w:rPr>
                <w:rFonts w:eastAsiaTheme="minorEastAsia"/>
                <w:kern w:val="0"/>
                <w:szCs w:val="21"/>
              </w:rPr>
              <w:t>4</w:t>
            </w:r>
          </w:p>
        </w:tc>
        <w:tc>
          <w:tcPr>
            <w:tcW w:w="1276" w:type="dxa"/>
            <w:vAlign w:val="center"/>
          </w:tcPr>
          <w:p w:rsidR="00C82DD3" w:rsidRDefault="003E7634">
            <w:pPr>
              <w:jc w:val="center"/>
            </w:pPr>
            <w:r>
              <w:rPr>
                <w:rFonts w:eastAsiaTheme="minorEastAsia"/>
                <w:kern w:val="0"/>
                <w:szCs w:val="21"/>
              </w:rPr>
              <w:t>002475</w:t>
            </w:r>
          </w:p>
        </w:tc>
        <w:tc>
          <w:tcPr>
            <w:tcW w:w="1701" w:type="dxa"/>
            <w:vAlign w:val="center"/>
          </w:tcPr>
          <w:p w:rsidR="00C82DD3" w:rsidRDefault="003E7634">
            <w:pPr>
              <w:jc w:val="center"/>
            </w:pPr>
            <w:r>
              <w:rPr>
                <w:rFonts w:eastAsiaTheme="minorEastAsia"/>
                <w:kern w:val="0"/>
                <w:szCs w:val="21"/>
              </w:rPr>
              <w:t>立讯精密</w:t>
            </w:r>
          </w:p>
        </w:tc>
        <w:tc>
          <w:tcPr>
            <w:tcW w:w="1276" w:type="dxa"/>
            <w:vAlign w:val="center"/>
          </w:tcPr>
          <w:p w:rsidR="00C82DD3" w:rsidRDefault="003E7634">
            <w:pPr>
              <w:jc w:val="right"/>
            </w:pPr>
            <w:r>
              <w:rPr>
                <w:rFonts w:eastAsiaTheme="minorEastAsia"/>
                <w:kern w:val="0"/>
                <w:szCs w:val="21"/>
              </w:rPr>
              <w:t>101,520</w:t>
            </w:r>
          </w:p>
        </w:tc>
        <w:tc>
          <w:tcPr>
            <w:tcW w:w="1842" w:type="dxa"/>
            <w:vAlign w:val="center"/>
          </w:tcPr>
          <w:p w:rsidR="00C82DD3" w:rsidRDefault="003E7634">
            <w:pPr>
              <w:jc w:val="right"/>
            </w:pPr>
            <w:r>
              <w:rPr>
                <w:rFonts w:eastAsiaTheme="minorEastAsia"/>
                <w:kern w:val="0"/>
                <w:szCs w:val="21"/>
              </w:rPr>
              <w:t>3,497,364.00</w:t>
            </w:r>
          </w:p>
        </w:tc>
        <w:tc>
          <w:tcPr>
            <w:tcW w:w="1616" w:type="dxa"/>
            <w:vAlign w:val="center"/>
          </w:tcPr>
          <w:p w:rsidR="00C82DD3" w:rsidRDefault="003E7634">
            <w:pPr>
              <w:jc w:val="right"/>
            </w:pPr>
            <w:r>
              <w:rPr>
                <w:rFonts w:eastAsiaTheme="minorEastAsia"/>
                <w:kern w:val="0"/>
                <w:szCs w:val="21"/>
              </w:rPr>
              <w:t>3.19</w:t>
            </w:r>
          </w:p>
        </w:tc>
      </w:tr>
      <w:tr w:rsidR="00C82DD3">
        <w:tc>
          <w:tcPr>
            <w:tcW w:w="817" w:type="dxa"/>
            <w:vAlign w:val="center"/>
          </w:tcPr>
          <w:p w:rsidR="00C82DD3" w:rsidRDefault="003E7634">
            <w:pPr>
              <w:jc w:val="center"/>
            </w:pPr>
            <w:r>
              <w:rPr>
                <w:rFonts w:eastAsiaTheme="minorEastAsia"/>
                <w:kern w:val="0"/>
                <w:szCs w:val="21"/>
              </w:rPr>
              <w:t>5</w:t>
            </w:r>
          </w:p>
        </w:tc>
        <w:tc>
          <w:tcPr>
            <w:tcW w:w="1276" w:type="dxa"/>
            <w:vAlign w:val="center"/>
          </w:tcPr>
          <w:p w:rsidR="00C82DD3" w:rsidRDefault="003E7634">
            <w:pPr>
              <w:jc w:val="center"/>
            </w:pPr>
            <w:r>
              <w:rPr>
                <w:rFonts w:eastAsiaTheme="minorEastAsia"/>
                <w:kern w:val="0"/>
                <w:szCs w:val="21"/>
              </w:rPr>
              <w:t>600422</w:t>
            </w:r>
          </w:p>
        </w:tc>
        <w:tc>
          <w:tcPr>
            <w:tcW w:w="1701" w:type="dxa"/>
            <w:vAlign w:val="center"/>
          </w:tcPr>
          <w:p w:rsidR="00C82DD3" w:rsidRDefault="003E7634">
            <w:pPr>
              <w:jc w:val="center"/>
            </w:pPr>
            <w:r>
              <w:rPr>
                <w:rFonts w:eastAsiaTheme="minorEastAsia"/>
                <w:kern w:val="0"/>
                <w:szCs w:val="21"/>
              </w:rPr>
              <w:t>昆药集团</w:t>
            </w:r>
          </w:p>
        </w:tc>
        <w:tc>
          <w:tcPr>
            <w:tcW w:w="1276" w:type="dxa"/>
            <w:vAlign w:val="center"/>
          </w:tcPr>
          <w:p w:rsidR="00C82DD3" w:rsidRDefault="003E7634">
            <w:pPr>
              <w:jc w:val="right"/>
            </w:pPr>
            <w:r>
              <w:rPr>
                <w:rFonts w:eastAsiaTheme="minorEastAsia"/>
                <w:kern w:val="0"/>
                <w:szCs w:val="21"/>
              </w:rPr>
              <w:t>165,300</w:t>
            </w:r>
          </w:p>
        </w:tc>
        <w:tc>
          <w:tcPr>
            <w:tcW w:w="1842" w:type="dxa"/>
            <w:vAlign w:val="center"/>
          </w:tcPr>
          <w:p w:rsidR="00C82DD3" w:rsidRDefault="003E7634">
            <w:pPr>
              <w:jc w:val="right"/>
            </w:pPr>
            <w:r>
              <w:rPr>
                <w:rFonts w:eastAsiaTheme="minorEastAsia"/>
                <w:kern w:val="0"/>
                <w:szCs w:val="21"/>
              </w:rPr>
              <w:t>3,448,158.00</w:t>
            </w:r>
          </w:p>
        </w:tc>
        <w:tc>
          <w:tcPr>
            <w:tcW w:w="1616" w:type="dxa"/>
            <w:vAlign w:val="center"/>
          </w:tcPr>
          <w:p w:rsidR="00C82DD3" w:rsidRDefault="003E7634">
            <w:pPr>
              <w:jc w:val="right"/>
            </w:pPr>
            <w:r>
              <w:rPr>
                <w:rFonts w:eastAsiaTheme="minorEastAsia"/>
                <w:kern w:val="0"/>
                <w:szCs w:val="21"/>
              </w:rPr>
              <w:t>3.15</w:t>
            </w:r>
          </w:p>
        </w:tc>
      </w:tr>
      <w:tr w:rsidR="00C82DD3">
        <w:tc>
          <w:tcPr>
            <w:tcW w:w="817" w:type="dxa"/>
            <w:vAlign w:val="center"/>
          </w:tcPr>
          <w:p w:rsidR="00C82DD3" w:rsidRDefault="003E7634">
            <w:pPr>
              <w:jc w:val="center"/>
            </w:pPr>
            <w:r>
              <w:rPr>
                <w:rFonts w:eastAsiaTheme="minorEastAsia"/>
                <w:kern w:val="0"/>
                <w:szCs w:val="21"/>
              </w:rPr>
              <w:t>6</w:t>
            </w:r>
          </w:p>
        </w:tc>
        <w:tc>
          <w:tcPr>
            <w:tcW w:w="1276" w:type="dxa"/>
            <w:vAlign w:val="center"/>
          </w:tcPr>
          <w:p w:rsidR="00C82DD3" w:rsidRDefault="003E7634">
            <w:pPr>
              <w:jc w:val="center"/>
            </w:pPr>
            <w:r>
              <w:rPr>
                <w:rFonts w:eastAsiaTheme="minorEastAsia"/>
                <w:kern w:val="0"/>
                <w:szCs w:val="21"/>
              </w:rPr>
              <w:t>300122</w:t>
            </w:r>
          </w:p>
        </w:tc>
        <w:tc>
          <w:tcPr>
            <w:tcW w:w="1701" w:type="dxa"/>
            <w:vAlign w:val="center"/>
          </w:tcPr>
          <w:p w:rsidR="00C82DD3" w:rsidRDefault="003E7634">
            <w:pPr>
              <w:jc w:val="center"/>
            </w:pPr>
            <w:r>
              <w:rPr>
                <w:rFonts w:eastAsiaTheme="minorEastAsia"/>
                <w:kern w:val="0"/>
                <w:szCs w:val="21"/>
              </w:rPr>
              <w:t>智飞生物</w:t>
            </w:r>
          </w:p>
        </w:tc>
        <w:tc>
          <w:tcPr>
            <w:tcW w:w="1276" w:type="dxa"/>
            <w:vAlign w:val="center"/>
          </w:tcPr>
          <w:p w:rsidR="00C82DD3" w:rsidRDefault="003E7634">
            <w:pPr>
              <w:jc w:val="right"/>
            </w:pPr>
            <w:r>
              <w:rPr>
                <w:rFonts w:eastAsiaTheme="minorEastAsia"/>
                <w:kern w:val="0"/>
                <w:szCs w:val="21"/>
              </w:rPr>
              <w:t>56,100</w:t>
            </w:r>
          </w:p>
        </w:tc>
        <w:tc>
          <w:tcPr>
            <w:tcW w:w="1842" w:type="dxa"/>
            <w:vAlign w:val="center"/>
          </w:tcPr>
          <w:p w:rsidR="00C82DD3" w:rsidRDefault="003E7634">
            <w:pPr>
              <w:jc w:val="right"/>
            </w:pPr>
            <w:r>
              <w:rPr>
                <w:rFonts w:eastAsiaTheme="minorEastAsia"/>
                <w:kern w:val="0"/>
                <w:szCs w:val="21"/>
              </w:rPr>
              <w:t>3,428,271.00</w:t>
            </w:r>
          </w:p>
        </w:tc>
        <w:tc>
          <w:tcPr>
            <w:tcW w:w="1616" w:type="dxa"/>
            <w:vAlign w:val="center"/>
          </w:tcPr>
          <w:p w:rsidR="00C82DD3" w:rsidRDefault="003E7634">
            <w:pPr>
              <w:jc w:val="right"/>
            </w:pPr>
            <w:r>
              <w:rPr>
                <w:rFonts w:eastAsiaTheme="minorEastAsia"/>
                <w:kern w:val="0"/>
                <w:szCs w:val="21"/>
              </w:rPr>
              <w:t>3.13</w:t>
            </w:r>
          </w:p>
        </w:tc>
      </w:tr>
      <w:tr w:rsidR="00C82DD3">
        <w:tc>
          <w:tcPr>
            <w:tcW w:w="817" w:type="dxa"/>
            <w:vAlign w:val="center"/>
          </w:tcPr>
          <w:p w:rsidR="00C82DD3" w:rsidRDefault="003E7634">
            <w:pPr>
              <w:jc w:val="center"/>
            </w:pPr>
            <w:r>
              <w:rPr>
                <w:rFonts w:eastAsiaTheme="minorEastAsia"/>
                <w:kern w:val="0"/>
                <w:szCs w:val="21"/>
              </w:rPr>
              <w:t>7</w:t>
            </w:r>
          </w:p>
        </w:tc>
        <w:tc>
          <w:tcPr>
            <w:tcW w:w="1276" w:type="dxa"/>
            <w:vAlign w:val="center"/>
          </w:tcPr>
          <w:p w:rsidR="00C82DD3" w:rsidRDefault="003E7634">
            <w:pPr>
              <w:jc w:val="center"/>
            </w:pPr>
            <w:r>
              <w:rPr>
                <w:rFonts w:eastAsiaTheme="minorEastAsia"/>
                <w:kern w:val="0"/>
                <w:szCs w:val="21"/>
              </w:rPr>
              <w:t>000661</w:t>
            </w:r>
          </w:p>
        </w:tc>
        <w:tc>
          <w:tcPr>
            <w:tcW w:w="1701" w:type="dxa"/>
            <w:vAlign w:val="center"/>
          </w:tcPr>
          <w:p w:rsidR="00C82DD3" w:rsidRDefault="003E7634">
            <w:pPr>
              <w:jc w:val="center"/>
            </w:pPr>
            <w:r>
              <w:rPr>
                <w:rFonts w:eastAsiaTheme="minorEastAsia"/>
                <w:kern w:val="0"/>
                <w:szCs w:val="21"/>
              </w:rPr>
              <w:t>长春高新</w:t>
            </w:r>
          </w:p>
        </w:tc>
        <w:tc>
          <w:tcPr>
            <w:tcW w:w="1276" w:type="dxa"/>
            <w:vAlign w:val="center"/>
          </w:tcPr>
          <w:p w:rsidR="00C82DD3" w:rsidRDefault="003E7634">
            <w:pPr>
              <w:jc w:val="right"/>
            </w:pPr>
            <w:r>
              <w:rPr>
                <w:rFonts w:eastAsiaTheme="minorEastAsia"/>
                <w:kern w:val="0"/>
                <w:szCs w:val="21"/>
              </w:rPr>
              <w:t>21,100</w:t>
            </w:r>
          </w:p>
        </w:tc>
        <w:tc>
          <w:tcPr>
            <w:tcW w:w="1842" w:type="dxa"/>
            <w:vAlign w:val="center"/>
          </w:tcPr>
          <w:p w:rsidR="00C82DD3" w:rsidRDefault="003E7634">
            <w:pPr>
              <w:jc w:val="right"/>
            </w:pPr>
            <w:r>
              <w:rPr>
                <w:rFonts w:eastAsiaTheme="minorEastAsia"/>
                <w:kern w:val="0"/>
                <w:szCs w:val="21"/>
              </w:rPr>
              <w:t>3,076,380.00</w:t>
            </w:r>
          </w:p>
        </w:tc>
        <w:tc>
          <w:tcPr>
            <w:tcW w:w="1616" w:type="dxa"/>
            <w:vAlign w:val="center"/>
          </w:tcPr>
          <w:p w:rsidR="00C82DD3" w:rsidRDefault="003E7634">
            <w:pPr>
              <w:jc w:val="right"/>
            </w:pPr>
            <w:r>
              <w:rPr>
                <w:rFonts w:eastAsiaTheme="minorEastAsia"/>
                <w:kern w:val="0"/>
                <w:szCs w:val="21"/>
              </w:rPr>
              <w:t>2.81</w:t>
            </w:r>
          </w:p>
        </w:tc>
      </w:tr>
      <w:tr w:rsidR="00C82DD3">
        <w:tc>
          <w:tcPr>
            <w:tcW w:w="817" w:type="dxa"/>
            <w:vAlign w:val="center"/>
          </w:tcPr>
          <w:p w:rsidR="00C82DD3" w:rsidRDefault="003E7634">
            <w:pPr>
              <w:jc w:val="center"/>
            </w:pPr>
            <w:r>
              <w:rPr>
                <w:rFonts w:eastAsiaTheme="minorEastAsia"/>
                <w:kern w:val="0"/>
                <w:szCs w:val="21"/>
              </w:rPr>
              <w:t>8</w:t>
            </w:r>
          </w:p>
        </w:tc>
        <w:tc>
          <w:tcPr>
            <w:tcW w:w="1276" w:type="dxa"/>
            <w:vAlign w:val="center"/>
          </w:tcPr>
          <w:p w:rsidR="00C82DD3" w:rsidRDefault="003E7634">
            <w:pPr>
              <w:jc w:val="center"/>
            </w:pPr>
            <w:r>
              <w:rPr>
                <w:rFonts w:eastAsiaTheme="minorEastAsia"/>
                <w:kern w:val="0"/>
                <w:szCs w:val="21"/>
              </w:rPr>
              <w:t>601965</w:t>
            </w:r>
          </w:p>
        </w:tc>
        <w:tc>
          <w:tcPr>
            <w:tcW w:w="1701" w:type="dxa"/>
            <w:vAlign w:val="center"/>
          </w:tcPr>
          <w:p w:rsidR="00C82DD3" w:rsidRDefault="003E7634">
            <w:pPr>
              <w:jc w:val="center"/>
            </w:pPr>
            <w:r>
              <w:rPr>
                <w:rFonts w:eastAsiaTheme="minorEastAsia"/>
                <w:kern w:val="0"/>
                <w:szCs w:val="21"/>
              </w:rPr>
              <w:t>中国汽研</w:t>
            </w:r>
          </w:p>
        </w:tc>
        <w:tc>
          <w:tcPr>
            <w:tcW w:w="1276" w:type="dxa"/>
            <w:vAlign w:val="center"/>
          </w:tcPr>
          <w:p w:rsidR="00C82DD3" w:rsidRDefault="003E7634">
            <w:pPr>
              <w:jc w:val="right"/>
            </w:pPr>
            <w:r>
              <w:rPr>
                <w:rFonts w:eastAsiaTheme="minorEastAsia"/>
                <w:kern w:val="0"/>
                <w:szCs w:val="21"/>
              </w:rPr>
              <w:t>135,500</w:t>
            </w:r>
          </w:p>
        </w:tc>
        <w:tc>
          <w:tcPr>
            <w:tcW w:w="1842" w:type="dxa"/>
            <w:vAlign w:val="center"/>
          </w:tcPr>
          <w:p w:rsidR="00C82DD3" w:rsidRDefault="003E7634">
            <w:pPr>
              <w:jc w:val="right"/>
            </w:pPr>
            <w:r>
              <w:rPr>
                <w:rFonts w:eastAsiaTheme="minorEastAsia"/>
                <w:kern w:val="0"/>
                <w:szCs w:val="21"/>
              </w:rPr>
              <w:t>2,989,130.00</w:t>
            </w:r>
          </w:p>
        </w:tc>
        <w:tc>
          <w:tcPr>
            <w:tcW w:w="1616" w:type="dxa"/>
            <w:vAlign w:val="center"/>
          </w:tcPr>
          <w:p w:rsidR="00C82DD3" w:rsidRDefault="003E7634">
            <w:pPr>
              <w:jc w:val="right"/>
            </w:pPr>
            <w:r>
              <w:rPr>
                <w:rFonts w:eastAsiaTheme="minorEastAsia"/>
                <w:kern w:val="0"/>
                <w:szCs w:val="21"/>
              </w:rPr>
              <w:t>2.73</w:t>
            </w:r>
          </w:p>
        </w:tc>
      </w:tr>
      <w:tr w:rsidR="00C82DD3">
        <w:tc>
          <w:tcPr>
            <w:tcW w:w="817" w:type="dxa"/>
            <w:vAlign w:val="center"/>
          </w:tcPr>
          <w:p w:rsidR="00C82DD3" w:rsidRDefault="003E7634">
            <w:pPr>
              <w:jc w:val="center"/>
            </w:pPr>
            <w:r>
              <w:rPr>
                <w:rFonts w:eastAsiaTheme="minorEastAsia"/>
                <w:kern w:val="0"/>
                <w:szCs w:val="21"/>
              </w:rPr>
              <w:t>9</w:t>
            </w:r>
          </w:p>
        </w:tc>
        <w:tc>
          <w:tcPr>
            <w:tcW w:w="1276" w:type="dxa"/>
            <w:vAlign w:val="center"/>
          </w:tcPr>
          <w:p w:rsidR="00C82DD3" w:rsidRDefault="003E7634">
            <w:pPr>
              <w:jc w:val="center"/>
            </w:pPr>
            <w:r>
              <w:rPr>
                <w:rFonts w:eastAsiaTheme="minorEastAsia"/>
                <w:kern w:val="0"/>
                <w:szCs w:val="21"/>
              </w:rPr>
              <w:t>603477</w:t>
            </w:r>
          </w:p>
        </w:tc>
        <w:tc>
          <w:tcPr>
            <w:tcW w:w="1701" w:type="dxa"/>
            <w:vAlign w:val="center"/>
          </w:tcPr>
          <w:p w:rsidR="00C82DD3" w:rsidRDefault="003E7634">
            <w:pPr>
              <w:jc w:val="center"/>
            </w:pPr>
            <w:r>
              <w:rPr>
                <w:rFonts w:eastAsiaTheme="minorEastAsia"/>
                <w:kern w:val="0"/>
                <w:szCs w:val="21"/>
              </w:rPr>
              <w:t>巨星农牧</w:t>
            </w:r>
          </w:p>
        </w:tc>
        <w:tc>
          <w:tcPr>
            <w:tcW w:w="1276" w:type="dxa"/>
            <w:vAlign w:val="center"/>
          </w:tcPr>
          <w:p w:rsidR="00C82DD3" w:rsidRDefault="003E7634">
            <w:pPr>
              <w:jc w:val="right"/>
            </w:pPr>
            <w:r>
              <w:rPr>
                <w:rFonts w:eastAsiaTheme="minorEastAsia"/>
                <w:kern w:val="0"/>
                <w:szCs w:val="21"/>
              </w:rPr>
              <w:t>78,200</w:t>
            </w:r>
          </w:p>
        </w:tc>
        <w:tc>
          <w:tcPr>
            <w:tcW w:w="1842" w:type="dxa"/>
            <w:vAlign w:val="center"/>
          </w:tcPr>
          <w:p w:rsidR="00C82DD3" w:rsidRDefault="003E7634">
            <w:pPr>
              <w:jc w:val="right"/>
            </w:pPr>
            <w:r>
              <w:rPr>
                <w:rFonts w:eastAsiaTheme="minorEastAsia"/>
                <w:kern w:val="0"/>
                <w:szCs w:val="21"/>
              </w:rPr>
              <w:t>2,930,154.00</w:t>
            </w:r>
          </w:p>
        </w:tc>
        <w:tc>
          <w:tcPr>
            <w:tcW w:w="1616" w:type="dxa"/>
            <w:vAlign w:val="center"/>
          </w:tcPr>
          <w:p w:rsidR="00C82DD3" w:rsidRDefault="003E7634">
            <w:pPr>
              <w:jc w:val="right"/>
            </w:pPr>
            <w:r>
              <w:rPr>
                <w:rFonts w:eastAsiaTheme="minorEastAsia"/>
                <w:kern w:val="0"/>
                <w:szCs w:val="21"/>
              </w:rPr>
              <w:t>2.67</w:t>
            </w:r>
          </w:p>
        </w:tc>
      </w:tr>
      <w:tr w:rsidR="00C82DD3">
        <w:tc>
          <w:tcPr>
            <w:tcW w:w="817" w:type="dxa"/>
            <w:vAlign w:val="center"/>
          </w:tcPr>
          <w:p w:rsidR="00C82DD3" w:rsidRDefault="003E7634">
            <w:pPr>
              <w:jc w:val="center"/>
            </w:pPr>
            <w:r>
              <w:rPr>
                <w:rFonts w:eastAsiaTheme="minorEastAsia"/>
                <w:kern w:val="0"/>
                <w:szCs w:val="21"/>
              </w:rPr>
              <w:t>10</w:t>
            </w:r>
          </w:p>
        </w:tc>
        <w:tc>
          <w:tcPr>
            <w:tcW w:w="1276" w:type="dxa"/>
            <w:vAlign w:val="center"/>
          </w:tcPr>
          <w:p w:rsidR="00C82DD3" w:rsidRDefault="003E7634">
            <w:pPr>
              <w:jc w:val="center"/>
            </w:pPr>
            <w:r>
              <w:rPr>
                <w:rFonts w:eastAsiaTheme="minorEastAsia"/>
                <w:kern w:val="0"/>
                <w:szCs w:val="21"/>
              </w:rPr>
              <w:t>002252</w:t>
            </w:r>
          </w:p>
        </w:tc>
        <w:tc>
          <w:tcPr>
            <w:tcW w:w="1701" w:type="dxa"/>
            <w:vAlign w:val="center"/>
          </w:tcPr>
          <w:p w:rsidR="00C82DD3" w:rsidRDefault="003E7634">
            <w:pPr>
              <w:jc w:val="center"/>
            </w:pPr>
            <w:r>
              <w:rPr>
                <w:rFonts w:eastAsiaTheme="minorEastAsia"/>
                <w:kern w:val="0"/>
                <w:szCs w:val="21"/>
              </w:rPr>
              <w:t>上海莱士</w:t>
            </w:r>
          </w:p>
        </w:tc>
        <w:tc>
          <w:tcPr>
            <w:tcW w:w="1276" w:type="dxa"/>
            <w:vAlign w:val="center"/>
          </w:tcPr>
          <w:p w:rsidR="00C82DD3" w:rsidRDefault="003E7634">
            <w:pPr>
              <w:jc w:val="right"/>
            </w:pPr>
            <w:r>
              <w:rPr>
                <w:rFonts w:eastAsiaTheme="minorEastAsia"/>
                <w:kern w:val="0"/>
                <w:szCs w:val="21"/>
              </w:rPr>
              <w:t>346,500</w:t>
            </w:r>
          </w:p>
        </w:tc>
        <w:tc>
          <w:tcPr>
            <w:tcW w:w="1842" w:type="dxa"/>
            <w:vAlign w:val="center"/>
          </w:tcPr>
          <w:p w:rsidR="00C82DD3" w:rsidRDefault="003E7634">
            <w:pPr>
              <w:jc w:val="right"/>
            </w:pPr>
            <w:r>
              <w:rPr>
                <w:rFonts w:eastAsiaTheme="minorEastAsia"/>
                <w:kern w:val="0"/>
                <w:szCs w:val="21"/>
              </w:rPr>
              <w:t>2,772,000.00</w:t>
            </w:r>
          </w:p>
        </w:tc>
        <w:tc>
          <w:tcPr>
            <w:tcW w:w="1616" w:type="dxa"/>
            <w:vAlign w:val="center"/>
          </w:tcPr>
          <w:p w:rsidR="00C82DD3" w:rsidRDefault="003E7634">
            <w:pPr>
              <w:jc w:val="right"/>
            </w:pPr>
            <w:r>
              <w:rPr>
                <w:rFonts w:eastAsiaTheme="minorEastAsia"/>
                <w:kern w:val="0"/>
                <w:szCs w:val="21"/>
              </w:rPr>
              <w:t>2.53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879.23</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82DD3">
        <w:tc>
          <w:tcPr>
            <w:tcW w:w="1504" w:type="dxa"/>
            <w:vAlign w:val="center"/>
          </w:tcPr>
          <w:p w:rsidR="00C82DD3" w:rsidRDefault="003E7634">
            <w:pPr>
              <w:jc w:val="center"/>
            </w:pPr>
            <w:r>
              <w:rPr>
                <w:rFonts w:eastAsiaTheme="minorEastAsia"/>
                <w:color w:val="000000" w:themeColor="text1"/>
                <w:szCs w:val="21"/>
              </w:rPr>
              <w:t>1</w:t>
            </w:r>
          </w:p>
        </w:tc>
        <w:tc>
          <w:tcPr>
            <w:tcW w:w="1504" w:type="dxa"/>
            <w:vAlign w:val="center"/>
          </w:tcPr>
          <w:p w:rsidR="00C82DD3" w:rsidRDefault="003E7634">
            <w:pPr>
              <w:jc w:val="center"/>
            </w:pPr>
            <w:r>
              <w:rPr>
                <w:rFonts w:eastAsiaTheme="minorEastAsia"/>
                <w:color w:val="000000" w:themeColor="text1"/>
                <w:szCs w:val="21"/>
              </w:rPr>
              <w:t>128136</w:t>
            </w:r>
          </w:p>
        </w:tc>
        <w:tc>
          <w:tcPr>
            <w:tcW w:w="1504" w:type="dxa"/>
            <w:vAlign w:val="center"/>
          </w:tcPr>
          <w:p w:rsidR="00C82DD3" w:rsidRDefault="003E7634">
            <w:pPr>
              <w:jc w:val="center"/>
            </w:pPr>
            <w:r>
              <w:rPr>
                <w:rFonts w:eastAsiaTheme="minorEastAsia"/>
                <w:color w:val="000000" w:themeColor="text1"/>
                <w:szCs w:val="21"/>
              </w:rPr>
              <w:t>立讯转债</w:t>
            </w:r>
          </w:p>
        </w:tc>
        <w:tc>
          <w:tcPr>
            <w:tcW w:w="1503" w:type="dxa"/>
            <w:vAlign w:val="center"/>
          </w:tcPr>
          <w:p w:rsidR="00C82DD3" w:rsidRDefault="003E7634">
            <w:pPr>
              <w:jc w:val="right"/>
            </w:pPr>
            <w:r>
              <w:rPr>
                <w:rFonts w:eastAsiaTheme="minorEastAsia"/>
                <w:color w:val="000000" w:themeColor="text1"/>
                <w:szCs w:val="21"/>
              </w:rPr>
              <w:t>8</w:t>
            </w:r>
          </w:p>
        </w:tc>
        <w:tc>
          <w:tcPr>
            <w:tcW w:w="1503" w:type="dxa"/>
            <w:vAlign w:val="center"/>
          </w:tcPr>
          <w:p w:rsidR="00C82DD3" w:rsidRDefault="003E7634">
            <w:pPr>
              <w:jc w:val="right"/>
            </w:pPr>
            <w:r>
              <w:rPr>
                <w:rFonts w:eastAsiaTheme="minorEastAsia"/>
                <w:color w:val="000000" w:themeColor="text1"/>
                <w:szCs w:val="21"/>
              </w:rPr>
              <w:t>879.23</w:t>
            </w:r>
          </w:p>
        </w:tc>
        <w:tc>
          <w:tcPr>
            <w:tcW w:w="1503" w:type="dxa"/>
            <w:vAlign w:val="center"/>
          </w:tcPr>
          <w:p w:rsidR="00C82DD3" w:rsidRDefault="003E7634">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47,467.86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31,001.89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78,469.75</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C82DD3">
        <w:tc>
          <w:tcPr>
            <w:tcW w:w="1181" w:type="dxa"/>
            <w:vAlign w:val="center"/>
          </w:tcPr>
          <w:p w:rsidR="00C82DD3" w:rsidRDefault="003E7634">
            <w:pPr>
              <w:jc w:val="center"/>
            </w:pPr>
            <w:r>
              <w:rPr>
                <w:rFonts w:eastAsiaTheme="minorEastAsia"/>
                <w:color w:val="000000" w:themeColor="text1"/>
                <w:szCs w:val="21"/>
              </w:rPr>
              <w:t>1</w:t>
            </w:r>
          </w:p>
        </w:tc>
        <w:tc>
          <w:tcPr>
            <w:tcW w:w="2497" w:type="dxa"/>
            <w:vAlign w:val="center"/>
          </w:tcPr>
          <w:p w:rsidR="00C82DD3" w:rsidRDefault="003E7634">
            <w:pPr>
              <w:jc w:val="center"/>
            </w:pPr>
            <w:r>
              <w:rPr>
                <w:rFonts w:eastAsiaTheme="minorEastAsia"/>
                <w:color w:val="000000" w:themeColor="text1"/>
                <w:szCs w:val="21"/>
              </w:rPr>
              <w:t>128136</w:t>
            </w:r>
          </w:p>
        </w:tc>
        <w:tc>
          <w:tcPr>
            <w:tcW w:w="1746" w:type="dxa"/>
            <w:vAlign w:val="center"/>
          </w:tcPr>
          <w:p w:rsidR="00C82DD3" w:rsidRDefault="003E7634">
            <w:pPr>
              <w:jc w:val="center"/>
            </w:pPr>
            <w:r>
              <w:rPr>
                <w:rFonts w:eastAsiaTheme="minorEastAsia"/>
                <w:color w:val="000000" w:themeColor="text1"/>
                <w:szCs w:val="21"/>
              </w:rPr>
              <w:t>立讯转债</w:t>
            </w:r>
          </w:p>
        </w:tc>
        <w:tc>
          <w:tcPr>
            <w:tcW w:w="1825" w:type="dxa"/>
            <w:vAlign w:val="center"/>
          </w:tcPr>
          <w:p w:rsidR="00C82DD3" w:rsidRDefault="003E7634">
            <w:pPr>
              <w:jc w:val="right"/>
            </w:pPr>
            <w:r>
              <w:rPr>
                <w:rFonts w:eastAsiaTheme="minorEastAsia"/>
                <w:color w:val="000000" w:themeColor="text1"/>
                <w:szCs w:val="21"/>
              </w:rPr>
              <w:t>879.23</w:t>
            </w:r>
          </w:p>
        </w:tc>
        <w:tc>
          <w:tcPr>
            <w:tcW w:w="1679" w:type="dxa"/>
            <w:vAlign w:val="center"/>
          </w:tcPr>
          <w:p w:rsidR="00C82DD3" w:rsidRDefault="003E7634">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59,296,436.96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40,551.68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1,060,148.09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4,873.27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1,420,132.11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346.04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58,936,452.94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45,078.91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摩根民生需求股票型证券投资基金基金合同</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C82DD3" w:rsidRDefault="003E763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bookmarkEnd w:id="0"/>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E763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E763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E7634">
      <w:rPr>
        <w:rStyle w:val="af6"/>
        <w:noProof/>
      </w:rPr>
      <w:t>13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摩根民生需求股票型证券投资基金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E7634"/>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2DD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3E5A47-D554-489D-8A70-B8B3B0FD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1149</Words>
  <Characters>6550</Characters>
  <Application>Microsoft Office Word</Application>
  <DocSecurity>0</DocSecurity>
  <Lines>54</Lines>
  <Paragraphs>15</Paragraphs>
  <ScaleCrop>false</ScaleCrop>
  <Company>TRT. Ltd. Co.</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2024-01-19T05:43:00Z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