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bookmarkStart w:id="0" w:name="_GoBack"/>
      <w:bookmarkEnd w:id="0"/>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1" w:name="_Toc361324840"/>
      <w:r w:rsidRPr="00E54740">
        <w:rPr>
          <w:rFonts w:eastAsiaTheme="minorEastAsia"/>
          <w:b/>
          <w:sz w:val="36"/>
          <w:szCs w:val="36"/>
        </w:rPr>
        <w:t>上投摩根安全战略股票型证券投资基金</w:t>
      </w:r>
      <w:bookmarkEnd w:id="1"/>
    </w:p>
    <w:p w:rsidR="001A59F9" w:rsidRPr="00E54740" w:rsidRDefault="001A59F9" w:rsidP="00C10D7E">
      <w:pPr>
        <w:spacing w:line="288" w:lineRule="auto"/>
        <w:jc w:val="center"/>
        <w:rPr>
          <w:rFonts w:eastAsiaTheme="minorEastAsia"/>
          <w:b/>
          <w:sz w:val="36"/>
          <w:szCs w:val="36"/>
        </w:rPr>
      </w:pPr>
      <w:bookmarkStart w:id="2" w:name="_Toc361324841"/>
      <w:r w:rsidRPr="00E54740">
        <w:rPr>
          <w:rFonts w:eastAsiaTheme="minorEastAsia"/>
          <w:b/>
          <w:sz w:val="36"/>
          <w:szCs w:val="36"/>
        </w:rPr>
        <w:t>2022</w:t>
      </w:r>
      <w:r w:rsidRPr="00E54740">
        <w:rPr>
          <w:rFonts w:eastAsiaTheme="minorEastAsia"/>
          <w:b/>
          <w:sz w:val="36"/>
          <w:szCs w:val="36"/>
        </w:rPr>
        <w:t>年年度报告</w:t>
      </w:r>
      <w:bookmarkEnd w:id="2"/>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2022</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基金管理人：上投摩根基金管理有限公司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报告送出日期：二〇二三年三月三十一日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30208622"/>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30208623"/>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191C43" w:rsidRDefault="004C086B">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191C43" w:rsidRDefault="004C086B">
      <w:pPr>
        <w:spacing w:line="360" w:lineRule="auto"/>
        <w:ind w:firstLineChars="200" w:firstLine="420"/>
        <w:rPr>
          <w:rFonts w:eastAsiaTheme="minorEastAsia"/>
          <w:szCs w:val="21"/>
        </w:rPr>
      </w:pPr>
      <w:r>
        <w:rPr>
          <w:rFonts w:eastAsiaTheme="minorEastAsia"/>
          <w:szCs w:val="21"/>
        </w:rPr>
        <w:t>基金托管人中国银行股份有限公司根据本基金合同规定，于</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191C43" w:rsidRDefault="004C086B">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191C43" w:rsidRDefault="004C086B">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191C43" w:rsidRDefault="004C086B">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4C086B"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30208622" w:history="1">
        <w:r w:rsidR="004C086B" w:rsidRPr="000D1C57">
          <w:rPr>
            <w:rStyle w:val="ad"/>
            <w:b/>
            <w:bCs/>
            <w:noProof/>
          </w:rPr>
          <w:t xml:space="preserve">§1  </w:t>
        </w:r>
        <w:r w:rsidR="004C086B" w:rsidRPr="000D1C57">
          <w:rPr>
            <w:rStyle w:val="ad"/>
            <w:b/>
            <w:bCs/>
            <w:noProof/>
          </w:rPr>
          <w:t>重要提示及目录</w:t>
        </w:r>
        <w:r w:rsidR="004C086B">
          <w:rPr>
            <w:noProof/>
            <w:webHidden/>
          </w:rPr>
          <w:tab/>
        </w:r>
        <w:r w:rsidR="004C086B">
          <w:rPr>
            <w:noProof/>
            <w:webHidden/>
          </w:rPr>
          <w:fldChar w:fldCharType="begin"/>
        </w:r>
        <w:r w:rsidR="004C086B">
          <w:rPr>
            <w:noProof/>
            <w:webHidden/>
          </w:rPr>
          <w:instrText xml:space="preserve"> PAGEREF _Toc130208622 \h </w:instrText>
        </w:r>
        <w:r w:rsidR="004C086B">
          <w:rPr>
            <w:noProof/>
            <w:webHidden/>
          </w:rPr>
        </w:r>
        <w:r w:rsidR="004C086B">
          <w:rPr>
            <w:noProof/>
            <w:webHidden/>
          </w:rPr>
          <w:fldChar w:fldCharType="separate"/>
        </w:r>
        <w:r w:rsidR="004C086B">
          <w:rPr>
            <w:noProof/>
            <w:webHidden/>
          </w:rPr>
          <w:t>2</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23" w:history="1">
        <w:r w:rsidR="004C086B" w:rsidRPr="000D1C57">
          <w:rPr>
            <w:rStyle w:val="ad"/>
            <w:noProof/>
          </w:rPr>
          <w:t xml:space="preserve">1.1 </w:t>
        </w:r>
        <w:r w:rsidR="004C086B" w:rsidRPr="000D1C57">
          <w:rPr>
            <w:rStyle w:val="ad"/>
            <w:noProof/>
          </w:rPr>
          <w:t>重要提示</w:t>
        </w:r>
        <w:r w:rsidR="004C086B">
          <w:rPr>
            <w:noProof/>
            <w:webHidden/>
          </w:rPr>
          <w:tab/>
        </w:r>
        <w:r w:rsidR="004C086B">
          <w:rPr>
            <w:noProof/>
            <w:webHidden/>
          </w:rPr>
          <w:fldChar w:fldCharType="begin"/>
        </w:r>
        <w:r w:rsidR="004C086B">
          <w:rPr>
            <w:noProof/>
            <w:webHidden/>
          </w:rPr>
          <w:instrText xml:space="preserve"> PAGEREF _Toc130208623 \h </w:instrText>
        </w:r>
        <w:r w:rsidR="004C086B">
          <w:rPr>
            <w:noProof/>
            <w:webHidden/>
          </w:rPr>
        </w:r>
        <w:r w:rsidR="004C086B">
          <w:rPr>
            <w:noProof/>
            <w:webHidden/>
          </w:rPr>
          <w:fldChar w:fldCharType="separate"/>
        </w:r>
        <w:r w:rsidR="004C086B">
          <w:rPr>
            <w:noProof/>
            <w:webHidden/>
          </w:rPr>
          <w:t>2</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24" w:history="1">
        <w:r w:rsidR="004C086B" w:rsidRPr="000D1C57">
          <w:rPr>
            <w:rStyle w:val="ad"/>
            <w:b/>
            <w:bCs/>
            <w:noProof/>
          </w:rPr>
          <w:t xml:space="preserve">§2  </w:t>
        </w:r>
        <w:r w:rsidR="004C086B" w:rsidRPr="000D1C57">
          <w:rPr>
            <w:rStyle w:val="ad"/>
            <w:b/>
            <w:bCs/>
            <w:noProof/>
          </w:rPr>
          <w:t>基金简介</w:t>
        </w:r>
        <w:r w:rsidR="004C086B">
          <w:rPr>
            <w:noProof/>
            <w:webHidden/>
          </w:rPr>
          <w:tab/>
        </w:r>
        <w:r w:rsidR="004C086B">
          <w:rPr>
            <w:noProof/>
            <w:webHidden/>
          </w:rPr>
          <w:fldChar w:fldCharType="begin"/>
        </w:r>
        <w:r w:rsidR="004C086B">
          <w:rPr>
            <w:noProof/>
            <w:webHidden/>
          </w:rPr>
          <w:instrText xml:space="preserve"> PAGEREF _Toc130208624 \h </w:instrText>
        </w:r>
        <w:r w:rsidR="004C086B">
          <w:rPr>
            <w:noProof/>
            <w:webHidden/>
          </w:rPr>
        </w:r>
        <w:r w:rsidR="004C086B">
          <w:rPr>
            <w:noProof/>
            <w:webHidden/>
          </w:rPr>
          <w:fldChar w:fldCharType="separate"/>
        </w:r>
        <w:r w:rsidR="004C086B">
          <w:rPr>
            <w:noProof/>
            <w:webHidden/>
          </w:rPr>
          <w:t>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25" w:history="1">
        <w:r w:rsidR="004C086B" w:rsidRPr="000D1C57">
          <w:rPr>
            <w:rStyle w:val="ad"/>
            <w:noProof/>
          </w:rPr>
          <w:t xml:space="preserve">2.1 </w:t>
        </w:r>
        <w:r w:rsidR="004C086B" w:rsidRPr="000D1C57">
          <w:rPr>
            <w:rStyle w:val="ad"/>
            <w:noProof/>
          </w:rPr>
          <w:t>基金基本情况</w:t>
        </w:r>
        <w:r w:rsidR="004C086B">
          <w:rPr>
            <w:noProof/>
            <w:webHidden/>
          </w:rPr>
          <w:tab/>
        </w:r>
        <w:r w:rsidR="004C086B">
          <w:rPr>
            <w:noProof/>
            <w:webHidden/>
          </w:rPr>
          <w:fldChar w:fldCharType="begin"/>
        </w:r>
        <w:r w:rsidR="004C086B">
          <w:rPr>
            <w:noProof/>
            <w:webHidden/>
          </w:rPr>
          <w:instrText xml:space="preserve"> PAGEREF _Toc130208625 \h </w:instrText>
        </w:r>
        <w:r w:rsidR="004C086B">
          <w:rPr>
            <w:noProof/>
            <w:webHidden/>
          </w:rPr>
        </w:r>
        <w:r w:rsidR="004C086B">
          <w:rPr>
            <w:noProof/>
            <w:webHidden/>
          </w:rPr>
          <w:fldChar w:fldCharType="separate"/>
        </w:r>
        <w:r w:rsidR="004C086B">
          <w:rPr>
            <w:noProof/>
            <w:webHidden/>
          </w:rPr>
          <w:t>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26" w:history="1">
        <w:r w:rsidR="004C086B" w:rsidRPr="000D1C57">
          <w:rPr>
            <w:rStyle w:val="ad"/>
            <w:noProof/>
          </w:rPr>
          <w:t xml:space="preserve">2.2 </w:t>
        </w:r>
        <w:r w:rsidR="004C086B" w:rsidRPr="000D1C57">
          <w:rPr>
            <w:rStyle w:val="ad"/>
            <w:noProof/>
          </w:rPr>
          <w:t>基金产品说明</w:t>
        </w:r>
        <w:r w:rsidR="004C086B">
          <w:rPr>
            <w:noProof/>
            <w:webHidden/>
          </w:rPr>
          <w:tab/>
        </w:r>
        <w:r w:rsidR="004C086B">
          <w:rPr>
            <w:noProof/>
            <w:webHidden/>
          </w:rPr>
          <w:fldChar w:fldCharType="begin"/>
        </w:r>
        <w:r w:rsidR="004C086B">
          <w:rPr>
            <w:noProof/>
            <w:webHidden/>
          </w:rPr>
          <w:instrText xml:space="preserve"> PAGEREF _Toc130208626 \h </w:instrText>
        </w:r>
        <w:r w:rsidR="004C086B">
          <w:rPr>
            <w:noProof/>
            <w:webHidden/>
          </w:rPr>
        </w:r>
        <w:r w:rsidR="004C086B">
          <w:rPr>
            <w:noProof/>
            <w:webHidden/>
          </w:rPr>
          <w:fldChar w:fldCharType="separate"/>
        </w:r>
        <w:r w:rsidR="004C086B">
          <w:rPr>
            <w:noProof/>
            <w:webHidden/>
          </w:rPr>
          <w:t>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27" w:history="1">
        <w:r w:rsidR="004C086B" w:rsidRPr="000D1C57">
          <w:rPr>
            <w:rStyle w:val="ad"/>
            <w:noProof/>
          </w:rPr>
          <w:t xml:space="preserve">2.3 </w:t>
        </w:r>
        <w:r w:rsidR="004C086B" w:rsidRPr="000D1C57">
          <w:rPr>
            <w:rStyle w:val="ad"/>
            <w:noProof/>
          </w:rPr>
          <w:t>基金管理人和基金托管人</w:t>
        </w:r>
        <w:r w:rsidR="004C086B">
          <w:rPr>
            <w:noProof/>
            <w:webHidden/>
          </w:rPr>
          <w:tab/>
        </w:r>
        <w:r w:rsidR="004C086B">
          <w:rPr>
            <w:noProof/>
            <w:webHidden/>
          </w:rPr>
          <w:fldChar w:fldCharType="begin"/>
        </w:r>
        <w:r w:rsidR="004C086B">
          <w:rPr>
            <w:noProof/>
            <w:webHidden/>
          </w:rPr>
          <w:instrText xml:space="preserve"> PAGEREF _Toc130208627 \h </w:instrText>
        </w:r>
        <w:r w:rsidR="004C086B">
          <w:rPr>
            <w:noProof/>
            <w:webHidden/>
          </w:rPr>
        </w:r>
        <w:r w:rsidR="004C086B">
          <w:rPr>
            <w:noProof/>
            <w:webHidden/>
          </w:rPr>
          <w:fldChar w:fldCharType="separate"/>
        </w:r>
        <w:r w:rsidR="004C086B">
          <w:rPr>
            <w:noProof/>
            <w:webHidden/>
          </w:rPr>
          <w:t>6</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28" w:history="1">
        <w:r w:rsidR="004C086B" w:rsidRPr="000D1C57">
          <w:rPr>
            <w:rStyle w:val="ad"/>
            <w:noProof/>
          </w:rPr>
          <w:t xml:space="preserve">2.4 </w:t>
        </w:r>
        <w:r w:rsidR="004C086B" w:rsidRPr="000D1C57">
          <w:rPr>
            <w:rStyle w:val="ad"/>
            <w:noProof/>
          </w:rPr>
          <w:t>信息披露方式</w:t>
        </w:r>
        <w:r w:rsidR="004C086B">
          <w:rPr>
            <w:noProof/>
            <w:webHidden/>
          </w:rPr>
          <w:tab/>
        </w:r>
        <w:r w:rsidR="004C086B">
          <w:rPr>
            <w:noProof/>
            <w:webHidden/>
          </w:rPr>
          <w:fldChar w:fldCharType="begin"/>
        </w:r>
        <w:r w:rsidR="004C086B">
          <w:rPr>
            <w:noProof/>
            <w:webHidden/>
          </w:rPr>
          <w:instrText xml:space="preserve"> PAGEREF _Toc130208628 \h </w:instrText>
        </w:r>
        <w:r w:rsidR="004C086B">
          <w:rPr>
            <w:noProof/>
            <w:webHidden/>
          </w:rPr>
        </w:r>
        <w:r w:rsidR="004C086B">
          <w:rPr>
            <w:noProof/>
            <w:webHidden/>
          </w:rPr>
          <w:fldChar w:fldCharType="separate"/>
        </w:r>
        <w:r w:rsidR="004C086B">
          <w:rPr>
            <w:noProof/>
            <w:webHidden/>
          </w:rPr>
          <w:t>7</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29" w:history="1">
        <w:r w:rsidR="004C086B" w:rsidRPr="000D1C57">
          <w:rPr>
            <w:rStyle w:val="ad"/>
            <w:noProof/>
          </w:rPr>
          <w:t xml:space="preserve">2.5 </w:t>
        </w:r>
        <w:r w:rsidR="004C086B" w:rsidRPr="000D1C57">
          <w:rPr>
            <w:rStyle w:val="ad"/>
            <w:noProof/>
          </w:rPr>
          <w:t>其他相关资料</w:t>
        </w:r>
        <w:r w:rsidR="004C086B">
          <w:rPr>
            <w:noProof/>
            <w:webHidden/>
          </w:rPr>
          <w:tab/>
        </w:r>
        <w:r w:rsidR="004C086B">
          <w:rPr>
            <w:noProof/>
            <w:webHidden/>
          </w:rPr>
          <w:fldChar w:fldCharType="begin"/>
        </w:r>
        <w:r w:rsidR="004C086B">
          <w:rPr>
            <w:noProof/>
            <w:webHidden/>
          </w:rPr>
          <w:instrText xml:space="preserve"> PAGEREF _Toc130208629 \h </w:instrText>
        </w:r>
        <w:r w:rsidR="004C086B">
          <w:rPr>
            <w:noProof/>
            <w:webHidden/>
          </w:rPr>
        </w:r>
        <w:r w:rsidR="004C086B">
          <w:rPr>
            <w:noProof/>
            <w:webHidden/>
          </w:rPr>
          <w:fldChar w:fldCharType="separate"/>
        </w:r>
        <w:r w:rsidR="004C086B">
          <w:rPr>
            <w:noProof/>
            <w:webHidden/>
          </w:rPr>
          <w:t>7</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30" w:history="1">
        <w:r w:rsidR="004C086B" w:rsidRPr="000D1C57">
          <w:rPr>
            <w:rStyle w:val="ad"/>
            <w:b/>
            <w:bCs/>
            <w:noProof/>
          </w:rPr>
          <w:t xml:space="preserve">§3  </w:t>
        </w:r>
        <w:r w:rsidR="004C086B" w:rsidRPr="000D1C57">
          <w:rPr>
            <w:rStyle w:val="ad"/>
            <w:b/>
            <w:bCs/>
            <w:noProof/>
          </w:rPr>
          <w:t>主要财务指标、基金净值表现及利润分配情况</w:t>
        </w:r>
        <w:r w:rsidR="004C086B">
          <w:rPr>
            <w:noProof/>
            <w:webHidden/>
          </w:rPr>
          <w:tab/>
        </w:r>
        <w:r w:rsidR="004C086B">
          <w:rPr>
            <w:noProof/>
            <w:webHidden/>
          </w:rPr>
          <w:fldChar w:fldCharType="begin"/>
        </w:r>
        <w:r w:rsidR="004C086B">
          <w:rPr>
            <w:noProof/>
            <w:webHidden/>
          </w:rPr>
          <w:instrText xml:space="preserve"> PAGEREF _Toc130208630 \h </w:instrText>
        </w:r>
        <w:r w:rsidR="004C086B">
          <w:rPr>
            <w:noProof/>
            <w:webHidden/>
          </w:rPr>
        </w:r>
        <w:r w:rsidR="004C086B">
          <w:rPr>
            <w:noProof/>
            <w:webHidden/>
          </w:rPr>
          <w:fldChar w:fldCharType="separate"/>
        </w:r>
        <w:r w:rsidR="004C086B">
          <w:rPr>
            <w:noProof/>
            <w:webHidden/>
          </w:rPr>
          <w:t>7</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31" w:history="1">
        <w:r w:rsidR="004C086B" w:rsidRPr="000D1C57">
          <w:rPr>
            <w:rStyle w:val="ad"/>
            <w:noProof/>
          </w:rPr>
          <w:t xml:space="preserve">3.1 </w:t>
        </w:r>
        <w:r w:rsidR="004C086B" w:rsidRPr="000D1C57">
          <w:rPr>
            <w:rStyle w:val="ad"/>
            <w:noProof/>
          </w:rPr>
          <w:t>主要会计数据和财务指标</w:t>
        </w:r>
        <w:r w:rsidR="004C086B">
          <w:rPr>
            <w:noProof/>
            <w:webHidden/>
          </w:rPr>
          <w:tab/>
        </w:r>
        <w:r w:rsidR="004C086B">
          <w:rPr>
            <w:noProof/>
            <w:webHidden/>
          </w:rPr>
          <w:fldChar w:fldCharType="begin"/>
        </w:r>
        <w:r w:rsidR="004C086B">
          <w:rPr>
            <w:noProof/>
            <w:webHidden/>
          </w:rPr>
          <w:instrText xml:space="preserve"> PAGEREF _Toc130208631 \h </w:instrText>
        </w:r>
        <w:r w:rsidR="004C086B">
          <w:rPr>
            <w:noProof/>
            <w:webHidden/>
          </w:rPr>
        </w:r>
        <w:r w:rsidR="004C086B">
          <w:rPr>
            <w:noProof/>
            <w:webHidden/>
          </w:rPr>
          <w:fldChar w:fldCharType="separate"/>
        </w:r>
        <w:r w:rsidR="004C086B">
          <w:rPr>
            <w:noProof/>
            <w:webHidden/>
          </w:rPr>
          <w:t>7</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32" w:history="1">
        <w:r w:rsidR="004C086B" w:rsidRPr="000D1C57">
          <w:rPr>
            <w:rStyle w:val="ad"/>
            <w:noProof/>
          </w:rPr>
          <w:t xml:space="preserve">3.2 </w:t>
        </w:r>
        <w:r w:rsidR="004C086B" w:rsidRPr="000D1C57">
          <w:rPr>
            <w:rStyle w:val="ad"/>
            <w:noProof/>
          </w:rPr>
          <w:t>基金净值表现</w:t>
        </w:r>
        <w:r w:rsidR="004C086B">
          <w:rPr>
            <w:noProof/>
            <w:webHidden/>
          </w:rPr>
          <w:tab/>
        </w:r>
        <w:r w:rsidR="004C086B">
          <w:rPr>
            <w:noProof/>
            <w:webHidden/>
          </w:rPr>
          <w:fldChar w:fldCharType="begin"/>
        </w:r>
        <w:r w:rsidR="004C086B">
          <w:rPr>
            <w:noProof/>
            <w:webHidden/>
          </w:rPr>
          <w:instrText xml:space="preserve"> PAGEREF _Toc130208632 \h </w:instrText>
        </w:r>
        <w:r w:rsidR="004C086B">
          <w:rPr>
            <w:noProof/>
            <w:webHidden/>
          </w:rPr>
        </w:r>
        <w:r w:rsidR="004C086B">
          <w:rPr>
            <w:noProof/>
            <w:webHidden/>
          </w:rPr>
          <w:fldChar w:fldCharType="separate"/>
        </w:r>
        <w:r w:rsidR="004C086B">
          <w:rPr>
            <w:noProof/>
            <w:webHidden/>
          </w:rPr>
          <w:t>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33" w:history="1">
        <w:r w:rsidR="004C086B" w:rsidRPr="000D1C57">
          <w:rPr>
            <w:rStyle w:val="ad"/>
            <w:noProof/>
          </w:rPr>
          <w:t xml:space="preserve">3.3 </w:t>
        </w:r>
        <w:r w:rsidR="004C086B" w:rsidRPr="000D1C57">
          <w:rPr>
            <w:rStyle w:val="ad"/>
            <w:noProof/>
          </w:rPr>
          <w:t>过去三年基金的利润分配情况</w:t>
        </w:r>
        <w:r w:rsidR="004C086B">
          <w:rPr>
            <w:noProof/>
            <w:webHidden/>
          </w:rPr>
          <w:tab/>
        </w:r>
        <w:r w:rsidR="004C086B">
          <w:rPr>
            <w:noProof/>
            <w:webHidden/>
          </w:rPr>
          <w:fldChar w:fldCharType="begin"/>
        </w:r>
        <w:r w:rsidR="004C086B">
          <w:rPr>
            <w:noProof/>
            <w:webHidden/>
          </w:rPr>
          <w:instrText xml:space="preserve"> PAGEREF _Toc130208633 \h </w:instrText>
        </w:r>
        <w:r w:rsidR="004C086B">
          <w:rPr>
            <w:noProof/>
            <w:webHidden/>
          </w:rPr>
        </w:r>
        <w:r w:rsidR="004C086B">
          <w:rPr>
            <w:noProof/>
            <w:webHidden/>
          </w:rPr>
          <w:fldChar w:fldCharType="separate"/>
        </w:r>
        <w:r w:rsidR="004C086B">
          <w:rPr>
            <w:noProof/>
            <w:webHidden/>
          </w:rPr>
          <w:t>12</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34" w:history="1">
        <w:r w:rsidR="004C086B" w:rsidRPr="000D1C57">
          <w:rPr>
            <w:rStyle w:val="ad"/>
            <w:b/>
            <w:bCs/>
            <w:noProof/>
          </w:rPr>
          <w:t xml:space="preserve">§4  </w:t>
        </w:r>
        <w:r w:rsidR="004C086B" w:rsidRPr="000D1C57">
          <w:rPr>
            <w:rStyle w:val="ad"/>
            <w:b/>
            <w:bCs/>
            <w:noProof/>
          </w:rPr>
          <w:t>管理人报告</w:t>
        </w:r>
        <w:r w:rsidR="004C086B">
          <w:rPr>
            <w:noProof/>
            <w:webHidden/>
          </w:rPr>
          <w:tab/>
        </w:r>
        <w:r w:rsidR="004C086B">
          <w:rPr>
            <w:noProof/>
            <w:webHidden/>
          </w:rPr>
          <w:fldChar w:fldCharType="begin"/>
        </w:r>
        <w:r w:rsidR="004C086B">
          <w:rPr>
            <w:noProof/>
            <w:webHidden/>
          </w:rPr>
          <w:instrText xml:space="preserve"> PAGEREF _Toc130208634 \h </w:instrText>
        </w:r>
        <w:r w:rsidR="004C086B">
          <w:rPr>
            <w:noProof/>
            <w:webHidden/>
          </w:rPr>
        </w:r>
        <w:r w:rsidR="004C086B">
          <w:rPr>
            <w:noProof/>
            <w:webHidden/>
          </w:rPr>
          <w:fldChar w:fldCharType="separate"/>
        </w:r>
        <w:r w:rsidR="004C086B">
          <w:rPr>
            <w:noProof/>
            <w:webHidden/>
          </w:rPr>
          <w:t>13</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35" w:history="1">
        <w:r w:rsidR="004C086B" w:rsidRPr="000D1C57">
          <w:rPr>
            <w:rStyle w:val="ad"/>
            <w:noProof/>
          </w:rPr>
          <w:t xml:space="preserve">4.1 </w:t>
        </w:r>
        <w:r w:rsidR="004C086B" w:rsidRPr="000D1C57">
          <w:rPr>
            <w:rStyle w:val="ad"/>
            <w:noProof/>
          </w:rPr>
          <w:t>基金管理人及基金经理情况</w:t>
        </w:r>
        <w:r w:rsidR="004C086B">
          <w:rPr>
            <w:noProof/>
            <w:webHidden/>
          </w:rPr>
          <w:tab/>
        </w:r>
        <w:r w:rsidR="004C086B">
          <w:rPr>
            <w:noProof/>
            <w:webHidden/>
          </w:rPr>
          <w:fldChar w:fldCharType="begin"/>
        </w:r>
        <w:r w:rsidR="004C086B">
          <w:rPr>
            <w:noProof/>
            <w:webHidden/>
          </w:rPr>
          <w:instrText xml:space="preserve"> PAGEREF _Toc130208635 \h </w:instrText>
        </w:r>
        <w:r w:rsidR="004C086B">
          <w:rPr>
            <w:noProof/>
            <w:webHidden/>
          </w:rPr>
        </w:r>
        <w:r w:rsidR="004C086B">
          <w:rPr>
            <w:noProof/>
            <w:webHidden/>
          </w:rPr>
          <w:fldChar w:fldCharType="separate"/>
        </w:r>
        <w:r w:rsidR="004C086B">
          <w:rPr>
            <w:noProof/>
            <w:webHidden/>
          </w:rPr>
          <w:t>13</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36" w:history="1">
        <w:r w:rsidR="004C086B" w:rsidRPr="000D1C57">
          <w:rPr>
            <w:rStyle w:val="ad"/>
            <w:noProof/>
          </w:rPr>
          <w:t xml:space="preserve">4.1.3 </w:t>
        </w:r>
        <w:r w:rsidR="004C086B" w:rsidRPr="000D1C57">
          <w:rPr>
            <w:rStyle w:val="ad"/>
            <w:noProof/>
          </w:rPr>
          <w:t>期末兼任私募资产管理计划投资经理的基金经理同时管理的产品情况</w:t>
        </w:r>
        <w:r w:rsidR="004C086B">
          <w:rPr>
            <w:noProof/>
            <w:webHidden/>
          </w:rPr>
          <w:tab/>
        </w:r>
        <w:r w:rsidR="004C086B">
          <w:rPr>
            <w:noProof/>
            <w:webHidden/>
          </w:rPr>
          <w:fldChar w:fldCharType="begin"/>
        </w:r>
        <w:r w:rsidR="004C086B">
          <w:rPr>
            <w:noProof/>
            <w:webHidden/>
          </w:rPr>
          <w:instrText xml:space="preserve"> PAGEREF _Toc130208636 \h </w:instrText>
        </w:r>
        <w:r w:rsidR="004C086B">
          <w:rPr>
            <w:noProof/>
            <w:webHidden/>
          </w:rPr>
        </w:r>
        <w:r w:rsidR="004C086B">
          <w:rPr>
            <w:noProof/>
            <w:webHidden/>
          </w:rPr>
          <w:fldChar w:fldCharType="separate"/>
        </w:r>
        <w:r w:rsidR="004C086B">
          <w:rPr>
            <w:noProof/>
            <w:webHidden/>
          </w:rPr>
          <w:t>15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37" w:history="1">
        <w:r w:rsidR="004C086B" w:rsidRPr="000D1C57">
          <w:rPr>
            <w:rStyle w:val="ad"/>
            <w:noProof/>
          </w:rPr>
          <w:t xml:space="preserve">4.1.4 </w:t>
        </w:r>
        <w:r w:rsidR="004C086B" w:rsidRPr="000D1C57">
          <w:rPr>
            <w:rStyle w:val="ad"/>
            <w:noProof/>
          </w:rPr>
          <w:t>基金经理薪酬机制</w:t>
        </w:r>
        <w:r w:rsidR="004C086B">
          <w:rPr>
            <w:noProof/>
            <w:webHidden/>
          </w:rPr>
          <w:tab/>
        </w:r>
        <w:r w:rsidR="004C086B">
          <w:rPr>
            <w:noProof/>
            <w:webHidden/>
          </w:rPr>
          <w:fldChar w:fldCharType="begin"/>
        </w:r>
        <w:r w:rsidR="004C086B">
          <w:rPr>
            <w:noProof/>
            <w:webHidden/>
          </w:rPr>
          <w:instrText xml:space="preserve"> PAGEREF _Toc130208637 \h </w:instrText>
        </w:r>
        <w:r w:rsidR="004C086B">
          <w:rPr>
            <w:noProof/>
            <w:webHidden/>
          </w:rPr>
        </w:r>
        <w:r w:rsidR="004C086B">
          <w:rPr>
            <w:noProof/>
            <w:webHidden/>
          </w:rPr>
          <w:fldChar w:fldCharType="separate"/>
        </w:r>
        <w:r w:rsidR="004C086B">
          <w:rPr>
            <w:noProof/>
            <w:webHidden/>
          </w:rPr>
          <w:t>15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38" w:history="1">
        <w:r w:rsidR="004C086B" w:rsidRPr="000D1C57">
          <w:rPr>
            <w:rStyle w:val="ad"/>
            <w:noProof/>
          </w:rPr>
          <w:t xml:space="preserve">4.2 </w:t>
        </w:r>
        <w:r w:rsidR="004C086B" w:rsidRPr="000D1C57">
          <w:rPr>
            <w:rStyle w:val="ad"/>
            <w:noProof/>
          </w:rPr>
          <w:t>管理人对报告期内本基金运作遵规守信情况的说明</w:t>
        </w:r>
        <w:r w:rsidR="004C086B">
          <w:rPr>
            <w:noProof/>
            <w:webHidden/>
          </w:rPr>
          <w:tab/>
        </w:r>
        <w:r w:rsidR="004C086B">
          <w:rPr>
            <w:noProof/>
            <w:webHidden/>
          </w:rPr>
          <w:fldChar w:fldCharType="begin"/>
        </w:r>
        <w:r w:rsidR="004C086B">
          <w:rPr>
            <w:noProof/>
            <w:webHidden/>
          </w:rPr>
          <w:instrText xml:space="preserve"> PAGEREF _Toc130208638 \h </w:instrText>
        </w:r>
        <w:r w:rsidR="004C086B">
          <w:rPr>
            <w:noProof/>
            <w:webHidden/>
          </w:rPr>
        </w:r>
        <w:r w:rsidR="004C086B">
          <w:rPr>
            <w:noProof/>
            <w:webHidden/>
          </w:rPr>
          <w:fldChar w:fldCharType="separate"/>
        </w:r>
        <w:r w:rsidR="004C086B">
          <w:rPr>
            <w:noProof/>
            <w:webHidden/>
          </w:rPr>
          <w:t>15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39" w:history="1">
        <w:r w:rsidR="004C086B" w:rsidRPr="000D1C57">
          <w:rPr>
            <w:rStyle w:val="ad"/>
            <w:noProof/>
          </w:rPr>
          <w:t xml:space="preserve">4.3 </w:t>
        </w:r>
        <w:r w:rsidR="004C086B" w:rsidRPr="000D1C57">
          <w:rPr>
            <w:rStyle w:val="ad"/>
            <w:noProof/>
          </w:rPr>
          <w:t>管理人对报告期内公平交易情况的专项说明</w:t>
        </w:r>
        <w:r w:rsidR="004C086B">
          <w:rPr>
            <w:noProof/>
            <w:webHidden/>
          </w:rPr>
          <w:tab/>
        </w:r>
        <w:r w:rsidR="004C086B">
          <w:rPr>
            <w:noProof/>
            <w:webHidden/>
          </w:rPr>
          <w:fldChar w:fldCharType="begin"/>
        </w:r>
        <w:r w:rsidR="004C086B">
          <w:rPr>
            <w:noProof/>
            <w:webHidden/>
          </w:rPr>
          <w:instrText xml:space="preserve"> PAGEREF _Toc130208639 \h </w:instrText>
        </w:r>
        <w:r w:rsidR="004C086B">
          <w:rPr>
            <w:noProof/>
            <w:webHidden/>
          </w:rPr>
        </w:r>
        <w:r w:rsidR="004C086B">
          <w:rPr>
            <w:noProof/>
            <w:webHidden/>
          </w:rPr>
          <w:fldChar w:fldCharType="separate"/>
        </w:r>
        <w:r w:rsidR="004C086B">
          <w:rPr>
            <w:noProof/>
            <w:webHidden/>
          </w:rPr>
          <w:t>16</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40" w:history="1">
        <w:r w:rsidR="004C086B" w:rsidRPr="000D1C57">
          <w:rPr>
            <w:rStyle w:val="ad"/>
            <w:noProof/>
          </w:rPr>
          <w:t xml:space="preserve">4.4 </w:t>
        </w:r>
        <w:r w:rsidR="004C086B" w:rsidRPr="000D1C57">
          <w:rPr>
            <w:rStyle w:val="ad"/>
            <w:noProof/>
          </w:rPr>
          <w:t>管理人对报告期内基金的投资策略和业绩表现的说明</w:t>
        </w:r>
        <w:r w:rsidR="004C086B">
          <w:rPr>
            <w:noProof/>
            <w:webHidden/>
          </w:rPr>
          <w:tab/>
        </w:r>
        <w:r w:rsidR="004C086B">
          <w:rPr>
            <w:noProof/>
            <w:webHidden/>
          </w:rPr>
          <w:fldChar w:fldCharType="begin"/>
        </w:r>
        <w:r w:rsidR="004C086B">
          <w:rPr>
            <w:noProof/>
            <w:webHidden/>
          </w:rPr>
          <w:instrText xml:space="preserve"> PAGEREF _Toc130208640 \h </w:instrText>
        </w:r>
        <w:r w:rsidR="004C086B">
          <w:rPr>
            <w:noProof/>
            <w:webHidden/>
          </w:rPr>
        </w:r>
        <w:r w:rsidR="004C086B">
          <w:rPr>
            <w:noProof/>
            <w:webHidden/>
          </w:rPr>
          <w:fldChar w:fldCharType="separate"/>
        </w:r>
        <w:r w:rsidR="004C086B">
          <w:rPr>
            <w:noProof/>
            <w:webHidden/>
          </w:rPr>
          <w:t>17</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41" w:history="1">
        <w:r w:rsidR="004C086B" w:rsidRPr="000D1C57">
          <w:rPr>
            <w:rStyle w:val="ad"/>
            <w:noProof/>
          </w:rPr>
          <w:t xml:space="preserve">4.5 </w:t>
        </w:r>
        <w:r w:rsidR="004C086B" w:rsidRPr="000D1C57">
          <w:rPr>
            <w:rStyle w:val="ad"/>
            <w:noProof/>
          </w:rPr>
          <w:t>管理人对宏观经济、证券市场及行业走势的简要展望</w:t>
        </w:r>
        <w:r w:rsidR="004C086B">
          <w:rPr>
            <w:noProof/>
            <w:webHidden/>
          </w:rPr>
          <w:tab/>
        </w:r>
        <w:r w:rsidR="004C086B">
          <w:rPr>
            <w:noProof/>
            <w:webHidden/>
          </w:rPr>
          <w:fldChar w:fldCharType="begin"/>
        </w:r>
        <w:r w:rsidR="004C086B">
          <w:rPr>
            <w:noProof/>
            <w:webHidden/>
          </w:rPr>
          <w:instrText xml:space="preserve"> PAGEREF _Toc130208641 \h </w:instrText>
        </w:r>
        <w:r w:rsidR="004C086B">
          <w:rPr>
            <w:noProof/>
            <w:webHidden/>
          </w:rPr>
        </w:r>
        <w:r w:rsidR="004C086B">
          <w:rPr>
            <w:noProof/>
            <w:webHidden/>
          </w:rPr>
          <w:fldChar w:fldCharType="separate"/>
        </w:r>
        <w:r w:rsidR="004C086B">
          <w:rPr>
            <w:noProof/>
            <w:webHidden/>
          </w:rPr>
          <w:t>17</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42" w:history="1">
        <w:r w:rsidR="004C086B" w:rsidRPr="000D1C57">
          <w:rPr>
            <w:rStyle w:val="ad"/>
            <w:noProof/>
          </w:rPr>
          <w:t xml:space="preserve">4.6 </w:t>
        </w:r>
        <w:r w:rsidR="004C086B" w:rsidRPr="000D1C57">
          <w:rPr>
            <w:rStyle w:val="ad"/>
            <w:noProof/>
          </w:rPr>
          <w:t>管理人内部有关本基金的监察稽核工作情况</w:t>
        </w:r>
        <w:r w:rsidR="004C086B">
          <w:rPr>
            <w:noProof/>
            <w:webHidden/>
          </w:rPr>
          <w:tab/>
        </w:r>
        <w:r w:rsidR="004C086B">
          <w:rPr>
            <w:noProof/>
            <w:webHidden/>
          </w:rPr>
          <w:fldChar w:fldCharType="begin"/>
        </w:r>
        <w:r w:rsidR="004C086B">
          <w:rPr>
            <w:noProof/>
            <w:webHidden/>
          </w:rPr>
          <w:instrText xml:space="preserve"> PAGEREF _Toc130208642 \h </w:instrText>
        </w:r>
        <w:r w:rsidR="004C086B">
          <w:rPr>
            <w:noProof/>
            <w:webHidden/>
          </w:rPr>
        </w:r>
        <w:r w:rsidR="004C086B">
          <w:rPr>
            <w:noProof/>
            <w:webHidden/>
          </w:rPr>
          <w:fldChar w:fldCharType="separate"/>
        </w:r>
        <w:r w:rsidR="004C086B">
          <w:rPr>
            <w:noProof/>
            <w:webHidden/>
          </w:rPr>
          <w:t>18</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43" w:history="1">
        <w:r w:rsidR="004C086B" w:rsidRPr="000D1C57">
          <w:rPr>
            <w:rStyle w:val="ad"/>
            <w:noProof/>
          </w:rPr>
          <w:t xml:space="preserve">4.7 </w:t>
        </w:r>
        <w:r w:rsidR="004C086B" w:rsidRPr="000D1C57">
          <w:rPr>
            <w:rStyle w:val="ad"/>
            <w:noProof/>
          </w:rPr>
          <w:t>管理人对报告期内基金估值程序等事项的说明</w:t>
        </w:r>
        <w:r w:rsidR="004C086B">
          <w:rPr>
            <w:noProof/>
            <w:webHidden/>
          </w:rPr>
          <w:tab/>
        </w:r>
        <w:r w:rsidR="004C086B">
          <w:rPr>
            <w:noProof/>
            <w:webHidden/>
          </w:rPr>
          <w:fldChar w:fldCharType="begin"/>
        </w:r>
        <w:r w:rsidR="004C086B">
          <w:rPr>
            <w:noProof/>
            <w:webHidden/>
          </w:rPr>
          <w:instrText xml:space="preserve"> PAGEREF _Toc130208643 \h </w:instrText>
        </w:r>
        <w:r w:rsidR="004C086B">
          <w:rPr>
            <w:noProof/>
            <w:webHidden/>
          </w:rPr>
        </w:r>
        <w:r w:rsidR="004C086B">
          <w:rPr>
            <w:noProof/>
            <w:webHidden/>
          </w:rPr>
          <w:fldChar w:fldCharType="separate"/>
        </w:r>
        <w:r w:rsidR="004C086B">
          <w:rPr>
            <w:noProof/>
            <w:webHidden/>
          </w:rPr>
          <w:t>19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44" w:history="1">
        <w:r w:rsidR="004C086B" w:rsidRPr="000D1C57">
          <w:rPr>
            <w:rStyle w:val="ad"/>
            <w:noProof/>
          </w:rPr>
          <w:t xml:space="preserve">4.8 </w:t>
        </w:r>
        <w:r w:rsidR="004C086B" w:rsidRPr="000D1C57">
          <w:rPr>
            <w:rStyle w:val="ad"/>
            <w:noProof/>
          </w:rPr>
          <w:t>管理人对报告期内基金利润分配情况的说明</w:t>
        </w:r>
        <w:r w:rsidR="004C086B">
          <w:rPr>
            <w:noProof/>
            <w:webHidden/>
          </w:rPr>
          <w:tab/>
        </w:r>
        <w:r w:rsidR="004C086B">
          <w:rPr>
            <w:noProof/>
            <w:webHidden/>
          </w:rPr>
          <w:fldChar w:fldCharType="begin"/>
        </w:r>
        <w:r w:rsidR="004C086B">
          <w:rPr>
            <w:noProof/>
            <w:webHidden/>
          </w:rPr>
          <w:instrText xml:space="preserve"> PAGEREF _Toc130208644 \h </w:instrText>
        </w:r>
        <w:r w:rsidR="004C086B">
          <w:rPr>
            <w:noProof/>
            <w:webHidden/>
          </w:rPr>
        </w:r>
        <w:r w:rsidR="004C086B">
          <w:rPr>
            <w:noProof/>
            <w:webHidden/>
          </w:rPr>
          <w:fldChar w:fldCharType="separate"/>
        </w:r>
        <w:r w:rsidR="004C086B">
          <w:rPr>
            <w:noProof/>
            <w:webHidden/>
          </w:rPr>
          <w:t>19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45" w:history="1">
        <w:r w:rsidR="004C086B" w:rsidRPr="000D1C57">
          <w:rPr>
            <w:rStyle w:val="ad"/>
            <w:noProof/>
          </w:rPr>
          <w:t xml:space="preserve">4.9 </w:t>
        </w:r>
        <w:r w:rsidR="004C086B" w:rsidRPr="000D1C57">
          <w:rPr>
            <w:rStyle w:val="ad"/>
            <w:noProof/>
          </w:rPr>
          <w:t>报告期内管理人对本基金持有人数或基金资产净值预警情形的说明</w:t>
        </w:r>
        <w:r w:rsidR="004C086B">
          <w:rPr>
            <w:noProof/>
            <w:webHidden/>
          </w:rPr>
          <w:tab/>
        </w:r>
        <w:r w:rsidR="004C086B">
          <w:rPr>
            <w:noProof/>
            <w:webHidden/>
          </w:rPr>
          <w:fldChar w:fldCharType="begin"/>
        </w:r>
        <w:r w:rsidR="004C086B">
          <w:rPr>
            <w:noProof/>
            <w:webHidden/>
          </w:rPr>
          <w:instrText xml:space="preserve"> PAGEREF _Toc130208645 \h </w:instrText>
        </w:r>
        <w:r w:rsidR="004C086B">
          <w:rPr>
            <w:noProof/>
            <w:webHidden/>
          </w:rPr>
        </w:r>
        <w:r w:rsidR="004C086B">
          <w:rPr>
            <w:noProof/>
            <w:webHidden/>
          </w:rPr>
          <w:fldChar w:fldCharType="separate"/>
        </w:r>
        <w:r w:rsidR="004C086B">
          <w:rPr>
            <w:noProof/>
            <w:webHidden/>
          </w:rPr>
          <w:t>19</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46" w:history="1">
        <w:r w:rsidR="004C086B" w:rsidRPr="000D1C57">
          <w:rPr>
            <w:rStyle w:val="ad"/>
            <w:b/>
            <w:bCs/>
            <w:noProof/>
          </w:rPr>
          <w:t xml:space="preserve">§5  </w:t>
        </w:r>
        <w:r w:rsidR="004C086B" w:rsidRPr="000D1C57">
          <w:rPr>
            <w:rStyle w:val="ad"/>
            <w:b/>
            <w:bCs/>
            <w:noProof/>
          </w:rPr>
          <w:t>托管人报告</w:t>
        </w:r>
        <w:r w:rsidR="004C086B">
          <w:rPr>
            <w:noProof/>
            <w:webHidden/>
          </w:rPr>
          <w:tab/>
        </w:r>
        <w:r w:rsidR="004C086B">
          <w:rPr>
            <w:noProof/>
            <w:webHidden/>
          </w:rPr>
          <w:fldChar w:fldCharType="begin"/>
        </w:r>
        <w:r w:rsidR="004C086B">
          <w:rPr>
            <w:noProof/>
            <w:webHidden/>
          </w:rPr>
          <w:instrText xml:space="preserve"> PAGEREF _Toc130208646 \h </w:instrText>
        </w:r>
        <w:r w:rsidR="004C086B">
          <w:rPr>
            <w:noProof/>
            <w:webHidden/>
          </w:rPr>
        </w:r>
        <w:r w:rsidR="004C086B">
          <w:rPr>
            <w:noProof/>
            <w:webHidden/>
          </w:rPr>
          <w:fldChar w:fldCharType="separate"/>
        </w:r>
        <w:r w:rsidR="004C086B">
          <w:rPr>
            <w:noProof/>
            <w:webHidden/>
          </w:rPr>
          <w:t>19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47" w:history="1">
        <w:r w:rsidR="004C086B" w:rsidRPr="000D1C57">
          <w:rPr>
            <w:rStyle w:val="ad"/>
            <w:noProof/>
          </w:rPr>
          <w:t xml:space="preserve">5.1 </w:t>
        </w:r>
        <w:r w:rsidR="004C086B" w:rsidRPr="000D1C57">
          <w:rPr>
            <w:rStyle w:val="ad"/>
            <w:noProof/>
          </w:rPr>
          <w:t>报告期内本基金托管人遵规守信情况声明</w:t>
        </w:r>
        <w:r w:rsidR="004C086B">
          <w:rPr>
            <w:noProof/>
            <w:webHidden/>
          </w:rPr>
          <w:tab/>
        </w:r>
        <w:r w:rsidR="004C086B">
          <w:rPr>
            <w:noProof/>
            <w:webHidden/>
          </w:rPr>
          <w:fldChar w:fldCharType="begin"/>
        </w:r>
        <w:r w:rsidR="004C086B">
          <w:rPr>
            <w:noProof/>
            <w:webHidden/>
          </w:rPr>
          <w:instrText xml:space="preserve"> PAGEREF _Toc130208647 \h </w:instrText>
        </w:r>
        <w:r w:rsidR="004C086B">
          <w:rPr>
            <w:noProof/>
            <w:webHidden/>
          </w:rPr>
        </w:r>
        <w:r w:rsidR="004C086B">
          <w:rPr>
            <w:noProof/>
            <w:webHidden/>
          </w:rPr>
          <w:fldChar w:fldCharType="separate"/>
        </w:r>
        <w:r w:rsidR="004C086B">
          <w:rPr>
            <w:noProof/>
            <w:webHidden/>
          </w:rPr>
          <w:t>19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48" w:history="1">
        <w:r w:rsidR="004C086B" w:rsidRPr="000D1C57">
          <w:rPr>
            <w:rStyle w:val="ad"/>
            <w:noProof/>
          </w:rPr>
          <w:t xml:space="preserve">5.2 </w:t>
        </w:r>
        <w:r w:rsidR="004C086B" w:rsidRPr="000D1C57">
          <w:rPr>
            <w:rStyle w:val="ad"/>
            <w:noProof/>
          </w:rPr>
          <w:t>托管人对报告期内本基金投资运作遵规守信、净值计算、利润分配等情况的说明</w:t>
        </w:r>
        <w:r w:rsidR="004C086B">
          <w:rPr>
            <w:noProof/>
            <w:webHidden/>
          </w:rPr>
          <w:tab/>
        </w:r>
        <w:r w:rsidR="004C086B">
          <w:rPr>
            <w:noProof/>
            <w:webHidden/>
          </w:rPr>
          <w:fldChar w:fldCharType="begin"/>
        </w:r>
        <w:r w:rsidR="004C086B">
          <w:rPr>
            <w:noProof/>
            <w:webHidden/>
          </w:rPr>
          <w:instrText xml:space="preserve"> PAGEREF _Toc130208648 \h </w:instrText>
        </w:r>
        <w:r w:rsidR="004C086B">
          <w:rPr>
            <w:noProof/>
            <w:webHidden/>
          </w:rPr>
        </w:r>
        <w:r w:rsidR="004C086B">
          <w:rPr>
            <w:noProof/>
            <w:webHidden/>
          </w:rPr>
          <w:fldChar w:fldCharType="separate"/>
        </w:r>
        <w:r w:rsidR="004C086B">
          <w:rPr>
            <w:noProof/>
            <w:webHidden/>
          </w:rPr>
          <w:t>19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49" w:history="1">
        <w:r w:rsidR="004C086B" w:rsidRPr="000D1C57">
          <w:rPr>
            <w:rStyle w:val="ad"/>
            <w:noProof/>
          </w:rPr>
          <w:t xml:space="preserve">5.3 </w:t>
        </w:r>
        <w:r w:rsidR="004C086B" w:rsidRPr="000D1C57">
          <w:rPr>
            <w:rStyle w:val="ad"/>
            <w:noProof/>
          </w:rPr>
          <w:t>托管人对本年度报告中财务信息等内容的真实、准确和完整发表意见</w:t>
        </w:r>
        <w:r w:rsidR="004C086B">
          <w:rPr>
            <w:noProof/>
            <w:webHidden/>
          </w:rPr>
          <w:tab/>
        </w:r>
        <w:r w:rsidR="004C086B">
          <w:rPr>
            <w:noProof/>
            <w:webHidden/>
          </w:rPr>
          <w:fldChar w:fldCharType="begin"/>
        </w:r>
        <w:r w:rsidR="004C086B">
          <w:rPr>
            <w:noProof/>
            <w:webHidden/>
          </w:rPr>
          <w:instrText xml:space="preserve"> PAGEREF _Toc130208649 \h </w:instrText>
        </w:r>
        <w:r w:rsidR="004C086B">
          <w:rPr>
            <w:noProof/>
            <w:webHidden/>
          </w:rPr>
        </w:r>
        <w:r w:rsidR="004C086B">
          <w:rPr>
            <w:noProof/>
            <w:webHidden/>
          </w:rPr>
          <w:fldChar w:fldCharType="separate"/>
        </w:r>
        <w:r w:rsidR="004C086B">
          <w:rPr>
            <w:noProof/>
            <w:webHidden/>
          </w:rPr>
          <w:t>20</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50" w:history="1">
        <w:r w:rsidR="004C086B" w:rsidRPr="000D1C57">
          <w:rPr>
            <w:rStyle w:val="ad"/>
            <w:b/>
            <w:bCs/>
            <w:noProof/>
          </w:rPr>
          <w:t xml:space="preserve">§6  </w:t>
        </w:r>
        <w:r w:rsidR="004C086B" w:rsidRPr="000D1C57">
          <w:rPr>
            <w:rStyle w:val="ad"/>
            <w:b/>
            <w:bCs/>
            <w:noProof/>
          </w:rPr>
          <w:t>审计报告</w:t>
        </w:r>
        <w:r w:rsidR="004C086B">
          <w:rPr>
            <w:noProof/>
            <w:webHidden/>
          </w:rPr>
          <w:tab/>
        </w:r>
        <w:r w:rsidR="004C086B">
          <w:rPr>
            <w:noProof/>
            <w:webHidden/>
          </w:rPr>
          <w:fldChar w:fldCharType="begin"/>
        </w:r>
        <w:r w:rsidR="004C086B">
          <w:rPr>
            <w:noProof/>
            <w:webHidden/>
          </w:rPr>
          <w:instrText xml:space="preserve"> PAGEREF _Toc130208650 \h </w:instrText>
        </w:r>
        <w:r w:rsidR="004C086B">
          <w:rPr>
            <w:noProof/>
            <w:webHidden/>
          </w:rPr>
        </w:r>
        <w:r w:rsidR="004C086B">
          <w:rPr>
            <w:noProof/>
            <w:webHidden/>
          </w:rPr>
          <w:fldChar w:fldCharType="separate"/>
        </w:r>
        <w:r w:rsidR="004C086B">
          <w:rPr>
            <w:noProof/>
            <w:webHidden/>
          </w:rPr>
          <w:t>20</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51" w:history="1">
        <w:r w:rsidR="004C086B" w:rsidRPr="000D1C57">
          <w:rPr>
            <w:rStyle w:val="ad"/>
            <w:noProof/>
          </w:rPr>
          <w:t xml:space="preserve">6.1 </w:t>
        </w:r>
        <w:r w:rsidR="004C086B" w:rsidRPr="000D1C57">
          <w:rPr>
            <w:rStyle w:val="ad"/>
            <w:noProof/>
          </w:rPr>
          <w:t>审计意见</w:t>
        </w:r>
        <w:r w:rsidR="004C086B">
          <w:rPr>
            <w:noProof/>
            <w:webHidden/>
          </w:rPr>
          <w:tab/>
        </w:r>
        <w:r w:rsidR="004C086B">
          <w:rPr>
            <w:noProof/>
            <w:webHidden/>
          </w:rPr>
          <w:fldChar w:fldCharType="begin"/>
        </w:r>
        <w:r w:rsidR="004C086B">
          <w:rPr>
            <w:noProof/>
            <w:webHidden/>
          </w:rPr>
          <w:instrText xml:space="preserve"> PAGEREF _Toc130208651 \h </w:instrText>
        </w:r>
        <w:r w:rsidR="004C086B">
          <w:rPr>
            <w:noProof/>
            <w:webHidden/>
          </w:rPr>
        </w:r>
        <w:r w:rsidR="004C086B">
          <w:rPr>
            <w:noProof/>
            <w:webHidden/>
          </w:rPr>
          <w:fldChar w:fldCharType="separate"/>
        </w:r>
        <w:r w:rsidR="004C086B">
          <w:rPr>
            <w:noProof/>
            <w:webHidden/>
          </w:rPr>
          <w:t>20</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52" w:history="1">
        <w:r w:rsidR="004C086B" w:rsidRPr="000D1C57">
          <w:rPr>
            <w:rStyle w:val="ad"/>
            <w:noProof/>
          </w:rPr>
          <w:t xml:space="preserve">6.2 </w:t>
        </w:r>
        <w:r w:rsidR="004C086B" w:rsidRPr="000D1C57">
          <w:rPr>
            <w:rStyle w:val="ad"/>
            <w:noProof/>
          </w:rPr>
          <w:t>形成审计意见的基础</w:t>
        </w:r>
        <w:r w:rsidR="004C086B">
          <w:rPr>
            <w:noProof/>
            <w:webHidden/>
          </w:rPr>
          <w:tab/>
        </w:r>
        <w:r w:rsidR="004C086B">
          <w:rPr>
            <w:noProof/>
            <w:webHidden/>
          </w:rPr>
          <w:fldChar w:fldCharType="begin"/>
        </w:r>
        <w:r w:rsidR="004C086B">
          <w:rPr>
            <w:noProof/>
            <w:webHidden/>
          </w:rPr>
          <w:instrText xml:space="preserve"> PAGEREF _Toc130208652 \h </w:instrText>
        </w:r>
        <w:r w:rsidR="004C086B">
          <w:rPr>
            <w:noProof/>
            <w:webHidden/>
          </w:rPr>
        </w:r>
        <w:r w:rsidR="004C086B">
          <w:rPr>
            <w:noProof/>
            <w:webHidden/>
          </w:rPr>
          <w:fldChar w:fldCharType="separate"/>
        </w:r>
        <w:r w:rsidR="004C086B">
          <w:rPr>
            <w:noProof/>
            <w:webHidden/>
          </w:rPr>
          <w:t>20</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53" w:history="1">
        <w:r w:rsidR="004C086B" w:rsidRPr="000D1C57">
          <w:rPr>
            <w:rStyle w:val="ad"/>
            <w:noProof/>
          </w:rPr>
          <w:t xml:space="preserve">6.3 </w:t>
        </w:r>
        <w:r w:rsidR="004C086B" w:rsidRPr="000D1C57">
          <w:rPr>
            <w:rStyle w:val="ad"/>
            <w:noProof/>
          </w:rPr>
          <w:t>管理层对财务报表的责任</w:t>
        </w:r>
        <w:r w:rsidR="004C086B">
          <w:rPr>
            <w:noProof/>
            <w:webHidden/>
          </w:rPr>
          <w:tab/>
        </w:r>
        <w:r w:rsidR="004C086B">
          <w:rPr>
            <w:noProof/>
            <w:webHidden/>
          </w:rPr>
          <w:fldChar w:fldCharType="begin"/>
        </w:r>
        <w:r w:rsidR="004C086B">
          <w:rPr>
            <w:noProof/>
            <w:webHidden/>
          </w:rPr>
          <w:instrText xml:space="preserve"> PAGEREF _Toc130208653 \h </w:instrText>
        </w:r>
        <w:r w:rsidR="004C086B">
          <w:rPr>
            <w:noProof/>
            <w:webHidden/>
          </w:rPr>
        </w:r>
        <w:r w:rsidR="004C086B">
          <w:rPr>
            <w:noProof/>
            <w:webHidden/>
          </w:rPr>
          <w:fldChar w:fldCharType="separate"/>
        </w:r>
        <w:r w:rsidR="004C086B">
          <w:rPr>
            <w:noProof/>
            <w:webHidden/>
          </w:rPr>
          <w:t>20</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54" w:history="1">
        <w:r w:rsidR="004C086B" w:rsidRPr="000D1C57">
          <w:rPr>
            <w:rStyle w:val="ad"/>
            <w:noProof/>
          </w:rPr>
          <w:t xml:space="preserve">6.4 </w:t>
        </w:r>
        <w:r w:rsidR="004C086B" w:rsidRPr="000D1C57">
          <w:rPr>
            <w:rStyle w:val="ad"/>
            <w:noProof/>
          </w:rPr>
          <w:t>注册会计师的责任</w:t>
        </w:r>
        <w:r w:rsidR="004C086B">
          <w:rPr>
            <w:noProof/>
            <w:webHidden/>
          </w:rPr>
          <w:tab/>
        </w:r>
        <w:r w:rsidR="004C086B">
          <w:rPr>
            <w:noProof/>
            <w:webHidden/>
          </w:rPr>
          <w:fldChar w:fldCharType="begin"/>
        </w:r>
        <w:r w:rsidR="004C086B">
          <w:rPr>
            <w:noProof/>
            <w:webHidden/>
          </w:rPr>
          <w:instrText xml:space="preserve"> PAGEREF _Toc130208654 \h </w:instrText>
        </w:r>
        <w:r w:rsidR="004C086B">
          <w:rPr>
            <w:noProof/>
            <w:webHidden/>
          </w:rPr>
        </w:r>
        <w:r w:rsidR="004C086B">
          <w:rPr>
            <w:noProof/>
            <w:webHidden/>
          </w:rPr>
          <w:fldChar w:fldCharType="separate"/>
        </w:r>
        <w:r w:rsidR="004C086B">
          <w:rPr>
            <w:noProof/>
            <w:webHidden/>
          </w:rPr>
          <w:t>21</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55" w:history="1">
        <w:r w:rsidR="004C086B" w:rsidRPr="000D1C57">
          <w:rPr>
            <w:rStyle w:val="ad"/>
            <w:b/>
            <w:bCs/>
            <w:noProof/>
          </w:rPr>
          <w:t xml:space="preserve">§7  </w:t>
        </w:r>
        <w:r w:rsidR="004C086B" w:rsidRPr="000D1C57">
          <w:rPr>
            <w:rStyle w:val="ad"/>
            <w:b/>
            <w:bCs/>
            <w:noProof/>
          </w:rPr>
          <w:t>年度财务报表</w:t>
        </w:r>
        <w:r w:rsidR="004C086B">
          <w:rPr>
            <w:noProof/>
            <w:webHidden/>
          </w:rPr>
          <w:tab/>
        </w:r>
        <w:r w:rsidR="004C086B">
          <w:rPr>
            <w:noProof/>
            <w:webHidden/>
          </w:rPr>
          <w:fldChar w:fldCharType="begin"/>
        </w:r>
        <w:r w:rsidR="004C086B">
          <w:rPr>
            <w:noProof/>
            <w:webHidden/>
          </w:rPr>
          <w:instrText xml:space="preserve"> PAGEREF _Toc130208655 \h </w:instrText>
        </w:r>
        <w:r w:rsidR="004C086B">
          <w:rPr>
            <w:noProof/>
            <w:webHidden/>
          </w:rPr>
        </w:r>
        <w:r w:rsidR="004C086B">
          <w:rPr>
            <w:noProof/>
            <w:webHidden/>
          </w:rPr>
          <w:fldChar w:fldCharType="separate"/>
        </w:r>
        <w:r w:rsidR="004C086B">
          <w:rPr>
            <w:noProof/>
            <w:webHidden/>
          </w:rPr>
          <w:t>22</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56" w:history="1">
        <w:r w:rsidR="004C086B" w:rsidRPr="000D1C57">
          <w:rPr>
            <w:rStyle w:val="ad"/>
            <w:noProof/>
          </w:rPr>
          <w:t xml:space="preserve">7.1 </w:t>
        </w:r>
        <w:r w:rsidR="004C086B" w:rsidRPr="000D1C57">
          <w:rPr>
            <w:rStyle w:val="ad"/>
            <w:noProof/>
          </w:rPr>
          <w:t>资产负债表</w:t>
        </w:r>
        <w:r w:rsidR="004C086B">
          <w:rPr>
            <w:noProof/>
            <w:webHidden/>
          </w:rPr>
          <w:tab/>
        </w:r>
        <w:r w:rsidR="004C086B">
          <w:rPr>
            <w:noProof/>
            <w:webHidden/>
          </w:rPr>
          <w:fldChar w:fldCharType="begin"/>
        </w:r>
        <w:r w:rsidR="004C086B">
          <w:rPr>
            <w:noProof/>
            <w:webHidden/>
          </w:rPr>
          <w:instrText xml:space="preserve"> PAGEREF _Toc130208656 \h </w:instrText>
        </w:r>
        <w:r w:rsidR="004C086B">
          <w:rPr>
            <w:noProof/>
            <w:webHidden/>
          </w:rPr>
        </w:r>
        <w:r w:rsidR="004C086B">
          <w:rPr>
            <w:noProof/>
            <w:webHidden/>
          </w:rPr>
          <w:fldChar w:fldCharType="separate"/>
        </w:r>
        <w:r w:rsidR="004C086B">
          <w:rPr>
            <w:noProof/>
            <w:webHidden/>
          </w:rPr>
          <w:t>22</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57" w:history="1">
        <w:r w:rsidR="004C086B" w:rsidRPr="000D1C57">
          <w:rPr>
            <w:rStyle w:val="ad"/>
            <w:noProof/>
          </w:rPr>
          <w:t xml:space="preserve">7.2 </w:t>
        </w:r>
        <w:r w:rsidR="004C086B" w:rsidRPr="000D1C57">
          <w:rPr>
            <w:rStyle w:val="ad"/>
            <w:noProof/>
          </w:rPr>
          <w:t>利润表</w:t>
        </w:r>
        <w:r w:rsidR="004C086B">
          <w:rPr>
            <w:noProof/>
            <w:webHidden/>
          </w:rPr>
          <w:tab/>
        </w:r>
        <w:r w:rsidR="004C086B">
          <w:rPr>
            <w:noProof/>
            <w:webHidden/>
          </w:rPr>
          <w:fldChar w:fldCharType="begin"/>
        </w:r>
        <w:r w:rsidR="004C086B">
          <w:rPr>
            <w:noProof/>
            <w:webHidden/>
          </w:rPr>
          <w:instrText xml:space="preserve"> PAGEREF _Toc130208657 \h </w:instrText>
        </w:r>
        <w:r w:rsidR="004C086B">
          <w:rPr>
            <w:noProof/>
            <w:webHidden/>
          </w:rPr>
        </w:r>
        <w:r w:rsidR="004C086B">
          <w:rPr>
            <w:noProof/>
            <w:webHidden/>
          </w:rPr>
          <w:fldChar w:fldCharType="separate"/>
        </w:r>
        <w:r w:rsidR="004C086B">
          <w:rPr>
            <w:noProof/>
            <w:webHidden/>
          </w:rPr>
          <w:t>23</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58" w:history="1">
        <w:r w:rsidR="004C086B" w:rsidRPr="000D1C57">
          <w:rPr>
            <w:rStyle w:val="ad"/>
            <w:noProof/>
          </w:rPr>
          <w:t xml:space="preserve">7.3 </w:t>
        </w:r>
        <w:r w:rsidR="004C086B" w:rsidRPr="000D1C57">
          <w:rPr>
            <w:rStyle w:val="ad"/>
            <w:rFonts w:ascii="宋体" w:hAnsi="宋体"/>
            <w:noProof/>
          </w:rPr>
          <w:t>净资产（基金净值）变动表</w:t>
        </w:r>
        <w:r w:rsidR="004C086B">
          <w:rPr>
            <w:noProof/>
            <w:webHidden/>
          </w:rPr>
          <w:tab/>
        </w:r>
        <w:r w:rsidR="004C086B">
          <w:rPr>
            <w:noProof/>
            <w:webHidden/>
          </w:rPr>
          <w:fldChar w:fldCharType="begin"/>
        </w:r>
        <w:r w:rsidR="004C086B">
          <w:rPr>
            <w:noProof/>
            <w:webHidden/>
          </w:rPr>
          <w:instrText xml:space="preserve"> PAGEREF _Toc130208658 \h </w:instrText>
        </w:r>
        <w:r w:rsidR="004C086B">
          <w:rPr>
            <w:noProof/>
            <w:webHidden/>
          </w:rPr>
        </w:r>
        <w:r w:rsidR="004C086B">
          <w:rPr>
            <w:noProof/>
            <w:webHidden/>
          </w:rPr>
          <w:fldChar w:fldCharType="separate"/>
        </w:r>
        <w:r w:rsidR="004C086B">
          <w:rPr>
            <w:noProof/>
            <w:webHidden/>
          </w:rPr>
          <w:t>25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59" w:history="1">
        <w:r w:rsidR="004C086B" w:rsidRPr="000D1C57">
          <w:rPr>
            <w:rStyle w:val="ad"/>
            <w:noProof/>
          </w:rPr>
          <w:t xml:space="preserve">7.4 </w:t>
        </w:r>
        <w:r w:rsidR="004C086B" w:rsidRPr="000D1C57">
          <w:rPr>
            <w:rStyle w:val="ad"/>
            <w:noProof/>
          </w:rPr>
          <w:t>报表附注</w:t>
        </w:r>
        <w:r w:rsidR="004C086B">
          <w:rPr>
            <w:noProof/>
            <w:webHidden/>
          </w:rPr>
          <w:tab/>
        </w:r>
        <w:r w:rsidR="004C086B">
          <w:rPr>
            <w:noProof/>
            <w:webHidden/>
          </w:rPr>
          <w:fldChar w:fldCharType="begin"/>
        </w:r>
        <w:r w:rsidR="004C086B">
          <w:rPr>
            <w:noProof/>
            <w:webHidden/>
          </w:rPr>
          <w:instrText xml:space="preserve"> PAGEREF _Toc130208659 \h </w:instrText>
        </w:r>
        <w:r w:rsidR="004C086B">
          <w:rPr>
            <w:noProof/>
            <w:webHidden/>
          </w:rPr>
        </w:r>
        <w:r w:rsidR="004C086B">
          <w:rPr>
            <w:noProof/>
            <w:webHidden/>
          </w:rPr>
          <w:fldChar w:fldCharType="separate"/>
        </w:r>
        <w:r w:rsidR="004C086B">
          <w:rPr>
            <w:noProof/>
            <w:webHidden/>
          </w:rPr>
          <w:t>27</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60" w:history="1">
        <w:r w:rsidR="004C086B" w:rsidRPr="000D1C57">
          <w:rPr>
            <w:rStyle w:val="ad"/>
            <w:b/>
            <w:bCs/>
            <w:noProof/>
          </w:rPr>
          <w:t xml:space="preserve">§8  </w:t>
        </w:r>
        <w:r w:rsidR="004C086B" w:rsidRPr="000D1C57">
          <w:rPr>
            <w:rStyle w:val="ad"/>
            <w:b/>
            <w:bCs/>
            <w:noProof/>
          </w:rPr>
          <w:t>投资组合报告</w:t>
        </w:r>
        <w:r w:rsidR="004C086B">
          <w:rPr>
            <w:noProof/>
            <w:webHidden/>
          </w:rPr>
          <w:tab/>
        </w:r>
        <w:r w:rsidR="004C086B">
          <w:rPr>
            <w:noProof/>
            <w:webHidden/>
          </w:rPr>
          <w:fldChar w:fldCharType="begin"/>
        </w:r>
        <w:r w:rsidR="004C086B">
          <w:rPr>
            <w:noProof/>
            <w:webHidden/>
          </w:rPr>
          <w:instrText xml:space="preserve"> PAGEREF _Toc130208660 \h </w:instrText>
        </w:r>
        <w:r w:rsidR="004C086B">
          <w:rPr>
            <w:noProof/>
            <w:webHidden/>
          </w:rPr>
        </w:r>
        <w:r w:rsidR="004C086B">
          <w:rPr>
            <w:noProof/>
            <w:webHidden/>
          </w:rPr>
          <w:fldChar w:fldCharType="separate"/>
        </w:r>
        <w:r w:rsidR="004C086B">
          <w:rPr>
            <w:noProof/>
            <w:webHidden/>
          </w:rPr>
          <w:t>59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61" w:history="1">
        <w:r w:rsidR="004C086B" w:rsidRPr="000D1C57">
          <w:rPr>
            <w:rStyle w:val="ad"/>
            <w:noProof/>
          </w:rPr>
          <w:t xml:space="preserve">8.1 </w:t>
        </w:r>
        <w:r w:rsidR="004C086B" w:rsidRPr="000D1C57">
          <w:rPr>
            <w:rStyle w:val="ad"/>
            <w:noProof/>
          </w:rPr>
          <w:t>期末基金资产组合情况</w:t>
        </w:r>
        <w:r w:rsidR="004C086B">
          <w:rPr>
            <w:noProof/>
            <w:webHidden/>
          </w:rPr>
          <w:tab/>
        </w:r>
        <w:r w:rsidR="004C086B">
          <w:rPr>
            <w:noProof/>
            <w:webHidden/>
          </w:rPr>
          <w:fldChar w:fldCharType="begin"/>
        </w:r>
        <w:r w:rsidR="004C086B">
          <w:rPr>
            <w:noProof/>
            <w:webHidden/>
          </w:rPr>
          <w:instrText xml:space="preserve"> PAGEREF _Toc130208661 \h </w:instrText>
        </w:r>
        <w:r w:rsidR="004C086B">
          <w:rPr>
            <w:noProof/>
            <w:webHidden/>
          </w:rPr>
        </w:r>
        <w:r w:rsidR="004C086B">
          <w:rPr>
            <w:noProof/>
            <w:webHidden/>
          </w:rPr>
          <w:fldChar w:fldCharType="separate"/>
        </w:r>
        <w:r w:rsidR="004C086B">
          <w:rPr>
            <w:noProof/>
            <w:webHidden/>
          </w:rPr>
          <w:t>59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62" w:history="1">
        <w:r w:rsidR="004C086B" w:rsidRPr="000D1C57">
          <w:rPr>
            <w:rStyle w:val="ad"/>
            <w:noProof/>
          </w:rPr>
          <w:t xml:space="preserve">8.2 </w:t>
        </w:r>
        <w:r w:rsidR="004C086B" w:rsidRPr="000D1C57">
          <w:rPr>
            <w:rStyle w:val="ad"/>
            <w:noProof/>
          </w:rPr>
          <w:t>期末按行业分类的股票投资组合</w:t>
        </w:r>
        <w:r w:rsidR="004C086B">
          <w:rPr>
            <w:noProof/>
            <w:webHidden/>
          </w:rPr>
          <w:tab/>
        </w:r>
        <w:r w:rsidR="004C086B">
          <w:rPr>
            <w:noProof/>
            <w:webHidden/>
          </w:rPr>
          <w:fldChar w:fldCharType="begin"/>
        </w:r>
        <w:r w:rsidR="004C086B">
          <w:rPr>
            <w:noProof/>
            <w:webHidden/>
          </w:rPr>
          <w:instrText xml:space="preserve"> PAGEREF _Toc130208662 \h </w:instrText>
        </w:r>
        <w:r w:rsidR="004C086B">
          <w:rPr>
            <w:noProof/>
            <w:webHidden/>
          </w:rPr>
        </w:r>
        <w:r w:rsidR="004C086B">
          <w:rPr>
            <w:noProof/>
            <w:webHidden/>
          </w:rPr>
          <w:fldChar w:fldCharType="separate"/>
        </w:r>
        <w:r w:rsidR="004C086B">
          <w:rPr>
            <w:noProof/>
            <w:webHidden/>
          </w:rPr>
          <w:t>59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63" w:history="1">
        <w:r w:rsidR="004C086B" w:rsidRPr="000D1C57">
          <w:rPr>
            <w:rStyle w:val="ad"/>
            <w:noProof/>
          </w:rPr>
          <w:t xml:space="preserve">8.3 </w:t>
        </w:r>
        <w:r w:rsidR="004C086B" w:rsidRPr="000D1C57">
          <w:rPr>
            <w:rStyle w:val="ad"/>
            <w:noProof/>
          </w:rPr>
          <w:t>期末按公允价值占基金资产净值比例大小排序的所有股票投资明细</w:t>
        </w:r>
        <w:r w:rsidR="004C086B">
          <w:rPr>
            <w:noProof/>
            <w:webHidden/>
          </w:rPr>
          <w:tab/>
        </w:r>
        <w:r w:rsidR="004C086B">
          <w:rPr>
            <w:noProof/>
            <w:webHidden/>
          </w:rPr>
          <w:fldChar w:fldCharType="begin"/>
        </w:r>
        <w:r w:rsidR="004C086B">
          <w:rPr>
            <w:noProof/>
            <w:webHidden/>
          </w:rPr>
          <w:instrText xml:space="preserve"> PAGEREF _Toc130208663 \h </w:instrText>
        </w:r>
        <w:r w:rsidR="004C086B">
          <w:rPr>
            <w:noProof/>
            <w:webHidden/>
          </w:rPr>
        </w:r>
        <w:r w:rsidR="004C086B">
          <w:rPr>
            <w:noProof/>
            <w:webHidden/>
          </w:rPr>
          <w:fldChar w:fldCharType="separate"/>
        </w:r>
        <w:r w:rsidR="004C086B">
          <w:rPr>
            <w:noProof/>
            <w:webHidden/>
          </w:rPr>
          <w:t>60</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64" w:history="1">
        <w:r w:rsidR="004C086B" w:rsidRPr="000D1C57">
          <w:rPr>
            <w:rStyle w:val="ad"/>
            <w:noProof/>
          </w:rPr>
          <w:t xml:space="preserve">8.4 </w:t>
        </w:r>
        <w:r w:rsidR="004C086B" w:rsidRPr="000D1C57">
          <w:rPr>
            <w:rStyle w:val="ad"/>
            <w:noProof/>
          </w:rPr>
          <w:t>报告期内股票投资组合的重大变动</w:t>
        </w:r>
        <w:r w:rsidR="004C086B">
          <w:rPr>
            <w:noProof/>
            <w:webHidden/>
          </w:rPr>
          <w:tab/>
        </w:r>
        <w:r w:rsidR="004C086B">
          <w:rPr>
            <w:noProof/>
            <w:webHidden/>
          </w:rPr>
          <w:fldChar w:fldCharType="begin"/>
        </w:r>
        <w:r w:rsidR="004C086B">
          <w:rPr>
            <w:noProof/>
            <w:webHidden/>
          </w:rPr>
          <w:instrText xml:space="preserve"> PAGEREF _Toc130208664 \h </w:instrText>
        </w:r>
        <w:r w:rsidR="004C086B">
          <w:rPr>
            <w:noProof/>
            <w:webHidden/>
          </w:rPr>
        </w:r>
        <w:r w:rsidR="004C086B">
          <w:rPr>
            <w:noProof/>
            <w:webHidden/>
          </w:rPr>
          <w:fldChar w:fldCharType="separate"/>
        </w:r>
        <w:r w:rsidR="004C086B">
          <w:rPr>
            <w:noProof/>
            <w:webHidden/>
          </w:rPr>
          <w:t>62</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65" w:history="1">
        <w:r w:rsidR="004C086B" w:rsidRPr="000D1C57">
          <w:rPr>
            <w:rStyle w:val="ad"/>
            <w:noProof/>
          </w:rPr>
          <w:t xml:space="preserve">8.5 </w:t>
        </w:r>
        <w:r w:rsidR="004C086B" w:rsidRPr="000D1C57">
          <w:rPr>
            <w:rStyle w:val="ad"/>
            <w:noProof/>
          </w:rPr>
          <w:t>期末按债券品种分类的债券投资组合</w:t>
        </w:r>
        <w:r w:rsidR="004C086B">
          <w:rPr>
            <w:noProof/>
            <w:webHidden/>
          </w:rPr>
          <w:tab/>
        </w:r>
        <w:r w:rsidR="004C086B">
          <w:rPr>
            <w:noProof/>
            <w:webHidden/>
          </w:rPr>
          <w:fldChar w:fldCharType="begin"/>
        </w:r>
        <w:r w:rsidR="004C086B">
          <w:rPr>
            <w:noProof/>
            <w:webHidden/>
          </w:rPr>
          <w:instrText xml:space="preserve"> PAGEREF _Toc130208665 \h </w:instrText>
        </w:r>
        <w:r w:rsidR="004C086B">
          <w:rPr>
            <w:noProof/>
            <w:webHidden/>
          </w:rPr>
        </w:r>
        <w:r w:rsidR="004C086B">
          <w:rPr>
            <w:noProof/>
            <w:webHidden/>
          </w:rPr>
          <w:fldChar w:fldCharType="separate"/>
        </w:r>
        <w:r w:rsidR="004C086B">
          <w:rPr>
            <w:noProof/>
            <w:webHidden/>
          </w:rPr>
          <w:t>65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66" w:history="1">
        <w:r w:rsidR="004C086B" w:rsidRPr="000D1C57">
          <w:rPr>
            <w:rStyle w:val="ad"/>
            <w:noProof/>
          </w:rPr>
          <w:t xml:space="preserve">8.6 </w:t>
        </w:r>
        <w:r w:rsidR="004C086B" w:rsidRPr="000D1C57">
          <w:rPr>
            <w:rStyle w:val="ad"/>
            <w:noProof/>
          </w:rPr>
          <w:t>期末按公允价值占基金资产净值比例大小排序的前五名债券投资明细</w:t>
        </w:r>
        <w:r w:rsidR="004C086B">
          <w:rPr>
            <w:noProof/>
            <w:webHidden/>
          </w:rPr>
          <w:tab/>
        </w:r>
        <w:r w:rsidR="004C086B">
          <w:rPr>
            <w:noProof/>
            <w:webHidden/>
          </w:rPr>
          <w:fldChar w:fldCharType="begin"/>
        </w:r>
        <w:r w:rsidR="004C086B">
          <w:rPr>
            <w:noProof/>
            <w:webHidden/>
          </w:rPr>
          <w:instrText xml:space="preserve"> PAGEREF _Toc130208666 \h </w:instrText>
        </w:r>
        <w:r w:rsidR="004C086B">
          <w:rPr>
            <w:noProof/>
            <w:webHidden/>
          </w:rPr>
        </w:r>
        <w:r w:rsidR="004C086B">
          <w:rPr>
            <w:noProof/>
            <w:webHidden/>
          </w:rPr>
          <w:fldChar w:fldCharType="separate"/>
        </w:r>
        <w:r w:rsidR="004C086B">
          <w:rPr>
            <w:noProof/>
            <w:webHidden/>
          </w:rPr>
          <w:t>65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67" w:history="1">
        <w:r w:rsidR="004C086B" w:rsidRPr="000D1C57">
          <w:rPr>
            <w:rStyle w:val="ad"/>
            <w:noProof/>
          </w:rPr>
          <w:t xml:space="preserve">8.7 </w:t>
        </w:r>
        <w:r w:rsidR="004C086B" w:rsidRPr="000D1C57">
          <w:rPr>
            <w:rStyle w:val="ad"/>
            <w:noProof/>
          </w:rPr>
          <w:t>期末按公允价值占基金资产净值比例大小排序的所有资产支持证券投资明细</w:t>
        </w:r>
        <w:r w:rsidR="004C086B">
          <w:rPr>
            <w:noProof/>
            <w:webHidden/>
          </w:rPr>
          <w:tab/>
        </w:r>
        <w:r w:rsidR="004C086B">
          <w:rPr>
            <w:noProof/>
            <w:webHidden/>
          </w:rPr>
          <w:fldChar w:fldCharType="begin"/>
        </w:r>
        <w:r w:rsidR="004C086B">
          <w:rPr>
            <w:noProof/>
            <w:webHidden/>
          </w:rPr>
          <w:instrText xml:space="preserve"> PAGEREF _Toc130208667 \h </w:instrText>
        </w:r>
        <w:r w:rsidR="004C086B">
          <w:rPr>
            <w:noProof/>
            <w:webHidden/>
          </w:rPr>
        </w:r>
        <w:r w:rsidR="004C086B">
          <w:rPr>
            <w:noProof/>
            <w:webHidden/>
          </w:rPr>
          <w:fldChar w:fldCharType="separate"/>
        </w:r>
        <w:r w:rsidR="004C086B">
          <w:rPr>
            <w:noProof/>
            <w:webHidden/>
          </w:rPr>
          <w:t>65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68" w:history="1">
        <w:r w:rsidR="004C086B" w:rsidRPr="000D1C57">
          <w:rPr>
            <w:rStyle w:val="ad"/>
            <w:noProof/>
          </w:rPr>
          <w:t xml:space="preserve">8.8 </w:t>
        </w:r>
        <w:r w:rsidR="004C086B" w:rsidRPr="000D1C57">
          <w:rPr>
            <w:rStyle w:val="ad"/>
            <w:noProof/>
          </w:rPr>
          <w:t>报告期末按公允价值占基金资产净值比例大小排序的前五名贵金属投资明细</w:t>
        </w:r>
        <w:r w:rsidR="004C086B">
          <w:rPr>
            <w:noProof/>
            <w:webHidden/>
          </w:rPr>
          <w:tab/>
        </w:r>
        <w:r w:rsidR="004C086B">
          <w:rPr>
            <w:noProof/>
            <w:webHidden/>
          </w:rPr>
          <w:fldChar w:fldCharType="begin"/>
        </w:r>
        <w:r w:rsidR="004C086B">
          <w:rPr>
            <w:noProof/>
            <w:webHidden/>
          </w:rPr>
          <w:instrText xml:space="preserve"> PAGEREF _Toc130208668 \h </w:instrText>
        </w:r>
        <w:r w:rsidR="004C086B">
          <w:rPr>
            <w:noProof/>
            <w:webHidden/>
          </w:rPr>
        </w:r>
        <w:r w:rsidR="004C086B">
          <w:rPr>
            <w:noProof/>
            <w:webHidden/>
          </w:rPr>
          <w:fldChar w:fldCharType="separate"/>
        </w:r>
        <w:r w:rsidR="004C086B">
          <w:rPr>
            <w:noProof/>
            <w:webHidden/>
          </w:rPr>
          <w:t>65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69" w:history="1">
        <w:r w:rsidR="004C086B" w:rsidRPr="000D1C57">
          <w:rPr>
            <w:rStyle w:val="ad"/>
            <w:noProof/>
          </w:rPr>
          <w:t xml:space="preserve">8.9 </w:t>
        </w:r>
        <w:r w:rsidR="004C086B" w:rsidRPr="000D1C57">
          <w:rPr>
            <w:rStyle w:val="ad"/>
            <w:noProof/>
          </w:rPr>
          <w:t>期末按公允价值占基金资产净值比例大小排名的前五名权证投资明细</w:t>
        </w:r>
        <w:r w:rsidR="004C086B">
          <w:rPr>
            <w:noProof/>
            <w:webHidden/>
          </w:rPr>
          <w:tab/>
        </w:r>
        <w:r w:rsidR="004C086B">
          <w:rPr>
            <w:noProof/>
            <w:webHidden/>
          </w:rPr>
          <w:fldChar w:fldCharType="begin"/>
        </w:r>
        <w:r w:rsidR="004C086B">
          <w:rPr>
            <w:noProof/>
            <w:webHidden/>
          </w:rPr>
          <w:instrText xml:space="preserve"> PAGEREF _Toc130208669 \h </w:instrText>
        </w:r>
        <w:r w:rsidR="004C086B">
          <w:rPr>
            <w:noProof/>
            <w:webHidden/>
          </w:rPr>
        </w:r>
        <w:r w:rsidR="004C086B">
          <w:rPr>
            <w:noProof/>
            <w:webHidden/>
          </w:rPr>
          <w:fldChar w:fldCharType="separate"/>
        </w:r>
        <w:r w:rsidR="004C086B">
          <w:rPr>
            <w:noProof/>
            <w:webHidden/>
          </w:rPr>
          <w:t>65</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70" w:history="1">
        <w:r w:rsidR="004C086B" w:rsidRPr="000D1C57">
          <w:rPr>
            <w:rStyle w:val="ad"/>
            <w:noProof/>
          </w:rPr>
          <w:t xml:space="preserve">8.10 </w:t>
        </w:r>
        <w:r w:rsidR="004C086B" w:rsidRPr="000D1C57">
          <w:rPr>
            <w:rStyle w:val="ad"/>
            <w:noProof/>
          </w:rPr>
          <w:t>本基金投资股指期货的投资政策</w:t>
        </w:r>
        <w:r w:rsidR="004C086B">
          <w:rPr>
            <w:noProof/>
            <w:webHidden/>
          </w:rPr>
          <w:tab/>
        </w:r>
        <w:r w:rsidR="004C086B">
          <w:rPr>
            <w:noProof/>
            <w:webHidden/>
          </w:rPr>
          <w:fldChar w:fldCharType="begin"/>
        </w:r>
        <w:r w:rsidR="004C086B">
          <w:rPr>
            <w:noProof/>
            <w:webHidden/>
          </w:rPr>
          <w:instrText xml:space="preserve"> PAGEREF _Toc130208670 \h </w:instrText>
        </w:r>
        <w:r w:rsidR="004C086B">
          <w:rPr>
            <w:noProof/>
            <w:webHidden/>
          </w:rPr>
        </w:r>
        <w:r w:rsidR="004C086B">
          <w:rPr>
            <w:noProof/>
            <w:webHidden/>
          </w:rPr>
          <w:fldChar w:fldCharType="separate"/>
        </w:r>
        <w:r w:rsidR="004C086B">
          <w:rPr>
            <w:noProof/>
            <w:webHidden/>
          </w:rPr>
          <w:t>66</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71" w:history="1">
        <w:r w:rsidR="004C086B" w:rsidRPr="000D1C57">
          <w:rPr>
            <w:rStyle w:val="ad"/>
            <w:noProof/>
          </w:rPr>
          <w:t>8.11</w:t>
        </w:r>
        <w:r w:rsidR="004C086B" w:rsidRPr="000D1C57">
          <w:rPr>
            <w:rStyle w:val="ad"/>
            <w:noProof/>
          </w:rPr>
          <w:t>报告期末本基金投资的国债期货交易情况说明</w:t>
        </w:r>
        <w:r w:rsidR="004C086B">
          <w:rPr>
            <w:noProof/>
            <w:webHidden/>
          </w:rPr>
          <w:tab/>
        </w:r>
        <w:r w:rsidR="004C086B">
          <w:rPr>
            <w:noProof/>
            <w:webHidden/>
          </w:rPr>
          <w:fldChar w:fldCharType="begin"/>
        </w:r>
        <w:r w:rsidR="004C086B">
          <w:rPr>
            <w:noProof/>
            <w:webHidden/>
          </w:rPr>
          <w:instrText xml:space="preserve"> PAGEREF _Toc130208671 \h </w:instrText>
        </w:r>
        <w:r w:rsidR="004C086B">
          <w:rPr>
            <w:noProof/>
            <w:webHidden/>
          </w:rPr>
        </w:r>
        <w:r w:rsidR="004C086B">
          <w:rPr>
            <w:noProof/>
            <w:webHidden/>
          </w:rPr>
          <w:fldChar w:fldCharType="separate"/>
        </w:r>
        <w:r w:rsidR="004C086B">
          <w:rPr>
            <w:noProof/>
            <w:webHidden/>
          </w:rPr>
          <w:t>66</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72" w:history="1">
        <w:r w:rsidR="004C086B" w:rsidRPr="000D1C57">
          <w:rPr>
            <w:rStyle w:val="ad"/>
            <w:noProof/>
          </w:rPr>
          <w:t xml:space="preserve">8.12 </w:t>
        </w:r>
        <w:r w:rsidR="004C086B" w:rsidRPr="000D1C57">
          <w:rPr>
            <w:rStyle w:val="ad"/>
            <w:noProof/>
          </w:rPr>
          <w:t>本报告期投资基金情况</w:t>
        </w:r>
        <w:r w:rsidR="004C086B">
          <w:rPr>
            <w:noProof/>
            <w:webHidden/>
          </w:rPr>
          <w:tab/>
        </w:r>
        <w:r w:rsidR="004C086B">
          <w:rPr>
            <w:noProof/>
            <w:webHidden/>
          </w:rPr>
          <w:fldChar w:fldCharType="begin"/>
        </w:r>
        <w:r w:rsidR="004C086B">
          <w:rPr>
            <w:noProof/>
            <w:webHidden/>
          </w:rPr>
          <w:instrText xml:space="preserve"> PAGEREF _Toc130208672 \h </w:instrText>
        </w:r>
        <w:r w:rsidR="004C086B">
          <w:rPr>
            <w:noProof/>
            <w:webHidden/>
          </w:rPr>
        </w:r>
        <w:r w:rsidR="004C086B">
          <w:rPr>
            <w:noProof/>
            <w:webHidden/>
          </w:rPr>
          <w:fldChar w:fldCharType="separate"/>
        </w:r>
        <w:r w:rsidR="004C086B">
          <w:rPr>
            <w:noProof/>
            <w:webHidden/>
          </w:rPr>
          <w:t>66</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73" w:history="1">
        <w:r w:rsidR="004C086B" w:rsidRPr="000D1C57">
          <w:rPr>
            <w:rStyle w:val="ad"/>
            <w:noProof/>
          </w:rPr>
          <w:t xml:space="preserve">8.13 </w:t>
        </w:r>
        <w:r w:rsidR="004C086B" w:rsidRPr="000D1C57">
          <w:rPr>
            <w:rStyle w:val="ad"/>
            <w:noProof/>
          </w:rPr>
          <w:t>投资组合报告附注</w:t>
        </w:r>
        <w:r w:rsidR="004C086B">
          <w:rPr>
            <w:noProof/>
            <w:webHidden/>
          </w:rPr>
          <w:tab/>
        </w:r>
        <w:r w:rsidR="004C086B">
          <w:rPr>
            <w:noProof/>
            <w:webHidden/>
          </w:rPr>
          <w:fldChar w:fldCharType="begin"/>
        </w:r>
        <w:r w:rsidR="004C086B">
          <w:rPr>
            <w:noProof/>
            <w:webHidden/>
          </w:rPr>
          <w:instrText xml:space="preserve"> PAGEREF _Toc130208673 \h </w:instrText>
        </w:r>
        <w:r w:rsidR="004C086B">
          <w:rPr>
            <w:noProof/>
            <w:webHidden/>
          </w:rPr>
        </w:r>
        <w:r w:rsidR="004C086B">
          <w:rPr>
            <w:noProof/>
            <w:webHidden/>
          </w:rPr>
          <w:fldChar w:fldCharType="separate"/>
        </w:r>
        <w:r w:rsidR="004C086B">
          <w:rPr>
            <w:noProof/>
            <w:webHidden/>
          </w:rPr>
          <w:t>66</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74" w:history="1">
        <w:r w:rsidR="004C086B" w:rsidRPr="000D1C57">
          <w:rPr>
            <w:rStyle w:val="ad"/>
            <w:b/>
            <w:bCs/>
            <w:noProof/>
          </w:rPr>
          <w:t xml:space="preserve">§9  </w:t>
        </w:r>
        <w:r w:rsidR="004C086B" w:rsidRPr="000D1C57">
          <w:rPr>
            <w:rStyle w:val="ad"/>
            <w:b/>
            <w:bCs/>
            <w:noProof/>
          </w:rPr>
          <w:t>基金份额持有人信息</w:t>
        </w:r>
        <w:r w:rsidR="004C086B">
          <w:rPr>
            <w:noProof/>
            <w:webHidden/>
          </w:rPr>
          <w:tab/>
        </w:r>
        <w:r w:rsidR="004C086B">
          <w:rPr>
            <w:noProof/>
            <w:webHidden/>
          </w:rPr>
          <w:fldChar w:fldCharType="begin"/>
        </w:r>
        <w:r w:rsidR="004C086B">
          <w:rPr>
            <w:noProof/>
            <w:webHidden/>
          </w:rPr>
          <w:instrText xml:space="preserve"> PAGEREF _Toc130208674 \h </w:instrText>
        </w:r>
        <w:r w:rsidR="004C086B">
          <w:rPr>
            <w:noProof/>
            <w:webHidden/>
          </w:rPr>
        </w:r>
        <w:r w:rsidR="004C086B">
          <w:rPr>
            <w:noProof/>
            <w:webHidden/>
          </w:rPr>
          <w:fldChar w:fldCharType="separate"/>
        </w:r>
        <w:r w:rsidR="004C086B">
          <w:rPr>
            <w:noProof/>
            <w:webHidden/>
          </w:rPr>
          <w:t>67</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75" w:history="1">
        <w:r w:rsidR="004C086B" w:rsidRPr="000D1C57">
          <w:rPr>
            <w:rStyle w:val="ad"/>
            <w:noProof/>
          </w:rPr>
          <w:t xml:space="preserve">9.1 </w:t>
        </w:r>
        <w:r w:rsidR="004C086B" w:rsidRPr="000D1C57">
          <w:rPr>
            <w:rStyle w:val="ad"/>
            <w:noProof/>
          </w:rPr>
          <w:t>期末基金份额持有人户数及持有人结构</w:t>
        </w:r>
        <w:r w:rsidR="004C086B">
          <w:rPr>
            <w:noProof/>
            <w:webHidden/>
          </w:rPr>
          <w:tab/>
        </w:r>
        <w:r w:rsidR="004C086B">
          <w:rPr>
            <w:noProof/>
            <w:webHidden/>
          </w:rPr>
          <w:fldChar w:fldCharType="begin"/>
        </w:r>
        <w:r w:rsidR="004C086B">
          <w:rPr>
            <w:noProof/>
            <w:webHidden/>
          </w:rPr>
          <w:instrText xml:space="preserve"> PAGEREF _Toc130208675 \h </w:instrText>
        </w:r>
        <w:r w:rsidR="004C086B">
          <w:rPr>
            <w:noProof/>
            <w:webHidden/>
          </w:rPr>
        </w:r>
        <w:r w:rsidR="004C086B">
          <w:rPr>
            <w:noProof/>
            <w:webHidden/>
          </w:rPr>
          <w:fldChar w:fldCharType="separate"/>
        </w:r>
        <w:r w:rsidR="004C086B">
          <w:rPr>
            <w:noProof/>
            <w:webHidden/>
          </w:rPr>
          <w:t>67</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76" w:history="1">
        <w:r w:rsidR="004C086B" w:rsidRPr="000D1C57">
          <w:rPr>
            <w:rStyle w:val="ad"/>
            <w:noProof/>
          </w:rPr>
          <w:t xml:space="preserve">9.2 </w:t>
        </w:r>
        <w:r w:rsidR="004C086B" w:rsidRPr="000D1C57">
          <w:rPr>
            <w:rStyle w:val="ad"/>
            <w:noProof/>
          </w:rPr>
          <w:t>期末基金管理人的从业人员持有本基金的情况</w:t>
        </w:r>
        <w:r w:rsidR="004C086B">
          <w:rPr>
            <w:noProof/>
            <w:webHidden/>
          </w:rPr>
          <w:tab/>
        </w:r>
        <w:r w:rsidR="004C086B">
          <w:rPr>
            <w:noProof/>
            <w:webHidden/>
          </w:rPr>
          <w:fldChar w:fldCharType="begin"/>
        </w:r>
        <w:r w:rsidR="004C086B">
          <w:rPr>
            <w:noProof/>
            <w:webHidden/>
          </w:rPr>
          <w:instrText xml:space="preserve"> PAGEREF _Toc130208676 \h </w:instrText>
        </w:r>
        <w:r w:rsidR="004C086B">
          <w:rPr>
            <w:noProof/>
            <w:webHidden/>
          </w:rPr>
        </w:r>
        <w:r w:rsidR="004C086B">
          <w:rPr>
            <w:noProof/>
            <w:webHidden/>
          </w:rPr>
          <w:fldChar w:fldCharType="separate"/>
        </w:r>
        <w:r w:rsidR="004C086B">
          <w:rPr>
            <w:noProof/>
            <w:webHidden/>
          </w:rPr>
          <w:t>67</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77" w:history="1">
        <w:r w:rsidR="004C086B" w:rsidRPr="000D1C57">
          <w:rPr>
            <w:rStyle w:val="ad"/>
            <w:noProof/>
          </w:rPr>
          <w:t>9.3</w:t>
        </w:r>
        <w:r w:rsidR="004C086B" w:rsidRPr="000D1C57">
          <w:rPr>
            <w:rStyle w:val="ad"/>
            <w:noProof/>
          </w:rPr>
          <w:t>期末基金管理人的从业人员持有本开放式基金份额总量区间的情况</w:t>
        </w:r>
        <w:r w:rsidR="004C086B">
          <w:rPr>
            <w:noProof/>
            <w:webHidden/>
          </w:rPr>
          <w:tab/>
        </w:r>
        <w:r w:rsidR="004C086B">
          <w:rPr>
            <w:noProof/>
            <w:webHidden/>
          </w:rPr>
          <w:fldChar w:fldCharType="begin"/>
        </w:r>
        <w:r w:rsidR="004C086B">
          <w:rPr>
            <w:noProof/>
            <w:webHidden/>
          </w:rPr>
          <w:instrText xml:space="preserve"> PAGEREF _Toc130208677 \h </w:instrText>
        </w:r>
        <w:r w:rsidR="004C086B">
          <w:rPr>
            <w:noProof/>
            <w:webHidden/>
          </w:rPr>
        </w:r>
        <w:r w:rsidR="004C086B">
          <w:rPr>
            <w:noProof/>
            <w:webHidden/>
          </w:rPr>
          <w:fldChar w:fldCharType="separate"/>
        </w:r>
        <w:r w:rsidR="004C086B">
          <w:rPr>
            <w:noProof/>
            <w:webHidden/>
          </w:rPr>
          <w:t>67</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78" w:history="1">
        <w:r w:rsidR="004C086B" w:rsidRPr="000D1C57">
          <w:rPr>
            <w:rStyle w:val="ad"/>
            <w:noProof/>
          </w:rPr>
          <w:t>9.4</w:t>
        </w:r>
        <w:r w:rsidR="004C086B">
          <w:rPr>
            <w:rFonts w:asciiTheme="minorHAnsi" w:eastAsiaTheme="minorEastAsia" w:hAnsiTheme="minorHAnsi" w:cstheme="minorBidi"/>
            <w:noProof/>
            <w:kern w:val="2"/>
            <w:szCs w:val="22"/>
          </w:rPr>
          <w:tab/>
        </w:r>
        <w:r w:rsidR="004C086B" w:rsidRPr="000D1C57">
          <w:rPr>
            <w:rStyle w:val="ad"/>
            <w:noProof/>
          </w:rPr>
          <w:t>期末兼任私募资产管理计划投资经理的基金经理本人及其直系亲属持有本人管理的产品情况</w:t>
        </w:r>
        <w:r w:rsidR="004C086B">
          <w:rPr>
            <w:noProof/>
            <w:webHidden/>
          </w:rPr>
          <w:tab/>
        </w:r>
        <w:r w:rsidR="004C086B">
          <w:rPr>
            <w:noProof/>
            <w:webHidden/>
          </w:rPr>
          <w:fldChar w:fldCharType="begin"/>
        </w:r>
        <w:r w:rsidR="004C086B">
          <w:rPr>
            <w:noProof/>
            <w:webHidden/>
          </w:rPr>
          <w:instrText xml:space="preserve"> PAGEREF _Toc130208678 \h </w:instrText>
        </w:r>
        <w:r w:rsidR="004C086B">
          <w:rPr>
            <w:noProof/>
            <w:webHidden/>
          </w:rPr>
        </w:r>
        <w:r w:rsidR="004C086B">
          <w:rPr>
            <w:noProof/>
            <w:webHidden/>
          </w:rPr>
          <w:fldChar w:fldCharType="separate"/>
        </w:r>
        <w:r w:rsidR="004C086B">
          <w:rPr>
            <w:noProof/>
            <w:webHidden/>
          </w:rPr>
          <w:t>68</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79" w:history="1">
        <w:r w:rsidR="004C086B" w:rsidRPr="000D1C57">
          <w:rPr>
            <w:rStyle w:val="ad"/>
            <w:b/>
            <w:bCs/>
            <w:noProof/>
          </w:rPr>
          <w:t xml:space="preserve">§10  </w:t>
        </w:r>
        <w:r w:rsidR="004C086B" w:rsidRPr="000D1C57">
          <w:rPr>
            <w:rStyle w:val="ad"/>
            <w:b/>
            <w:bCs/>
            <w:noProof/>
          </w:rPr>
          <w:t>开放式基金份额变动</w:t>
        </w:r>
        <w:r w:rsidR="004C086B">
          <w:rPr>
            <w:noProof/>
            <w:webHidden/>
          </w:rPr>
          <w:tab/>
        </w:r>
        <w:r w:rsidR="004C086B">
          <w:rPr>
            <w:noProof/>
            <w:webHidden/>
          </w:rPr>
          <w:fldChar w:fldCharType="begin"/>
        </w:r>
        <w:r w:rsidR="004C086B">
          <w:rPr>
            <w:noProof/>
            <w:webHidden/>
          </w:rPr>
          <w:instrText xml:space="preserve"> PAGEREF _Toc130208679 \h </w:instrText>
        </w:r>
        <w:r w:rsidR="004C086B">
          <w:rPr>
            <w:noProof/>
            <w:webHidden/>
          </w:rPr>
        </w:r>
        <w:r w:rsidR="004C086B">
          <w:rPr>
            <w:noProof/>
            <w:webHidden/>
          </w:rPr>
          <w:fldChar w:fldCharType="separate"/>
        </w:r>
        <w:r w:rsidR="004C086B">
          <w:rPr>
            <w:noProof/>
            <w:webHidden/>
          </w:rPr>
          <w:t>68</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80" w:history="1">
        <w:r w:rsidR="004C086B" w:rsidRPr="000D1C57">
          <w:rPr>
            <w:rStyle w:val="ad"/>
            <w:b/>
            <w:bCs/>
            <w:noProof/>
          </w:rPr>
          <w:t xml:space="preserve">§11  </w:t>
        </w:r>
        <w:r w:rsidR="004C086B" w:rsidRPr="000D1C57">
          <w:rPr>
            <w:rStyle w:val="ad"/>
            <w:b/>
            <w:bCs/>
            <w:noProof/>
          </w:rPr>
          <w:t>重大事件揭示</w:t>
        </w:r>
        <w:r w:rsidR="004C086B">
          <w:rPr>
            <w:noProof/>
            <w:webHidden/>
          </w:rPr>
          <w:tab/>
        </w:r>
        <w:r w:rsidR="004C086B">
          <w:rPr>
            <w:noProof/>
            <w:webHidden/>
          </w:rPr>
          <w:fldChar w:fldCharType="begin"/>
        </w:r>
        <w:r w:rsidR="004C086B">
          <w:rPr>
            <w:noProof/>
            <w:webHidden/>
          </w:rPr>
          <w:instrText xml:space="preserve"> PAGEREF _Toc130208680 \h </w:instrText>
        </w:r>
        <w:r w:rsidR="004C086B">
          <w:rPr>
            <w:noProof/>
            <w:webHidden/>
          </w:rPr>
        </w:r>
        <w:r w:rsidR="004C086B">
          <w:rPr>
            <w:noProof/>
            <w:webHidden/>
          </w:rPr>
          <w:fldChar w:fldCharType="separate"/>
        </w:r>
        <w:r w:rsidR="004C086B">
          <w:rPr>
            <w:noProof/>
            <w:webHidden/>
          </w:rPr>
          <w:t>68</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81" w:history="1">
        <w:r w:rsidR="004C086B" w:rsidRPr="000D1C57">
          <w:rPr>
            <w:rStyle w:val="ad"/>
            <w:noProof/>
          </w:rPr>
          <w:t>11.1</w:t>
        </w:r>
        <w:r w:rsidR="004C086B" w:rsidRPr="000D1C57">
          <w:rPr>
            <w:rStyle w:val="ad"/>
            <w:noProof/>
          </w:rPr>
          <w:t>基金份额持有人大会决议</w:t>
        </w:r>
        <w:r w:rsidR="004C086B">
          <w:rPr>
            <w:noProof/>
            <w:webHidden/>
          </w:rPr>
          <w:tab/>
        </w:r>
        <w:r w:rsidR="004C086B">
          <w:rPr>
            <w:noProof/>
            <w:webHidden/>
          </w:rPr>
          <w:fldChar w:fldCharType="begin"/>
        </w:r>
        <w:r w:rsidR="004C086B">
          <w:rPr>
            <w:noProof/>
            <w:webHidden/>
          </w:rPr>
          <w:instrText xml:space="preserve"> PAGEREF _Toc130208681 \h </w:instrText>
        </w:r>
        <w:r w:rsidR="004C086B">
          <w:rPr>
            <w:noProof/>
            <w:webHidden/>
          </w:rPr>
        </w:r>
        <w:r w:rsidR="004C086B">
          <w:rPr>
            <w:noProof/>
            <w:webHidden/>
          </w:rPr>
          <w:fldChar w:fldCharType="separate"/>
        </w:r>
        <w:r w:rsidR="004C086B">
          <w:rPr>
            <w:noProof/>
            <w:webHidden/>
          </w:rPr>
          <w:t>68</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82" w:history="1">
        <w:r w:rsidR="004C086B" w:rsidRPr="000D1C57">
          <w:rPr>
            <w:rStyle w:val="ad"/>
            <w:noProof/>
          </w:rPr>
          <w:t xml:space="preserve">11.2 </w:t>
        </w:r>
        <w:r w:rsidR="004C086B" w:rsidRPr="000D1C57">
          <w:rPr>
            <w:rStyle w:val="ad"/>
            <w:noProof/>
          </w:rPr>
          <w:t>基金管理人、基金托管人的专门基金托管部门的重大人事变动</w:t>
        </w:r>
        <w:r w:rsidR="004C086B">
          <w:rPr>
            <w:noProof/>
            <w:webHidden/>
          </w:rPr>
          <w:tab/>
        </w:r>
        <w:r w:rsidR="004C086B">
          <w:rPr>
            <w:noProof/>
            <w:webHidden/>
          </w:rPr>
          <w:fldChar w:fldCharType="begin"/>
        </w:r>
        <w:r w:rsidR="004C086B">
          <w:rPr>
            <w:noProof/>
            <w:webHidden/>
          </w:rPr>
          <w:instrText xml:space="preserve"> PAGEREF _Toc130208682 \h </w:instrText>
        </w:r>
        <w:r w:rsidR="004C086B">
          <w:rPr>
            <w:noProof/>
            <w:webHidden/>
          </w:rPr>
        </w:r>
        <w:r w:rsidR="004C086B">
          <w:rPr>
            <w:noProof/>
            <w:webHidden/>
          </w:rPr>
          <w:fldChar w:fldCharType="separate"/>
        </w:r>
        <w:r w:rsidR="004C086B">
          <w:rPr>
            <w:noProof/>
            <w:webHidden/>
          </w:rPr>
          <w:t>68</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83" w:history="1">
        <w:r w:rsidR="004C086B" w:rsidRPr="000D1C57">
          <w:rPr>
            <w:rStyle w:val="ad"/>
            <w:noProof/>
          </w:rPr>
          <w:t xml:space="preserve">11.3 </w:t>
        </w:r>
        <w:r w:rsidR="004C086B" w:rsidRPr="000D1C57">
          <w:rPr>
            <w:rStyle w:val="ad"/>
            <w:noProof/>
          </w:rPr>
          <w:t>涉及基金管理人、基金财产、基金托管业务的诉讼</w:t>
        </w:r>
        <w:r w:rsidR="004C086B">
          <w:rPr>
            <w:noProof/>
            <w:webHidden/>
          </w:rPr>
          <w:tab/>
        </w:r>
        <w:r w:rsidR="004C086B">
          <w:rPr>
            <w:noProof/>
            <w:webHidden/>
          </w:rPr>
          <w:fldChar w:fldCharType="begin"/>
        </w:r>
        <w:r w:rsidR="004C086B">
          <w:rPr>
            <w:noProof/>
            <w:webHidden/>
          </w:rPr>
          <w:instrText xml:space="preserve"> PAGEREF _Toc130208683 \h </w:instrText>
        </w:r>
        <w:r w:rsidR="004C086B">
          <w:rPr>
            <w:noProof/>
            <w:webHidden/>
          </w:rPr>
        </w:r>
        <w:r w:rsidR="004C086B">
          <w:rPr>
            <w:noProof/>
            <w:webHidden/>
          </w:rPr>
          <w:fldChar w:fldCharType="separate"/>
        </w:r>
        <w:r w:rsidR="004C086B">
          <w:rPr>
            <w:noProof/>
            <w:webHidden/>
          </w:rPr>
          <w:t>69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84" w:history="1">
        <w:r w:rsidR="004C086B" w:rsidRPr="000D1C57">
          <w:rPr>
            <w:rStyle w:val="ad"/>
            <w:noProof/>
          </w:rPr>
          <w:t xml:space="preserve">11.4 </w:t>
        </w:r>
        <w:r w:rsidR="004C086B" w:rsidRPr="000D1C57">
          <w:rPr>
            <w:rStyle w:val="ad"/>
            <w:noProof/>
          </w:rPr>
          <w:t>基金投资策略的改变</w:t>
        </w:r>
        <w:r w:rsidR="004C086B">
          <w:rPr>
            <w:noProof/>
            <w:webHidden/>
          </w:rPr>
          <w:tab/>
        </w:r>
        <w:r w:rsidR="004C086B">
          <w:rPr>
            <w:noProof/>
            <w:webHidden/>
          </w:rPr>
          <w:fldChar w:fldCharType="begin"/>
        </w:r>
        <w:r w:rsidR="004C086B">
          <w:rPr>
            <w:noProof/>
            <w:webHidden/>
          </w:rPr>
          <w:instrText xml:space="preserve"> PAGEREF _Toc130208684 \h </w:instrText>
        </w:r>
        <w:r w:rsidR="004C086B">
          <w:rPr>
            <w:noProof/>
            <w:webHidden/>
          </w:rPr>
        </w:r>
        <w:r w:rsidR="004C086B">
          <w:rPr>
            <w:noProof/>
            <w:webHidden/>
          </w:rPr>
          <w:fldChar w:fldCharType="separate"/>
        </w:r>
        <w:r w:rsidR="004C086B">
          <w:rPr>
            <w:noProof/>
            <w:webHidden/>
          </w:rPr>
          <w:t>69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85" w:history="1">
        <w:r w:rsidR="004C086B" w:rsidRPr="000D1C57">
          <w:rPr>
            <w:rStyle w:val="ad"/>
            <w:noProof/>
          </w:rPr>
          <w:t xml:space="preserve">11.5 </w:t>
        </w:r>
        <w:r w:rsidR="004C086B" w:rsidRPr="000D1C57">
          <w:rPr>
            <w:rStyle w:val="ad"/>
            <w:noProof/>
          </w:rPr>
          <w:t>为基金进行审计的会计师事务所情况</w:t>
        </w:r>
        <w:r w:rsidR="004C086B">
          <w:rPr>
            <w:noProof/>
            <w:webHidden/>
          </w:rPr>
          <w:tab/>
        </w:r>
        <w:r w:rsidR="004C086B">
          <w:rPr>
            <w:noProof/>
            <w:webHidden/>
          </w:rPr>
          <w:fldChar w:fldCharType="begin"/>
        </w:r>
        <w:r w:rsidR="004C086B">
          <w:rPr>
            <w:noProof/>
            <w:webHidden/>
          </w:rPr>
          <w:instrText xml:space="preserve"> PAGEREF _Toc130208685 \h </w:instrText>
        </w:r>
        <w:r w:rsidR="004C086B">
          <w:rPr>
            <w:noProof/>
            <w:webHidden/>
          </w:rPr>
        </w:r>
        <w:r w:rsidR="004C086B">
          <w:rPr>
            <w:noProof/>
            <w:webHidden/>
          </w:rPr>
          <w:fldChar w:fldCharType="separate"/>
        </w:r>
        <w:r w:rsidR="004C086B">
          <w:rPr>
            <w:noProof/>
            <w:webHidden/>
          </w:rPr>
          <w:t>69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86" w:history="1">
        <w:r w:rsidR="004C086B" w:rsidRPr="000D1C57">
          <w:rPr>
            <w:rStyle w:val="ad"/>
            <w:noProof/>
          </w:rPr>
          <w:t xml:space="preserve">11.6 </w:t>
        </w:r>
        <w:r w:rsidR="004C086B" w:rsidRPr="000D1C57">
          <w:rPr>
            <w:rStyle w:val="ad"/>
            <w:noProof/>
          </w:rPr>
          <w:t>管理人、托管人及其高级管理人员受稽查或处罚等情况</w:t>
        </w:r>
        <w:r w:rsidR="004C086B">
          <w:rPr>
            <w:noProof/>
            <w:webHidden/>
          </w:rPr>
          <w:tab/>
        </w:r>
        <w:r w:rsidR="004C086B">
          <w:rPr>
            <w:noProof/>
            <w:webHidden/>
          </w:rPr>
          <w:fldChar w:fldCharType="begin"/>
        </w:r>
        <w:r w:rsidR="004C086B">
          <w:rPr>
            <w:noProof/>
            <w:webHidden/>
          </w:rPr>
          <w:instrText xml:space="preserve"> PAGEREF _Toc130208686 \h </w:instrText>
        </w:r>
        <w:r w:rsidR="004C086B">
          <w:rPr>
            <w:noProof/>
            <w:webHidden/>
          </w:rPr>
        </w:r>
        <w:r w:rsidR="004C086B">
          <w:rPr>
            <w:noProof/>
            <w:webHidden/>
          </w:rPr>
          <w:fldChar w:fldCharType="separate"/>
        </w:r>
        <w:r w:rsidR="004C086B">
          <w:rPr>
            <w:noProof/>
            <w:webHidden/>
          </w:rPr>
          <w:t>69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87" w:history="1">
        <w:r w:rsidR="004C086B" w:rsidRPr="000D1C57">
          <w:rPr>
            <w:rStyle w:val="ad"/>
            <w:noProof/>
          </w:rPr>
          <w:t xml:space="preserve">11.6.1 </w:t>
        </w:r>
        <w:r w:rsidR="004C086B" w:rsidRPr="000D1C57">
          <w:rPr>
            <w:rStyle w:val="ad"/>
            <w:noProof/>
          </w:rPr>
          <w:t>管理人及其高级管理人员受稽查或处罚等情况</w:t>
        </w:r>
        <w:r w:rsidR="004C086B">
          <w:rPr>
            <w:noProof/>
            <w:webHidden/>
          </w:rPr>
          <w:tab/>
        </w:r>
        <w:r w:rsidR="004C086B">
          <w:rPr>
            <w:noProof/>
            <w:webHidden/>
          </w:rPr>
          <w:fldChar w:fldCharType="begin"/>
        </w:r>
        <w:r w:rsidR="004C086B">
          <w:rPr>
            <w:noProof/>
            <w:webHidden/>
          </w:rPr>
          <w:instrText xml:space="preserve"> PAGEREF _Toc130208687 \h </w:instrText>
        </w:r>
        <w:r w:rsidR="004C086B">
          <w:rPr>
            <w:noProof/>
            <w:webHidden/>
          </w:rPr>
        </w:r>
        <w:r w:rsidR="004C086B">
          <w:rPr>
            <w:noProof/>
            <w:webHidden/>
          </w:rPr>
          <w:fldChar w:fldCharType="separate"/>
        </w:r>
        <w:r w:rsidR="004C086B">
          <w:rPr>
            <w:noProof/>
            <w:webHidden/>
          </w:rPr>
          <w:t>69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88" w:history="1">
        <w:r w:rsidR="004C086B" w:rsidRPr="000D1C57">
          <w:rPr>
            <w:rStyle w:val="ad"/>
            <w:noProof/>
          </w:rPr>
          <w:t xml:space="preserve">11.6.2 </w:t>
        </w:r>
        <w:r w:rsidR="004C086B" w:rsidRPr="000D1C57">
          <w:rPr>
            <w:rStyle w:val="ad"/>
            <w:noProof/>
          </w:rPr>
          <w:t>托管人及其高级管理人员受稽查或处罚等情况</w:t>
        </w:r>
        <w:r w:rsidR="004C086B">
          <w:rPr>
            <w:noProof/>
            <w:webHidden/>
          </w:rPr>
          <w:tab/>
        </w:r>
        <w:r w:rsidR="004C086B">
          <w:rPr>
            <w:noProof/>
            <w:webHidden/>
          </w:rPr>
          <w:fldChar w:fldCharType="begin"/>
        </w:r>
        <w:r w:rsidR="004C086B">
          <w:rPr>
            <w:noProof/>
            <w:webHidden/>
          </w:rPr>
          <w:instrText xml:space="preserve"> PAGEREF _Toc130208688 \h </w:instrText>
        </w:r>
        <w:r w:rsidR="004C086B">
          <w:rPr>
            <w:noProof/>
            <w:webHidden/>
          </w:rPr>
        </w:r>
        <w:r w:rsidR="004C086B">
          <w:rPr>
            <w:noProof/>
            <w:webHidden/>
          </w:rPr>
          <w:fldChar w:fldCharType="separate"/>
        </w:r>
        <w:r w:rsidR="004C086B">
          <w:rPr>
            <w:noProof/>
            <w:webHidden/>
          </w:rPr>
          <w:t>69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89" w:history="1">
        <w:r w:rsidR="004C086B" w:rsidRPr="000D1C57">
          <w:rPr>
            <w:rStyle w:val="ad"/>
            <w:noProof/>
          </w:rPr>
          <w:t xml:space="preserve">11.7 </w:t>
        </w:r>
        <w:r w:rsidR="004C086B" w:rsidRPr="000D1C57">
          <w:rPr>
            <w:rStyle w:val="ad"/>
            <w:noProof/>
          </w:rPr>
          <w:t>基金租用证券公司交易单元的有关情况</w:t>
        </w:r>
        <w:r w:rsidR="004C086B">
          <w:rPr>
            <w:noProof/>
            <w:webHidden/>
          </w:rPr>
          <w:tab/>
        </w:r>
        <w:r w:rsidR="004C086B">
          <w:rPr>
            <w:noProof/>
            <w:webHidden/>
          </w:rPr>
          <w:fldChar w:fldCharType="begin"/>
        </w:r>
        <w:r w:rsidR="004C086B">
          <w:rPr>
            <w:noProof/>
            <w:webHidden/>
          </w:rPr>
          <w:instrText xml:space="preserve"> PAGEREF _Toc130208689 \h </w:instrText>
        </w:r>
        <w:r w:rsidR="004C086B">
          <w:rPr>
            <w:noProof/>
            <w:webHidden/>
          </w:rPr>
        </w:r>
        <w:r w:rsidR="004C086B">
          <w:rPr>
            <w:noProof/>
            <w:webHidden/>
          </w:rPr>
          <w:fldChar w:fldCharType="separate"/>
        </w:r>
        <w:r w:rsidR="004C086B">
          <w:rPr>
            <w:noProof/>
            <w:webHidden/>
          </w:rPr>
          <w:t>69</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90" w:history="1">
        <w:r w:rsidR="004C086B" w:rsidRPr="000D1C57">
          <w:rPr>
            <w:rStyle w:val="ad"/>
            <w:noProof/>
          </w:rPr>
          <w:t xml:space="preserve">11.8 </w:t>
        </w:r>
        <w:r w:rsidR="004C086B" w:rsidRPr="000D1C57">
          <w:rPr>
            <w:rStyle w:val="ad"/>
            <w:noProof/>
          </w:rPr>
          <w:t>其他重大事件</w:t>
        </w:r>
        <w:r w:rsidR="004C086B">
          <w:rPr>
            <w:noProof/>
            <w:webHidden/>
          </w:rPr>
          <w:tab/>
        </w:r>
        <w:r w:rsidR="004C086B">
          <w:rPr>
            <w:noProof/>
            <w:webHidden/>
          </w:rPr>
          <w:fldChar w:fldCharType="begin"/>
        </w:r>
        <w:r w:rsidR="004C086B">
          <w:rPr>
            <w:noProof/>
            <w:webHidden/>
          </w:rPr>
          <w:instrText xml:space="preserve"> PAGEREF _Toc130208690 \h </w:instrText>
        </w:r>
        <w:r w:rsidR="004C086B">
          <w:rPr>
            <w:noProof/>
            <w:webHidden/>
          </w:rPr>
        </w:r>
        <w:r w:rsidR="004C086B">
          <w:rPr>
            <w:noProof/>
            <w:webHidden/>
          </w:rPr>
          <w:fldChar w:fldCharType="separate"/>
        </w:r>
        <w:r w:rsidR="004C086B">
          <w:rPr>
            <w:noProof/>
            <w:webHidden/>
          </w:rPr>
          <w:t>71</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91" w:history="1">
        <w:r w:rsidR="004C086B" w:rsidRPr="000D1C57">
          <w:rPr>
            <w:rStyle w:val="ad"/>
            <w:b/>
            <w:bCs/>
            <w:noProof/>
          </w:rPr>
          <w:t xml:space="preserve">12  </w:t>
        </w:r>
        <w:r w:rsidR="004C086B" w:rsidRPr="000D1C57">
          <w:rPr>
            <w:rStyle w:val="ad"/>
            <w:b/>
            <w:bCs/>
            <w:noProof/>
          </w:rPr>
          <w:t>影响投资者决策的其他重要信息</w:t>
        </w:r>
        <w:r w:rsidR="004C086B">
          <w:rPr>
            <w:noProof/>
            <w:webHidden/>
          </w:rPr>
          <w:tab/>
        </w:r>
        <w:r w:rsidR="004C086B">
          <w:rPr>
            <w:noProof/>
            <w:webHidden/>
          </w:rPr>
          <w:fldChar w:fldCharType="begin"/>
        </w:r>
        <w:r w:rsidR="004C086B">
          <w:rPr>
            <w:noProof/>
            <w:webHidden/>
          </w:rPr>
          <w:instrText xml:space="preserve"> PAGEREF _Toc130208691 \h </w:instrText>
        </w:r>
        <w:r w:rsidR="004C086B">
          <w:rPr>
            <w:noProof/>
            <w:webHidden/>
          </w:rPr>
        </w:r>
        <w:r w:rsidR="004C086B">
          <w:rPr>
            <w:noProof/>
            <w:webHidden/>
          </w:rPr>
          <w:fldChar w:fldCharType="separate"/>
        </w:r>
        <w:r w:rsidR="004C086B">
          <w:rPr>
            <w:noProof/>
            <w:webHidden/>
          </w:rPr>
          <w:t>71</w:t>
        </w:r>
        <w:r w:rsidR="004C086B">
          <w:rPr>
            <w:noProof/>
            <w:webHidden/>
          </w:rPr>
          <w:fldChar w:fldCharType="end"/>
        </w:r>
      </w:hyperlink>
    </w:p>
    <w:p w:rsidR="004C086B" w:rsidRDefault="00A30F19">
      <w:pPr>
        <w:pStyle w:val="12"/>
        <w:rPr>
          <w:rFonts w:asciiTheme="minorHAnsi" w:eastAsiaTheme="minorEastAsia" w:hAnsiTheme="minorHAnsi" w:cstheme="minorBidi"/>
          <w:noProof/>
          <w:szCs w:val="22"/>
        </w:rPr>
      </w:pPr>
      <w:hyperlink w:anchor="_Toc130208692" w:history="1">
        <w:r w:rsidR="004C086B" w:rsidRPr="000D1C57">
          <w:rPr>
            <w:rStyle w:val="ad"/>
            <w:b/>
            <w:bCs/>
            <w:noProof/>
          </w:rPr>
          <w:t xml:space="preserve">§13  </w:t>
        </w:r>
        <w:r w:rsidR="004C086B" w:rsidRPr="000D1C57">
          <w:rPr>
            <w:rStyle w:val="ad"/>
            <w:b/>
            <w:bCs/>
            <w:noProof/>
          </w:rPr>
          <w:t>备查文件目录</w:t>
        </w:r>
        <w:r w:rsidR="004C086B">
          <w:rPr>
            <w:noProof/>
            <w:webHidden/>
          </w:rPr>
          <w:tab/>
        </w:r>
        <w:r w:rsidR="004C086B">
          <w:rPr>
            <w:noProof/>
            <w:webHidden/>
          </w:rPr>
          <w:fldChar w:fldCharType="begin"/>
        </w:r>
        <w:r w:rsidR="004C086B">
          <w:rPr>
            <w:noProof/>
            <w:webHidden/>
          </w:rPr>
          <w:instrText xml:space="preserve"> PAGEREF _Toc130208692 \h </w:instrText>
        </w:r>
        <w:r w:rsidR="004C086B">
          <w:rPr>
            <w:noProof/>
            <w:webHidden/>
          </w:rPr>
        </w:r>
        <w:r w:rsidR="004C086B">
          <w:rPr>
            <w:noProof/>
            <w:webHidden/>
          </w:rPr>
          <w:fldChar w:fldCharType="separate"/>
        </w:r>
        <w:r w:rsidR="004C086B">
          <w:rPr>
            <w:noProof/>
            <w:webHidden/>
          </w:rPr>
          <w:t>71</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93" w:history="1">
        <w:r w:rsidR="004C086B" w:rsidRPr="000D1C57">
          <w:rPr>
            <w:rStyle w:val="ad"/>
            <w:noProof/>
          </w:rPr>
          <w:t xml:space="preserve">13.1 </w:t>
        </w:r>
        <w:r w:rsidR="004C086B" w:rsidRPr="000D1C57">
          <w:rPr>
            <w:rStyle w:val="ad"/>
            <w:noProof/>
          </w:rPr>
          <w:t>备查文件目录</w:t>
        </w:r>
        <w:r w:rsidR="004C086B">
          <w:rPr>
            <w:noProof/>
            <w:webHidden/>
          </w:rPr>
          <w:tab/>
        </w:r>
        <w:r w:rsidR="004C086B">
          <w:rPr>
            <w:noProof/>
            <w:webHidden/>
          </w:rPr>
          <w:fldChar w:fldCharType="begin"/>
        </w:r>
        <w:r w:rsidR="004C086B">
          <w:rPr>
            <w:noProof/>
            <w:webHidden/>
          </w:rPr>
          <w:instrText xml:space="preserve"> PAGEREF _Toc130208693 \h </w:instrText>
        </w:r>
        <w:r w:rsidR="004C086B">
          <w:rPr>
            <w:noProof/>
            <w:webHidden/>
          </w:rPr>
        </w:r>
        <w:r w:rsidR="004C086B">
          <w:rPr>
            <w:noProof/>
            <w:webHidden/>
          </w:rPr>
          <w:fldChar w:fldCharType="separate"/>
        </w:r>
        <w:r w:rsidR="004C086B">
          <w:rPr>
            <w:noProof/>
            <w:webHidden/>
          </w:rPr>
          <w:t>71</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94" w:history="1">
        <w:r w:rsidR="004C086B" w:rsidRPr="000D1C57">
          <w:rPr>
            <w:rStyle w:val="ad"/>
            <w:noProof/>
          </w:rPr>
          <w:t xml:space="preserve">13.2 </w:t>
        </w:r>
        <w:r w:rsidR="004C086B" w:rsidRPr="000D1C57">
          <w:rPr>
            <w:rStyle w:val="ad"/>
            <w:noProof/>
          </w:rPr>
          <w:t>存放地点</w:t>
        </w:r>
        <w:r w:rsidR="004C086B">
          <w:rPr>
            <w:noProof/>
            <w:webHidden/>
          </w:rPr>
          <w:tab/>
        </w:r>
        <w:r w:rsidR="004C086B">
          <w:rPr>
            <w:noProof/>
            <w:webHidden/>
          </w:rPr>
          <w:fldChar w:fldCharType="begin"/>
        </w:r>
        <w:r w:rsidR="004C086B">
          <w:rPr>
            <w:noProof/>
            <w:webHidden/>
          </w:rPr>
          <w:instrText xml:space="preserve"> PAGEREF _Toc130208694 \h </w:instrText>
        </w:r>
        <w:r w:rsidR="004C086B">
          <w:rPr>
            <w:noProof/>
            <w:webHidden/>
          </w:rPr>
        </w:r>
        <w:r w:rsidR="004C086B">
          <w:rPr>
            <w:noProof/>
            <w:webHidden/>
          </w:rPr>
          <w:fldChar w:fldCharType="separate"/>
        </w:r>
        <w:r w:rsidR="004C086B">
          <w:rPr>
            <w:noProof/>
            <w:webHidden/>
          </w:rPr>
          <w:t>72</w:t>
        </w:r>
        <w:r w:rsidR="004C086B">
          <w:rPr>
            <w:noProof/>
            <w:webHidden/>
          </w:rPr>
          <w:fldChar w:fldCharType="end"/>
        </w:r>
      </w:hyperlink>
    </w:p>
    <w:p w:rsidR="004C086B" w:rsidRDefault="00A30F19">
      <w:pPr>
        <w:pStyle w:val="24"/>
        <w:ind w:left="420"/>
        <w:rPr>
          <w:rFonts w:asciiTheme="minorHAnsi" w:eastAsiaTheme="minorEastAsia" w:hAnsiTheme="minorHAnsi" w:cstheme="minorBidi"/>
          <w:noProof/>
          <w:kern w:val="2"/>
          <w:szCs w:val="22"/>
        </w:rPr>
      </w:pPr>
      <w:hyperlink w:anchor="_Toc130208695" w:history="1">
        <w:r w:rsidR="004C086B" w:rsidRPr="000D1C57">
          <w:rPr>
            <w:rStyle w:val="ad"/>
            <w:noProof/>
          </w:rPr>
          <w:t xml:space="preserve">13.3 </w:t>
        </w:r>
        <w:r w:rsidR="004C086B" w:rsidRPr="000D1C57">
          <w:rPr>
            <w:rStyle w:val="ad"/>
            <w:noProof/>
          </w:rPr>
          <w:t>查阅方式</w:t>
        </w:r>
        <w:r w:rsidR="004C086B">
          <w:rPr>
            <w:noProof/>
            <w:webHidden/>
          </w:rPr>
          <w:tab/>
        </w:r>
        <w:r w:rsidR="004C086B">
          <w:rPr>
            <w:noProof/>
            <w:webHidden/>
          </w:rPr>
          <w:fldChar w:fldCharType="begin"/>
        </w:r>
        <w:r w:rsidR="004C086B">
          <w:rPr>
            <w:noProof/>
            <w:webHidden/>
          </w:rPr>
          <w:instrText xml:space="preserve"> PAGEREF _Toc130208695 \h </w:instrText>
        </w:r>
        <w:r w:rsidR="004C086B">
          <w:rPr>
            <w:noProof/>
            <w:webHidden/>
          </w:rPr>
        </w:r>
        <w:r w:rsidR="004C086B">
          <w:rPr>
            <w:noProof/>
            <w:webHidden/>
          </w:rPr>
          <w:fldChar w:fldCharType="separate"/>
        </w:r>
        <w:r w:rsidR="004C086B">
          <w:rPr>
            <w:noProof/>
            <w:webHidden/>
          </w:rPr>
          <w:t>72</w:t>
        </w:r>
        <w:r w:rsidR="004C086B">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30208624"/>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30208625"/>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上投摩根安全战略股票型证券投资基金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上投摩根安全战略股票</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001009</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001009</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2015</w:t>
            </w:r>
            <w:r w:rsidRPr="00E54740">
              <w:rPr>
                <w:rFonts w:eastAsiaTheme="minorEastAsia"/>
                <w:szCs w:val="21"/>
              </w:rPr>
              <w:t>年</w:t>
            </w:r>
            <w:r w:rsidRPr="00E54740">
              <w:rPr>
                <w:rFonts w:eastAsiaTheme="minorEastAsia"/>
                <w:szCs w:val="21"/>
              </w:rPr>
              <w:t>2</w:t>
            </w:r>
            <w:r w:rsidRPr="00E54740">
              <w:rPr>
                <w:rFonts w:eastAsiaTheme="minorEastAsia"/>
                <w:szCs w:val="21"/>
              </w:rPr>
              <w:t>月</w:t>
            </w:r>
            <w:r w:rsidRPr="00E54740">
              <w:rPr>
                <w:rFonts w:eastAsiaTheme="minorEastAsia"/>
                <w:szCs w:val="21"/>
              </w:rPr>
              <w:t>26</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上投摩根基金管理有限公司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246,851,209.33</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001009</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015172</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241,569,083.06</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5,282,126.27</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30208626"/>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通过系统和深入的基本面研究，重点投资于与安全战略相关行业的上市公司，分享中国经济增长模式转变带来的投资机会，在控制风险的前提下力争实现基金资产的稳定增值。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191C43" w:rsidRDefault="004C086B">
            <w:pPr>
              <w:spacing w:line="360" w:lineRule="auto"/>
              <w:rPr>
                <w:rFonts w:eastAsiaTheme="minorEastAsia"/>
                <w:szCs w:val="21"/>
              </w:rPr>
            </w:pPr>
            <w:r>
              <w:rPr>
                <w:rFonts w:eastAsiaTheme="minorEastAsia"/>
                <w:szCs w:val="21"/>
              </w:rPr>
              <w:t>1</w:t>
            </w:r>
            <w:r>
              <w:rPr>
                <w:rFonts w:eastAsiaTheme="minorEastAsia"/>
                <w:szCs w:val="21"/>
              </w:rPr>
              <w:t>、资产配置策略</w:t>
            </w:r>
          </w:p>
          <w:p w:rsidR="00191C43" w:rsidRDefault="004C086B">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w:t>
            </w:r>
          </w:p>
          <w:p w:rsidR="00191C43" w:rsidRDefault="004C086B">
            <w:pPr>
              <w:spacing w:line="360" w:lineRule="auto"/>
              <w:rPr>
                <w:rFonts w:eastAsiaTheme="minorEastAsia"/>
                <w:szCs w:val="21"/>
              </w:rPr>
            </w:pPr>
            <w:r>
              <w:rPr>
                <w:rFonts w:eastAsiaTheme="minorEastAsia"/>
                <w:szCs w:val="21"/>
              </w:rPr>
              <w:t>2</w:t>
            </w:r>
            <w:r>
              <w:rPr>
                <w:rFonts w:eastAsiaTheme="minorEastAsia"/>
                <w:szCs w:val="21"/>
              </w:rPr>
              <w:t>、股票投资策略</w:t>
            </w:r>
          </w:p>
          <w:p w:rsidR="00191C43" w:rsidRDefault="004C086B">
            <w:pPr>
              <w:spacing w:line="360" w:lineRule="auto"/>
              <w:rPr>
                <w:rFonts w:eastAsiaTheme="minorEastAsia"/>
                <w:szCs w:val="21"/>
              </w:rPr>
            </w:pPr>
            <w:r>
              <w:rPr>
                <w:rFonts w:eastAsiaTheme="minorEastAsia"/>
                <w:szCs w:val="21"/>
              </w:rPr>
              <w:t>本基金将通过系统和深入的基本面研究，重点投资于与国家安全战略相</w:t>
            </w:r>
            <w:r>
              <w:rPr>
                <w:rFonts w:eastAsiaTheme="minorEastAsia"/>
                <w:szCs w:val="21"/>
              </w:rPr>
              <w:lastRenderedPageBreak/>
              <w:t>关行业的上市公司，分享中国经济增长模式转变带来的投资机会。本基金将不低于</w:t>
            </w:r>
            <w:r>
              <w:rPr>
                <w:rFonts w:eastAsiaTheme="minorEastAsia"/>
                <w:szCs w:val="21"/>
              </w:rPr>
              <w:t>80%</w:t>
            </w:r>
            <w:r>
              <w:rPr>
                <w:rFonts w:eastAsiaTheme="minorEastAsia"/>
                <w:szCs w:val="21"/>
              </w:rPr>
              <w:t>的非现金基金资产投资于国家安全战略相关行业。</w:t>
            </w:r>
          </w:p>
          <w:p w:rsidR="00191C43" w:rsidRDefault="004C086B">
            <w:pPr>
              <w:spacing w:line="360" w:lineRule="auto"/>
              <w:rPr>
                <w:rFonts w:eastAsiaTheme="minorEastAsia"/>
                <w:szCs w:val="21"/>
              </w:rPr>
            </w:pPr>
            <w:r>
              <w:rPr>
                <w:rFonts w:eastAsiaTheme="minorEastAsia"/>
                <w:szCs w:val="21"/>
              </w:rPr>
              <w:t>在行业配置层面，本基金将从行业生命周期、行业景气度、行业竞争格局等多角度，综合评估各个行业的投资价值，对基金资产在行业间分配进行安排。</w:t>
            </w:r>
          </w:p>
          <w:p w:rsidR="00191C43" w:rsidRDefault="004C086B">
            <w:pPr>
              <w:spacing w:line="360" w:lineRule="auto"/>
              <w:rPr>
                <w:rFonts w:eastAsiaTheme="minorEastAsia"/>
                <w:szCs w:val="21"/>
              </w:rPr>
            </w:pPr>
            <w:r>
              <w:rPr>
                <w:rFonts w:eastAsiaTheme="minorEastAsia"/>
                <w:szCs w:val="21"/>
              </w:rPr>
              <w:t>在个股选择层面，本基金将主要采用</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的方法，在备选行业内部通过定量与定性相结合的分析方法，综合分析上市公司的业绩质量、成长性和估值水平等各方面信息，精选具有良好成长性、估值合理的个股。</w:t>
            </w:r>
          </w:p>
          <w:p w:rsidR="001A59F9" w:rsidRPr="00E54740" w:rsidRDefault="001A59F9" w:rsidP="00026C9C">
            <w:pPr>
              <w:spacing w:line="360" w:lineRule="auto"/>
              <w:rPr>
                <w:rFonts w:eastAsiaTheme="minorEastAsia"/>
                <w:szCs w:val="21"/>
              </w:rPr>
            </w:pPr>
            <w:r w:rsidRPr="00E54740">
              <w:rPr>
                <w:rFonts w:eastAsiaTheme="minorEastAsia"/>
                <w:szCs w:val="21"/>
              </w:rPr>
              <w:t>3</w:t>
            </w:r>
            <w:r w:rsidRPr="00E54740">
              <w:rPr>
                <w:rFonts w:eastAsiaTheme="minorEastAsia"/>
                <w:szCs w:val="21"/>
              </w:rPr>
              <w:t>、其他投资策略：包括固定收益类投资策略、可转换债券投资策略、中小企业私募债投资策略、股指期货投资策略、资产支持证券投资策略、存托凭证投资策略。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*85%+</w:t>
            </w:r>
            <w:r w:rsidRPr="00E54740">
              <w:rPr>
                <w:rFonts w:eastAsiaTheme="minorEastAsia"/>
                <w:szCs w:val="21"/>
              </w:rPr>
              <w:t>中债总指数收益率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91C43" w:rsidRDefault="004C086B">
            <w:pPr>
              <w:spacing w:line="360" w:lineRule="auto"/>
              <w:rPr>
                <w:rFonts w:eastAsiaTheme="minorEastAsia"/>
                <w:szCs w:val="21"/>
              </w:rPr>
            </w:pPr>
            <w:r>
              <w:rPr>
                <w:rFonts w:eastAsiaTheme="minorEastAsia"/>
                <w:szCs w:val="21"/>
              </w:rPr>
              <w:t>本基金属于股票型基金产品，预期风险和收益水平高于混合型基金、债券型基金和货币市场基金，属于较高风险收益水平的基金产品。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30208627"/>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上投摩根基金管理有限公司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许俊</w:t>
            </w:r>
          </w:p>
        </w:tc>
      </w:tr>
      <w:tr w:rsidR="006762BD" w:rsidRPr="00E54740" w:rsidTr="00A30F19">
        <w:tc>
          <w:tcPr>
            <w:tcW w:w="1260" w:type="dxa"/>
            <w:vMerge/>
            <w:vAlign w:val="center"/>
          </w:tcPr>
          <w:p w:rsidR="006762BD" w:rsidRPr="00E54740" w:rsidRDefault="006762BD" w:rsidP="006762BD">
            <w:pPr>
              <w:widowControl/>
              <w:spacing w:line="360" w:lineRule="auto"/>
              <w:jc w:val="left"/>
              <w:rPr>
                <w:rFonts w:eastAsiaTheme="minorEastAsia"/>
                <w:kern w:val="0"/>
                <w:szCs w:val="21"/>
              </w:rPr>
            </w:pPr>
          </w:p>
        </w:tc>
        <w:tc>
          <w:tcPr>
            <w:tcW w:w="1371" w:type="dxa"/>
            <w:vAlign w:val="center"/>
          </w:tcPr>
          <w:p w:rsidR="006762BD" w:rsidRPr="00E54740" w:rsidRDefault="006762BD" w:rsidP="006762BD">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6762BD" w:rsidRPr="00E54740" w:rsidRDefault="006762BD" w:rsidP="006762BD">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tcPr>
          <w:p w:rsidR="006762BD" w:rsidRPr="00E54740" w:rsidRDefault="006762BD" w:rsidP="006762BD">
            <w:pPr>
              <w:autoSpaceDE w:val="0"/>
              <w:autoSpaceDN w:val="0"/>
              <w:adjustRightInd w:val="0"/>
              <w:spacing w:before="29" w:line="360" w:lineRule="auto"/>
              <w:ind w:left="15"/>
              <w:jc w:val="center"/>
              <w:rPr>
                <w:rFonts w:eastAsiaTheme="minorEastAsia"/>
                <w:kern w:val="0"/>
                <w:szCs w:val="21"/>
              </w:rPr>
            </w:pPr>
            <w:r>
              <w:rPr>
                <w:rFonts w:ascii="宋体" w:hAnsi="宋体" w:hint="eastAsia"/>
                <w:szCs w:val="21"/>
              </w:rPr>
              <w:t>010-66596688</w:t>
            </w:r>
          </w:p>
        </w:tc>
      </w:tr>
      <w:tr w:rsidR="006762BD" w:rsidRPr="00E54740" w:rsidTr="00A30F19">
        <w:tc>
          <w:tcPr>
            <w:tcW w:w="1260" w:type="dxa"/>
            <w:vMerge/>
            <w:vAlign w:val="center"/>
          </w:tcPr>
          <w:p w:rsidR="006762BD" w:rsidRPr="00E54740" w:rsidRDefault="006762BD" w:rsidP="006762BD">
            <w:pPr>
              <w:widowControl/>
              <w:spacing w:line="360" w:lineRule="auto"/>
              <w:jc w:val="left"/>
              <w:rPr>
                <w:rFonts w:eastAsiaTheme="minorEastAsia"/>
                <w:kern w:val="0"/>
                <w:szCs w:val="21"/>
              </w:rPr>
            </w:pPr>
          </w:p>
        </w:tc>
        <w:tc>
          <w:tcPr>
            <w:tcW w:w="1371" w:type="dxa"/>
            <w:vAlign w:val="center"/>
          </w:tcPr>
          <w:p w:rsidR="006762BD" w:rsidRPr="00E54740" w:rsidRDefault="006762BD" w:rsidP="006762BD">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6762BD" w:rsidRPr="00E54740" w:rsidRDefault="006762BD" w:rsidP="006762BD">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tcPr>
          <w:p w:rsidR="006762BD" w:rsidRPr="00E54740" w:rsidRDefault="006762BD" w:rsidP="006762BD">
            <w:pPr>
              <w:autoSpaceDE w:val="0"/>
              <w:autoSpaceDN w:val="0"/>
              <w:adjustRightInd w:val="0"/>
              <w:spacing w:before="29" w:line="360" w:lineRule="auto"/>
              <w:ind w:left="15"/>
              <w:jc w:val="center"/>
              <w:rPr>
                <w:rFonts w:eastAsiaTheme="minorEastAsia"/>
                <w:kern w:val="0"/>
                <w:szCs w:val="21"/>
              </w:rPr>
            </w:pPr>
            <w:r>
              <w:rPr>
                <w:rFonts w:ascii="宋体" w:hAnsi="宋体" w:hint="eastAsia"/>
                <w:szCs w:val="21"/>
              </w:rPr>
              <w:t>fxjd_hq@bank-of-china.com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95566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010-66594942</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100818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C2353A" w:rsidP="00370FB7">
            <w:pPr>
              <w:autoSpaceDE w:val="0"/>
              <w:autoSpaceDN w:val="0"/>
              <w:adjustRightInd w:val="0"/>
              <w:spacing w:before="29" w:line="360" w:lineRule="auto"/>
              <w:ind w:left="15"/>
              <w:jc w:val="center"/>
              <w:rPr>
                <w:rFonts w:eastAsiaTheme="minorEastAsia"/>
                <w:kern w:val="0"/>
                <w:szCs w:val="21"/>
              </w:rPr>
            </w:pPr>
            <w:r w:rsidRPr="00C2353A">
              <w:rPr>
                <w:rFonts w:eastAsiaTheme="minorEastAsia" w:hint="eastAsia"/>
                <w:kern w:val="0"/>
                <w:szCs w:val="21"/>
              </w:rPr>
              <w:t>王大智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刘连舸</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30208628"/>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《证券日报》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http://www.cifm.com</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基金管理人及基金托管人住所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30208629"/>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上投摩根基金管理有限公司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中国（上海）自由贸易试验区富城路</w:t>
            </w:r>
            <w:r w:rsidRPr="00E54740">
              <w:rPr>
                <w:rFonts w:eastAsiaTheme="minorEastAsia"/>
                <w:szCs w:val="21"/>
              </w:rPr>
              <w:t>99</w:t>
            </w:r>
            <w:r w:rsidRPr="00E54740">
              <w:rPr>
                <w:rFonts w:eastAsiaTheme="minorEastAsia"/>
                <w:szCs w:val="21"/>
              </w:rPr>
              <w:t>号震旦国际大楼</w:t>
            </w:r>
            <w:r w:rsidRPr="00E54740">
              <w:rPr>
                <w:rFonts w:eastAsiaTheme="minorEastAsia"/>
                <w:szCs w:val="21"/>
              </w:rPr>
              <w:t>25</w:t>
            </w:r>
            <w:r w:rsidRPr="00E54740">
              <w:rPr>
                <w:rFonts w:eastAsiaTheme="minorEastAsia"/>
                <w:szCs w:val="21"/>
              </w:rPr>
              <w:t>楼</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30208630"/>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30208631"/>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2020</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上投摩根安全战略股票</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w:t>
            </w:r>
            <w:r w:rsidRPr="00E54740">
              <w:rPr>
                <w:rFonts w:eastAsiaTheme="minorEastAsia"/>
                <w:szCs w:val="21"/>
              </w:rPr>
              <w:lastRenderedPageBreak/>
              <w:t>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-184,994,670.59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-881,278.36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189,551,131.90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424,364,590.92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-177,539,409.07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-1,944,106.66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664,937.40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493,461,160.12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-0.6195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-0.8509</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0.0020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0.9690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-38.13%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-55.04%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61.30%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-29.98%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-19.26%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80.32%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2020</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上投摩根安全战略股票</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上投摩根安全战略股票</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上投摩根安全战略股票</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90,628,551.79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1,950,438.76</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317,794,259.45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309,678,954.89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0.3752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0.3693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0.9641</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0.6600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332,197,634.85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7,232,565.03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647,426,013.32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909,756,548.92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w:t>
            </w:r>
            <w:r w:rsidRPr="00E54740">
              <w:rPr>
                <w:rFonts w:eastAsiaTheme="minorEastAsia"/>
                <w:szCs w:val="21"/>
              </w:rPr>
              <w:lastRenderedPageBreak/>
              <w:t>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1.3752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1.3693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1.9641</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1.9388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2020</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55.79%</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-19.26%</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122.50%</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119.63%</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191C43" w:rsidRDefault="004C08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91C43" w:rsidRDefault="004C086B">
      <w:pPr>
        <w:tabs>
          <w:tab w:val="left" w:pos="426"/>
        </w:tabs>
        <w:spacing w:line="360" w:lineRule="auto"/>
        <w:ind w:firstLineChars="200" w:firstLine="420"/>
        <w:jc w:val="left"/>
        <w:rPr>
          <w:rFonts w:eastAsiaTheme="minorEastAsia"/>
          <w:kern w:val="0"/>
          <w:szCs w:val="21"/>
        </w:rPr>
      </w:pP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本基金自</w:t>
      </w:r>
      <w:r w:rsidRPr="00E54740">
        <w:rPr>
          <w:rFonts w:eastAsiaTheme="minorEastAsia"/>
          <w:kern w:val="0"/>
          <w:szCs w:val="21"/>
        </w:rPr>
        <w:t xml:space="preserve"> 2022 </w:t>
      </w:r>
      <w:r w:rsidRPr="00E54740">
        <w:rPr>
          <w:rFonts w:eastAsiaTheme="minorEastAsia"/>
          <w:kern w:val="0"/>
          <w:szCs w:val="21"/>
        </w:rPr>
        <w:t>年</w:t>
      </w:r>
      <w:r w:rsidRPr="00E54740">
        <w:rPr>
          <w:rFonts w:eastAsiaTheme="minorEastAsia"/>
          <w:kern w:val="0"/>
          <w:szCs w:val="21"/>
        </w:rPr>
        <w:t>2</w:t>
      </w:r>
      <w:r w:rsidRPr="00E54740">
        <w:rPr>
          <w:rFonts w:eastAsiaTheme="minorEastAsia"/>
          <w:kern w:val="0"/>
          <w:szCs w:val="21"/>
        </w:rPr>
        <w:t>月</w:t>
      </w:r>
      <w:r w:rsidRPr="00E54740">
        <w:rPr>
          <w:rFonts w:eastAsiaTheme="minorEastAsia"/>
          <w:kern w:val="0"/>
          <w:szCs w:val="21"/>
        </w:rPr>
        <w:t>22</w:t>
      </w:r>
      <w:r w:rsidRPr="00E54740">
        <w:rPr>
          <w:rFonts w:eastAsiaTheme="minorEastAsia"/>
          <w:kern w:val="0"/>
          <w:szCs w:val="21"/>
        </w:rPr>
        <w:t>日起，增设</w:t>
      </w:r>
      <w:r w:rsidRPr="00E54740">
        <w:rPr>
          <w:rFonts w:eastAsiaTheme="minorEastAsia"/>
          <w:kern w:val="0"/>
          <w:szCs w:val="21"/>
        </w:rPr>
        <w:t xml:space="preserve"> C </w:t>
      </w:r>
      <w:r w:rsidRPr="00E54740">
        <w:rPr>
          <w:rFonts w:eastAsiaTheme="minorEastAsia"/>
          <w:kern w:val="0"/>
          <w:szCs w:val="21"/>
        </w:rPr>
        <w:t>类基金份额。</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30208632"/>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．上投摩根安全战略股票</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191C43">
        <w:tc>
          <w:tcPr>
            <w:tcW w:w="1620" w:type="dxa"/>
            <w:vAlign w:val="center"/>
          </w:tcPr>
          <w:p w:rsidR="00191C43" w:rsidRDefault="004C086B">
            <w:pPr>
              <w:jc w:val="left"/>
            </w:pPr>
            <w:r>
              <w:rPr>
                <w:rFonts w:eastAsiaTheme="minorEastAsia"/>
                <w:szCs w:val="21"/>
              </w:rPr>
              <w:t>过去三个月</w:t>
            </w:r>
          </w:p>
        </w:tc>
        <w:tc>
          <w:tcPr>
            <w:tcW w:w="1350" w:type="dxa"/>
            <w:vAlign w:val="center"/>
          </w:tcPr>
          <w:p w:rsidR="00191C43" w:rsidRDefault="004C086B">
            <w:pPr>
              <w:jc w:val="center"/>
            </w:pPr>
            <w:r>
              <w:rPr>
                <w:rFonts w:eastAsiaTheme="minorEastAsia"/>
                <w:szCs w:val="21"/>
              </w:rPr>
              <w:t>-11.45%</w:t>
            </w:r>
          </w:p>
        </w:tc>
        <w:tc>
          <w:tcPr>
            <w:tcW w:w="1350" w:type="dxa"/>
            <w:vAlign w:val="center"/>
          </w:tcPr>
          <w:p w:rsidR="00191C43" w:rsidRDefault="004C086B">
            <w:pPr>
              <w:jc w:val="center"/>
            </w:pPr>
            <w:r>
              <w:rPr>
                <w:rFonts w:eastAsiaTheme="minorEastAsia"/>
                <w:szCs w:val="21"/>
              </w:rPr>
              <w:t>1.49%</w:t>
            </w:r>
          </w:p>
        </w:tc>
        <w:tc>
          <w:tcPr>
            <w:tcW w:w="1350" w:type="dxa"/>
            <w:vAlign w:val="center"/>
          </w:tcPr>
          <w:p w:rsidR="00191C43" w:rsidRDefault="004C086B">
            <w:pPr>
              <w:jc w:val="center"/>
            </w:pPr>
            <w:r>
              <w:rPr>
                <w:rFonts w:eastAsiaTheme="minorEastAsia"/>
                <w:szCs w:val="21"/>
              </w:rPr>
              <w:t>1.61%</w:t>
            </w:r>
          </w:p>
        </w:tc>
        <w:tc>
          <w:tcPr>
            <w:tcW w:w="1350" w:type="dxa"/>
            <w:vAlign w:val="center"/>
          </w:tcPr>
          <w:p w:rsidR="00191C43" w:rsidRDefault="004C086B">
            <w:pPr>
              <w:jc w:val="center"/>
            </w:pPr>
            <w:r>
              <w:rPr>
                <w:rFonts w:eastAsiaTheme="minorEastAsia"/>
                <w:szCs w:val="21"/>
              </w:rPr>
              <w:t>1.00%</w:t>
            </w:r>
          </w:p>
        </w:tc>
        <w:tc>
          <w:tcPr>
            <w:tcW w:w="1350" w:type="dxa"/>
            <w:vAlign w:val="center"/>
          </w:tcPr>
          <w:p w:rsidR="00191C43" w:rsidRDefault="004C086B">
            <w:pPr>
              <w:jc w:val="center"/>
            </w:pPr>
            <w:r>
              <w:rPr>
                <w:rFonts w:eastAsiaTheme="minorEastAsia"/>
                <w:szCs w:val="21"/>
              </w:rPr>
              <w:t>-13.06%</w:t>
            </w:r>
          </w:p>
        </w:tc>
        <w:tc>
          <w:tcPr>
            <w:tcW w:w="1350" w:type="dxa"/>
            <w:vAlign w:val="center"/>
          </w:tcPr>
          <w:p w:rsidR="00191C43" w:rsidRDefault="004C086B">
            <w:pPr>
              <w:jc w:val="center"/>
            </w:pPr>
            <w:r>
              <w:rPr>
                <w:rFonts w:eastAsiaTheme="minorEastAsia"/>
                <w:szCs w:val="21"/>
              </w:rPr>
              <w:t>0.49%</w:t>
            </w:r>
          </w:p>
        </w:tc>
      </w:tr>
      <w:tr w:rsidR="00191C43">
        <w:tc>
          <w:tcPr>
            <w:tcW w:w="1620" w:type="dxa"/>
            <w:vAlign w:val="center"/>
          </w:tcPr>
          <w:p w:rsidR="00191C43" w:rsidRDefault="004C086B">
            <w:pPr>
              <w:jc w:val="left"/>
            </w:pPr>
            <w:r>
              <w:rPr>
                <w:rFonts w:eastAsiaTheme="minorEastAsia"/>
                <w:szCs w:val="21"/>
              </w:rPr>
              <w:t>过去六个月</w:t>
            </w:r>
          </w:p>
        </w:tc>
        <w:tc>
          <w:tcPr>
            <w:tcW w:w="1350" w:type="dxa"/>
            <w:vAlign w:val="center"/>
          </w:tcPr>
          <w:p w:rsidR="00191C43" w:rsidRDefault="004C086B">
            <w:pPr>
              <w:jc w:val="center"/>
            </w:pPr>
            <w:r>
              <w:rPr>
                <w:rFonts w:eastAsiaTheme="minorEastAsia"/>
                <w:szCs w:val="21"/>
              </w:rPr>
              <w:t>-19.11%</w:t>
            </w:r>
          </w:p>
        </w:tc>
        <w:tc>
          <w:tcPr>
            <w:tcW w:w="1350" w:type="dxa"/>
            <w:vAlign w:val="center"/>
          </w:tcPr>
          <w:p w:rsidR="00191C43" w:rsidRDefault="004C086B">
            <w:pPr>
              <w:jc w:val="center"/>
            </w:pPr>
            <w:r>
              <w:rPr>
                <w:rFonts w:eastAsiaTheme="minorEastAsia"/>
                <w:szCs w:val="21"/>
              </w:rPr>
              <w:t>1.80%</w:t>
            </w:r>
          </w:p>
        </w:tc>
        <w:tc>
          <w:tcPr>
            <w:tcW w:w="1350" w:type="dxa"/>
            <w:vAlign w:val="center"/>
          </w:tcPr>
          <w:p w:rsidR="00191C43" w:rsidRDefault="004C086B">
            <w:pPr>
              <w:jc w:val="center"/>
            </w:pPr>
            <w:r>
              <w:rPr>
                <w:rFonts w:eastAsiaTheme="minorEastAsia"/>
                <w:szCs w:val="21"/>
              </w:rPr>
              <w:t>-10.64%</w:t>
            </w:r>
          </w:p>
        </w:tc>
        <w:tc>
          <w:tcPr>
            <w:tcW w:w="1350" w:type="dxa"/>
            <w:vAlign w:val="center"/>
          </w:tcPr>
          <w:p w:rsidR="00191C43" w:rsidRDefault="004C086B">
            <w:pPr>
              <w:jc w:val="center"/>
            </w:pPr>
            <w:r>
              <w:rPr>
                <w:rFonts w:eastAsiaTheme="minorEastAsia"/>
                <w:szCs w:val="21"/>
              </w:rPr>
              <w:t>0.90%</w:t>
            </w:r>
          </w:p>
        </w:tc>
        <w:tc>
          <w:tcPr>
            <w:tcW w:w="1350" w:type="dxa"/>
            <w:vAlign w:val="center"/>
          </w:tcPr>
          <w:p w:rsidR="00191C43" w:rsidRDefault="004C086B">
            <w:pPr>
              <w:jc w:val="center"/>
            </w:pPr>
            <w:r>
              <w:rPr>
                <w:rFonts w:eastAsiaTheme="minorEastAsia"/>
                <w:szCs w:val="21"/>
              </w:rPr>
              <w:t>-8.47%</w:t>
            </w:r>
          </w:p>
        </w:tc>
        <w:tc>
          <w:tcPr>
            <w:tcW w:w="1350" w:type="dxa"/>
            <w:vAlign w:val="center"/>
          </w:tcPr>
          <w:p w:rsidR="00191C43" w:rsidRDefault="004C086B">
            <w:pPr>
              <w:jc w:val="center"/>
            </w:pPr>
            <w:r>
              <w:rPr>
                <w:rFonts w:eastAsiaTheme="minorEastAsia"/>
                <w:szCs w:val="21"/>
              </w:rPr>
              <w:t>0.90%</w:t>
            </w:r>
          </w:p>
        </w:tc>
      </w:tr>
      <w:tr w:rsidR="00191C43">
        <w:tc>
          <w:tcPr>
            <w:tcW w:w="1620" w:type="dxa"/>
            <w:vAlign w:val="center"/>
          </w:tcPr>
          <w:p w:rsidR="00191C43" w:rsidRDefault="004C086B">
            <w:pPr>
              <w:jc w:val="left"/>
            </w:pPr>
            <w:r>
              <w:rPr>
                <w:rFonts w:eastAsiaTheme="minorEastAsia"/>
                <w:szCs w:val="21"/>
              </w:rPr>
              <w:t>过去一年</w:t>
            </w:r>
          </w:p>
        </w:tc>
        <w:tc>
          <w:tcPr>
            <w:tcW w:w="1350" w:type="dxa"/>
            <w:vAlign w:val="center"/>
          </w:tcPr>
          <w:p w:rsidR="00191C43" w:rsidRDefault="004C086B">
            <w:pPr>
              <w:jc w:val="center"/>
            </w:pPr>
            <w:r>
              <w:rPr>
                <w:rFonts w:eastAsiaTheme="minorEastAsia"/>
                <w:szCs w:val="21"/>
              </w:rPr>
              <w:t>-29.98%</w:t>
            </w:r>
          </w:p>
        </w:tc>
        <w:tc>
          <w:tcPr>
            <w:tcW w:w="1350" w:type="dxa"/>
            <w:vAlign w:val="center"/>
          </w:tcPr>
          <w:p w:rsidR="00191C43" w:rsidRDefault="004C086B">
            <w:pPr>
              <w:jc w:val="center"/>
            </w:pPr>
            <w:r>
              <w:rPr>
                <w:rFonts w:eastAsiaTheme="minorEastAsia"/>
                <w:szCs w:val="21"/>
              </w:rPr>
              <w:t>1.67%</w:t>
            </w:r>
          </w:p>
        </w:tc>
        <w:tc>
          <w:tcPr>
            <w:tcW w:w="1350" w:type="dxa"/>
            <w:vAlign w:val="center"/>
          </w:tcPr>
          <w:p w:rsidR="00191C43" w:rsidRDefault="004C086B">
            <w:pPr>
              <w:jc w:val="center"/>
            </w:pPr>
            <w:r>
              <w:rPr>
                <w:rFonts w:eastAsiaTheme="minorEastAsia"/>
                <w:szCs w:val="21"/>
              </w:rPr>
              <w:t>-18.09%</w:t>
            </w:r>
          </w:p>
        </w:tc>
        <w:tc>
          <w:tcPr>
            <w:tcW w:w="1350" w:type="dxa"/>
            <w:vAlign w:val="center"/>
          </w:tcPr>
          <w:p w:rsidR="00191C43" w:rsidRDefault="004C086B">
            <w:pPr>
              <w:jc w:val="center"/>
            </w:pPr>
            <w:r>
              <w:rPr>
                <w:rFonts w:eastAsiaTheme="minorEastAsia"/>
                <w:szCs w:val="21"/>
              </w:rPr>
              <w:t>1.08%</w:t>
            </w:r>
          </w:p>
        </w:tc>
        <w:tc>
          <w:tcPr>
            <w:tcW w:w="1350" w:type="dxa"/>
            <w:vAlign w:val="center"/>
          </w:tcPr>
          <w:p w:rsidR="00191C43" w:rsidRDefault="004C086B">
            <w:pPr>
              <w:jc w:val="center"/>
            </w:pPr>
            <w:r>
              <w:rPr>
                <w:rFonts w:eastAsiaTheme="minorEastAsia"/>
                <w:szCs w:val="21"/>
              </w:rPr>
              <w:t>-11.89%</w:t>
            </w:r>
          </w:p>
        </w:tc>
        <w:tc>
          <w:tcPr>
            <w:tcW w:w="1350" w:type="dxa"/>
            <w:vAlign w:val="center"/>
          </w:tcPr>
          <w:p w:rsidR="00191C43" w:rsidRDefault="004C086B">
            <w:pPr>
              <w:jc w:val="center"/>
            </w:pPr>
            <w:r>
              <w:rPr>
                <w:rFonts w:eastAsiaTheme="minorEastAsia"/>
                <w:szCs w:val="21"/>
              </w:rPr>
              <w:t>0.59%</w:t>
            </w:r>
          </w:p>
        </w:tc>
      </w:tr>
      <w:tr w:rsidR="00191C43">
        <w:tc>
          <w:tcPr>
            <w:tcW w:w="1620" w:type="dxa"/>
            <w:vAlign w:val="center"/>
          </w:tcPr>
          <w:p w:rsidR="00191C43" w:rsidRDefault="004C086B">
            <w:pPr>
              <w:jc w:val="left"/>
            </w:pPr>
            <w:r>
              <w:rPr>
                <w:rFonts w:eastAsiaTheme="minorEastAsia"/>
                <w:szCs w:val="21"/>
              </w:rPr>
              <w:t>过去三年</w:t>
            </w:r>
          </w:p>
        </w:tc>
        <w:tc>
          <w:tcPr>
            <w:tcW w:w="1350" w:type="dxa"/>
            <w:vAlign w:val="center"/>
          </w:tcPr>
          <w:p w:rsidR="00191C43" w:rsidRDefault="004C086B">
            <w:pPr>
              <w:jc w:val="center"/>
            </w:pPr>
            <w:r>
              <w:rPr>
                <w:rFonts w:eastAsiaTheme="minorEastAsia"/>
                <w:szCs w:val="21"/>
              </w:rPr>
              <w:t>27.90%</w:t>
            </w:r>
          </w:p>
        </w:tc>
        <w:tc>
          <w:tcPr>
            <w:tcW w:w="1350" w:type="dxa"/>
            <w:vAlign w:val="center"/>
          </w:tcPr>
          <w:p w:rsidR="00191C43" w:rsidRDefault="004C086B">
            <w:pPr>
              <w:jc w:val="center"/>
            </w:pPr>
            <w:r>
              <w:rPr>
                <w:rFonts w:eastAsiaTheme="minorEastAsia"/>
                <w:szCs w:val="21"/>
              </w:rPr>
              <w:t>1.77%</w:t>
            </w:r>
          </w:p>
        </w:tc>
        <w:tc>
          <w:tcPr>
            <w:tcW w:w="1350" w:type="dxa"/>
            <w:vAlign w:val="center"/>
          </w:tcPr>
          <w:p w:rsidR="00191C43" w:rsidRDefault="004C086B">
            <w:pPr>
              <w:jc w:val="center"/>
            </w:pPr>
            <w:r>
              <w:rPr>
                <w:rFonts w:eastAsiaTheme="minorEastAsia"/>
                <w:szCs w:val="21"/>
              </w:rPr>
              <w:t>-1.16%</w:t>
            </w:r>
          </w:p>
        </w:tc>
        <w:tc>
          <w:tcPr>
            <w:tcW w:w="1350" w:type="dxa"/>
            <w:vAlign w:val="center"/>
          </w:tcPr>
          <w:p w:rsidR="00191C43" w:rsidRDefault="004C086B">
            <w:pPr>
              <w:jc w:val="center"/>
            </w:pPr>
            <w:r>
              <w:rPr>
                <w:rFonts w:eastAsiaTheme="minorEastAsia"/>
                <w:szCs w:val="21"/>
              </w:rPr>
              <w:t>1.08%</w:t>
            </w:r>
          </w:p>
        </w:tc>
        <w:tc>
          <w:tcPr>
            <w:tcW w:w="1350" w:type="dxa"/>
            <w:vAlign w:val="center"/>
          </w:tcPr>
          <w:p w:rsidR="00191C43" w:rsidRDefault="004C086B">
            <w:pPr>
              <w:jc w:val="center"/>
            </w:pPr>
            <w:r>
              <w:rPr>
                <w:rFonts w:eastAsiaTheme="minorEastAsia"/>
                <w:szCs w:val="21"/>
              </w:rPr>
              <w:t>29.06%</w:t>
            </w:r>
          </w:p>
        </w:tc>
        <w:tc>
          <w:tcPr>
            <w:tcW w:w="1350" w:type="dxa"/>
            <w:vAlign w:val="center"/>
          </w:tcPr>
          <w:p w:rsidR="00191C43" w:rsidRDefault="004C086B">
            <w:pPr>
              <w:jc w:val="center"/>
            </w:pPr>
            <w:r>
              <w:rPr>
                <w:rFonts w:eastAsiaTheme="minorEastAsia"/>
                <w:szCs w:val="21"/>
              </w:rPr>
              <w:t>0.69%</w:t>
            </w:r>
          </w:p>
        </w:tc>
      </w:tr>
      <w:tr w:rsidR="00191C43">
        <w:tc>
          <w:tcPr>
            <w:tcW w:w="1620" w:type="dxa"/>
            <w:vAlign w:val="center"/>
          </w:tcPr>
          <w:p w:rsidR="00191C43" w:rsidRDefault="004C086B">
            <w:pPr>
              <w:jc w:val="left"/>
            </w:pPr>
            <w:r>
              <w:rPr>
                <w:rFonts w:eastAsiaTheme="minorEastAsia"/>
                <w:szCs w:val="21"/>
              </w:rPr>
              <w:t>过去五年</w:t>
            </w:r>
          </w:p>
        </w:tc>
        <w:tc>
          <w:tcPr>
            <w:tcW w:w="1350" w:type="dxa"/>
            <w:vAlign w:val="center"/>
          </w:tcPr>
          <w:p w:rsidR="00191C43" w:rsidRDefault="004C086B">
            <w:pPr>
              <w:jc w:val="center"/>
            </w:pPr>
            <w:r>
              <w:rPr>
                <w:rFonts w:eastAsiaTheme="minorEastAsia"/>
                <w:szCs w:val="21"/>
              </w:rPr>
              <w:t>53.48%</w:t>
            </w:r>
          </w:p>
        </w:tc>
        <w:tc>
          <w:tcPr>
            <w:tcW w:w="1350" w:type="dxa"/>
            <w:vAlign w:val="center"/>
          </w:tcPr>
          <w:p w:rsidR="00191C43" w:rsidRDefault="004C086B">
            <w:pPr>
              <w:jc w:val="center"/>
            </w:pPr>
            <w:r>
              <w:rPr>
                <w:rFonts w:eastAsiaTheme="minorEastAsia"/>
                <w:szCs w:val="21"/>
              </w:rPr>
              <w:t>1.66%</w:t>
            </w:r>
          </w:p>
        </w:tc>
        <w:tc>
          <w:tcPr>
            <w:tcW w:w="1350" w:type="dxa"/>
            <w:vAlign w:val="center"/>
          </w:tcPr>
          <w:p w:rsidR="00191C43" w:rsidRDefault="004C086B">
            <w:pPr>
              <w:jc w:val="center"/>
            </w:pPr>
            <w:r>
              <w:rPr>
                <w:rFonts w:eastAsiaTheme="minorEastAsia"/>
                <w:szCs w:val="21"/>
              </w:rPr>
              <w:t>-2.46%</w:t>
            </w:r>
          </w:p>
        </w:tc>
        <w:tc>
          <w:tcPr>
            <w:tcW w:w="1350" w:type="dxa"/>
            <w:vAlign w:val="center"/>
          </w:tcPr>
          <w:p w:rsidR="00191C43" w:rsidRDefault="004C086B">
            <w:pPr>
              <w:jc w:val="center"/>
            </w:pPr>
            <w:r>
              <w:rPr>
                <w:rFonts w:eastAsiaTheme="minorEastAsia"/>
                <w:szCs w:val="21"/>
              </w:rPr>
              <w:t>1.09%</w:t>
            </w:r>
          </w:p>
        </w:tc>
        <w:tc>
          <w:tcPr>
            <w:tcW w:w="1350" w:type="dxa"/>
            <w:vAlign w:val="center"/>
          </w:tcPr>
          <w:p w:rsidR="00191C43" w:rsidRDefault="004C086B">
            <w:pPr>
              <w:jc w:val="center"/>
            </w:pPr>
            <w:r>
              <w:rPr>
                <w:rFonts w:eastAsiaTheme="minorEastAsia"/>
                <w:szCs w:val="21"/>
              </w:rPr>
              <w:t>55.94%</w:t>
            </w:r>
          </w:p>
        </w:tc>
        <w:tc>
          <w:tcPr>
            <w:tcW w:w="1350" w:type="dxa"/>
            <w:vAlign w:val="center"/>
          </w:tcPr>
          <w:p w:rsidR="00191C43" w:rsidRDefault="004C086B">
            <w:pPr>
              <w:jc w:val="center"/>
            </w:pPr>
            <w:r>
              <w:rPr>
                <w:rFonts w:eastAsiaTheme="minorEastAsia"/>
                <w:szCs w:val="21"/>
              </w:rPr>
              <w:t>0.57%</w:t>
            </w:r>
          </w:p>
        </w:tc>
      </w:tr>
      <w:tr w:rsidR="00191C43">
        <w:tc>
          <w:tcPr>
            <w:tcW w:w="1620" w:type="dxa"/>
            <w:vAlign w:val="center"/>
          </w:tcPr>
          <w:p w:rsidR="00191C43" w:rsidRDefault="004C086B">
            <w:pPr>
              <w:jc w:val="left"/>
            </w:pPr>
            <w:r>
              <w:rPr>
                <w:rFonts w:eastAsiaTheme="minorEastAsia"/>
                <w:szCs w:val="21"/>
              </w:rPr>
              <w:t>自基金合同生效起至今</w:t>
            </w:r>
          </w:p>
        </w:tc>
        <w:tc>
          <w:tcPr>
            <w:tcW w:w="1350" w:type="dxa"/>
            <w:vAlign w:val="center"/>
          </w:tcPr>
          <w:p w:rsidR="00191C43" w:rsidRDefault="004C086B">
            <w:pPr>
              <w:jc w:val="center"/>
            </w:pPr>
            <w:r>
              <w:rPr>
                <w:rFonts w:eastAsiaTheme="minorEastAsia"/>
                <w:szCs w:val="21"/>
              </w:rPr>
              <w:t>55.79%</w:t>
            </w:r>
          </w:p>
        </w:tc>
        <w:tc>
          <w:tcPr>
            <w:tcW w:w="1350" w:type="dxa"/>
            <w:vAlign w:val="center"/>
          </w:tcPr>
          <w:p w:rsidR="00191C43" w:rsidRDefault="004C086B">
            <w:pPr>
              <w:jc w:val="center"/>
            </w:pPr>
            <w:r>
              <w:rPr>
                <w:rFonts w:eastAsiaTheme="minorEastAsia"/>
                <w:szCs w:val="21"/>
              </w:rPr>
              <w:t>1.79%</w:t>
            </w:r>
          </w:p>
        </w:tc>
        <w:tc>
          <w:tcPr>
            <w:tcW w:w="1350" w:type="dxa"/>
            <w:vAlign w:val="center"/>
          </w:tcPr>
          <w:p w:rsidR="00191C43" w:rsidRDefault="004C086B">
            <w:pPr>
              <w:jc w:val="center"/>
            </w:pPr>
            <w:r>
              <w:rPr>
                <w:rFonts w:eastAsiaTheme="minorEastAsia"/>
                <w:szCs w:val="21"/>
              </w:rPr>
              <w:t>7.55%</w:t>
            </w:r>
          </w:p>
        </w:tc>
        <w:tc>
          <w:tcPr>
            <w:tcW w:w="1350" w:type="dxa"/>
            <w:vAlign w:val="center"/>
          </w:tcPr>
          <w:p w:rsidR="00191C43" w:rsidRDefault="004C086B">
            <w:pPr>
              <w:jc w:val="center"/>
            </w:pPr>
            <w:r>
              <w:rPr>
                <w:rFonts w:eastAsiaTheme="minorEastAsia"/>
                <w:szCs w:val="21"/>
              </w:rPr>
              <w:t>1.24%</w:t>
            </w:r>
          </w:p>
        </w:tc>
        <w:tc>
          <w:tcPr>
            <w:tcW w:w="1350" w:type="dxa"/>
            <w:vAlign w:val="center"/>
          </w:tcPr>
          <w:p w:rsidR="00191C43" w:rsidRDefault="004C086B">
            <w:pPr>
              <w:jc w:val="center"/>
            </w:pPr>
            <w:r>
              <w:rPr>
                <w:rFonts w:eastAsiaTheme="minorEastAsia"/>
                <w:szCs w:val="21"/>
              </w:rPr>
              <w:t>48.24%</w:t>
            </w:r>
          </w:p>
        </w:tc>
        <w:tc>
          <w:tcPr>
            <w:tcW w:w="1350" w:type="dxa"/>
            <w:vAlign w:val="center"/>
          </w:tcPr>
          <w:p w:rsidR="00191C43" w:rsidRDefault="004C086B">
            <w:pPr>
              <w:jc w:val="center"/>
            </w:pPr>
            <w:r>
              <w:rPr>
                <w:rFonts w:eastAsiaTheme="minorEastAsia"/>
                <w:szCs w:val="21"/>
              </w:rPr>
              <w:t>0.55%</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．上投摩根安全战略股票</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191C43">
        <w:tc>
          <w:tcPr>
            <w:tcW w:w="1620" w:type="dxa"/>
            <w:vAlign w:val="center"/>
          </w:tcPr>
          <w:p w:rsidR="00191C43" w:rsidRDefault="004C086B">
            <w:pPr>
              <w:jc w:val="left"/>
            </w:pPr>
            <w:r>
              <w:rPr>
                <w:rFonts w:eastAsiaTheme="minorEastAsia"/>
                <w:szCs w:val="21"/>
              </w:rPr>
              <w:lastRenderedPageBreak/>
              <w:t>过去三个月</w:t>
            </w:r>
          </w:p>
        </w:tc>
        <w:tc>
          <w:tcPr>
            <w:tcW w:w="1350" w:type="dxa"/>
            <w:vAlign w:val="center"/>
          </w:tcPr>
          <w:p w:rsidR="00191C43" w:rsidRDefault="004C086B">
            <w:pPr>
              <w:jc w:val="center"/>
            </w:pPr>
            <w:r>
              <w:rPr>
                <w:rFonts w:eastAsiaTheme="minorEastAsia"/>
                <w:szCs w:val="21"/>
              </w:rPr>
              <w:t>-11.56%</w:t>
            </w:r>
          </w:p>
        </w:tc>
        <w:tc>
          <w:tcPr>
            <w:tcW w:w="1350" w:type="dxa"/>
            <w:vAlign w:val="center"/>
          </w:tcPr>
          <w:p w:rsidR="00191C43" w:rsidRDefault="004C086B">
            <w:pPr>
              <w:jc w:val="center"/>
            </w:pPr>
            <w:r>
              <w:rPr>
                <w:rFonts w:eastAsiaTheme="minorEastAsia"/>
                <w:szCs w:val="21"/>
              </w:rPr>
              <w:t>1.49%</w:t>
            </w:r>
          </w:p>
        </w:tc>
        <w:tc>
          <w:tcPr>
            <w:tcW w:w="1350" w:type="dxa"/>
            <w:vAlign w:val="center"/>
          </w:tcPr>
          <w:p w:rsidR="00191C43" w:rsidRDefault="004C086B">
            <w:pPr>
              <w:jc w:val="center"/>
            </w:pPr>
            <w:r>
              <w:rPr>
                <w:rFonts w:eastAsiaTheme="minorEastAsia"/>
                <w:szCs w:val="21"/>
              </w:rPr>
              <w:t>1.61%</w:t>
            </w:r>
          </w:p>
        </w:tc>
        <w:tc>
          <w:tcPr>
            <w:tcW w:w="1350" w:type="dxa"/>
            <w:vAlign w:val="center"/>
          </w:tcPr>
          <w:p w:rsidR="00191C43" w:rsidRDefault="004C086B">
            <w:pPr>
              <w:jc w:val="center"/>
            </w:pPr>
            <w:r>
              <w:rPr>
                <w:rFonts w:eastAsiaTheme="minorEastAsia"/>
                <w:szCs w:val="21"/>
              </w:rPr>
              <w:t>1.00%</w:t>
            </w:r>
          </w:p>
        </w:tc>
        <w:tc>
          <w:tcPr>
            <w:tcW w:w="1350" w:type="dxa"/>
            <w:vAlign w:val="center"/>
          </w:tcPr>
          <w:p w:rsidR="00191C43" w:rsidRDefault="004C086B">
            <w:pPr>
              <w:jc w:val="center"/>
            </w:pPr>
            <w:r>
              <w:rPr>
                <w:rFonts w:eastAsiaTheme="minorEastAsia"/>
                <w:szCs w:val="21"/>
              </w:rPr>
              <w:t>-13.17%</w:t>
            </w:r>
          </w:p>
        </w:tc>
        <w:tc>
          <w:tcPr>
            <w:tcW w:w="1350" w:type="dxa"/>
            <w:vAlign w:val="center"/>
          </w:tcPr>
          <w:p w:rsidR="00191C43" w:rsidRDefault="004C086B">
            <w:pPr>
              <w:jc w:val="center"/>
            </w:pPr>
            <w:r>
              <w:rPr>
                <w:rFonts w:eastAsiaTheme="minorEastAsia"/>
                <w:szCs w:val="21"/>
              </w:rPr>
              <w:t>0.49%</w:t>
            </w:r>
          </w:p>
        </w:tc>
      </w:tr>
      <w:tr w:rsidR="00191C43">
        <w:tc>
          <w:tcPr>
            <w:tcW w:w="1620" w:type="dxa"/>
            <w:vAlign w:val="center"/>
          </w:tcPr>
          <w:p w:rsidR="00191C43" w:rsidRDefault="004C086B">
            <w:pPr>
              <w:jc w:val="left"/>
            </w:pPr>
            <w:r>
              <w:rPr>
                <w:rFonts w:eastAsiaTheme="minorEastAsia"/>
                <w:szCs w:val="21"/>
              </w:rPr>
              <w:t>过去六个月</w:t>
            </w:r>
          </w:p>
        </w:tc>
        <w:tc>
          <w:tcPr>
            <w:tcW w:w="1350" w:type="dxa"/>
            <w:vAlign w:val="center"/>
          </w:tcPr>
          <w:p w:rsidR="00191C43" w:rsidRDefault="004C086B">
            <w:pPr>
              <w:jc w:val="center"/>
            </w:pPr>
            <w:r>
              <w:rPr>
                <w:rFonts w:eastAsiaTheme="minorEastAsia"/>
                <w:szCs w:val="21"/>
              </w:rPr>
              <w:t>-19.31%</w:t>
            </w:r>
          </w:p>
        </w:tc>
        <w:tc>
          <w:tcPr>
            <w:tcW w:w="1350" w:type="dxa"/>
            <w:vAlign w:val="center"/>
          </w:tcPr>
          <w:p w:rsidR="00191C43" w:rsidRDefault="004C086B">
            <w:pPr>
              <w:jc w:val="center"/>
            </w:pPr>
            <w:r>
              <w:rPr>
                <w:rFonts w:eastAsiaTheme="minorEastAsia"/>
                <w:szCs w:val="21"/>
              </w:rPr>
              <w:t>1.80%</w:t>
            </w:r>
          </w:p>
        </w:tc>
        <w:tc>
          <w:tcPr>
            <w:tcW w:w="1350" w:type="dxa"/>
            <w:vAlign w:val="center"/>
          </w:tcPr>
          <w:p w:rsidR="00191C43" w:rsidRDefault="004C086B">
            <w:pPr>
              <w:jc w:val="center"/>
            </w:pPr>
            <w:r>
              <w:rPr>
                <w:rFonts w:eastAsiaTheme="minorEastAsia"/>
                <w:szCs w:val="21"/>
              </w:rPr>
              <w:t>-10.64%</w:t>
            </w:r>
          </w:p>
        </w:tc>
        <w:tc>
          <w:tcPr>
            <w:tcW w:w="1350" w:type="dxa"/>
            <w:vAlign w:val="center"/>
          </w:tcPr>
          <w:p w:rsidR="00191C43" w:rsidRDefault="004C086B">
            <w:pPr>
              <w:jc w:val="center"/>
            </w:pPr>
            <w:r>
              <w:rPr>
                <w:rFonts w:eastAsiaTheme="minorEastAsia"/>
                <w:szCs w:val="21"/>
              </w:rPr>
              <w:t>0.90%</w:t>
            </w:r>
          </w:p>
        </w:tc>
        <w:tc>
          <w:tcPr>
            <w:tcW w:w="1350" w:type="dxa"/>
            <w:vAlign w:val="center"/>
          </w:tcPr>
          <w:p w:rsidR="00191C43" w:rsidRDefault="004C086B">
            <w:pPr>
              <w:jc w:val="center"/>
            </w:pPr>
            <w:r>
              <w:rPr>
                <w:rFonts w:eastAsiaTheme="minorEastAsia"/>
                <w:szCs w:val="21"/>
              </w:rPr>
              <w:t>-8.67%</w:t>
            </w:r>
          </w:p>
        </w:tc>
        <w:tc>
          <w:tcPr>
            <w:tcW w:w="1350" w:type="dxa"/>
            <w:vAlign w:val="center"/>
          </w:tcPr>
          <w:p w:rsidR="00191C43" w:rsidRDefault="004C086B">
            <w:pPr>
              <w:jc w:val="center"/>
            </w:pPr>
            <w:r>
              <w:rPr>
                <w:rFonts w:eastAsiaTheme="minorEastAsia"/>
                <w:szCs w:val="21"/>
              </w:rPr>
              <w:t>0.90%</w:t>
            </w:r>
          </w:p>
        </w:tc>
      </w:tr>
      <w:tr w:rsidR="00191C43">
        <w:tc>
          <w:tcPr>
            <w:tcW w:w="1620" w:type="dxa"/>
            <w:vAlign w:val="center"/>
          </w:tcPr>
          <w:p w:rsidR="00191C43" w:rsidRDefault="004C086B">
            <w:pPr>
              <w:jc w:val="left"/>
            </w:pPr>
            <w:r>
              <w:rPr>
                <w:rFonts w:eastAsiaTheme="minorEastAsia"/>
                <w:szCs w:val="21"/>
              </w:rPr>
              <w:t>过去一年</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r>
      <w:tr w:rsidR="00191C43">
        <w:tc>
          <w:tcPr>
            <w:tcW w:w="1620" w:type="dxa"/>
            <w:vAlign w:val="center"/>
          </w:tcPr>
          <w:p w:rsidR="00191C43" w:rsidRDefault="004C086B">
            <w:pPr>
              <w:jc w:val="left"/>
            </w:pPr>
            <w:r>
              <w:rPr>
                <w:rFonts w:eastAsiaTheme="minorEastAsia"/>
                <w:szCs w:val="21"/>
              </w:rPr>
              <w:t>过去三年</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r>
      <w:tr w:rsidR="00191C43">
        <w:tc>
          <w:tcPr>
            <w:tcW w:w="1620" w:type="dxa"/>
            <w:vAlign w:val="center"/>
          </w:tcPr>
          <w:p w:rsidR="00191C43" w:rsidRDefault="004C086B">
            <w:pPr>
              <w:jc w:val="left"/>
            </w:pPr>
            <w:r>
              <w:rPr>
                <w:rFonts w:eastAsiaTheme="minorEastAsia"/>
                <w:szCs w:val="21"/>
              </w:rPr>
              <w:t>过去五年</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c>
          <w:tcPr>
            <w:tcW w:w="1350" w:type="dxa"/>
            <w:vAlign w:val="center"/>
          </w:tcPr>
          <w:p w:rsidR="00191C43" w:rsidRDefault="004C086B">
            <w:pPr>
              <w:jc w:val="center"/>
            </w:pPr>
            <w:r>
              <w:rPr>
                <w:rFonts w:eastAsiaTheme="minorEastAsia"/>
                <w:szCs w:val="21"/>
              </w:rPr>
              <w:t>-</w:t>
            </w:r>
          </w:p>
        </w:tc>
      </w:tr>
      <w:tr w:rsidR="00191C43">
        <w:tc>
          <w:tcPr>
            <w:tcW w:w="1620" w:type="dxa"/>
            <w:vAlign w:val="center"/>
          </w:tcPr>
          <w:p w:rsidR="00191C43" w:rsidRDefault="004C086B">
            <w:pPr>
              <w:jc w:val="left"/>
            </w:pPr>
            <w:r>
              <w:rPr>
                <w:rFonts w:eastAsiaTheme="minorEastAsia"/>
                <w:szCs w:val="21"/>
              </w:rPr>
              <w:t>自基金合同生效起至今</w:t>
            </w:r>
          </w:p>
        </w:tc>
        <w:tc>
          <w:tcPr>
            <w:tcW w:w="1350" w:type="dxa"/>
            <w:vAlign w:val="center"/>
          </w:tcPr>
          <w:p w:rsidR="00191C43" w:rsidRDefault="004C086B">
            <w:pPr>
              <w:jc w:val="center"/>
            </w:pPr>
            <w:r>
              <w:rPr>
                <w:rFonts w:eastAsiaTheme="minorEastAsia"/>
                <w:szCs w:val="21"/>
              </w:rPr>
              <w:t>-19.26%</w:t>
            </w:r>
          </w:p>
        </w:tc>
        <w:tc>
          <w:tcPr>
            <w:tcW w:w="1350" w:type="dxa"/>
            <w:vAlign w:val="center"/>
          </w:tcPr>
          <w:p w:rsidR="00191C43" w:rsidRDefault="004C086B">
            <w:pPr>
              <w:jc w:val="center"/>
            </w:pPr>
            <w:r>
              <w:rPr>
                <w:rFonts w:eastAsiaTheme="minorEastAsia"/>
                <w:szCs w:val="21"/>
              </w:rPr>
              <w:t>1.71%</w:t>
            </w:r>
          </w:p>
        </w:tc>
        <w:tc>
          <w:tcPr>
            <w:tcW w:w="1350" w:type="dxa"/>
            <w:vAlign w:val="center"/>
          </w:tcPr>
          <w:p w:rsidR="00191C43" w:rsidRDefault="004C086B">
            <w:pPr>
              <w:jc w:val="center"/>
            </w:pPr>
            <w:r>
              <w:rPr>
                <w:rFonts w:eastAsiaTheme="minorEastAsia"/>
                <w:szCs w:val="21"/>
              </w:rPr>
              <w:t>-12.64%</w:t>
            </w:r>
          </w:p>
        </w:tc>
        <w:tc>
          <w:tcPr>
            <w:tcW w:w="1350" w:type="dxa"/>
            <w:vAlign w:val="center"/>
          </w:tcPr>
          <w:p w:rsidR="00191C43" w:rsidRDefault="004C086B">
            <w:pPr>
              <w:jc w:val="center"/>
            </w:pPr>
            <w:r>
              <w:rPr>
                <w:rFonts w:eastAsiaTheme="minorEastAsia"/>
                <w:szCs w:val="21"/>
              </w:rPr>
              <w:t>1.11%</w:t>
            </w:r>
          </w:p>
        </w:tc>
        <w:tc>
          <w:tcPr>
            <w:tcW w:w="1350" w:type="dxa"/>
            <w:vAlign w:val="center"/>
          </w:tcPr>
          <w:p w:rsidR="00191C43" w:rsidRDefault="004C086B">
            <w:pPr>
              <w:jc w:val="center"/>
            </w:pPr>
            <w:r>
              <w:rPr>
                <w:rFonts w:eastAsiaTheme="minorEastAsia"/>
                <w:szCs w:val="21"/>
              </w:rPr>
              <w:t>-6.62%</w:t>
            </w:r>
          </w:p>
        </w:tc>
        <w:tc>
          <w:tcPr>
            <w:tcW w:w="1350" w:type="dxa"/>
            <w:vAlign w:val="center"/>
          </w:tcPr>
          <w:p w:rsidR="00191C43" w:rsidRDefault="004C086B">
            <w:pPr>
              <w:jc w:val="center"/>
            </w:pPr>
            <w:r>
              <w:rPr>
                <w:rFonts w:eastAsiaTheme="minorEastAsia"/>
                <w:szCs w:val="21"/>
              </w:rPr>
              <w:t>0.60%</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上投摩根安全战略股票型证券投资基金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(2015</w:t>
      </w:r>
      <w:r w:rsidRPr="00E54740">
        <w:rPr>
          <w:rFonts w:ascii="Times New Roman" w:eastAsiaTheme="minorEastAsia" w:hAnsi="Times New Roman"/>
        </w:rPr>
        <w:t>年</w:t>
      </w:r>
      <w:r w:rsidRPr="00E54740">
        <w:rPr>
          <w:rFonts w:ascii="Times New Roman" w:eastAsiaTheme="minorEastAsia" w:hAnsi="Times New Roman"/>
        </w:rPr>
        <w:t>2</w:t>
      </w:r>
      <w:r w:rsidRPr="00E54740">
        <w:rPr>
          <w:rFonts w:ascii="Times New Roman" w:eastAsiaTheme="minorEastAsia" w:hAnsi="Times New Roman"/>
        </w:rPr>
        <w:t>月</w:t>
      </w:r>
      <w:r w:rsidRPr="00E54740">
        <w:rPr>
          <w:rFonts w:ascii="Times New Roman" w:eastAsiaTheme="minorEastAsia" w:hAnsi="Times New Roman"/>
        </w:rPr>
        <w:t>26</w:t>
      </w:r>
      <w:r w:rsidRPr="00E54740">
        <w:rPr>
          <w:rFonts w:ascii="Times New Roman" w:eastAsiaTheme="minorEastAsia" w:hAnsi="Times New Roman"/>
        </w:rPr>
        <w:t>日至</w:t>
      </w:r>
      <w:r w:rsidRPr="00E54740">
        <w:rPr>
          <w:rFonts w:ascii="Times New Roman" w:eastAsiaTheme="minorEastAsia" w:hAnsi="Times New Roman"/>
        </w:rPr>
        <w:t>2022</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、上投摩根安全战略股票</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91C43" w:rsidRDefault="004C08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26</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、上投摩根安全战略股票</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91C43" w:rsidRDefault="004C08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22</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上投摩根安全战略股票型证券投资基金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上投摩根安全战略股票</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、上投摩根安全战略股票</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30208633"/>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1</w:t>
      </w:r>
      <w:r w:rsidRPr="00E54740">
        <w:rPr>
          <w:rFonts w:eastAsiaTheme="minorEastAsia"/>
          <w:szCs w:val="21"/>
        </w:rPr>
        <w:t>、</w:t>
      </w:r>
      <w:r w:rsidR="000B2C76" w:rsidRPr="00E54740">
        <w:rPr>
          <w:rFonts w:eastAsiaTheme="minorEastAsia"/>
          <w:szCs w:val="21"/>
        </w:rPr>
        <w:t>上投摩根安全战略股票</w:t>
      </w:r>
      <w:r w:rsidR="000B2C76" w:rsidRPr="00E54740">
        <w:rPr>
          <w:rFonts w:eastAsiaTheme="minorEastAsia"/>
          <w:szCs w:val="21"/>
        </w:rPr>
        <w:t>A</w:t>
      </w:r>
      <w:r w:rsidR="000B2C76" w:rsidRPr="00E54740">
        <w:rPr>
          <w:rFonts w:eastAsiaTheme="minorEastAsia"/>
          <w:szCs w:val="21"/>
        </w:rPr>
        <w:t>：</w:t>
      </w:r>
    </w:p>
    <w:p w:rsidR="000B2C76" w:rsidRPr="00E54740" w:rsidRDefault="000B2C76" w:rsidP="000B2C76">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lastRenderedPageBreak/>
              <w:t>年度</w:t>
            </w:r>
          </w:p>
        </w:tc>
        <w:tc>
          <w:tcPr>
            <w:tcW w:w="1378"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839"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950"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再投资形式发放总额</w:t>
            </w:r>
          </w:p>
        </w:tc>
        <w:tc>
          <w:tcPr>
            <w:tcW w:w="1894"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年度利润分配合计</w:t>
            </w:r>
          </w:p>
        </w:tc>
        <w:tc>
          <w:tcPr>
            <w:tcW w:w="1068"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备注</w:t>
            </w:r>
          </w:p>
        </w:tc>
      </w:tr>
      <w:tr w:rsidR="00191C43">
        <w:tc>
          <w:tcPr>
            <w:tcW w:w="1157" w:type="dxa"/>
            <w:vAlign w:val="center"/>
          </w:tcPr>
          <w:p w:rsidR="00191C43" w:rsidRDefault="004C086B">
            <w:pPr>
              <w:jc w:val="center"/>
            </w:pPr>
            <w:r>
              <w:rPr>
                <w:rFonts w:eastAsiaTheme="minorEastAsia"/>
                <w:szCs w:val="21"/>
              </w:rPr>
              <w:t>2020</w:t>
            </w:r>
            <w:r>
              <w:rPr>
                <w:rFonts w:eastAsiaTheme="minorEastAsia"/>
                <w:szCs w:val="21"/>
              </w:rPr>
              <w:t>年</w:t>
            </w:r>
          </w:p>
        </w:tc>
        <w:tc>
          <w:tcPr>
            <w:tcW w:w="1378" w:type="dxa"/>
            <w:vAlign w:val="center"/>
          </w:tcPr>
          <w:p w:rsidR="00191C43" w:rsidRDefault="004C086B">
            <w:pPr>
              <w:jc w:val="right"/>
            </w:pPr>
            <w:r>
              <w:rPr>
                <w:rFonts w:eastAsiaTheme="minorEastAsia"/>
                <w:szCs w:val="21"/>
              </w:rPr>
              <w:t>2.466</w:t>
            </w:r>
          </w:p>
        </w:tc>
        <w:tc>
          <w:tcPr>
            <w:tcW w:w="1839" w:type="dxa"/>
            <w:vAlign w:val="center"/>
          </w:tcPr>
          <w:p w:rsidR="00191C43" w:rsidRDefault="004C086B">
            <w:pPr>
              <w:jc w:val="right"/>
            </w:pPr>
            <w:r>
              <w:rPr>
                <w:rFonts w:eastAsiaTheme="minorEastAsia"/>
                <w:szCs w:val="21"/>
              </w:rPr>
              <w:t>91,506,559.17</w:t>
            </w:r>
          </w:p>
        </w:tc>
        <w:tc>
          <w:tcPr>
            <w:tcW w:w="1950" w:type="dxa"/>
            <w:vAlign w:val="center"/>
          </w:tcPr>
          <w:p w:rsidR="00191C43" w:rsidRDefault="004C086B">
            <w:pPr>
              <w:jc w:val="right"/>
            </w:pPr>
            <w:r>
              <w:rPr>
                <w:rFonts w:eastAsiaTheme="minorEastAsia"/>
                <w:szCs w:val="21"/>
              </w:rPr>
              <w:t>21,329,328.01</w:t>
            </w:r>
          </w:p>
        </w:tc>
        <w:tc>
          <w:tcPr>
            <w:tcW w:w="1894" w:type="dxa"/>
            <w:vAlign w:val="center"/>
          </w:tcPr>
          <w:p w:rsidR="00191C43" w:rsidRDefault="004C086B">
            <w:pPr>
              <w:jc w:val="right"/>
            </w:pPr>
            <w:r>
              <w:rPr>
                <w:rFonts w:eastAsiaTheme="minorEastAsia"/>
                <w:szCs w:val="21"/>
              </w:rPr>
              <w:t>112,835,887.18</w:t>
            </w:r>
          </w:p>
        </w:tc>
        <w:tc>
          <w:tcPr>
            <w:tcW w:w="1068" w:type="dxa"/>
            <w:vAlign w:val="center"/>
          </w:tcPr>
          <w:p w:rsidR="00191C43" w:rsidRDefault="004C086B">
            <w:pPr>
              <w:jc w:val="left"/>
            </w:pPr>
            <w:r>
              <w:rPr>
                <w:rFonts w:eastAsiaTheme="minorEastAsia"/>
                <w:szCs w:val="21"/>
              </w:rPr>
              <w:t>-</w:t>
            </w:r>
          </w:p>
        </w:tc>
      </w:tr>
      <w:tr w:rsidR="0027347F" w:rsidRPr="00E54740" w:rsidTr="00A4203E">
        <w:tc>
          <w:tcPr>
            <w:tcW w:w="1157" w:type="dxa"/>
            <w:vAlign w:val="center"/>
          </w:tcPr>
          <w:p w:rsidR="0027347F" w:rsidRPr="00E54740" w:rsidRDefault="0027347F" w:rsidP="0027347F">
            <w:pPr>
              <w:widowControl/>
              <w:tabs>
                <w:tab w:val="left" w:pos="1680"/>
              </w:tabs>
              <w:autoSpaceDE w:val="0"/>
              <w:autoSpaceDN w:val="0"/>
              <w:spacing w:line="360" w:lineRule="auto"/>
              <w:jc w:val="center"/>
              <w:textAlignment w:val="bottom"/>
              <w:rPr>
                <w:rFonts w:eastAsiaTheme="minorEastAsia"/>
                <w:szCs w:val="21"/>
              </w:rPr>
            </w:pPr>
            <w:r>
              <w:rPr>
                <w:rFonts w:eastAsiaTheme="minorEastAsia"/>
                <w:szCs w:val="21"/>
              </w:rPr>
              <w:t>2021</w:t>
            </w:r>
            <w:r>
              <w:rPr>
                <w:rFonts w:eastAsiaTheme="minorEastAsia"/>
                <w:szCs w:val="21"/>
              </w:rPr>
              <w:t>年</w:t>
            </w:r>
          </w:p>
        </w:tc>
        <w:tc>
          <w:tcPr>
            <w:tcW w:w="1378" w:type="dxa"/>
            <w:vAlign w:val="center"/>
          </w:tcPr>
          <w:p w:rsidR="0027347F" w:rsidRPr="00E54740" w:rsidRDefault="0027347F" w:rsidP="000D7898">
            <w:pPr>
              <w:spacing w:line="360" w:lineRule="auto"/>
              <w:jc w:val="right"/>
              <w:rPr>
                <w:rFonts w:eastAsiaTheme="minorEastAsia"/>
                <w:szCs w:val="21"/>
                <w:lang w:val="en-AU"/>
              </w:rPr>
            </w:pPr>
            <w:r>
              <w:rPr>
                <w:rFonts w:eastAsiaTheme="minorEastAsia" w:hint="eastAsia"/>
                <w:szCs w:val="21"/>
                <w:lang w:val="en-AU"/>
              </w:rPr>
              <w:t>-</w:t>
            </w:r>
          </w:p>
        </w:tc>
        <w:tc>
          <w:tcPr>
            <w:tcW w:w="1839" w:type="dxa"/>
            <w:vAlign w:val="center"/>
          </w:tcPr>
          <w:p w:rsidR="0027347F" w:rsidRPr="00E54740" w:rsidRDefault="0027347F" w:rsidP="000D7898">
            <w:pPr>
              <w:spacing w:line="360" w:lineRule="auto"/>
              <w:jc w:val="right"/>
              <w:rPr>
                <w:rFonts w:eastAsiaTheme="minorEastAsia"/>
                <w:szCs w:val="21"/>
                <w:lang w:val="en-AU"/>
              </w:rPr>
            </w:pPr>
            <w:r>
              <w:rPr>
                <w:rFonts w:eastAsiaTheme="minorEastAsia" w:hint="eastAsia"/>
                <w:szCs w:val="21"/>
                <w:lang w:val="en-AU"/>
              </w:rPr>
              <w:t>-</w:t>
            </w:r>
          </w:p>
        </w:tc>
        <w:tc>
          <w:tcPr>
            <w:tcW w:w="1950" w:type="dxa"/>
            <w:vAlign w:val="center"/>
          </w:tcPr>
          <w:p w:rsidR="0027347F" w:rsidRPr="00E54740" w:rsidRDefault="0027347F" w:rsidP="000D7898">
            <w:pPr>
              <w:spacing w:line="360" w:lineRule="auto"/>
              <w:jc w:val="right"/>
              <w:rPr>
                <w:rFonts w:eastAsiaTheme="minorEastAsia"/>
                <w:szCs w:val="21"/>
                <w:lang w:val="en-AU"/>
              </w:rPr>
            </w:pPr>
            <w:r>
              <w:rPr>
                <w:rFonts w:eastAsiaTheme="minorEastAsia" w:hint="eastAsia"/>
                <w:szCs w:val="21"/>
                <w:lang w:val="en-AU"/>
              </w:rPr>
              <w:t>-</w:t>
            </w:r>
          </w:p>
        </w:tc>
        <w:tc>
          <w:tcPr>
            <w:tcW w:w="1894" w:type="dxa"/>
            <w:vAlign w:val="center"/>
          </w:tcPr>
          <w:p w:rsidR="0027347F" w:rsidRPr="00E54740" w:rsidRDefault="0027347F" w:rsidP="000D7898">
            <w:pPr>
              <w:spacing w:line="360" w:lineRule="auto"/>
              <w:jc w:val="right"/>
              <w:rPr>
                <w:rFonts w:eastAsiaTheme="minorEastAsia"/>
                <w:szCs w:val="21"/>
                <w:lang w:val="en-AU"/>
              </w:rPr>
            </w:pPr>
            <w:r>
              <w:rPr>
                <w:rFonts w:eastAsiaTheme="minorEastAsia" w:hint="eastAsia"/>
                <w:szCs w:val="21"/>
                <w:lang w:val="en-AU"/>
              </w:rPr>
              <w:t>-</w:t>
            </w:r>
          </w:p>
        </w:tc>
        <w:tc>
          <w:tcPr>
            <w:tcW w:w="1068" w:type="dxa"/>
            <w:vAlign w:val="center"/>
          </w:tcPr>
          <w:p w:rsidR="0027347F" w:rsidRPr="00E54740" w:rsidRDefault="0027347F" w:rsidP="000D7898">
            <w:pPr>
              <w:spacing w:line="360" w:lineRule="auto"/>
              <w:rPr>
                <w:rFonts w:eastAsiaTheme="minorEastAsia"/>
                <w:szCs w:val="21"/>
                <w:lang w:val="en-AU"/>
              </w:rPr>
            </w:pPr>
            <w:r>
              <w:rPr>
                <w:rFonts w:eastAsiaTheme="minorEastAsia" w:hint="eastAsia"/>
                <w:szCs w:val="21"/>
                <w:lang w:val="en-AU"/>
              </w:rPr>
              <w:t>-</w:t>
            </w:r>
          </w:p>
        </w:tc>
      </w:tr>
      <w:tr w:rsidR="0027347F" w:rsidRPr="00E54740" w:rsidTr="00A4203E">
        <w:tc>
          <w:tcPr>
            <w:tcW w:w="1157" w:type="dxa"/>
            <w:vAlign w:val="center"/>
          </w:tcPr>
          <w:p w:rsidR="0027347F" w:rsidRPr="00E54740" w:rsidRDefault="0027347F">
            <w:pPr>
              <w:widowControl/>
              <w:tabs>
                <w:tab w:val="left" w:pos="1680"/>
              </w:tabs>
              <w:autoSpaceDE w:val="0"/>
              <w:autoSpaceDN w:val="0"/>
              <w:spacing w:line="360" w:lineRule="auto"/>
              <w:jc w:val="center"/>
              <w:textAlignment w:val="bottom"/>
              <w:rPr>
                <w:rFonts w:eastAsiaTheme="minorEastAsia"/>
                <w:szCs w:val="21"/>
              </w:rPr>
            </w:pPr>
            <w:r>
              <w:rPr>
                <w:rFonts w:eastAsiaTheme="minorEastAsia"/>
                <w:szCs w:val="21"/>
              </w:rPr>
              <w:t>2022</w:t>
            </w:r>
            <w:r>
              <w:rPr>
                <w:rFonts w:eastAsiaTheme="minorEastAsia"/>
                <w:szCs w:val="21"/>
              </w:rPr>
              <w:t>年</w:t>
            </w:r>
          </w:p>
        </w:tc>
        <w:tc>
          <w:tcPr>
            <w:tcW w:w="1378" w:type="dxa"/>
            <w:vAlign w:val="center"/>
          </w:tcPr>
          <w:p w:rsidR="0027347F" w:rsidRPr="00E54740" w:rsidRDefault="0027347F" w:rsidP="000D7898">
            <w:pPr>
              <w:spacing w:line="360" w:lineRule="auto"/>
              <w:jc w:val="right"/>
              <w:rPr>
                <w:rFonts w:eastAsiaTheme="minorEastAsia"/>
                <w:szCs w:val="21"/>
                <w:lang w:val="en-AU"/>
              </w:rPr>
            </w:pPr>
            <w:r>
              <w:rPr>
                <w:rFonts w:eastAsiaTheme="minorEastAsia" w:hint="eastAsia"/>
                <w:szCs w:val="21"/>
                <w:lang w:val="en-AU"/>
              </w:rPr>
              <w:t>-</w:t>
            </w:r>
          </w:p>
        </w:tc>
        <w:tc>
          <w:tcPr>
            <w:tcW w:w="1839" w:type="dxa"/>
            <w:vAlign w:val="center"/>
          </w:tcPr>
          <w:p w:rsidR="0027347F" w:rsidRPr="00E54740" w:rsidRDefault="0027347F" w:rsidP="000D7898">
            <w:pPr>
              <w:spacing w:line="360" w:lineRule="auto"/>
              <w:jc w:val="right"/>
              <w:rPr>
                <w:rFonts w:eastAsiaTheme="minorEastAsia"/>
                <w:szCs w:val="21"/>
                <w:lang w:val="en-AU"/>
              </w:rPr>
            </w:pPr>
            <w:r>
              <w:rPr>
                <w:rFonts w:eastAsiaTheme="minorEastAsia" w:hint="eastAsia"/>
                <w:szCs w:val="21"/>
                <w:lang w:val="en-AU"/>
              </w:rPr>
              <w:t>-</w:t>
            </w:r>
          </w:p>
        </w:tc>
        <w:tc>
          <w:tcPr>
            <w:tcW w:w="1950" w:type="dxa"/>
            <w:vAlign w:val="center"/>
          </w:tcPr>
          <w:p w:rsidR="0027347F" w:rsidRPr="00E54740" w:rsidRDefault="0027347F" w:rsidP="000D7898">
            <w:pPr>
              <w:spacing w:line="360" w:lineRule="auto"/>
              <w:jc w:val="right"/>
              <w:rPr>
                <w:rFonts w:eastAsiaTheme="minorEastAsia"/>
                <w:szCs w:val="21"/>
                <w:lang w:val="en-AU"/>
              </w:rPr>
            </w:pPr>
            <w:r>
              <w:rPr>
                <w:rFonts w:eastAsiaTheme="minorEastAsia" w:hint="eastAsia"/>
                <w:szCs w:val="21"/>
                <w:lang w:val="en-AU"/>
              </w:rPr>
              <w:t>-</w:t>
            </w:r>
          </w:p>
        </w:tc>
        <w:tc>
          <w:tcPr>
            <w:tcW w:w="1894" w:type="dxa"/>
            <w:vAlign w:val="center"/>
          </w:tcPr>
          <w:p w:rsidR="0027347F" w:rsidRPr="00E54740" w:rsidRDefault="0027347F" w:rsidP="000D7898">
            <w:pPr>
              <w:spacing w:line="360" w:lineRule="auto"/>
              <w:jc w:val="right"/>
              <w:rPr>
                <w:rFonts w:eastAsiaTheme="minorEastAsia"/>
                <w:szCs w:val="21"/>
                <w:lang w:val="en-AU"/>
              </w:rPr>
            </w:pPr>
            <w:r>
              <w:rPr>
                <w:rFonts w:eastAsiaTheme="minorEastAsia" w:hint="eastAsia"/>
                <w:szCs w:val="21"/>
                <w:lang w:val="en-AU"/>
              </w:rPr>
              <w:t>-</w:t>
            </w:r>
          </w:p>
        </w:tc>
        <w:tc>
          <w:tcPr>
            <w:tcW w:w="1068" w:type="dxa"/>
            <w:vAlign w:val="center"/>
          </w:tcPr>
          <w:p w:rsidR="0027347F" w:rsidRPr="00E54740" w:rsidRDefault="0027347F" w:rsidP="000D7898">
            <w:pPr>
              <w:spacing w:line="360" w:lineRule="auto"/>
              <w:rPr>
                <w:rFonts w:eastAsiaTheme="minorEastAsia"/>
                <w:szCs w:val="21"/>
                <w:lang w:val="en-AU"/>
              </w:rPr>
            </w:pPr>
            <w:r>
              <w:rPr>
                <w:rFonts w:eastAsiaTheme="minorEastAsia" w:hint="eastAsia"/>
                <w:szCs w:val="21"/>
                <w:lang w:val="en-AU"/>
              </w:rPr>
              <w:t>-</w:t>
            </w:r>
          </w:p>
        </w:tc>
      </w:tr>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合计</w:t>
            </w:r>
          </w:p>
        </w:tc>
        <w:tc>
          <w:tcPr>
            <w:tcW w:w="1378" w:type="dxa"/>
            <w:vAlign w:val="center"/>
          </w:tcPr>
          <w:p w:rsidR="006C3415" w:rsidRPr="00E54740" w:rsidRDefault="006C3415" w:rsidP="000D7898">
            <w:pPr>
              <w:spacing w:line="360" w:lineRule="auto"/>
              <w:jc w:val="right"/>
              <w:rPr>
                <w:rFonts w:eastAsiaTheme="minorEastAsia"/>
                <w:szCs w:val="21"/>
                <w:lang w:val="en-AU"/>
              </w:rPr>
            </w:pPr>
            <w:r w:rsidRPr="00E54740">
              <w:rPr>
                <w:rFonts w:eastAsiaTheme="minorEastAsia"/>
                <w:szCs w:val="21"/>
                <w:lang w:val="en-AU"/>
              </w:rPr>
              <w:t>2.466</w:t>
            </w:r>
          </w:p>
        </w:tc>
        <w:tc>
          <w:tcPr>
            <w:tcW w:w="1839"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91,506,559.17</w:t>
            </w:r>
          </w:p>
        </w:tc>
        <w:tc>
          <w:tcPr>
            <w:tcW w:w="1950"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21,329,328.01</w:t>
            </w:r>
          </w:p>
        </w:tc>
        <w:tc>
          <w:tcPr>
            <w:tcW w:w="1894"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112,835,887.18</w:t>
            </w:r>
          </w:p>
        </w:tc>
        <w:tc>
          <w:tcPr>
            <w:tcW w:w="1068" w:type="dxa"/>
            <w:vAlign w:val="center"/>
          </w:tcPr>
          <w:p w:rsidR="006C3415" w:rsidRPr="00E54740" w:rsidRDefault="00B355C5" w:rsidP="000D7898">
            <w:pPr>
              <w:spacing w:line="360" w:lineRule="auto"/>
              <w:rPr>
                <w:rFonts w:eastAsiaTheme="minorEastAsia"/>
                <w:szCs w:val="21"/>
                <w:lang w:val="en-AU"/>
              </w:rPr>
            </w:pPr>
            <w:r w:rsidRPr="00E54740">
              <w:rPr>
                <w:rFonts w:eastAsiaTheme="minorEastAsia"/>
                <w:szCs w:val="21"/>
                <w:lang w:val="en-AU"/>
              </w:rPr>
              <w:t>-</w:t>
            </w:r>
          </w:p>
        </w:tc>
      </w:tr>
    </w:tbl>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30208634"/>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30208635"/>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上投摩根基金管理有限公司经中国证券监督管理委员会批准，于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亿元人民币，注册地上海。公司由上海国际信托有限公司与摩根资产管理（英国）有限公司合资设立。</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），从而摩根资产管理控股公司取得本公司全部股权。截至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八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核心优选混合型证券投资基金、上投摩根智选</w:t>
      </w:r>
      <w:r w:rsidRPr="00E54740">
        <w:rPr>
          <w:rFonts w:eastAsiaTheme="minorEastAsia"/>
          <w:szCs w:val="21"/>
        </w:rPr>
        <w:t>30</w:t>
      </w:r>
      <w:r w:rsidRPr="00E54740">
        <w:rPr>
          <w:rFonts w:eastAsiaTheme="minorEastAsia"/>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w:t>
      </w:r>
      <w:r w:rsidRPr="00E54740">
        <w:rPr>
          <w:rFonts w:eastAsiaTheme="minorEastAsia"/>
          <w:szCs w:val="21"/>
        </w:rPr>
        <w:lastRenderedPageBreak/>
        <w:t>证券投资基金、上投摩根新兴服务股票型证券投资基金、上投摩根医疗健康股票型证券投资基金、上投摩根中国生物医药混合型证券投资基金（</w:t>
      </w:r>
      <w:r w:rsidRPr="00E54740">
        <w:rPr>
          <w:rFonts w:eastAsiaTheme="minorEastAsia"/>
          <w:szCs w:val="21"/>
        </w:rPr>
        <w:t>QDII</w:t>
      </w:r>
      <w:r w:rsidRPr="00E54740">
        <w:rPr>
          <w:rFonts w:eastAsiaTheme="minorEastAsia"/>
          <w:szCs w:val="21"/>
        </w:rPr>
        <w:t>）、上投摩根中国世纪灵活配置混合型证券投资基金</w:t>
      </w:r>
      <w:r w:rsidRPr="00E54740">
        <w:rPr>
          <w:rFonts w:eastAsiaTheme="minorEastAsia"/>
          <w:szCs w:val="21"/>
        </w:rPr>
        <w:t>(QDII)</w:t>
      </w:r>
      <w:r w:rsidRPr="00E54740">
        <w:rPr>
          <w:rFonts w:eastAsiaTheme="minorEastAsia"/>
          <w:szCs w:val="21"/>
        </w:rPr>
        <w:t>、上投摩根全球多元配置证券投资基金</w:t>
      </w:r>
      <w:r w:rsidRPr="00E54740">
        <w:rPr>
          <w:rFonts w:eastAsiaTheme="minorEastAsia"/>
          <w:szCs w:val="21"/>
        </w:rPr>
        <w:t>(QDII)</w:t>
      </w:r>
      <w:r w:rsidRPr="00E54740">
        <w:rPr>
          <w:rFonts w:eastAsiaTheme="minorEastAsia"/>
          <w:szCs w:val="21"/>
        </w:rPr>
        <w:t>、上投摩根安通回报混合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）、上投摩根香港精选港股通混合型证券投资基金、上投摩根尚睿混合型基金中基金</w:t>
      </w:r>
      <w:r w:rsidRPr="00E54740">
        <w:rPr>
          <w:rFonts w:eastAsiaTheme="minorEastAsia"/>
          <w:szCs w:val="21"/>
        </w:rPr>
        <w:t>(FOF)</w:t>
      </w:r>
      <w:r w:rsidRPr="00E54740">
        <w:rPr>
          <w:rFonts w:eastAsiaTheme="minorEastAsia"/>
          <w:szCs w:val="21"/>
        </w:rPr>
        <w:t>、上投摩根安裕回报混合型证券投资基金、上投摩根欧洲动力策略股票型证券投资基金</w:t>
      </w:r>
      <w:r w:rsidRPr="00E54740">
        <w:rPr>
          <w:rFonts w:eastAsiaTheme="minorEastAsia"/>
          <w:szCs w:val="21"/>
        </w:rPr>
        <w:t>(QDII)</w:t>
      </w:r>
      <w:r w:rsidRPr="00E54740">
        <w:rPr>
          <w:rFonts w:eastAsiaTheme="minorEastAsia"/>
          <w:szCs w:val="21"/>
        </w:rPr>
        <w:t>、上投摩根核心精选股票型证券投资基金、上投摩根动力精选混合型证券投资基金、上投摩根领先优选混合型证券投资基金、上投摩根日本精选股票型证券投资基金（</w:t>
      </w:r>
      <w:r w:rsidRPr="00E54740">
        <w:rPr>
          <w:rFonts w:eastAsiaTheme="minorEastAsia"/>
          <w:szCs w:val="21"/>
        </w:rPr>
        <w:t>QDII</w:t>
      </w:r>
      <w:r w:rsidRPr="00E54740">
        <w:rPr>
          <w:rFonts w:eastAsiaTheme="minorEastAsia"/>
          <w:szCs w:val="21"/>
        </w:rPr>
        <w:t>）、上投摩根锦程均衡养老目标三年持有期混合型基金中基金（</w:t>
      </w:r>
      <w:r w:rsidRPr="00E54740">
        <w:rPr>
          <w:rFonts w:eastAsiaTheme="minorEastAsia"/>
          <w:szCs w:val="21"/>
        </w:rPr>
        <w:t>FOF</w:t>
      </w:r>
      <w:r w:rsidRPr="00E54740">
        <w:rPr>
          <w:rFonts w:eastAsiaTheme="minorEastAsia"/>
          <w:szCs w:val="21"/>
        </w:rPr>
        <w:t>）、上投摩根瑞益纯债债券型证券投资基金、上投摩根慧选成长股票型证券投资基金、上投摩根瑞泰</w:t>
      </w:r>
      <w:r w:rsidRPr="00E54740">
        <w:rPr>
          <w:rFonts w:eastAsiaTheme="minorEastAsia"/>
          <w:szCs w:val="21"/>
        </w:rPr>
        <w:t>38</w:t>
      </w:r>
      <w:r w:rsidRPr="00E54740">
        <w:rPr>
          <w:rFonts w:eastAsiaTheme="minorEastAsia"/>
          <w:szCs w:val="21"/>
        </w:rPr>
        <w:t>个月定期开放债券型证券投资基金、上投摩根锦程稳健养老目标一年持有期混合型基金中基金</w:t>
      </w:r>
      <w:r w:rsidRPr="00E54740">
        <w:rPr>
          <w:rFonts w:eastAsiaTheme="minorEastAsia"/>
          <w:szCs w:val="21"/>
        </w:rPr>
        <w:t>(FOF)</w:t>
      </w:r>
      <w:r w:rsidRPr="00E54740">
        <w:rPr>
          <w:rFonts w:eastAsiaTheme="minorEastAsia"/>
          <w:szCs w:val="21"/>
        </w:rPr>
        <w:t>、上投摩根锦程积极成长养老目标五年持有期混合型发起式基金中基金</w:t>
      </w:r>
      <w:r w:rsidRPr="00E54740">
        <w:rPr>
          <w:rFonts w:eastAsiaTheme="minorEastAsia"/>
          <w:szCs w:val="21"/>
        </w:rPr>
        <w:t>(FOF)</w:t>
      </w:r>
      <w:r w:rsidRPr="00E54740">
        <w:rPr>
          <w:rFonts w:eastAsiaTheme="minorEastAsia"/>
          <w:szCs w:val="21"/>
        </w:rPr>
        <w:t>、上投摩根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股交易型开放式指数证券投资基金、上投摩根研究驱动股票型证券投资基金、上投摩根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股交易型开放式指数证券投资基金联接基金、上投摩根瑞盛</w:t>
      </w:r>
      <w:r w:rsidRPr="00E54740">
        <w:rPr>
          <w:rFonts w:eastAsiaTheme="minorEastAsia"/>
          <w:szCs w:val="21"/>
        </w:rPr>
        <w:t>87</w:t>
      </w:r>
      <w:r w:rsidRPr="00E54740">
        <w:rPr>
          <w:rFonts w:eastAsiaTheme="minorEastAsia"/>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E54740">
        <w:rPr>
          <w:rFonts w:eastAsiaTheme="minorEastAsia"/>
          <w:szCs w:val="21"/>
        </w:rPr>
        <w:t>1-3</w:t>
      </w:r>
      <w:r w:rsidRPr="00E54740">
        <w:rPr>
          <w:rFonts w:eastAsiaTheme="minorEastAsia"/>
          <w:szCs w:val="21"/>
        </w:rPr>
        <w:t>年国开行债券指数证券投资基金、上投摩根景气甄选混合型证券投资基金、上投摩根均衡优选混合型证券投资基金、上投摩根中证沪港深科技</w:t>
      </w:r>
      <w:r w:rsidRPr="00E54740">
        <w:rPr>
          <w:rFonts w:eastAsiaTheme="minorEastAsia"/>
          <w:szCs w:val="21"/>
        </w:rPr>
        <w:t>100</w:t>
      </w:r>
      <w:r w:rsidRPr="00E54740">
        <w:rPr>
          <w:rFonts w:eastAsiaTheme="minorEastAsia"/>
          <w:szCs w:val="21"/>
        </w:rPr>
        <w:t>交易型开放式指数证券投资基金、上投摩根恒生科技交易型开放式指数证券投资基金（</w:t>
      </w:r>
      <w:r w:rsidRPr="00E54740">
        <w:rPr>
          <w:rFonts w:eastAsiaTheme="minorEastAsia"/>
          <w:szCs w:val="21"/>
        </w:rPr>
        <w:t>QDII</w:t>
      </w:r>
      <w:r w:rsidRPr="00E54740">
        <w:rPr>
          <w:rFonts w:eastAsiaTheme="minorEastAsia"/>
          <w:szCs w:val="21"/>
        </w:rPr>
        <w:t>）、上投摩根月月盈</w:t>
      </w:r>
      <w:r w:rsidRPr="00E54740">
        <w:rPr>
          <w:rFonts w:eastAsiaTheme="minorEastAsia"/>
          <w:szCs w:val="21"/>
        </w:rPr>
        <w:t>30</w:t>
      </w:r>
      <w:r w:rsidRPr="00E54740">
        <w:rPr>
          <w:rFonts w:eastAsiaTheme="minorEastAsia"/>
          <w:szCs w:val="21"/>
        </w:rPr>
        <w:t>天滚动持有发起式短债债券型证券投资基金、上投摩根全景优势股票型证券投资基金、上投摩根鑫睿优选一年持有期混合型证券投资基金、上投摩根沃享远见一年持有期混合型证券投资基金、上投摩根博睿均衡一年持有期混合型基金中基金（</w:t>
      </w:r>
      <w:r w:rsidRPr="00E54740">
        <w:rPr>
          <w:rFonts w:eastAsiaTheme="minorEastAsia"/>
          <w:szCs w:val="21"/>
        </w:rPr>
        <w:t>FOF</w:t>
      </w:r>
      <w:r w:rsidRPr="00E54740">
        <w:rPr>
          <w:rFonts w:eastAsiaTheme="minorEastAsia"/>
          <w:szCs w:val="21"/>
        </w:rPr>
        <w:t>）、上投摩根中证创新药产业交易型开放式指数证券投资基金、上投摩根慧享成长混合型证券投资基金、上投摩根瑞享纯债债券型证券投资基金、上投摩根中证碳中和</w:t>
      </w:r>
      <w:r w:rsidRPr="00E54740">
        <w:rPr>
          <w:rFonts w:eastAsiaTheme="minorEastAsia"/>
          <w:szCs w:val="21"/>
        </w:rPr>
        <w:t>60</w:t>
      </w:r>
      <w:r w:rsidRPr="00E54740">
        <w:rPr>
          <w:rFonts w:eastAsiaTheme="minorEastAsia"/>
          <w:szCs w:val="21"/>
        </w:rPr>
        <w:t>交易型开放式指数证券投资基金、上投摩根沪深</w:t>
      </w:r>
      <w:r w:rsidRPr="00E54740">
        <w:rPr>
          <w:rFonts w:eastAsiaTheme="minorEastAsia"/>
          <w:szCs w:val="21"/>
        </w:rPr>
        <w:t>300</w:t>
      </w:r>
      <w:r w:rsidRPr="00E54740">
        <w:rPr>
          <w:rFonts w:eastAsiaTheme="minorEastAsia"/>
          <w:szCs w:val="21"/>
        </w:rPr>
        <w:t>指数增强型发起式证券投资基金。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191C43">
        <w:tc>
          <w:tcPr>
            <w:tcW w:w="1090" w:type="dxa"/>
            <w:vAlign w:val="center"/>
          </w:tcPr>
          <w:p w:rsidR="00191C43" w:rsidRDefault="004C086B">
            <w:pPr>
              <w:jc w:val="center"/>
            </w:pPr>
            <w:r>
              <w:rPr>
                <w:rFonts w:eastAsiaTheme="minorEastAsia"/>
                <w:szCs w:val="21"/>
              </w:rPr>
              <w:t>陈思郁</w:t>
            </w:r>
          </w:p>
        </w:tc>
        <w:tc>
          <w:tcPr>
            <w:tcW w:w="1500" w:type="dxa"/>
            <w:vAlign w:val="center"/>
          </w:tcPr>
          <w:p w:rsidR="00191C43" w:rsidRDefault="004C086B">
            <w:pPr>
              <w:jc w:val="center"/>
            </w:pPr>
            <w:r>
              <w:rPr>
                <w:rFonts w:eastAsiaTheme="minorEastAsia"/>
                <w:szCs w:val="21"/>
              </w:rPr>
              <w:t>本基金基金经理</w:t>
            </w:r>
          </w:p>
        </w:tc>
        <w:tc>
          <w:tcPr>
            <w:tcW w:w="1190" w:type="dxa"/>
            <w:vAlign w:val="center"/>
          </w:tcPr>
          <w:p w:rsidR="00191C43" w:rsidRDefault="004C086B">
            <w:pPr>
              <w:jc w:val="center"/>
            </w:pPr>
            <w:r>
              <w:rPr>
                <w:rFonts w:eastAsiaTheme="minorEastAsia"/>
                <w:szCs w:val="21"/>
              </w:rPr>
              <w:t>2016-10-21</w:t>
            </w:r>
          </w:p>
        </w:tc>
        <w:tc>
          <w:tcPr>
            <w:tcW w:w="1260" w:type="dxa"/>
            <w:vAlign w:val="center"/>
          </w:tcPr>
          <w:p w:rsidR="00191C43" w:rsidRDefault="004C086B">
            <w:pPr>
              <w:jc w:val="center"/>
            </w:pPr>
            <w:r>
              <w:rPr>
                <w:rFonts w:eastAsiaTheme="minorEastAsia"/>
                <w:szCs w:val="21"/>
              </w:rPr>
              <w:t>-</w:t>
            </w:r>
          </w:p>
        </w:tc>
        <w:tc>
          <w:tcPr>
            <w:tcW w:w="1260" w:type="dxa"/>
            <w:vAlign w:val="center"/>
          </w:tcPr>
          <w:p w:rsidR="00191C43" w:rsidRDefault="004C086B">
            <w:pPr>
              <w:jc w:val="center"/>
            </w:pPr>
            <w:r>
              <w:rPr>
                <w:rFonts w:eastAsiaTheme="minorEastAsia"/>
                <w:szCs w:val="21"/>
              </w:rPr>
              <w:t>16</w:t>
            </w:r>
            <w:r>
              <w:rPr>
                <w:rFonts w:eastAsiaTheme="minorEastAsia"/>
                <w:szCs w:val="21"/>
              </w:rPr>
              <w:t>年</w:t>
            </w:r>
          </w:p>
        </w:tc>
        <w:tc>
          <w:tcPr>
            <w:tcW w:w="3240" w:type="dxa"/>
            <w:vAlign w:val="center"/>
          </w:tcPr>
          <w:p w:rsidR="00191C43" w:rsidRDefault="004C086B">
            <w:r>
              <w:rPr>
                <w:rFonts w:eastAsiaTheme="minorEastAsia"/>
                <w:szCs w:val="21"/>
              </w:rPr>
              <w:t>陈思郁女士，英国伦敦大学学院经济学硕士，</w:t>
            </w:r>
            <w:r>
              <w:rPr>
                <w:rFonts w:eastAsiaTheme="minorEastAsia"/>
                <w:szCs w:val="21"/>
              </w:rPr>
              <w:t>2007</w:t>
            </w:r>
            <w:r>
              <w:rPr>
                <w:rFonts w:eastAsiaTheme="minorEastAsia"/>
                <w:szCs w:val="21"/>
              </w:rPr>
              <w:t>年</w:t>
            </w:r>
            <w:r>
              <w:rPr>
                <w:rFonts w:eastAsiaTheme="minorEastAsia"/>
                <w:szCs w:val="21"/>
              </w:rPr>
              <w:t>5</w:t>
            </w:r>
            <w:r>
              <w:rPr>
                <w:rFonts w:eastAsiaTheme="minorEastAsia"/>
                <w:szCs w:val="21"/>
              </w:rPr>
              <w:t>月至</w:t>
            </w:r>
            <w:r>
              <w:rPr>
                <w:rFonts w:eastAsiaTheme="minorEastAsia"/>
                <w:szCs w:val="21"/>
              </w:rPr>
              <w:t>2009</w:t>
            </w:r>
            <w:r>
              <w:rPr>
                <w:rFonts w:eastAsiaTheme="minorEastAsia"/>
                <w:szCs w:val="21"/>
              </w:rPr>
              <w:t>年</w:t>
            </w:r>
            <w:r>
              <w:rPr>
                <w:rFonts w:eastAsiaTheme="minorEastAsia"/>
                <w:szCs w:val="21"/>
              </w:rPr>
              <w:t>8</w:t>
            </w:r>
            <w:r>
              <w:rPr>
                <w:rFonts w:eastAsiaTheme="minorEastAsia"/>
                <w:szCs w:val="21"/>
              </w:rPr>
              <w:t>月在国泰君安研究所担任研究员。自</w:t>
            </w:r>
            <w:r>
              <w:rPr>
                <w:rFonts w:eastAsiaTheme="minorEastAsia"/>
                <w:szCs w:val="21"/>
              </w:rPr>
              <w:t>2009</w:t>
            </w:r>
            <w:r>
              <w:rPr>
                <w:rFonts w:eastAsiaTheme="minorEastAsia"/>
                <w:szCs w:val="21"/>
              </w:rPr>
              <w:t>年</w:t>
            </w:r>
            <w:r>
              <w:rPr>
                <w:rFonts w:eastAsiaTheme="minorEastAsia"/>
                <w:szCs w:val="21"/>
              </w:rPr>
              <w:t>9</w:t>
            </w:r>
            <w:r>
              <w:rPr>
                <w:rFonts w:eastAsiaTheme="minorEastAsia"/>
                <w:szCs w:val="21"/>
              </w:rPr>
              <w:t>月起加入上投摩根基金管理有限公司，历任行业专家、基金经理助理、基金经理，现任国内权益投资部高级基金经理，自</w:t>
            </w:r>
            <w:r>
              <w:rPr>
                <w:rFonts w:eastAsiaTheme="minorEastAsia"/>
                <w:szCs w:val="21"/>
              </w:rPr>
              <w:t>2015</w:t>
            </w:r>
            <w:r>
              <w:rPr>
                <w:rFonts w:eastAsiaTheme="minorEastAsia"/>
                <w:szCs w:val="21"/>
              </w:rPr>
              <w:t>年</w:t>
            </w:r>
            <w:r>
              <w:rPr>
                <w:rFonts w:eastAsiaTheme="minorEastAsia"/>
                <w:szCs w:val="21"/>
              </w:rPr>
              <w:t>8</w:t>
            </w:r>
            <w:r>
              <w:rPr>
                <w:rFonts w:eastAsiaTheme="minorEastAsia"/>
                <w:szCs w:val="21"/>
              </w:rPr>
              <w:t>月起担任上投摩根双核平衡混合型证券投资基金基金经理，自</w:t>
            </w:r>
            <w:r>
              <w:rPr>
                <w:rFonts w:eastAsiaTheme="minorEastAsia"/>
                <w:szCs w:val="21"/>
              </w:rPr>
              <w:t>2016</w:t>
            </w:r>
            <w:r>
              <w:rPr>
                <w:rFonts w:eastAsiaTheme="minorEastAsia"/>
                <w:szCs w:val="21"/>
              </w:rPr>
              <w:t>年</w:t>
            </w:r>
            <w:r>
              <w:rPr>
                <w:rFonts w:eastAsiaTheme="minorEastAsia"/>
                <w:szCs w:val="21"/>
              </w:rPr>
              <w:t>10</w:t>
            </w:r>
            <w:r>
              <w:rPr>
                <w:rFonts w:eastAsiaTheme="minorEastAsia"/>
                <w:szCs w:val="21"/>
              </w:rPr>
              <w:t>月起同时担任上投摩根安全战略股票型证券投资基金基金经理，自</w:t>
            </w:r>
            <w:r>
              <w:rPr>
                <w:rFonts w:eastAsiaTheme="minorEastAsia"/>
                <w:szCs w:val="21"/>
              </w:rPr>
              <w:t>2021</w:t>
            </w:r>
            <w:r>
              <w:rPr>
                <w:rFonts w:eastAsiaTheme="minorEastAsia"/>
                <w:szCs w:val="21"/>
              </w:rPr>
              <w:t>年</w:t>
            </w:r>
            <w:r>
              <w:rPr>
                <w:rFonts w:eastAsiaTheme="minorEastAsia"/>
                <w:szCs w:val="21"/>
              </w:rPr>
              <w:t>8</w:t>
            </w:r>
            <w:r>
              <w:rPr>
                <w:rFonts w:eastAsiaTheme="minorEastAsia"/>
                <w:szCs w:val="21"/>
              </w:rPr>
              <w:t>月起同时担任上投摩根景气甄选混合型证券投资基金基金经理，自</w:t>
            </w:r>
            <w:r>
              <w:rPr>
                <w:rFonts w:eastAsiaTheme="minorEastAsia"/>
                <w:szCs w:val="21"/>
              </w:rPr>
              <w:t>2022</w:t>
            </w:r>
            <w:r>
              <w:rPr>
                <w:rFonts w:eastAsiaTheme="minorEastAsia"/>
                <w:szCs w:val="21"/>
              </w:rPr>
              <w:t>年</w:t>
            </w:r>
            <w:r>
              <w:rPr>
                <w:rFonts w:eastAsiaTheme="minorEastAsia"/>
                <w:szCs w:val="21"/>
              </w:rPr>
              <w:t>8</w:t>
            </w:r>
            <w:r>
              <w:rPr>
                <w:rFonts w:eastAsiaTheme="minorEastAsia"/>
                <w:szCs w:val="21"/>
              </w:rPr>
              <w:t>月起同时担任上投摩根行业轮动混合型证券投资基金基金经理。</w:t>
            </w:r>
          </w:p>
        </w:tc>
      </w:tr>
    </w:tbl>
    <w:p w:rsidR="00191C43" w:rsidRDefault="004C08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4" w:name="_Hlk44921484"/>
      <w:bookmarkStart w:id="45" w:name="_Toc130208636"/>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4"/>
      <w:bookmarkEnd w:id="4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陈思郁</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4</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3,692,442,218.04</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2015-08-04</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24,468,321.57</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2022-08-26</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5</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3,716,910,539.61</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6" w:name="_Toc130208637"/>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6"/>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6"/>
      <w:bookmarkStart w:id="48" w:name="_Toc361324856"/>
      <w:bookmarkStart w:id="49" w:name="_Toc130208638"/>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7"/>
      <w:bookmarkEnd w:id="48"/>
      <w:bookmarkEnd w:id="4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在本报告期内，基金管理人不存在损害基金份额持有人利益的行为，勤勉尽责地为基金份额持有人谋求利益。本基金管理人遵守了《证券投资基金法》及其他有关法律法规、《上投摩根安全战略</w:t>
      </w:r>
      <w:r w:rsidRPr="00E54740">
        <w:rPr>
          <w:rFonts w:eastAsiaTheme="minorEastAsia"/>
          <w:szCs w:val="21"/>
        </w:rPr>
        <w:lastRenderedPageBreak/>
        <w:t>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7"/>
      <w:bookmarkStart w:id="51" w:name="_Toc361324857"/>
      <w:bookmarkStart w:id="52" w:name="_Toc130208639"/>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50"/>
      <w:bookmarkEnd w:id="51"/>
      <w:bookmarkEnd w:id="5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191C43" w:rsidRDefault="004C086B">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191C43" w:rsidRDefault="004C086B">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191C43" w:rsidRDefault="004C086B">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191C43" w:rsidRDefault="004C086B">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w:t>
      </w:r>
      <w:r>
        <w:rPr>
          <w:rFonts w:eastAsiaTheme="minorEastAsia"/>
          <w:szCs w:val="21"/>
        </w:rPr>
        <w:lastRenderedPageBreak/>
        <w:t>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191C43" w:rsidRDefault="004C086B">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191C43" w:rsidRDefault="004C086B">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8"/>
      <w:bookmarkStart w:id="54" w:name="_Toc361324858"/>
      <w:bookmarkStart w:id="55" w:name="_Toc130208640"/>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3"/>
      <w:bookmarkEnd w:id="54"/>
      <w:bookmarkEnd w:id="55"/>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2022</w:t>
      </w:r>
      <w:r w:rsidRPr="00E54740">
        <w:rPr>
          <w:rFonts w:eastAsiaTheme="minorEastAsia"/>
          <w:szCs w:val="21"/>
        </w:rPr>
        <w:t>年是黑天鹅频出非常辛苦的一年，俄乌冲突把通胀推高，美国大幅加息，海外央行基本都跟进，国内疫情持续对经济运行造成压力，经济运行承压，</w:t>
      </w:r>
      <w:r w:rsidRPr="00E54740">
        <w:rPr>
          <w:rFonts w:eastAsiaTheme="minorEastAsia"/>
          <w:szCs w:val="21"/>
        </w:rPr>
        <w:t>PMI</w:t>
      </w:r>
      <w:r w:rsidRPr="00E54740">
        <w:rPr>
          <w:rFonts w:eastAsiaTheme="minorEastAsia"/>
          <w:szCs w:val="21"/>
        </w:rPr>
        <w:t>数据、社融数据、</w:t>
      </w:r>
      <w:r w:rsidRPr="00E54740">
        <w:rPr>
          <w:rFonts w:eastAsiaTheme="minorEastAsia"/>
          <w:szCs w:val="21"/>
        </w:rPr>
        <w:t>GDP</w:t>
      </w:r>
      <w:r w:rsidRPr="00E54740">
        <w:rPr>
          <w:rFonts w:eastAsiaTheme="minorEastAsia"/>
          <w:szCs w:val="21"/>
        </w:rPr>
        <w:t>增速均面临较大压力。作为经济晴雨表的股市，全年运行态势不佳，比较疲弱。上市公司业绩也均受到了影响，业绩相对刚性的板块集中在少数的领域，如少数上游环节、军工、部分高端制造业和光伏，而这些板块已经被充分挖掘，全年超额收益相对优势明显。但进入四季度存量博弈的市场里，这些强势板块反而出现获利了结，阶段性出现走弱回落的形态。而前三个季度相对较弱的板块，如地产、出行产业链，在地产</w:t>
      </w:r>
      <w:r w:rsidRPr="00E54740">
        <w:rPr>
          <w:rFonts w:eastAsiaTheme="minorEastAsia"/>
          <w:szCs w:val="21"/>
        </w:rPr>
        <w:t>“</w:t>
      </w:r>
      <w:r w:rsidRPr="00E54740">
        <w:rPr>
          <w:rFonts w:eastAsiaTheme="minorEastAsia"/>
          <w:szCs w:val="21"/>
        </w:rPr>
        <w:t>三支箭</w:t>
      </w:r>
      <w:r w:rsidRPr="00E54740">
        <w:rPr>
          <w:rFonts w:eastAsiaTheme="minorEastAsia"/>
          <w:szCs w:val="21"/>
        </w:rPr>
        <w:t>”</w:t>
      </w:r>
      <w:r w:rsidRPr="00E54740">
        <w:rPr>
          <w:rFonts w:eastAsiaTheme="minorEastAsia"/>
          <w:szCs w:val="21"/>
        </w:rPr>
        <w:t>和疫情防控政策改变的催化下，走出了较好的行情。</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191C43" w:rsidRDefault="004C086B">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:-29.98%</w:t>
      </w:r>
      <w:r>
        <w:rPr>
          <w:rFonts w:eastAsiaTheme="minorEastAsia"/>
          <w:szCs w:val="21"/>
        </w:rPr>
        <w:t>，同期业绩比较基准收益率为</w:t>
      </w:r>
      <w:r>
        <w:rPr>
          <w:rFonts w:eastAsiaTheme="minorEastAsia"/>
          <w:szCs w:val="21"/>
        </w:rPr>
        <w:t>:-18.09%</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:-19.26%</w:t>
      </w:r>
      <w:r w:rsidRPr="00E54740">
        <w:rPr>
          <w:rFonts w:eastAsiaTheme="minorEastAsia"/>
          <w:szCs w:val="21"/>
        </w:rPr>
        <w:t>，同期业绩比较基准收益率为</w:t>
      </w:r>
      <w:r w:rsidRPr="00E54740">
        <w:rPr>
          <w:rFonts w:eastAsiaTheme="minorEastAsia"/>
          <w:szCs w:val="21"/>
        </w:rPr>
        <w:t>:-12.64%</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25498259"/>
      <w:bookmarkStart w:id="57" w:name="_Toc361324859"/>
      <w:bookmarkStart w:id="58" w:name="_Toc130208641"/>
      <w:r w:rsidRPr="00E54740">
        <w:rPr>
          <w:rFonts w:ascii="Times New Roman" w:eastAsiaTheme="minorEastAsia" w:hAnsi="Times New Roman"/>
          <w:kern w:val="0"/>
          <w:sz w:val="21"/>
          <w:szCs w:val="21"/>
        </w:rPr>
        <w:lastRenderedPageBreak/>
        <w:t xml:space="preserve">4.5 </w:t>
      </w:r>
      <w:r w:rsidRPr="00E54740">
        <w:rPr>
          <w:rFonts w:ascii="Times New Roman" w:eastAsiaTheme="minorEastAsia" w:hAnsi="Times New Roman"/>
          <w:kern w:val="0"/>
          <w:sz w:val="21"/>
          <w:szCs w:val="21"/>
        </w:rPr>
        <w:t>管理人对宏观经济、证券市场及行业走势的简要展望</w:t>
      </w:r>
      <w:bookmarkEnd w:id="56"/>
      <w:bookmarkEnd w:id="57"/>
      <w:bookmarkEnd w:id="58"/>
    </w:p>
    <w:p w:rsidR="00191C43" w:rsidRDefault="004C086B">
      <w:pPr>
        <w:spacing w:line="360" w:lineRule="auto"/>
        <w:ind w:firstLineChars="200" w:firstLine="420"/>
        <w:rPr>
          <w:rFonts w:eastAsiaTheme="minorEastAsia"/>
          <w:szCs w:val="21"/>
        </w:rPr>
      </w:pPr>
      <w:r>
        <w:rPr>
          <w:rFonts w:eastAsiaTheme="minorEastAsia"/>
          <w:szCs w:val="21"/>
        </w:rPr>
        <w:t>展望后市，虽然</w:t>
      </w:r>
      <w:r>
        <w:rPr>
          <w:rFonts w:eastAsiaTheme="minorEastAsia"/>
          <w:szCs w:val="21"/>
        </w:rPr>
        <w:t>2022</w:t>
      </w:r>
      <w:r>
        <w:rPr>
          <w:rFonts w:eastAsiaTheme="minorEastAsia"/>
          <w:szCs w:val="21"/>
        </w:rPr>
        <w:t>年整体表现不佳，四季度整体经济和市场表现低于我们预期，但不改变我们对于经济和市场处于中期底部的判断。经济磨底，政策已经全方位回暖，给经济运行松绑，货币政策宽松，美国加息最紧张的时候大概率已经过去，人民币汇率有望走出回暖态势，都给我国维持宽松货币政策提供了良好的外部环境，同时由于</w:t>
      </w:r>
      <w:r>
        <w:rPr>
          <w:rFonts w:eastAsiaTheme="minorEastAsia"/>
          <w:szCs w:val="21"/>
        </w:rPr>
        <w:t>2022</w:t>
      </w:r>
      <w:r>
        <w:rPr>
          <w:rFonts w:eastAsiaTheme="minorEastAsia"/>
          <w:szCs w:val="21"/>
        </w:rPr>
        <w:t>年全年经济都处于较低的水位，低基数效应将在</w:t>
      </w:r>
      <w:r>
        <w:rPr>
          <w:rFonts w:eastAsiaTheme="minorEastAsia"/>
          <w:szCs w:val="21"/>
        </w:rPr>
        <w:t>2023</w:t>
      </w:r>
      <w:r>
        <w:rPr>
          <w:rFonts w:eastAsiaTheme="minorEastAsia"/>
          <w:szCs w:val="21"/>
        </w:rPr>
        <w:t>年全年呈现出来，因此</w:t>
      </w:r>
      <w:r>
        <w:rPr>
          <w:rFonts w:eastAsiaTheme="minorEastAsia"/>
          <w:szCs w:val="21"/>
        </w:rPr>
        <w:t>2023</w:t>
      </w:r>
      <w:r>
        <w:rPr>
          <w:rFonts w:eastAsiaTheme="minorEastAsia"/>
          <w:szCs w:val="21"/>
        </w:rPr>
        <w:t>年经济基本面的弱复苏是完全可以期待的。同样，市场作为经济的晴雨表，</w:t>
      </w:r>
      <w:r>
        <w:rPr>
          <w:rFonts w:eastAsiaTheme="minorEastAsia"/>
          <w:szCs w:val="21"/>
        </w:rPr>
        <w:t>2022</w:t>
      </w:r>
      <w:r>
        <w:rPr>
          <w:rFonts w:eastAsiaTheme="minorEastAsia"/>
          <w:szCs w:val="21"/>
        </w:rPr>
        <w:t>年表现不如人意，</w:t>
      </w:r>
      <w:r>
        <w:rPr>
          <w:rFonts w:eastAsiaTheme="minorEastAsia"/>
          <w:szCs w:val="21"/>
        </w:rPr>
        <w:t>23</w:t>
      </w:r>
      <w:r>
        <w:rPr>
          <w:rFonts w:eastAsiaTheme="minorEastAsia"/>
          <w:szCs w:val="21"/>
        </w:rPr>
        <w:t>年随着经济弱复苏，受益于宽松的流动性，以及从微观层面看，很多上市公司业绩均有望超预期，因此对于</w:t>
      </w:r>
      <w:r>
        <w:rPr>
          <w:rFonts w:eastAsiaTheme="minorEastAsia"/>
          <w:szCs w:val="21"/>
        </w:rPr>
        <w:t>2023</w:t>
      </w:r>
      <w:r>
        <w:rPr>
          <w:rFonts w:eastAsiaTheme="minorEastAsia"/>
          <w:szCs w:val="21"/>
        </w:rPr>
        <w:t>年我们依然满怀期待。</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我们维持高景气度投资的框架，寻找在弱复苏背景下，基本面改善或者能持续高增长甚至超预期的板块和公司。目前组合是中性仓位，未来会逐步加仓，主要看好订单充足的光储行业、持续高增长的部分高端制造业和军工领域，同时自主可控依然会是我们着力挖掘的方向，预计会是未来一个很重要的中期高景气度赛道。</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6"/>
      <w:bookmarkStart w:id="60" w:name="_Toc245801806"/>
      <w:bookmarkStart w:id="61" w:name="_Toc361324860"/>
      <w:bookmarkStart w:id="62" w:name="_Toc130208642"/>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9"/>
      <w:bookmarkEnd w:id="60"/>
      <w:bookmarkEnd w:id="61"/>
      <w:bookmarkEnd w:id="62"/>
    </w:p>
    <w:p w:rsidR="00191C43" w:rsidRDefault="004C086B">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191C43" w:rsidRDefault="004C086B">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191C43" w:rsidRDefault="004C086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191C43" w:rsidRDefault="004C086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191C43" w:rsidRDefault="004C086B">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191C43" w:rsidRDefault="004C086B">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w:t>
      </w:r>
      <w:r w:rsidRPr="00E54740">
        <w:rPr>
          <w:rFonts w:eastAsiaTheme="minorEastAsia"/>
          <w:szCs w:val="21"/>
        </w:rPr>
        <w:lastRenderedPageBreak/>
        <w:t>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3" w:name="_Toc247959457"/>
      <w:bookmarkStart w:id="64" w:name="_Toc225570083"/>
      <w:bookmarkStart w:id="65" w:name="_Toc361324861"/>
      <w:bookmarkStart w:id="66" w:name="_Toc130208643"/>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7" w:name="_Toc247959458"/>
      <w:bookmarkStart w:id="68" w:name="_Toc225570084"/>
      <w:bookmarkStart w:id="69" w:name="_Toc361324862"/>
      <w:bookmarkStart w:id="70" w:name="_Toc130208644"/>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7"/>
      <w:bookmarkEnd w:id="68"/>
      <w:bookmarkEnd w:id="69"/>
      <w:bookmarkEnd w:id="70"/>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1" w:name="_Toc130208645"/>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1"/>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225498263"/>
      <w:bookmarkStart w:id="73" w:name="_Toc361324864"/>
      <w:bookmarkStart w:id="74" w:name="_Toc130208646"/>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2"/>
      <w:bookmarkEnd w:id="73"/>
      <w:bookmarkEnd w:id="74"/>
    </w:p>
    <w:p w:rsidR="001A59F9" w:rsidRPr="00E54740" w:rsidRDefault="001A59F9" w:rsidP="00E01E48">
      <w:pPr>
        <w:pStyle w:val="20"/>
        <w:spacing w:before="0" w:after="0"/>
        <w:rPr>
          <w:rFonts w:ascii="Times New Roman" w:eastAsiaTheme="minorEastAsia" w:hAnsi="Times New Roman"/>
          <w:kern w:val="0"/>
          <w:sz w:val="21"/>
          <w:szCs w:val="21"/>
        </w:rPr>
      </w:pPr>
      <w:bookmarkStart w:id="75" w:name="_Toc225498264"/>
      <w:bookmarkStart w:id="76" w:name="_Toc361324865"/>
      <w:bookmarkStart w:id="77" w:name="_Toc130208647"/>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5"/>
      <w:bookmarkEnd w:id="76"/>
      <w:bookmarkEnd w:id="7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本报告期内，中国银行股份有限公司（以下称</w:t>
      </w:r>
      <w:r w:rsidRPr="00E54740">
        <w:rPr>
          <w:rFonts w:eastAsiaTheme="minorEastAsia"/>
          <w:szCs w:val="21"/>
        </w:rPr>
        <w:t>“</w:t>
      </w:r>
      <w:r w:rsidRPr="00E54740">
        <w:rPr>
          <w:rFonts w:eastAsiaTheme="minorEastAsia"/>
          <w:szCs w:val="21"/>
        </w:rPr>
        <w:t>本托管人</w:t>
      </w:r>
      <w:r w:rsidRPr="00E54740">
        <w:rPr>
          <w:rFonts w:eastAsiaTheme="minorEastAsia"/>
          <w:szCs w:val="21"/>
        </w:rPr>
        <w:t>”</w:t>
      </w:r>
      <w:r w:rsidRPr="00E54740">
        <w:rPr>
          <w:rFonts w:eastAsiaTheme="minorEastAsia"/>
          <w:szCs w:val="21"/>
        </w:rPr>
        <w:t>）在对上投摩根安全战略股票型证券投资基金（以下称</w:t>
      </w:r>
      <w:r w:rsidRPr="00E54740">
        <w:rPr>
          <w:rFonts w:eastAsiaTheme="minorEastAsia"/>
          <w:szCs w:val="21"/>
        </w:rPr>
        <w:t>“</w:t>
      </w:r>
      <w:r w:rsidRPr="00E54740">
        <w:rPr>
          <w:rFonts w:eastAsiaTheme="minorEastAsia"/>
          <w:szCs w:val="21"/>
        </w:rPr>
        <w:t>本基金</w:t>
      </w:r>
      <w:r w:rsidRPr="00E54740">
        <w:rPr>
          <w:rFonts w:eastAsiaTheme="minorEastAsia"/>
          <w:szCs w:val="21"/>
        </w:rPr>
        <w:t>”</w:t>
      </w:r>
      <w:r w:rsidRPr="00E54740">
        <w:rPr>
          <w:rFonts w:eastAsiaTheme="minorEastAsia"/>
          <w:szCs w:val="21"/>
        </w:rPr>
        <w:t>）的托管过程中，严格遵守《证券投资基金法》及其他有关法律法规、基金合同和托管协议的有关规定，不存在损害基金份额持有人利益的行为，完全尽职尽责地履行了应尽的义务。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5"/>
      <w:bookmarkStart w:id="79" w:name="_Toc361324866"/>
      <w:bookmarkStart w:id="80" w:name="_Toc130208648"/>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8"/>
      <w:r w:rsidRPr="00E54740">
        <w:rPr>
          <w:rFonts w:ascii="Times New Roman" w:eastAsiaTheme="minorEastAsia" w:hAnsi="Times New Roman"/>
          <w:kern w:val="0"/>
          <w:sz w:val="21"/>
          <w:szCs w:val="21"/>
        </w:rPr>
        <w:t>说明</w:t>
      </w:r>
      <w:bookmarkEnd w:id="79"/>
      <w:bookmarkEnd w:id="80"/>
    </w:p>
    <w:p w:rsidR="00191C43" w:rsidRDefault="004C086B">
      <w:pPr>
        <w:spacing w:line="360" w:lineRule="auto"/>
        <w:ind w:firstLineChars="200" w:firstLine="420"/>
        <w:rPr>
          <w:rFonts w:eastAsiaTheme="minorEastAsia"/>
          <w:szCs w:val="21"/>
        </w:rPr>
      </w:pPr>
      <w:r>
        <w:rPr>
          <w:rFonts w:eastAsiaTheme="minorEastAsia"/>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报告期内，本基金未实施利润分配。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30208649"/>
      <w:r w:rsidRPr="00E54740">
        <w:rPr>
          <w:rFonts w:ascii="Times New Roman" w:eastAsiaTheme="minorEastAsia" w:hAnsi="Times New Roman"/>
          <w:kern w:val="0"/>
          <w:sz w:val="21"/>
          <w:szCs w:val="21"/>
        </w:rPr>
        <w:lastRenderedPageBreak/>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本报告中的财务指标、净值表现、收益分配情况、财务会计报告（注：财务会计报告中的</w:t>
      </w:r>
      <w:r w:rsidRPr="00E54740">
        <w:rPr>
          <w:rFonts w:eastAsiaTheme="minorEastAsia"/>
          <w:szCs w:val="21"/>
        </w:rPr>
        <w:t>“</w:t>
      </w:r>
      <w:r w:rsidRPr="00E54740">
        <w:rPr>
          <w:rFonts w:eastAsiaTheme="minorEastAsia"/>
          <w:szCs w:val="21"/>
        </w:rPr>
        <w:t>金融工具风险及管理</w:t>
      </w:r>
      <w:r w:rsidRPr="00E54740">
        <w:rPr>
          <w:rFonts w:eastAsiaTheme="minorEastAsia"/>
          <w:szCs w:val="21"/>
        </w:rPr>
        <w:t>”</w:t>
      </w:r>
      <w:r w:rsidRPr="00E54740">
        <w:rPr>
          <w:rFonts w:eastAsiaTheme="minorEastAsia"/>
          <w:szCs w:val="21"/>
        </w:rPr>
        <w:t>、</w:t>
      </w:r>
      <w:r w:rsidRPr="00E54740">
        <w:rPr>
          <w:rFonts w:eastAsiaTheme="minorEastAsia"/>
          <w:szCs w:val="21"/>
        </w:rPr>
        <w:t xml:space="preserve">“ </w:t>
      </w:r>
      <w:r w:rsidRPr="00E54740">
        <w:rPr>
          <w:rFonts w:eastAsiaTheme="minorEastAsia"/>
          <w:szCs w:val="21"/>
        </w:rPr>
        <w:t>关联方承销证券</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关联方证券出借</w:t>
      </w:r>
      <w:r w:rsidRPr="00E54740">
        <w:rPr>
          <w:rFonts w:eastAsiaTheme="minorEastAsia"/>
          <w:szCs w:val="21"/>
        </w:rPr>
        <w:t>”</w:t>
      </w:r>
      <w:r w:rsidRPr="00E54740">
        <w:rPr>
          <w:rFonts w:eastAsiaTheme="minorEastAsia"/>
          <w:szCs w:val="21"/>
        </w:rPr>
        <w:t>部分未在托管人复核范围内）、投资组合报告等数据真实、准确和完整。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130208650"/>
      <w:bookmarkStart w:id="92"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1"/>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(2023)</w:t>
      </w:r>
      <w:r w:rsidRPr="00E54740">
        <w:rPr>
          <w:rFonts w:eastAsiaTheme="minorEastAsia"/>
          <w:kern w:val="0"/>
          <w:szCs w:val="21"/>
        </w:rPr>
        <w:t>第</w:t>
      </w:r>
      <w:r w:rsidRPr="00E54740">
        <w:rPr>
          <w:rFonts w:eastAsiaTheme="minorEastAsia"/>
          <w:kern w:val="0"/>
          <w:szCs w:val="21"/>
        </w:rPr>
        <w:t>22722</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上投摩根安全战略股票型证券投资基金全体基金份额持有人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130208651"/>
      <w:bookmarkStart w:id="100" w:name="_Toc286996147"/>
      <w:bookmarkStart w:id="101" w:name="_Toc352255987"/>
      <w:bookmarkStart w:id="102" w:name="_Toc352256055"/>
      <w:bookmarkStart w:id="103" w:name="_Toc352331233"/>
      <w:bookmarkStart w:id="104" w:name="_Toc362424011"/>
      <w:bookmarkStart w:id="105"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99"/>
    </w:p>
    <w:p w:rsidR="00191C43" w:rsidRDefault="004C086B">
      <w:pPr>
        <w:widowControl/>
        <w:spacing w:line="360" w:lineRule="auto"/>
        <w:ind w:firstLine="420"/>
        <w:rPr>
          <w:rFonts w:eastAsiaTheme="minorEastAsia"/>
          <w:kern w:val="0"/>
          <w:szCs w:val="21"/>
        </w:rPr>
      </w:pPr>
      <w:r>
        <w:rPr>
          <w:rFonts w:eastAsiaTheme="minorEastAsia"/>
          <w:kern w:val="0"/>
          <w:szCs w:val="21"/>
        </w:rPr>
        <w:t>我们审计了上投摩根安全战略股票型证券投资基金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上投摩根安全战略股票基金</w:t>
      </w:r>
      <w:r>
        <w:rPr>
          <w:rFonts w:eastAsiaTheme="minorEastAsia"/>
          <w:kern w:val="0"/>
          <w:szCs w:val="21"/>
        </w:rPr>
        <w:t>”)</w:t>
      </w:r>
      <w:r>
        <w:rPr>
          <w:rFonts w:eastAsiaTheme="minorEastAsia"/>
          <w:kern w:val="0"/>
          <w:szCs w:val="21"/>
        </w:rPr>
        <w:t>的财务报表，包括</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2022</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发布的有关规定及允许的基金行业实务操作编制，公允反映了上投摩根安全战略股票基金</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2022</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30208652"/>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191C43" w:rsidRDefault="004C086B">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191C43" w:rsidRDefault="00191C43">
      <w:pPr>
        <w:spacing w:line="360" w:lineRule="auto"/>
        <w:ind w:firstLineChars="200" w:firstLine="420"/>
        <w:rPr>
          <w:rFonts w:eastAsiaTheme="minorEastAsia"/>
          <w:szCs w:val="21"/>
        </w:rPr>
      </w:pP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按照中国注册会计师职业道德守则，我们独立于上投摩根安全战略股票基金，并履行了职业道德方面的其他责任。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30208653"/>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100"/>
      <w:bookmarkEnd w:id="101"/>
      <w:bookmarkEnd w:id="102"/>
      <w:bookmarkEnd w:id="103"/>
      <w:bookmarkEnd w:id="104"/>
      <w:bookmarkEnd w:id="105"/>
      <w:bookmarkEnd w:id="107"/>
    </w:p>
    <w:p w:rsidR="00191C43" w:rsidRDefault="004C086B">
      <w:pPr>
        <w:spacing w:line="360" w:lineRule="auto"/>
        <w:ind w:firstLineChars="200" w:firstLine="420"/>
        <w:rPr>
          <w:rFonts w:eastAsiaTheme="minorEastAsia"/>
          <w:szCs w:val="21"/>
        </w:rPr>
      </w:pPr>
      <w:r>
        <w:rPr>
          <w:rFonts w:eastAsiaTheme="minorEastAsia"/>
          <w:szCs w:val="21"/>
        </w:rPr>
        <w:t>上投摩根安全战略股票基金的基金管理人上投摩根基金管理有限公司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191C43" w:rsidRDefault="004C086B">
      <w:pPr>
        <w:spacing w:line="360" w:lineRule="auto"/>
        <w:ind w:firstLineChars="200" w:firstLine="420"/>
        <w:rPr>
          <w:rFonts w:eastAsiaTheme="minorEastAsia"/>
          <w:szCs w:val="21"/>
        </w:rPr>
      </w:pPr>
      <w:r>
        <w:rPr>
          <w:rFonts w:eastAsiaTheme="minorEastAsia"/>
          <w:szCs w:val="21"/>
        </w:rPr>
        <w:t>在编制财务报表时，基金管理人管理层负责评估上投摩根安全战略股票基金的持续经营能力，</w:t>
      </w:r>
      <w:r>
        <w:rPr>
          <w:rFonts w:eastAsiaTheme="minorEastAsia"/>
          <w:szCs w:val="21"/>
        </w:rPr>
        <w:lastRenderedPageBreak/>
        <w:t>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，并运用持续经营假设，除非基金管理人管理层计划清算上投摩根安全战略股票基金、终止运营或别无其他现实的选择。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基金管理人治理层负责监督上投摩根安全战略股票基金的财务报告过程。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30208654"/>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191C43" w:rsidRDefault="004C086B">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191C43" w:rsidRDefault="004C086B">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191C43" w:rsidRDefault="004C086B">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191C43" w:rsidRDefault="004C086B">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191C43" w:rsidRDefault="004C086B">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上投摩根安全战略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安全战略股票基金不能持续经营。</w:t>
      </w:r>
    </w:p>
    <w:p w:rsidR="00191C43" w:rsidRDefault="004C086B">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lastRenderedPageBreak/>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29</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30208655"/>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2"/>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30208656"/>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会计主体：上投摩根安全战略股票型证券投资基金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2022</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2022</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银行存款</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r w:rsidRPr="00E54740">
              <w:rPr>
                <w:szCs w:val="21"/>
              </w:rPr>
              <w:t>7.4.7.1</w:t>
            </w:r>
          </w:p>
        </w:tc>
        <w:tc>
          <w:tcPr>
            <w:tcW w:w="2520" w:type="dxa"/>
            <w:vAlign w:val="bottom"/>
          </w:tcPr>
          <w:p w:rsidR="00986196" w:rsidRPr="00E54740" w:rsidRDefault="00986196" w:rsidP="00CE7D52">
            <w:pPr>
              <w:spacing w:line="360" w:lineRule="auto"/>
              <w:jc w:val="right"/>
              <w:rPr>
                <w:szCs w:val="21"/>
              </w:rPr>
            </w:pPr>
            <w:r w:rsidRPr="00E54740">
              <w:rPr>
                <w:szCs w:val="21"/>
              </w:rPr>
              <w:t>27,095,646.46</w:t>
            </w:r>
          </w:p>
        </w:tc>
        <w:tc>
          <w:tcPr>
            <w:tcW w:w="2520" w:type="dxa"/>
            <w:vAlign w:val="bottom"/>
          </w:tcPr>
          <w:p w:rsidR="00986196" w:rsidRPr="00E54740" w:rsidRDefault="00986196" w:rsidP="00CE7D52">
            <w:pPr>
              <w:spacing w:line="360" w:lineRule="auto"/>
              <w:jc w:val="right"/>
              <w:rPr>
                <w:szCs w:val="21"/>
              </w:rPr>
            </w:pPr>
            <w:r w:rsidRPr="00E54740">
              <w:rPr>
                <w:szCs w:val="21"/>
              </w:rPr>
              <w:t>122,365,686.68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6,497,141.21</w:t>
            </w:r>
          </w:p>
        </w:tc>
        <w:tc>
          <w:tcPr>
            <w:tcW w:w="2520" w:type="dxa"/>
            <w:vAlign w:val="bottom"/>
          </w:tcPr>
          <w:p w:rsidR="00986196" w:rsidRPr="00E54740" w:rsidRDefault="00986196" w:rsidP="00CE7D52">
            <w:pPr>
              <w:spacing w:line="360" w:lineRule="auto"/>
              <w:jc w:val="right"/>
              <w:rPr>
                <w:szCs w:val="21"/>
              </w:rPr>
            </w:pPr>
            <w:r w:rsidRPr="00E54740">
              <w:rPr>
                <w:szCs w:val="21"/>
              </w:rPr>
              <w:t>8,814,903.57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145,297.64</w:t>
            </w:r>
          </w:p>
        </w:tc>
        <w:tc>
          <w:tcPr>
            <w:tcW w:w="2520" w:type="dxa"/>
            <w:vAlign w:val="bottom"/>
          </w:tcPr>
          <w:p w:rsidR="00986196" w:rsidRPr="00E54740" w:rsidRDefault="00986196" w:rsidP="00CE7D52">
            <w:pPr>
              <w:spacing w:line="360" w:lineRule="auto"/>
              <w:jc w:val="right"/>
              <w:rPr>
                <w:szCs w:val="21"/>
              </w:rPr>
            </w:pPr>
            <w:r w:rsidRPr="00E54740">
              <w:rPr>
                <w:szCs w:val="21"/>
              </w:rPr>
              <w:t>244,327.94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309,947,238.12</w:t>
            </w:r>
          </w:p>
        </w:tc>
        <w:tc>
          <w:tcPr>
            <w:tcW w:w="2520" w:type="dxa"/>
            <w:vAlign w:val="bottom"/>
          </w:tcPr>
          <w:p w:rsidR="00986196" w:rsidRPr="00E54740" w:rsidRDefault="00986196" w:rsidP="00CE7D52">
            <w:pPr>
              <w:spacing w:line="360" w:lineRule="auto"/>
              <w:jc w:val="right"/>
              <w:rPr>
                <w:szCs w:val="21"/>
              </w:rPr>
            </w:pPr>
            <w:r w:rsidRPr="00E54740">
              <w:rPr>
                <w:szCs w:val="21"/>
              </w:rPr>
              <w:t>519,518,689.13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309,947,238.12</w:t>
            </w:r>
          </w:p>
        </w:tc>
        <w:tc>
          <w:tcPr>
            <w:tcW w:w="2520" w:type="dxa"/>
            <w:vAlign w:val="bottom"/>
          </w:tcPr>
          <w:p w:rsidR="00986196" w:rsidRPr="00E54740" w:rsidRDefault="00986196" w:rsidP="00CE7D52">
            <w:pPr>
              <w:spacing w:line="360" w:lineRule="auto"/>
              <w:jc w:val="right"/>
              <w:rPr>
                <w:szCs w:val="21"/>
              </w:rPr>
            </w:pPr>
            <w:r w:rsidRPr="00E54740">
              <w:rPr>
                <w:szCs w:val="21"/>
              </w:rPr>
              <w:t>519,518,689.13</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101,751.92</w:t>
            </w:r>
          </w:p>
        </w:tc>
        <w:tc>
          <w:tcPr>
            <w:tcW w:w="2520" w:type="dxa"/>
            <w:vAlign w:val="bottom"/>
          </w:tcPr>
          <w:p w:rsidR="00986196" w:rsidRPr="00E54740" w:rsidRDefault="00986196" w:rsidP="00CE7D52">
            <w:pPr>
              <w:spacing w:line="360" w:lineRule="auto"/>
              <w:jc w:val="right"/>
              <w:rPr>
                <w:szCs w:val="21"/>
              </w:rPr>
            </w:pPr>
            <w:r w:rsidRPr="00E54740">
              <w:rPr>
                <w:szCs w:val="21"/>
              </w:rPr>
              <w:t>135,350.67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16,043.92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343,787,075.35</w:t>
            </w:r>
          </w:p>
        </w:tc>
        <w:tc>
          <w:tcPr>
            <w:tcW w:w="2520" w:type="dxa"/>
            <w:vAlign w:val="bottom"/>
          </w:tcPr>
          <w:p w:rsidR="00986196" w:rsidRPr="00E54740" w:rsidRDefault="00986196" w:rsidP="00CE7D52">
            <w:pPr>
              <w:spacing w:line="360" w:lineRule="auto"/>
              <w:jc w:val="right"/>
              <w:rPr>
                <w:szCs w:val="21"/>
              </w:rPr>
            </w:pPr>
            <w:r w:rsidRPr="00E54740">
              <w:rPr>
                <w:szCs w:val="21"/>
              </w:rPr>
              <w:t>651,095,001.91</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2022</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2,686,692.04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76,259.70</w:t>
            </w:r>
          </w:p>
        </w:tc>
        <w:tc>
          <w:tcPr>
            <w:tcW w:w="2520" w:type="dxa"/>
            <w:vAlign w:val="bottom"/>
          </w:tcPr>
          <w:p w:rsidR="00986196" w:rsidRPr="00E54740" w:rsidRDefault="00986196" w:rsidP="00CE7D52">
            <w:pPr>
              <w:spacing w:line="360" w:lineRule="auto"/>
              <w:jc w:val="right"/>
              <w:rPr>
                <w:szCs w:val="21"/>
              </w:rPr>
            </w:pPr>
            <w:r w:rsidRPr="00E54740">
              <w:rPr>
                <w:szCs w:val="21"/>
              </w:rPr>
              <w:t>735,085.99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469,576.20</w:t>
            </w:r>
          </w:p>
        </w:tc>
        <w:tc>
          <w:tcPr>
            <w:tcW w:w="2520" w:type="dxa"/>
            <w:vAlign w:val="bottom"/>
          </w:tcPr>
          <w:p w:rsidR="00986196" w:rsidRPr="00E54740" w:rsidRDefault="00986196" w:rsidP="00CE7D52">
            <w:pPr>
              <w:spacing w:line="360" w:lineRule="auto"/>
              <w:jc w:val="right"/>
              <w:rPr>
                <w:szCs w:val="21"/>
              </w:rPr>
            </w:pPr>
            <w:r w:rsidRPr="00E54740">
              <w:rPr>
                <w:szCs w:val="21"/>
              </w:rPr>
              <w:t>860,838.87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78,262.69</w:t>
            </w:r>
          </w:p>
        </w:tc>
        <w:tc>
          <w:tcPr>
            <w:tcW w:w="2520" w:type="dxa"/>
            <w:vAlign w:val="bottom"/>
          </w:tcPr>
          <w:p w:rsidR="00986196" w:rsidRPr="00E54740" w:rsidRDefault="00986196" w:rsidP="00CE7D52">
            <w:pPr>
              <w:spacing w:line="360" w:lineRule="auto"/>
              <w:jc w:val="right"/>
              <w:rPr>
                <w:szCs w:val="21"/>
              </w:rPr>
            </w:pPr>
            <w:r w:rsidRPr="00E54740">
              <w:rPr>
                <w:szCs w:val="21"/>
              </w:rPr>
              <w:t>143,473.14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3,054.28</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1,043,030.56</w:t>
            </w:r>
          </w:p>
        </w:tc>
        <w:tc>
          <w:tcPr>
            <w:tcW w:w="2520" w:type="dxa"/>
            <w:vAlign w:val="bottom"/>
          </w:tcPr>
          <w:p w:rsidR="00986196" w:rsidRPr="00E54740" w:rsidRDefault="00986196" w:rsidP="00CE7D52">
            <w:pPr>
              <w:spacing w:line="360" w:lineRule="auto"/>
              <w:jc w:val="right"/>
              <w:rPr>
                <w:szCs w:val="21"/>
              </w:rPr>
            </w:pPr>
            <w:r w:rsidRPr="00E54740">
              <w:rPr>
                <w:szCs w:val="21"/>
              </w:rPr>
              <w:t>1,929,590.59</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4,356,875.47</w:t>
            </w:r>
          </w:p>
        </w:tc>
        <w:tc>
          <w:tcPr>
            <w:tcW w:w="2520" w:type="dxa"/>
            <w:vAlign w:val="bottom"/>
          </w:tcPr>
          <w:p w:rsidR="00986196" w:rsidRPr="00E54740" w:rsidRDefault="00986196" w:rsidP="00CE7D52">
            <w:pPr>
              <w:spacing w:line="360" w:lineRule="auto"/>
              <w:jc w:val="right"/>
              <w:rPr>
                <w:szCs w:val="21"/>
              </w:rPr>
            </w:pPr>
            <w:r w:rsidRPr="00E54740">
              <w:rPr>
                <w:szCs w:val="21"/>
              </w:rPr>
              <w:t>3,668,988.59</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7.4.7.7 </w:t>
            </w:r>
          </w:p>
        </w:tc>
        <w:tc>
          <w:tcPr>
            <w:tcW w:w="2520" w:type="dxa"/>
            <w:vAlign w:val="bottom"/>
          </w:tcPr>
          <w:p w:rsidR="00986196" w:rsidRPr="00E54740" w:rsidRDefault="00986196" w:rsidP="00CE7D52">
            <w:pPr>
              <w:spacing w:line="360" w:lineRule="auto"/>
              <w:jc w:val="right"/>
              <w:rPr>
                <w:szCs w:val="21"/>
              </w:rPr>
            </w:pPr>
            <w:r w:rsidRPr="00E54740">
              <w:rPr>
                <w:szCs w:val="21"/>
              </w:rPr>
              <w:t>246,851,209.33</w:t>
            </w:r>
          </w:p>
        </w:tc>
        <w:tc>
          <w:tcPr>
            <w:tcW w:w="2520" w:type="dxa"/>
            <w:vAlign w:val="bottom"/>
          </w:tcPr>
          <w:p w:rsidR="00986196" w:rsidRPr="00E54740" w:rsidRDefault="00986196" w:rsidP="00CE7D52">
            <w:pPr>
              <w:spacing w:line="360" w:lineRule="auto"/>
              <w:jc w:val="right"/>
              <w:rPr>
                <w:szCs w:val="21"/>
              </w:rPr>
            </w:pPr>
            <w:r w:rsidRPr="00E54740">
              <w:rPr>
                <w:szCs w:val="21"/>
              </w:rPr>
              <w:t>329,631,753.87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7.4.7.8 </w:t>
            </w:r>
          </w:p>
        </w:tc>
        <w:tc>
          <w:tcPr>
            <w:tcW w:w="2520" w:type="dxa"/>
            <w:vAlign w:val="bottom"/>
          </w:tcPr>
          <w:p w:rsidR="00986196" w:rsidRPr="00E54740" w:rsidRDefault="00986196" w:rsidP="00CE7D52">
            <w:pPr>
              <w:spacing w:line="360" w:lineRule="auto"/>
              <w:jc w:val="right"/>
              <w:rPr>
                <w:szCs w:val="21"/>
              </w:rPr>
            </w:pPr>
            <w:r w:rsidRPr="00E54740">
              <w:rPr>
                <w:szCs w:val="21"/>
              </w:rPr>
              <w:t>92,578,990.55</w:t>
            </w:r>
          </w:p>
        </w:tc>
        <w:tc>
          <w:tcPr>
            <w:tcW w:w="2520" w:type="dxa"/>
            <w:vAlign w:val="bottom"/>
          </w:tcPr>
          <w:p w:rsidR="00986196" w:rsidRPr="00E54740" w:rsidRDefault="00986196" w:rsidP="00CE7D52">
            <w:pPr>
              <w:spacing w:line="360" w:lineRule="auto"/>
              <w:jc w:val="right"/>
              <w:rPr>
                <w:szCs w:val="21"/>
              </w:rPr>
            </w:pPr>
            <w:r w:rsidRPr="00E54740">
              <w:rPr>
                <w:szCs w:val="21"/>
              </w:rPr>
              <w:t>317,794,259.45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339,430,199.88</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647,426,013.32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343,787,075.35</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651,095,001.91</w:t>
            </w:r>
          </w:p>
        </w:tc>
      </w:tr>
    </w:tbl>
    <w:p w:rsidR="00191C43" w:rsidRDefault="004C086B">
      <w:pPr>
        <w:tabs>
          <w:tab w:val="left" w:pos="426"/>
        </w:tabs>
        <w:spacing w:line="360" w:lineRule="auto"/>
        <w:ind w:firstLineChars="200" w:firstLine="420"/>
        <w:jc w:val="left"/>
        <w:rPr>
          <w:kern w:val="0"/>
          <w:szCs w:val="21"/>
        </w:rPr>
      </w:pPr>
      <w:r>
        <w:rPr>
          <w:kern w:val="0"/>
          <w:szCs w:val="21"/>
        </w:rPr>
        <w:t>注：报告截止日</w:t>
      </w:r>
      <w:r>
        <w:rPr>
          <w:kern w:val="0"/>
          <w:szCs w:val="21"/>
        </w:rPr>
        <w:t>2022</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:246,851,209.33</w:t>
      </w:r>
      <w:r>
        <w:rPr>
          <w:kern w:val="0"/>
          <w:szCs w:val="21"/>
        </w:rPr>
        <w:t>份</w:t>
      </w:r>
      <w:r>
        <w:rPr>
          <w:kern w:val="0"/>
          <w:szCs w:val="21"/>
        </w:rPr>
        <w:t>,</w:t>
      </w:r>
      <w:r>
        <w:rPr>
          <w:kern w:val="0"/>
          <w:szCs w:val="21"/>
        </w:rPr>
        <w:t>其中</w:t>
      </w:r>
      <w:r>
        <w:rPr>
          <w:kern w:val="0"/>
          <w:szCs w:val="21"/>
        </w:rPr>
        <w:t>:</w:t>
      </w:r>
    </w:p>
    <w:p w:rsidR="00191C43" w:rsidRDefault="004C086B">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:1.3752</w:t>
      </w:r>
      <w:r>
        <w:rPr>
          <w:kern w:val="0"/>
          <w:szCs w:val="21"/>
        </w:rPr>
        <w:t>元</w:t>
      </w:r>
      <w:r>
        <w:rPr>
          <w:kern w:val="0"/>
          <w:szCs w:val="21"/>
        </w:rPr>
        <w:t>,</w:t>
      </w:r>
      <w:r>
        <w:rPr>
          <w:kern w:val="0"/>
          <w:szCs w:val="21"/>
        </w:rPr>
        <w:t>基金份额</w:t>
      </w:r>
      <w:r>
        <w:rPr>
          <w:kern w:val="0"/>
          <w:szCs w:val="21"/>
        </w:rPr>
        <w:t>:241,569,083.06</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:1.3693</w:t>
      </w:r>
      <w:r w:rsidRPr="00E54740">
        <w:rPr>
          <w:kern w:val="0"/>
          <w:szCs w:val="21"/>
        </w:rPr>
        <w:t>元</w:t>
      </w:r>
      <w:r w:rsidRPr="00E54740">
        <w:rPr>
          <w:kern w:val="0"/>
          <w:szCs w:val="21"/>
        </w:rPr>
        <w:t>,</w:t>
      </w:r>
      <w:r w:rsidRPr="00E54740">
        <w:rPr>
          <w:kern w:val="0"/>
          <w:szCs w:val="21"/>
        </w:rPr>
        <w:t>基金份额</w:t>
      </w:r>
      <w:r w:rsidRPr="00E54740">
        <w:rPr>
          <w:kern w:val="0"/>
          <w:szCs w:val="21"/>
        </w:rPr>
        <w:t>:5,282,126.27</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30208657"/>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上投摩根安全战略股票型证券投资基金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lastRenderedPageBreak/>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-170,992,260.37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22,995,227.28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275,725.62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443,804.54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275,725.62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425,407.54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407.97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17,989.03</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证券出借利息收入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ind w:firstLineChars="300" w:firstLine="630"/>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ind w:firstLineChars="300" w:firstLine="630"/>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-177,920,675.95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209,655,265.32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-179,920,710.97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207,215,023.02</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134,202.48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1,071,427.66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1,865,832.54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1,368,814.64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6,392,433.22</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-188,886,194.50</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260,256.74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1,782,351.92</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8,491,255.36</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22,330,289.88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7,066,177.28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10,332,877.14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1,177,696.17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1,722,146.08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lastRenderedPageBreak/>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15,134.67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0.36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232,246.88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10,275,265.26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-179,483,515.73</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664,937.40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-179,483,515.73</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664,937.40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-179,483,515.73</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664,937.40</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30208658"/>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净资产（基金净值）变动表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上投摩根安全战略股票型证券投资基金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27347F" w:rsidRPr="00E54740" w:rsidTr="0027347F">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27347F" w:rsidRPr="00E54740" w:rsidTr="0027347F">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一、上期期末净资产（基金净值）</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329,631,753.87</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317,794,259.45</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647,426,013.32</w:t>
            </w:r>
          </w:p>
        </w:tc>
      </w:tr>
      <w:tr w:rsidR="0027347F" w:rsidRPr="00E54740" w:rsidTr="0027347F">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329,631,753.87</w:t>
            </w:r>
          </w:p>
        </w:tc>
        <w:tc>
          <w:tcPr>
            <w:tcW w:w="2053" w:type="dxa"/>
            <w:vAlign w:val="center"/>
          </w:tcPr>
          <w:p w:rsidR="00986196" w:rsidRPr="00E54740" w:rsidRDefault="00986196" w:rsidP="00CE7D52">
            <w:pPr>
              <w:spacing w:line="360" w:lineRule="auto"/>
              <w:jc w:val="right"/>
              <w:rPr>
                <w:szCs w:val="21"/>
              </w:rPr>
            </w:pPr>
            <w:r w:rsidRPr="00E54740">
              <w:rPr>
                <w:szCs w:val="21"/>
              </w:rPr>
              <w:t>317,794,259.45</w:t>
            </w:r>
          </w:p>
        </w:tc>
        <w:tc>
          <w:tcPr>
            <w:tcW w:w="1491" w:type="dxa"/>
            <w:vAlign w:val="center"/>
          </w:tcPr>
          <w:p w:rsidR="00986196" w:rsidRPr="00E54740" w:rsidRDefault="00986196" w:rsidP="00CE7D52">
            <w:pPr>
              <w:spacing w:line="360" w:lineRule="auto"/>
              <w:jc w:val="right"/>
              <w:rPr>
                <w:szCs w:val="21"/>
              </w:rPr>
            </w:pPr>
            <w:r w:rsidRPr="00E54740">
              <w:rPr>
                <w:szCs w:val="21"/>
              </w:rPr>
              <w:t>647,426,013.32</w:t>
            </w:r>
          </w:p>
        </w:tc>
      </w:tr>
      <w:tr w:rsidR="0027347F" w:rsidRPr="00E54740" w:rsidTr="0027347F">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-82,780,544.54</w:t>
            </w:r>
          </w:p>
        </w:tc>
        <w:tc>
          <w:tcPr>
            <w:tcW w:w="2053" w:type="dxa"/>
            <w:vAlign w:val="center"/>
          </w:tcPr>
          <w:p w:rsidR="00986196" w:rsidRPr="00E54740" w:rsidRDefault="00986196" w:rsidP="00CE7D52">
            <w:pPr>
              <w:spacing w:line="360" w:lineRule="auto"/>
              <w:jc w:val="right"/>
              <w:rPr>
                <w:szCs w:val="21"/>
              </w:rPr>
            </w:pPr>
            <w:r w:rsidRPr="00E54740">
              <w:rPr>
                <w:szCs w:val="21"/>
              </w:rPr>
              <w:t>-225,215,268.90</w:t>
            </w:r>
          </w:p>
        </w:tc>
        <w:tc>
          <w:tcPr>
            <w:tcW w:w="1491" w:type="dxa"/>
            <w:vAlign w:val="center"/>
          </w:tcPr>
          <w:p w:rsidR="00986196" w:rsidRPr="00E54740" w:rsidRDefault="00986196" w:rsidP="00CE7D52">
            <w:pPr>
              <w:spacing w:line="360" w:lineRule="auto"/>
              <w:jc w:val="right"/>
              <w:rPr>
                <w:szCs w:val="21"/>
              </w:rPr>
            </w:pPr>
            <w:r w:rsidRPr="00E54740">
              <w:rPr>
                <w:szCs w:val="21"/>
              </w:rPr>
              <w:t>-307,995,813.44</w:t>
            </w:r>
          </w:p>
        </w:tc>
      </w:tr>
      <w:tr w:rsidR="0027347F" w:rsidRPr="00E54740" w:rsidTr="0027347F">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w:t>
            </w:r>
            <w:r w:rsidRPr="00E54740">
              <w:rPr>
                <w:rFonts w:ascii="宋体" w:hAnsi="宋体" w:hint="eastAsia"/>
                <w:szCs w:val="21"/>
              </w:rPr>
              <w:lastRenderedPageBreak/>
              <w:t>总额</w:t>
            </w:r>
          </w:p>
        </w:tc>
        <w:tc>
          <w:tcPr>
            <w:tcW w:w="3902" w:type="dxa"/>
            <w:vAlign w:val="center"/>
          </w:tcPr>
          <w:p w:rsidR="00986196" w:rsidRPr="00E54740" w:rsidRDefault="00986196" w:rsidP="00CE7D52">
            <w:pPr>
              <w:spacing w:line="360" w:lineRule="auto"/>
              <w:jc w:val="right"/>
              <w:rPr>
                <w:szCs w:val="21"/>
              </w:rPr>
            </w:pPr>
            <w:r w:rsidRPr="00E54740">
              <w:rPr>
                <w:szCs w:val="21"/>
              </w:rPr>
              <w:lastRenderedPageBreak/>
              <w:t>-</w:t>
            </w:r>
          </w:p>
        </w:tc>
        <w:tc>
          <w:tcPr>
            <w:tcW w:w="2053" w:type="dxa"/>
            <w:vAlign w:val="center"/>
          </w:tcPr>
          <w:p w:rsidR="00986196" w:rsidRPr="00E54740" w:rsidRDefault="00986196" w:rsidP="00CE7D52">
            <w:pPr>
              <w:spacing w:line="360" w:lineRule="auto"/>
              <w:jc w:val="right"/>
              <w:rPr>
                <w:szCs w:val="21"/>
              </w:rPr>
            </w:pPr>
            <w:r w:rsidRPr="00E54740">
              <w:rPr>
                <w:szCs w:val="21"/>
              </w:rPr>
              <w:t>-179,483,515.73</w:t>
            </w:r>
          </w:p>
        </w:tc>
        <w:tc>
          <w:tcPr>
            <w:tcW w:w="1491" w:type="dxa"/>
            <w:vAlign w:val="center"/>
          </w:tcPr>
          <w:p w:rsidR="00986196" w:rsidRPr="00E54740" w:rsidRDefault="00986196" w:rsidP="00CE7D52">
            <w:pPr>
              <w:spacing w:line="360" w:lineRule="auto"/>
              <w:jc w:val="right"/>
              <w:rPr>
                <w:szCs w:val="21"/>
              </w:rPr>
            </w:pPr>
            <w:r w:rsidRPr="00E54740">
              <w:rPr>
                <w:szCs w:val="21"/>
              </w:rPr>
              <w:t>-179,483,515.</w:t>
            </w:r>
            <w:r w:rsidRPr="00E54740">
              <w:rPr>
                <w:szCs w:val="21"/>
              </w:rPr>
              <w:lastRenderedPageBreak/>
              <w:t>73</w:t>
            </w:r>
          </w:p>
        </w:tc>
      </w:tr>
      <w:tr w:rsidR="0027347F" w:rsidRPr="00E54740" w:rsidTr="0027347F">
        <w:tc>
          <w:tcPr>
            <w:tcW w:w="1876" w:type="dxa"/>
          </w:tcPr>
          <w:p w:rsidR="00986196" w:rsidRPr="00E54740" w:rsidRDefault="00986196" w:rsidP="00CE7D52">
            <w:pPr>
              <w:spacing w:line="360" w:lineRule="auto"/>
              <w:rPr>
                <w:szCs w:val="21"/>
              </w:rPr>
            </w:pPr>
            <w:r w:rsidRPr="00E54740">
              <w:rPr>
                <w:rFonts w:ascii="宋体" w:hAnsi="宋体" w:hint="eastAsia"/>
                <w:szCs w:val="21"/>
              </w:rPr>
              <w:lastRenderedPageBreak/>
              <w:t>（二）、</w:t>
            </w:r>
            <w:r w:rsidRPr="00E54740">
              <w:rPr>
                <w:szCs w:val="21"/>
              </w:rPr>
              <w:t>本期基金份额交易产生的基金净值变动数（净值减少以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t>-82,780,544.54</w:t>
            </w:r>
          </w:p>
        </w:tc>
        <w:tc>
          <w:tcPr>
            <w:tcW w:w="2053" w:type="dxa"/>
            <w:vAlign w:val="center"/>
          </w:tcPr>
          <w:p w:rsidR="00986196" w:rsidRPr="00E54740" w:rsidRDefault="00986196" w:rsidP="00CE7D52">
            <w:pPr>
              <w:spacing w:line="360" w:lineRule="auto"/>
              <w:jc w:val="right"/>
              <w:rPr>
                <w:szCs w:val="21"/>
              </w:rPr>
            </w:pPr>
            <w:r w:rsidRPr="00E54740">
              <w:rPr>
                <w:szCs w:val="21"/>
              </w:rPr>
              <w:t>-45,731,753.17</w:t>
            </w:r>
          </w:p>
        </w:tc>
        <w:tc>
          <w:tcPr>
            <w:tcW w:w="1491" w:type="dxa"/>
            <w:vAlign w:val="center"/>
          </w:tcPr>
          <w:p w:rsidR="00986196" w:rsidRPr="00E54740" w:rsidRDefault="00986196" w:rsidP="00CE7D52">
            <w:pPr>
              <w:spacing w:line="360" w:lineRule="auto"/>
              <w:jc w:val="right"/>
              <w:rPr>
                <w:szCs w:val="21"/>
              </w:rPr>
            </w:pPr>
            <w:r w:rsidRPr="00E54740">
              <w:rPr>
                <w:szCs w:val="21"/>
              </w:rPr>
              <w:t>-128,512,297.71</w:t>
            </w:r>
          </w:p>
        </w:tc>
      </w:tr>
      <w:tr w:rsidR="0027347F" w:rsidRPr="00E54740" w:rsidTr="0027347F">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31,042,086.70</w:t>
            </w:r>
          </w:p>
        </w:tc>
        <w:tc>
          <w:tcPr>
            <w:tcW w:w="2053" w:type="dxa"/>
            <w:vAlign w:val="center"/>
          </w:tcPr>
          <w:p w:rsidR="00986196" w:rsidRPr="00E54740" w:rsidRDefault="00986196" w:rsidP="00CE7D52">
            <w:pPr>
              <w:spacing w:line="360" w:lineRule="auto"/>
              <w:jc w:val="right"/>
              <w:rPr>
                <w:szCs w:val="21"/>
              </w:rPr>
            </w:pPr>
            <w:r w:rsidRPr="00E54740">
              <w:rPr>
                <w:szCs w:val="21"/>
              </w:rPr>
              <w:t>20,693,778.10</w:t>
            </w:r>
          </w:p>
        </w:tc>
        <w:tc>
          <w:tcPr>
            <w:tcW w:w="1491" w:type="dxa"/>
            <w:vAlign w:val="center"/>
          </w:tcPr>
          <w:p w:rsidR="00986196" w:rsidRPr="00E54740" w:rsidRDefault="00986196" w:rsidP="00CE7D52">
            <w:pPr>
              <w:spacing w:line="360" w:lineRule="auto"/>
              <w:jc w:val="right"/>
              <w:rPr>
                <w:szCs w:val="21"/>
              </w:rPr>
            </w:pPr>
            <w:r w:rsidRPr="00E54740">
              <w:rPr>
                <w:szCs w:val="21"/>
              </w:rPr>
              <w:t>51,735,864.80</w:t>
            </w:r>
          </w:p>
        </w:tc>
      </w:tr>
      <w:tr w:rsidR="0027347F" w:rsidRPr="00E54740" w:rsidTr="0027347F">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-113,822,631.24</w:t>
            </w:r>
          </w:p>
        </w:tc>
        <w:tc>
          <w:tcPr>
            <w:tcW w:w="2053" w:type="dxa"/>
            <w:vAlign w:val="center"/>
          </w:tcPr>
          <w:p w:rsidR="00986196" w:rsidRPr="00E54740" w:rsidRDefault="00986196" w:rsidP="00CE7D52">
            <w:pPr>
              <w:spacing w:line="360" w:lineRule="auto"/>
              <w:jc w:val="right"/>
              <w:rPr>
                <w:szCs w:val="21"/>
              </w:rPr>
            </w:pPr>
            <w:r w:rsidRPr="00E54740">
              <w:rPr>
                <w:szCs w:val="21"/>
              </w:rPr>
              <w:t>-66,425,531.27</w:t>
            </w:r>
          </w:p>
        </w:tc>
        <w:tc>
          <w:tcPr>
            <w:tcW w:w="1491" w:type="dxa"/>
            <w:vAlign w:val="center"/>
          </w:tcPr>
          <w:p w:rsidR="00986196" w:rsidRPr="00E54740" w:rsidRDefault="00986196" w:rsidP="00CE7D52">
            <w:pPr>
              <w:spacing w:line="360" w:lineRule="auto"/>
              <w:jc w:val="right"/>
              <w:rPr>
                <w:szCs w:val="21"/>
              </w:rPr>
            </w:pPr>
            <w:r w:rsidRPr="00E54740">
              <w:rPr>
                <w:szCs w:val="21"/>
              </w:rPr>
              <w:t>-180,248,162.51</w:t>
            </w:r>
          </w:p>
        </w:tc>
      </w:tr>
      <w:tr w:rsidR="0027347F" w:rsidRPr="00E54740" w:rsidTr="0027347F">
        <w:tc>
          <w:tcPr>
            <w:tcW w:w="1876" w:type="dxa"/>
          </w:tcPr>
          <w:p w:rsidR="00986196" w:rsidRPr="00E54740" w:rsidRDefault="00986196" w:rsidP="00CE7D52">
            <w:pPr>
              <w:spacing w:line="360" w:lineRule="auto"/>
              <w:rPr>
                <w:szCs w:val="21"/>
              </w:rPr>
            </w:pPr>
            <w:r w:rsidRPr="00E54740">
              <w:rPr>
                <w:rFonts w:hint="eastAsia"/>
                <w:szCs w:val="21"/>
              </w:rPr>
              <w:t>（三）</w:t>
            </w:r>
            <w:r w:rsidRPr="00E54740">
              <w:rPr>
                <w:szCs w:val="21"/>
              </w:rPr>
              <w:t>、本期向基金份额持有人分配利润产生的基金净值变动（净值减少以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27347F" w:rsidRPr="00E54740" w:rsidTr="0027347F">
        <w:tc>
          <w:tcPr>
            <w:tcW w:w="1876" w:type="dxa"/>
          </w:tcPr>
          <w:p w:rsidR="00986196" w:rsidRPr="00E54740" w:rsidRDefault="00986196" w:rsidP="00CE7D52">
            <w:pPr>
              <w:spacing w:line="360" w:lineRule="auto"/>
              <w:rPr>
                <w:szCs w:val="21"/>
              </w:rPr>
            </w:pPr>
            <w:r w:rsidRPr="00E54740">
              <w:rPr>
                <w:rFonts w:ascii="宋体" w:hAnsi="宋体" w:hint="eastAsia"/>
                <w:szCs w:val="21"/>
              </w:rPr>
              <w:t>四、本期期末净资产（基金净值）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246,851,209.33</w:t>
            </w:r>
          </w:p>
        </w:tc>
        <w:tc>
          <w:tcPr>
            <w:tcW w:w="2053" w:type="dxa"/>
            <w:vAlign w:val="center"/>
          </w:tcPr>
          <w:p w:rsidR="00986196" w:rsidRPr="00E54740" w:rsidRDefault="00986196" w:rsidP="00CE7D52">
            <w:pPr>
              <w:spacing w:line="360" w:lineRule="auto"/>
              <w:jc w:val="right"/>
              <w:rPr>
                <w:szCs w:val="21"/>
              </w:rPr>
            </w:pPr>
            <w:r w:rsidRPr="00E54740">
              <w:rPr>
                <w:szCs w:val="21"/>
              </w:rPr>
              <w:t>92,578,990.55</w:t>
            </w:r>
          </w:p>
        </w:tc>
        <w:tc>
          <w:tcPr>
            <w:tcW w:w="1491" w:type="dxa"/>
            <w:vAlign w:val="center"/>
          </w:tcPr>
          <w:p w:rsidR="00986196" w:rsidRPr="00E54740" w:rsidRDefault="00986196" w:rsidP="00CE7D52">
            <w:pPr>
              <w:spacing w:line="360" w:lineRule="auto"/>
              <w:jc w:val="right"/>
              <w:rPr>
                <w:szCs w:val="21"/>
              </w:rPr>
            </w:pPr>
            <w:r w:rsidRPr="00E54740">
              <w:rPr>
                <w:szCs w:val="21"/>
              </w:rPr>
              <w:t>339,430,199.88</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27347F" w:rsidRPr="00E54740" w:rsidTr="0027347F">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27347F" w:rsidRPr="00E54740" w:rsidTr="0027347F">
        <w:tc>
          <w:tcPr>
            <w:tcW w:w="1876" w:type="dxa"/>
          </w:tcPr>
          <w:p w:rsidR="00281C60" w:rsidRPr="00E54740" w:rsidRDefault="00281C60" w:rsidP="00281C60">
            <w:pPr>
              <w:spacing w:line="360" w:lineRule="auto"/>
              <w:rPr>
                <w:szCs w:val="21"/>
              </w:rPr>
            </w:pPr>
            <w:r w:rsidRPr="00E54740">
              <w:rPr>
                <w:rFonts w:ascii="宋体" w:hAnsi="宋体" w:hint="eastAsia"/>
                <w:szCs w:val="21"/>
              </w:rPr>
              <w:t>一、上期期末净资产（基金净值）</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469,230,523.77</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440,526,025.15</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909,756,548.92</w:t>
            </w:r>
          </w:p>
        </w:tc>
      </w:tr>
      <w:tr w:rsidR="0027347F" w:rsidRPr="00E54740" w:rsidTr="0027347F">
        <w:tc>
          <w:tcPr>
            <w:tcW w:w="1876" w:type="dxa"/>
          </w:tcPr>
          <w:p w:rsidR="00281C60" w:rsidRPr="00E54740" w:rsidRDefault="00281C60" w:rsidP="00281C60">
            <w:pPr>
              <w:spacing w:line="360" w:lineRule="auto"/>
              <w:rPr>
                <w:szCs w:val="21"/>
              </w:rPr>
            </w:pPr>
            <w:r w:rsidRPr="00E54740">
              <w:rPr>
                <w:rFonts w:ascii="宋体" w:hAnsi="宋体" w:hint="eastAsia"/>
                <w:szCs w:val="21"/>
              </w:rPr>
              <w:t>二、本期期初净资产（基金净值）</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469,230,523.77</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440,526,025.15</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909,756,548.92</w:t>
            </w:r>
          </w:p>
        </w:tc>
      </w:tr>
      <w:tr w:rsidR="0027347F" w:rsidRPr="00E54740" w:rsidTr="0027347F">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-139,598,769.90</w:t>
            </w:r>
          </w:p>
        </w:tc>
        <w:tc>
          <w:tcPr>
            <w:tcW w:w="2053" w:type="dxa"/>
            <w:vAlign w:val="center"/>
          </w:tcPr>
          <w:p w:rsidR="00281C60" w:rsidRPr="00E54740" w:rsidRDefault="00281C60" w:rsidP="00281C60">
            <w:pPr>
              <w:spacing w:line="360" w:lineRule="auto"/>
              <w:jc w:val="right"/>
              <w:rPr>
                <w:szCs w:val="21"/>
              </w:rPr>
            </w:pPr>
            <w:r w:rsidRPr="00E54740">
              <w:rPr>
                <w:szCs w:val="21"/>
              </w:rPr>
              <w:t>-122,731,765.70</w:t>
            </w:r>
          </w:p>
        </w:tc>
        <w:tc>
          <w:tcPr>
            <w:tcW w:w="1491" w:type="dxa"/>
            <w:vAlign w:val="center"/>
          </w:tcPr>
          <w:p w:rsidR="00281C60" w:rsidRPr="00E54740" w:rsidRDefault="00281C60" w:rsidP="00281C60">
            <w:pPr>
              <w:spacing w:line="360" w:lineRule="auto"/>
              <w:jc w:val="right"/>
              <w:rPr>
                <w:szCs w:val="21"/>
              </w:rPr>
            </w:pPr>
            <w:r w:rsidRPr="00E54740">
              <w:rPr>
                <w:szCs w:val="21"/>
              </w:rPr>
              <w:t>-262,330,535.60</w:t>
            </w:r>
          </w:p>
        </w:tc>
      </w:tr>
      <w:tr w:rsidR="0027347F" w:rsidRPr="00E54740" w:rsidTr="0027347F">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664,937.40</w:t>
            </w:r>
          </w:p>
        </w:tc>
        <w:tc>
          <w:tcPr>
            <w:tcW w:w="1491" w:type="dxa"/>
            <w:vAlign w:val="center"/>
          </w:tcPr>
          <w:p w:rsidR="00281C60" w:rsidRPr="00E54740" w:rsidRDefault="00281C60" w:rsidP="00281C60">
            <w:pPr>
              <w:spacing w:line="360" w:lineRule="auto"/>
              <w:jc w:val="right"/>
              <w:rPr>
                <w:szCs w:val="21"/>
              </w:rPr>
            </w:pPr>
            <w:r w:rsidRPr="00E54740">
              <w:rPr>
                <w:szCs w:val="21"/>
              </w:rPr>
              <w:t>664,937.40</w:t>
            </w:r>
          </w:p>
        </w:tc>
      </w:tr>
      <w:tr w:rsidR="0027347F" w:rsidRPr="00E54740" w:rsidTr="0027347F">
        <w:tc>
          <w:tcPr>
            <w:tcW w:w="1876" w:type="dxa"/>
          </w:tcPr>
          <w:p w:rsidR="00281C60" w:rsidRPr="00E54740" w:rsidRDefault="00281C60" w:rsidP="00281C60">
            <w:pPr>
              <w:spacing w:line="360" w:lineRule="auto"/>
              <w:rPr>
                <w:szCs w:val="21"/>
              </w:rPr>
            </w:pPr>
            <w:r w:rsidRPr="00E54740">
              <w:rPr>
                <w:rFonts w:ascii="宋体" w:hAnsi="宋体" w:hint="eastAsia"/>
                <w:szCs w:val="21"/>
              </w:rPr>
              <w:t>（二）、</w:t>
            </w:r>
            <w:r w:rsidRPr="00E54740">
              <w:rPr>
                <w:szCs w:val="21"/>
              </w:rPr>
              <w:t>本期基金</w:t>
            </w:r>
            <w:r w:rsidRPr="00E54740">
              <w:rPr>
                <w:szCs w:val="21"/>
              </w:rPr>
              <w:lastRenderedPageBreak/>
              <w:t>份额交易产生的基金净值变动数（净值减少以</w:t>
            </w:r>
            <w:r w:rsidRPr="00E54740">
              <w:rPr>
                <w:szCs w:val="21"/>
              </w:rPr>
              <w:t>“-”</w:t>
            </w:r>
            <w:r w:rsidRPr="00E54740">
              <w:rPr>
                <w:szCs w:val="21"/>
              </w:rPr>
              <w:t>号填列）</w:t>
            </w:r>
          </w:p>
        </w:tc>
        <w:tc>
          <w:tcPr>
            <w:tcW w:w="3902" w:type="dxa"/>
            <w:vAlign w:val="center"/>
          </w:tcPr>
          <w:p w:rsidR="00281C60" w:rsidRPr="00E54740" w:rsidRDefault="00281C60" w:rsidP="00281C60">
            <w:pPr>
              <w:spacing w:line="360" w:lineRule="auto"/>
              <w:jc w:val="right"/>
              <w:rPr>
                <w:szCs w:val="21"/>
              </w:rPr>
            </w:pPr>
            <w:r w:rsidRPr="00E54740">
              <w:rPr>
                <w:szCs w:val="21"/>
              </w:rPr>
              <w:lastRenderedPageBreak/>
              <w:t>-139,598,769.90</w:t>
            </w:r>
          </w:p>
        </w:tc>
        <w:tc>
          <w:tcPr>
            <w:tcW w:w="2053" w:type="dxa"/>
            <w:vAlign w:val="center"/>
          </w:tcPr>
          <w:p w:rsidR="00281C60" w:rsidRPr="00E54740" w:rsidRDefault="00281C60" w:rsidP="00281C60">
            <w:pPr>
              <w:spacing w:line="360" w:lineRule="auto"/>
              <w:jc w:val="right"/>
              <w:rPr>
                <w:szCs w:val="21"/>
              </w:rPr>
            </w:pPr>
            <w:r w:rsidRPr="00E54740">
              <w:rPr>
                <w:szCs w:val="21"/>
              </w:rPr>
              <w:t>-123,396,703.10</w:t>
            </w:r>
          </w:p>
        </w:tc>
        <w:tc>
          <w:tcPr>
            <w:tcW w:w="1491" w:type="dxa"/>
            <w:vAlign w:val="center"/>
          </w:tcPr>
          <w:p w:rsidR="00281C60" w:rsidRPr="00E54740" w:rsidRDefault="00281C60" w:rsidP="00281C60">
            <w:pPr>
              <w:spacing w:line="360" w:lineRule="auto"/>
              <w:jc w:val="right"/>
              <w:rPr>
                <w:szCs w:val="21"/>
              </w:rPr>
            </w:pPr>
            <w:r w:rsidRPr="00E54740">
              <w:rPr>
                <w:szCs w:val="21"/>
              </w:rPr>
              <w:t>-262,995,473.</w:t>
            </w:r>
            <w:r w:rsidRPr="00E54740">
              <w:rPr>
                <w:szCs w:val="21"/>
              </w:rPr>
              <w:lastRenderedPageBreak/>
              <w:t>00</w:t>
            </w:r>
          </w:p>
        </w:tc>
      </w:tr>
      <w:tr w:rsidR="0027347F" w:rsidRPr="00E54740" w:rsidTr="0027347F">
        <w:tc>
          <w:tcPr>
            <w:tcW w:w="1876" w:type="dxa"/>
          </w:tcPr>
          <w:p w:rsidR="00281C60" w:rsidRPr="00E54740" w:rsidRDefault="00281C60" w:rsidP="00281C60">
            <w:pPr>
              <w:spacing w:line="360" w:lineRule="auto"/>
              <w:rPr>
                <w:szCs w:val="21"/>
              </w:rPr>
            </w:pPr>
            <w:r w:rsidRPr="00E54740">
              <w:rPr>
                <w:szCs w:val="21"/>
              </w:rPr>
              <w:lastRenderedPageBreak/>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199,054,305.94</w:t>
            </w:r>
          </w:p>
        </w:tc>
        <w:tc>
          <w:tcPr>
            <w:tcW w:w="2053" w:type="dxa"/>
            <w:vAlign w:val="center"/>
          </w:tcPr>
          <w:p w:rsidR="00281C60" w:rsidRPr="00E54740" w:rsidRDefault="00281C60" w:rsidP="00281C60">
            <w:pPr>
              <w:spacing w:line="360" w:lineRule="auto"/>
              <w:jc w:val="right"/>
              <w:rPr>
                <w:szCs w:val="21"/>
              </w:rPr>
            </w:pPr>
            <w:r w:rsidRPr="00E54740">
              <w:rPr>
                <w:szCs w:val="21"/>
              </w:rPr>
              <w:t>227,605,152.58</w:t>
            </w:r>
          </w:p>
        </w:tc>
        <w:tc>
          <w:tcPr>
            <w:tcW w:w="1491" w:type="dxa"/>
            <w:vAlign w:val="center"/>
          </w:tcPr>
          <w:p w:rsidR="00281C60" w:rsidRPr="00E54740" w:rsidRDefault="00281C60" w:rsidP="00281C60">
            <w:pPr>
              <w:spacing w:line="360" w:lineRule="auto"/>
              <w:jc w:val="right"/>
              <w:rPr>
                <w:szCs w:val="21"/>
              </w:rPr>
            </w:pPr>
            <w:r w:rsidRPr="00E54740">
              <w:rPr>
                <w:szCs w:val="21"/>
              </w:rPr>
              <w:t>426,659,458.52</w:t>
            </w:r>
          </w:p>
        </w:tc>
      </w:tr>
      <w:tr w:rsidR="0027347F" w:rsidRPr="00E54740" w:rsidTr="0027347F">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-338,653,075.84</w:t>
            </w:r>
          </w:p>
        </w:tc>
        <w:tc>
          <w:tcPr>
            <w:tcW w:w="2053" w:type="dxa"/>
            <w:vAlign w:val="center"/>
          </w:tcPr>
          <w:p w:rsidR="00281C60" w:rsidRPr="00E54740" w:rsidRDefault="00281C60" w:rsidP="00281C60">
            <w:pPr>
              <w:spacing w:line="360" w:lineRule="auto"/>
              <w:jc w:val="right"/>
              <w:rPr>
                <w:szCs w:val="21"/>
              </w:rPr>
            </w:pPr>
            <w:r w:rsidRPr="00E54740">
              <w:rPr>
                <w:szCs w:val="21"/>
              </w:rPr>
              <w:t>-351,001,855.68</w:t>
            </w:r>
          </w:p>
        </w:tc>
        <w:tc>
          <w:tcPr>
            <w:tcW w:w="1491" w:type="dxa"/>
            <w:vAlign w:val="center"/>
          </w:tcPr>
          <w:p w:rsidR="00281C60" w:rsidRPr="00E54740" w:rsidRDefault="00281C60" w:rsidP="00281C60">
            <w:pPr>
              <w:spacing w:line="360" w:lineRule="auto"/>
              <w:jc w:val="right"/>
              <w:rPr>
                <w:szCs w:val="21"/>
              </w:rPr>
            </w:pPr>
            <w:r w:rsidRPr="00E54740">
              <w:rPr>
                <w:szCs w:val="21"/>
              </w:rPr>
              <w:t>-689,654,931.52</w:t>
            </w:r>
          </w:p>
        </w:tc>
      </w:tr>
      <w:tr w:rsidR="0027347F" w:rsidRPr="00E54740" w:rsidTr="0027347F">
        <w:tc>
          <w:tcPr>
            <w:tcW w:w="1876" w:type="dxa"/>
          </w:tcPr>
          <w:p w:rsidR="00281C60" w:rsidRPr="00E54740" w:rsidRDefault="00281C60" w:rsidP="00281C60">
            <w:pPr>
              <w:spacing w:line="360" w:lineRule="auto"/>
              <w:rPr>
                <w:szCs w:val="21"/>
              </w:rPr>
            </w:pPr>
            <w:r w:rsidRPr="00E54740">
              <w:rPr>
                <w:rFonts w:hint="eastAsia"/>
                <w:szCs w:val="21"/>
              </w:rPr>
              <w:t>（三）</w:t>
            </w:r>
            <w:r w:rsidRPr="00E54740">
              <w:rPr>
                <w:szCs w:val="21"/>
              </w:rPr>
              <w:t>、本期向基金份额持有人分配利润产生的基金净值变动（净值减少以</w:t>
            </w:r>
            <w:r w:rsidRPr="00E54740">
              <w:rPr>
                <w:szCs w:val="21"/>
              </w:rPr>
              <w:t>“-”</w:t>
            </w:r>
            <w:r w:rsidRPr="00E54740">
              <w:rPr>
                <w:szCs w:val="21"/>
              </w:rPr>
              <w:t>号填列）</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w:t>
            </w:r>
          </w:p>
        </w:tc>
        <w:tc>
          <w:tcPr>
            <w:tcW w:w="1491" w:type="dxa"/>
            <w:vAlign w:val="center"/>
          </w:tcPr>
          <w:p w:rsidR="00281C60" w:rsidRPr="00E54740" w:rsidRDefault="00281C60" w:rsidP="00281C60">
            <w:pPr>
              <w:spacing w:line="360" w:lineRule="auto"/>
              <w:jc w:val="right"/>
              <w:rPr>
                <w:szCs w:val="21"/>
              </w:rPr>
            </w:pPr>
            <w:r w:rsidRPr="00E54740">
              <w:rPr>
                <w:szCs w:val="21"/>
              </w:rPr>
              <w:t>-</w:t>
            </w:r>
          </w:p>
        </w:tc>
      </w:tr>
      <w:tr w:rsidR="0027347F" w:rsidRPr="00E54740" w:rsidTr="0027347F">
        <w:tc>
          <w:tcPr>
            <w:tcW w:w="1876" w:type="dxa"/>
          </w:tcPr>
          <w:p w:rsidR="00281C60" w:rsidRPr="00E54740" w:rsidRDefault="00281C60" w:rsidP="00281C60">
            <w:pPr>
              <w:spacing w:line="360" w:lineRule="auto"/>
              <w:rPr>
                <w:szCs w:val="21"/>
              </w:rPr>
            </w:pPr>
            <w:r w:rsidRPr="00E54740">
              <w:rPr>
                <w:rFonts w:ascii="宋体" w:hAnsi="宋体" w:hint="eastAsia"/>
                <w:szCs w:val="21"/>
              </w:rPr>
              <w:t>四、本期期末净资产（基金净值）</w:t>
            </w:r>
          </w:p>
        </w:tc>
        <w:tc>
          <w:tcPr>
            <w:tcW w:w="3902" w:type="dxa"/>
            <w:vAlign w:val="center"/>
          </w:tcPr>
          <w:p w:rsidR="00281C60" w:rsidRPr="00E54740" w:rsidRDefault="00281C60" w:rsidP="00281C60">
            <w:pPr>
              <w:spacing w:line="360" w:lineRule="auto"/>
              <w:jc w:val="right"/>
              <w:rPr>
                <w:szCs w:val="21"/>
              </w:rPr>
            </w:pPr>
            <w:r w:rsidRPr="00E54740">
              <w:rPr>
                <w:szCs w:val="21"/>
              </w:rPr>
              <w:t>329,631,753.87</w:t>
            </w:r>
          </w:p>
        </w:tc>
        <w:tc>
          <w:tcPr>
            <w:tcW w:w="2053" w:type="dxa"/>
            <w:vAlign w:val="center"/>
          </w:tcPr>
          <w:p w:rsidR="00281C60" w:rsidRPr="00E54740" w:rsidRDefault="00281C60" w:rsidP="00281C60">
            <w:pPr>
              <w:spacing w:line="360" w:lineRule="auto"/>
              <w:jc w:val="right"/>
              <w:rPr>
                <w:szCs w:val="21"/>
              </w:rPr>
            </w:pPr>
            <w:r w:rsidRPr="00E54740">
              <w:rPr>
                <w:szCs w:val="21"/>
              </w:rPr>
              <w:t>317,794,259.45</w:t>
            </w:r>
          </w:p>
        </w:tc>
        <w:tc>
          <w:tcPr>
            <w:tcW w:w="1491" w:type="dxa"/>
            <w:vAlign w:val="center"/>
          </w:tcPr>
          <w:p w:rsidR="00281C60" w:rsidRPr="00E54740" w:rsidRDefault="00281C60" w:rsidP="00281C60">
            <w:pPr>
              <w:spacing w:line="360" w:lineRule="auto"/>
              <w:jc w:val="right"/>
              <w:rPr>
                <w:szCs w:val="21"/>
              </w:rPr>
            </w:pPr>
            <w:r w:rsidRPr="00E54740">
              <w:rPr>
                <w:szCs w:val="21"/>
              </w:rPr>
              <w:t>647,426,013.32</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负责人：王大智，主管会计工作负责人：王敏，会计机构负责人：张璐</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30208659"/>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191C43" w:rsidRDefault="004C086B">
      <w:pPr>
        <w:spacing w:line="360" w:lineRule="auto"/>
        <w:ind w:firstLineChars="200" w:firstLine="420"/>
        <w:rPr>
          <w:rFonts w:eastAsiaTheme="minorEastAsia"/>
          <w:szCs w:val="21"/>
        </w:rPr>
      </w:pPr>
      <w:r>
        <w:rPr>
          <w:rFonts w:eastAsiaTheme="minorEastAsia"/>
          <w:szCs w:val="21"/>
        </w:rPr>
        <w:t>上投摩根安全战略股票型证券投资基金</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[2015]3</w:t>
      </w:r>
      <w:r>
        <w:rPr>
          <w:rFonts w:eastAsiaTheme="minorEastAsia"/>
          <w:szCs w:val="21"/>
        </w:rPr>
        <w:t>号《关于核准上投摩根安全战略股票型证券投资基金募集的批复》核准，由上投摩根基金管理有限公司依照《中华人民共和国证券投资基金法》和《上投摩根安全战略股票型证券投资基金基金合同》负责公开募集。本基金为契约型开放式，存续期限不定，首次设立募集不包括认购资金利息共募集人民币</w:t>
      </w:r>
      <w:r>
        <w:rPr>
          <w:rFonts w:eastAsiaTheme="minorEastAsia"/>
          <w:szCs w:val="21"/>
        </w:rPr>
        <w:t>3,419,857,678.96</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(2015)</w:t>
      </w:r>
      <w:r>
        <w:rPr>
          <w:rFonts w:eastAsiaTheme="minorEastAsia"/>
          <w:szCs w:val="21"/>
        </w:rPr>
        <w:t>第</w:t>
      </w:r>
      <w:r>
        <w:rPr>
          <w:rFonts w:eastAsiaTheme="minorEastAsia"/>
          <w:szCs w:val="21"/>
        </w:rPr>
        <w:t>154</w:t>
      </w:r>
      <w:r>
        <w:rPr>
          <w:rFonts w:eastAsiaTheme="minorEastAsia"/>
          <w:szCs w:val="21"/>
        </w:rPr>
        <w:t>号验资报告予以验证。经向中国证监会备案，《上投摩根安全战略股票型证券投资基金基金合同》于</w:t>
      </w:r>
      <w:r>
        <w:rPr>
          <w:rFonts w:eastAsiaTheme="minorEastAsia"/>
          <w:szCs w:val="21"/>
        </w:rPr>
        <w:t>2015</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26</w:t>
      </w:r>
      <w:r>
        <w:rPr>
          <w:rFonts w:eastAsiaTheme="minorEastAsia"/>
          <w:szCs w:val="21"/>
        </w:rPr>
        <w:t>日正式生效，基金合同生效日的基金份额总额为</w:t>
      </w:r>
      <w:r>
        <w:rPr>
          <w:rFonts w:eastAsiaTheme="minorEastAsia"/>
          <w:szCs w:val="21"/>
        </w:rPr>
        <w:t>3,420,650,236.61</w:t>
      </w:r>
      <w:r>
        <w:rPr>
          <w:rFonts w:eastAsiaTheme="minorEastAsia"/>
          <w:szCs w:val="21"/>
        </w:rPr>
        <w:t>份基金份额，其中认购资金利息折合</w:t>
      </w:r>
      <w:r>
        <w:rPr>
          <w:rFonts w:eastAsiaTheme="minorEastAsia"/>
          <w:szCs w:val="21"/>
        </w:rPr>
        <w:t>792,557.65</w:t>
      </w:r>
      <w:r>
        <w:rPr>
          <w:rFonts w:eastAsiaTheme="minorEastAsia"/>
          <w:szCs w:val="21"/>
        </w:rPr>
        <w:t>份基金份额。本基金的基金管理人为上投摩根基金管理有限公司，基金托管人为中国银行股份有限公司。</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类基金份额等并修改基金合同和托管协议的公告》以及更新的《上投摩根安全战略股票型证券投资基金招募说明书》的有关规定，自</w:t>
      </w:r>
      <w:r>
        <w:rPr>
          <w:rFonts w:eastAsiaTheme="minorEastAsia"/>
          <w:szCs w:val="21"/>
        </w:rPr>
        <w:t>2022</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22</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根据《中华人民共和国证券投资基金法》和《上投摩根安全战略股票型证券投资基金基金合同》的有关规定，本基金的投资范围为具有良好流动性的金融工具，包括国内依法发行上市的股票、存托凭证、债券、货币市场工具、权证、资产支持证券、股指期货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80%-95%</w:t>
      </w:r>
      <w:r>
        <w:rPr>
          <w:rFonts w:eastAsiaTheme="minorEastAsia"/>
          <w:szCs w:val="21"/>
        </w:rPr>
        <w:t>，投资于安全战略相关行业股票的比例不低于非现金基金资产的</w:t>
      </w:r>
      <w:r>
        <w:rPr>
          <w:rFonts w:eastAsiaTheme="minorEastAsia"/>
          <w:szCs w:val="21"/>
        </w:rPr>
        <w:t>80%</w:t>
      </w:r>
      <w:r>
        <w:rPr>
          <w:rFonts w:eastAsiaTheme="minorEastAsia"/>
          <w:szCs w:val="21"/>
        </w:rPr>
        <w:t>；其余资产投资于债券、货币市场工具、权证、资产支持证券等金融工具；权证占基金资产净值的</w:t>
      </w:r>
      <w:r>
        <w:rPr>
          <w:rFonts w:eastAsiaTheme="minorEastAsia"/>
          <w:szCs w:val="21"/>
        </w:rPr>
        <w:t>0-3%</w:t>
      </w:r>
      <w:r>
        <w:rPr>
          <w:rFonts w:eastAsiaTheme="minorEastAsia"/>
          <w:szCs w:val="21"/>
        </w:rPr>
        <w:t>；每个交易日日终在扣除股指期货保证金后，现金或到期日在一年期以内的政府债券不低于基金资产净值的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X85%+</w:t>
      </w:r>
      <w:r>
        <w:rPr>
          <w:rFonts w:eastAsiaTheme="minorEastAsia"/>
          <w:szCs w:val="21"/>
        </w:rPr>
        <w:t>中债总指数收益率</w:t>
      </w:r>
      <w:r>
        <w:rPr>
          <w:rFonts w:eastAsiaTheme="minorEastAsia"/>
          <w:szCs w:val="21"/>
        </w:rPr>
        <w:t>X15%</w:t>
      </w:r>
      <w:r>
        <w:rPr>
          <w:rFonts w:eastAsiaTheme="minorEastAsia"/>
          <w:szCs w:val="21"/>
        </w:rPr>
        <w:t>。</w:t>
      </w:r>
    </w:p>
    <w:p w:rsidR="00191C43" w:rsidRDefault="00191C4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本财务报表由本基金的基金管理人上投摩根基金管理有限公司于</w:t>
      </w:r>
      <w:r w:rsidRPr="00E54740">
        <w:rPr>
          <w:rFonts w:eastAsiaTheme="minorEastAsia"/>
          <w:szCs w:val="21"/>
        </w:rPr>
        <w:t>2023</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29</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191C43" w:rsidRDefault="004C086B">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颁布的《证券投资基金会计核算业务指引》、《上投摩根安全战略股票型证券投资基金基金合同》和在财务报表附注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r>
        <w:rPr>
          <w:rFonts w:eastAsiaTheme="minorEastAsia"/>
          <w:szCs w:val="21"/>
        </w:rPr>
        <w:t xml:space="preserve"> </w:t>
      </w:r>
    </w:p>
    <w:p w:rsidR="00191C43" w:rsidRDefault="00191C4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2022</w:t>
      </w:r>
      <w:r w:rsidRPr="00E54740">
        <w:rPr>
          <w:rFonts w:eastAsiaTheme="minorEastAsia"/>
          <w:szCs w:val="21"/>
        </w:rPr>
        <w:t>年度财务报表符合企业会计准则的要求，真实、完整地反映了本基金</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2022</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191C43" w:rsidRDefault="004C086B">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金融工具，是指形成一方的金融资产并形成其他方的金融负债或权益工具的合同。当本基金成为金融工具合同的一方时，确认相关的金融资产或金融负债。</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金融资产</w:t>
      </w:r>
    </w:p>
    <w:p w:rsidR="00191C43" w:rsidRDefault="004C086B">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债务工具</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以摊余成本计量：</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w:t>
      </w:r>
      <w:r>
        <w:rPr>
          <w:rFonts w:eastAsiaTheme="minorEastAsia"/>
          <w:szCs w:val="21"/>
        </w:rPr>
        <w:lastRenderedPageBreak/>
        <w:t>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191C43" w:rsidRDefault="004C086B">
      <w:pPr>
        <w:spacing w:line="360" w:lineRule="auto"/>
        <w:ind w:firstLineChars="200" w:firstLine="420"/>
        <w:rPr>
          <w:rFonts w:eastAsiaTheme="minorEastAsia"/>
          <w:szCs w:val="21"/>
        </w:rPr>
      </w:pPr>
      <w:r>
        <w:rPr>
          <w:rFonts w:eastAsiaTheme="minorEastAsia"/>
          <w:szCs w:val="21"/>
        </w:rPr>
        <w:t xml:space="preserve"> </w:t>
      </w:r>
    </w:p>
    <w:p w:rsidR="00191C43" w:rsidRDefault="004C086B">
      <w:pPr>
        <w:spacing w:line="360" w:lineRule="auto"/>
        <w:ind w:firstLineChars="200" w:firstLine="420"/>
        <w:rPr>
          <w:rFonts w:eastAsiaTheme="minorEastAsia"/>
          <w:szCs w:val="21"/>
        </w:rPr>
      </w:pPr>
      <w:r>
        <w:rPr>
          <w:rFonts w:eastAsiaTheme="minorEastAsia"/>
          <w:szCs w:val="21"/>
        </w:rPr>
        <w:t>以公允价值计量且其变动计入当期损益：</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权益工具</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191C43" w:rsidRDefault="004C086B">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lastRenderedPageBreak/>
        <w:t>本基金对于以摊余成本计量的金融资产，以预期信用损失为基础确认损失准备。</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对于在资产负债表日具有较低信用风险的金融工具，本基金假设其信用风险自初始确认后并未显著增加，认定为处于第一阶段的金融工具，按照未来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191C43" w:rsidRDefault="004C086B">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91C43" w:rsidRDefault="00191C4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191C43" w:rsidRDefault="004C086B">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91C43" w:rsidRDefault="00191C4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 xml:space="preserve">2) </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w:t>
      </w:r>
      <w:r w:rsidRPr="00E54740">
        <w:rPr>
          <w:rFonts w:eastAsiaTheme="minorEastAsia"/>
          <w:szCs w:val="21"/>
        </w:rPr>
        <w:lastRenderedPageBreak/>
        <w:t>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191C43" w:rsidRDefault="004C086B">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91C43" w:rsidRDefault="00191C4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191C43" w:rsidRDefault="004C086B">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r>
        <w:rPr>
          <w:rFonts w:eastAsiaTheme="minorEastAsia"/>
          <w:szCs w:val="21"/>
        </w:rPr>
        <w:t xml:space="preserve"> </w:t>
      </w:r>
    </w:p>
    <w:p w:rsidR="00191C43" w:rsidRDefault="00191C4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91C43" w:rsidRDefault="004C086B">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91C43" w:rsidRDefault="004C086B">
      <w:pPr>
        <w:spacing w:line="360" w:lineRule="auto"/>
        <w:ind w:firstLineChars="200" w:firstLine="420"/>
        <w:rPr>
          <w:rFonts w:eastAsiaTheme="minorEastAsia"/>
          <w:szCs w:val="21"/>
        </w:rPr>
      </w:pPr>
      <w:r>
        <w:rPr>
          <w:rFonts w:eastAsiaTheme="minorEastAsia"/>
          <w:szCs w:val="21"/>
        </w:rPr>
        <w:lastRenderedPageBreak/>
        <w:t xml:space="preserve"> </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191C43" w:rsidRDefault="004C086B">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91C43" w:rsidRDefault="00191C4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191C43" w:rsidRDefault="004C086B">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91C43" w:rsidRDefault="00191C4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w:t>
      </w:r>
      <w:r w:rsidRPr="00E54740">
        <w:rPr>
          <w:rFonts w:eastAsiaTheme="minorEastAsia"/>
          <w:szCs w:val="21"/>
        </w:rPr>
        <w:lastRenderedPageBreak/>
        <w:t>金估值业务的指导意见》及《中国证券投资基金业协会估值核算工作小组关于</w:t>
      </w:r>
      <w:r w:rsidRPr="00E54740">
        <w:rPr>
          <w:rFonts w:eastAsiaTheme="minorEastAsia"/>
          <w:szCs w:val="21"/>
        </w:rPr>
        <w:t>2015</w:t>
      </w:r>
      <w:r w:rsidRPr="00E54740">
        <w:rPr>
          <w:rFonts w:eastAsiaTheme="minorEastAsia"/>
          <w:szCs w:val="21"/>
        </w:rPr>
        <w:t>年</w:t>
      </w:r>
      <w:r w:rsidRPr="00E54740">
        <w:rPr>
          <w:rFonts w:eastAsiaTheme="minorEastAsia"/>
          <w:szCs w:val="21"/>
        </w:rPr>
        <w:t>1</w:t>
      </w:r>
      <w:r w:rsidRPr="00E54740">
        <w:rPr>
          <w:rFonts w:eastAsiaTheme="minorEastAsia"/>
          <w:szCs w:val="21"/>
        </w:rPr>
        <w:t>季度固定收益品种的估值处理标准》采用估值技术确定公允价值。本基金持有的证券交易所上市或挂牌转让的固定收益品种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财政部于</w:t>
      </w:r>
      <w:r w:rsidRPr="00E54740">
        <w:rPr>
          <w:rFonts w:eastAsiaTheme="minorEastAsia"/>
          <w:szCs w:val="21"/>
        </w:rPr>
        <w:t>2017</w:t>
      </w:r>
      <w:r w:rsidRPr="00E54740">
        <w:rPr>
          <w:rFonts w:eastAsiaTheme="minorEastAsia"/>
          <w:szCs w:val="21"/>
        </w:rPr>
        <w:t>年颁布了修订后的《企业会计准则第</w:t>
      </w:r>
      <w:r w:rsidRPr="00E54740">
        <w:rPr>
          <w:rFonts w:eastAsiaTheme="minorEastAsia"/>
          <w:szCs w:val="21"/>
        </w:rPr>
        <w:t>22</w:t>
      </w:r>
      <w:r w:rsidRPr="00E54740">
        <w:rPr>
          <w:rFonts w:eastAsiaTheme="minorEastAsia"/>
          <w:szCs w:val="21"/>
        </w:rPr>
        <w:t>号</w:t>
      </w:r>
      <w:r w:rsidRPr="00E54740">
        <w:rPr>
          <w:rFonts w:eastAsiaTheme="minorEastAsia"/>
          <w:szCs w:val="21"/>
        </w:rPr>
        <w:t>——</w:t>
      </w:r>
      <w:r w:rsidRPr="00E54740">
        <w:rPr>
          <w:rFonts w:eastAsiaTheme="minorEastAsia"/>
          <w:szCs w:val="21"/>
        </w:rPr>
        <w:t>金融工具确认和计量》、《企业会计准则第</w:t>
      </w:r>
      <w:r w:rsidRPr="00E54740">
        <w:rPr>
          <w:rFonts w:eastAsiaTheme="minorEastAsia"/>
          <w:szCs w:val="21"/>
        </w:rPr>
        <w:t>23</w:t>
      </w:r>
      <w:r w:rsidRPr="00E54740">
        <w:rPr>
          <w:rFonts w:eastAsiaTheme="minorEastAsia"/>
          <w:szCs w:val="21"/>
        </w:rPr>
        <w:t>号</w:t>
      </w:r>
      <w:r w:rsidRPr="00E54740">
        <w:rPr>
          <w:rFonts w:eastAsiaTheme="minorEastAsia"/>
          <w:szCs w:val="21"/>
        </w:rPr>
        <w:t>——</w:t>
      </w:r>
      <w:r w:rsidRPr="00E54740">
        <w:rPr>
          <w:rFonts w:eastAsiaTheme="minorEastAsia"/>
          <w:szCs w:val="21"/>
        </w:rPr>
        <w:t>金融资产转移》、《企业会计准则第</w:t>
      </w:r>
      <w:r w:rsidRPr="00E54740">
        <w:rPr>
          <w:rFonts w:eastAsiaTheme="minorEastAsia"/>
          <w:szCs w:val="21"/>
        </w:rPr>
        <w:t>24</w:t>
      </w:r>
      <w:r w:rsidRPr="00E54740">
        <w:rPr>
          <w:rFonts w:eastAsiaTheme="minorEastAsia"/>
          <w:szCs w:val="21"/>
        </w:rPr>
        <w:t>号－套期会计》及《企业会计准则第</w:t>
      </w:r>
      <w:r w:rsidRPr="00E54740">
        <w:rPr>
          <w:rFonts w:eastAsiaTheme="minorEastAsia"/>
          <w:szCs w:val="21"/>
        </w:rPr>
        <w:t>37</w:t>
      </w:r>
      <w:r w:rsidRPr="00E54740">
        <w:rPr>
          <w:rFonts w:eastAsiaTheme="minorEastAsia"/>
          <w:szCs w:val="21"/>
        </w:rPr>
        <w:t>号</w:t>
      </w:r>
      <w:r w:rsidRPr="00E54740">
        <w:rPr>
          <w:rFonts w:eastAsiaTheme="minorEastAsia"/>
          <w:szCs w:val="21"/>
        </w:rPr>
        <w:t>——</w:t>
      </w:r>
      <w:r w:rsidRPr="00E54740">
        <w:rPr>
          <w:rFonts w:eastAsiaTheme="minorEastAsia"/>
          <w:szCs w:val="21"/>
        </w:rPr>
        <w:t>金融工具列报》</w:t>
      </w:r>
      <w:r w:rsidRPr="00E54740">
        <w:rPr>
          <w:rFonts w:eastAsiaTheme="minorEastAsia"/>
          <w:szCs w:val="21"/>
        </w:rPr>
        <w:t>(</w:t>
      </w:r>
      <w:r w:rsidRPr="00E54740">
        <w:rPr>
          <w:rFonts w:eastAsiaTheme="minorEastAsia"/>
          <w:szCs w:val="21"/>
        </w:rPr>
        <w:t>以下合称</w:t>
      </w:r>
      <w:r w:rsidRPr="00E54740">
        <w:rPr>
          <w:rFonts w:eastAsiaTheme="minorEastAsia"/>
          <w:szCs w:val="21"/>
        </w:rPr>
        <w:t>“</w:t>
      </w:r>
      <w:r w:rsidRPr="00E54740">
        <w:rPr>
          <w:rFonts w:eastAsiaTheme="minorEastAsia"/>
          <w:szCs w:val="21"/>
        </w:rPr>
        <w:t>新金融工具准则</w:t>
      </w:r>
      <w:r w:rsidRPr="00E54740">
        <w:rPr>
          <w:rFonts w:eastAsiaTheme="minorEastAsia"/>
          <w:szCs w:val="21"/>
        </w:rPr>
        <w:t>”)</w:t>
      </w:r>
      <w:r w:rsidRPr="00E54740">
        <w:rPr>
          <w:rFonts w:eastAsiaTheme="minorEastAsia"/>
          <w:szCs w:val="21"/>
        </w:rPr>
        <w:t>，财政部、中国银行保险监督管理委员会于</w:t>
      </w:r>
      <w:r w:rsidRPr="00E54740">
        <w:rPr>
          <w:rFonts w:eastAsiaTheme="minorEastAsia"/>
          <w:szCs w:val="21"/>
        </w:rPr>
        <w:t>2020</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30</w:t>
      </w:r>
      <w:r w:rsidRPr="00E54740">
        <w:rPr>
          <w:rFonts w:eastAsiaTheme="minorEastAsia"/>
          <w:szCs w:val="21"/>
        </w:rPr>
        <w:t>日发布了《关于进一步贯彻落实新金融工具相关会计准则的通知》，公募证券投资基金自</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日起执行新金融工具准则。此外，财政部于</w:t>
      </w:r>
      <w:r w:rsidRPr="00E54740">
        <w:rPr>
          <w:rFonts w:eastAsiaTheme="minorEastAsia"/>
          <w:szCs w:val="21"/>
        </w:rPr>
        <w:t>2022</w:t>
      </w:r>
      <w:r w:rsidRPr="00E54740">
        <w:rPr>
          <w:rFonts w:eastAsiaTheme="minorEastAsia"/>
          <w:szCs w:val="21"/>
        </w:rPr>
        <w:t>年颁布了《关于印发《资产管理产品相关会计处理规定》的通知》</w:t>
      </w:r>
      <w:r w:rsidRPr="00E54740">
        <w:rPr>
          <w:rFonts w:eastAsiaTheme="minorEastAsia"/>
          <w:szCs w:val="21"/>
        </w:rPr>
        <w:t>(</w:t>
      </w:r>
      <w:r w:rsidRPr="00E54740">
        <w:rPr>
          <w:rFonts w:eastAsiaTheme="minorEastAsia"/>
          <w:szCs w:val="21"/>
        </w:rPr>
        <w:t>财会</w:t>
      </w:r>
      <w:r w:rsidRPr="00E54740">
        <w:rPr>
          <w:rFonts w:eastAsiaTheme="minorEastAsia"/>
          <w:szCs w:val="21"/>
        </w:rPr>
        <w:t>[2022]14</w:t>
      </w:r>
      <w:r w:rsidRPr="00E54740">
        <w:rPr>
          <w:rFonts w:eastAsiaTheme="minorEastAsia"/>
          <w:szCs w:val="21"/>
        </w:rPr>
        <w:t>号</w:t>
      </w:r>
      <w:r w:rsidRPr="00E54740">
        <w:rPr>
          <w:rFonts w:eastAsiaTheme="minorEastAsia"/>
          <w:szCs w:val="21"/>
        </w:rPr>
        <w:t>)</w:t>
      </w:r>
      <w:r w:rsidRPr="00E54740">
        <w:rPr>
          <w:rFonts w:eastAsiaTheme="minorEastAsia"/>
          <w:szCs w:val="21"/>
        </w:rPr>
        <w:t>，中国证监会于</w:t>
      </w:r>
      <w:r w:rsidRPr="00E54740">
        <w:rPr>
          <w:rFonts w:eastAsiaTheme="minorEastAsia"/>
          <w:szCs w:val="21"/>
        </w:rPr>
        <w:t>2022</w:t>
      </w:r>
      <w:r w:rsidRPr="00E54740">
        <w:rPr>
          <w:rFonts w:eastAsiaTheme="minorEastAsia"/>
          <w:szCs w:val="21"/>
        </w:rPr>
        <w:t>年颁布了修订后的《证券投资基金信息披露</w:t>
      </w:r>
      <w:r w:rsidRPr="00E54740">
        <w:rPr>
          <w:rFonts w:eastAsiaTheme="minorEastAsia"/>
          <w:szCs w:val="21"/>
        </w:rPr>
        <w:t>XBRL</w:t>
      </w:r>
      <w:r w:rsidRPr="00E54740">
        <w:rPr>
          <w:rFonts w:eastAsiaTheme="minorEastAsia"/>
          <w:szCs w:val="21"/>
        </w:rPr>
        <w:t>模板第</w:t>
      </w:r>
      <w:r w:rsidRPr="00E54740">
        <w:rPr>
          <w:rFonts w:eastAsiaTheme="minorEastAsia"/>
          <w:szCs w:val="21"/>
        </w:rPr>
        <w:t>3</w:t>
      </w:r>
      <w:r w:rsidRPr="00E54740">
        <w:rPr>
          <w:rFonts w:eastAsiaTheme="minorEastAsia"/>
          <w:szCs w:val="21"/>
        </w:rPr>
        <w:t>号</w:t>
      </w:r>
      <w:r w:rsidRPr="00E54740">
        <w:rPr>
          <w:rFonts w:eastAsiaTheme="minorEastAsia"/>
          <w:szCs w:val="21"/>
        </w:rPr>
        <w:t>&lt;</w:t>
      </w:r>
      <w:r w:rsidRPr="00E54740">
        <w:rPr>
          <w:rFonts w:eastAsiaTheme="minorEastAsia"/>
          <w:szCs w:val="21"/>
        </w:rPr>
        <w:t>年度报告和中期报告</w:t>
      </w:r>
      <w:r w:rsidRPr="00E54740">
        <w:rPr>
          <w:rFonts w:eastAsiaTheme="minorEastAsia"/>
          <w:szCs w:val="21"/>
        </w:rPr>
        <w:t>&gt;</w:t>
      </w:r>
      <w:r w:rsidRPr="00E54740">
        <w:rPr>
          <w:rFonts w:eastAsiaTheme="minorEastAsia"/>
          <w:szCs w:val="21"/>
        </w:rPr>
        <w:t>》，本基金的基金管理人已采用上述准则及通知编制本基金</w:t>
      </w:r>
      <w:r w:rsidRPr="00E54740">
        <w:rPr>
          <w:rFonts w:eastAsiaTheme="minorEastAsia"/>
          <w:szCs w:val="21"/>
        </w:rPr>
        <w:t>2022</w:t>
      </w:r>
      <w:r w:rsidRPr="00E54740">
        <w:rPr>
          <w:rFonts w:eastAsiaTheme="minorEastAsia"/>
          <w:szCs w:val="21"/>
        </w:rPr>
        <w:t>年度财务报表，对本基金财务报表的影响列示如下：</w:t>
      </w:r>
      <w:r w:rsidRPr="00E54740">
        <w:rPr>
          <w:rFonts w:eastAsiaTheme="minorEastAsia"/>
          <w:szCs w:val="21"/>
        </w:rPr>
        <w:t xml:space="preserve">  (a) </w:t>
      </w:r>
      <w:r w:rsidRPr="00E54740">
        <w:rPr>
          <w:rFonts w:eastAsiaTheme="minorEastAsia"/>
          <w:szCs w:val="21"/>
        </w:rPr>
        <w:t>金融工具</w:t>
      </w:r>
      <w:r w:rsidRPr="00E54740">
        <w:rPr>
          <w:rFonts w:eastAsiaTheme="minorEastAsia"/>
          <w:szCs w:val="21"/>
        </w:rPr>
        <w:t xml:space="preserve"> </w:t>
      </w:r>
      <w:r w:rsidRPr="00E54740">
        <w:rPr>
          <w:rFonts w:eastAsiaTheme="minorEastAsia"/>
          <w:szCs w:val="21"/>
        </w:rPr>
        <w:t>根据新金融工具准则的相关规定，本基金对于首次执行该准则的累积影响数调整</w:t>
      </w:r>
      <w:r w:rsidRPr="00E54740">
        <w:rPr>
          <w:rFonts w:eastAsiaTheme="minorEastAsia"/>
          <w:szCs w:val="21"/>
        </w:rPr>
        <w:t>2022</w:t>
      </w:r>
      <w:r w:rsidRPr="00E54740">
        <w:rPr>
          <w:rFonts w:eastAsiaTheme="minorEastAsia"/>
          <w:szCs w:val="21"/>
        </w:rPr>
        <w:t>年年初留存收益以及财务报表其他相关项目金额，</w:t>
      </w:r>
      <w:r w:rsidRPr="00E54740">
        <w:rPr>
          <w:rFonts w:eastAsiaTheme="minorEastAsia"/>
          <w:szCs w:val="21"/>
        </w:rPr>
        <w:t>2021</w:t>
      </w:r>
      <w:r w:rsidRPr="00E54740">
        <w:rPr>
          <w:rFonts w:eastAsiaTheme="minorEastAsia"/>
          <w:szCs w:val="21"/>
        </w:rPr>
        <w:t>年度的比较财务报表未重列。于</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日及</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日，本基金均没有指定为以公允价值计量且其变动计入当期损益的金融资产。</w:t>
      </w:r>
      <w:r w:rsidRPr="00E54740">
        <w:rPr>
          <w:rFonts w:eastAsiaTheme="minorEastAsia"/>
          <w:szCs w:val="21"/>
        </w:rPr>
        <w:t xml:space="preserve">  (i) </w:t>
      </w:r>
      <w:r w:rsidRPr="00E54740">
        <w:rPr>
          <w:rFonts w:eastAsiaTheme="minorEastAsia"/>
          <w:szCs w:val="21"/>
        </w:rPr>
        <w:t>于</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日，本财务报表中金融资产和金融负债按照原金融工具准则和新金融工具准则的规定进行分类和计量的结果如下：</w:t>
      </w:r>
      <w:r w:rsidRPr="00E54740">
        <w:rPr>
          <w:rFonts w:eastAsiaTheme="minorEastAsia"/>
          <w:szCs w:val="21"/>
        </w:rPr>
        <w:t xml:space="preserve">  </w:t>
      </w:r>
      <w:r w:rsidRPr="00E54740">
        <w:rPr>
          <w:rFonts w:eastAsiaTheme="minorEastAsia"/>
          <w:szCs w:val="21"/>
        </w:rPr>
        <w:t>原金融工具准则下以摊余成本计量的金融资产为银行存款、结算备付金、存出保证金、应收利息和应收申购款，金额分别为</w:t>
      </w:r>
      <w:r w:rsidRPr="00E54740">
        <w:rPr>
          <w:rFonts w:eastAsiaTheme="minorEastAsia"/>
          <w:szCs w:val="21"/>
        </w:rPr>
        <w:t>122,365,686.68</w:t>
      </w:r>
      <w:r w:rsidRPr="00E54740">
        <w:rPr>
          <w:rFonts w:eastAsiaTheme="minorEastAsia"/>
          <w:szCs w:val="21"/>
        </w:rPr>
        <w:t>元、</w:t>
      </w:r>
      <w:r w:rsidRPr="00E54740">
        <w:rPr>
          <w:rFonts w:eastAsiaTheme="minorEastAsia"/>
          <w:szCs w:val="21"/>
        </w:rPr>
        <w:t>8,814,903.57</w:t>
      </w:r>
      <w:r w:rsidRPr="00E54740">
        <w:rPr>
          <w:rFonts w:eastAsiaTheme="minorEastAsia"/>
          <w:szCs w:val="21"/>
        </w:rPr>
        <w:t>元、</w:t>
      </w:r>
      <w:r w:rsidRPr="00E54740">
        <w:rPr>
          <w:rFonts w:eastAsiaTheme="minorEastAsia"/>
          <w:szCs w:val="21"/>
        </w:rPr>
        <w:t>244,327.94</w:t>
      </w:r>
      <w:r w:rsidRPr="00E54740">
        <w:rPr>
          <w:rFonts w:eastAsiaTheme="minorEastAsia"/>
          <w:szCs w:val="21"/>
        </w:rPr>
        <w:t>元、</w:t>
      </w:r>
      <w:r w:rsidRPr="00E54740">
        <w:rPr>
          <w:rFonts w:eastAsiaTheme="minorEastAsia"/>
          <w:szCs w:val="21"/>
        </w:rPr>
        <w:t>16,043.92</w:t>
      </w:r>
      <w:r w:rsidRPr="00E54740">
        <w:rPr>
          <w:rFonts w:eastAsiaTheme="minorEastAsia"/>
          <w:szCs w:val="21"/>
        </w:rPr>
        <w:t>元和</w:t>
      </w:r>
      <w:r w:rsidRPr="00E54740">
        <w:rPr>
          <w:rFonts w:eastAsiaTheme="minorEastAsia"/>
          <w:szCs w:val="21"/>
        </w:rPr>
        <w:t>135,350.67</w:t>
      </w:r>
      <w:r w:rsidRPr="00E54740">
        <w:rPr>
          <w:rFonts w:eastAsiaTheme="minorEastAsia"/>
          <w:szCs w:val="21"/>
        </w:rPr>
        <w:t>元。新金融工具准则下以摊余成本计量的金融资产为银行存款、结算备付金、存出保证金、其他资产</w:t>
      </w:r>
      <w:r w:rsidRPr="00E54740">
        <w:rPr>
          <w:rFonts w:eastAsiaTheme="minorEastAsia"/>
          <w:szCs w:val="21"/>
        </w:rPr>
        <w:t>-</w:t>
      </w:r>
      <w:r w:rsidRPr="00E54740">
        <w:rPr>
          <w:rFonts w:eastAsiaTheme="minorEastAsia"/>
          <w:szCs w:val="21"/>
        </w:rPr>
        <w:t>应收利息和应收申购款，金额分别为</w:t>
      </w:r>
      <w:r w:rsidRPr="00E54740">
        <w:rPr>
          <w:rFonts w:eastAsiaTheme="minorEastAsia"/>
          <w:szCs w:val="21"/>
        </w:rPr>
        <w:t>122,378,647.15</w:t>
      </w:r>
      <w:r w:rsidRPr="00E54740">
        <w:rPr>
          <w:rFonts w:eastAsiaTheme="minorEastAsia"/>
          <w:szCs w:val="21"/>
        </w:rPr>
        <w:t>元、</w:t>
      </w:r>
      <w:r w:rsidRPr="00E54740">
        <w:rPr>
          <w:rFonts w:eastAsiaTheme="minorEastAsia"/>
          <w:szCs w:val="21"/>
        </w:rPr>
        <w:t>8,817,865.87</w:t>
      </w:r>
      <w:r w:rsidRPr="00E54740">
        <w:rPr>
          <w:rFonts w:eastAsiaTheme="minorEastAsia"/>
          <w:szCs w:val="21"/>
        </w:rPr>
        <w:t>元、</w:t>
      </w:r>
      <w:r w:rsidRPr="00E54740">
        <w:rPr>
          <w:rFonts w:eastAsiaTheme="minorEastAsia"/>
          <w:szCs w:val="21"/>
        </w:rPr>
        <w:t>244,448.94</w:t>
      </w:r>
      <w:r w:rsidRPr="00E54740">
        <w:rPr>
          <w:rFonts w:eastAsiaTheme="minorEastAsia"/>
          <w:szCs w:val="21"/>
        </w:rPr>
        <w:t>元、</w:t>
      </w:r>
      <w:r w:rsidRPr="00E54740">
        <w:rPr>
          <w:rFonts w:eastAsiaTheme="minorEastAsia"/>
          <w:szCs w:val="21"/>
        </w:rPr>
        <w:t>0.00</w:t>
      </w:r>
      <w:r w:rsidRPr="00E54740">
        <w:rPr>
          <w:rFonts w:eastAsiaTheme="minorEastAsia"/>
          <w:szCs w:val="21"/>
        </w:rPr>
        <w:t>元和</w:t>
      </w:r>
      <w:r w:rsidRPr="00E54740">
        <w:rPr>
          <w:rFonts w:eastAsiaTheme="minorEastAsia"/>
          <w:szCs w:val="21"/>
        </w:rPr>
        <w:t>135,350.82</w:t>
      </w:r>
      <w:r w:rsidRPr="00E54740">
        <w:rPr>
          <w:rFonts w:eastAsiaTheme="minorEastAsia"/>
          <w:szCs w:val="21"/>
        </w:rPr>
        <w:t>元。</w:t>
      </w:r>
      <w:r w:rsidRPr="00E54740">
        <w:rPr>
          <w:rFonts w:eastAsiaTheme="minorEastAsia"/>
          <w:szCs w:val="21"/>
        </w:rPr>
        <w:t xml:space="preserve">  </w:t>
      </w:r>
      <w:r w:rsidRPr="00E54740">
        <w:rPr>
          <w:rFonts w:eastAsiaTheme="minorEastAsia"/>
          <w:szCs w:val="21"/>
        </w:rPr>
        <w:t>原金融工具准则下以公允价值计量且其变动计入当期损益计量的金融资产为交易性金融资产，金额为</w:t>
      </w:r>
      <w:r w:rsidRPr="00E54740">
        <w:rPr>
          <w:rFonts w:eastAsiaTheme="minorEastAsia"/>
          <w:szCs w:val="21"/>
        </w:rPr>
        <w:t>519,518,689.13</w:t>
      </w:r>
      <w:r w:rsidRPr="00E54740">
        <w:rPr>
          <w:rFonts w:eastAsiaTheme="minorEastAsia"/>
          <w:szCs w:val="21"/>
        </w:rPr>
        <w:t>元。新金融工具准则下以公允价值计量且其变动计入当期损益计量的金融资产为交易性金融资产，金额为</w:t>
      </w:r>
      <w:r w:rsidRPr="00E54740">
        <w:rPr>
          <w:rFonts w:eastAsiaTheme="minorEastAsia"/>
          <w:szCs w:val="21"/>
        </w:rPr>
        <w:t>519,518,689.13</w:t>
      </w:r>
      <w:r w:rsidRPr="00E54740">
        <w:rPr>
          <w:rFonts w:eastAsiaTheme="minorEastAsia"/>
          <w:szCs w:val="21"/>
        </w:rPr>
        <w:t>元。</w:t>
      </w:r>
      <w:r w:rsidRPr="00E54740">
        <w:rPr>
          <w:rFonts w:eastAsiaTheme="minorEastAsia"/>
          <w:szCs w:val="21"/>
        </w:rPr>
        <w:t xml:space="preserve">  </w:t>
      </w:r>
      <w:r w:rsidRPr="00E54740">
        <w:rPr>
          <w:rFonts w:eastAsiaTheme="minorEastAsia"/>
          <w:szCs w:val="21"/>
        </w:rPr>
        <w:t>原金融工具准则下以摊余成本计量的金融负债为应付赎回款、应付管理人报酬、应付托管费、应付交易费用和其他负债</w:t>
      </w:r>
      <w:r w:rsidRPr="00E54740">
        <w:rPr>
          <w:rFonts w:eastAsiaTheme="minorEastAsia"/>
          <w:szCs w:val="21"/>
        </w:rPr>
        <w:t>-</w:t>
      </w:r>
      <w:r w:rsidRPr="00E54740">
        <w:rPr>
          <w:rFonts w:eastAsiaTheme="minorEastAsia"/>
          <w:szCs w:val="21"/>
        </w:rPr>
        <w:t>其他应付款，金额分别为</w:t>
      </w:r>
      <w:r w:rsidRPr="00E54740">
        <w:rPr>
          <w:rFonts w:eastAsiaTheme="minorEastAsia"/>
          <w:szCs w:val="21"/>
        </w:rPr>
        <w:t>735,085.99</w:t>
      </w:r>
      <w:r w:rsidRPr="00E54740">
        <w:rPr>
          <w:rFonts w:eastAsiaTheme="minorEastAsia"/>
          <w:szCs w:val="21"/>
        </w:rPr>
        <w:t>元、</w:t>
      </w:r>
      <w:r w:rsidRPr="00E54740">
        <w:rPr>
          <w:rFonts w:eastAsiaTheme="minorEastAsia"/>
          <w:szCs w:val="21"/>
        </w:rPr>
        <w:t>860,838.87</w:t>
      </w:r>
      <w:r w:rsidRPr="00E54740">
        <w:rPr>
          <w:rFonts w:eastAsiaTheme="minorEastAsia"/>
          <w:szCs w:val="21"/>
        </w:rPr>
        <w:t>元、</w:t>
      </w:r>
      <w:r w:rsidRPr="00E54740">
        <w:rPr>
          <w:rFonts w:eastAsiaTheme="minorEastAsia"/>
          <w:szCs w:val="21"/>
        </w:rPr>
        <w:t>143,473.14</w:t>
      </w:r>
      <w:r w:rsidRPr="00E54740">
        <w:rPr>
          <w:rFonts w:eastAsiaTheme="minorEastAsia"/>
          <w:szCs w:val="21"/>
        </w:rPr>
        <w:t>元、</w:t>
      </w:r>
      <w:r w:rsidRPr="00E54740">
        <w:rPr>
          <w:rFonts w:eastAsiaTheme="minorEastAsia"/>
          <w:szCs w:val="21"/>
        </w:rPr>
        <w:t>1,728,530.32</w:t>
      </w:r>
      <w:r w:rsidRPr="00E54740">
        <w:rPr>
          <w:rFonts w:eastAsiaTheme="minorEastAsia"/>
          <w:szCs w:val="21"/>
        </w:rPr>
        <w:t>元和</w:t>
      </w:r>
      <w:r w:rsidRPr="00E54740">
        <w:rPr>
          <w:rFonts w:eastAsiaTheme="minorEastAsia"/>
          <w:szCs w:val="21"/>
        </w:rPr>
        <w:t>1,060.27</w:t>
      </w:r>
      <w:r w:rsidRPr="00E54740">
        <w:rPr>
          <w:rFonts w:eastAsiaTheme="minorEastAsia"/>
          <w:szCs w:val="21"/>
        </w:rPr>
        <w:t>元。新金融工具准则下以摊余成本计量的金融负债为应付赎回款、应付管理人报酬、</w:t>
      </w:r>
      <w:r w:rsidRPr="00E54740">
        <w:rPr>
          <w:rFonts w:eastAsiaTheme="minorEastAsia"/>
          <w:szCs w:val="21"/>
        </w:rPr>
        <w:lastRenderedPageBreak/>
        <w:t>应付托管费、其他负债</w:t>
      </w:r>
      <w:r w:rsidRPr="00E54740">
        <w:rPr>
          <w:rFonts w:eastAsiaTheme="minorEastAsia"/>
          <w:szCs w:val="21"/>
        </w:rPr>
        <w:t>-</w:t>
      </w:r>
      <w:r w:rsidRPr="00E54740">
        <w:rPr>
          <w:rFonts w:eastAsiaTheme="minorEastAsia"/>
          <w:szCs w:val="21"/>
        </w:rPr>
        <w:t>应付交易费用和其他负债</w:t>
      </w:r>
      <w:r w:rsidRPr="00E54740">
        <w:rPr>
          <w:rFonts w:eastAsiaTheme="minorEastAsia"/>
          <w:szCs w:val="21"/>
        </w:rPr>
        <w:t>-</w:t>
      </w:r>
      <w:r w:rsidRPr="00E54740">
        <w:rPr>
          <w:rFonts w:eastAsiaTheme="minorEastAsia"/>
          <w:szCs w:val="21"/>
        </w:rPr>
        <w:t>其他应付款，金额分别为</w:t>
      </w:r>
      <w:r w:rsidRPr="00E54740">
        <w:rPr>
          <w:rFonts w:eastAsiaTheme="minorEastAsia"/>
          <w:szCs w:val="21"/>
        </w:rPr>
        <w:t>735,085.99</w:t>
      </w:r>
      <w:r w:rsidRPr="00E54740">
        <w:rPr>
          <w:rFonts w:eastAsiaTheme="minorEastAsia"/>
          <w:szCs w:val="21"/>
        </w:rPr>
        <w:t>元、</w:t>
      </w:r>
      <w:r w:rsidRPr="00E54740">
        <w:rPr>
          <w:rFonts w:eastAsiaTheme="minorEastAsia"/>
          <w:szCs w:val="21"/>
        </w:rPr>
        <w:t>860,838.87</w:t>
      </w:r>
      <w:r w:rsidRPr="00E54740">
        <w:rPr>
          <w:rFonts w:eastAsiaTheme="minorEastAsia"/>
          <w:szCs w:val="21"/>
        </w:rPr>
        <w:t>元、</w:t>
      </w:r>
      <w:r w:rsidRPr="00E54740">
        <w:rPr>
          <w:rFonts w:eastAsiaTheme="minorEastAsia"/>
          <w:szCs w:val="21"/>
        </w:rPr>
        <w:t>143,473.14</w:t>
      </w:r>
      <w:r w:rsidRPr="00E54740">
        <w:rPr>
          <w:rFonts w:eastAsiaTheme="minorEastAsia"/>
          <w:szCs w:val="21"/>
        </w:rPr>
        <w:t>元、</w:t>
      </w:r>
      <w:r w:rsidRPr="00E54740">
        <w:rPr>
          <w:rFonts w:eastAsiaTheme="minorEastAsia"/>
          <w:szCs w:val="21"/>
        </w:rPr>
        <w:t>1,728,530.32</w:t>
      </w:r>
      <w:r w:rsidRPr="00E54740">
        <w:rPr>
          <w:rFonts w:eastAsiaTheme="minorEastAsia"/>
          <w:szCs w:val="21"/>
        </w:rPr>
        <w:t>元和</w:t>
      </w:r>
      <w:r w:rsidRPr="00E54740">
        <w:rPr>
          <w:rFonts w:eastAsiaTheme="minorEastAsia"/>
          <w:szCs w:val="21"/>
        </w:rPr>
        <w:t>1,060.27</w:t>
      </w:r>
      <w:r w:rsidRPr="00E54740">
        <w:rPr>
          <w:rFonts w:eastAsiaTheme="minorEastAsia"/>
          <w:szCs w:val="21"/>
        </w:rPr>
        <w:t>元。</w:t>
      </w:r>
      <w:r w:rsidRPr="00E54740">
        <w:rPr>
          <w:rFonts w:eastAsiaTheme="minorEastAsia"/>
          <w:szCs w:val="21"/>
        </w:rPr>
        <w:t xml:space="preserve">  i) </w:t>
      </w:r>
      <w:r w:rsidRPr="00E54740">
        <w:rPr>
          <w:rFonts w:eastAsiaTheme="minorEastAsia"/>
          <w:szCs w:val="21"/>
        </w:rPr>
        <w:t>于</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日，本基金持有的</w:t>
      </w:r>
      <w:r w:rsidRPr="00E54740">
        <w:rPr>
          <w:rFonts w:eastAsiaTheme="minorEastAsia"/>
          <w:szCs w:val="21"/>
        </w:rPr>
        <w:t>“</w:t>
      </w:r>
      <w:r w:rsidRPr="00E54740">
        <w:rPr>
          <w:rFonts w:eastAsiaTheme="minorEastAsia"/>
          <w:szCs w:val="21"/>
        </w:rPr>
        <w:t>银行存款</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结算备付金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存出保证金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交易性金融资产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买入返售金融资产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卖出回购金融资产款</w:t>
      </w:r>
      <w:r w:rsidRPr="00E54740">
        <w:rPr>
          <w:rFonts w:eastAsiaTheme="minorEastAsia"/>
          <w:szCs w:val="21"/>
        </w:rPr>
        <w:t>”</w:t>
      </w:r>
      <w:r w:rsidRPr="00E54740">
        <w:rPr>
          <w:rFonts w:eastAsiaTheme="minorEastAsia"/>
          <w:szCs w:val="21"/>
        </w:rPr>
        <w:t>等对应的应计利息余额均列示在</w:t>
      </w:r>
      <w:r w:rsidRPr="00E54740">
        <w:rPr>
          <w:rFonts w:eastAsiaTheme="minorEastAsia"/>
          <w:szCs w:val="21"/>
        </w:rPr>
        <w:t>“</w:t>
      </w:r>
      <w:r w:rsidRPr="00E54740">
        <w:rPr>
          <w:rFonts w:eastAsiaTheme="minorEastAsia"/>
          <w:szCs w:val="21"/>
        </w:rPr>
        <w:t>应收利息</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应付利息</w:t>
      </w:r>
      <w:r w:rsidRPr="00E54740">
        <w:rPr>
          <w:rFonts w:eastAsiaTheme="minorEastAsia"/>
          <w:szCs w:val="21"/>
        </w:rPr>
        <w:t>”</w:t>
      </w:r>
      <w:r w:rsidRPr="00E54740">
        <w:rPr>
          <w:rFonts w:eastAsiaTheme="minorEastAsia"/>
          <w:szCs w:val="21"/>
        </w:rPr>
        <w:t>科目中。于</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日，本基金根据新金融工具准则下的计量类别，将上述应计利息分别转入</w:t>
      </w:r>
      <w:r w:rsidRPr="00E54740">
        <w:rPr>
          <w:rFonts w:eastAsiaTheme="minorEastAsia"/>
          <w:szCs w:val="21"/>
        </w:rPr>
        <w:t>“</w:t>
      </w:r>
      <w:r w:rsidRPr="00E54740">
        <w:rPr>
          <w:rFonts w:eastAsiaTheme="minorEastAsia"/>
          <w:szCs w:val="21"/>
        </w:rPr>
        <w:t>银行存款</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结算备付金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存出保证金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交易性金融资产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买入返售金融资产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卖出回购金融资产款</w:t>
      </w:r>
      <w:r w:rsidRPr="00E54740">
        <w:rPr>
          <w:rFonts w:eastAsiaTheme="minorEastAsia"/>
          <w:szCs w:val="21"/>
        </w:rPr>
        <w:t>”</w:t>
      </w:r>
      <w:r w:rsidRPr="00E54740">
        <w:rPr>
          <w:rFonts w:eastAsiaTheme="minorEastAsia"/>
          <w:szCs w:val="21"/>
        </w:rPr>
        <w:t>等科目项下列示，无期初留存收益影响。</w:t>
      </w:r>
      <w:r w:rsidRPr="00E54740">
        <w:rPr>
          <w:rFonts w:eastAsiaTheme="minorEastAsia"/>
          <w:szCs w:val="21"/>
        </w:rPr>
        <w:t xml:space="preserve">  (b) </w:t>
      </w:r>
      <w:r w:rsidRPr="00E54740">
        <w:rPr>
          <w:rFonts w:eastAsiaTheme="minorEastAsia"/>
          <w:szCs w:val="21"/>
        </w:rPr>
        <w:t>《资产管理产品相关会计处理规定》</w:t>
      </w:r>
      <w:r w:rsidRPr="00E54740">
        <w:rPr>
          <w:rFonts w:eastAsiaTheme="minorEastAsia"/>
          <w:szCs w:val="21"/>
        </w:rPr>
        <w:t xml:space="preserve">  </w:t>
      </w:r>
      <w:r w:rsidRPr="00E54740">
        <w:rPr>
          <w:rFonts w:eastAsiaTheme="minorEastAsia"/>
          <w:szCs w:val="21"/>
        </w:rPr>
        <w:t>根据《资产管理产品相关会计处理规定》，本基金的基金管理人在编制本财务报表时调整了部分财务报表科目的列报和披露，这些调整未对本基金财务报表产生重大影响。</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191C43" w:rsidRDefault="004C086B">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lastRenderedPageBreak/>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w:t>
      </w:r>
    </w:p>
    <w:p w:rsidR="00191C43" w:rsidRDefault="00191C43">
      <w:pPr>
        <w:spacing w:line="360" w:lineRule="auto"/>
        <w:ind w:firstLineChars="200" w:firstLine="420"/>
        <w:rPr>
          <w:rFonts w:eastAsiaTheme="minorEastAsia"/>
          <w:szCs w:val="21"/>
        </w:rPr>
      </w:pPr>
    </w:p>
    <w:p w:rsidR="00191C43" w:rsidRDefault="004C086B">
      <w:pPr>
        <w:spacing w:line="360" w:lineRule="auto"/>
        <w:ind w:firstLineChars="200" w:firstLine="420"/>
        <w:rPr>
          <w:rFonts w:eastAsiaTheme="minorEastAsia"/>
          <w:szCs w:val="21"/>
        </w:rPr>
      </w:pPr>
      <w:r>
        <w:rPr>
          <w:rFonts w:eastAsiaTheme="minorEastAsia"/>
          <w:szCs w:val="21"/>
        </w:rPr>
        <w:t xml:space="preserve">(5) </w:t>
      </w:r>
      <w:r>
        <w:rPr>
          <w:rFonts w:eastAsiaTheme="minorEastAsia"/>
          <w:szCs w:val="21"/>
        </w:rPr>
        <w:t>本基金的城市维护建设税、教育费附加和地方教育附加等税费按照实际缴纳增值税额的适用比例计算缴纳。</w:t>
      </w:r>
    </w:p>
    <w:p w:rsidR="00191C43" w:rsidRDefault="00191C4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 </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E54740" w:rsidRDefault="005B5081" w:rsidP="005B5081">
      <w:pPr>
        <w:spacing w:line="360" w:lineRule="auto"/>
        <w:rPr>
          <w:rFonts w:eastAsiaTheme="minorEastAsia"/>
          <w:b/>
          <w:szCs w:val="21"/>
        </w:rPr>
      </w:pPr>
      <w:r w:rsidRPr="00E54740">
        <w:rPr>
          <w:rFonts w:eastAsiaTheme="minorEastAsia"/>
          <w:b/>
          <w:bCs/>
          <w:kern w:val="0"/>
          <w:szCs w:val="21"/>
        </w:rPr>
        <w:t xml:space="preserve">7.4.7.1 </w:t>
      </w:r>
      <w:r w:rsidRPr="00E54740">
        <w:rPr>
          <w:rFonts w:eastAsiaTheme="minorEastAsia"/>
          <w:b/>
          <w:szCs w:val="21"/>
        </w:rPr>
        <w:t>银行存款</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27,095,646.46</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122,365,686.68</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27,090,041.95</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122,365,686.68</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5,604.51</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lastRenderedPageBreak/>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合计</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27,095,646.46</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122,365,686.68</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309,399,962.45</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309,947,238.12</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547,275.67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309,399,962.45</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309,947,238.12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547,275.67</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2021</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525,363,846.68</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519,518,689.13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-5,845,157.55</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lastRenderedPageBreak/>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525,363,846.68</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519,518,689.13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-5,845,157.55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3E5D0E" w:rsidRPr="00E54740" w:rsidRDefault="003E5D0E" w:rsidP="003E5D0E">
      <w:pPr>
        <w:spacing w:line="360" w:lineRule="auto"/>
        <w:rPr>
          <w:rFonts w:eastAsiaTheme="minorEastAsia"/>
          <w:b/>
          <w:bCs/>
          <w:kern w:val="0"/>
          <w:szCs w:val="21"/>
        </w:rPr>
      </w:pPr>
      <w:r w:rsidRPr="00E54740">
        <w:rPr>
          <w:rFonts w:eastAsiaTheme="minorEastAsia"/>
          <w:b/>
          <w:bCs/>
          <w:kern w:val="0"/>
          <w:szCs w:val="21"/>
        </w:rPr>
        <w:t xml:space="preserve">7.4.7.3.1 </w:t>
      </w:r>
      <w:r w:rsidRPr="00E54740">
        <w:rPr>
          <w:rFonts w:eastAsiaTheme="minorEastAsia" w:hint="eastAsia"/>
          <w:b/>
          <w:bCs/>
          <w:kern w:val="0"/>
          <w:szCs w:val="21"/>
        </w:rPr>
        <w:t>衍生金融资产</w:t>
      </w:r>
      <w:r w:rsidRPr="00E54740">
        <w:rPr>
          <w:rFonts w:eastAsiaTheme="minorEastAsia" w:hint="eastAsia"/>
          <w:b/>
          <w:bCs/>
          <w:kern w:val="0"/>
          <w:szCs w:val="21"/>
        </w:rPr>
        <w:t>/</w:t>
      </w:r>
      <w:r w:rsidRPr="00E54740">
        <w:rPr>
          <w:rFonts w:eastAsiaTheme="minorEastAsia" w:hint="eastAsia"/>
          <w:b/>
          <w:bCs/>
          <w:kern w:val="0"/>
          <w:szCs w:val="21"/>
        </w:rPr>
        <w:t>负债期末余额</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58"/>
        <w:gridCol w:w="3078"/>
        <w:gridCol w:w="3079"/>
      </w:tblGrid>
      <w:tr w:rsidR="00134AFC" w:rsidRPr="00E54740" w:rsidTr="001B4CF8">
        <w:trPr>
          <w:trHeight w:val="330"/>
        </w:trPr>
        <w:tc>
          <w:tcPr>
            <w:tcW w:w="2858"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078"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079"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30"/>
        </w:trPr>
        <w:tc>
          <w:tcPr>
            <w:tcW w:w="2858" w:type="dxa"/>
            <w:vAlign w:val="center"/>
          </w:tcPr>
          <w:p w:rsidR="00CA7467" w:rsidRPr="00E54740" w:rsidRDefault="00CA7467" w:rsidP="001B4CF8">
            <w:pPr>
              <w:spacing w:line="360" w:lineRule="auto"/>
              <w:jc w:val="left"/>
              <w:rPr>
                <w:rFonts w:eastAsiaTheme="minorEastAsia"/>
                <w:szCs w:val="21"/>
              </w:rPr>
            </w:pPr>
            <w:r w:rsidRPr="00E54740">
              <w:rPr>
                <w:rFonts w:ascii="宋体" w:hAnsi="宋体" w:hint="eastAsia"/>
                <w:szCs w:val="21"/>
              </w:rPr>
              <w:t>应收利息</w:t>
            </w:r>
          </w:p>
        </w:tc>
        <w:tc>
          <w:tcPr>
            <w:tcW w:w="3078" w:type="dxa"/>
            <w:vAlign w:val="center"/>
          </w:tcPr>
          <w:p w:rsidR="00CA7467" w:rsidRPr="00E54740" w:rsidRDefault="00CA7467" w:rsidP="001B4CF8">
            <w:pPr>
              <w:spacing w:line="360" w:lineRule="auto"/>
              <w:jc w:val="right"/>
              <w:rPr>
                <w:rFonts w:eastAsiaTheme="minorEastAsia"/>
                <w:kern w:val="0"/>
                <w:szCs w:val="21"/>
              </w:rPr>
            </w:pPr>
            <w:r w:rsidRPr="00E54740">
              <w:rPr>
                <w:kern w:val="0"/>
                <w:szCs w:val="21"/>
              </w:rPr>
              <w:t>-</w:t>
            </w:r>
          </w:p>
        </w:tc>
        <w:tc>
          <w:tcPr>
            <w:tcW w:w="3079" w:type="dxa"/>
            <w:vAlign w:val="center"/>
          </w:tcPr>
          <w:p w:rsidR="00CA7467" w:rsidRPr="00E54740" w:rsidRDefault="00CA7467" w:rsidP="001B4CF8">
            <w:pPr>
              <w:spacing w:line="360" w:lineRule="auto"/>
              <w:jc w:val="right"/>
              <w:rPr>
                <w:rFonts w:eastAsiaTheme="minorEastAsia"/>
                <w:kern w:val="0"/>
                <w:szCs w:val="21"/>
              </w:rPr>
            </w:pPr>
            <w:r w:rsidRPr="00E54740">
              <w:rPr>
                <w:rFonts w:eastAsiaTheme="minorEastAsia"/>
                <w:szCs w:val="21"/>
              </w:rPr>
              <w:t>16,043.92</w:t>
            </w:r>
          </w:p>
        </w:tc>
      </w:tr>
      <w:tr w:rsidR="00134AFC" w:rsidRPr="00E54740" w:rsidTr="001B4CF8">
        <w:trPr>
          <w:trHeight w:val="325"/>
        </w:trPr>
        <w:tc>
          <w:tcPr>
            <w:tcW w:w="2858"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其他应收款</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287"/>
        </w:trPr>
        <w:tc>
          <w:tcPr>
            <w:tcW w:w="2858"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待摊费用</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30"/>
        </w:trPr>
        <w:tc>
          <w:tcPr>
            <w:tcW w:w="2858"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合计</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16,043.92</w:t>
            </w:r>
          </w:p>
        </w:tc>
      </w:tr>
    </w:tbl>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lastRenderedPageBreak/>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32.23</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1,060.27</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842,998.33</w:t>
            </w:r>
          </w:p>
        </w:tc>
        <w:tc>
          <w:tcPr>
            <w:tcW w:w="3150" w:type="dxa"/>
            <w:vAlign w:val="center"/>
          </w:tcPr>
          <w:p w:rsidR="00CA7467" w:rsidRPr="00E54740" w:rsidRDefault="00CA7467" w:rsidP="001B4CF8">
            <w:pPr>
              <w:spacing w:line="360" w:lineRule="auto"/>
              <w:jc w:val="right"/>
              <w:rPr>
                <w:szCs w:val="21"/>
              </w:rPr>
            </w:pPr>
            <w:r w:rsidRPr="00E54740">
              <w:rPr>
                <w:szCs w:val="21"/>
              </w:rPr>
              <w:t>1,728,530.32</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842,998.33</w:t>
            </w:r>
          </w:p>
        </w:tc>
        <w:tc>
          <w:tcPr>
            <w:tcW w:w="3150" w:type="dxa"/>
            <w:vAlign w:val="center"/>
          </w:tcPr>
          <w:p w:rsidR="00CA7467" w:rsidRPr="00E54740" w:rsidRDefault="00CA7467" w:rsidP="001B4CF8">
            <w:pPr>
              <w:spacing w:line="360" w:lineRule="auto"/>
              <w:jc w:val="right"/>
              <w:rPr>
                <w:szCs w:val="21"/>
              </w:rPr>
            </w:pPr>
            <w:r w:rsidRPr="00E54740">
              <w:rPr>
                <w:szCs w:val="21"/>
              </w:rPr>
              <w:t>1,728,530.32</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91C43">
        <w:tc>
          <w:tcPr>
            <w:tcW w:w="2715" w:type="dxa"/>
            <w:vAlign w:val="center"/>
          </w:tcPr>
          <w:p w:rsidR="00191C43" w:rsidRDefault="004C086B">
            <w:pPr>
              <w:jc w:val="left"/>
            </w:pPr>
            <w:r>
              <w:rPr>
                <w:rFonts w:eastAsiaTheme="minorEastAsia"/>
                <w:szCs w:val="21"/>
              </w:rPr>
              <w:t>预提费用</w:t>
            </w:r>
          </w:p>
        </w:tc>
        <w:tc>
          <w:tcPr>
            <w:tcW w:w="3150" w:type="dxa"/>
            <w:vAlign w:val="center"/>
          </w:tcPr>
          <w:p w:rsidR="00191C43" w:rsidRDefault="004C086B">
            <w:pPr>
              <w:jc w:val="right"/>
            </w:pPr>
            <w:r>
              <w:rPr>
                <w:rFonts w:eastAsiaTheme="minorEastAsia"/>
                <w:szCs w:val="21"/>
              </w:rPr>
              <w:t>200,000.00</w:t>
            </w:r>
          </w:p>
        </w:tc>
        <w:tc>
          <w:tcPr>
            <w:tcW w:w="3150" w:type="dxa"/>
            <w:vAlign w:val="center"/>
          </w:tcPr>
          <w:p w:rsidR="00191C43" w:rsidRDefault="004C086B">
            <w:pPr>
              <w:jc w:val="right"/>
            </w:pPr>
            <w:r>
              <w:rPr>
                <w:rFonts w:eastAsiaTheme="minorEastAsia"/>
                <w:szCs w:val="21"/>
              </w:rPr>
              <w:t>200,000.00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1,043,030.56</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1,929,590.59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上投摩根安全战略股票</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329,631,753.87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329,631,753.87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25,422,951.37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25,422,951.37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-113,485,622.18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-113,485,622.18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241,569,083.06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241,569,083.06</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上投摩根安全战略股票</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5,619,135.33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5,619,135.33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-337,009.06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-337,009.06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5,282,126.27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5,282,126.27</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上投摩根安全战略股票</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lastRenderedPageBreak/>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392,648,012.60</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-74,853,753.15</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317,794,259.45</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-184,994,670.59</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7,455,261.52</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-177,539,409.07</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-69,977,152.86</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20,350,854.27</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-49,626,298.59</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21,120,221.69</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-4,496,870.29</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16,623,351.40</w:t>
            </w:r>
          </w:p>
        </w:tc>
      </w:tr>
      <w:tr w:rsidR="00134AFC" w:rsidRPr="00E54740" w:rsidTr="00F63E77">
        <w:tc>
          <w:tcPr>
            <w:tcW w:w="2706"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-91,097,374.55</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24,847,724.56</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-66,249,649.99</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137,676,189.15</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-47,047,637.36</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90,628,551.79</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上投摩根安全战略股票</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-881,278.36</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-1,062,828.30</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-1,944,106.66</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3,859,264.87</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35,280.55</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3,894,545.42</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4,086,208.00</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-15,781.30</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4,070,426.70</w:t>
            </w:r>
          </w:p>
        </w:tc>
      </w:tr>
      <w:tr w:rsidR="00134AFC" w:rsidRPr="00E54740" w:rsidTr="00F63E77">
        <w:tc>
          <w:tcPr>
            <w:tcW w:w="2706"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-226,943.13</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51,061.85</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-175,881.28</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2,977,986.51</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-1,027,547.75</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1,950,438.76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213,451.88</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333,655.84</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59,386.88</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79,790.99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2,886.86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11,960.71</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275,725.62</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425,407.54</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2,105,602,910.75</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3,389,906,166.58</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2,279,188,373.06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3,182,691,143.56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6,335,248.66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-179,920,710.97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207,215,023.02</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105.06</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134,097.42</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1,071,427.66</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134,202.48</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1,071,427.66</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lastRenderedPageBreak/>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lastRenderedPageBreak/>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578,206.00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2,441,534.22</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444,000.00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1,368,600.00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108.02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1,506.56</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0.56</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134,097.42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1,071,427.66</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1,865,832.54</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1,368,814.64</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1,865,832.54</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1,368,814.64</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6,392,433.22</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-188,886,194.50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6,392,433.22</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-188,008,376.02</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-877,818.48</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lastRenderedPageBreak/>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6,392,433.22</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-188,886,194.50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252,457.39</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1,667,358.66</w:t>
            </w:r>
          </w:p>
        </w:tc>
      </w:tr>
      <w:tr w:rsidR="00191C43">
        <w:tc>
          <w:tcPr>
            <w:tcW w:w="1984" w:type="dxa"/>
            <w:vAlign w:val="center"/>
          </w:tcPr>
          <w:p w:rsidR="00191C43" w:rsidRDefault="004C086B">
            <w:pPr>
              <w:jc w:val="left"/>
            </w:pPr>
            <w:r>
              <w:rPr>
                <w:rFonts w:eastAsiaTheme="minorEastAsia"/>
                <w:szCs w:val="21"/>
              </w:rPr>
              <w:t>转换费收入</w:t>
            </w:r>
          </w:p>
        </w:tc>
        <w:tc>
          <w:tcPr>
            <w:tcW w:w="3598" w:type="dxa"/>
            <w:vAlign w:val="center"/>
          </w:tcPr>
          <w:p w:rsidR="00191C43" w:rsidRDefault="004C086B">
            <w:pPr>
              <w:jc w:val="right"/>
            </w:pPr>
            <w:r>
              <w:rPr>
                <w:rFonts w:eastAsiaTheme="minorEastAsia"/>
                <w:szCs w:val="21"/>
              </w:rPr>
              <w:t>7,799.35</w:t>
            </w:r>
          </w:p>
        </w:tc>
        <w:tc>
          <w:tcPr>
            <w:tcW w:w="3598" w:type="dxa"/>
            <w:vAlign w:val="center"/>
          </w:tcPr>
          <w:p w:rsidR="00191C43" w:rsidRDefault="004C086B">
            <w:pPr>
              <w:jc w:val="right"/>
            </w:pPr>
            <w:r>
              <w:rPr>
                <w:rFonts w:eastAsiaTheme="minorEastAsia"/>
                <w:szCs w:val="21"/>
              </w:rPr>
              <w:t>114,993.26</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260,256.74</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1,782,351.92</w:t>
            </w:r>
          </w:p>
        </w:tc>
      </w:tr>
    </w:tbl>
    <w:p w:rsidR="00191C43" w:rsidRDefault="004C08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91C43" w:rsidRDefault="00191C43">
      <w:pPr>
        <w:tabs>
          <w:tab w:val="left" w:pos="426"/>
        </w:tabs>
        <w:spacing w:line="360" w:lineRule="auto"/>
        <w:ind w:firstLineChars="200" w:firstLine="420"/>
        <w:jc w:val="left"/>
        <w:rPr>
          <w:rFonts w:eastAsiaTheme="minorEastAsia"/>
          <w:kern w:val="0"/>
          <w:szCs w:val="21"/>
        </w:rPr>
      </w:pP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191C43">
        <w:tc>
          <w:tcPr>
            <w:tcW w:w="2855" w:type="dxa"/>
            <w:vAlign w:val="center"/>
          </w:tcPr>
          <w:p w:rsidR="00191C43" w:rsidRDefault="004C086B">
            <w:pPr>
              <w:jc w:val="left"/>
            </w:pPr>
            <w:r>
              <w:rPr>
                <w:rFonts w:eastAsiaTheme="minorEastAsia"/>
                <w:szCs w:val="21"/>
              </w:rPr>
              <w:t>交易费用</w:t>
            </w:r>
          </w:p>
        </w:tc>
        <w:tc>
          <w:tcPr>
            <w:tcW w:w="2893" w:type="dxa"/>
            <w:vAlign w:val="center"/>
          </w:tcPr>
          <w:p w:rsidR="00191C43" w:rsidRDefault="004C086B">
            <w:pPr>
              <w:jc w:val="right"/>
            </w:pPr>
            <w:r>
              <w:rPr>
                <w:rFonts w:eastAsiaTheme="minorEastAsia"/>
                <w:szCs w:val="21"/>
              </w:rPr>
              <w:t>-</w:t>
            </w:r>
          </w:p>
        </w:tc>
        <w:tc>
          <w:tcPr>
            <w:tcW w:w="3367" w:type="dxa"/>
            <w:vAlign w:val="center"/>
          </w:tcPr>
          <w:p w:rsidR="00191C43" w:rsidRDefault="004C086B">
            <w:pPr>
              <w:jc w:val="right"/>
            </w:pPr>
            <w:r>
              <w:rPr>
                <w:rFonts w:eastAsiaTheme="minorEastAsia"/>
                <w:szCs w:val="21"/>
              </w:rPr>
              <w:t>10,036,399.93</w:t>
            </w:r>
          </w:p>
        </w:tc>
      </w:tr>
      <w:tr w:rsidR="00191C43">
        <w:tc>
          <w:tcPr>
            <w:tcW w:w="2855" w:type="dxa"/>
            <w:vAlign w:val="center"/>
          </w:tcPr>
          <w:p w:rsidR="00191C43" w:rsidRDefault="004C086B">
            <w:pPr>
              <w:jc w:val="left"/>
            </w:pPr>
            <w:r>
              <w:rPr>
                <w:rFonts w:eastAsiaTheme="minorEastAsia"/>
                <w:szCs w:val="21"/>
              </w:rPr>
              <w:t>银行汇划费</w:t>
            </w:r>
          </w:p>
        </w:tc>
        <w:tc>
          <w:tcPr>
            <w:tcW w:w="2893" w:type="dxa"/>
            <w:vAlign w:val="center"/>
          </w:tcPr>
          <w:p w:rsidR="00191C43" w:rsidRDefault="004C086B">
            <w:pPr>
              <w:jc w:val="right"/>
            </w:pPr>
            <w:r>
              <w:rPr>
                <w:rFonts w:eastAsiaTheme="minorEastAsia"/>
                <w:szCs w:val="21"/>
              </w:rPr>
              <w:t>14,246.88</w:t>
            </w:r>
          </w:p>
        </w:tc>
        <w:tc>
          <w:tcPr>
            <w:tcW w:w="3367" w:type="dxa"/>
            <w:vAlign w:val="center"/>
          </w:tcPr>
          <w:p w:rsidR="00191C43" w:rsidRDefault="004C086B">
            <w:pPr>
              <w:jc w:val="right"/>
            </w:pPr>
            <w:r>
              <w:rPr>
                <w:rFonts w:eastAsiaTheme="minorEastAsia"/>
                <w:szCs w:val="21"/>
              </w:rPr>
              <w:t>20,865.33</w:t>
            </w:r>
          </w:p>
        </w:tc>
      </w:tr>
      <w:tr w:rsidR="00191C43">
        <w:tc>
          <w:tcPr>
            <w:tcW w:w="2855" w:type="dxa"/>
            <w:vAlign w:val="center"/>
          </w:tcPr>
          <w:p w:rsidR="00191C43" w:rsidRDefault="004C086B">
            <w:pPr>
              <w:jc w:val="left"/>
            </w:pPr>
            <w:r>
              <w:rPr>
                <w:rFonts w:eastAsiaTheme="minorEastAsia"/>
                <w:szCs w:val="21"/>
              </w:rPr>
              <w:t>账户维护费</w:t>
            </w:r>
          </w:p>
        </w:tc>
        <w:tc>
          <w:tcPr>
            <w:tcW w:w="2893" w:type="dxa"/>
            <w:vAlign w:val="center"/>
          </w:tcPr>
          <w:p w:rsidR="00191C43" w:rsidRDefault="004C086B">
            <w:pPr>
              <w:jc w:val="right"/>
            </w:pPr>
            <w:r>
              <w:rPr>
                <w:rFonts w:eastAsiaTheme="minorEastAsia"/>
                <w:szCs w:val="21"/>
              </w:rPr>
              <w:t>18,000.00</w:t>
            </w:r>
          </w:p>
        </w:tc>
        <w:tc>
          <w:tcPr>
            <w:tcW w:w="3367" w:type="dxa"/>
            <w:vAlign w:val="center"/>
          </w:tcPr>
          <w:p w:rsidR="00191C43" w:rsidRDefault="004C086B">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232,246.88</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10,275,265.26</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FA7521" w:rsidRPr="00A30F19" w:rsidRDefault="00B06F4E">
      <w:pPr>
        <w:ind w:firstLineChars="200" w:firstLine="420"/>
      </w:pPr>
      <w:r>
        <w:rPr>
          <w:rFonts w:hint="eastAsia"/>
        </w:rPr>
        <w:t>根据中国证监会证监许可</w:t>
      </w:r>
      <w:r>
        <w:t>(2023)151</w:t>
      </w:r>
      <w:r>
        <w:rPr>
          <w:rFonts w:hint="eastAsia"/>
        </w:rPr>
        <w:t>号《关于核准上投摩根基金管理有限公司变更股东、实际控制人的批复》，核准摩根资产管理控股公司</w:t>
      </w:r>
      <w:r>
        <w:t>(JPMorgan Asset Management Holdings Inc.)</w:t>
      </w:r>
      <w:r>
        <w:rPr>
          <w:rFonts w:hint="eastAsia"/>
        </w:rPr>
        <w:t>成为上投摩根基金管理有限公司主要股东；核准摩根大通公司</w:t>
      </w:r>
      <w:r>
        <w:t>(JPMorgan Chase &amp;Co. )</w:t>
      </w:r>
      <w:r>
        <w:rPr>
          <w:rFonts w:hint="eastAsia"/>
        </w:rPr>
        <w:t>成为上投摩根基金管理有限公司实际控制人；对摩根资产管理控股公司依法受让上投摩根基金管理有限公司</w:t>
      </w:r>
      <w:r>
        <w:t>2.5</w:t>
      </w:r>
      <w:r>
        <w:rPr>
          <w:rFonts w:hint="eastAsia"/>
        </w:rPr>
        <w:t>亿元出资</w:t>
      </w:r>
      <w:r>
        <w:t>(</w:t>
      </w:r>
      <w:r>
        <w:rPr>
          <w:rFonts w:hint="eastAsia"/>
        </w:rPr>
        <w:t>占注册资本比例</w:t>
      </w:r>
      <w:r>
        <w:t>100%)</w:t>
      </w:r>
      <w:r>
        <w:rPr>
          <w:rFonts w:hint="eastAsia"/>
        </w:rPr>
        <w:t>无异议。相关股权变更工商变更手续于</w:t>
      </w:r>
      <w:r>
        <w:t>2023</w:t>
      </w:r>
      <w:r>
        <w:rPr>
          <w:rFonts w:hint="eastAsia"/>
        </w:rPr>
        <w:t>年</w:t>
      </w:r>
      <w:r>
        <w:t>3</w:t>
      </w:r>
      <w:r>
        <w:rPr>
          <w:rFonts w:hint="eastAsia"/>
        </w:rPr>
        <w:t>月</w:t>
      </w:r>
      <w:r>
        <w:t>24</w:t>
      </w:r>
      <w:r>
        <w:rPr>
          <w:rFonts w:hint="eastAsia"/>
        </w:rPr>
        <w:t>日完成。</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7.4.9</w:t>
      </w:r>
      <w:r w:rsidR="004C2C35" w:rsidRPr="00E54740">
        <w:rPr>
          <w:rFonts w:eastAsiaTheme="minorEastAsia"/>
          <w:b/>
          <w:bCs/>
          <w:kern w:val="0"/>
          <w:szCs w:val="21"/>
        </w:rPr>
        <w:t xml:space="preserve"> </w:t>
      </w:r>
      <w:r w:rsidRPr="00E54740">
        <w:rPr>
          <w:rFonts w:eastAsiaTheme="minorEastAsia"/>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D7C41" w:rsidRPr="00E54740" w:rsidTr="006D141C">
        <w:tc>
          <w:tcPr>
            <w:tcW w:w="522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关联方名称</w:t>
            </w:r>
          </w:p>
        </w:tc>
        <w:tc>
          <w:tcPr>
            <w:tcW w:w="378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与本基金的关系</w:t>
            </w:r>
          </w:p>
        </w:tc>
      </w:tr>
      <w:tr w:rsidR="00191C43">
        <w:tc>
          <w:tcPr>
            <w:tcW w:w="5220" w:type="dxa"/>
            <w:vAlign w:val="center"/>
          </w:tcPr>
          <w:p w:rsidR="00191C43" w:rsidRDefault="004C086B">
            <w:pPr>
              <w:jc w:val="left"/>
            </w:pPr>
            <w:r>
              <w:rPr>
                <w:rFonts w:eastAsiaTheme="minorEastAsia"/>
                <w:szCs w:val="21"/>
              </w:rPr>
              <w:t>上投摩根基金管理有限公司</w:t>
            </w:r>
          </w:p>
        </w:tc>
        <w:tc>
          <w:tcPr>
            <w:tcW w:w="3780" w:type="dxa"/>
            <w:vAlign w:val="center"/>
          </w:tcPr>
          <w:p w:rsidR="00191C43" w:rsidRDefault="004C086B">
            <w:pPr>
              <w:jc w:val="center"/>
            </w:pPr>
            <w:r>
              <w:rPr>
                <w:rFonts w:eastAsiaTheme="minorEastAsia"/>
                <w:szCs w:val="21"/>
              </w:rPr>
              <w:t>基金管理人、注册登记机构、基金销售机构</w:t>
            </w:r>
          </w:p>
        </w:tc>
      </w:tr>
      <w:tr w:rsidR="00191C43">
        <w:tc>
          <w:tcPr>
            <w:tcW w:w="5220" w:type="dxa"/>
            <w:vAlign w:val="center"/>
          </w:tcPr>
          <w:p w:rsidR="00191C43" w:rsidRDefault="004C086B">
            <w:pPr>
              <w:jc w:val="left"/>
            </w:pPr>
            <w:r>
              <w:rPr>
                <w:rFonts w:eastAsiaTheme="minorEastAsia"/>
                <w:szCs w:val="21"/>
              </w:rPr>
              <w:t>中国银行股份有限公司</w:t>
            </w:r>
            <w:r>
              <w:rPr>
                <w:rFonts w:eastAsiaTheme="minorEastAsia"/>
                <w:szCs w:val="21"/>
              </w:rPr>
              <w:t>(“</w:t>
            </w:r>
            <w:r>
              <w:rPr>
                <w:rFonts w:eastAsiaTheme="minorEastAsia"/>
                <w:szCs w:val="21"/>
              </w:rPr>
              <w:t>中国银行</w:t>
            </w:r>
            <w:r>
              <w:rPr>
                <w:rFonts w:eastAsiaTheme="minorEastAsia"/>
                <w:szCs w:val="21"/>
              </w:rPr>
              <w:t>”)</w:t>
            </w:r>
          </w:p>
        </w:tc>
        <w:tc>
          <w:tcPr>
            <w:tcW w:w="3780" w:type="dxa"/>
            <w:vAlign w:val="center"/>
          </w:tcPr>
          <w:p w:rsidR="00191C43" w:rsidRDefault="004C086B">
            <w:pPr>
              <w:jc w:val="center"/>
            </w:pPr>
            <w:r>
              <w:rPr>
                <w:rFonts w:eastAsiaTheme="minorEastAsia"/>
                <w:szCs w:val="21"/>
              </w:rPr>
              <w:t>基金托管人、基金销售机构</w:t>
            </w:r>
          </w:p>
        </w:tc>
      </w:tr>
      <w:tr w:rsidR="00191C43">
        <w:tc>
          <w:tcPr>
            <w:tcW w:w="5220" w:type="dxa"/>
            <w:vAlign w:val="center"/>
          </w:tcPr>
          <w:p w:rsidR="00191C43" w:rsidRDefault="004C086B">
            <w:pPr>
              <w:jc w:val="left"/>
            </w:pPr>
            <w:r>
              <w:rPr>
                <w:rFonts w:eastAsiaTheme="minorEastAsia"/>
                <w:szCs w:val="21"/>
              </w:rPr>
              <w:t>上海国际信托有限公司</w:t>
            </w:r>
            <w:r>
              <w:rPr>
                <w:rFonts w:eastAsiaTheme="minorEastAsia"/>
                <w:szCs w:val="21"/>
              </w:rPr>
              <w:t>(“</w:t>
            </w:r>
            <w:r>
              <w:rPr>
                <w:rFonts w:eastAsiaTheme="minorEastAsia"/>
                <w:szCs w:val="21"/>
              </w:rPr>
              <w:t>上海信托</w:t>
            </w:r>
            <w:r>
              <w:rPr>
                <w:rFonts w:eastAsiaTheme="minorEastAsia"/>
                <w:szCs w:val="21"/>
              </w:rPr>
              <w:t>”)</w:t>
            </w:r>
          </w:p>
        </w:tc>
        <w:tc>
          <w:tcPr>
            <w:tcW w:w="3780" w:type="dxa"/>
            <w:vAlign w:val="center"/>
          </w:tcPr>
          <w:p w:rsidR="00191C43" w:rsidRDefault="004C086B">
            <w:pPr>
              <w:jc w:val="center"/>
            </w:pPr>
            <w:r>
              <w:rPr>
                <w:rFonts w:eastAsiaTheme="minorEastAsia"/>
                <w:szCs w:val="21"/>
              </w:rPr>
              <w:t>基金管理人的股东</w:t>
            </w:r>
          </w:p>
        </w:tc>
      </w:tr>
      <w:tr w:rsidR="00191C43">
        <w:tc>
          <w:tcPr>
            <w:tcW w:w="5220" w:type="dxa"/>
            <w:vAlign w:val="center"/>
          </w:tcPr>
          <w:p w:rsidR="00191C43" w:rsidRDefault="004C086B">
            <w:pPr>
              <w:jc w:val="left"/>
            </w:pPr>
            <w:r>
              <w:rPr>
                <w:rFonts w:eastAsiaTheme="minorEastAsia"/>
                <w:szCs w:val="21"/>
              </w:rPr>
              <w:t>摩根资产管理</w:t>
            </w:r>
            <w:r>
              <w:rPr>
                <w:rFonts w:eastAsiaTheme="minorEastAsia"/>
                <w:szCs w:val="21"/>
              </w:rPr>
              <w:t>(</w:t>
            </w:r>
            <w:r>
              <w:rPr>
                <w:rFonts w:eastAsiaTheme="minorEastAsia"/>
                <w:szCs w:val="21"/>
              </w:rPr>
              <w:t>英国</w:t>
            </w:r>
            <w:r>
              <w:rPr>
                <w:rFonts w:eastAsiaTheme="minorEastAsia"/>
                <w:szCs w:val="21"/>
              </w:rPr>
              <w:t>)</w:t>
            </w:r>
            <w:r>
              <w:rPr>
                <w:rFonts w:eastAsiaTheme="minorEastAsia"/>
                <w:szCs w:val="21"/>
              </w:rPr>
              <w:t>有限公司</w:t>
            </w:r>
          </w:p>
        </w:tc>
        <w:tc>
          <w:tcPr>
            <w:tcW w:w="3780" w:type="dxa"/>
            <w:vAlign w:val="center"/>
          </w:tcPr>
          <w:p w:rsidR="00191C43" w:rsidRDefault="004C086B">
            <w:pPr>
              <w:jc w:val="center"/>
            </w:pPr>
            <w:r>
              <w:rPr>
                <w:rFonts w:eastAsiaTheme="minorEastAsia"/>
                <w:szCs w:val="21"/>
              </w:rPr>
              <w:t>基金管理人的股东</w:t>
            </w:r>
          </w:p>
        </w:tc>
      </w:tr>
      <w:tr w:rsidR="00191C43">
        <w:tc>
          <w:tcPr>
            <w:tcW w:w="5220" w:type="dxa"/>
            <w:vAlign w:val="center"/>
          </w:tcPr>
          <w:p w:rsidR="00191C43" w:rsidRDefault="004C086B">
            <w:pPr>
              <w:jc w:val="left"/>
            </w:pPr>
            <w:r>
              <w:rPr>
                <w:rFonts w:eastAsiaTheme="minorEastAsia"/>
                <w:szCs w:val="21"/>
              </w:rPr>
              <w:t>上海浦东发展银行股份有限公司</w:t>
            </w:r>
            <w:r>
              <w:rPr>
                <w:rFonts w:eastAsiaTheme="minorEastAsia"/>
                <w:szCs w:val="21"/>
              </w:rPr>
              <w:t>(“</w:t>
            </w:r>
            <w:r>
              <w:rPr>
                <w:rFonts w:eastAsiaTheme="minorEastAsia"/>
                <w:szCs w:val="21"/>
              </w:rPr>
              <w:t>浦发银行</w:t>
            </w:r>
            <w:r>
              <w:rPr>
                <w:rFonts w:eastAsiaTheme="minorEastAsia"/>
                <w:szCs w:val="21"/>
              </w:rPr>
              <w:t>”)</w:t>
            </w:r>
          </w:p>
        </w:tc>
        <w:tc>
          <w:tcPr>
            <w:tcW w:w="3780" w:type="dxa"/>
            <w:vAlign w:val="center"/>
          </w:tcPr>
          <w:p w:rsidR="00191C43" w:rsidRDefault="004C086B">
            <w:pPr>
              <w:jc w:val="center"/>
            </w:pPr>
            <w:r>
              <w:rPr>
                <w:rFonts w:eastAsiaTheme="minorEastAsia"/>
                <w:szCs w:val="21"/>
              </w:rPr>
              <w:t>基金管理人的股东上海国际信托有限公司的控股股东、基金销售机构</w:t>
            </w:r>
          </w:p>
        </w:tc>
      </w:tr>
      <w:tr w:rsidR="00191C43">
        <w:tc>
          <w:tcPr>
            <w:tcW w:w="5220" w:type="dxa"/>
            <w:vAlign w:val="center"/>
          </w:tcPr>
          <w:p w:rsidR="00191C43" w:rsidRDefault="004C086B">
            <w:pPr>
              <w:jc w:val="left"/>
            </w:pPr>
            <w:r>
              <w:rPr>
                <w:rFonts w:eastAsiaTheme="minorEastAsia"/>
                <w:szCs w:val="21"/>
              </w:rPr>
              <w:t>尚腾资本管理有限公司</w:t>
            </w:r>
          </w:p>
        </w:tc>
        <w:tc>
          <w:tcPr>
            <w:tcW w:w="3780" w:type="dxa"/>
            <w:vAlign w:val="center"/>
          </w:tcPr>
          <w:p w:rsidR="00191C43" w:rsidRDefault="004C086B">
            <w:pPr>
              <w:jc w:val="center"/>
            </w:pPr>
            <w:r>
              <w:rPr>
                <w:rFonts w:eastAsiaTheme="minorEastAsia"/>
                <w:szCs w:val="21"/>
              </w:rPr>
              <w:t>基金管理人的子公司</w:t>
            </w:r>
          </w:p>
        </w:tc>
      </w:tr>
      <w:tr w:rsidR="00191C43">
        <w:tc>
          <w:tcPr>
            <w:tcW w:w="5220" w:type="dxa"/>
            <w:vAlign w:val="center"/>
          </w:tcPr>
          <w:p w:rsidR="00191C43" w:rsidRDefault="004C086B">
            <w:pPr>
              <w:jc w:val="left"/>
            </w:pPr>
            <w:r>
              <w:rPr>
                <w:rFonts w:eastAsiaTheme="minorEastAsia"/>
                <w:szCs w:val="21"/>
              </w:rPr>
              <w:t>上投摩根资产管理</w:t>
            </w:r>
            <w:r>
              <w:rPr>
                <w:rFonts w:eastAsiaTheme="minorEastAsia"/>
                <w:szCs w:val="21"/>
              </w:rPr>
              <w:t>(</w:t>
            </w:r>
            <w:r>
              <w:rPr>
                <w:rFonts w:eastAsiaTheme="minorEastAsia"/>
                <w:szCs w:val="21"/>
              </w:rPr>
              <w:t>香港</w:t>
            </w:r>
            <w:r>
              <w:rPr>
                <w:rFonts w:eastAsiaTheme="minorEastAsia"/>
                <w:szCs w:val="21"/>
              </w:rPr>
              <w:t>)</w:t>
            </w:r>
            <w:r>
              <w:rPr>
                <w:rFonts w:eastAsiaTheme="minorEastAsia"/>
                <w:szCs w:val="21"/>
              </w:rPr>
              <w:t>有限公司</w:t>
            </w:r>
          </w:p>
        </w:tc>
        <w:tc>
          <w:tcPr>
            <w:tcW w:w="3780" w:type="dxa"/>
            <w:vAlign w:val="center"/>
          </w:tcPr>
          <w:p w:rsidR="00191C43" w:rsidRDefault="004C086B">
            <w:pPr>
              <w:jc w:val="center"/>
            </w:pPr>
            <w:r>
              <w:rPr>
                <w:rFonts w:eastAsiaTheme="minorEastAsia"/>
                <w:szCs w:val="21"/>
              </w:rPr>
              <w:t>基金管理人的子公司</w:t>
            </w:r>
          </w:p>
        </w:tc>
      </w:tr>
      <w:tr w:rsidR="00191C43">
        <w:tc>
          <w:tcPr>
            <w:tcW w:w="5220" w:type="dxa"/>
            <w:vAlign w:val="center"/>
          </w:tcPr>
          <w:p w:rsidR="00191C43" w:rsidRDefault="004C086B">
            <w:pPr>
              <w:jc w:val="left"/>
            </w:pPr>
            <w:r>
              <w:rPr>
                <w:rFonts w:eastAsiaTheme="minorEastAsia"/>
                <w:szCs w:val="21"/>
              </w:rPr>
              <w:t>上信资产管理有限公司</w:t>
            </w:r>
          </w:p>
        </w:tc>
        <w:tc>
          <w:tcPr>
            <w:tcW w:w="3780" w:type="dxa"/>
            <w:vAlign w:val="center"/>
          </w:tcPr>
          <w:p w:rsidR="00191C43" w:rsidRDefault="004C086B">
            <w:pPr>
              <w:jc w:val="center"/>
            </w:pPr>
            <w:r>
              <w:rPr>
                <w:rFonts w:eastAsiaTheme="minorEastAsia"/>
                <w:szCs w:val="21"/>
              </w:rPr>
              <w:t>基金管理人的股东上海国际信托有限公司控制的公司</w:t>
            </w:r>
          </w:p>
        </w:tc>
      </w:tr>
      <w:tr w:rsidR="00191C43">
        <w:tc>
          <w:tcPr>
            <w:tcW w:w="5220" w:type="dxa"/>
            <w:vAlign w:val="center"/>
          </w:tcPr>
          <w:p w:rsidR="00191C43" w:rsidRDefault="004C086B">
            <w:pPr>
              <w:jc w:val="left"/>
            </w:pPr>
            <w:r>
              <w:rPr>
                <w:rFonts w:eastAsiaTheme="minorEastAsia"/>
                <w:szCs w:val="21"/>
              </w:rPr>
              <w:t>上海国利货币经纪有限公司</w:t>
            </w:r>
          </w:p>
        </w:tc>
        <w:tc>
          <w:tcPr>
            <w:tcW w:w="3780" w:type="dxa"/>
            <w:vAlign w:val="center"/>
          </w:tcPr>
          <w:p w:rsidR="00191C43" w:rsidRDefault="004C086B">
            <w:pPr>
              <w:jc w:val="center"/>
            </w:pPr>
            <w:r>
              <w:rPr>
                <w:rFonts w:eastAsiaTheme="minorEastAsia"/>
                <w:szCs w:val="21"/>
              </w:rPr>
              <w:t>基金管理人的股东上海国际信托有限公司控制的公司</w:t>
            </w:r>
          </w:p>
        </w:tc>
      </w:tr>
    </w:tbl>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注：下述关联交易均在正常业务范围内按一般商业条款订立。</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7.4.10.2.1</w:t>
      </w:r>
      <w:r w:rsidR="002637E8" w:rsidRPr="00E54740">
        <w:rPr>
          <w:rFonts w:eastAsiaTheme="minorEastAsia"/>
          <w:b/>
          <w:bCs/>
          <w:kern w:val="0"/>
          <w:szCs w:val="21"/>
        </w:rPr>
        <w:t xml:space="preserve"> </w:t>
      </w:r>
      <w:r w:rsidRPr="00E54740">
        <w:rPr>
          <w:rFonts w:eastAsiaTheme="minorEastAsia"/>
          <w:b/>
          <w:kern w:val="0"/>
          <w:szCs w:val="21"/>
        </w:rPr>
        <w:t>基金管理费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0F5396">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lastRenderedPageBreak/>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lastRenderedPageBreak/>
              <w:t>月</w:t>
            </w:r>
            <w:r w:rsidRPr="00E54740">
              <w:rPr>
                <w:rFonts w:eastAsiaTheme="minorEastAsia"/>
                <w:szCs w:val="21"/>
              </w:rPr>
              <w:t>31</w:t>
            </w:r>
            <w:r w:rsidRPr="00E54740">
              <w:rPr>
                <w:rFonts w:eastAsiaTheme="minorEastAsia"/>
                <w:szCs w:val="21"/>
              </w:rPr>
              <w:t>日</w:t>
            </w:r>
          </w:p>
        </w:tc>
      </w:tr>
      <w:tr w:rsidR="001D7C41" w:rsidRPr="00E54740" w:rsidTr="00C657A6">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lastRenderedPageBreak/>
              <w:t>当期发生的基金应支付的管理费</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7,066,177.28</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10,332,877.14</w:t>
            </w:r>
          </w:p>
        </w:tc>
      </w:tr>
      <w:tr w:rsidR="001D7C41" w:rsidRPr="00E54740" w:rsidTr="00C657A6">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t>其中：支付销售机构的客户维护费</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2,481,558.32</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3,435,479.54</w:t>
            </w:r>
          </w:p>
        </w:tc>
      </w:tr>
    </w:tbl>
    <w:p w:rsidR="00191C43" w:rsidRDefault="004C08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日管理人报酬＝前一日基金资产净值</w:t>
      </w:r>
      <w:r w:rsidRPr="00E54740">
        <w:rPr>
          <w:rFonts w:eastAsiaTheme="minorEastAsia"/>
          <w:kern w:val="0"/>
          <w:szCs w:val="21"/>
        </w:rPr>
        <w:t xml:space="preserve"> X 1.5%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1,177,696.17</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1,722,146.08</w:t>
            </w:r>
          </w:p>
        </w:tc>
      </w:tr>
    </w:tbl>
    <w:p w:rsidR="00191C43" w:rsidRDefault="004C08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上投摩根安全战略股票</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191C43">
        <w:tc>
          <w:tcPr>
            <w:tcW w:w="2110" w:type="dxa"/>
            <w:vAlign w:val="center"/>
          </w:tcPr>
          <w:p w:rsidR="00191C43" w:rsidRDefault="004C086B">
            <w:pPr>
              <w:jc w:val="left"/>
            </w:pPr>
            <w:r>
              <w:rPr>
                <w:rFonts w:eastAsiaTheme="minorEastAsia"/>
                <w:szCs w:val="21"/>
              </w:rPr>
              <w:t>上投摩根基金管理有限公司</w:t>
            </w:r>
          </w:p>
        </w:tc>
        <w:tc>
          <w:tcPr>
            <w:tcW w:w="2534" w:type="dxa"/>
            <w:vAlign w:val="center"/>
          </w:tcPr>
          <w:p w:rsidR="00191C43" w:rsidRDefault="004C086B">
            <w:pPr>
              <w:jc w:val="right"/>
            </w:pPr>
            <w:r>
              <w:rPr>
                <w:rFonts w:eastAsiaTheme="minorEastAsia"/>
                <w:szCs w:val="21"/>
              </w:rPr>
              <w:t>-</w:t>
            </w:r>
          </w:p>
        </w:tc>
        <w:tc>
          <w:tcPr>
            <w:tcW w:w="2694" w:type="dxa"/>
            <w:vAlign w:val="center"/>
          </w:tcPr>
          <w:p w:rsidR="00191C43" w:rsidRDefault="004C086B">
            <w:pPr>
              <w:jc w:val="right"/>
            </w:pPr>
            <w:r>
              <w:rPr>
                <w:rFonts w:eastAsiaTheme="minorEastAsia"/>
                <w:szCs w:val="21"/>
              </w:rPr>
              <w:t>164.51</w:t>
            </w:r>
          </w:p>
        </w:tc>
        <w:tc>
          <w:tcPr>
            <w:tcW w:w="1948" w:type="dxa"/>
            <w:vAlign w:val="center"/>
          </w:tcPr>
          <w:p w:rsidR="00191C43" w:rsidRDefault="004C086B">
            <w:pPr>
              <w:jc w:val="right"/>
            </w:pPr>
            <w:r>
              <w:rPr>
                <w:rFonts w:eastAsiaTheme="minorEastAsia"/>
                <w:szCs w:val="21"/>
              </w:rPr>
              <w:t>164.51</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164.51</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164.51</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上投摩根安全战略股票</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的年费率计提，逐日累计至每月月底，按月支付给上投摩根基金管理有限公司，再由上投摩根基金管理有限公司计算并支付给各基金销售机构。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w:t>
      </w:r>
      <w:r w:rsidRPr="00E54740">
        <w:rPr>
          <w:rFonts w:eastAsiaTheme="minorEastAsia"/>
          <w:kern w:val="0"/>
          <w:szCs w:val="21"/>
        </w:rPr>
        <w:lastRenderedPageBreak/>
        <w:t>＝前一日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7.4.10.4</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7.4.10.4.1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7.4.10.4.2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191C43">
        <w:tc>
          <w:tcPr>
            <w:tcW w:w="2268" w:type="dxa"/>
            <w:vAlign w:val="center"/>
          </w:tcPr>
          <w:p w:rsidR="00191C43" w:rsidRDefault="004C086B">
            <w:pPr>
              <w:jc w:val="left"/>
            </w:pPr>
            <w:r>
              <w:rPr>
                <w:rFonts w:eastAsiaTheme="minorEastAsia"/>
                <w:szCs w:val="21"/>
              </w:rPr>
              <w:t>中国银行</w:t>
            </w:r>
          </w:p>
        </w:tc>
        <w:tc>
          <w:tcPr>
            <w:tcW w:w="1683" w:type="dxa"/>
            <w:vAlign w:val="center"/>
          </w:tcPr>
          <w:p w:rsidR="00191C43" w:rsidRDefault="004C086B">
            <w:pPr>
              <w:jc w:val="right"/>
            </w:pPr>
            <w:r>
              <w:rPr>
                <w:rFonts w:eastAsiaTheme="minorEastAsia"/>
                <w:szCs w:val="21"/>
              </w:rPr>
              <w:t>27,095,646.46</w:t>
            </w:r>
          </w:p>
        </w:tc>
        <w:tc>
          <w:tcPr>
            <w:tcW w:w="1683" w:type="dxa"/>
            <w:vAlign w:val="center"/>
          </w:tcPr>
          <w:p w:rsidR="00191C43" w:rsidRDefault="004C086B">
            <w:pPr>
              <w:jc w:val="right"/>
            </w:pPr>
            <w:r>
              <w:rPr>
                <w:rFonts w:eastAsiaTheme="minorEastAsia"/>
                <w:szCs w:val="21"/>
              </w:rPr>
              <w:t>213,451.88</w:t>
            </w:r>
          </w:p>
        </w:tc>
        <w:tc>
          <w:tcPr>
            <w:tcW w:w="1683" w:type="dxa"/>
            <w:vAlign w:val="center"/>
          </w:tcPr>
          <w:p w:rsidR="00191C43" w:rsidRDefault="004C086B">
            <w:pPr>
              <w:jc w:val="right"/>
            </w:pPr>
            <w:r>
              <w:rPr>
                <w:rFonts w:eastAsiaTheme="minorEastAsia"/>
                <w:szCs w:val="21"/>
              </w:rPr>
              <w:t>122,365,686.68</w:t>
            </w:r>
          </w:p>
        </w:tc>
        <w:tc>
          <w:tcPr>
            <w:tcW w:w="1683" w:type="dxa"/>
            <w:vAlign w:val="center"/>
          </w:tcPr>
          <w:p w:rsidR="00191C43" w:rsidRDefault="004C086B">
            <w:pPr>
              <w:jc w:val="right"/>
            </w:pPr>
            <w:r>
              <w:rPr>
                <w:rFonts w:eastAsiaTheme="minorEastAsia"/>
                <w:szCs w:val="21"/>
              </w:rPr>
              <w:t>333,655.84</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7.4.10.7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7.4.10.7</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7.4.10.7</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2022</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191C43">
        <w:tc>
          <w:tcPr>
            <w:tcW w:w="834" w:type="dxa"/>
            <w:vAlign w:val="center"/>
          </w:tcPr>
          <w:p w:rsidR="00191C43" w:rsidRDefault="004C086B">
            <w:pPr>
              <w:jc w:val="center"/>
            </w:pPr>
            <w:r>
              <w:rPr>
                <w:rFonts w:eastAsiaTheme="minorEastAsia"/>
                <w:szCs w:val="21"/>
              </w:rPr>
              <w:t>600481</w:t>
            </w:r>
          </w:p>
        </w:tc>
        <w:tc>
          <w:tcPr>
            <w:tcW w:w="835" w:type="dxa"/>
            <w:vAlign w:val="center"/>
          </w:tcPr>
          <w:p w:rsidR="00191C43" w:rsidRDefault="004C086B">
            <w:pPr>
              <w:jc w:val="center"/>
            </w:pPr>
            <w:r>
              <w:rPr>
                <w:rFonts w:eastAsiaTheme="minorEastAsia"/>
                <w:szCs w:val="21"/>
              </w:rPr>
              <w:t>双良节能</w:t>
            </w:r>
          </w:p>
        </w:tc>
        <w:tc>
          <w:tcPr>
            <w:tcW w:w="834" w:type="dxa"/>
            <w:vAlign w:val="center"/>
          </w:tcPr>
          <w:p w:rsidR="00191C43" w:rsidRDefault="004C086B">
            <w:pPr>
              <w:jc w:val="center"/>
            </w:pPr>
            <w:r>
              <w:rPr>
                <w:rFonts w:eastAsiaTheme="minorEastAsia"/>
                <w:szCs w:val="21"/>
              </w:rPr>
              <w:t>2022-08-19</w:t>
            </w:r>
          </w:p>
        </w:tc>
        <w:tc>
          <w:tcPr>
            <w:tcW w:w="835" w:type="dxa"/>
            <w:vAlign w:val="center"/>
          </w:tcPr>
          <w:p w:rsidR="00191C43" w:rsidRDefault="004C086B">
            <w:pPr>
              <w:jc w:val="center"/>
            </w:pPr>
            <w:r>
              <w:rPr>
                <w:rFonts w:eastAsiaTheme="minorEastAsia"/>
                <w:szCs w:val="21"/>
              </w:rPr>
              <w:t>1-6</w:t>
            </w:r>
            <w:r>
              <w:rPr>
                <w:rFonts w:eastAsiaTheme="minorEastAsia"/>
                <w:szCs w:val="21"/>
              </w:rPr>
              <w:t>个月（含）</w:t>
            </w:r>
          </w:p>
        </w:tc>
        <w:tc>
          <w:tcPr>
            <w:tcW w:w="834" w:type="dxa"/>
            <w:vAlign w:val="center"/>
          </w:tcPr>
          <w:p w:rsidR="00191C43" w:rsidRDefault="004C086B">
            <w:pPr>
              <w:jc w:val="center"/>
            </w:pPr>
            <w:r>
              <w:rPr>
                <w:rFonts w:eastAsiaTheme="minorEastAsia"/>
                <w:szCs w:val="21"/>
              </w:rPr>
              <w:t>非公开发行流通受限</w:t>
            </w:r>
          </w:p>
        </w:tc>
        <w:tc>
          <w:tcPr>
            <w:tcW w:w="835" w:type="dxa"/>
            <w:vAlign w:val="center"/>
          </w:tcPr>
          <w:p w:rsidR="00191C43" w:rsidRDefault="004C086B">
            <w:pPr>
              <w:jc w:val="right"/>
            </w:pPr>
            <w:r>
              <w:rPr>
                <w:rFonts w:eastAsiaTheme="minorEastAsia"/>
                <w:szCs w:val="21"/>
              </w:rPr>
              <w:t>14.33</w:t>
            </w:r>
          </w:p>
        </w:tc>
        <w:tc>
          <w:tcPr>
            <w:tcW w:w="834" w:type="dxa"/>
            <w:vAlign w:val="center"/>
          </w:tcPr>
          <w:p w:rsidR="00191C43" w:rsidRDefault="004C086B">
            <w:pPr>
              <w:jc w:val="right"/>
            </w:pPr>
            <w:r>
              <w:rPr>
                <w:rFonts w:eastAsiaTheme="minorEastAsia"/>
                <w:szCs w:val="21"/>
              </w:rPr>
              <w:t>12.59</w:t>
            </w:r>
          </w:p>
        </w:tc>
        <w:tc>
          <w:tcPr>
            <w:tcW w:w="835" w:type="dxa"/>
            <w:vAlign w:val="center"/>
          </w:tcPr>
          <w:p w:rsidR="00191C43" w:rsidRDefault="004C086B">
            <w:pPr>
              <w:jc w:val="right"/>
            </w:pPr>
            <w:r>
              <w:rPr>
                <w:rFonts w:eastAsiaTheme="minorEastAsia"/>
                <w:szCs w:val="21"/>
              </w:rPr>
              <w:t>268,667.00</w:t>
            </w:r>
          </w:p>
        </w:tc>
        <w:tc>
          <w:tcPr>
            <w:tcW w:w="834" w:type="dxa"/>
            <w:vAlign w:val="center"/>
          </w:tcPr>
          <w:p w:rsidR="00191C43" w:rsidRDefault="004C086B">
            <w:pPr>
              <w:jc w:val="right"/>
            </w:pPr>
            <w:r>
              <w:rPr>
                <w:rFonts w:eastAsiaTheme="minorEastAsia"/>
                <w:szCs w:val="21"/>
              </w:rPr>
              <w:t>3,849,998.11</w:t>
            </w:r>
          </w:p>
        </w:tc>
        <w:tc>
          <w:tcPr>
            <w:tcW w:w="835" w:type="dxa"/>
            <w:vAlign w:val="center"/>
          </w:tcPr>
          <w:p w:rsidR="00191C43" w:rsidRDefault="004C086B">
            <w:pPr>
              <w:jc w:val="right"/>
            </w:pPr>
            <w:r>
              <w:rPr>
                <w:rFonts w:eastAsiaTheme="minorEastAsia"/>
                <w:szCs w:val="21"/>
              </w:rPr>
              <w:t>3,382,517.53</w:t>
            </w:r>
          </w:p>
        </w:tc>
        <w:tc>
          <w:tcPr>
            <w:tcW w:w="835" w:type="dxa"/>
            <w:vAlign w:val="center"/>
          </w:tcPr>
          <w:p w:rsidR="00191C43" w:rsidRDefault="004C086B">
            <w:pPr>
              <w:jc w:val="left"/>
            </w:pPr>
            <w:r>
              <w:rPr>
                <w:rFonts w:eastAsiaTheme="minorEastAsia"/>
                <w:szCs w:val="21"/>
              </w:rPr>
              <w:t>-</w:t>
            </w:r>
          </w:p>
        </w:tc>
      </w:tr>
    </w:tbl>
    <w:p w:rsidR="00191C43" w:rsidRDefault="004C08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根据中国证监会《关于修改</w:t>
      </w:r>
      <w:r>
        <w:rPr>
          <w:rFonts w:eastAsiaTheme="minorEastAsia"/>
          <w:kern w:val="0"/>
          <w:szCs w:val="21"/>
        </w:rPr>
        <w:t>&lt;</w:t>
      </w:r>
      <w:r>
        <w:rPr>
          <w:rFonts w:eastAsiaTheme="minorEastAsia"/>
          <w:kern w:val="0"/>
          <w:szCs w:val="21"/>
        </w:rPr>
        <w:t>上市公司证券发行管理办法</w:t>
      </w:r>
      <w:r>
        <w:rPr>
          <w:rFonts w:eastAsiaTheme="minorEastAsia"/>
          <w:kern w:val="0"/>
          <w:szCs w:val="21"/>
        </w:rPr>
        <w:t>&gt;</w:t>
      </w:r>
      <w:r>
        <w:rPr>
          <w:rFonts w:eastAsiaTheme="minorEastAsia"/>
          <w:kern w:val="0"/>
          <w:szCs w:val="21"/>
        </w:rPr>
        <w:t>的决定》、《关于修改</w:t>
      </w:r>
      <w:r>
        <w:rPr>
          <w:rFonts w:eastAsiaTheme="minorEastAsia"/>
          <w:kern w:val="0"/>
          <w:szCs w:val="21"/>
        </w:rPr>
        <w:t>&lt;</w:t>
      </w:r>
      <w:r>
        <w:rPr>
          <w:rFonts w:eastAsiaTheme="minorEastAsia"/>
          <w:kern w:val="0"/>
          <w:szCs w:val="21"/>
        </w:rPr>
        <w:t>创业板上市公司证券发行管理暂行办法</w:t>
      </w:r>
      <w:r>
        <w:rPr>
          <w:rFonts w:eastAsiaTheme="minorEastAsia"/>
          <w:kern w:val="0"/>
          <w:szCs w:val="21"/>
        </w:rPr>
        <w:t>&gt;</w:t>
      </w:r>
      <w:r>
        <w:rPr>
          <w:rFonts w:eastAsiaTheme="minorEastAsia"/>
          <w:kern w:val="0"/>
          <w:szCs w:val="21"/>
        </w:rPr>
        <w:t>的决定》以及《关于修改</w:t>
      </w:r>
      <w:r>
        <w:rPr>
          <w:rFonts w:eastAsiaTheme="minorEastAsia"/>
          <w:kern w:val="0"/>
          <w:szCs w:val="21"/>
        </w:rPr>
        <w:t>&lt;</w:t>
      </w:r>
      <w:r>
        <w:rPr>
          <w:rFonts w:eastAsiaTheme="minorEastAsia"/>
          <w:kern w:val="0"/>
          <w:szCs w:val="21"/>
        </w:rPr>
        <w:t>上市公司非公开发行股票实施细则</w:t>
      </w:r>
      <w:r>
        <w:rPr>
          <w:rFonts w:eastAsiaTheme="minorEastAsia"/>
          <w:kern w:val="0"/>
          <w:szCs w:val="21"/>
        </w:rPr>
        <w:t>&gt;</w:t>
      </w:r>
      <w:r>
        <w:rPr>
          <w:rFonts w:eastAsiaTheme="minorEastAsia"/>
          <w:kern w:val="0"/>
          <w:szCs w:val="21"/>
        </w:rPr>
        <w:t>的决定》，本基金所认购的非公开发行股份，自发行结束之日起</w:t>
      </w:r>
      <w:r>
        <w:rPr>
          <w:rFonts w:eastAsiaTheme="minorEastAsia"/>
          <w:kern w:val="0"/>
          <w:szCs w:val="21"/>
        </w:rPr>
        <w:t>6</w:t>
      </w:r>
      <w:r>
        <w:rPr>
          <w:rFonts w:eastAsiaTheme="minorEastAsia"/>
          <w:kern w:val="0"/>
          <w:szCs w:val="21"/>
        </w:rPr>
        <w:t>个月内不得转让。</w:t>
      </w:r>
    </w:p>
    <w:p w:rsidR="00191C43" w:rsidRDefault="00191C43">
      <w:pPr>
        <w:tabs>
          <w:tab w:val="left" w:pos="426"/>
        </w:tabs>
        <w:spacing w:line="360" w:lineRule="auto"/>
        <w:ind w:firstLineChars="200" w:firstLine="420"/>
        <w:jc w:val="left"/>
        <w:rPr>
          <w:rFonts w:eastAsiaTheme="minorEastAsia"/>
          <w:kern w:val="0"/>
          <w:szCs w:val="21"/>
        </w:rPr>
      </w:pP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lastRenderedPageBreak/>
        <w:t>本基金属于股票型基金产品，预期风险和收益水平高于混合型基金、债券型基金和货币市场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通过系统和深入的基本面研究，重点投资于与安全战略相关行业的上市公司，分享中国经济增长模式转变带来的投资机会，在控制风险的前提下力争实现基金资产的稳定增值。</w:t>
      </w:r>
      <w:r>
        <w:rPr>
          <w:rFonts w:eastAsiaTheme="minorEastAsia"/>
          <w:kern w:val="0"/>
          <w:szCs w:val="21"/>
        </w:rPr>
        <w:t xml:space="preserve"> </w:t>
      </w:r>
    </w:p>
    <w:p w:rsidR="00191C43" w:rsidRDefault="00191C43">
      <w:pPr>
        <w:widowControl/>
        <w:spacing w:line="360" w:lineRule="auto"/>
        <w:ind w:firstLineChars="200" w:firstLine="420"/>
        <w:rPr>
          <w:rFonts w:eastAsiaTheme="minorEastAsia"/>
          <w:kern w:val="0"/>
          <w:szCs w:val="21"/>
        </w:rPr>
      </w:pP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191C43" w:rsidRDefault="00191C43">
      <w:pPr>
        <w:widowControl/>
        <w:spacing w:line="360" w:lineRule="auto"/>
        <w:ind w:firstLineChars="200" w:firstLine="420"/>
        <w:rPr>
          <w:rFonts w:eastAsiaTheme="minorEastAsia"/>
          <w:kern w:val="0"/>
          <w:szCs w:val="21"/>
        </w:rPr>
      </w:pP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191C43" w:rsidRDefault="00191C43">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lastRenderedPageBreak/>
        <w:t>信用风险是指基金在交易过程中因交易对手未履行合约责任，或者基金所投资证券之发行人出现违约、拒绝支付到期本息等情况，导致基金资产损失和收益变化的风险。</w:t>
      </w:r>
    </w:p>
    <w:p w:rsidR="00191C43" w:rsidRDefault="00191C43">
      <w:pPr>
        <w:widowControl/>
        <w:spacing w:line="360" w:lineRule="auto"/>
        <w:ind w:firstLineChars="200" w:firstLine="420"/>
        <w:rPr>
          <w:rFonts w:eastAsiaTheme="minorEastAsia"/>
          <w:kern w:val="0"/>
          <w:szCs w:val="21"/>
        </w:rPr>
      </w:pP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91C43" w:rsidRDefault="00191C43">
      <w:pPr>
        <w:widowControl/>
        <w:spacing w:line="360" w:lineRule="auto"/>
        <w:ind w:firstLineChars="200" w:firstLine="420"/>
        <w:rPr>
          <w:rFonts w:eastAsiaTheme="minorEastAsia"/>
          <w:kern w:val="0"/>
          <w:szCs w:val="21"/>
        </w:rPr>
      </w:pP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191C43" w:rsidRDefault="00191C43">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(2021</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91C43" w:rsidRDefault="00191C43">
      <w:pPr>
        <w:widowControl/>
        <w:spacing w:line="360" w:lineRule="auto"/>
        <w:ind w:firstLineChars="200" w:firstLine="420"/>
        <w:rPr>
          <w:rFonts w:eastAsiaTheme="minorEastAsia"/>
          <w:kern w:val="0"/>
          <w:szCs w:val="21"/>
        </w:rPr>
      </w:pP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91C43" w:rsidRDefault="00191C43">
      <w:pPr>
        <w:widowControl/>
        <w:spacing w:line="360" w:lineRule="auto"/>
        <w:ind w:firstLineChars="200" w:firstLine="420"/>
        <w:rPr>
          <w:rFonts w:eastAsiaTheme="minorEastAsia"/>
          <w:kern w:val="0"/>
          <w:szCs w:val="21"/>
        </w:rPr>
      </w:pP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191C43" w:rsidRDefault="00191C43">
      <w:pPr>
        <w:widowControl/>
        <w:spacing w:line="360" w:lineRule="auto"/>
        <w:ind w:firstLineChars="200" w:firstLine="420"/>
        <w:rPr>
          <w:rFonts w:eastAsiaTheme="minorEastAsia"/>
          <w:kern w:val="0"/>
          <w:szCs w:val="21"/>
        </w:rPr>
      </w:pP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p>
    <w:p w:rsidR="00191C43" w:rsidRDefault="00191C43">
      <w:pPr>
        <w:widowControl/>
        <w:spacing w:line="360" w:lineRule="auto"/>
        <w:ind w:firstLineChars="200" w:firstLine="420"/>
        <w:rPr>
          <w:rFonts w:eastAsiaTheme="minorEastAsia"/>
          <w:kern w:val="0"/>
          <w:szCs w:val="21"/>
        </w:rPr>
      </w:pP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1.00%</w:t>
      </w:r>
      <w:r>
        <w:rPr>
          <w:rFonts w:eastAsiaTheme="minorEastAsia"/>
          <w:kern w:val="0"/>
          <w:szCs w:val="21"/>
        </w:rPr>
        <w:t>。</w:t>
      </w:r>
    </w:p>
    <w:p w:rsidR="00191C43" w:rsidRDefault="00191C43">
      <w:pPr>
        <w:widowControl/>
        <w:spacing w:line="360" w:lineRule="auto"/>
        <w:ind w:firstLineChars="200" w:firstLine="420"/>
        <w:rPr>
          <w:rFonts w:eastAsiaTheme="minorEastAsia"/>
          <w:kern w:val="0"/>
          <w:szCs w:val="21"/>
        </w:rPr>
      </w:pP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331,069,822.16</w:t>
      </w:r>
      <w:r>
        <w:rPr>
          <w:rFonts w:eastAsiaTheme="minorEastAsia"/>
          <w:kern w:val="0"/>
          <w:szCs w:val="21"/>
        </w:rPr>
        <w:t>元，超过经确认的当日净赎回金额。</w:t>
      </w:r>
    </w:p>
    <w:p w:rsidR="00191C43" w:rsidRDefault="00191C43">
      <w:pPr>
        <w:widowControl/>
        <w:spacing w:line="360" w:lineRule="auto"/>
        <w:ind w:firstLineChars="200" w:firstLine="420"/>
        <w:rPr>
          <w:rFonts w:eastAsiaTheme="minorEastAsia"/>
          <w:kern w:val="0"/>
          <w:szCs w:val="21"/>
        </w:rPr>
      </w:pP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w:t>
      </w:r>
      <w:r w:rsidRPr="00E54740">
        <w:rPr>
          <w:rFonts w:eastAsiaTheme="minorEastAsia"/>
          <w:kern w:val="0"/>
          <w:szCs w:val="21"/>
        </w:rPr>
        <w:lastRenderedPageBreak/>
        <w:t>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191C43" w:rsidRDefault="00191C43">
      <w:pPr>
        <w:widowControl/>
        <w:spacing w:line="360" w:lineRule="auto"/>
        <w:ind w:firstLineChars="200" w:firstLine="420"/>
        <w:rPr>
          <w:rFonts w:eastAsiaTheme="minorEastAsia"/>
          <w:kern w:val="0"/>
          <w:szCs w:val="21"/>
        </w:rPr>
      </w:pP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191C43" w:rsidRDefault="00191C43">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570"/>
        <w:gridCol w:w="1701"/>
        <w:gridCol w:w="1417"/>
        <w:gridCol w:w="1559"/>
        <w:gridCol w:w="1574"/>
      </w:tblGrid>
      <w:tr w:rsidR="001D7C41" w:rsidRPr="00E54740" w:rsidTr="00A30F19">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57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417"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A30F1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570"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417"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191C43" w:rsidTr="00A30F19">
        <w:tc>
          <w:tcPr>
            <w:tcW w:w="1588" w:type="dxa"/>
            <w:vAlign w:val="center"/>
          </w:tcPr>
          <w:p w:rsidR="00191C43" w:rsidRDefault="004C086B">
            <w:pPr>
              <w:jc w:val="center"/>
            </w:pPr>
            <w:r>
              <w:rPr>
                <w:rFonts w:eastAsiaTheme="minorEastAsia"/>
                <w:szCs w:val="21"/>
              </w:rPr>
              <w:t>货币资金</w:t>
            </w:r>
          </w:p>
        </w:tc>
        <w:tc>
          <w:tcPr>
            <w:tcW w:w="1570" w:type="dxa"/>
            <w:vAlign w:val="center"/>
          </w:tcPr>
          <w:p w:rsidR="00191C43" w:rsidRDefault="004C086B">
            <w:pPr>
              <w:jc w:val="right"/>
            </w:pPr>
            <w:r>
              <w:rPr>
                <w:rFonts w:eastAsiaTheme="minorEastAsia"/>
                <w:szCs w:val="21"/>
              </w:rPr>
              <w:t>27,095,646.46</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w:t>
            </w:r>
          </w:p>
        </w:tc>
        <w:tc>
          <w:tcPr>
            <w:tcW w:w="1574" w:type="dxa"/>
            <w:vAlign w:val="center"/>
          </w:tcPr>
          <w:p w:rsidR="00191C43" w:rsidRDefault="004C086B">
            <w:pPr>
              <w:jc w:val="right"/>
            </w:pPr>
            <w:r>
              <w:rPr>
                <w:rFonts w:eastAsiaTheme="minorEastAsia"/>
                <w:szCs w:val="21"/>
              </w:rPr>
              <w:t>27,095,646.46</w:t>
            </w:r>
          </w:p>
        </w:tc>
      </w:tr>
      <w:tr w:rsidR="00191C43" w:rsidTr="00A30F19">
        <w:tc>
          <w:tcPr>
            <w:tcW w:w="1588" w:type="dxa"/>
            <w:vAlign w:val="center"/>
          </w:tcPr>
          <w:p w:rsidR="00191C43" w:rsidRDefault="004C086B">
            <w:pPr>
              <w:jc w:val="center"/>
            </w:pPr>
            <w:r>
              <w:rPr>
                <w:rFonts w:eastAsiaTheme="minorEastAsia"/>
                <w:szCs w:val="21"/>
              </w:rPr>
              <w:t>结算备付金</w:t>
            </w:r>
          </w:p>
        </w:tc>
        <w:tc>
          <w:tcPr>
            <w:tcW w:w="1570" w:type="dxa"/>
            <w:vAlign w:val="center"/>
          </w:tcPr>
          <w:p w:rsidR="00191C43" w:rsidRDefault="004C086B">
            <w:pPr>
              <w:jc w:val="right"/>
            </w:pPr>
            <w:r>
              <w:rPr>
                <w:rFonts w:eastAsiaTheme="minorEastAsia"/>
                <w:szCs w:val="21"/>
              </w:rPr>
              <w:t>6,497,141.21</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w:t>
            </w:r>
          </w:p>
        </w:tc>
        <w:tc>
          <w:tcPr>
            <w:tcW w:w="1574" w:type="dxa"/>
            <w:vAlign w:val="center"/>
          </w:tcPr>
          <w:p w:rsidR="00191C43" w:rsidRDefault="004C086B">
            <w:pPr>
              <w:jc w:val="right"/>
            </w:pPr>
            <w:r>
              <w:rPr>
                <w:rFonts w:eastAsiaTheme="minorEastAsia"/>
                <w:szCs w:val="21"/>
              </w:rPr>
              <w:t>6,497,141.21</w:t>
            </w:r>
          </w:p>
        </w:tc>
      </w:tr>
      <w:tr w:rsidR="00191C43" w:rsidTr="00A30F19">
        <w:tc>
          <w:tcPr>
            <w:tcW w:w="1588" w:type="dxa"/>
            <w:vAlign w:val="center"/>
          </w:tcPr>
          <w:p w:rsidR="00191C43" w:rsidRDefault="004C086B">
            <w:pPr>
              <w:jc w:val="center"/>
            </w:pPr>
            <w:r>
              <w:rPr>
                <w:rFonts w:eastAsiaTheme="minorEastAsia"/>
                <w:szCs w:val="21"/>
              </w:rPr>
              <w:t>存出保证金</w:t>
            </w:r>
          </w:p>
        </w:tc>
        <w:tc>
          <w:tcPr>
            <w:tcW w:w="1570" w:type="dxa"/>
            <w:vAlign w:val="center"/>
          </w:tcPr>
          <w:p w:rsidR="00191C43" w:rsidRDefault="004C086B">
            <w:pPr>
              <w:jc w:val="right"/>
            </w:pPr>
            <w:r>
              <w:rPr>
                <w:rFonts w:eastAsiaTheme="minorEastAsia"/>
                <w:szCs w:val="21"/>
              </w:rPr>
              <w:t>145,297.64</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w:t>
            </w:r>
          </w:p>
        </w:tc>
        <w:tc>
          <w:tcPr>
            <w:tcW w:w="1574" w:type="dxa"/>
            <w:vAlign w:val="center"/>
          </w:tcPr>
          <w:p w:rsidR="00191C43" w:rsidRDefault="004C086B">
            <w:pPr>
              <w:jc w:val="right"/>
            </w:pPr>
            <w:r>
              <w:rPr>
                <w:rFonts w:eastAsiaTheme="minorEastAsia"/>
                <w:szCs w:val="21"/>
              </w:rPr>
              <w:t>145,297.64</w:t>
            </w:r>
          </w:p>
        </w:tc>
      </w:tr>
      <w:tr w:rsidR="00191C43" w:rsidTr="00A30F19">
        <w:tc>
          <w:tcPr>
            <w:tcW w:w="1588" w:type="dxa"/>
            <w:vAlign w:val="center"/>
          </w:tcPr>
          <w:p w:rsidR="00191C43" w:rsidRDefault="004C086B">
            <w:pPr>
              <w:jc w:val="center"/>
            </w:pPr>
            <w:r>
              <w:rPr>
                <w:rFonts w:eastAsiaTheme="minorEastAsia"/>
                <w:szCs w:val="21"/>
              </w:rPr>
              <w:t>交易性金融资产</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309,947,238.12</w:t>
            </w:r>
          </w:p>
        </w:tc>
        <w:tc>
          <w:tcPr>
            <w:tcW w:w="1574" w:type="dxa"/>
            <w:vAlign w:val="center"/>
          </w:tcPr>
          <w:p w:rsidR="00191C43" w:rsidRDefault="004C086B">
            <w:pPr>
              <w:jc w:val="right"/>
            </w:pPr>
            <w:r>
              <w:rPr>
                <w:rFonts w:eastAsiaTheme="minorEastAsia"/>
                <w:szCs w:val="21"/>
              </w:rPr>
              <w:t>309,947,238.12</w:t>
            </w:r>
          </w:p>
        </w:tc>
      </w:tr>
      <w:tr w:rsidR="00191C43" w:rsidTr="00A30F19">
        <w:tc>
          <w:tcPr>
            <w:tcW w:w="1588" w:type="dxa"/>
            <w:vAlign w:val="center"/>
          </w:tcPr>
          <w:p w:rsidR="00191C43" w:rsidRDefault="004C086B">
            <w:pPr>
              <w:jc w:val="center"/>
            </w:pPr>
            <w:r>
              <w:rPr>
                <w:rFonts w:eastAsiaTheme="minorEastAsia"/>
                <w:szCs w:val="21"/>
              </w:rPr>
              <w:t>应收申购款</w:t>
            </w:r>
          </w:p>
        </w:tc>
        <w:tc>
          <w:tcPr>
            <w:tcW w:w="1570" w:type="dxa"/>
            <w:vAlign w:val="center"/>
          </w:tcPr>
          <w:p w:rsidR="00191C43" w:rsidRDefault="004C086B">
            <w:pPr>
              <w:jc w:val="right"/>
            </w:pPr>
            <w:r>
              <w:rPr>
                <w:rFonts w:eastAsiaTheme="minorEastAsia"/>
                <w:szCs w:val="21"/>
              </w:rPr>
              <w:t>795.54</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100,956.38</w:t>
            </w:r>
          </w:p>
        </w:tc>
        <w:tc>
          <w:tcPr>
            <w:tcW w:w="1574" w:type="dxa"/>
            <w:vAlign w:val="center"/>
          </w:tcPr>
          <w:p w:rsidR="00191C43" w:rsidRDefault="004C086B">
            <w:pPr>
              <w:jc w:val="right"/>
            </w:pPr>
            <w:r>
              <w:rPr>
                <w:rFonts w:eastAsiaTheme="minorEastAsia"/>
                <w:szCs w:val="21"/>
              </w:rPr>
              <w:t>101,751.92</w:t>
            </w:r>
          </w:p>
        </w:tc>
      </w:tr>
      <w:tr w:rsidR="001D7C41" w:rsidRPr="00E54740" w:rsidTr="00A30F19">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570"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33,738,880.85</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310,048,194.50</w:t>
            </w:r>
          </w:p>
        </w:tc>
        <w:tc>
          <w:tcPr>
            <w:tcW w:w="1574"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343,787,075.35</w:t>
            </w:r>
          </w:p>
        </w:tc>
      </w:tr>
      <w:tr w:rsidR="001D7C41" w:rsidRPr="00E54740" w:rsidTr="00A30F1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570"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417"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szCs w:val="21"/>
              </w:rPr>
            </w:pPr>
          </w:p>
        </w:tc>
      </w:tr>
      <w:tr w:rsidR="00191C43" w:rsidTr="00A30F19">
        <w:tc>
          <w:tcPr>
            <w:tcW w:w="1588" w:type="dxa"/>
            <w:vAlign w:val="center"/>
          </w:tcPr>
          <w:p w:rsidR="00191C43" w:rsidRDefault="004C086B">
            <w:pPr>
              <w:jc w:val="center"/>
            </w:pPr>
            <w:r>
              <w:rPr>
                <w:rFonts w:eastAsiaTheme="minorEastAsia"/>
                <w:szCs w:val="21"/>
              </w:rPr>
              <w:lastRenderedPageBreak/>
              <w:t>应付清算款</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2,686,692.04</w:t>
            </w:r>
          </w:p>
        </w:tc>
        <w:tc>
          <w:tcPr>
            <w:tcW w:w="1574" w:type="dxa"/>
            <w:vAlign w:val="center"/>
          </w:tcPr>
          <w:p w:rsidR="00191C43" w:rsidRDefault="004C086B">
            <w:pPr>
              <w:jc w:val="right"/>
            </w:pPr>
            <w:r>
              <w:rPr>
                <w:rFonts w:eastAsiaTheme="minorEastAsia"/>
                <w:szCs w:val="21"/>
              </w:rPr>
              <w:t>2,686,692.04</w:t>
            </w:r>
          </w:p>
        </w:tc>
      </w:tr>
      <w:tr w:rsidR="00191C43" w:rsidTr="00A30F19">
        <w:tc>
          <w:tcPr>
            <w:tcW w:w="1588" w:type="dxa"/>
            <w:vAlign w:val="center"/>
          </w:tcPr>
          <w:p w:rsidR="00191C43" w:rsidRDefault="004C086B">
            <w:pPr>
              <w:jc w:val="center"/>
            </w:pPr>
            <w:r>
              <w:rPr>
                <w:rFonts w:eastAsiaTheme="minorEastAsia"/>
                <w:szCs w:val="21"/>
              </w:rPr>
              <w:t>应付赎回款</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76,259.70</w:t>
            </w:r>
          </w:p>
        </w:tc>
        <w:tc>
          <w:tcPr>
            <w:tcW w:w="1574" w:type="dxa"/>
            <w:vAlign w:val="center"/>
          </w:tcPr>
          <w:p w:rsidR="00191C43" w:rsidRDefault="004C086B">
            <w:pPr>
              <w:jc w:val="right"/>
            </w:pPr>
            <w:r>
              <w:rPr>
                <w:rFonts w:eastAsiaTheme="minorEastAsia"/>
                <w:szCs w:val="21"/>
              </w:rPr>
              <w:t>76,259.70</w:t>
            </w:r>
          </w:p>
        </w:tc>
      </w:tr>
      <w:tr w:rsidR="00191C43" w:rsidTr="00A30F19">
        <w:tc>
          <w:tcPr>
            <w:tcW w:w="1588" w:type="dxa"/>
            <w:vAlign w:val="center"/>
          </w:tcPr>
          <w:p w:rsidR="00191C43" w:rsidRDefault="004C086B">
            <w:pPr>
              <w:jc w:val="center"/>
            </w:pPr>
            <w:r>
              <w:rPr>
                <w:rFonts w:eastAsiaTheme="minorEastAsia"/>
                <w:szCs w:val="21"/>
              </w:rPr>
              <w:t>应付管理人报酬</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469,576.20</w:t>
            </w:r>
          </w:p>
        </w:tc>
        <w:tc>
          <w:tcPr>
            <w:tcW w:w="1574" w:type="dxa"/>
            <w:vAlign w:val="center"/>
          </w:tcPr>
          <w:p w:rsidR="00191C43" w:rsidRDefault="004C086B">
            <w:pPr>
              <w:jc w:val="right"/>
            </w:pPr>
            <w:r>
              <w:rPr>
                <w:rFonts w:eastAsiaTheme="minorEastAsia"/>
                <w:szCs w:val="21"/>
              </w:rPr>
              <w:t>469,576.20</w:t>
            </w:r>
          </w:p>
        </w:tc>
      </w:tr>
      <w:tr w:rsidR="00191C43" w:rsidTr="00A30F19">
        <w:tc>
          <w:tcPr>
            <w:tcW w:w="1588" w:type="dxa"/>
            <w:vAlign w:val="center"/>
          </w:tcPr>
          <w:p w:rsidR="00191C43" w:rsidRDefault="004C086B">
            <w:pPr>
              <w:jc w:val="center"/>
            </w:pPr>
            <w:r>
              <w:rPr>
                <w:rFonts w:eastAsiaTheme="minorEastAsia"/>
                <w:szCs w:val="21"/>
              </w:rPr>
              <w:t>应付托管费</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78,262.69</w:t>
            </w:r>
          </w:p>
        </w:tc>
        <w:tc>
          <w:tcPr>
            <w:tcW w:w="1574" w:type="dxa"/>
            <w:vAlign w:val="center"/>
          </w:tcPr>
          <w:p w:rsidR="00191C43" w:rsidRDefault="004C086B">
            <w:pPr>
              <w:jc w:val="right"/>
            </w:pPr>
            <w:r>
              <w:rPr>
                <w:rFonts w:eastAsiaTheme="minorEastAsia"/>
                <w:szCs w:val="21"/>
              </w:rPr>
              <w:t>78,262.69</w:t>
            </w:r>
          </w:p>
        </w:tc>
      </w:tr>
      <w:tr w:rsidR="00191C43" w:rsidTr="00A30F19">
        <w:tc>
          <w:tcPr>
            <w:tcW w:w="1588" w:type="dxa"/>
            <w:vAlign w:val="center"/>
          </w:tcPr>
          <w:p w:rsidR="00191C43" w:rsidRDefault="004C086B">
            <w:pPr>
              <w:jc w:val="center"/>
            </w:pPr>
            <w:r>
              <w:rPr>
                <w:rFonts w:eastAsiaTheme="minorEastAsia"/>
                <w:szCs w:val="21"/>
              </w:rPr>
              <w:t>应付销售服务费</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3,054.28</w:t>
            </w:r>
          </w:p>
        </w:tc>
        <w:tc>
          <w:tcPr>
            <w:tcW w:w="1574" w:type="dxa"/>
            <w:vAlign w:val="center"/>
          </w:tcPr>
          <w:p w:rsidR="00191C43" w:rsidRDefault="004C086B">
            <w:pPr>
              <w:jc w:val="right"/>
            </w:pPr>
            <w:r>
              <w:rPr>
                <w:rFonts w:eastAsiaTheme="minorEastAsia"/>
                <w:szCs w:val="21"/>
              </w:rPr>
              <w:t>3,054.28</w:t>
            </w:r>
          </w:p>
        </w:tc>
      </w:tr>
      <w:tr w:rsidR="00191C43" w:rsidTr="00A30F19">
        <w:tc>
          <w:tcPr>
            <w:tcW w:w="1588" w:type="dxa"/>
            <w:vAlign w:val="center"/>
          </w:tcPr>
          <w:p w:rsidR="00191C43" w:rsidRDefault="004C086B">
            <w:pPr>
              <w:jc w:val="center"/>
            </w:pPr>
            <w:r>
              <w:rPr>
                <w:rFonts w:eastAsiaTheme="minorEastAsia"/>
                <w:szCs w:val="21"/>
              </w:rPr>
              <w:t>其他负债</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1,043,030.56</w:t>
            </w:r>
          </w:p>
        </w:tc>
        <w:tc>
          <w:tcPr>
            <w:tcW w:w="1574" w:type="dxa"/>
            <w:vAlign w:val="center"/>
          </w:tcPr>
          <w:p w:rsidR="00191C43" w:rsidRDefault="004C086B">
            <w:pPr>
              <w:jc w:val="right"/>
            </w:pPr>
            <w:r>
              <w:rPr>
                <w:rFonts w:eastAsiaTheme="minorEastAsia"/>
                <w:szCs w:val="21"/>
              </w:rPr>
              <w:t>1,043,030.56</w:t>
            </w:r>
          </w:p>
        </w:tc>
      </w:tr>
      <w:tr w:rsidR="001D7C41" w:rsidRPr="00E54740" w:rsidTr="00A30F1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4,356,875.47</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4,356,875.47</w:t>
            </w:r>
          </w:p>
        </w:tc>
      </w:tr>
      <w:tr w:rsidR="001D7C41" w:rsidRPr="00E54740" w:rsidTr="00A30F1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33,738,880.85</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305,691,319.03</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339,430,199.88</w:t>
            </w:r>
          </w:p>
        </w:tc>
      </w:tr>
      <w:tr w:rsidR="001D7C41" w:rsidRPr="00E54740" w:rsidTr="00A30F19">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57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417"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A30F1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570"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417"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191C43" w:rsidTr="00A30F19">
        <w:tc>
          <w:tcPr>
            <w:tcW w:w="1588" w:type="dxa"/>
            <w:vAlign w:val="center"/>
          </w:tcPr>
          <w:p w:rsidR="00191C43" w:rsidRDefault="004C086B">
            <w:pPr>
              <w:jc w:val="center"/>
            </w:pPr>
            <w:r>
              <w:rPr>
                <w:rFonts w:eastAsiaTheme="minorEastAsia"/>
                <w:szCs w:val="21"/>
              </w:rPr>
              <w:t>货币资金</w:t>
            </w:r>
          </w:p>
        </w:tc>
        <w:tc>
          <w:tcPr>
            <w:tcW w:w="1570" w:type="dxa"/>
            <w:vAlign w:val="center"/>
          </w:tcPr>
          <w:p w:rsidR="00191C43" w:rsidRDefault="004C086B">
            <w:pPr>
              <w:jc w:val="right"/>
            </w:pPr>
            <w:r>
              <w:rPr>
                <w:rFonts w:eastAsiaTheme="minorEastAsia"/>
                <w:szCs w:val="21"/>
              </w:rPr>
              <w:t>122,365,686.68</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w:t>
            </w:r>
          </w:p>
        </w:tc>
        <w:tc>
          <w:tcPr>
            <w:tcW w:w="1574" w:type="dxa"/>
            <w:vAlign w:val="center"/>
          </w:tcPr>
          <w:p w:rsidR="00191C43" w:rsidRDefault="004C086B">
            <w:pPr>
              <w:jc w:val="right"/>
            </w:pPr>
            <w:r>
              <w:rPr>
                <w:rFonts w:eastAsiaTheme="minorEastAsia"/>
                <w:szCs w:val="21"/>
              </w:rPr>
              <w:t>122,365,686.68</w:t>
            </w:r>
          </w:p>
        </w:tc>
      </w:tr>
      <w:tr w:rsidR="00191C43" w:rsidTr="00A30F19">
        <w:tc>
          <w:tcPr>
            <w:tcW w:w="1588" w:type="dxa"/>
            <w:vAlign w:val="center"/>
          </w:tcPr>
          <w:p w:rsidR="00191C43" w:rsidRDefault="004C086B">
            <w:pPr>
              <w:jc w:val="center"/>
            </w:pPr>
            <w:r>
              <w:rPr>
                <w:rFonts w:eastAsiaTheme="minorEastAsia"/>
                <w:szCs w:val="21"/>
              </w:rPr>
              <w:t>结算备付金</w:t>
            </w:r>
          </w:p>
        </w:tc>
        <w:tc>
          <w:tcPr>
            <w:tcW w:w="1570" w:type="dxa"/>
            <w:vAlign w:val="center"/>
          </w:tcPr>
          <w:p w:rsidR="00191C43" w:rsidRDefault="004C086B">
            <w:pPr>
              <w:jc w:val="right"/>
            </w:pPr>
            <w:r>
              <w:rPr>
                <w:rFonts w:eastAsiaTheme="minorEastAsia"/>
                <w:szCs w:val="21"/>
              </w:rPr>
              <w:t>8,814,903.57</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w:t>
            </w:r>
          </w:p>
        </w:tc>
        <w:tc>
          <w:tcPr>
            <w:tcW w:w="1574" w:type="dxa"/>
            <w:vAlign w:val="center"/>
          </w:tcPr>
          <w:p w:rsidR="00191C43" w:rsidRDefault="004C086B">
            <w:pPr>
              <w:jc w:val="right"/>
            </w:pPr>
            <w:r>
              <w:rPr>
                <w:rFonts w:eastAsiaTheme="minorEastAsia"/>
                <w:szCs w:val="21"/>
              </w:rPr>
              <w:t>8,814,903.57</w:t>
            </w:r>
          </w:p>
        </w:tc>
      </w:tr>
      <w:tr w:rsidR="00191C43" w:rsidTr="00A30F19">
        <w:tc>
          <w:tcPr>
            <w:tcW w:w="1588" w:type="dxa"/>
            <w:vAlign w:val="center"/>
          </w:tcPr>
          <w:p w:rsidR="00191C43" w:rsidRDefault="004C086B">
            <w:pPr>
              <w:jc w:val="center"/>
            </w:pPr>
            <w:r>
              <w:rPr>
                <w:rFonts w:eastAsiaTheme="minorEastAsia"/>
                <w:szCs w:val="21"/>
              </w:rPr>
              <w:t>存出保证金</w:t>
            </w:r>
          </w:p>
        </w:tc>
        <w:tc>
          <w:tcPr>
            <w:tcW w:w="1570" w:type="dxa"/>
            <w:vAlign w:val="center"/>
          </w:tcPr>
          <w:p w:rsidR="00191C43" w:rsidRDefault="004C086B">
            <w:pPr>
              <w:jc w:val="right"/>
            </w:pPr>
            <w:r>
              <w:rPr>
                <w:rFonts w:eastAsiaTheme="minorEastAsia"/>
                <w:szCs w:val="21"/>
              </w:rPr>
              <w:t>244,327.94</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w:t>
            </w:r>
          </w:p>
        </w:tc>
        <w:tc>
          <w:tcPr>
            <w:tcW w:w="1574" w:type="dxa"/>
            <w:vAlign w:val="center"/>
          </w:tcPr>
          <w:p w:rsidR="00191C43" w:rsidRDefault="004C086B">
            <w:pPr>
              <w:jc w:val="right"/>
            </w:pPr>
            <w:r>
              <w:rPr>
                <w:rFonts w:eastAsiaTheme="minorEastAsia"/>
                <w:szCs w:val="21"/>
              </w:rPr>
              <w:t>244,327.94</w:t>
            </w:r>
          </w:p>
        </w:tc>
      </w:tr>
      <w:tr w:rsidR="00191C43" w:rsidTr="00A30F19">
        <w:tc>
          <w:tcPr>
            <w:tcW w:w="1588" w:type="dxa"/>
            <w:vAlign w:val="center"/>
          </w:tcPr>
          <w:p w:rsidR="00191C43" w:rsidRDefault="004C086B">
            <w:pPr>
              <w:jc w:val="center"/>
            </w:pPr>
            <w:r>
              <w:rPr>
                <w:rFonts w:eastAsiaTheme="minorEastAsia"/>
                <w:szCs w:val="21"/>
              </w:rPr>
              <w:t>交易性金融资产</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519,518,689.13</w:t>
            </w:r>
          </w:p>
        </w:tc>
        <w:tc>
          <w:tcPr>
            <w:tcW w:w="1574" w:type="dxa"/>
            <w:vAlign w:val="center"/>
          </w:tcPr>
          <w:p w:rsidR="00191C43" w:rsidRDefault="004C086B">
            <w:pPr>
              <w:jc w:val="right"/>
            </w:pPr>
            <w:r>
              <w:rPr>
                <w:rFonts w:eastAsiaTheme="minorEastAsia"/>
                <w:szCs w:val="21"/>
              </w:rPr>
              <w:t>519,518,689.13</w:t>
            </w:r>
          </w:p>
        </w:tc>
      </w:tr>
      <w:tr w:rsidR="00191C43" w:rsidTr="00A30F19">
        <w:tc>
          <w:tcPr>
            <w:tcW w:w="1588" w:type="dxa"/>
            <w:vAlign w:val="center"/>
          </w:tcPr>
          <w:p w:rsidR="00191C43" w:rsidRDefault="004C086B">
            <w:pPr>
              <w:jc w:val="center"/>
            </w:pPr>
            <w:r>
              <w:rPr>
                <w:rFonts w:eastAsiaTheme="minorEastAsia"/>
                <w:szCs w:val="21"/>
              </w:rPr>
              <w:t>其他资产</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16,043.92</w:t>
            </w:r>
          </w:p>
        </w:tc>
        <w:tc>
          <w:tcPr>
            <w:tcW w:w="1574" w:type="dxa"/>
            <w:vAlign w:val="center"/>
          </w:tcPr>
          <w:p w:rsidR="00191C43" w:rsidRDefault="004C086B">
            <w:pPr>
              <w:jc w:val="right"/>
            </w:pPr>
            <w:r>
              <w:rPr>
                <w:rFonts w:eastAsiaTheme="minorEastAsia"/>
                <w:szCs w:val="21"/>
              </w:rPr>
              <w:t>16,043.92</w:t>
            </w:r>
          </w:p>
        </w:tc>
      </w:tr>
      <w:tr w:rsidR="00191C43" w:rsidTr="00A30F19">
        <w:tc>
          <w:tcPr>
            <w:tcW w:w="1588" w:type="dxa"/>
            <w:vAlign w:val="center"/>
          </w:tcPr>
          <w:p w:rsidR="00191C43" w:rsidRDefault="004C086B">
            <w:pPr>
              <w:jc w:val="center"/>
            </w:pPr>
            <w:r>
              <w:rPr>
                <w:rFonts w:eastAsiaTheme="minorEastAsia"/>
                <w:szCs w:val="21"/>
              </w:rPr>
              <w:t>应收申购款</w:t>
            </w:r>
          </w:p>
        </w:tc>
        <w:tc>
          <w:tcPr>
            <w:tcW w:w="1570" w:type="dxa"/>
            <w:vAlign w:val="center"/>
          </w:tcPr>
          <w:p w:rsidR="00191C43" w:rsidRDefault="004C086B">
            <w:pPr>
              <w:jc w:val="right"/>
            </w:pPr>
            <w:r>
              <w:rPr>
                <w:rFonts w:eastAsiaTheme="minorEastAsia"/>
                <w:szCs w:val="21"/>
              </w:rPr>
              <w:t>495.54</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right"/>
            </w:pPr>
            <w:r>
              <w:rPr>
                <w:rFonts w:eastAsiaTheme="minorEastAsia"/>
                <w:szCs w:val="21"/>
              </w:rPr>
              <w:t>134,855.13</w:t>
            </w:r>
          </w:p>
        </w:tc>
        <w:tc>
          <w:tcPr>
            <w:tcW w:w="1574" w:type="dxa"/>
            <w:vAlign w:val="center"/>
          </w:tcPr>
          <w:p w:rsidR="00191C43" w:rsidRDefault="004C086B">
            <w:pPr>
              <w:jc w:val="right"/>
            </w:pPr>
            <w:r>
              <w:rPr>
                <w:rFonts w:eastAsiaTheme="minorEastAsia"/>
                <w:szCs w:val="21"/>
              </w:rPr>
              <w:t>135,350.67</w:t>
            </w:r>
          </w:p>
        </w:tc>
      </w:tr>
      <w:tr w:rsidR="001D7C41" w:rsidRPr="00E54740" w:rsidTr="00A30F1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131,425,413.73</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519,669,588.18</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651,095,001.91</w:t>
            </w:r>
          </w:p>
        </w:tc>
      </w:tr>
      <w:tr w:rsidR="001D7C41" w:rsidRPr="00E54740" w:rsidTr="00A30F19">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570"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417"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74" w:type="dxa"/>
            <w:vAlign w:val="bottom"/>
          </w:tcPr>
          <w:p w:rsidR="00751A4E" w:rsidRPr="00E54740" w:rsidRDefault="00751A4E" w:rsidP="00CE7D52">
            <w:pPr>
              <w:spacing w:line="360" w:lineRule="auto"/>
              <w:jc w:val="right"/>
              <w:rPr>
                <w:rFonts w:eastAsiaTheme="minorEastAsia"/>
                <w:szCs w:val="21"/>
              </w:rPr>
            </w:pPr>
          </w:p>
        </w:tc>
      </w:tr>
      <w:tr w:rsidR="00191C43" w:rsidTr="00A30F19">
        <w:tc>
          <w:tcPr>
            <w:tcW w:w="1588" w:type="dxa"/>
            <w:vAlign w:val="center"/>
          </w:tcPr>
          <w:p w:rsidR="00191C43" w:rsidRDefault="004C086B">
            <w:pPr>
              <w:jc w:val="center"/>
            </w:pPr>
            <w:r>
              <w:rPr>
                <w:rFonts w:eastAsiaTheme="minorEastAsia"/>
                <w:szCs w:val="21"/>
              </w:rPr>
              <w:t>应付赎回款</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center"/>
            </w:pPr>
            <w:r>
              <w:rPr>
                <w:rFonts w:eastAsiaTheme="minorEastAsia"/>
                <w:szCs w:val="21"/>
              </w:rPr>
              <w:t>735,085.99</w:t>
            </w:r>
          </w:p>
        </w:tc>
        <w:tc>
          <w:tcPr>
            <w:tcW w:w="1574" w:type="dxa"/>
            <w:vAlign w:val="center"/>
          </w:tcPr>
          <w:p w:rsidR="00191C43" w:rsidRDefault="004C086B">
            <w:pPr>
              <w:jc w:val="right"/>
            </w:pPr>
            <w:r>
              <w:rPr>
                <w:rFonts w:eastAsiaTheme="minorEastAsia"/>
                <w:szCs w:val="21"/>
              </w:rPr>
              <w:t>735,085.99</w:t>
            </w:r>
          </w:p>
        </w:tc>
      </w:tr>
      <w:tr w:rsidR="00191C43" w:rsidTr="00A30F19">
        <w:tc>
          <w:tcPr>
            <w:tcW w:w="1588" w:type="dxa"/>
            <w:vAlign w:val="center"/>
          </w:tcPr>
          <w:p w:rsidR="00191C43" w:rsidRDefault="004C086B">
            <w:pPr>
              <w:jc w:val="center"/>
            </w:pPr>
            <w:r>
              <w:rPr>
                <w:rFonts w:eastAsiaTheme="minorEastAsia"/>
                <w:szCs w:val="21"/>
              </w:rPr>
              <w:t>应付管理人报酬</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center"/>
            </w:pPr>
            <w:r>
              <w:rPr>
                <w:rFonts w:eastAsiaTheme="minorEastAsia"/>
                <w:szCs w:val="21"/>
              </w:rPr>
              <w:t>860,838.87</w:t>
            </w:r>
          </w:p>
        </w:tc>
        <w:tc>
          <w:tcPr>
            <w:tcW w:w="1574" w:type="dxa"/>
            <w:vAlign w:val="center"/>
          </w:tcPr>
          <w:p w:rsidR="00191C43" w:rsidRDefault="004C086B">
            <w:pPr>
              <w:jc w:val="right"/>
            </w:pPr>
            <w:r>
              <w:rPr>
                <w:rFonts w:eastAsiaTheme="minorEastAsia"/>
                <w:szCs w:val="21"/>
              </w:rPr>
              <w:t>860,838.87</w:t>
            </w:r>
          </w:p>
        </w:tc>
      </w:tr>
      <w:tr w:rsidR="00191C43" w:rsidTr="00A30F19">
        <w:tc>
          <w:tcPr>
            <w:tcW w:w="1588" w:type="dxa"/>
            <w:vAlign w:val="center"/>
          </w:tcPr>
          <w:p w:rsidR="00191C43" w:rsidRDefault="004C086B">
            <w:pPr>
              <w:jc w:val="center"/>
            </w:pPr>
            <w:r>
              <w:rPr>
                <w:rFonts w:eastAsiaTheme="minorEastAsia"/>
                <w:szCs w:val="21"/>
              </w:rPr>
              <w:t>应付托管费</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center"/>
            </w:pPr>
            <w:r>
              <w:rPr>
                <w:rFonts w:eastAsiaTheme="minorEastAsia"/>
                <w:szCs w:val="21"/>
              </w:rPr>
              <w:t>143,473.14</w:t>
            </w:r>
          </w:p>
        </w:tc>
        <w:tc>
          <w:tcPr>
            <w:tcW w:w="1574" w:type="dxa"/>
            <w:vAlign w:val="center"/>
          </w:tcPr>
          <w:p w:rsidR="00191C43" w:rsidRDefault="004C086B">
            <w:pPr>
              <w:jc w:val="right"/>
            </w:pPr>
            <w:r>
              <w:rPr>
                <w:rFonts w:eastAsiaTheme="minorEastAsia"/>
                <w:szCs w:val="21"/>
              </w:rPr>
              <w:t>143,473.14</w:t>
            </w:r>
          </w:p>
        </w:tc>
      </w:tr>
      <w:tr w:rsidR="00191C43" w:rsidTr="00A30F19">
        <w:tc>
          <w:tcPr>
            <w:tcW w:w="1588" w:type="dxa"/>
            <w:vAlign w:val="center"/>
          </w:tcPr>
          <w:p w:rsidR="00191C43" w:rsidRDefault="004C086B">
            <w:pPr>
              <w:jc w:val="center"/>
            </w:pPr>
            <w:r>
              <w:rPr>
                <w:rFonts w:eastAsiaTheme="minorEastAsia"/>
                <w:szCs w:val="21"/>
              </w:rPr>
              <w:t>应付交易费用</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center"/>
            </w:pPr>
            <w:r>
              <w:rPr>
                <w:rFonts w:eastAsiaTheme="minorEastAsia"/>
                <w:szCs w:val="21"/>
              </w:rPr>
              <w:t>1,728,530.32</w:t>
            </w:r>
          </w:p>
        </w:tc>
        <w:tc>
          <w:tcPr>
            <w:tcW w:w="1574" w:type="dxa"/>
            <w:vAlign w:val="center"/>
          </w:tcPr>
          <w:p w:rsidR="00191C43" w:rsidRDefault="004C086B">
            <w:pPr>
              <w:jc w:val="right"/>
            </w:pPr>
            <w:r>
              <w:rPr>
                <w:rFonts w:eastAsiaTheme="minorEastAsia"/>
                <w:szCs w:val="21"/>
              </w:rPr>
              <w:t>1,728,530.32</w:t>
            </w:r>
          </w:p>
        </w:tc>
      </w:tr>
      <w:tr w:rsidR="00191C43" w:rsidTr="00A30F19">
        <w:tc>
          <w:tcPr>
            <w:tcW w:w="1588" w:type="dxa"/>
            <w:vAlign w:val="center"/>
          </w:tcPr>
          <w:p w:rsidR="00191C43" w:rsidRDefault="004C086B">
            <w:pPr>
              <w:jc w:val="center"/>
            </w:pPr>
            <w:r>
              <w:rPr>
                <w:rFonts w:eastAsiaTheme="minorEastAsia"/>
                <w:szCs w:val="21"/>
              </w:rPr>
              <w:t>其他负债</w:t>
            </w:r>
          </w:p>
        </w:tc>
        <w:tc>
          <w:tcPr>
            <w:tcW w:w="1570" w:type="dxa"/>
            <w:vAlign w:val="center"/>
          </w:tcPr>
          <w:p w:rsidR="00191C43" w:rsidRDefault="004C086B">
            <w:pPr>
              <w:jc w:val="right"/>
            </w:pPr>
            <w:r>
              <w:rPr>
                <w:rFonts w:eastAsiaTheme="minorEastAsia"/>
                <w:szCs w:val="21"/>
              </w:rPr>
              <w:t>-</w:t>
            </w:r>
          </w:p>
        </w:tc>
        <w:tc>
          <w:tcPr>
            <w:tcW w:w="1701" w:type="dxa"/>
            <w:vAlign w:val="center"/>
          </w:tcPr>
          <w:p w:rsidR="00191C43" w:rsidRDefault="004C086B">
            <w:pPr>
              <w:jc w:val="right"/>
            </w:pPr>
            <w:r>
              <w:rPr>
                <w:rFonts w:eastAsiaTheme="minorEastAsia"/>
                <w:szCs w:val="21"/>
              </w:rPr>
              <w:t>-</w:t>
            </w:r>
          </w:p>
        </w:tc>
        <w:tc>
          <w:tcPr>
            <w:tcW w:w="1417" w:type="dxa"/>
            <w:vAlign w:val="center"/>
          </w:tcPr>
          <w:p w:rsidR="00191C43" w:rsidRDefault="004C086B">
            <w:pPr>
              <w:jc w:val="right"/>
            </w:pPr>
            <w:r>
              <w:rPr>
                <w:rFonts w:eastAsiaTheme="minorEastAsia"/>
                <w:szCs w:val="21"/>
              </w:rPr>
              <w:t>-</w:t>
            </w:r>
          </w:p>
        </w:tc>
        <w:tc>
          <w:tcPr>
            <w:tcW w:w="1559" w:type="dxa"/>
            <w:vAlign w:val="center"/>
          </w:tcPr>
          <w:p w:rsidR="00191C43" w:rsidRDefault="004C086B">
            <w:pPr>
              <w:jc w:val="center"/>
            </w:pPr>
            <w:r>
              <w:rPr>
                <w:rFonts w:eastAsiaTheme="minorEastAsia"/>
                <w:szCs w:val="21"/>
              </w:rPr>
              <w:t>201,060.27</w:t>
            </w:r>
          </w:p>
        </w:tc>
        <w:tc>
          <w:tcPr>
            <w:tcW w:w="1574" w:type="dxa"/>
            <w:vAlign w:val="center"/>
          </w:tcPr>
          <w:p w:rsidR="00191C43" w:rsidRDefault="004C086B">
            <w:pPr>
              <w:jc w:val="right"/>
            </w:pPr>
            <w:r>
              <w:rPr>
                <w:rFonts w:eastAsiaTheme="minorEastAsia"/>
                <w:szCs w:val="21"/>
              </w:rPr>
              <w:t>201,060.27</w:t>
            </w:r>
          </w:p>
        </w:tc>
      </w:tr>
      <w:tr w:rsidR="001D7C41" w:rsidRPr="00E54740" w:rsidTr="00A30F19">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3,668,988.59</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3,668,988.59</w:t>
            </w:r>
          </w:p>
        </w:tc>
      </w:tr>
      <w:tr w:rsidR="001D7C41" w:rsidRPr="00E54740" w:rsidTr="00A30F19">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131,425,413.73</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516,000,599.59</w:t>
            </w:r>
          </w:p>
        </w:tc>
        <w:tc>
          <w:tcPr>
            <w:tcW w:w="1574"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647,426,013.32</w:t>
            </w:r>
          </w:p>
        </w:tc>
      </w:tr>
    </w:tbl>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注：表中所示为本基金资产及负债的账面价值，并按照合约规定的利率重新定价日或到期日孰早者予以分类。</w:t>
      </w:r>
    </w:p>
    <w:p w:rsidR="00A00581" w:rsidRPr="006D6271" w:rsidRDefault="00A00581" w:rsidP="00A00581">
      <w:pPr>
        <w:spacing w:beforeLines="100" w:before="312" w:line="360" w:lineRule="auto"/>
        <w:rPr>
          <w:rFonts w:eastAsiaTheme="minorEastAsia"/>
          <w:b/>
          <w:bCs/>
          <w:szCs w:val="21"/>
        </w:rPr>
      </w:pPr>
      <w:r w:rsidRPr="006D6271">
        <w:rPr>
          <w:rFonts w:eastAsiaTheme="minorEastAsia"/>
          <w:b/>
          <w:bCs/>
          <w:kern w:val="0"/>
          <w:szCs w:val="21"/>
        </w:rPr>
        <w:t xml:space="preserve">7.4.13.4.1.2 </w:t>
      </w:r>
      <w:r w:rsidRPr="006D6271">
        <w:rPr>
          <w:rFonts w:eastAsiaTheme="minorEastAsia"/>
          <w:b/>
          <w:bCs/>
          <w:szCs w:val="21"/>
        </w:rPr>
        <w:t>利率风险的敏感性分析</w:t>
      </w:r>
    </w:p>
    <w:p w:rsidR="00A00581" w:rsidRPr="006D6271" w:rsidRDefault="00A00581" w:rsidP="00A00581">
      <w:pPr>
        <w:widowControl/>
        <w:spacing w:line="360" w:lineRule="auto"/>
        <w:ind w:firstLineChars="200" w:firstLine="420"/>
        <w:jc w:val="left"/>
        <w:rPr>
          <w:rFonts w:eastAsiaTheme="minorEastAsia"/>
          <w:kern w:val="0"/>
          <w:szCs w:val="21"/>
        </w:rPr>
      </w:pPr>
      <w:r w:rsidRPr="006D6271">
        <w:rPr>
          <w:rFonts w:eastAsiaTheme="minorEastAsia"/>
          <w:kern w:val="0"/>
          <w:szCs w:val="21"/>
        </w:rPr>
        <w:t>于</w:t>
      </w: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日，本基金未持有交易性债券投资</w:t>
      </w:r>
      <w:r w:rsidRPr="006D6271">
        <w:rPr>
          <w:rFonts w:eastAsiaTheme="minorEastAsia"/>
          <w:kern w:val="0"/>
          <w:szCs w:val="21"/>
        </w:rPr>
        <w:t>(2021</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日：同</w:t>
      </w:r>
      <w:r w:rsidRPr="006D6271">
        <w:rPr>
          <w:rFonts w:eastAsiaTheme="minorEastAsia"/>
          <w:kern w:val="0"/>
          <w:szCs w:val="21"/>
        </w:rPr>
        <w:t>)</w:t>
      </w:r>
      <w:r w:rsidRPr="006D6271">
        <w:rPr>
          <w:rFonts w:eastAsiaTheme="minorEastAsia"/>
          <w:kern w:val="0"/>
          <w:szCs w:val="21"/>
        </w:rPr>
        <w:t>，因此市场利率的变动对于本基金净资产无重大影响</w:t>
      </w:r>
      <w:r w:rsidRPr="006D6271">
        <w:rPr>
          <w:rFonts w:eastAsiaTheme="minorEastAsia"/>
          <w:kern w:val="0"/>
          <w:szCs w:val="21"/>
        </w:rPr>
        <w:t>(2021</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日：同</w:t>
      </w:r>
      <w:r w:rsidRPr="006D6271">
        <w:rPr>
          <w:rFonts w:eastAsiaTheme="minorEastAsia"/>
          <w:kern w:val="0"/>
          <w:szCs w:val="21"/>
        </w:rPr>
        <w:t>)</w:t>
      </w:r>
      <w:r w:rsidRPr="006D6271">
        <w:rPr>
          <w:rFonts w:eastAsiaTheme="minorEastAsia"/>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191C43" w:rsidRDefault="00191C43">
      <w:pPr>
        <w:widowControl/>
        <w:spacing w:line="360" w:lineRule="auto"/>
        <w:ind w:firstLineChars="200" w:firstLine="420"/>
        <w:rPr>
          <w:rFonts w:eastAsiaTheme="minorEastAsia"/>
          <w:kern w:val="0"/>
          <w:szCs w:val="21"/>
        </w:rPr>
      </w:pP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191C43" w:rsidRDefault="00191C43">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80%-95%</w:t>
      </w:r>
      <w:r w:rsidRPr="00E54740">
        <w:rPr>
          <w:rFonts w:eastAsiaTheme="minorEastAsia"/>
          <w:kern w:val="0"/>
          <w:szCs w:val="21"/>
        </w:rPr>
        <w:t>，投资于安全战略相关行业股票的比例不低于非现金基金资产的</w:t>
      </w:r>
      <w:r w:rsidRPr="00E54740">
        <w:rPr>
          <w:rFonts w:eastAsiaTheme="minorEastAsia"/>
          <w:kern w:val="0"/>
          <w:szCs w:val="21"/>
        </w:rPr>
        <w:t>80%</w:t>
      </w:r>
      <w:r w:rsidRPr="00E54740">
        <w:rPr>
          <w:rFonts w:eastAsiaTheme="minorEastAsia"/>
          <w:kern w:val="0"/>
          <w:szCs w:val="21"/>
        </w:rPr>
        <w:t>；其余资产投资于债券、货币市场工具、权证、资产支持证券等金融工具；权证占基金资产净值的</w:t>
      </w:r>
      <w:r w:rsidRPr="00E54740">
        <w:rPr>
          <w:rFonts w:eastAsiaTheme="minorEastAsia"/>
          <w:kern w:val="0"/>
          <w:szCs w:val="21"/>
        </w:rPr>
        <w:t>0-3%</w:t>
      </w:r>
      <w:r w:rsidRPr="00E54740">
        <w:rPr>
          <w:rFonts w:eastAsiaTheme="minorEastAsia"/>
          <w:kern w:val="0"/>
          <w:szCs w:val="21"/>
        </w:rPr>
        <w:t>；每个交易日日终在扣除股指期货保证金后，现金或到期日在一年期以内的政府债券不低于基金资产净值的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lastRenderedPageBreak/>
              <w:t>（</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lastRenderedPageBreak/>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lastRenderedPageBreak/>
              <w:t>（</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lastRenderedPageBreak/>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309,947,238.12</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91.31</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519,518,689.13</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80.24</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309,947,238.12</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91.31</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519,518,689.13</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80.24</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191C43">
        <w:tc>
          <w:tcPr>
            <w:tcW w:w="993" w:type="dxa"/>
            <w:vAlign w:val="center"/>
          </w:tcPr>
          <w:p w:rsidR="00191C43" w:rsidRDefault="004C086B">
            <w:pPr>
              <w:jc w:val="left"/>
            </w:pPr>
            <w:r>
              <w:rPr>
                <w:rFonts w:eastAsiaTheme="minorEastAsia"/>
                <w:szCs w:val="21"/>
              </w:rPr>
              <w:t>假设</w:t>
            </w:r>
          </w:p>
        </w:tc>
        <w:tc>
          <w:tcPr>
            <w:tcW w:w="8079" w:type="dxa"/>
            <w:gridSpan w:val="4"/>
            <w:vAlign w:val="center"/>
          </w:tcPr>
          <w:p w:rsidR="00191C43" w:rsidRDefault="004C086B">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425F76" w:rsidRPr="00E54740">
              <w:rPr>
                <w:rFonts w:eastAsiaTheme="minorEastAsia"/>
                <w:szCs w:val="21"/>
              </w:rPr>
              <w:t>人民币</w:t>
            </w:r>
            <w:r w:rsidR="00A47F4A">
              <w:rPr>
                <w:rFonts w:eastAsiaTheme="minorEastAsia" w:hint="eastAsia"/>
                <w:szCs w:val="21"/>
              </w:rPr>
              <w:t>万</w:t>
            </w:r>
            <w:r w:rsidR="00425F76" w:rsidRPr="00E54740">
              <w:rPr>
                <w:rFonts w:eastAsiaTheme="minorEastAsia"/>
                <w:szCs w:val="21"/>
              </w:rPr>
              <w:t>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91C43">
        <w:trPr>
          <w:gridAfter w:val="1"/>
          <w:wAfter w:w="72" w:type="dxa"/>
        </w:trPr>
        <w:tc>
          <w:tcPr>
            <w:tcW w:w="993" w:type="dxa"/>
            <w:vMerge/>
          </w:tcPr>
          <w:p w:rsidR="00191C43" w:rsidRDefault="00191C43"/>
        </w:tc>
        <w:tc>
          <w:tcPr>
            <w:tcW w:w="2448" w:type="dxa"/>
            <w:vAlign w:val="center"/>
          </w:tcPr>
          <w:p w:rsidR="00191C43" w:rsidRDefault="004C086B">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191C43" w:rsidRDefault="004C086B" w:rsidP="00A47F4A">
            <w:pPr>
              <w:jc w:val="right"/>
            </w:pPr>
            <w:r>
              <w:rPr>
                <w:rFonts w:eastAsiaTheme="minorEastAsia"/>
                <w:szCs w:val="21"/>
              </w:rPr>
              <w:t>增加约</w:t>
            </w:r>
            <w:r>
              <w:rPr>
                <w:rFonts w:eastAsiaTheme="minorEastAsia"/>
                <w:szCs w:val="21"/>
              </w:rPr>
              <w:t>1</w:t>
            </w:r>
            <w:r w:rsidR="00A47F4A">
              <w:rPr>
                <w:rFonts w:eastAsiaTheme="minorEastAsia"/>
                <w:szCs w:val="21"/>
              </w:rPr>
              <w:t>,</w:t>
            </w:r>
            <w:r>
              <w:rPr>
                <w:rFonts w:eastAsiaTheme="minorEastAsia"/>
                <w:szCs w:val="21"/>
              </w:rPr>
              <w:t>420</w:t>
            </w:r>
          </w:p>
        </w:tc>
        <w:tc>
          <w:tcPr>
            <w:tcW w:w="2679" w:type="dxa"/>
            <w:vAlign w:val="center"/>
          </w:tcPr>
          <w:p w:rsidR="00191C43" w:rsidRDefault="004C086B" w:rsidP="00A47F4A">
            <w:pPr>
              <w:jc w:val="right"/>
            </w:pPr>
            <w:r>
              <w:rPr>
                <w:rFonts w:eastAsiaTheme="minorEastAsia"/>
                <w:szCs w:val="21"/>
              </w:rPr>
              <w:t>增加约</w:t>
            </w:r>
            <w:r>
              <w:rPr>
                <w:rFonts w:eastAsiaTheme="minorEastAsia"/>
                <w:szCs w:val="21"/>
              </w:rPr>
              <w:t>4</w:t>
            </w:r>
            <w:r w:rsidR="00A47F4A">
              <w:rPr>
                <w:rFonts w:eastAsiaTheme="minorEastAsia"/>
                <w:szCs w:val="21"/>
              </w:rPr>
              <w:t>,</w:t>
            </w:r>
            <w:r>
              <w:rPr>
                <w:rFonts w:eastAsiaTheme="minorEastAsia"/>
                <w:szCs w:val="21"/>
              </w:rPr>
              <w:t>769</w:t>
            </w:r>
          </w:p>
        </w:tc>
      </w:tr>
      <w:tr w:rsidR="00191C43">
        <w:trPr>
          <w:gridAfter w:val="1"/>
          <w:wAfter w:w="72" w:type="dxa"/>
        </w:trPr>
        <w:tc>
          <w:tcPr>
            <w:tcW w:w="993" w:type="dxa"/>
            <w:vMerge/>
          </w:tcPr>
          <w:p w:rsidR="00191C43" w:rsidRDefault="00191C43"/>
        </w:tc>
        <w:tc>
          <w:tcPr>
            <w:tcW w:w="2448" w:type="dxa"/>
            <w:vAlign w:val="center"/>
          </w:tcPr>
          <w:p w:rsidR="00191C43" w:rsidRDefault="004C086B">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191C43" w:rsidRDefault="004C086B" w:rsidP="00A47F4A">
            <w:pPr>
              <w:jc w:val="right"/>
            </w:pPr>
            <w:r>
              <w:rPr>
                <w:rFonts w:eastAsiaTheme="minorEastAsia"/>
                <w:szCs w:val="21"/>
              </w:rPr>
              <w:t>减少约</w:t>
            </w:r>
            <w:r>
              <w:rPr>
                <w:rFonts w:eastAsiaTheme="minorEastAsia"/>
                <w:szCs w:val="21"/>
              </w:rPr>
              <w:t>1</w:t>
            </w:r>
            <w:r w:rsidR="00A47F4A">
              <w:rPr>
                <w:rFonts w:eastAsiaTheme="minorEastAsia"/>
                <w:szCs w:val="21"/>
              </w:rPr>
              <w:t>,</w:t>
            </w:r>
            <w:r>
              <w:rPr>
                <w:rFonts w:eastAsiaTheme="minorEastAsia"/>
                <w:szCs w:val="21"/>
              </w:rPr>
              <w:t>420</w:t>
            </w:r>
          </w:p>
        </w:tc>
        <w:tc>
          <w:tcPr>
            <w:tcW w:w="2679" w:type="dxa"/>
            <w:vAlign w:val="center"/>
          </w:tcPr>
          <w:p w:rsidR="00191C43" w:rsidRDefault="004C086B" w:rsidP="00A47F4A">
            <w:pPr>
              <w:jc w:val="right"/>
            </w:pPr>
            <w:r>
              <w:rPr>
                <w:rFonts w:eastAsiaTheme="minorEastAsia"/>
                <w:szCs w:val="21"/>
              </w:rPr>
              <w:t>减少约</w:t>
            </w:r>
            <w:r>
              <w:rPr>
                <w:rFonts w:eastAsiaTheme="minorEastAsia"/>
                <w:szCs w:val="21"/>
              </w:rPr>
              <w:t>4</w:t>
            </w:r>
            <w:r w:rsidR="00A47F4A">
              <w:rPr>
                <w:rFonts w:eastAsiaTheme="minorEastAsia"/>
                <w:szCs w:val="21"/>
              </w:rPr>
              <w:t>,</w:t>
            </w:r>
            <w:r>
              <w:rPr>
                <w:rFonts w:eastAsiaTheme="minorEastAsia"/>
                <w:szCs w:val="21"/>
              </w:rPr>
              <w:t>769</w:t>
            </w:r>
          </w:p>
        </w:tc>
      </w:tr>
    </w:tbl>
    <w:p w:rsidR="006B52D1" w:rsidRPr="00E54740" w:rsidRDefault="006B52D1" w:rsidP="006B52D1">
      <w:pPr>
        <w:spacing w:beforeLines="100" w:before="312" w:line="360" w:lineRule="auto"/>
        <w:rPr>
          <w:b/>
          <w:kern w:val="0"/>
          <w:szCs w:val="21"/>
        </w:rPr>
      </w:pPr>
      <w:bookmarkStart w:id="130"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191C43" w:rsidRDefault="004C086B">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191C43" w:rsidRDefault="00191C43">
      <w:pPr>
        <w:tabs>
          <w:tab w:val="left" w:pos="426"/>
        </w:tabs>
        <w:spacing w:line="360" w:lineRule="auto"/>
        <w:ind w:firstLineChars="200" w:firstLine="420"/>
        <w:jc w:val="left"/>
        <w:rPr>
          <w:szCs w:val="21"/>
        </w:rPr>
      </w:pPr>
    </w:p>
    <w:p w:rsidR="00191C43" w:rsidRDefault="004C086B">
      <w:pPr>
        <w:tabs>
          <w:tab w:val="left" w:pos="426"/>
        </w:tabs>
        <w:spacing w:line="360" w:lineRule="auto"/>
        <w:ind w:firstLineChars="200" w:firstLine="420"/>
        <w:jc w:val="left"/>
        <w:rPr>
          <w:szCs w:val="21"/>
        </w:rPr>
      </w:pPr>
      <w:r>
        <w:rPr>
          <w:szCs w:val="21"/>
        </w:rPr>
        <w:t>第一层次：相同资产或负债在活跃市场上未经调整的报价。</w:t>
      </w:r>
    </w:p>
    <w:p w:rsidR="00191C43" w:rsidRDefault="004C086B">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E1027D">
        <w:tc>
          <w:tcPr>
            <w:tcW w:w="2965" w:type="dxa"/>
            <w:vAlign w:val="center"/>
          </w:tcPr>
          <w:p w:rsidR="006B52D1" w:rsidRPr="00E54740" w:rsidRDefault="006B52D1" w:rsidP="00E1027D">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E1027D">
            <w:pPr>
              <w:spacing w:line="360" w:lineRule="auto"/>
              <w:jc w:val="center"/>
              <w:rPr>
                <w:szCs w:val="21"/>
              </w:rPr>
            </w:pPr>
            <w:r w:rsidRPr="00E54740">
              <w:rPr>
                <w:szCs w:val="21"/>
              </w:rPr>
              <w:t>本期末</w:t>
            </w:r>
          </w:p>
          <w:p w:rsidR="006B52D1" w:rsidRPr="00E54740" w:rsidRDefault="006B52D1" w:rsidP="00E1027D">
            <w:pPr>
              <w:spacing w:line="360" w:lineRule="auto"/>
              <w:jc w:val="center"/>
              <w:rPr>
                <w:rFonts w:ascii="宋体" w:hAnsi="宋体"/>
                <w:kern w:val="0"/>
                <w:szCs w:val="21"/>
              </w:rPr>
            </w:pP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E1027D">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E1027D">
            <w:pPr>
              <w:spacing w:line="360" w:lineRule="auto"/>
              <w:jc w:val="center"/>
              <w:rPr>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306,564,720.59</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518,311,877.32</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lastRenderedPageBreak/>
              <w:t>第二层次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5,504.49</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3,382,517.53</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1,201,307.32</w:t>
            </w:r>
          </w:p>
        </w:tc>
      </w:tr>
      <w:tr w:rsidR="001D7C41" w:rsidRPr="00E54740" w:rsidTr="00E1027D">
        <w:tc>
          <w:tcPr>
            <w:tcW w:w="2965" w:type="dxa"/>
            <w:vAlign w:val="center"/>
          </w:tcPr>
          <w:p w:rsidR="006B52D1" w:rsidRPr="00E54740" w:rsidRDefault="006B52D1" w:rsidP="00E1027D">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309,947,238.12</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519,518,689.13</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191C43" w:rsidRDefault="004C086B">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191C43" w:rsidRDefault="00191C43">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2375"/>
        <w:gridCol w:w="2411"/>
        <w:gridCol w:w="2697"/>
        <w:gridCol w:w="1803"/>
      </w:tblGrid>
      <w:tr w:rsidR="001D7C41" w:rsidRPr="00E54740" w:rsidTr="00A30F19">
        <w:tc>
          <w:tcPr>
            <w:tcW w:w="1279" w:type="pct"/>
            <w:vMerge w:val="restart"/>
          </w:tcPr>
          <w:p w:rsidR="00134AFC" w:rsidRPr="00E54740" w:rsidRDefault="00134AFC" w:rsidP="000D5705">
            <w:pPr>
              <w:jc w:val="center"/>
              <w:rPr>
                <w:szCs w:val="21"/>
              </w:rPr>
            </w:pPr>
            <w:r w:rsidRPr="00E54740">
              <w:rPr>
                <w:rFonts w:ascii="Arial" w:hAnsi="Arial" w:cs="Arial" w:hint="eastAsia"/>
                <w:bCs/>
                <w:szCs w:val="21"/>
              </w:rPr>
              <w:t>项目</w:t>
            </w:r>
          </w:p>
        </w:tc>
        <w:tc>
          <w:tcPr>
            <w:tcW w:w="3721" w:type="pct"/>
            <w:gridSpan w:val="3"/>
          </w:tcPr>
          <w:p w:rsidR="00134AFC" w:rsidRPr="00E54740" w:rsidRDefault="00134AFC" w:rsidP="000D570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0D570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A30F19">
        <w:trPr>
          <w:trHeight w:val="234"/>
        </w:trPr>
        <w:tc>
          <w:tcPr>
            <w:tcW w:w="1279" w:type="pct"/>
            <w:vMerge/>
          </w:tcPr>
          <w:p w:rsidR="00134AFC" w:rsidRPr="00E54740" w:rsidRDefault="00134AFC" w:rsidP="000D5705">
            <w:pPr>
              <w:jc w:val="right"/>
              <w:rPr>
                <w:szCs w:val="21"/>
              </w:rPr>
            </w:pPr>
          </w:p>
        </w:tc>
        <w:tc>
          <w:tcPr>
            <w:tcW w:w="2750" w:type="pct"/>
            <w:gridSpan w:val="2"/>
          </w:tcPr>
          <w:p w:rsidR="00134AFC" w:rsidRPr="00E54740" w:rsidRDefault="00134AFC" w:rsidP="000D5705">
            <w:pPr>
              <w:jc w:val="center"/>
              <w:rPr>
                <w:szCs w:val="21"/>
              </w:rPr>
            </w:pPr>
            <w:r w:rsidRPr="00E54740">
              <w:rPr>
                <w:rFonts w:ascii="Arial" w:hAnsi="Arial" w:cs="Arial" w:hint="eastAsia"/>
                <w:bCs/>
                <w:szCs w:val="21"/>
              </w:rPr>
              <w:t>交易性金融资产</w:t>
            </w:r>
          </w:p>
        </w:tc>
        <w:tc>
          <w:tcPr>
            <w:tcW w:w="971" w:type="pct"/>
            <w:vMerge w:val="restart"/>
          </w:tcPr>
          <w:p w:rsidR="00134AFC" w:rsidRPr="00E54740" w:rsidRDefault="00134AFC" w:rsidP="000D5705">
            <w:pPr>
              <w:jc w:val="center"/>
              <w:rPr>
                <w:szCs w:val="21"/>
              </w:rPr>
            </w:pPr>
            <w:r w:rsidRPr="00E54740">
              <w:rPr>
                <w:rFonts w:ascii="Arial" w:hAnsi="Arial" w:cs="Arial" w:hint="eastAsia"/>
                <w:bCs/>
                <w:szCs w:val="21"/>
              </w:rPr>
              <w:t>合计</w:t>
            </w:r>
          </w:p>
        </w:tc>
      </w:tr>
      <w:tr w:rsidR="0027347F" w:rsidRPr="00E54740" w:rsidTr="00A30F19">
        <w:trPr>
          <w:trHeight w:val="234"/>
        </w:trPr>
        <w:tc>
          <w:tcPr>
            <w:tcW w:w="1279" w:type="pct"/>
            <w:vMerge/>
          </w:tcPr>
          <w:p w:rsidR="00134AFC" w:rsidRPr="00E54740" w:rsidRDefault="00134AFC" w:rsidP="000D5705">
            <w:pPr>
              <w:jc w:val="right"/>
              <w:rPr>
                <w:szCs w:val="21"/>
              </w:rPr>
            </w:pPr>
          </w:p>
        </w:tc>
        <w:tc>
          <w:tcPr>
            <w:tcW w:w="1298" w:type="pct"/>
          </w:tcPr>
          <w:p w:rsidR="00134AFC" w:rsidRPr="00E54740" w:rsidRDefault="00134AFC" w:rsidP="000D5705">
            <w:pPr>
              <w:jc w:val="center"/>
              <w:rPr>
                <w:szCs w:val="21"/>
              </w:rPr>
            </w:pPr>
            <w:r w:rsidRPr="00E54740">
              <w:rPr>
                <w:rFonts w:ascii="Arial" w:hAnsi="Arial" w:cs="Arial" w:hint="eastAsia"/>
                <w:bCs/>
                <w:szCs w:val="21"/>
              </w:rPr>
              <w:t>债券投资</w:t>
            </w:r>
          </w:p>
        </w:tc>
        <w:tc>
          <w:tcPr>
            <w:tcW w:w="1452" w:type="pct"/>
          </w:tcPr>
          <w:p w:rsidR="00134AFC" w:rsidRPr="00E54740" w:rsidRDefault="00134AFC" w:rsidP="000D5705">
            <w:pPr>
              <w:jc w:val="right"/>
              <w:rPr>
                <w:szCs w:val="21"/>
              </w:rPr>
            </w:pPr>
            <w:r w:rsidRPr="00E54740">
              <w:rPr>
                <w:rFonts w:hint="eastAsia"/>
                <w:kern w:val="0"/>
                <w:szCs w:val="21"/>
              </w:rPr>
              <w:t>股票投资</w:t>
            </w:r>
          </w:p>
        </w:tc>
        <w:tc>
          <w:tcPr>
            <w:tcW w:w="971" w:type="pct"/>
            <w:vMerge/>
          </w:tcPr>
          <w:p w:rsidR="00134AFC" w:rsidRPr="00E54740" w:rsidRDefault="00134AFC" w:rsidP="000D5705">
            <w:pPr>
              <w:jc w:val="right"/>
              <w:rPr>
                <w:szCs w:val="21"/>
              </w:rPr>
            </w:pPr>
          </w:p>
        </w:tc>
      </w:tr>
      <w:tr w:rsidR="0027347F" w:rsidRPr="00E54740" w:rsidTr="00A30F19">
        <w:trPr>
          <w:trHeight w:val="234"/>
        </w:trPr>
        <w:tc>
          <w:tcPr>
            <w:tcW w:w="1279" w:type="pct"/>
            <w:vAlign w:val="center"/>
          </w:tcPr>
          <w:p w:rsidR="00134AFC" w:rsidRPr="00E54740" w:rsidRDefault="00134AFC" w:rsidP="000D5705">
            <w:pPr>
              <w:jc w:val="right"/>
              <w:rPr>
                <w:szCs w:val="21"/>
              </w:rPr>
            </w:pPr>
            <w:r w:rsidRPr="00E54740">
              <w:rPr>
                <w:rFonts w:cs="Arial" w:hint="eastAsia"/>
                <w:bCs/>
                <w:szCs w:val="21"/>
              </w:rPr>
              <w:t>期初余额</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1,201,307.32</w:t>
            </w:r>
          </w:p>
        </w:tc>
        <w:tc>
          <w:tcPr>
            <w:tcW w:w="971" w:type="pct"/>
            <w:vAlign w:val="center"/>
          </w:tcPr>
          <w:p w:rsidR="00134AFC" w:rsidRPr="00E54740" w:rsidRDefault="00134AFC" w:rsidP="000D5705">
            <w:pPr>
              <w:jc w:val="right"/>
              <w:rPr>
                <w:szCs w:val="21"/>
              </w:rPr>
            </w:pPr>
            <w:r w:rsidRPr="00E54740">
              <w:rPr>
                <w:kern w:val="0"/>
                <w:szCs w:val="21"/>
              </w:rPr>
              <w:t>1,201,307.32</w:t>
            </w:r>
          </w:p>
        </w:tc>
      </w:tr>
      <w:tr w:rsidR="0027347F" w:rsidRPr="00E54740" w:rsidTr="00A30F19">
        <w:trPr>
          <w:trHeight w:val="234"/>
        </w:trPr>
        <w:tc>
          <w:tcPr>
            <w:tcW w:w="1279" w:type="pct"/>
            <w:vAlign w:val="center"/>
          </w:tcPr>
          <w:p w:rsidR="00134AFC" w:rsidRPr="00E54740" w:rsidRDefault="00134AFC" w:rsidP="000D5705">
            <w:pPr>
              <w:jc w:val="right"/>
              <w:rPr>
                <w:szCs w:val="21"/>
              </w:rPr>
            </w:pPr>
            <w:r w:rsidRPr="00E54740">
              <w:rPr>
                <w:rFonts w:cs="Arial" w:hint="eastAsia"/>
                <w:bCs/>
                <w:szCs w:val="21"/>
              </w:rPr>
              <w:t>当期购买</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p>
        </w:tc>
        <w:tc>
          <w:tcPr>
            <w:tcW w:w="971" w:type="pct"/>
            <w:vAlign w:val="center"/>
          </w:tcPr>
          <w:p w:rsidR="00134AFC" w:rsidRPr="00E54740" w:rsidRDefault="00134AFC" w:rsidP="000D5705">
            <w:pPr>
              <w:jc w:val="right"/>
              <w:rPr>
                <w:szCs w:val="21"/>
              </w:rPr>
            </w:pPr>
            <w:r w:rsidRPr="00E54740">
              <w:rPr>
                <w:kern w:val="0"/>
                <w:szCs w:val="21"/>
              </w:rPr>
              <w:t>-</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p>
        </w:tc>
        <w:tc>
          <w:tcPr>
            <w:tcW w:w="971" w:type="pct"/>
            <w:vAlign w:val="center"/>
          </w:tcPr>
          <w:p w:rsidR="00134AFC" w:rsidRPr="00E54740" w:rsidRDefault="00134AFC" w:rsidP="000D5705">
            <w:pPr>
              <w:jc w:val="right"/>
              <w:rPr>
                <w:szCs w:val="21"/>
              </w:rPr>
            </w:pPr>
            <w:r w:rsidRPr="00E54740">
              <w:rPr>
                <w:kern w:val="0"/>
                <w:szCs w:val="21"/>
              </w:rPr>
              <w:t>-</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转入第三层次</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4,535,098.96</w:t>
            </w:r>
          </w:p>
        </w:tc>
        <w:tc>
          <w:tcPr>
            <w:tcW w:w="971" w:type="pct"/>
            <w:vAlign w:val="center"/>
          </w:tcPr>
          <w:p w:rsidR="00134AFC" w:rsidRPr="00E54740" w:rsidRDefault="00134AFC" w:rsidP="000D5705">
            <w:pPr>
              <w:jc w:val="right"/>
              <w:rPr>
                <w:szCs w:val="21"/>
              </w:rPr>
            </w:pPr>
            <w:r w:rsidRPr="00E54740">
              <w:rPr>
                <w:kern w:val="0"/>
                <w:szCs w:val="21"/>
              </w:rPr>
              <w:t>4,535,098.96</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转出第三层次</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970,519.47</w:t>
            </w:r>
          </w:p>
        </w:tc>
        <w:tc>
          <w:tcPr>
            <w:tcW w:w="971" w:type="pct"/>
            <w:vAlign w:val="center"/>
          </w:tcPr>
          <w:p w:rsidR="00134AFC" w:rsidRPr="00E54740" w:rsidRDefault="00134AFC" w:rsidP="000D5705">
            <w:pPr>
              <w:jc w:val="right"/>
              <w:rPr>
                <w:szCs w:val="21"/>
              </w:rPr>
            </w:pPr>
            <w:r w:rsidRPr="00E54740">
              <w:rPr>
                <w:kern w:val="0"/>
                <w:szCs w:val="21"/>
              </w:rPr>
              <w:t>970,519.47</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当期利得或损失总额</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-1,383,369.28</w:t>
            </w:r>
          </w:p>
        </w:tc>
        <w:tc>
          <w:tcPr>
            <w:tcW w:w="971" w:type="pct"/>
            <w:vAlign w:val="center"/>
          </w:tcPr>
          <w:p w:rsidR="00134AFC" w:rsidRPr="00E54740" w:rsidRDefault="00134AFC" w:rsidP="000D5705">
            <w:pPr>
              <w:jc w:val="right"/>
              <w:rPr>
                <w:szCs w:val="21"/>
              </w:rPr>
            </w:pPr>
            <w:r w:rsidRPr="00E54740">
              <w:rPr>
                <w:kern w:val="0"/>
                <w:szCs w:val="21"/>
              </w:rPr>
              <w:t>-1,383,369.28</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其中：计入损益的利得或损失</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-1,383,369.28</w:t>
            </w:r>
          </w:p>
        </w:tc>
        <w:tc>
          <w:tcPr>
            <w:tcW w:w="971" w:type="pct"/>
            <w:vAlign w:val="center"/>
          </w:tcPr>
          <w:p w:rsidR="00134AFC" w:rsidRPr="00E54740" w:rsidRDefault="00134AFC" w:rsidP="000D5705">
            <w:pPr>
              <w:jc w:val="right"/>
              <w:rPr>
                <w:szCs w:val="21"/>
              </w:rPr>
            </w:pPr>
            <w:r w:rsidRPr="00E54740">
              <w:rPr>
                <w:kern w:val="0"/>
                <w:szCs w:val="21"/>
              </w:rPr>
              <w:t>-1,383,369.28</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p>
        </w:tc>
        <w:tc>
          <w:tcPr>
            <w:tcW w:w="971" w:type="pct"/>
            <w:vAlign w:val="center"/>
          </w:tcPr>
          <w:p w:rsidR="00134AFC" w:rsidRPr="00E54740" w:rsidRDefault="00134AFC" w:rsidP="000D5705">
            <w:pPr>
              <w:jc w:val="right"/>
              <w:rPr>
                <w:szCs w:val="21"/>
              </w:rPr>
            </w:pPr>
            <w:r w:rsidRPr="00E54740">
              <w:rPr>
                <w:kern w:val="0"/>
                <w:szCs w:val="21"/>
              </w:rPr>
              <w:t>-</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期末余额</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3,382,517.53</w:t>
            </w:r>
          </w:p>
        </w:tc>
        <w:tc>
          <w:tcPr>
            <w:tcW w:w="971" w:type="pct"/>
            <w:vAlign w:val="center"/>
          </w:tcPr>
          <w:p w:rsidR="00134AFC" w:rsidRPr="00E54740" w:rsidRDefault="00134AFC" w:rsidP="000D5705">
            <w:pPr>
              <w:jc w:val="right"/>
              <w:rPr>
                <w:szCs w:val="21"/>
              </w:rPr>
            </w:pPr>
            <w:r w:rsidRPr="00E54740">
              <w:rPr>
                <w:kern w:val="0"/>
                <w:szCs w:val="21"/>
              </w:rPr>
              <w:t>3,382,517.53</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-467,480.58</w:t>
            </w:r>
          </w:p>
        </w:tc>
        <w:tc>
          <w:tcPr>
            <w:tcW w:w="971" w:type="pct"/>
            <w:vAlign w:val="center"/>
          </w:tcPr>
          <w:p w:rsidR="00134AFC" w:rsidRPr="00E54740" w:rsidRDefault="00134AFC" w:rsidP="000D5705">
            <w:pPr>
              <w:jc w:val="right"/>
              <w:rPr>
                <w:szCs w:val="21"/>
              </w:rPr>
            </w:pPr>
            <w:r w:rsidRPr="00E54740">
              <w:rPr>
                <w:kern w:val="0"/>
                <w:szCs w:val="21"/>
              </w:rPr>
              <w:t>-467,480.58</w:t>
            </w:r>
          </w:p>
        </w:tc>
      </w:tr>
      <w:tr w:rsidR="001D7C41" w:rsidRPr="00E54740" w:rsidTr="00A30F19">
        <w:tc>
          <w:tcPr>
            <w:tcW w:w="1279" w:type="pct"/>
            <w:vMerge w:val="restart"/>
          </w:tcPr>
          <w:p w:rsidR="00134AFC" w:rsidRPr="00E54740" w:rsidRDefault="00134AFC" w:rsidP="000D5705">
            <w:pPr>
              <w:jc w:val="center"/>
              <w:rPr>
                <w:szCs w:val="21"/>
              </w:rPr>
            </w:pPr>
            <w:r w:rsidRPr="00E54740">
              <w:rPr>
                <w:rFonts w:ascii="Arial" w:hAnsi="Arial" w:cs="Arial" w:hint="eastAsia"/>
                <w:bCs/>
                <w:szCs w:val="21"/>
              </w:rPr>
              <w:t>项目</w:t>
            </w:r>
          </w:p>
        </w:tc>
        <w:tc>
          <w:tcPr>
            <w:tcW w:w="3721" w:type="pct"/>
            <w:gridSpan w:val="3"/>
          </w:tcPr>
          <w:p w:rsidR="00134AFC" w:rsidRPr="00E54740" w:rsidRDefault="00134AFC" w:rsidP="000D570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0D5705">
            <w:pPr>
              <w:jc w:val="center"/>
              <w:rPr>
                <w:bCs/>
                <w:szCs w:val="21"/>
              </w:rPr>
            </w:pPr>
            <w:r w:rsidRPr="00E54740">
              <w:rPr>
                <w:bCs/>
                <w:szCs w:val="21"/>
              </w:rPr>
              <w:t>2021</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2021</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A30F19">
        <w:trPr>
          <w:trHeight w:val="234"/>
        </w:trPr>
        <w:tc>
          <w:tcPr>
            <w:tcW w:w="1279" w:type="pct"/>
            <w:vMerge/>
          </w:tcPr>
          <w:p w:rsidR="00134AFC" w:rsidRPr="00E54740" w:rsidRDefault="00134AFC" w:rsidP="000D5705">
            <w:pPr>
              <w:jc w:val="right"/>
              <w:rPr>
                <w:szCs w:val="21"/>
              </w:rPr>
            </w:pPr>
          </w:p>
        </w:tc>
        <w:tc>
          <w:tcPr>
            <w:tcW w:w="2750" w:type="pct"/>
            <w:gridSpan w:val="2"/>
          </w:tcPr>
          <w:p w:rsidR="00134AFC" w:rsidRPr="00E54740" w:rsidRDefault="00134AFC" w:rsidP="000D5705">
            <w:pPr>
              <w:jc w:val="center"/>
              <w:rPr>
                <w:szCs w:val="21"/>
              </w:rPr>
            </w:pPr>
            <w:r w:rsidRPr="00E54740">
              <w:rPr>
                <w:rFonts w:ascii="Arial" w:hAnsi="Arial" w:cs="Arial" w:hint="eastAsia"/>
                <w:bCs/>
                <w:szCs w:val="21"/>
              </w:rPr>
              <w:t>交易性金融资产</w:t>
            </w:r>
          </w:p>
        </w:tc>
        <w:tc>
          <w:tcPr>
            <w:tcW w:w="971" w:type="pct"/>
            <w:vMerge w:val="restart"/>
          </w:tcPr>
          <w:p w:rsidR="00134AFC" w:rsidRPr="00E54740" w:rsidRDefault="00134AFC" w:rsidP="000D5705">
            <w:pPr>
              <w:jc w:val="center"/>
              <w:rPr>
                <w:szCs w:val="21"/>
              </w:rPr>
            </w:pPr>
            <w:r w:rsidRPr="00E54740">
              <w:rPr>
                <w:rFonts w:ascii="Arial" w:hAnsi="Arial" w:cs="Arial" w:hint="eastAsia"/>
                <w:bCs/>
                <w:szCs w:val="21"/>
              </w:rPr>
              <w:t>合计</w:t>
            </w:r>
          </w:p>
        </w:tc>
      </w:tr>
      <w:tr w:rsidR="0027347F" w:rsidRPr="00E54740" w:rsidTr="00A30F19">
        <w:trPr>
          <w:trHeight w:val="234"/>
        </w:trPr>
        <w:tc>
          <w:tcPr>
            <w:tcW w:w="1279" w:type="pct"/>
            <w:vMerge/>
          </w:tcPr>
          <w:p w:rsidR="00134AFC" w:rsidRPr="00E54740" w:rsidRDefault="00134AFC" w:rsidP="000D5705">
            <w:pPr>
              <w:jc w:val="right"/>
              <w:rPr>
                <w:szCs w:val="21"/>
              </w:rPr>
            </w:pPr>
          </w:p>
        </w:tc>
        <w:tc>
          <w:tcPr>
            <w:tcW w:w="1298" w:type="pct"/>
          </w:tcPr>
          <w:p w:rsidR="00134AFC" w:rsidRPr="00E54740" w:rsidRDefault="00134AFC" w:rsidP="000D5705">
            <w:pPr>
              <w:jc w:val="center"/>
              <w:rPr>
                <w:szCs w:val="21"/>
              </w:rPr>
            </w:pPr>
            <w:r w:rsidRPr="00E54740">
              <w:rPr>
                <w:rFonts w:ascii="Arial" w:hAnsi="Arial" w:cs="Arial" w:hint="eastAsia"/>
                <w:bCs/>
                <w:szCs w:val="21"/>
              </w:rPr>
              <w:t>债券投资</w:t>
            </w:r>
          </w:p>
        </w:tc>
        <w:tc>
          <w:tcPr>
            <w:tcW w:w="1452" w:type="pct"/>
          </w:tcPr>
          <w:p w:rsidR="00134AFC" w:rsidRPr="00E54740" w:rsidRDefault="00134AFC" w:rsidP="000D5705">
            <w:pPr>
              <w:jc w:val="right"/>
              <w:rPr>
                <w:szCs w:val="21"/>
              </w:rPr>
            </w:pPr>
            <w:r w:rsidRPr="00E54740">
              <w:rPr>
                <w:kern w:val="0"/>
                <w:szCs w:val="21"/>
              </w:rPr>
              <w:t>股票投资</w:t>
            </w:r>
          </w:p>
        </w:tc>
        <w:tc>
          <w:tcPr>
            <w:tcW w:w="971" w:type="pct"/>
            <w:vMerge/>
          </w:tcPr>
          <w:p w:rsidR="00134AFC" w:rsidRPr="00E54740" w:rsidRDefault="00134AFC" w:rsidP="000D5705">
            <w:pPr>
              <w:jc w:val="right"/>
              <w:rPr>
                <w:szCs w:val="21"/>
              </w:rPr>
            </w:pPr>
          </w:p>
        </w:tc>
      </w:tr>
      <w:tr w:rsidR="0027347F" w:rsidRPr="00E54740" w:rsidTr="00A30F19">
        <w:trPr>
          <w:trHeight w:val="234"/>
        </w:trPr>
        <w:tc>
          <w:tcPr>
            <w:tcW w:w="1279" w:type="pct"/>
            <w:vAlign w:val="center"/>
          </w:tcPr>
          <w:p w:rsidR="00134AFC" w:rsidRPr="00E54740" w:rsidRDefault="00134AFC" w:rsidP="000D5705">
            <w:pPr>
              <w:jc w:val="right"/>
              <w:rPr>
                <w:szCs w:val="21"/>
              </w:rPr>
            </w:pPr>
            <w:r w:rsidRPr="00E54740">
              <w:rPr>
                <w:rFonts w:cs="Arial" w:hint="eastAsia"/>
                <w:bCs/>
                <w:szCs w:val="21"/>
              </w:rPr>
              <w:t>期初余额</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p>
        </w:tc>
        <w:tc>
          <w:tcPr>
            <w:tcW w:w="971" w:type="pct"/>
            <w:vAlign w:val="center"/>
          </w:tcPr>
          <w:p w:rsidR="00134AFC" w:rsidRPr="00E54740" w:rsidRDefault="00134AFC" w:rsidP="000D5705">
            <w:pPr>
              <w:jc w:val="right"/>
              <w:rPr>
                <w:szCs w:val="21"/>
              </w:rPr>
            </w:pPr>
            <w:r w:rsidRPr="00E54740">
              <w:rPr>
                <w:kern w:val="0"/>
                <w:szCs w:val="21"/>
              </w:rPr>
              <w:t>-</w:t>
            </w:r>
          </w:p>
        </w:tc>
      </w:tr>
      <w:tr w:rsidR="0027347F" w:rsidRPr="00E54740" w:rsidTr="00A30F19">
        <w:trPr>
          <w:trHeight w:val="234"/>
        </w:trPr>
        <w:tc>
          <w:tcPr>
            <w:tcW w:w="1279" w:type="pct"/>
            <w:vAlign w:val="center"/>
          </w:tcPr>
          <w:p w:rsidR="00134AFC" w:rsidRPr="00E54740" w:rsidRDefault="00134AFC" w:rsidP="000D5705">
            <w:pPr>
              <w:jc w:val="right"/>
              <w:rPr>
                <w:szCs w:val="21"/>
              </w:rPr>
            </w:pPr>
            <w:r w:rsidRPr="00E54740">
              <w:rPr>
                <w:rFonts w:cs="Arial" w:hint="eastAsia"/>
                <w:bCs/>
                <w:szCs w:val="21"/>
              </w:rPr>
              <w:t>当期购买</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441,448.22</w:t>
            </w:r>
          </w:p>
        </w:tc>
        <w:tc>
          <w:tcPr>
            <w:tcW w:w="971" w:type="pct"/>
            <w:vAlign w:val="center"/>
          </w:tcPr>
          <w:p w:rsidR="00134AFC" w:rsidRPr="00E54740" w:rsidRDefault="00134AFC" w:rsidP="000D5705">
            <w:pPr>
              <w:jc w:val="right"/>
              <w:rPr>
                <w:szCs w:val="21"/>
              </w:rPr>
            </w:pPr>
            <w:r w:rsidRPr="00E54740">
              <w:rPr>
                <w:kern w:val="0"/>
                <w:szCs w:val="21"/>
              </w:rPr>
              <w:t>441,448.22</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p>
        </w:tc>
        <w:tc>
          <w:tcPr>
            <w:tcW w:w="971" w:type="pct"/>
            <w:vAlign w:val="center"/>
          </w:tcPr>
          <w:p w:rsidR="00134AFC" w:rsidRPr="00E54740" w:rsidRDefault="00134AFC" w:rsidP="000D5705">
            <w:pPr>
              <w:jc w:val="right"/>
              <w:rPr>
                <w:szCs w:val="21"/>
              </w:rPr>
            </w:pPr>
            <w:r w:rsidRPr="00E54740">
              <w:rPr>
                <w:kern w:val="0"/>
                <w:szCs w:val="21"/>
              </w:rPr>
              <w:t>-</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转入第三层次</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p>
        </w:tc>
        <w:tc>
          <w:tcPr>
            <w:tcW w:w="971" w:type="pct"/>
            <w:vAlign w:val="center"/>
          </w:tcPr>
          <w:p w:rsidR="00134AFC" w:rsidRPr="00E54740" w:rsidRDefault="00134AFC" w:rsidP="000D5705">
            <w:pPr>
              <w:jc w:val="right"/>
              <w:rPr>
                <w:szCs w:val="21"/>
              </w:rPr>
            </w:pPr>
            <w:r w:rsidRPr="00E54740">
              <w:rPr>
                <w:kern w:val="0"/>
                <w:szCs w:val="21"/>
              </w:rPr>
              <w:t>-</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转出第三层次</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p>
        </w:tc>
        <w:tc>
          <w:tcPr>
            <w:tcW w:w="971" w:type="pct"/>
            <w:vAlign w:val="center"/>
          </w:tcPr>
          <w:p w:rsidR="00134AFC" w:rsidRPr="00E54740" w:rsidRDefault="00134AFC" w:rsidP="000D5705">
            <w:pPr>
              <w:jc w:val="right"/>
              <w:rPr>
                <w:szCs w:val="21"/>
              </w:rPr>
            </w:pPr>
            <w:r w:rsidRPr="00E54740">
              <w:rPr>
                <w:kern w:val="0"/>
                <w:szCs w:val="21"/>
              </w:rPr>
              <w:t>-</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当期利得或损失总额</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759,859.10</w:t>
            </w:r>
          </w:p>
        </w:tc>
        <w:tc>
          <w:tcPr>
            <w:tcW w:w="971" w:type="pct"/>
            <w:vAlign w:val="center"/>
          </w:tcPr>
          <w:p w:rsidR="00134AFC" w:rsidRPr="00E54740" w:rsidRDefault="00134AFC" w:rsidP="000D5705">
            <w:pPr>
              <w:jc w:val="right"/>
              <w:rPr>
                <w:szCs w:val="21"/>
              </w:rPr>
            </w:pPr>
            <w:r w:rsidRPr="00E54740">
              <w:rPr>
                <w:kern w:val="0"/>
                <w:szCs w:val="21"/>
              </w:rPr>
              <w:t>759,859.10</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其中：计入损益的利得或损失</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759,859.10</w:t>
            </w:r>
          </w:p>
        </w:tc>
        <w:tc>
          <w:tcPr>
            <w:tcW w:w="971" w:type="pct"/>
            <w:vAlign w:val="center"/>
          </w:tcPr>
          <w:p w:rsidR="00134AFC" w:rsidRPr="00E54740" w:rsidRDefault="00134AFC" w:rsidP="000D5705">
            <w:pPr>
              <w:jc w:val="right"/>
              <w:rPr>
                <w:szCs w:val="21"/>
              </w:rPr>
            </w:pPr>
            <w:r w:rsidRPr="00E54740">
              <w:rPr>
                <w:kern w:val="0"/>
                <w:szCs w:val="21"/>
              </w:rPr>
              <w:t>759,859.10</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p>
        </w:tc>
        <w:tc>
          <w:tcPr>
            <w:tcW w:w="971" w:type="pct"/>
            <w:vAlign w:val="center"/>
          </w:tcPr>
          <w:p w:rsidR="00134AFC" w:rsidRPr="00E54740" w:rsidRDefault="00134AFC" w:rsidP="000D5705">
            <w:pPr>
              <w:jc w:val="right"/>
              <w:rPr>
                <w:szCs w:val="21"/>
              </w:rPr>
            </w:pPr>
            <w:r w:rsidRPr="00E54740">
              <w:rPr>
                <w:kern w:val="0"/>
                <w:szCs w:val="21"/>
              </w:rPr>
              <w:t>-</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期末余额</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1,201,307.32</w:t>
            </w:r>
          </w:p>
        </w:tc>
        <w:tc>
          <w:tcPr>
            <w:tcW w:w="971" w:type="pct"/>
            <w:vAlign w:val="center"/>
          </w:tcPr>
          <w:p w:rsidR="00134AFC" w:rsidRPr="00E54740" w:rsidRDefault="00134AFC" w:rsidP="000D5705">
            <w:pPr>
              <w:jc w:val="right"/>
              <w:rPr>
                <w:szCs w:val="21"/>
              </w:rPr>
            </w:pPr>
            <w:r w:rsidRPr="00E54740">
              <w:rPr>
                <w:kern w:val="0"/>
                <w:szCs w:val="21"/>
              </w:rPr>
              <w:t>1,201,307.32</w:t>
            </w:r>
          </w:p>
        </w:tc>
      </w:tr>
      <w:tr w:rsidR="0027347F" w:rsidRPr="00E54740" w:rsidTr="00A30F19">
        <w:trPr>
          <w:trHeight w:val="234"/>
        </w:trPr>
        <w:tc>
          <w:tcPr>
            <w:tcW w:w="1279" w:type="pct"/>
            <w:vAlign w:val="center"/>
          </w:tcPr>
          <w:p w:rsidR="00134AFC" w:rsidRPr="00E54740" w:rsidRDefault="00134AFC" w:rsidP="000D570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298" w:type="pct"/>
            <w:vAlign w:val="center"/>
          </w:tcPr>
          <w:p w:rsidR="00134AFC" w:rsidRPr="00E54740" w:rsidRDefault="00134AFC" w:rsidP="000D5705">
            <w:pPr>
              <w:jc w:val="right"/>
              <w:rPr>
                <w:szCs w:val="21"/>
              </w:rPr>
            </w:pPr>
            <w:r w:rsidRPr="00E54740">
              <w:rPr>
                <w:kern w:val="0"/>
                <w:szCs w:val="21"/>
              </w:rPr>
              <w:t>-</w:t>
            </w:r>
          </w:p>
        </w:tc>
        <w:tc>
          <w:tcPr>
            <w:tcW w:w="1452" w:type="pct"/>
            <w:vAlign w:val="center"/>
          </w:tcPr>
          <w:p w:rsidR="00134AFC" w:rsidRPr="00E54740" w:rsidRDefault="00134AFC" w:rsidP="000D5705">
            <w:pPr>
              <w:jc w:val="right"/>
              <w:rPr>
                <w:szCs w:val="21"/>
              </w:rPr>
            </w:pPr>
            <w:r w:rsidRPr="00E54740">
              <w:rPr>
                <w:kern w:val="0"/>
                <w:szCs w:val="21"/>
              </w:rPr>
              <w:t>759,859.10</w:t>
            </w:r>
          </w:p>
        </w:tc>
        <w:tc>
          <w:tcPr>
            <w:tcW w:w="971" w:type="pct"/>
            <w:vAlign w:val="center"/>
          </w:tcPr>
          <w:p w:rsidR="00134AFC" w:rsidRPr="00E54740" w:rsidRDefault="00134AFC" w:rsidP="000D5705">
            <w:pPr>
              <w:jc w:val="right"/>
              <w:rPr>
                <w:szCs w:val="21"/>
              </w:rPr>
            </w:pPr>
            <w:r w:rsidRPr="00E54740">
              <w:rPr>
                <w:kern w:val="0"/>
                <w:szCs w:val="21"/>
              </w:rPr>
              <w:t>759,859.10</w:t>
            </w:r>
          </w:p>
        </w:tc>
      </w:tr>
    </w:tbl>
    <w:p w:rsidR="00191C43" w:rsidRDefault="004C086B">
      <w:pPr>
        <w:autoSpaceDE w:val="0"/>
        <w:autoSpaceDN w:val="0"/>
        <w:adjustRightInd w:val="0"/>
        <w:ind w:firstLineChars="200" w:firstLine="420"/>
        <w:rPr>
          <w:kern w:val="0"/>
          <w:szCs w:val="21"/>
        </w:rPr>
      </w:pPr>
      <w:r>
        <w:rPr>
          <w:kern w:val="0"/>
          <w:szCs w:val="21"/>
        </w:rPr>
        <w:t>注：于</w:t>
      </w:r>
      <w:r>
        <w:rPr>
          <w:kern w:val="0"/>
          <w:szCs w:val="21"/>
        </w:rPr>
        <w:t>2022</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2022</w:t>
      </w:r>
      <w:r>
        <w:rPr>
          <w:kern w:val="0"/>
          <w:szCs w:val="21"/>
        </w:rPr>
        <w:t>年度，本基金从第三层次转出的交易性金融资产均为限售期结束可正常交易的股票投资。</w:t>
      </w:r>
    </w:p>
    <w:p w:rsidR="00191C43" w:rsidRDefault="00191C43">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08"/>
        <w:gridCol w:w="1433"/>
        <w:gridCol w:w="2035"/>
        <w:gridCol w:w="1756"/>
        <w:gridCol w:w="8"/>
        <w:gridCol w:w="846"/>
      </w:tblGrid>
      <w:tr w:rsidR="00A47F4A" w:rsidRPr="00E54740" w:rsidTr="00A30F19">
        <w:trPr>
          <w:trHeight w:val="285"/>
        </w:trPr>
        <w:tc>
          <w:tcPr>
            <w:tcW w:w="1694" w:type="dxa"/>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项目</w:t>
            </w:r>
          </w:p>
        </w:tc>
        <w:tc>
          <w:tcPr>
            <w:tcW w:w="1408" w:type="dxa"/>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434" w:type="dxa"/>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42" w:type="dxa"/>
            <w:gridSpan w:val="4"/>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A47F4A" w:rsidRPr="00E54740" w:rsidTr="00A30F19">
        <w:trPr>
          <w:trHeight w:val="855"/>
        </w:trPr>
        <w:tc>
          <w:tcPr>
            <w:tcW w:w="1694" w:type="dxa"/>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1408" w:type="dxa"/>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1434" w:type="dxa"/>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2037" w:type="dxa"/>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名称</w:t>
            </w:r>
          </w:p>
        </w:tc>
        <w:tc>
          <w:tcPr>
            <w:tcW w:w="1764" w:type="dxa"/>
            <w:gridSpan w:val="2"/>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841" w:type="dxa"/>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A47F4A" w:rsidTr="00A30F19">
        <w:tc>
          <w:tcPr>
            <w:tcW w:w="1694" w:type="dxa"/>
            <w:vAlign w:val="center"/>
          </w:tcPr>
          <w:p w:rsidR="00191C43" w:rsidRDefault="004C086B">
            <w:pPr>
              <w:jc w:val="left"/>
            </w:pPr>
            <w:r>
              <w:rPr>
                <w:rFonts w:eastAsiaTheme="minorEastAsia"/>
                <w:szCs w:val="21"/>
              </w:rPr>
              <w:t>证券交易所上市但尚在限售期内的股票投资</w:t>
            </w:r>
          </w:p>
        </w:tc>
        <w:tc>
          <w:tcPr>
            <w:tcW w:w="1408" w:type="dxa"/>
            <w:vAlign w:val="center"/>
          </w:tcPr>
          <w:p w:rsidR="00191C43" w:rsidRDefault="004C086B">
            <w:pPr>
              <w:jc w:val="right"/>
            </w:pPr>
            <w:r>
              <w:rPr>
                <w:rFonts w:eastAsiaTheme="minorEastAsia"/>
                <w:szCs w:val="21"/>
              </w:rPr>
              <w:t>3,382,517.53</w:t>
            </w:r>
          </w:p>
        </w:tc>
        <w:tc>
          <w:tcPr>
            <w:tcW w:w="1434" w:type="dxa"/>
            <w:vAlign w:val="center"/>
          </w:tcPr>
          <w:p w:rsidR="00191C43" w:rsidRDefault="004C086B">
            <w:pPr>
              <w:jc w:val="right"/>
            </w:pPr>
            <w:r>
              <w:rPr>
                <w:rFonts w:eastAsiaTheme="minorEastAsia"/>
                <w:szCs w:val="21"/>
              </w:rPr>
              <w:t>平均价格亚式期权模型</w:t>
            </w:r>
          </w:p>
        </w:tc>
        <w:tc>
          <w:tcPr>
            <w:tcW w:w="2037" w:type="dxa"/>
            <w:vAlign w:val="center"/>
          </w:tcPr>
          <w:p w:rsidR="00191C43" w:rsidRDefault="004C086B">
            <w:pPr>
              <w:jc w:val="center"/>
            </w:pPr>
            <w:r>
              <w:rPr>
                <w:rFonts w:eastAsiaTheme="minorEastAsia"/>
                <w:szCs w:val="21"/>
              </w:rPr>
              <w:t>该流通受限股票在剩余限售期内的股价预期年化波动率</w:t>
            </w:r>
          </w:p>
        </w:tc>
        <w:tc>
          <w:tcPr>
            <w:tcW w:w="1764" w:type="dxa"/>
            <w:gridSpan w:val="2"/>
            <w:vAlign w:val="center"/>
          </w:tcPr>
          <w:p w:rsidR="00191C43" w:rsidRDefault="00A47F4A">
            <w:pPr>
              <w:jc w:val="center"/>
            </w:pPr>
            <w:r w:rsidRPr="00A47F4A">
              <w:rPr>
                <w:rFonts w:eastAsiaTheme="minorEastAsia"/>
                <w:szCs w:val="21"/>
              </w:rPr>
              <w:t>32.84%</w:t>
            </w:r>
          </w:p>
        </w:tc>
        <w:tc>
          <w:tcPr>
            <w:tcW w:w="0" w:type="auto"/>
            <w:vAlign w:val="center"/>
          </w:tcPr>
          <w:p w:rsidR="00191C43" w:rsidRDefault="004C086B">
            <w:pPr>
              <w:jc w:val="center"/>
            </w:pPr>
            <w:r>
              <w:rPr>
                <w:rFonts w:eastAsiaTheme="minorEastAsia"/>
                <w:szCs w:val="21"/>
              </w:rPr>
              <w:t>负相关</w:t>
            </w:r>
          </w:p>
        </w:tc>
      </w:tr>
      <w:tr w:rsidR="00A47F4A" w:rsidRPr="00E54740" w:rsidTr="00A30F19">
        <w:trPr>
          <w:trHeight w:val="285"/>
        </w:trPr>
        <w:tc>
          <w:tcPr>
            <w:tcW w:w="1694" w:type="dxa"/>
            <w:vMerge w:val="restart"/>
            <w:shd w:val="clear" w:color="000000" w:fill="FFFFFF"/>
            <w:vAlign w:val="center"/>
          </w:tcPr>
          <w:p w:rsidR="006B52D1" w:rsidRPr="00E54740" w:rsidRDefault="006B52D1" w:rsidP="00E1027D">
            <w:pPr>
              <w:spacing w:line="360" w:lineRule="auto"/>
              <w:jc w:val="left"/>
              <w:rPr>
                <w:rFonts w:ascii="Arial" w:hAnsi="Arial" w:cs="Arial"/>
                <w:bCs/>
                <w:szCs w:val="21"/>
              </w:rPr>
            </w:pPr>
            <w:r w:rsidRPr="00E54740">
              <w:rPr>
                <w:rFonts w:ascii="Arial" w:hAnsi="Arial" w:cs="Arial" w:hint="eastAsia"/>
                <w:bCs/>
                <w:szCs w:val="21"/>
              </w:rPr>
              <w:t>项目</w:t>
            </w:r>
          </w:p>
        </w:tc>
        <w:tc>
          <w:tcPr>
            <w:tcW w:w="1408" w:type="dxa"/>
            <w:vMerge w:val="restart"/>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34" w:type="dxa"/>
            <w:vMerge w:val="restart"/>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642" w:type="dxa"/>
            <w:gridSpan w:val="4"/>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A47F4A" w:rsidRPr="00E54740" w:rsidTr="00A30F19">
        <w:trPr>
          <w:trHeight w:val="855"/>
        </w:trPr>
        <w:tc>
          <w:tcPr>
            <w:tcW w:w="1694" w:type="dxa"/>
            <w:vMerge/>
            <w:shd w:val="clear" w:color="auto" w:fill="auto"/>
            <w:vAlign w:val="center"/>
          </w:tcPr>
          <w:p w:rsidR="006B52D1" w:rsidRPr="00E54740" w:rsidRDefault="006B52D1" w:rsidP="00E1027D">
            <w:pPr>
              <w:spacing w:line="360" w:lineRule="auto"/>
              <w:jc w:val="left"/>
              <w:rPr>
                <w:rFonts w:ascii="Arial" w:hAnsi="Arial" w:cs="Arial"/>
                <w:bCs/>
                <w:szCs w:val="21"/>
              </w:rPr>
            </w:pPr>
          </w:p>
        </w:tc>
        <w:tc>
          <w:tcPr>
            <w:tcW w:w="1408" w:type="dxa"/>
            <w:vMerge/>
            <w:shd w:val="clear" w:color="auto" w:fill="auto"/>
            <w:vAlign w:val="center"/>
          </w:tcPr>
          <w:p w:rsidR="006B52D1" w:rsidRPr="00E54740" w:rsidRDefault="006B52D1" w:rsidP="00E1027D">
            <w:pPr>
              <w:widowControl/>
              <w:spacing w:line="360" w:lineRule="auto"/>
              <w:jc w:val="left"/>
              <w:rPr>
                <w:rFonts w:ascii="宋体" w:hAnsi="宋体" w:cs="宋体"/>
                <w:kern w:val="0"/>
                <w:szCs w:val="21"/>
              </w:rPr>
            </w:pPr>
          </w:p>
        </w:tc>
        <w:tc>
          <w:tcPr>
            <w:tcW w:w="1434" w:type="dxa"/>
            <w:vMerge/>
            <w:shd w:val="clear" w:color="auto" w:fill="auto"/>
            <w:vAlign w:val="center"/>
          </w:tcPr>
          <w:p w:rsidR="006B52D1" w:rsidRPr="00E54740" w:rsidRDefault="006B52D1" w:rsidP="00E1027D">
            <w:pPr>
              <w:widowControl/>
              <w:spacing w:line="360" w:lineRule="auto"/>
              <w:jc w:val="left"/>
              <w:rPr>
                <w:rFonts w:ascii="宋体" w:hAnsi="宋体" w:cs="宋体"/>
                <w:kern w:val="0"/>
                <w:szCs w:val="21"/>
              </w:rPr>
            </w:pPr>
          </w:p>
        </w:tc>
        <w:tc>
          <w:tcPr>
            <w:tcW w:w="2037" w:type="dxa"/>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756" w:type="dxa"/>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849" w:type="dxa"/>
            <w:gridSpan w:val="2"/>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w:t>
            </w:r>
            <w:r w:rsidRPr="00E54740">
              <w:rPr>
                <w:rFonts w:ascii="宋体" w:hAnsi="宋体" w:cs="宋体" w:hint="eastAsia"/>
                <w:kern w:val="0"/>
                <w:szCs w:val="21"/>
              </w:rPr>
              <w:lastRenderedPageBreak/>
              <w:t>间的关系</w:t>
            </w:r>
          </w:p>
        </w:tc>
      </w:tr>
      <w:tr w:rsidR="00A47F4A" w:rsidTr="00A30F19">
        <w:tc>
          <w:tcPr>
            <w:tcW w:w="1694" w:type="dxa"/>
            <w:vAlign w:val="center"/>
          </w:tcPr>
          <w:p w:rsidR="00191C43" w:rsidRDefault="004C086B">
            <w:pPr>
              <w:jc w:val="left"/>
            </w:pPr>
            <w:r>
              <w:rPr>
                <w:rFonts w:eastAsiaTheme="minorEastAsia"/>
                <w:szCs w:val="21"/>
              </w:rPr>
              <w:lastRenderedPageBreak/>
              <w:t>证券交易所上市但尚在限售期内的股票投资</w:t>
            </w:r>
          </w:p>
        </w:tc>
        <w:tc>
          <w:tcPr>
            <w:tcW w:w="1408" w:type="dxa"/>
            <w:vAlign w:val="center"/>
          </w:tcPr>
          <w:p w:rsidR="00191C43" w:rsidRDefault="004C086B">
            <w:pPr>
              <w:jc w:val="right"/>
            </w:pPr>
            <w:r>
              <w:rPr>
                <w:rFonts w:eastAsiaTheme="minorEastAsia"/>
                <w:szCs w:val="21"/>
              </w:rPr>
              <w:t>1,201,307.32</w:t>
            </w:r>
          </w:p>
        </w:tc>
        <w:tc>
          <w:tcPr>
            <w:tcW w:w="1434" w:type="dxa"/>
            <w:vAlign w:val="center"/>
          </w:tcPr>
          <w:p w:rsidR="00191C43" w:rsidRDefault="004C086B">
            <w:pPr>
              <w:jc w:val="right"/>
            </w:pPr>
            <w:r>
              <w:rPr>
                <w:rFonts w:eastAsiaTheme="minorEastAsia"/>
                <w:szCs w:val="21"/>
              </w:rPr>
              <w:t>平均价格亚式期权模型</w:t>
            </w:r>
          </w:p>
        </w:tc>
        <w:tc>
          <w:tcPr>
            <w:tcW w:w="2037" w:type="dxa"/>
            <w:vAlign w:val="center"/>
          </w:tcPr>
          <w:p w:rsidR="00191C43" w:rsidRDefault="004C086B">
            <w:pPr>
              <w:jc w:val="center"/>
            </w:pPr>
            <w:r>
              <w:rPr>
                <w:rFonts w:eastAsiaTheme="minorEastAsia"/>
                <w:szCs w:val="21"/>
              </w:rPr>
              <w:t>该流通受限股票在剩余限售期内的股价预期年化波动率</w:t>
            </w:r>
          </w:p>
        </w:tc>
        <w:tc>
          <w:tcPr>
            <w:tcW w:w="1756" w:type="dxa"/>
            <w:vAlign w:val="center"/>
          </w:tcPr>
          <w:p w:rsidR="00191C43" w:rsidRDefault="00A47F4A">
            <w:pPr>
              <w:jc w:val="center"/>
            </w:pPr>
            <w:r w:rsidRPr="00A47F4A">
              <w:rPr>
                <w:rFonts w:eastAsiaTheme="minorEastAsia"/>
                <w:szCs w:val="21"/>
              </w:rPr>
              <w:t>31.38%-195.47%</w:t>
            </w:r>
          </w:p>
        </w:tc>
        <w:tc>
          <w:tcPr>
            <w:tcW w:w="0" w:type="auto"/>
            <w:gridSpan w:val="2"/>
            <w:vAlign w:val="center"/>
          </w:tcPr>
          <w:p w:rsidR="00191C43" w:rsidRDefault="004C086B">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(2021</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0"/>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1" w:name="_Toc225498272"/>
      <w:bookmarkStart w:id="132" w:name="_Toc361324877"/>
      <w:bookmarkStart w:id="133" w:name="_Toc130208660"/>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1"/>
      <w:bookmarkEnd w:id="132"/>
      <w:bookmarkEnd w:id="133"/>
    </w:p>
    <w:p w:rsidR="001A59F9" w:rsidRPr="00E54740" w:rsidRDefault="001A59F9" w:rsidP="005A7FD8">
      <w:pPr>
        <w:pStyle w:val="20"/>
        <w:spacing w:before="0" w:after="0"/>
        <w:rPr>
          <w:rFonts w:ascii="Times New Roman" w:eastAsiaTheme="minorEastAsia" w:hAnsi="Times New Roman"/>
          <w:kern w:val="0"/>
          <w:sz w:val="21"/>
          <w:szCs w:val="21"/>
        </w:rPr>
      </w:pPr>
      <w:bookmarkStart w:id="134" w:name="_Toc225498273"/>
      <w:bookmarkStart w:id="135" w:name="_Toc361324878"/>
      <w:bookmarkStart w:id="136" w:name="_Toc130208661"/>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4"/>
      <w:bookmarkEnd w:id="135"/>
      <w:bookmarkEnd w:id="136"/>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309,947,238.12</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90.16</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309,947,238.12</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90.16</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33,592,787.67</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9.77</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lastRenderedPageBreak/>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247,049.56</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0.07</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343,787,075.35</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7" w:name="_Toc225498274"/>
      <w:bookmarkStart w:id="138" w:name="_Toc361324879"/>
      <w:bookmarkStart w:id="139" w:name="_Toc130208662"/>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7"/>
      <w:bookmarkEnd w:id="138"/>
      <w:bookmarkEnd w:id="139"/>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3,028,788.00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0.89</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219,696,527.11</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64.73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20,010,023.00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5.90</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5,376,599.90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1.58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32,682,754.50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9.63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15,446,734.22</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4.55</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4,640,097.00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1.37</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9,065,714.39</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2.67</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309,947,238.12</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91.31</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0" w:name="_Toc361324881"/>
      <w:bookmarkStart w:id="141" w:name="_Toc130208663"/>
      <w:r w:rsidRPr="00E54740">
        <w:rPr>
          <w:rFonts w:ascii="Times New Roman" w:eastAsiaTheme="minorEastAsia" w:hAnsi="Times New Roman"/>
          <w:kern w:val="0"/>
          <w:sz w:val="21"/>
          <w:szCs w:val="21"/>
        </w:rPr>
        <w:lastRenderedPageBreak/>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0"/>
      <w:bookmarkEnd w:id="141"/>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91C43">
        <w:tc>
          <w:tcPr>
            <w:tcW w:w="817" w:type="dxa"/>
            <w:vAlign w:val="center"/>
          </w:tcPr>
          <w:p w:rsidR="00191C43" w:rsidRDefault="004C086B">
            <w:pPr>
              <w:jc w:val="center"/>
            </w:pPr>
            <w:r>
              <w:rPr>
                <w:rFonts w:eastAsiaTheme="minorEastAsia"/>
                <w:szCs w:val="21"/>
              </w:rPr>
              <w:t>1</w:t>
            </w:r>
          </w:p>
        </w:tc>
        <w:tc>
          <w:tcPr>
            <w:tcW w:w="1276" w:type="dxa"/>
            <w:vAlign w:val="center"/>
          </w:tcPr>
          <w:p w:rsidR="00191C43" w:rsidRDefault="004C086B">
            <w:pPr>
              <w:jc w:val="center"/>
            </w:pPr>
            <w:r>
              <w:rPr>
                <w:rFonts w:eastAsiaTheme="minorEastAsia"/>
                <w:szCs w:val="21"/>
              </w:rPr>
              <w:t>688066</w:t>
            </w:r>
          </w:p>
        </w:tc>
        <w:tc>
          <w:tcPr>
            <w:tcW w:w="1701" w:type="dxa"/>
            <w:vAlign w:val="center"/>
          </w:tcPr>
          <w:p w:rsidR="00191C43" w:rsidRDefault="004C086B">
            <w:pPr>
              <w:jc w:val="center"/>
            </w:pPr>
            <w:r>
              <w:rPr>
                <w:rFonts w:eastAsiaTheme="minorEastAsia"/>
                <w:szCs w:val="21"/>
              </w:rPr>
              <w:t>航天宏图</w:t>
            </w:r>
          </w:p>
        </w:tc>
        <w:tc>
          <w:tcPr>
            <w:tcW w:w="1559" w:type="dxa"/>
            <w:vAlign w:val="center"/>
          </w:tcPr>
          <w:p w:rsidR="00191C43" w:rsidRDefault="004C086B">
            <w:pPr>
              <w:jc w:val="right"/>
            </w:pPr>
            <w:r>
              <w:rPr>
                <w:rFonts w:eastAsiaTheme="minorEastAsia"/>
                <w:szCs w:val="21"/>
              </w:rPr>
              <w:t>160,133</w:t>
            </w:r>
          </w:p>
        </w:tc>
        <w:tc>
          <w:tcPr>
            <w:tcW w:w="1932" w:type="dxa"/>
            <w:vAlign w:val="center"/>
          </w:tcPr>
          <w:p w:rsidR="00191C43" w:rsidRDefault="004C086B">
            <w:pPr>
              <w:jc w:val="right"/>
            </w:pPr>
            <w:r>
              <w:rPr>
                <w:rFonts w:eastAsiaTheme="minorEastAsia"/>
                <w:szCs w:val="21"/>
              </w:rPr>
              <w:t>13,691,371.50</w:t>
            </w:r>
          </w:p>
        </w:tc>
        <w:tc>
          <w:tcPr>
            <w:tcW w:w="1612" w:type="dxa"/>
            <w:vAlign w:val="center"/>
          </w:tcPr>
          <w:p w:rsidR="00191C43" w:rsidRDefault="004C086B">
            <w:pPr>
              <w:jc w:val="right"/>
            </w:pPr>
            <w:r>
              <w:rPr>
                <w:rFonts w:eastAsiaTheme="minorEastAsia"/>
                <w:szCs w:val="21"/>
              </w:rPr>
              <w:t>4.03</w:t>
            </w:r>
          </w:p>
        </w:tc>
      </w:tr>
      <w:tr w:rsidR="00191C43">
        <w:tc>
          <w:tcPr>
            <w:tcW w:w="817" w:type="dxa"/>
            <w:vAlign w:val="center"/>
          </w:tcPr>
          <w:p w:rsidR="00191C43" w:rsidRDefault="004C086B">
            <w:pPr>
              <w:jc w:val="center"/>
            </w:pPr>
            <w:r>
              <w:rPr>
                <w:rFonts w:eastAsiaTheme="minorEastAsia"/>
                <w:szCs w:val="21"/>
              </w:rPr>
              <w:t>2</w:t>
            </w:r>
          </w:p>
        </w:tc>
        <w:tc>
          <w:tcPr>
            <w:tcW w:w="1276" w:type="dxa"/>
            <w:vAlign w:val="center"/>
          </w:tcPr>
          <w:p w:rsidR="00191C43" w:rsidRDefault="004C086B">
            <w:pPr>
              <w:jc w:val="center"/>
            </w:pPr>
            <w:r>
              <w:rPr>
                <w:rFonts w:eastAsiaTheme="minorEastAsia"/>
                <w:szCs w:val="21"/>
              </w:rPr>
              <w:t>002446</w:t>
            </w:r>
          </w:p>
        </w:tc>
        <w:tc>
          <w:tcPr>
            <w:tcW w:w="1701" w:type="dxa"/>
            <w:vAlign w:val="center"/>
          </w:tcPr>
          <w:p w:rsidR="00191C43" w:rsidRDefault="004C086B">
            <w:pPr>
              <w:jc w:val="center"/>
            </w:pPr>
            <w:r>
              <w:rPr>
                <w:rFonts w:eastAsiaTheme="minorEastAsia"/>
                <w:szCs w:val="21"/>
              </w:rPr>
              <w:t>盛路通信</w:t>
            </w:r>
          </w:p>
        </w:tc>
        <w:tc>
          <w:tcPr>
            <w:tcW w:w="1559" w:type="dxa"/>
            <w:vAlign w:val="center"/>
          </w:tcPr>
          <w:p w:rsidR="00191C43" w:rsidRDefault="004C086B">
            <w:pPr>
              <w:jc w:val="right"/>
            </w:pPr>
            <w:r>
              <w:rPr>
                <w:rFonts w:eastAsiaTheme="minorEastAsia"/>
                <w:szCs w:val="21"/>
              </w:rPr>
              <w:t>1,292,510</w:t>
            </w:r>
          </w:p>
        </w:tc>
        <w:tc>
          <w:tcPr>
            <w:tcW w:w="1932" w:type="dxa"/>
            <w:vAlign w:val="center"/>
          </w:tcPr>
          <w:p w:rsidR="00191C43" w:rsidRDefault="004C086B">
            <w:pPr>
              <w:jc w:val="right"/>
            </w:pPr>
            <w:r>
              <w:rPr>
                <w:rFonts w:eastAsiaTheme="minorEastAsia"/>
                <w:szCs w:val="21"/>
              </w:rPr>
              <w:t>12,356,395.60</w:t>
            </w:r>
          </w:p>
        </w:tc>
        <w:tc>
          <w:tcPr>
            <w:tcW w:w="1612" w:type="dxa"/>
            <w:vAlign w:val="center"/>
          </w:tcPr>
          <w:p w:rsidR="00191C43" w:rsidRDefault="004C086B">
            <w:pPr>
              <w:jc w:val="right"/>
            </w:pPr>
            <w:r>
              <w:rPr>
                <w:rFonts w:eastAsiaTheme="minorEastAsia"/>
                <w:szCs w:val="21"/>
              </w:rPr>
              <w:t>3.64</w:t>
            </w:r>
          </w:p>
        </w:tc>
      </w:tr>
      <w:tr w:rsidR="00191C43">
        <w:tc>
          <w:tcPr>
            <w:tcW w:w="817" w:type="dxa"/>
            <w:vAlign w:val="center"/>
          </w:tcPr>
          <w:p w:rsidR="00191C43" w:rsidRDefault="004C086B">
            <w:pPr>
              <w:jc w:val="center"/>
            </w:pPr>
            <w:r>
              <w:rPr>
                <w:rFonts w:eastAsiaTheme="minorEastAsia"/>
                <w:szCs w:val="21"/>
              </w:rPr>
              <w:t>3</w:t>
            </w:r>
          </w:p>
        </w:tc>
        <w:tc>
          <w:tcPr>
            <w:tcW w:w="1276" w:type="dxa"/>
            <w:vAlign w:val="center"/>
          </w:tcPr>
          <w:p w:rsidR="00191C43" w:rsidRDefault="004C086B">
            <w:pPr>
              <w:jc w:val="center"/>
            </w:pPr>
            <w:r>
              <w:rPr>
                <w:rFonts w:eastAsiaTheme="minorEastAsia"/>
                <w:szCs w:val="21"/>
              </w:rPr>
              <w:t>300438</w:t>
            </w:r>
          </w:p>
        </w:tc>
        <w:tc>
          <w:tcPr>
            <w:tcW w:w="1701" w:type="dxa"/>
            <w:vAlign w:val="center"/>
          </w:tcPr>
          <w:p w:rsidR="00191C43" w:rsidRDefault="004C086B">
            <w:pPr>
              <w:jc w:val="center"/>
            </w:pPr>
            <w:r>
              <w:rPr>
                <w:rFonts w:eastAsiaTheme="minorEastAsia"/>
                <w:szCs w:val="21"/>
              </w:rPr>
              <w:t>鹏辉能源</w:t>
            </w:r>
          </w:p>
        </w:tc>
        <w:tc>
          <w:tcPr>
            <w:tcW w:w="1559" w:type="dxa"/>
            <w:vAlign w:val="center"/>
          </w:tcPr>
          <w:p w:rsidR="00191C43" w:rsidRDefault="004C086B">
            <w:pPr>
              <w:jc w:val="right"/>
            </w:pPr>
            <w:r>
              <w:rPr>
                <w:rFonts w:eastAsiaTheme="minorEastAsia"/>
                <w:szCs w:val="21"/>
              </w:rPr>
              <w:t>144,550</w:t>
            </w:r>
          </w:p>
        </w:tc>
        <w:tc>
          <w:tcPr>
            <w:tcW w:w="1932" w:type="dxa"/>
            <w:vAlign w:val="center"/>
          </w:tcPr>
          <w:p w:rsidR="00191C43" w:rsidRDefault="004C086B">
            <w:pPr>
              <w:jc w:val="right"/>
            </w:pPr>
            <w:r>
              <w:rPr>
                <w:rFonts w:eastAsiaTheme="minorEastAsia"/>
                <w:szCs w:val="21"/>
              </w:rPr>
              <w:t>11,273,454.50</w:t>
            </w:r>
          </w:p>
        </w:tc>
        <w:tc>
          <w:tcPr>
            <w:tcW w:w="1612" w:type="dxa"/>
            <w:vAlign w:val="center"/>
          </w:tcPr>
          <w:p w:rsidR="00191C43" w:rsidRDefault="004C086B">
            <w:pPr>
              <w:jc w:val="right"/>
            </w:pPr>
            <w:r>
              <w:rPr>
                <w:rFonts w:eastAsiaTheme="minorEastAsia"/>
                <w:szCs w:val="21"/>
              </w:rPr>
              <w:t>3.32</w:t>
            </w:r>
          </w:p>
        </w:tc>
      </w:tr>
      <w:tr w:rsidR="00191C43">
        <w:tc>
          <w:tcPr>
            <w:tcW w:w="817" w:type="dxa"/>
            <w:vAlign w:val="center"/>
          </w:tcPr>
          <w:p w:rsidR="00191C43" w:rsidRDefault="004C086B">
            <w:pPr>
              <w:jc w:val="center"/>
            </w:pPr>
            <w:r>
              <w:rPr>
                <w:rFonts w:eastAsiaTheme="minorEastAsia"/>
                <w:szCs w:val="21"/>
              </w:rPr>
              <w:t>4</w:t>
            </w:r>
          </w:p>
        </w:tc>
        <w:tc>
          <w:tcPr>
            <w:tcW w:w="1276" w:type="dxa"/>
            <w:vAlign w:val="center"/>
          </w:tcPr>
          <w:p w:rsidR="00191C43" w:rsidRDefault="004C086B">
            <w:pPr>
              <w:jc w:val="center"/>
            </w:pPr>
            <w:r>
              <w:rPr>
                <w:rFonts w:eastAsiaTheme="minorEastAsia"/>
                <w:szCs w:val="21"/>
              </w:rPr>
              <w:t>002518</w:t>
            </w:r>
          </w:p>
        </w:tc>
        <w:tc>
          <w:tcPr>
            <w:tcW w:w="1701" w:type="dxa"/>
            <w:vAlign w:val="center"/>
          </w:tcPr>
          <w:p w:rsidR="00191C43" w:rsidRDefault="004C086B">
            <w:pPr>
              <w:jc w:val="center"/>
            </w:pPr>
            <w:r>
              <w:rPr>
                <w:rFonts w:eastAsiaTheme="minorEastAsia"/>
                <w:szCs w:val="21"/>
              </w:rPr>
              <w:t>科士达</w:t>
            </w:r>
          </w:p>
        </w:tc>
        <w:tc>
          <w:tcPr>
            <w:tcW w:w="1559" w:type="dxa"/>
            <w:vAlign w:val="center"/>
          </w:tcPr>
          <w:p w:rsidR="00191C43" w:rsidRDefault="004C086B">
            <w:pPr>
              <w:jc w:val="right"/>
            </w:pPr>
            <w:r>
              <w:rPr>
                <w:rFonts w:eastAsiaTheme="minorEastAsia"/>
                <w:szCs w:val="21"/>
              </w:rPr>
              <w:t>195,605</w:t>
            </w:r>
          </w:p>
        </w:tc>
        <w:tc>
          <w:tcPr>
            <w:tcW w:w="1932" w:type="dxa"/>
            <w:vAlign w:val="center"/>
          </w:tcPr>
          <w:p w:rsidR="00191C43" w:rsidRDefault="004C086B">
            <w:pPr>
              <w:jc w:val="right"/>
            </w:pPr>
            <w:r>
              <w:rPr>
                <w:rFonts w:eastAsiaTheme="minorEastAsia"/>
                <w:szCs w:val="21"/>
              </w:rPr>
              <w:t>11,266,848.00</w:t>
            </w:r>
          </w:p>
        </w:tc>
        <w:tc>
          <w:tcPr>
            <w:tcW w:w="1612" w:type="dxa"/>
            <w:vAlign w:val="center"/>
          </w:tcPr>
          <w:p w:rsidR="00191C43" w:rsidRDefault="004C086B">
            <w:pPr>
              <w:jc w:val="right"/>
            </w:pPr>
            <w:r>
              <w:rPr>
                <w:rFonts w:eastAsiaTheme="minorEastAsia"/>
                <w:szCs w:val="21"/>
              </w:rPr>
              <w:t>3.32</w:t>
            </w:r>
          </w:p>
        </w:tc>
      </w:tr>
      <w:tr w:rsidR="00191C43">
        <w:tc>
          <w:tcPr>
            <w:tcW w:w="817" w:type="dxa"/>
            <w:vAlign w:val="center"/>
          </w:tcPr>
          <w:p w:rsidR="00191C43" w:rsidRDefault="004C086B">
            <w:pPr>
              <w:jc w:val="center"/>
            </w:pPr>
            <w:r>
              <w:rPr>
                <w:rFonts w:eastAsiaTheme="minorEastAsia"/>
                <w:szCs w:val="21"/>
              </w:rPr>
              <w:t>5</w:t>
            </w:r>
          </w:p>
        </w:tc>
        <w:tc>
          <w:tcPr>
            <w:tcW w:w="1276" w:type="dxa"/>
            <w:vAlign w:val="center"/>
          </w:tcPr>
          <w:p w:rsidR="00191C43" w:rsidRDefault="004C086B">
            <w:pPr>
              <w:jc w:val="center"/>
            </w:pPr>
            <w:r>
              <w:rPr>
                <w:rFonts w:eastAsiaTheme="minorEastAsia"/>
                <w:szCs w:val="21"/>
              </w:rPr>
              <w:t>600900</w:t>
            </w:r>
          </w:p>
        </w:tc>
        <w:tc>
          <w:tcPr>
            <w:tcW w:w="1701" w:type="dxa"/>
            <w:vAlign w:val="center"/>
          </w:tcPr>
          <w:p w:rsidR="00191C43" w:rsidRDefault="004C086B">
            <w:pPr>
              <w:jc w:val="center"/>
            </w:pPr>
            <w:r>
              <w:rPr>
                <w:rFonts w:eastAsiaTheme="minorEastAsia"/>
                <w:szCs w:val="21"/>
              </w:rPr>
              <w:t>长江电力</w:t>
            </w:r>
          </w:p>
        </w:tc>
        <w:tc>
          <w:tcPr>
            <w:tcW w:w="1559" w:type="dxa"/>
            <w:vAlign w:val="center"/>
          </w:tcPr>
          <w:p w:rsidR="00191C43" w:rsidRDefault="004C086B">
            <w:pPr>
              <w:jc w:val="right"/>
            </w:pPr>
            <w:r>
              <w:rPr>
                <w:rFonts w:eastAsiaTheme="minorEastAsia"/>
                <w:szCs w:val="21"/>
              </w:rPr>
              <w:t>495,118</w:t>
            </w:r>
          </w:p>
        </w:tc>
        <w:tc>
          <w:tcPr>
            <w:tcW w:w="1932" w:type="dxa"/>
            <w:vAlign w:val="center"/>
          </w:tcPr>
          <w:p w:rsidR="00191C43" w:rsidRDefault="004C086B">
            <w:pPr>
              <w:jc w:val="right"/>
            </w:pPr>
            <w:r>
              <w:rPr>
                <w:rFonts w:eastAsiaTheme="minorEastAsia"/>
                <w:szCs w:val="21"/>
              </w:rPr>
              <w:t>10,397,478.00</w:t>
            </w:r>
          </w:p>
        </w:tc>
        <w:tc>
          <w:tcPr>
            <w:tcW w:w="1612" w:type="dxa"/>
            <w:vAlign w:val="center"/>
          </w:tcPr>
          <w:p w:rsidR="00191C43" w:rsidRDefault="004C086B">
            <w:pPr>
              <w:jc w:val="right"/>
            </w:pPr>
            <w:r>
              <w:rPr>
                <w:rFonts w:eastAsiaTheme="minorEastAsia"/>
                <w:szCs w:val="21"/>
              </w:rPr>
              <w:t>3.06</w:t>
            </w:r>
          </w:p>
        </w:tc>
      </w:tr>
      <w:tr w:rsidR="00191C43">
        <w:tc>
          <w:tcPr>
            <w:tcW w:w="817" w:type="dxa"/>
            <w:vAlign w:val="center"/>
          </w:tcPr>
          <w:p w:rsidR="00191C43" w:rsidRDefault="004C086B">
            <w:pPr>
              <w:jc w:val="center"/>
            </w:pPr>
            <w:r>
              <w:rPr>
                <w:rFonts w:eastAsiaTheme="minorEastAsia"/>
                <w:szCs w:val="21"/>
              </w:rPr>
              <w:t>6</w:t>
            </w:r>
          </w:p>
        </w:tc>
        <w:tc>
          <w:tcPr>
            <w:tcW w:w="1276" w:type="dxa"/>
            <w:vAlign w:val="center"/>
          </w:tcPr>
          <w:p w:rsidR="00191C43" w:rsidRDefault="004C086B">
            <w:pPr>
              <w:jc w:val="center"/>
            </w:pPr>
            <w:r>
              <w:rPr>
                <w:rFonts w:eastAsiaTheme="minorEastAsia"/>
                <w:szCs w:val="21"/>
              </w:rPr>
              <w:t>688348</w:t>
            </w:r>
          </w:p>
        </w:tc>
        <w:tc>
          <w:tcPr>
            <w:tcW w:w="1701" w:type="dxa"/>
            <w:vAlign w:val="center"/>
          </w:tcPr>
          <w:p w:rsidR="00191C43" w:rsidRDefault="004C086B">
            <w:pPr>
              <w:jc w:val="center"/>
            </w:pPr>
            <w:r>
              <w:rPr>
                <w:rFonts w:eastAsiaTheme="minorEastAsia"/>
                <w:szCs w:val="21"/>
              </w:rPr>
              <w:t>昱能科技</w:t>
            </w:r>
          </w:p>
        </w:tc>
        <w:tc>
          <w:tcPr>
            <w:tcW w:w="1559" w:type="dxa"/>
            <w:vAlign w:val="center"/>
          </w:tcPr>
          <w:p w:rsidR="00191C43" w:rsidRDefault="004C086B">
            <w:pPr>
              <w:jc w:val="right"/>
            </w:pPr>
            <w:r>
              <w:rPr>
                <w:rFonts w:eastAsiaTheme="minorEastAsia"/>
                <w:szCs w:val="21"/>
              </w:rPr>
              <w:t>17,298</w:t>
            </w:r>
          </w:p>
        </w:tc>
        <w:tc>
          <w:tcPr>
            <w:tcW w:w="1932" w:type="dxa"/>
            <w:vAlign w:val="center"/>
          </w:tcPr>
          <w:p w:rsidR="00191C43" w:rsidRDefault="004C086B">
            <w:pPr>
              <w:jc w:val="right"/>
            </w:pPr>
            <w:r>
              <w:rPr>
                <w:rFonts w:eastAsiaTheme="minorEastAsia"/>
                <w:szCs w:val="21"/>
              </w:rPr>
              <w:t>9,833,913.00</w:t>
            </w:r>
          </w:p>
        </w:tc>
        <w:tc>
          <w:tcPr>
            <w:tcW w:w="1612" w:type="dxa"/>
            <w:vAlign w:val="center"/>
          </w:tcPr>
          <w:p w:rsidR="00191C43" w:rsidRDefault="004C086B">
            <w:pPr>
              <w:jc w:val="right"/>
            </w:pPr>
            <w:r>
              <w:rPr>
                <w:rFonts w:eastAsiaTheme="minorEastAsia"/>
                <w:szCs w:val="21"/>
              </w:rPr>
              <w:t>2.90</w:t>
            </w:r>
          </w:p>
        </w:tc>
      </w:tr>
      <w:tr w:rsidR="00191C43">
        <w:tc>
          <w:tcPr>
            <w:tcW w:w="817" w:type="dxa"/>
            <w:vAlign w:val="center"/>
          </w:tcPr>
          <w:p w:rsidR="00191C43" w:rsidRDefault="004C086B">
            <w:pPr>
              <w:jc w:val="center"/>
            </w:pPr>
            <w:r>
              <w:rPr>
                <w:rFonts w:eastAsiaTheme="minorEastAsia"/>
                <w:szCs w:val="21"/>
              </w:rPr>
              <w:t>7</w:t>
            </w:r>
          </w:p>
        </w:tc>
        <w:tc>
          <w:tcPr>
            <w:tcW w:w="1276" w:type="dxa"/>
            <w:vAlign w:val="center"/>
          </w:tcPr>
          <w:p w:rsidR="00191C43" w:rsidRDefault="004C086B">
            <w:pPr>
              <w:jc w:val="center"/>
            </w:pPr>
            <w:r>
              <w:rPr>
                <w:rFonts w:eastAsiaTheme="minorEastAsia"/>
                <w:szCs w:val="21"/>
              </w:rPr>
              <w:t>605117</w:t>
            </w:r>
          </w:p>
        </w:tc>
        <w:tc>
          <w:tcPr>
            <w:tcW w:w="1701" w:type="dxa"/>
            <w:vAlign w:val="center"/>
          </w:tcPr>
          <w:p w:rsidR="00191C43" w:rsidRDefault="004C086B">
            <w:pPr>
              <w:jc w:val="center"/>
            </w:pPr>
            <w:r>
              <w:rPr>
                <w:rFonts w:eastAsiaTheme="minorEastAsia"/>
                <w:szCs w:val="21"/>
              </w:rPr>
              <w:t>德业股份</w:t>
            </w:r>
          </w:p>
        </w:tc>
        <w:tc>
          <w:tcPr>
            <w:tcW w:w="1559" w:type="dxa"/>
            <w:vAlign w:val="center"/>
          </w:tcPr>
          <w:p w:rsidR="00191C43" w:rsidRDefault="004C086B">
            <w:pPr>
              <w:jc w:val="right"/>
            </w:pPr>
            <w:r>
              <w:rPr>
                <w:rFonts w:eastAsiaTheme="minorEastAsia"/>
                <w:szCs w:val="21"/>
              </w:rPr>
              <w:t>29,550</w:t>
            </w:r>
          </w:p>
        </w:tc>
        <w:tc>
          <w:tcPr>
            <w:tcW w:w="1932" w:type="dxa"/>
            <w:vAlign w:val="center"/>
          </w:tcPr>
          <w:p w:rsidR="00191C43" w:rsidRDefault="004C086B">
            <w:pPr>
              <w:jc w:val="right"/>
            </w:pPr>
            <w:r>
              <w:rPr>
                <w:rFonts w:eastAsiaTheme="minorEastAsia"/>
                <w:szCs w:val="21"/>
              </w:rPr>
              <w:t>9,786,960.00</w:t>
            </w:r>
          </w:p>
        </w:tc>
        <w:tc>
          <w:tcPr>
            <w:tcW w:w="1612" w:type="dxa"/>
            <w:vAlign w:val="center"/>
          </w:tcPr>
          <w:p w:rsidR="00191C43" w:rsidRDefault="004C086B">
            <w:pPr>
              <w:jc w:val="right"/>
            </w:pPr>
            <w:r>
              <w:rPr>
                <w:rFonts w:eastAsiaTheme="minorEastAsia"/>
                <w:szCs w:val="21"/>
              </w:rPr>
              <w:t>2.88</w:t>
            </w:r>
          </w:p>
        </w:tc>
      </w:tr>
      <w:tr w:rsidR="00191C43">
        <w:tc>
          <w:tcPr>
            <w:tcW w:w="817" w:type="dxa"/>
            <w:vAlign w:val="center"/>
          </w:tcPr>
          <w:p w:rsidR="00191C43" w:rsidRDefault="004C086B">
            <w:pPr>
              <w:jc w:val="center"/>
            </w:pPr>
            <w:r>
              <w:rPr>
                <w:rFonts w:eastAsiaTheme="minorEastAsia"/>
                <w:szCs w:val="21"/>
              </w:rPr>
              <w:t>8</w:t>
            </w:r>
          </w:p>
        </w:tc>
        <w:tc>
          <w:tcPr>
            <w:tcW w:w="1276" w:type="dxa"/>
            <w:vAlign w:val="center"/>
          </w:tcPr>
          <w:p w:rsidR="00191C43" w:rsidRDefault="004C086B">
            <w:pPr>
              <w:jc w:val="center"/>
            </w:pPr>
            <w:r>
              <w:rPr>
                <w:rFonts w:eastAsiaTheme="minorEastAsia"/>
                <w:szCs w:val="21"/>
              </w:rPr>
              <w:t>600461</w:t>
            </w:r>
          </w:p>
        </w:tc>
        <w:tc>
          <w:tcPr>
            <w:tcW w:w="1701" w:type="dxa"/>
            <w:vAlign w:val="center"/>
          </w:tcPr>
          <w:p w:rsidR="00191C43" w:rsidRDefault="004C086B">
            <w:pPr>
              <w:jc w:val="center"/>
            </w:pPr>
            <w:r>
              <w:rPr>
                <w:rFonts w:eastAsiaTheme="minorEastAsia"/>
                <w:szCs w:val="21"/>
              </w:rPr>
              <w:t>洪城环境</w:t>
            </w:r>
          </w:p>
        </w:tc>
        <w:tc>
          <w:tcPr>
            <w:tcW w:w="1559" w:type="dxa"/>
            <w:vAlign w:val="center"/>
          </w:tcPr>
          <w:p w:rsidR="00191C43" w:rsidRDefault="004C086B">
            <w:pPr>
              <w:jc w:val="right"/>
            </w:pPr>
            <w:r>
              <w:rPr>
                <w:rFonts w:eastAsiaTheme="minorEastAsia"/>
                <w:szCs w:val="21"/>
              </w:rPr>
              <w:t>1,383,100</w:t>
            </w:r>
          </w:p>
        </w:tc>
        <w:tc>
          <w:tcPr>
            <w:tcW w:w="1932" w:type="dxa"/>
            <w:vAlign w:val="center"/>
          </w:tcPr>
          <w:p w:rsidR="00191C43" w:rsidRDefault="004C086B">
            <w:pPr>
              <w:jc w:val="right"/>
            </w:pPr>
            <w:r>
              <w:rPr>
                <w:rFonts w:eastAsiaTheme="minorEastAsia"/>
                <w:szCs w:val="21"/>
              </w:rPr>
              <w:t>9,612,545.00</w:t>
            </w:r>
          </w:p>
        </w:tc>
        <w:tc>
          <w:tcPr>
            <w:tcW w:w="1612" w:type="dxa"/>
            <w:vAlign w:val="center"/>
          </w:tcPr>
          <w:p w:rsidR="00191C43" w:rsidRDefault="004C086B">
            <w:pPr>
              <w:jc w:val="right"/>
            </w:pPr>
            <w:r>
              <w:rPr>
                <w:rFonts w:eastAsiaTheme="minorEastAsia"/>
                <w:szCs w:val="21"/>
              </w:rPr>
              <w:t>2.83</w:t>
            </w:r>
          </w:p>
        </w:tc>
      </w:tr>
      <w:tr w:rsidR="00191C43">
        <w:tc>
          <w:tcPr>
            <w:tcW w:w="817" w:type="dxa"/>
            <w:vAlign w:val="center"/>
          </w:tcPr>
          <w:p w:rsidR="00191C43" w:rsidRDefault="004C086B">
            <w:pPr>
              <w:jc w:val="center"/>
            </w:pPr>
            <w:r>
              <w:rPr>
                <w:rFonts w:eastAsiaTheme="minorEastAsia"/>
                <w:szCs w:val="21"/>
              </w:rPr>
              <w:t>9</w:t>
            </w:r>
          </w:p>
        </w:tc>
        <w:tc>
          <w:tcPr>
            <w:tcW w:w="1276" w:type="dxa"/>
            <w:vAlign w:val="center"/>
          </w:tcPr>
          <w:p w:rsidR="00191C43" w:rsidRDefault="004C086B">
            <w:pPr>
              <w:jc w:val="center"/>
            </w:pPr>
            <w:r>
              <w:rPr>
                <w:rFonts w:eastAsiaTheme="minorEastAsia"/>
                <w:szCs w:val="21"/>
              </w:rPr>
              <w:t>688392</w:t>
            </w:r>
          </w:p>
        </w:tc>
        <w:tc>
          <w:tcPr>
            <w:tcW w:w="1701" w:type="dxa"/>
            <w:vAlign w:val="center"/>
          </w:tcPr>
          <w:p w:rsidR="00191C43" w:rsidRDefault="004C086B">
            <w:pPr>
              <w:jc w:val="center"/>
            </w:pPr>
            <w:r>
              <w:rPr>
                <w:rFonts w:eastAsiaTheme="minorEastAsia"/>
                <w:szCs w:val="21"/>
              </w:rPr>
              <w:t>骄成超声</w:t>
            </w:r>
          </w:p>
        </w:tc>
        <w:tc>
          <w:tcPr>
            <w:tcW w:w="1559" w:type="dxa"/>
            <w:vAlign w:val="center"/>
          </w:tcPr>
          <w:p w:rsidR="00191C43" w:rsidRDefault="004C086B">
            <w:pPr>
              <w:jc w:val="right"/>
            </w:pPr>
            <w:r>
              <w:rPr>
                <w:rFonts w:eastAsiaTheme="minorEastAsia"/>
                <w:szCs w:val="21"/>
              </w:rPr>
              <w:t>62,473</w:t>
            </w:r>
          </w:p>
        </w:tc>
        <w:tc>
          <w:tcPr>
            <w:tcW w:w="1932" w:type="dxa"/>
            <w:vAlign w:val="center"/>
          </w:tcPr>
          <w:p w:rsidR="00191C43" w:rsidRDefault="004C086B">
            <w:pPr>
              <w:jc w:val="right"/>
            </w:pPr>
            <w:r>
              <w:rPr>
                <w:rFonts w:eastAsiaTheme="minorEastAsia"/>
                <w:szCs w:val="21"/>
              </w:rPr>
              <w:t>9,040,467.83</w:t>
            </w:r>
          </w:p>
        </w:tc>
        <w:tc>
          <w:tcPr>
            <w:tcW w:w="1612" w:type="dxa"/>
            <w:vAlign w:val="center"/>
          </w:tcPr>
          <w:p w:rsidR="00191C43" w:rsidRDefault="004C086B">
            <w:pPr>
              <w:jc w:val="right"/>
            </w:pPr>
            <w:r>
              <w:rPr>
                <w:rFonts w:eastAsiaTheme="minorEastAsia"/>
                <w:szCs w:val="21"/>
              </w:rPr>
              <w:t>2.66</w:t>
            </w:r>
          </w:p>
        </w:tc>
      </w:tr>
      <w:tr w:rsidR="00191C43">
        <w:tc>
          <w:tcPr>
            <w:tcW w:w="817" w:type="dxa"/>
            <w:vAlign w:val="center"/>
          </w:tcPr>
          <w:p w:rsidR="00191C43" w:rsidRDefault="004C086B">
            <w:pPr>
              <w:jc w:val="center"/>
            </w:pPr>
            <w:r>
              <w:rPr>
                <w:rFonts w:eastAsiaTheme="minorEastAsia"/>
                <w:szCs w:val="21"/>
              </w:rPr>
              <w:t>10</w:t>
            </w:r>
          </w:p>
        </w:tc>
        <w:tc>
          <w:tcPr>
            <w:tcW w:w="1276" w:type="dxa"/>
            <w:vAlign w:val="center"/>
          </w:tcPr>
          <w:p w:rsidR="00191C43" w:rsidRDefault="004C086B">
            <w:pPr>
              <w:jc w:val="center"/>
            </w:pPr>
            <w:r>
              <w:rPr>
                <w:rFonts w:eastAsiaTheme="minorEastAsia"/>
                <w:szCs w:val="21"/>
              </w:rPr>
              <w:t>688697</w:t>
            </w:r>
          </w:p>
        </w:tc>
        <w:tc>
          <w:tcPr>
            <w:tcW w:w="1701" w:type="dxa"/>
            <w:vAlign w:val="center"/>
          </w:tcPr>
          <w:p w:rsidR="00191C43" w:rsidRDefault="004C086B">
            <w:pPr>
              <w:jc w:val="center"/>
            </w:pPr>
            <w:r>
              <w:rPr>
                <w:rFonts w:eastAsiaTheme="minorEastAsia"/>
                <w:szCs w:val="21"/>
              </w:rPr>
              <w:t>纽威数控</w:t>
            </w:r>
          </w:p>
        </w:tc>
        <w:tc>
          <w:tcPr>
            <w:tcW w:w="1559" w:type="dxa"/>
            <w:vAlign w:val="center"/>
          </w:tcPr>
          <w:p w:rsidR="00191C43" w:rsidRDefault="004C086B">
            <w:pPr>
              <w:jc w:val="right"/>
            </w:pPr>
            <w:r>
              <w:rPr>
                <w:rFonts w:eastAsiaTheme="minorEastAsia"/>
                <w:szCs w:val="21"/>
              </w:rPr>
              <w:t>394,302</w:t>
            </w:r>
          </w:p>
        </w:tc>
        <w:tc>
          <w:tcPr>
            <w:tcW w:w="1932" w:type="dxa"/>
            <w:vAlign w:val="center"/>
          </w:tcPr>
          <w:p w:rsidR="00191C43" w:rsidRDefault="004C086B">
            <w:pPr>
              <w:jc w:val="right"/>
            </w:pPr>
            <w:r>
              <w:rPr>
                <w:rFonts w:eastAsiaTheme="minorEastAsia"/>
                <w:szCs w:val="21"/>
              </w:rPr>
              <w:t>8,994,028.62</w:t>
            </w:r>
          </w:p>
        </w:tc>
        <w:tc>
          <w:tcPr>
            <w:tcW w:w="1612" w:type="dxa"/>
            <w:vAlign w:val="center"/>
          </w:tcPr>
          <w:p w:rsidR="00191C43" w:rsidRDefault="004C086B">
            <w:pPr>
              <w:jc w:val="right"/>
            </w:pPr>
            <w:r>
              <w:rPr>
                <w:rFonts w:eastAsiaTheme="minorEastAsia"/>
                <w:szCs w:val="21"/>
              </w:rPr>
              <w:t>2.65</w:t>
            </w:r>
          </w:p>
        </w:tc>
      </w:tr>
      <w:tr w:rsidR="00191C43">
        <w:tc>
          <w:tcPr>
            <w:tcW w:w="817" w:type="dxa"/>
            <w:vAlign w:val="center"/>
          </w:tcPr>
          <w:p w:rsidR="00191C43" w:rsidRDefault="004C086B">
            <w:pPr>
              <w:jc w:val="center"/>
            </w:pPr>
            <w:r>
              <w:rPr>
                <w:rFonts w:eastAsiaTheme="minorEastAsia"/>
                <w:szCs w:val="21"/>
              </w:rPr>
              <w:t>11</w:t>
            </w:r>
          </w:p>
        </w:tc>
        <w:tc>
          <w:tcPr>
            <w:tcW w:w="1276" w:type="dxa"/>
            <w:vAlign w:val="center"/>
          </w:tcPr>
          <w:p w:rsidR="00191C43" w:rsidRDefault="004C086B">
            <w:pPr>
              <w:jc w:val="center"/>
            </w:pPr>
            <w:r>
              <w:rPr>
                <w:rFonts w:eastAsiaTheme="minorEastAsia"/>
                <w:szCs w:val="21"/>
              </w:rPr>
              <w:t>688281</w:t>
            </w:r>
          </w:p>
        </w:tc>
        <w:tc>
          <w:tcPr>
            <w:tcW w:w="1701" w:type="dxa"/>
            <w:vAlign w:val="center"/>
          </w:tcPr>
          <w:p w:rsidR="00191C43" w:rsidRDefault="004C086B">
            <w:pPr>
              <w:jc w:val="center"/>
            </w:pPr>
            <w:r>
              <w:rPr>
                <w:rFonts w:eastAsiaTheme="minorEastAsia"/>
                <w:szCs w:val="21"/>
              </w:rPr>
              <w:t>华秦科技</w:t>
            </w:r>
          </w:p>
        </w:tc>
        <w:tc>
          <w:tcPr>
            <w:tcW w:w="1559" w:type="dxa"/>
            <w:vAlign w:val="center"/>
          </w:tcPr>
          <w:p w:rsidR="00191C43" w:rsidRDefault="004C086B">
            <w:pPr>
              <w:jc w:val="right"/>
            </w:pPr>
            <w:r>
              <w:rPr>
                <w:rFonts w:eastAsiaTheme="minorEastAsia"/>
                <w:szCs w:val="21"/>
              </w:rPr>
              <w:t>31,476</w:t>
            </w:r>
          </w:p>
        </w:tc>
        <w:tc>
          <w:tcPr>
            <w:tcW w:w="1932" w:type="dxa"/>
            <w:vAlign w:val="center"/>
          </w:tcPr>
          <w:p w:rsidR="00191C43" w:rsidRDefault="004C086B">
            <w:pPr>
              <w:jc w:val="right"/>
            </w:pPr>
            <w:r>
              <w:rPr>
                <w:rFonts w:eastAsiaTheme="minorEastAsia"/>
                <w:szCs w:val="21"/>
              </w:rPr>
              <w:t>8,970,660.00</w:t>
            </w:r>
          </w:p>
        </w:tc>
        <w:tc>
          <w:tcPr>
            <w:tcW w:w="1612" w:type="dxa"/>
            <w:vAlign w:val="center"/>
          </w:tcPr>
          <w:p w:rsidR="00191C43" w:rsidRDefault="004C086B">
            <w:pPr>
              <w:jc w:val="right"/>
            </w:pPr>
            <w:r>
              <w:rPr>
                <w:rFonts w:eastAsiaTheme="minorEastAsia"/>
                <w:szCs w:val="21"/>
              </w:rPr>
              <w:t>2.64</w:t>
            </w:r>
          </w:p>
        </w:tc>
      </w:tr>
      <w:tr w:rsidR="00191C43">
        <w:tc>
          <w:tcPr>
            <w:tcW w:w="817" w:type="dxa"/>
            <w:vAlign w:val="center"/>
          </w:tcPr>
          <w:p w:rsidR="00191C43" w:rsidRDefault="004C086B">
            <w:pPr>
              <w:jc w:val="center"/>
            </w:pPr>
            <w:r>
              <w:rPr>
                <w:rFonts w:eastAsiaTheme="minorEastAsia"/>
                <w:szCs w:val="21"/>
              </w:rPr>
              <w:t>12</w:t>
            </w:r>
          </w:p>
        </w:tc>
        <w:tc>
          <w:tcPr>
            <w:tcW w:w="1276" w:type="dxa"/>
            <w:vAlign w:val="center"/>
          </w:tcPr>
          <w:p w:rsidR="00191C43" w:rsidRDefault="004C086B">
            <w:pPr>
              <w:jc w:val="center"/>
            </w:pPr>
            <w:r>
              <w:rPr>
                <w:rFonts w:eastAsiaTheme="minorEastAsia"/>
                <w:szCs w:val="21"/>
              </w:rPr>
              <w:t>688248</w:t>
            </w:r>
          </w:p>
        </w:tc>
        <w:tc>
          <w:tcPr>
            <w:tcW w:w="1701" w:type="dxa"/>
            <w:vAlign w:val="center"/>
          </w:tcPr>
          <w:p w:rsidR="00191C43" w:rsidRDefault="004C086B">
            <w:pPr>
              <w:jc w:val="center"/>
            </w:pPr>
            <w:r>
              <w:rPr>
                <w:rFonts w:eastAsiaTheme="minorEastAsia"/>
                <w:szCs w:val="21"/>
              </w:rPr>
              <w:t>南网科技</w:t>
            </w:r>
          </w:p>
        </w:tc>
        <w:tc>
          <w:tcPr>
            <w:tcW w:w="1559" w:type="dxa"/>
            <w:vAlign w:val="center"/>
          </w:tcPr>
          <w:p w:rsidR="00191C43" w:rsidRDefault="004C086B">
            <w:pPr>
              <w:jc w:val="right"/>
            </w:pPr>
            <w:r>
              <w:rPr>
                <w:rFonts w:eastAsiaTheme="minorEastAsia"/>
                <w:szCs w:val="21"/>
              </w:rPr>
              <w:t>152,697</w:t>
            </w:r>
          </w:p>
        </w:tc>
        <w:tc>
          <w:tcPr>
            <w:tcW w:w="1932" w:type="dxa"/>
            <w:vAlign w:val="center"/>
          </w:tcPr>
          <w:p w:rsidR="00191C43" w:rsidRDefault="004C086B">
            <w:pPr>
              <w:jc w:val="right"/>
            </w:pPr>
            <w:r>
              <w:rPr>
                <w:rFonts w:eastAsiaTheme="minorEastAsia"/>
                <w:szCs w:val="21"/>
              </w:rPr>
              <w:t>8,718,998.70</w:t>
            </w:r>
          </w:p>
        </w:tc>
        <w:tc>
          <w:tcPr>
            <w:tcW w:w="1612" w:type="dxa"/>
            <w:vAlign w:val="center"/>
          </w:tcPr>
          <w:p w:rsidR="00191C43" w:rsidRDefault="004C086B">
            <w:pPr>
              <w:jc w:val="right"/>
            </w:pPr>
            <w:r>
              <w:rPr>
                <w:rFonts w:eastAsiaTheme="minorEastAsia"/>
                <w:szCs w:val="21"/>
              </w:rPr>
              <w:t>2.57</w:t>
            </w:r>
          </w:p>
        </w:tc>
      </w:tr>
      <w:tr w:rsidR="00191C43">
        <w:tc>
          <w:tcPr>
            <w:tcW w:w="817" w:type="dxa"/>
            <w:vAlign w:val="center"/>
          </w:tcPr>
          <w:p w:rsidR="00191C43" w:rsidRDefault="004C086B">
            <w:pPr>
              <w:jc w:val="center"/>
            </w:pPr>
            <w:r>
              <w:rPr>
                <w:rFonts w:eastAsiaTheme="minorEastAsia"/>
                <w:szCs w:val="21"/>
              </w:rPr>
              <w:t>13</w:t>
            </w:r>
          </w:p>
        </w:tc>
        <w:tc>
          <w:tcPr>
            <w:tcW w:w="1276" w:type="dxa"/>
            <w:vAlign w:val="center"/>
          </w:tcPr>
          <w:p w:rsidR="00191C43" w:rsidRDefault="004C086B">
            <w:pPr>
              <w:jc w:val="center"/>
            </w:pPr>
            <w:r>
              <w:rPr>
                <w:rFonts w:eastAsiaTheme="minorEastAsia"/>
                <w:szCs w:val="21"/>
              </w:rPr>
              <w:t>603613</w:t>
            </w:r>
          </w:p>
        </w:tc>
        <w:tc>
          <w:tcPr>
            <w:tcW w:w="1701" w:type="dxa"/>
            <w:vAlign w:val="center"/>
          </w:tcPr>
          <w:p w:rsidR="00191C43" w:rsidRDefault="004C086B">
            <w:pPr>
              <w:jc w:val="center"/>
            </w:pPr>
            <w:r>
              <w:rPr>
                <w:rFonts w:eastAsiaTheme="minorEastAsia"/>
                <w:szCs w:val="21"/>
              </w:rPr>
              <w:t>国联股份</w:t>
            </w:r>
          </w:p>
        </w:tc>
        <w:tc>
          <w:tcPr>
            <w:tcW w:w="1559" w:type="dxa"/>
            <w:vAlign w:val="center"/>
          </w:tcPr>
          <w:p w:rsidR="00191C43" w:rsidRDefault="004C086B">
            <w:pPr>
              <w:jc w:val="right"/>
            </w:pPr>
            <w:r>
              <w:rPr>
                <w:rFonts w:eastAsiaTheme="minorEastAsia"/>
                <w:szCs w:val="21"/>
              </w:rPr>
              <w:t>98,400</w:t>
            </w:r>
          </w:p>
        </w:tc>
        <w:tc>
          <w:tcPr>
            <w:tcW w:w="1932" w:type="dxa"/>
            <w:vAlign w:val="center"/>
          </w:tcPr>
          <w:p w:rsidR="00191C43" w:rsidRDefault="004C086B">
            <w:pPr>
              <w:jc w:val="right"/>
            </w:pPr>
            <w:r>
              <w:rPr>
                <w:rFonts w:eastAsiaTheme="minorEastAsia"/>
                <w:szCs w:val="21"/>
              </w:rPr>
              <w:t>8,702,496.00</w:t>
            </w:r>
          </w:p>
        </w:tc>
        <w:tc>
          <w:tcPr>
            <w:tcW w:w="1612" w:type="dxa"/>
            <w:vAlign w:val="center"/>
          </w:tcPr>
          <w:p w:rsidR="00191C43" w:rsidRDefault="004C086B">
            <w:pPr>
              <w:jc w:val="right"/>
            </w:pPr>
            <w:r>
              <w:rPr>
                <w:rFonts w:eastAsiaTheme="minorEastAsia"/>
                <w:szCs w:val="21"/>
              </w:rPr>
              <w:t>2.56</w:t>
            </w:r>
          </w:p>
        </w:tc>
      </w:tr>
      <w:tr w:rsidR="00191C43">
        <w:tc>
          <w:tcPr>
            <w:tcW w:w="817" w:type="dxa"/>
            <w:vAlign w:val="center"/>
          </w:tcPr>
          <w:p w:rsidR="00191C43" w:rsidRDefault="004C086B">
            <w:pPr>
              <w:jc w:val="center"/>
            </w:pPr>
            <w:r>
              <w:rPr>
                <w:rFonts w:eastAsiaTheme="minorEastAsia"/>
                <w:szCs w:val="21"/>
              </w:rPr>
              <w:t>14</w:t>
            </w:r>
          </w:p>
        </w:tc>
        <w:tc>
          <w:tcPr>
            <w:tcW w:w="1276" w:type="dxa"/>
            <w:vAlign w:val="center"/>
          </w:tcPr>
          <w:p w:rsidR="00191C43" w:rsidRDefault="004C086B">
            <w:pPr>
              <w:jc w:val="center"/>
            </w:pPr>
            <w:r>
              <w:rPr>
                <w:rFonts w:eastAsiaTheme="minorEastAsia"/>
                <w:szCs w:val="21"/>
              </w:rPr>
              <w:t>688063</w:t>
            </w:r>
          </w:p>
        </w:tc>
        <w:tc>
          <w:tcPr>
            <w:tcW w:w="1701" w:type="dxa"/>
            <w:vAlign w:val="center"/>
          </w:tcPr>
          <w:p w:rsidR="00191C43" w:rsidRDefault="004C086B">
            <w:pPr>
              <w:jc w:val="center"/>
            </w:pPr>
            <w:r>
              <w:rPr>
                <w:rFonts w:eastAsiaTheme="minorEastAsia"/>
                <w:szCs w:val="21"/>
              </w:rPr>
              <w:t>派能科技</w:t>
            </w:r>
          </w:p>
        </w:tc>
        <w:tc>
          <w:tcPr>
            <w:tcW w:w="1559" w:type="dxa"/>
            <w:vAlign w:val="center"/>
          </w:tcPr>
          <w:p w:rsidR="00191C43" w:rsidRDefault="004C086B">
            <w:pPr>
              <w:jc w:val="right"/>
            </w:pPr>
            <w:r>
              <w:rPr>
                <w:rFonts w:eastAsiaTheme="minorEastAsia"/>
                <w:szCs w:val="21"/>
              </w:rPr>
              <w:t>26,204</w:t>
            </w:r>
          </w:p>
        </w:tc>
        <w:tc>
          <w:tcPr>
            <w:tcW w:w="1932" w:type="dxa"/>
            <w:vAlign w:val="center"/>
          </w:tcPr>
          <w:p w:rsidR="00191C43" w:rsidRDefault="004C086B">
            <w:pPr>
              <w:jc w:val="right"/>
            </w:pPr>
            <w:r>
              <w:rPr>
                <w:rFonts w:eastAsiaTheme="minorEastAsia"/>
                <w:szCs w:val="21"/>
              </w:rPr>
              <w:t>8,271,292.60</w:t>
            </w:r>
          </w:p>
        </w:tc>
        <w:tc>
          <w:tcPr>
            <w:tcW w:w="1612" w:type="dxa"/>
            <w:vAlign w:val="center"/>
          </w:tcPr>
          <w:p w:rsidR="00191C43" w:rsidRDefault="004C086B">
            <w:pPr>
              <w:jc w:val="right"/>
            </w:pPr>
            <w:r>
              <w:rPr>
                <w:rFonts w:eastAsiaTheme="minorEastAsia"/>
                <w:szCs w:val="21"/>
              </w:rPr>
              <w:t>2.44</w:t>
            </w:r>
          </w:p>
        </w:tc>
      </w:tr>
      <w:tr w:rsidR="00191C43">
        <w:tc>
          <w:tcPr>
            <w:tcW w:w="817" w:type="dxa"/>
            <w:vAlign w:val="center"/>
          </w:tcPr>
          <w:p w:rsidR="00191C43" w:rsidRDefault="004C086B">
            <w:pPr>
              <w:jc w:val="center"/>
            </w:pPr>
            <w:r>
              <w:rPr>
                <w:rFonts w:eastAsiaTheme="minorEastAsia"/>
                <w:szCs w:val="21"/>
              </w:rPr>
              <w:t>15</w:t>
            </w:r>
          </w:p>
        </w:tc>
        <w:tc>
          <w:tcPr>
            <w:tcW w:w="1276" w:type="dxa"/>
            <w:vAlign w:val="center"/>
          </w:tcPr>
          <w:p w:rsidR="00191C43" w:rsidRDefault="004C086B">
            <w:pPr>
              <w:jc w:val="center"/>
            </w:pPr>
            <w:r>
              <w:rPr>
                <w:rFonts w:eastAsiaTheme="minorEastAsia"/>
                <w:szCs w:val="21"/>
              </w:rPr>
              <w:t>688032</w:t>
            </w:r>
          </w:p>
        </w:tc>
        <w:tc>
          <w:tcPr>
            <w:tcW w:w="1701" w:type="dxa"/>
            <w:vAlign w:val="center"/>
          </w:tcPr>
          <w:p w:rsidR="00191C43" w:rsidRDefault="004C086B">
            <w:pPr>
              <w:jc w:val="center"/>
            </w:pPr>
            <w:r>
              <w:rPr>
                <w:rFonts w:eastAsiaTheme="minorEastAsia"/>
                <w:szCs w:val="21"/>
              </w:rPr>
              <w:t>禾迈股份</w:t>
            </w:r>
          </w:p>
        </w:tc>
        <w:tc>
          <w:tcPr>
            <w:tcW w:w="1559" w:type="dxa"/>
            <w:vAlign w:val="center"/>
          </w:tcPr>
          <w:p w:rsidR="00191C43" w:rsidRDefault="004C086B">
            <w:pPr>
              <w:jc w:val="right"/>
            </w:pPr>
            <w:r>
              <w:rPr>
                <w:rFonts w:eastAsiaTheme="minorEastAsia"/>
                <w:szCs w:val="21"/>
              </w:rPr>
              <w:t>8,797</w:t>
            </w:r>
          </w:p>
        </w:tc>
        <w:tc>
          <w:tcPr>
            <w:tcW w:w="1932" w:type="dxa"/>
            <w:vAlign w:val="center"/>
          </w:tcPr>
          <w:p w:rsidR="00191C43" w:rsidRDefault="004C086B">
            <w:pPr>
              <w:jc w:val="right"/>
            </w:pPr>
            <w:r>
              <w:rPr>
                <w:rFonts w:eastAsiaTheme="minorEastAsia"/>
                <w:szCs w:val="21"/>
              </w:rPr>
              <w:t>8,244,108.55</w:t>
            </w:r>
          </w:p>
        </w:tc>
        <w:tc>
          <w:tcPr>
            <w:tcW w:w="1612" w:type="dxa"/>
            <w:vAlign w:val="center"/>
          </w:tcPr>
          <w:p w:rsidR="00191C43" w:rsidRDefault="004C086B">
            <w:pPr>
              <w:jc w:val="right"/>
            </w:pPr>
            <w:r>
              <w:rPr>
                <w:rFonts w:eastAsiaTheme="minorEastAsia"/>
                <w:szCs w:val="21"/>
              </w:rPr>
              <w:t>2.43</w:t>
            </w:r>
          </w:p>
        </w:tc>
      </w:tr>
      <w:tr w:rsidR="00191C43">
        <w:tc>
          <w:tcPr>
            <w:tcW w:w="817" w:type="dxa"/>
            <w:vAlign w:val="center"/>
          </w:tcPr>
          <w:p w:rsidR="00191C43" w:rsidRDefault="004C086B">
            <w:pPr>
              <w:jc w:val="center"/>
            </w:pPr>
            <w:r>
              <w:rPr>
                <w:rFonts w:eastAsiaTheme="minorEastAsia"/>
                <w:szCs w:val="21"/>
              </w:rPr>
              <w:t>16</w:t>
            </w:r>
          </w:p>
        </w:tc>
        <w:tc>
          <w:tcPr>
            <w:tcW w:w="1276" w:type="dxa"/>
            <w:vAlign w:val="center"/>
          </w:tcPr>
          <w:p w:rsidR="00191C43" w:rsidRDefault="004C086B">
            <w:pPr>
              <w:jc w:val="center"/>
            </w:pPr>
            <w:r>
              <w:rPr>
                <w:rFonts w:eastAsiaTheme="minorEastAsia"/>
                <w:szCs w:val="21"/>
              </w:rPr>
              <w:t>300124</w:t>
            </w:r>
          </w:p>
        </w:tc>
        <w:tc>
          <w:tcPr>
            <w:tcW w:w="1701" w:type="dxa"/>
            <w:vAlign w:val="center"/>
          </w:tcPr>
          <w:p w:rsidR="00191C43" w:rsidRDefault="004C086B">
            <w:pPr>
              <w:jc w:val="center"/>
            </w:pPr>
            <w:r>
              <w:rPr>
                <w:rFonts w:eastAsiaTheme="minorEastAsia"/>
                <w:szCs w:val="21"/>
              </w:rPr>
              <w:t>汇川技术</w:t>
            </w:r>
          </w:p>
        </w:tc>
        <w:tc>
          <w:tcPr>
            <w:tcW w:w="1559" w:type="dxa"/>
            <w:vAlign w:val="center"/>
          </w:tcPr>
          <w:p w:rsidR="00191C43" w:rsidRDefault="004C086B">
            <w:pPr>
              <w:jc w:val="right"/>
            </w:pPr>
            <w:r>
              <w:rPr>
                <w:rFonts w:eastAsiaTheme="minorEastAsia"/>
                <w:szCs w:val="21"/>
              </w:rPr>
              <w:t>115,600</w:t>
            </w:r>
          </w:p>
        </w:tc>
        <w:tc>
          <w:tcPr>
            <w:tcW w:w="1932" w:type="dxa"/>
            <w:vAlign w:val="center"/>
          </w:tcPr>
          <w:p w:rsidR="00191C43" w:rsidRDefault="004C086B">
            <w:pPr>
              <w:jc w:val="right"/>
            </w:pPr>
            <w:r>
              <w:rPr>
                <w:rFonts w:eastAsiaTheme="minorEastAsia"/>
                <w:szCs w:val="21"/>
              </w:rPr>
              <w:t>8,034,200.00</w:t>
            </w:r>
          </w:p>
        </w:tc>
        <w:tc>
          <w:tcPr>
            <w:tcW w:w="1612" w:type="dxa"/>
            <w:vAlign w:val="center"/>
          </w:tcPr>
          <w:p w:rsidR="00191C43" w:rsidRDefault="004C086B">
            <w:pPr>
              <w:jc w:val="right"/>
            </w:pPr>
            <w:r>
              <w:rPr>
                <w:rFonts w:eastAsiaTheme="minorEastAsia"/>
                <w:szCs w:val="21"/>
              </w:rPr>
              <w:t>2.37</w:t>
            </w:r>
          </w:p>
        </w:tc>
      </w:tr>
      <w:tr w:rsidR="00191C43">
        <w:tc>
          <w:tcPr>
            <w:tcW w:w="817" w:type="dxa"/>
            <w:vAlign w:val="center"/>
          </w:tcPr>
          <w:p w:rsidR="00191C43" w:rsidRDefault="004C086B">
            <w:pPr>
              <w:jc w:val="center"/>
            </w:pPr>
            <w:r>
              <w:rPr>
                <w:rFonts w:eastAsiaTheme="minorEastAsia"/>
                <w:szCs w:val="21"/>
              </w:rPr>
              <w:t>17</w:t>
            </w:r>
          </w:p>
        </w:tc>
        <w:tc>
          <w:tcPr>
            <w:tcW w:w="1276" w:type="dxa"/>
            <w:vAlign w:val="center"/>
          </w:tcPr>
          <w:p w:rsidR="00191C43" w:rsidRDefault="004C086B">
            <w:pPr>
              <w:jc w:val="center"/>
            </w:pPr>
            <w:r>
              <w:rPr>
                <w:rFonts w:eastAsiaTheme="minorEastAsia"/>
                <w:szCs w:val="21"/>
              </w:rPr>
              <w:t>601398</w:t>
            </w:r>
          </w:p>
        </w:tc>
        <w:tc>
          <w:tcPr>
            <w:tcW w:w="1701" w:type="dxa"/>
            <w:vAlign w:val="center"/>
          </w:tcPr>
          <w:p w:rsidR="00191C43" w:rsidRDefault="004C086B">
            <w:pPr>
              <w:jc w:val="center"/>
            </w:pPr>
            <w:r>
              <w:rPr>
                <w:rFonts w:eastAsiaTheme="minorEastAsia"/>
                <w:szCs w:val="21"/>
              </w:rPr>
              <w:t>工商银行</w:t>
            </w:r>
          </w:p>
        </w:tc>
        <w:tc>
          <w:tcPr>
            <w:tcW w:w="1559" w:type="dxa"/>
            <w:vAlign w:val="center"/>
          </w:tcPr>
          <w:p w:rsidR="00191C43" w:rsidRDefault="004C086B">
            <w:pPr>
              <w:jc w:val="right"/>
            </w:pPr>
            <w:r>
              <w:rPr>
                <w:rFonts w:eastAsiaTheme="minorEastAsia"/>
                <w:szCs w:val="21"/>
              </w:rPr>
              <w:t>1,816,819</w:t>
            </w:r>
          </w:p>
        </w:tc>
        <w:tc>
          <w:tcPr>
            <w:tcW w:w="1932" w:type="dxa"/>
            <w:vAlign w:val="center"/>
          </w:tcPr>
          <w:p w:rsidR="00191C43" w:rsidRDefault="004C086B">
            <w:pPr>
              <w:jc w:val="right"/>
            </w:pPr>
            <w:r>
              <w:rPr>
                <w:rFonts w:eastAsiaTheme="minorEastAsia"/>
                <w:szCs w:val="21"/>
              </w:rPr>
              <w:t>7,884,994.46</w:t>
            </w:r>
          </w:p>
        </w:tc>
        <w:tc>
          <w:tcPr>
            <w:tcW w:w="1612" w:type="dxa"/>
            <w:vAlign w:val="center"/>
          </w:tcPr>
          <w:p w:rsidR="00191C43" w:rsidRDefault="004C086B">
            <w:pPr>
              <w:jc w:val="right"/>
            </w:pPr>
            <w:r>
              <w:rPr>
                <w:rFonts w:eastAsiaTheme="minorEastAsia"/>
                <w:szCs w:val="21"/>
              </w:rPr>
              <w:t>2.32</w:t>
            </w:r>
          </w:p>
        </w:tc>
      </w:tr>
      <w:tr w:rsidR="00191C43">
        <w:tc>
          <w:tcPr>
            <w:tcW w:w="817" w:type="dxa"/>
            <w:vAlign w:val="center"/>
          </w:tcPr>
          <w:p w:rsidR="00191C43" w:rsidRDefault="004C086B">
            <w:pPr>
              <w:jc w:val="center"/>
            </w:pPr>
            <w:r>
              <w:rPr>
                <w:rFonts w:eastAsiaTheme="minorEastAsia"/>
                <w:szCs w:val="21"/>
              </w:rPr>
              <w:t>18</w:t>
            </w:r>
          </w:p>
        </w:tc>
        <w:tc>
          <w:tcPr>
            <w:tcW w:w="1276" w:type="dxa"/>
            <w:vAlign w:val="center"/>
          </w:tcPr>
          <w:p w:rsidR="00191C43" w:rsidRDefault="004C086B">
            <w:pPr>
              <w:jc w:val="center"/>
            </w:pPr>
            <w:r>
              <w:rPr>
                <w:rFonts w:eastAsiaTheme="minorEastAsia"/>
                <w:szCs w:val="21"/>
              </w:rPr>
              <w:t>601288</w:t>
            </w:r>
          </w:p>
        </w:tc>
        <w:tc>
          <w:tcPr>
            <w:tcW w:w="1701" w:type="dxa"/>
            <w:vAlign w:val="center"/>
          </w:tcPr>
          <w:p w:rsidR="00191C43" w:rsidRDefault="004C086B">
            <w:pPr>
              <w:jc w:val="center"/>
            </w:pPr>
            <w:r>
              <w:rPr>
                <w:rFonts w:eastAsiaTheme="minorEastAsia"/>
                <w:szCs w:val="21"/>
              </w:rPr>
              <w:t>农业银行</w:t>
            </w:r>
          </w:p>
        </w:tc>
        <w:tc>
          <w:tcPr>
            <w:tcW w:w="1559" w:type="dxa"/>
            <w:vAlign w:val="center"/>
          </w:tcPr>
          <w:p w:rsidR="00191C43" w:rsidRDefault="004C086B">
            <w:pPr>
              <w:jc w:val="right"/>
            </w:pPr>
            <w:r>
              <w:rPr>
                <w:rFonts w:eastAsiaTheme="minorEastAsia"/>
                <w:szCs w:val="21"/>
              </w:rPr>
              <w:t>2,598,536</w:t>
            </w:r>
          </w:p>
        </w:tc>
        <w:tc>
          <w:tcPr>
            <w:tcW w:w="1932" w:type="dxa"/>
            <w:vAlign w:val="center"/>
          </w:tcPr>
          <w:p w:rsidR="00191C43" w:rsidRDefault="004C086B">
            <w:pPr>
              <w:jc w:val="right"/>
            </w:pPr>
            <w:r>
              <w:rPr>
                <w:rFonts w:eastAsiaTheme="minorEastAsia"/>
                <w:szCs w:val="21"/>
              </w:rPr>
              <w:t>7,561,739.76</w:t>
            </w:r>
          </w:p>
        </w:tc>
        <w:tc>
          <w:tcPr>
            <w:tcW w:w="1612" w:type="dxa"/>
            <w:vAlign w:val="center"/>
          </w:tcPr>
          <w:p w:rsidR="00191C43" w:rsidRDefault="004C086B">
            <w:pPr>
              <w:jc w:val="right"/>
            </w:pPr>
            <w:r>
              <w:rPr>
                <w:rFonts w:eastAsiaTheme="minorEastAsia"/>
                <w:szCs w:val="21"/>
              </w:rPr>
              <w:t>2.23</w:t>
            </w:r>
          </w:p>
        </w:tc>
      </w:tr>
      <w:tr w:rsidR="00191C43">
        <w:tc>
          <w:tcPr>
            <w:tcW w:w="817" w:type="dxa"/>
            <w:vAlign w:val="center"/>
          </w:tcPr>
          <w:p w:rsidR="00191C43" w:rsidRDefault="004C086B">
            <w:pPr>
              <w:jc w:val="center"/>
            </w:pPr>
            <w:r>
              <w:rPr>
                <w:rFonts w:eastAsiaTheme="minorEastAsia"/>
                <w:szCs w:val="21"/>
              </w:rPr>
              <w:t>19</w:t>
            </w:r>
          </w:p>
        </w:tc>
        <w:tc>
          <w:tcPr>
            <w:tcW w:w="1276" w:type="dxa"/>
            <w:vAlign w:val="center"/>
          </w:tcPr>
          <w:p w:rsidR="00191C43" w:rsidRDefault="004C086B">
            <w:pPr>
              <w:jc w:val="center"/>
            </w:pPr>
            <w:r>
              <w:rPr>
                <w:rFonts w:eastAsiaTheme="minorEastAsia"/>
                <w:szCs w:val="21"/>
              </w:rPr>
              <w:t>600761</w:t>
            </w:r>
          </w:p>
        </w:tc>
        <w:tc>
          <w:tcPr>
            <w:tcW w:w="1701" w:type="dxa"/>
            <w:vAlign w:val="center"/>
          </w:tcPr>
          <w:p w:rsidR="00191C43" w:rsidRDefault="004C086B">
            <w:pPr>
              <w:jc w:val="center"/>
            </w:pPr>
            <w:r>
              <w:rPr>
                <w:rFonts w:eastAsiaTheme="minorEastAsia"/>
                <w:szCs w:val="21"/>
              </w:rPr>
              <w:t>安徽合力</w:t>
            </w:r>
          </w:p>
        </w:tc>
        <w:tc>
          <w:tcPr>
            <w:tcW w:w="1559" w:type="dxa"/>
            <w:vAlign w:val="center"/>
          </w:tcPr>
          <w:p w:rsidR="00191C43" w:rsidRDefault="004C086B">
            <w:pPr>
              <w:jc w:val="right"/>
            </w:pPr>
            <w:r>
              <w:rPr>
                <w:rFonts w:eastAsiaTheme="minorEastAsia"/>
                <w:szCs w:val="21"/>
              </w:rPr>
              <w:t>557,490</w:t>
            </w:r>
          </w:p>
        </w:tc>
        <w:tc>
          <w:tcPr>
            <w:tcW w:w="1932" w:type="dxa"/>
            <w:vAlign w:val="center"/>
          </w:tcPr>
          <w:p w:rsidR="00191C43" w:rsidRDefault="004C086B">
            <w:pPr>
              <w:jc w:val="right"/>
            </w:pPr>
            <w:r>
              <w:rPr>
                <w:rFonts w:eastAsiaTheme="minorEastAsia"/>
                <w:szCs w:val="21"/>
              </w:rPr>
              <w:t>7,330,993.50</w:t>
            </w:r>
          </w:p>
        </w:tc>
        <w:tc>
          <w:tcPr>
            <w:tcW w:w="1612" w:type="dxa"/>
            <w:vAlign w:val="center"/>
          </w:tcPr>
          <w:p w:rsidR="00191C43" w:rsidRDefault="004C086B">
            <w:pPr>
              <w:jc w:val="right"/>
            </w:pPr>
            <w:r>
              <w:rPr>
                <w:rFonts w:eastAsiaTheme="minorEastAsia"/>
                <w:szCs w:val="21"/>
              </w:rPr>
              <w:t>2.16</w:t>
            </w:r>
          </w:p>
        </w:tc>
      </w:tr>
      <w:tr w:rsidR="00191C43">
        <w:tc>
          <w:tcPr>
            <w:tcW w:w="817" w:type="dxa"/>
            <w:vAlign w:val="center"/>
          </w:tcPr>
          <w:p w:rsidR="00191C43" w:rsidRDefault="004C086B">
            <w:pPr>
              <w:jc w:val="center"/>
            </w:pPr>
            <w:r>
              <w:rPr>
                <w:rFonts w:eastAsiaTheme="minorEastAsia"/>
                <w:szCs w:val="21"/>
              </w:rPr>
              <w:t>20</w:t>
            </w:r>
          </w:p>
        </w:tc>
        <w:tc>
          <w:tcPr>
            <w:tcW w:w="1276" w:type="dxa"/>
            <w:vAlign w:val="center"/>
          </w:tcPr>
          <w:p w:rsidR="00191C43" w:rsidRDefault="004C086B">
            <w:pPr>
              <w:jc w:val="center"/>
            </w:pPr>
            <w:r>
              <w:rPr>
                <w:rFonts w:eastAsiaTheme="minorEastAsia"/>
                <w:szCs w:val="21"/>
              </w:rPr>
              <w:t>001270</w:t>
            </w:r>
          </w:p>
        </w:tc>
        <w:tc>
          <w:tcPr>
            <w:tcW w:w="1701" w:type="dxa"/>
            <w:vAlign w:val="center"/>
          </w:tcPr>
          <w:p w:rsidR="00191C43" w:rsidRDefault="004C086B">
            <w:pPr>
              <w:jc w:val="center"/>
            </w:pPr>
            <w:r>
              <w:rPr>
                <w:rFonts w:eastAsiaTheme="minorEastAsia"/>
                <w:szCs w:val="21"/>
              </w:rPr>
              <w:t>铖昌科技</w:t>
            </w:r>
          </w:p>
        </w:tc>
        <w:tc>
          <w:tcPr>
            <w:tcW w:w="1559" w:type="dxa"/>
            <w:vAlign w:val="center"/>
          </w:tcPr>
          <w:p w:rsidR="00191C43" w:rsidRDefault="004C086B">
            <w:pPr>
              <w:jc w:val="right"/>
            </w:pPr>
            <w:r>
              <w:rPr>
                <w:rFonts w:eastAsiaTheme="minorEastAsia"/>
                <w:szCs w:val="21"/>
              </w:rPr>
              <w:t>59,500</w:t>
            </w:r>
          </w:p>
        </w:tc>
        <w:tc>
          <w:tcPr>
            <w:tcW w:w="1932" w:type="dxa"/>
            <w:vAlign w:val="center"/>
          </w:tcPr>
          <w:p w:rsidR="00191C43" w:rsidRDefault="004C086B">
            <w:pPr>
              <w:jc w:val="right"/>
            </w:pPr>
            <w:r>
              <w:rPr>
                <w:rFonts w:eastAsiaTheme="minorEastAsia"/>
                <w:szCs w:val="21"/>
              </w:rPr>
              <w:t>7,259,000.00</w:t>
            </w:r>
          </w:p>
        </w:tc>
        <w:tc>
          <w:tcPr>
            <w:tcW w:w="1612" w:type="dxa"/>
            <w:vAlign w:val="center"/>
          </w:tcPr>
          <w:p w:rsidR="00191C43" w:rsidRDefault="004C086B">
            <w:pPr>
              <w:jc w:val="right"/>
            </w:pPr>
            <w:r>
              <w:rPr>
                <w:rFonts w:eastAsiaTheme="minorEastAsia"/>
                <w:szCs w:val="21"/>
              </w:rPr>
              <w:t>2.14</w:t>
            </w:r>
          </w:p>
        </w:tc>
      </w:tr>
      <w:tr w:rsidR="00191C43">
        <w:tc>
          <w:tcPr>
            <w:tcW w:w="817" w:type="dxa"/>
            <w:vAlign w:val="center"/>
          </w:tcPr>
          <w:p w:rsidR="00191C43" w:rsidRDefault="004C086B">
            <w:pPr>
              <w:jc w:val="center"/>
            </w:pPr>
            <w:r>
              <w:rPr>
                <w:rFonts w:eastAsiaTheme="minorEastAsia"/>
                <w:szCs w:val="21"/>
              </w:rPr>
              <w:t>21</w:t>
            </w:r>
          </w:p>
        </w:tc>
        <w:tc>
          <w:tcPr>
            <w:tcW w:w="1276" w:type="dxa"/>
            <w:vAlign w:val="center"/>
          </w:tcPr>
          <w:p w:rsidR="00191C43" w:rsidRDefault="004C086B">
            <w:pPr>
              <w:jc w:val="center"/>
            </w:pPr>
            <w:r>
              <w:rPr>
                <w:rFonts w:eastAsiaTheme="minorEastAsia"/>
                <w:szCs w:val="21"/>
              </w:rPr>
              <w:t>603057</w:t>
            </w:r>
          </w:p>
        </w:tc>
        <w:tc>
          <w:tcPr>
            <w:tcW w:w="1701" w:type="dxa"/>
            <w:vAlign w:val="center"/>
          </w:tcPr>
          <w:p w:rsidR="00191C43" w:rsidRDefault="004C086B">
            <w:pPr>
              <w:jc w:val="center"/>
            </w:pPr>
            <w:r>
              <w:rPr>
                <w:rFonts w:eastAsiaTheme="minorEastAsia"/>
                <w:szCs w:val="21"/>
              </w:rPr>
              <w:t>紫燕食品</w:t>
            </w:r>
          </w:p>
        </w:tc>
        <w:tc>
          <w:tcPr>
            <w:tcW w:w="1559" w:type="dxa"/>
            <w:vAlign w:val="center"/>
          </w:tcPr>
          <w:p w:rsidR="00191C43" w:rsidRDefault="004C086B">
            <w:pPr>
              <w:jc w:val="right"/>
            </w:pPr>
            <w:r>
              <w:rPr>
                <w:rFonts w:eastAsiaTheme="minorEastAsia"/>
                <w:szCs w:val="21"/>
              </w:rPr>
              <w:t>229,743</w:t>
            </w:r>
          </w:p>
        </w:tc>
        <w:tc>
          <w:tcPr>
            <w:tcW w:w="1932" w:type="dxa"/>
            <w:vAlign w:val="center"/>
          </w:tcPr>
          <w:p w:rsidR="00191C43" w:rsidRDefault="004C086B">
            <w:pPr>
              <w:jc w:val="right"/>
            </w:pPr>
            <w:r>
              <w:rPr>
                <w:rFonts w:eastAsiaTheme="minorEastAsia"/>
                <w:szCs w:val="21"/>
              </w:rPr>
              <w:t>7,230,012.21</w:t>
            </w:r>
          </w:p>
        </w:tc>
        <w:tc>
          <w:tcPr>
            <w:tcW w:w="1612" w:type="dxa"/>
            <w:vAlign w:val="center"/>
          </w:tcPr>
          <w:p w:rsidR="00191C43" w:rsidRDefault="004C086B">
            <w:pPr>
              <w:jc w:val="right"/>
            </w:pPr>
            <w:r>
              <w:rPr>
                <w:rFonts w:eastAsiaTheme="minorEastAsia"/>
                <w:szCs w:val="21"/>
              </w:rPr>
              <w:t>2.13</w:t>
            </w:r>
          </w:p>
        </w:tc>
      </w:tr>
      <w:tr w:rsidR="00191C43">
        <w:tc>
          <w:tcPr>
            <w:tcW w:w="817" w:type="dxa"/>
            <w:vAlign w:val="center"/>
          </w:tcPr>
          <w:p w:rsidR="00191C43" w:rsidRDefault="004C086B">
            <w:pPr>
              <w:jc w:val="center"/>
            </w:pPr>
            <w:r>
              <w:rPr>
                <w:rFonts w:eastAsiaTheme="minorEastAsia"/>
                <w:szCs w:val="21"/>
              </w:rPr>
              <w:t>22</w:t>
            </w:r>
          </w:p>
        </w:tc>
        <w:tc>
          <w:tcPr>
            <w:tcW w:w="1276" w:type="dxa"/>
            <w:vAlign w:val="center"/>
          </w:tcPr>
          <w:p w:rsidR="00191C43" w:rsidRDefault="004C086B">
            <w:pPr>
              <w:jc w:val="center"/>
            </w:pPr>
            <w:r>
              <w:rPr>
                <w:rFonts w:eastAsiaTheme="minorEastAsia"/>
                <w:szCs w:val="21"/>
              </w:rPr>
              <w:t>603298</w:t>
            </w:r>
          </w:p>
        </w:tc>
        <w:tc>
          <w:tcPr>
            <w:tcW w:w="1701" w:type="dxa"/>
            <w:vAlign w:val="center"/>
          </w:tcPr>
          <w:p w:rsidR="00191C43" w:rsidRDefault="004C086B">
            <w:pPr>
              <w:jc w:val="center"/>
            </w:pPr>
            <w:r>
              <w:rPr>
                <w:rFonts w:eastAsiaTheme="minorEastAsia"/>
                <w:szCs w:val="21"/>
              </w:rPr>
              <w:t>杭叉集团</w:t>
            </w:r>
          </w:p>
        </w:tc>
        <w:tc>
          <w:tcPr>
            <w:tcW w:w="1559" w:type="dxa"/>
            <w:vAlign w:val="center"/>
          </w:tcPr>
          <w:p w:rsidR="00191C43" w:rsidRDefault="004C086B">
            <w:pPr>
              <w:jc w:val="right"/>
            </w:pPr>
            <w:r>
              <w:rPr>
                <w:rFonts w:eastAsiaTheme="minorEastAsia"/>
                <w:szCs w:val="21"/>
              </w:rPr>
              <w:t>418,900</w:t>
            </w:r>
          </w:p>
        </w:tc>
        <w:tc>
          <w:tcPr>
            <w:tcW w:w="1932" w:type="dxa"/>
            <w:vAlign w:val="center"/>
          </w:tcPr>
          <w:p w:rsidR="00191C43" w:rsidRDefault="004C086B">
            <w:pPr>
              <w:jc w:val="right"/>
            </w:pPr>
            <w:r>
              <w:rPr>
                <w:rFonts w:eastAsiaTheme="minorEastAsia"/>
                <w:szCs w:val="21"/>
              </w:rPr>
              <w:t>7,041,709.00</w:t>
            </w:r>
          </w:p>
        </w:tc>
        <w:tc>
          <w:tcPr>
            <w:tcW w:w="1612" w:type="dxa"/>
            <w:vAlign w:val="center"/>
          </w:tcPr>
          <w:p w:rsidR="00191C43" w:rsidRDefault="004C086B">
            <w:pPr>
              <w:jc w:val="right"/>
            </w:pPr>
            <w:r>
              <w:rPr>
                <w:rFonts w:eastAsiaTheme="minorEastAsia"/>
                <w:szCs w:val="21"/>
              </w:rPr>
              <w:t>2.07</w:t>
            </w:r>
          </w:p>
        </w:tc>
      </w:tr>
      <w:tr w:rsidR="00191C43">
        <w:tc>
          <w:tcPr>
            <w:tcW w:w="817" w:type="dxa"/>
            <w:vAlign w:val="center"/>
          </w:tcPr>
          <w:p w:rsidR="00191C43" w:rsidRDefault="004C086B">
            <w:pPr>
              <w:jc w:val="center"/>
            </w:pPr>
            <w:r>
              <w:rPr>
                <w:rFonts w:eastAsiaTheme="minorEastAsia"/>
                <w:szCs w:val="21"/>
              </w:rPr>
              <w:t>23</w:t>
            </w:r>
          </w:p>
        </w:tc>
        <w:tc>
          <w:tcPr>
            <w:tcW w:w="1276" w:type="dxa"/>
            <w:vAlign w:val="center"/>
          </w:tcPr>
          <w:p w:rsidR="00191C43" w:rsidRDefault="004C086B">
            <w:pPr>
              <w:jc w:val="center"/>
            </w:pPr>
            <w:r>
              <w:rPr>
                <w:rFonts w:eastAsiaTheme="minorEastAsia"/>
                <w:szCs w:val="21"/>
              </w:rPr>
              <w:t>688390</w:t>
            </w:r>
          </w:p>
        </w:tc>
        <w:tc>
          <w:tcPr>
            <w:tcW w:w="1701" w:type="dxa"/>
            <w:vAlign w:val="center"/>
          </w:tcPr>
          <w:p w:rsidR="00191C43" w:rsidRDefault="004C086B">
            <w:pPr>
              <w:jc w:val="center"/>
            </w:pPr>
            <w:r>
              <w:rPr>
                <w:rFonts w:eastAsiaTheme="minorEastAsia"/>
                <w:szCs w:val="21"/>
              </w:rPr>
              <w:t>固德威</w:t>
            </w:r>
          </w:p>
        </w:tc>
        <w:tc>
          <w:tcPr>
            <w:tcW w:w="1559" w:type="dxa"/>
            <w:vAlign w:val="center"/>
          </w:tcPr>
          <w:p w:rsidR="00191C43" w:rsidRDefault="004C086B">
            <w:pPr>
              <w:jc w:val="right"/>
            </w:pPr>
            <w:r>
              <w:rPr>
                <w:rFonts w:eastAsiaTheme="minorEastAsia"/>
                <w:szCs w:val="21"/>
              </w:rPr>
              <w:t>21,529</w:t>
            </w:r>
          </w:p>
        </w:tc>
        <w:tc>
          <w:tcPr>
            <w:tcW w:w="1932" w:type="dxa"/>
            <w:vAlign w:val="center"/>
          </w:tcPr>
          <w:p w:rsidR="00191C43" w:rsidRDefault="004C086B">
            <w:pPr>
              <w:jc w:val="right"/>
            </w:pPr>
            <w:r>
              <w:rPr>
                <w:rFonts w:eastAsiaTheme="minorEastAsia"/>
                <w:szCs w:val="21"/>
              </w:rPr>
              <w:t>6,955,804.61</w:t>
            </w:r>
          </w:p>
        </w:tc>
        <w:tc>
          <w:tcPr>
            <w:tcW w:w="1612" w:type="dxa"/>
            <w:vAlign w:val="center"/>
          </w:tcPr>
          <w:p w:rsidR="00191C43" w:rsidRDefault="004C086B">
            <w:pPr>
              <w:jc w:val="right"/>
            </w:pPr>
            <w:r>
              <w:rPr>
                <w:rFonts w:eastAsiaTheme="minorEastAsia"/>
                <w:szCs w:val="21"/>
              </w:rPr>
              <w:t>2.05</w:t>
            </w:r>
          </w:p>
        </w:tc>
      </w:tr>
      <w:tr w:rsidR="00191C43">
        <w:tc>
          <w:tcPr>
            <w:tcW w:w="817" w:type="dxa"/>
            <w:vAlign w:val="center"/>
          </w:tcPr>
          <w:p w:rsidR="00191C43" w:rsidRDefault="004C086B">
            <w:pPr>
              <w:jc w:val="center"/>
            </w:pPr>
            <w:r>
              <w:rPr>
                <w:rFonts w:eastAsiaTheme="minorEastAsia"/>
                <w:szCs w:val="21"/>
              </w:rPr>
              <w:t>24</w:t>
            </w:r>
          </w:p>
        </w:tc>
        <w:tc>
          <w:tcPr>
            <w:tcW w:w="1276" w:type="dxa"/>
            <w:vAlign w:val="center"/>
          </w:tcPr>
          <w:p w:rsidR="00191C43" w:rsidRDefault="004C086B">
            <w:pPr>
              <w:jc w:val="center"/>
            </w:pPr>
            <w:r>
              <w:rPr>
                <w:rFonts w:eastAsiaTheme="minorEastAsia"/>
                <w:szCs w:val="21"/>
              </w:rPr>
              <w:t>300274</w:t>
            </w:r>
          </w:p>
        </w:tc>
        <w:tc>
          <w:tcPr>
            <w:tcW w:w="1701" w:type="dxa"/>
            <w:vAlign w:val="center"/>
          </w:tcPr>
          <w:p w:rsidR="00191C43" w:rsidRDefault="004C086B">
            <w:pPr>
              <w:jc w:val="center"/>
            </w:pPr>
            <w:r>
              <w:rPr>
                <w:rFonts w:eastAsiaTheme="minorEastAsia"/>
                <w:szCs w:val="21"/>
              </w:rPr>
              <w:t>阳光电源</w:t>
            </w:r>
          </w:p>
        </w:tc>
        <w:tc>
          <w:tcPr>
            <w:tcW w:w="1559" w:type="dxa"/>
            <w:vAlign w:val="center"/>
          </w:tcPr>
          <w:p w:rsidR="00191C43" w:rsidRDefault="004C086B">
            <w:pPr>
              <w:jc w:val="right"/>
            </w:pPr>
            <w:r>
              <w:rPr>
                <w:rFonts w:eastAsiaTheme="minorEastAsia"/>
                <w:szCs w:val="21"/>
              </w:rPr>
              <w:t>56,348</w:t>
            </w:r>
          </w:p>
        </w:tc>
        <w:tc>
          <w:tcPr>
            <w:tcW w:w="1932" w:type="dxa"/>
            <w:vAlign w:val="center"/>
          </w:tcPr>
          <w:p w:rsidR="00191C43" w:rsidRDefault="004C086B">
            <w:pPr>
              <w:jc w:val="right"/>
            </w:pPr>
            <w:r>
              <w:rPr>
                <w:rFonts w:eastAsiaTheme="minorEastAsia"/>
                <w:szCs w:val="21"/>
              </w:rPr>
              <w:t>6,299,706.40</w:t>
            </w:r>
          </w:p>
        </w:tc>
        <w:tc>
          <w:tcPr>
            <w:tcW w:w="1612" w:type="dxa"/>
            <w:vAlign w:val="center"/>
          </w:tcPr>
          <w:p w:rsidR="00191C43" w:rsidRDefault="004C086B">
            <w:pPr>
              <w:jc w:val="right"/>
            </w:pPr>
            <w:r>
              <w:rPr>
                <w:rFonts w:eastAsiaTheme="minorEastAsia"/>
                <w:szCs w:val="21"/>
              </w:rPr>
              <w:t>1.86</w:t>
            </w:r>
          </w:p>
        </w:tc>
      </w:tr>
      <w:tr w:rsidR="00191C43">
        <w:tc>
          <w:tcPr>
            <w:tcW w:w="817" w:type="dxa"/>
            <w:vAlign w:val="center"/>
          </w:tcPr>
          <w:p w:rsidR="00191C43" w:rsidRDefault="004C086B">
            <w:pPr>
              <w:jc w:val="center"/>
            </w:pPr>
            <w:r>
              <w:rPr>
                <w:rFonts w:eastAsiaTheme="minorEastAsia"/>
                <w:szCs w:val="21"/>
              </w:rPr>
              <w:t>25</w:t>
            </w:r>
          </w:p>
        </w:tc>
        <w:tc>
          <w:tcPr>
            <w:tcW w:w="1276" w:type="dxa"/>
            <w:vAlign w:val="center"/>
          </w:tcPr>
          <w:p w:rsidR="00191C43" w:rsidRDefault="004C086B">
            <w:pPr>
              <w:jc w:val="center"/>
            </w:pPr>
            <w:r>
              <w:rPr>
                <w:rFonts w:eastAsiaTheme="minorEastAsia"/>
                <w:szCs w:val="21"/>
              </w:rPr>
              <w:t>002865</w:t>
            </w:r>
          </w:p>
        </w:tc>
        <w:tc>
          <w:tcPr>
            <w:tcW w:w="1701" w:type="dxa"/>
            <w:vAlign w:val="center"/>
          </w:tcPr>
          <w:p w:rsidR="00191C43" w:rsidRDefault="004C086B">
            <w:pPr>
              <w:jc w:val="center"/>
            </w:pPr>
            <w:r>
              <w:rPr>
                <w:rFonts w:eastAsiaTheme="minorEastAsia"/>
                <w:szCs w:val="21"/>
              </w:rPr>
              <w:t>钧达股份</w:t>
            </w:r>
          </w:p>
        </w:tc>
        <w:tc>
          <w:tcPr>
            <w:tcW w:w="1559" w:type="dxa"/>
            <w:vAlign w:val="center"/>
          </w:tcPr>
          <w:p w:rsidR="00191C43" w:rsidRDefault="004C086B">
            <w:pPr>
              <w:jc w:val="right"/>
            </w:pPr>
            <w:r>
              <w:rPr>
                <w:rFonts w:eastAsiaTheme="minorEastAsia"/>
                <w:szCs w:val="21"/>
              </w:rPr>
              <w:t>33,819</w:t>
            </w:r>
          </w:p>
        </w:tc>
        <w:tc>
          <w:tcPr>
            <w:tcW w:w="1932" w:type="dxa"/>
            <w:vAlign w:val="center"/>
          </w:tcPr>
          <w:p w:rsidR="00191C43" w:rsidRDefault="004C086B">
            <w:pPr>
              <w:jc w:val="right"/>
            </w:pPr>
            <w:r>
              <w:rPr>
                <w:rFonts w:eastAsiaTheme="minorEastAsia"/>
                <w:szCs w:val="21"/>
              </w:rPr>
              <w:t>6,259,896.90</w:t>
            </w:r>
          </w:p>
        </w:tc>
        <w:tc>
          <w:tcPr>
            <w:tcW w:w="1612" w:type="dxa"/>
            <w:vAlign w:val="center"/>
          </w:tcPr>
          <w:p w:rsidR="00191C43" w:rsidRDefault="004C086B">
            <w:pPr>
              <w:jc w:val="right"/>
            </w:pPr>
            <w:r>
              <w:rPr>
                <w:rFonts w:eastAsiaTheme="minorEastAsia"/>
                <w:szCs w:val="21"/>
              </w:rPr>
              <w:t>1.84</w:t>
            </w:r>
          </w:p>
        </w:tc>
      </w:tr>
      <w:tr w:rsidR="00191C43">
        <w:tc>
          <w:tcPr>
            <w:tcW w:w="817" w:type="dxa"/>
            <w:vAlign w:val="center"/>
          </w:tcPr>
          <w:p w:rsidR="00191C43" w:rsidRDefault="004C086B">
            <w:pPr>
              <w:jc w:val="center"/>
            </w:pPr>
            <w:r>
              <w:rPr>
                <w:rFonts w:eastAsiaTheme="minorEastAsia"/>
                <w:szCs w:val="21"/>
              </w:rPr>
              <w:t>26</w:t>
            </w:r>
          </w:p>
        </w:tc>
        <w:tc>
          <w:tcPr>
            <w:tcW w:w="1276" w:type="dxa"/>
            <w:vAlign w:val="center"/>
          </w:tcPr>
          <w:p w:rsidR="00191C43" w:rsidRDefault="004C086B">
            <w:pPr>
              <w:jc w:val="center"/>
            </w:pPr>
            <w:r>
              <w:rPr>
                <w:rFonts w:eastAsiaTheme="minorEastAsia"/>
                <w:szCs w:val="21"/>
              </w:rPr>
              <w:t>688031</w:t>
            </w:r>
          </w:p>
        </w:tc>
        <w:tc>
          <w:tcPr>
            <w:tcW w:w="1701" w:type="dxa"/>
            <w:vAlign w:val="center"/>
          </w:tcPr>
          <w:p w:rsidR="00191C43" w:rsidRDefault="004C086B">
            <w:pPr>
              <w:jc w:val="center"/>
            </w:pPr>
            <w:r>
              <w:rPr>
                <w:rFonts w:eastAsiaTheme="minorEastAsia"/>
                <w:szCs w:val="21"/>
              </w:rPr>
              <w:t>星环科技</w:t>
            </w:r>
          </w:p>
        </w:tc>
        <w:tc>
          <w:tcPr>
            <w:tcW w:w="1559" w:type="dxa"/>
            <w:vAlign w:val="center"/>
          </w:tcPr>
          <w:p w:rsidR="00191C43" w:rsidRDefault="004C086B">
            <w:pPr>
              <w:jc w:val="right"/>
            </w:pPr>
            <w:r>
              <w:rPr>
                <w:rFonts w:eastAsiaTheme="minorEastAsia"/>
                <w:szCs w:val="21"/>
              </w:rPr>
              <w:t>63,093</w:t>
            </w:r>
          </w:p>
        </w:tc>
        <w:tc>
          <w:tcPr>
            <w:tcW w:w="1932" w:type="dxa"/>
            <w:vAlign w:val="center"/>
          </w:tcPr>
          <w:p w:rsidR="00191C43" w:rsidRDefault="004C086B">
            <w:pPr>
              <w:jc w:val="right"/>
            </w:pPr>
            <w:r>
              <w:rPr>
                <w:rFonts w:eastAsiaTheme="minorEastAsia"/>
                <w:szCs w:val="21"/>
              </w:rPr>
              <w:t>5,741,463.00</w:t>
            </w:r>
          </w:p>
        </w:tc>
        <w:tc>
          <w:tcPr>
            <w:tcW w:w="1612" w:type="dxa"/>
            <w:vAlign w:val="center"/>
          </w:tcPr>
          <w:p w:rsidR="00191C43" w:rsidRDefault="004C086B">
            <w:pPr>
              <w:jc w:val="right"/>
            </w:pPr>
            <w:r>
              <w:rPr>
                <w:rFonts w:eastAsiaTheme="minorEastAsia"/>
                <w:szCs w:val="21"/>
              </w:rPr>
              <w:t>1.69</w:t>
            </w:r>
          </w:p>
        </w:tc>
      </w:tr>
      <w:tr w:rsidR="00191C43">
        <w:tc>
          <w:tcPr>
            <w:tcW w:w="817" w:type="dxa"/>
            <w:vAlign w:val="center"/>
          </w:tcPr>
          <w:p w:rsidR="00191C43" w:rsidRDefault="004C086B">
            <w:pPr>
              <w:jc w:val="center"/>
            </w:pPr>
            <w:r>
              <w:rPr>
                <w:rFonts w:eastAsiaTheme="minorEastAsia"/>
                <w:szCs w:val="21"/>
              </w:rPr>
              <w:t>27</w:t>
            </w:r>
          </w:p>
        </w:tc>
        <w:tc>
          <w:tcPr>
            <w:tcW w:w="1276" w:type="dxa"/>
            <w:vAlign w:val="center"/>
          </w:tcPr>
          <w:p w:rsidR="00191C43" w:rsidRDefault="004C086B">
            <w:pPr>
              <w:jc w:val="center"/>
            </w:pPr>
            <w:r>
              <w:rPr>
                <w:rFonts w:eastAsiaTheme="minorEastAsia"/>
                <w:szCs w:val="21"/>
              </w:rPr>
              <w:t>688375</w:t>
            </w:r>
          </w:p>
        </w:tc>
        <w:tc>
          <w:tcPr>
            <w:tcW w:w="1701" w:type="dxa"/>
            <w:vAlign w:val="center"/>
          </w:tcPr>
          <w:p w:rsidR="00191C43" w:rsidRDefault="004C086B">
            <w:pPr>
              <w:jc w:val="center"/>
            </w:pPr>
            <w:r>
              <w:rPr>
                <w:rFonts w:eastAsiaTheme="minorEastAsia"/>
                <w:szCs w:val="21"/>
              </w:rPr>
              <w:t>国博电子</w:t>
            </w:r>
          </w:p>
        </w:tc>
        <w:tc>
          <w:tcPr>
            <w:tcW w:w="1559" w:type="dxa"/>
            <w:vAlign w:val="center"/>
          </w:tcPr>
          <w:p w:rsidR="00191C43" w:rsidRDefault="004C086B">
            <w:pPr>
              <w:jc w:val="right"/>
            </w:pPr>
            <w:r>
              <w:rPr>
                <w:rFonts w:eastAsiaTheme="minorEastAsia"/>
                <w:szCs w:val="21"/>
              </w:rPr>
              <w:t>59,374</w:t>
            </w:r>
          </w:p>
        </w:tc>
        <w:tc>
          <w:tcPr>
            <w:tcW w:w="1932" w:type="dxa"/>
            <w:vAlign w:val="center"/>
          </w:tcPr>
          <w:p w:rsidR="00191C43" w:rsidRDefault="004C086B">
            <w:pPr>
              <w:jc w:val="right"/>
            </w:pPr>
            <w:r>
              <w:rPr>
                <w:rFonts w:eastAsiaTheme="minorEastAsia"/>
                <w:szCs w:val="21"/>
              </w:rPr>
              <w:t>5,687,435.46</w:t>
            </w:r>
          </w:p>
        </w:tc>
        <w:tc>
          <w:tcPr>
            <w:tcW w:w="1612" w:type="dxa"/>
            <w:vAlign w:val="center"/>
          </w:tcPr>
          <w:p w:rsidR="00191C43" w:rsidRDefault="004C086B">
            <w:pPr>
              <w:jc w:val="right"/>
            </w:pPr>
            <w:r>
              <w:rPr>
                <w:rFonts w:eastAsiaTheme="minorEastAsia"/>
                <w:szCs w:val="21"/>
              </w:rPr>
              <w:t>1.68</w:t>
            </w:r>
          </w:p>
        </w:tc>
      </w:tr>
      <w:tr w:rsidR="00191C43">
        <w:tc>
          <w:tcPr>
            <w:tcW w:w="817" w:type="dxa"/>
            <w:vAlign w:val="center"/>
          </w:tcPr>
          <w:p w:rsidR="00191C43" w:rsidRDefault="004C086B">
            <w:pPr>
              <w:jc w:val="center"/>
            </w:pPr>
            <w:r>
              <w:rPr>
                <w:rFonts w:eastAsiaTheme="minorEastAsia"/>
                <w:szCs w:val="21"/>
              </w:rPr>
              <w:t>28</w:t>
            </w:r>
          </w:p>
        </w:tc>
        <w:tc>
          <w:tcPr>
            <w:tcW w:w="1276" w:type="dxa"/>
            <w:vAlign w:val="center"/>
          </w:tcPr>
          <w:p w:rsidR="00191C43" w:rsidRDefault="004C086B">
            <w:pPr>
              <w:jc w:val="center"/>
            </w:pPr>
            <w:r>
              <w:rPr>
                <w:rFonts w:eastAsiaTheme="minorEastAsia"/>
                <w:szCs w:val="21"/>
              </w:rPr>
              <w:t>603878</w:t>
            </w:r>
          </w:p>
        </w:tc>
        <w:tc>
          <w:tcPr>
            <w:tcW w:w="1701" w:type="dxa"/>
            <w:vAlign w:val="center"/>
          </w:tcPr>
          <w:p w:rsidR="00191C43" w:rsidRDefault="004C086B">
            <w:pPr>
              <w:jc w:val="center"/>
            </w:pPr>
            <w:r>
              <w:rPr>
                <w:rFonts w:eastAsiaTheme="minorEastAsia"/>
                <w:szCs w:val="21"/>
              </w:rPr>
              <w:t>武进不锈</w:t>
            </w:r>
          </w:p>
        </w:tc>
        <w:tc>
          <w:tcPr>
            <w:tcW w:w="1559" w:type="dxa"/>
            <w:vAlign w:val="center"/>
          </w:tcPr>
          <w:p w:rsidR="00191C43" w:rsidRDefault="004C086B">
            <w:pPr>
              <w:jc w:val="right"/>
            </w:pPr>
            <w:r>
              <w:rPr>
                <w:rFonts w:eastAsiaTheme="minorEastAsia"/>
                <w:szCs w:val="21"/>
              </w:rPr>
              <w:t>520,344</w:t>
            </w:r>
          </w:p>
        </w:tc>
        <w:tc>
          <w:tcPr>
            <w:tcW w:w="1932" w:type="dxa"/>
            <w:vAlign w:val="center"/>
          </w:tcPr>
          <w:p w:rsidR="00191C43" w:rsidRDefault="004C086B">
            <w:pPr>
              <w:jc w:val="right"/>
            </w:pPr>
            <w:r>
              <w:rPr>
                <w:rFonts w:eastAsiaTheme="minorEastAsia"/>
                <w:szCs w:val="21"/>
              </w:rPr>
              <w:t>5,598,901.44</w:t>
            </w:r>
          </w:p>
        </w:tc>
        <w:tc>
          <w:tcPr>
            <w:tcW w:w="1612" w:type="dxa"/>
            <w:vAlign w:val="center"/>
          </w:tcPr>
          <w:p w:rsidR="00191C43" w:rsidRDefault="004C086B">
            <w:pPr>
              <w:jc w:val="right"/>
            </w:pPr>
            <w:r>
              <w:rPr>
                <w:rFonts w:eastAsiaTheme="minorEastAsia"/>
                <w:szCs w:val="21"/>
              </w:rPr>
              <w:t>1.65</w:t>
            </w:r>
          </w:p>
        </w:tc>
      </w:tr>
      <w:tr w:rsidR="00191C43">
        <w:tc>
          <w:tcPr>
            <w:tcW w:w="817" w:type="dxa"/>
            <w:vAlign w:val="center"/>
          </w:tcPr>
          <w:p w:rsidR="00191C43" w:rsidRDefault="004C086B">
            <w:pPr>
              <w:jc w:val="center"/>
            </w:pPr>
            <w:r>
              <w:rPr>
                <w:rFonts w:eastAsiaTheme="minorEastAsia"/>
                <w:szCs w:val="21"/>
              </w:rPr>
              <w:t>29</w:t>
            </w:r>
          </w:p>
        </w:tc>
        <w:tc>
          <w:tcPr>
            <w:tcW w:w="1276" w:type="dxa"/>
            <w:vAlign w:val="center"/>
          </w:tcPr>
          <w:p w:rsidR="00191C43" w:rsidRDefault="004C086B">
            <w:pPr>
              <w:jc w:val="center"/>
            </w:pPr>
            <w:r>
              <w:rPr>
                <w:rFonts w:eastAsiaTheme="minorEastAsia"/>
                <w:szCs w:val="21"/>
              </w:rPr>
              <w:t>688008</w:t>
            </w:r>
          </w:p>
        </w:tc>
        <w:tc>
          <w:tcPr>
            <w:tcW w:w="1701" w:type="dxa"/>
            <w:vAlign w:val="center"/>
          </w:tcPr>
          <w:p w:rsidR="00191C43" w:rsidRDefault="004C086B">
            <w:pPr>
              <w:jc w:val="center"/>
            </w:pPr>
            <w:r>
              <w:rPr>
                <w:rFonts w:eastAsiaTheme="minorEastAsia"/>
                <w:szCs w:val="21"/>
              </w:rPr>
              <w:t>澜起科技</w:t>
            </w:r>
          </w:p>
        </w:tc>
        <w:tc>
          <w:tcPr>
            <w:tcW w:w="1559" w:type="dxa"/>
            <w:vAlign w:val="center"/>
          </w:tcPr>
          <w:p w:rsidR="00191C43" w:rsidRDefault="004C086B">
            <w:pPr>
              <w:jc w:val="right"/>
            </w:pPr>
            <w:r>
              <w:rPr>
                <w:rFonts w:eastAsiaTheme="minorEastAsia"/>
                <w:szCs w:val="21"/>
              </w:rPr>
              <w:t>88,373</w:t>
            </w:r>
          </w:p>
        </w:tc>
        <w:tc>
          <w:tcPr>
            <w:tcW w:w="1932" w:type="dxa"/>
            <w:vAlign w:val="center"/>
          </w:tcPr>
          <w:p w:rsidR="00191C43" w:rsidRDefault="004C086B">
            <w:pPr>
              <w:jc w:val="right"/>
            </w:pPr>
            <w:r>
              <w:rPr>
                <w:rFonts w:eastAsiaTheme="minorEastAsia"/>
                <w:szCs w:val="21"/>
              </w:rPr>
              <w:t>5,532,149.80</w:t>
            </w:r>
          </w:p>
        </w:tc>
        <w:tc>
          <w:tcPr>
            <w:tcW w:w="1612" w:type="dxa"/>
            <w:vAlign w:val="center"/>
          </w:tcPr>
          <w:p w:rsidR="00191C43" w:rsidRDefault="004C086B">
            <w:pPr>
              <w:jc w:val="right"/>
            </w:pPr>
            <w:r>
              <w:rPr>
                <w:rFonts w:eastAsiaTheme="minorEastAsia"/>
                <w:szCs w:val="21"/>
              </w:rPr>
              <w:t>1.63</w:t>
            </w:r>
          </w:p>
        </w:tc>
      </w:tr>
      <w:tr w:rsidR="00191C43">
        <w:tc>
          <w:tcPr>
            <w:tcW w:w="817" w:type="dxa"/>
            <w:vAlign w:val="center"/>
          </w:tcPr>
          <w:p w:rsidR="00191C43" w:rsidRDefault="004C086B">
            <w:pPr>
              <w:jc w:val="center"/>
            </w:pPr>
            <w:r>
              <w:rPr>
                <w:rFonts w:eastAsiaTheme="minorEastAsia"/>
                <w:szCs w:val="21"/>
              </w:rPr>
              <w:t>30</w:t>
            </w:r>
          </w:p>
        </w:tc>
        <w:tc>
          <w:tcPr>
            <w:tcW w:w="1276" w:type="dxa"/>
            <w:vAlign w:val="center"/>
          </w:tcPr>
          <w:p w:rsidR="00191C43" w:rsidRDefault="004C086B">
            <w:pPr>
              <w:jc w:val="center"/>
            </w:pPr>
            <w:r>
              <w:rPr>
                <w:rFonts w:eastAsiaTheme="minorEastAsia"/>
                <w:szCs w:val="21"/>
              </w:rPr>
              <w:t>688800</w:t>
            </w:r>
          </w:p>
        </w:tc>
        <w:tc>
          <w:tcPr>
            <w:tcW w:w="1701" w:type="dxa"/>
            <w:vAlign w:val="center"/>
          </w:tcPr>
          <w:p w:rsidR="00191C43" w:rsidRDefault="004C086B">
            <w:pPr>
              <w:jc w:val="center"/>
            </w:pPr>
            <w:r>
              <w:rPr>
                <w:rFonts w:eastAsiaTheme="minorEastAsia"/>
                <w:szCs w:val="21"/>
              </w:rPr>
              <w:t>瑞可达</w:t>
            </w:r>
          </w:p>
        </w:tc>
        <w:tc>
          <w:tcPr>
            <w:tcW w:w="1559" w:type="dxa"/>
            <w:vAlign w:val="center"/>
          </w:tcPr>
          <w:p w:rsidR="00191C43" w:rsidRDefault="004C086B">
            <w:pPr>
              <w:jc w:val="right"/>
            </w:pPr>
            <w:r>
              <w:rPr>
                <w:rFonts w:eastAsiaTheme="minorEastAsia"/>
                <w:szCs w:val="21"/>
              </w:rPr>
              <w:t>50,596</w:t>
            </w:r>
          </w:p>
        </w:tc>
        <w:tc>
          <w:tcPr>
            <w:tcW w:w="1932" w:type="dxa"/>
            <w:vAlign w:val="center"/>
          </w:tcPr>
          <w:p w:rsidR="00191C43" w:rsidRDefault="004C086B">
            <w:pPr>
              <w:jc w:val="right"/>
            </w:pPr>
            <w:r>
              <w:rPr>
                <w:rFonts w:eastAsiaTheme="minorEastAsia"/>
                <w:szCs w:val="21"/>
              </w:rPr>
              <w:t>5,397,581.28</w:t>
            </w:r>
          </w:p>
        </w:tc>
        <w:tc>
          <w:tcPr>
            <w:tcW w:w="1612" w:type="dxa"/>
            <w:vAlign w:val="center"/>
          </w:tcPr>
          <w:p w:rsidR="00191C43" w:rsidRDefault="004C086B">
            <w:pPr>
              <w:jc w:val="right"/>
            </w:pPr>
            <w:r>
              <w:rPr>
                <w:rFonts w:eastAsiaTheme="minorEastAsia"/>
                <w:szCs w:val="21"/>
              </w:rPr>
              <w:t>1.59</w:t>
            </w:r>
          </w:p>
        </w:tc>
      </w:tr>
      <w:tr w:rsidR="00191C43">
        <w:tc>
          <w:tcPr>
            <w:tcW w:w="817" w:type="dxa"/>
            <w:vAlign w:val="center"/>
          </w:tcPr>
          <w:p w:rsidR="00191C43" w:rsidRDefault="004C086B">
            <w:pPr>
              <w:jc w:val="center"/>
            </w:pPr>
            <w:r>
              <w:rPr>
                <w:rFonts w:eastAsiaTheme="minorEastAsia"/>
                <w:szCs w:val="21"/>
              </w:rPr>
              <w:t>31</w:t>
            </w:r>
          </w:p>
        </w:tc>
        <w:tc>
          <w:tcPr>
            <w:tcW w:w="1276" w:type="dxa"/>
            <w:vAlign w:val="center"/>
          </w:tcPr>
          <w:p w:rsidR="00191C43" w:rsidRDefault="004C086B">
            <w:pPr>
              <w:jc w:val="center"/>
            </w:pPr>
            <w:r>
              <w:rPr>
                <w:rFonts w:eastAsiaTheme="minorEastAsia"/>
                <w:szCs w:val="21"/>
              </w:rPr>
              <w:t>301073</w:t>
            </w:r>
          </w:p>
        </w:tc>
        <w:tc>
          <w:tcPr>
            <w:tcW w:w="1701" w:type="dxa"/>
            <w:vAlign w:val="center"/>
          </w:tcPr>
          <w:p w:rsidR="00191C43" w:rsidRDefault="004C086B">
            <w:pPr>
              <w:jc w:val="center"/>
            </w:pPr>
            <w:r>
              <w:rPr>
                <w:rFonts w:eastAsiaTheme="minorEastAsia"/>
                <w:szCs w:val="21"/>
              </w:rPr>
              <w:t>君亭酒店</w:t>
            </w:r>
          </w:p>
        </w:tc>
        <w:tc>
          <w:tcPr>
            <w:tcW w:w="1559" w:type="dxa"/>
            <w:vAlign w:val="center"/>
          </w:tcPr>
          <w:p w:rsidR="00191C43" w:rsidRDefault="004C086B">
            <w:pPr>
              <w:jc w:val="right"/>
            </w:pPr>
            <w:r>
              <w:rPr>
                <w:rFonts w:eastAsiaTheme="minorEastAsia"/>
                <w:szCs w:val="21"/>
              </w:rPr>
              <w:t>76,699</w:t>
            </w:r>
          </w:p>
        </w:tc>
        <w:tc>
          <w:tcPr>
            <w:tcW w:w="1932" w:type="dxa"/>
            <w:vAlign w:val="center"/>
          </w:tcPr>
          <w:p w:rsidR="00191C43" w:rsidRDefault="004C086B">
            <w:pPr>
              <w:jc w:val="right"/>
            </w:pPr>
            <w:r>
              <w:rPr>
                <w:rFonts w:eastAsiaTheme="minorEastAsia"/>
                <w:szCs w:val="21"/>
              </w:rPr>
              <w:t>5,376,599.90</w:t>
            </w:r>
          </w:p>
        </w:tc>
        <w:tc>
          <w:tcPr>
            <w:tcW w:w="1612" w:type="dxa"/>
            <w:vAlign w:val="center"/>
          </w:tcPr>
          <w:p w:rsidR="00191C43" w:rsidRDefault="004C086B">
            <w:pPr>
              <w:jc w:val="right"/>
            </w:pPr>
            <w:r>
              <w:rPr>
                <w:rFonts w:eastAsiaTheme="minorEastAsia"/>
                <w:szCs w:val="21"/>
              </w:rPr>
              <w:t>1.58</w:t>
            </w:r>
          </w:p>
        </w:tc>
      </w:tr>
      <w:tr w:rsidR="00191C43">
        <w:tc>
          <w:tcPr>
            <w:tcW w:w="817" w:type="dxa"/>
            <w:vAlign w:val="center"/>
          </w:tcPr>
          <w:p w:rsidR="00191C43" w:rsidRDefault="004C086B">
            <w:pPr>
              <w:jc w:val="center"/>
            </w:pPr>
            <w:r>
              <w:rPr>
                <w:rFonts w:eastAsiaTheme="minorEastAsia"/>
                <w:szCs w:val="21"/>
              </w:rPr>
              <w:t>32</w:t>
            </w:r>
          </w:p>
        </w:tc>
        <w:tc>
          <w:tcPr>
            <w:tcW w:w="1276" w:type="dxa"/>
            <w:vAlign w:val="center"/>
          </w:tcPr>
          <w:p w:rsidR="00191C43" w:rsidRDefault="004C086B">
            <w:pPr>
              <w:jc w:val="center"/>
            </w:pPr>
            <w:r>
              <w:rPr>
                <w:rFonts w:eastAsiaTheme="minorEastAsia"/>
                <w:szCs w:val="21"/>
              </w:rPr>
              <w:t>688020</w:t>
            </w:r>
          </w:p>
        </w:tc>
        <w:tc>
          <w:tcPr>
            <w:tcW w:w="1701" w:type="dxa"/>
            <w:vAlign w:val="center"/>
          </w:tcPr>
          <w:p w:rsidR="00191C43" w:rsidRDefault="004C086B">
            <w:pPr>
              <w:jc w:val="center"/>
            </w:pPr>
            <w:r>
              <w:rPr>
                <w:rFonts w:eastAsiaTheme="minorEastAsia"/>
                <w:szCs w:val="21"/>
              </w:rPr>
              <w:t>方邦股份</w:t>
            </w:r>
          </w:p>
        </w:tc>
        <w:tc>
          <w:tcPr>
            <w:tcW w:w="1559" w:type="dxa"/>
            <w:vAlign w:val="center"/>
          </w:tcPr>
          <w:p w:rsidR="00191C43" w:rsidRDefault="004C086B">
            <w:pPr>
              <w:jc w:val="right"/>
            </w:pPr>
            <w:r>
              <w:rPr>
                <w:rFonts w:eastAsiaTheme="minorEastAsia"/>
                <w:szCs w:val="21"/>
              </w:rPr>
              <w:t>99,223</w:t>
            </w:r>
          </w:p>
        </w:tc>
        <w:tc>
          <w:tcPr>
            <w:tcW w:w="1932" w:type="dxa"/>
            <w:vAlign w:val="center"/>
          </w:tcPr>
          <w:p w:rsidR="00191C43" w:rsidRDefault="004C086B">
            <w:pPr>
              <w:jc w:val="right"/>
            </w:pPr>
            <w:r>
              <w:rPr>
                <w:rFonts w:eastAsiaTheme="minorEastAsia"/>
                <w:szCs w:val="21"/>
              </w:rPr>
              <w:t>5,235,997.71</w:t>
            </w:r>
          </w:p>
        </w:tc>
        <w:tc>
          <w:tcPr>
            <w:tcW w:w="1612" w:type="dxa"/>
            <w:vAlign w:val="center"/>
          </w:tcPr>
          <w:p w:rsidR="00191C43" w:rsidRDefault="004C086B">
            <w:pPr>
              <w:jc w:val="right"/>
            </w:pPr>
            <w:r>
              <w:rPr>
                <w:rFonts w:eastAsiaTheme="minorEastAsia"/>
                <w:szCs w:val="21"/>
              </w:rPr>
              <w:t>1.54</w:t>
            </w:r>
          </w:p>
        </w:tc>
      </w:tr>
      <w:tr w:rsidR="00191C43">
        <w:tc>
          <w:tcPr>
            <w:tcW w:w="817" w:type="dxa"/>
            <w:vAlign w:val="center"/>
          </w:tcPr>
          <w:p w:rsidR="00191C43" w:rsidRDefault="004C086B">
            <w:pPr>
              <w:jc w:val="center"/>
            </w:pPr>
            <w:r>
              <w:rPr>
                <w:rFonts w:eastAsiaTheme="minorEastAsia"/>
                <w:szCs w:val="21"/>
              </w:rPr>
              <w:t>33</w:t>
            </w:r>
          </w:p>
        </w:tc>
        <w:tc>
          <w:tcPr>
            <w:tcW w:w="1276" w:type="dxa"/>
            <w:vAlign w:val="center"/>
          </w:tcPr>
          <w:p w:rsidR="00191C43" w:rsidRDefault="004C086B">
            <w:pPr>
              <w:jc w:val="center"/>
            </w:pPr>
            <w:r>
              <w:rPr>
                <w:rFonts w:eastAsiaTheme="minorEastAsia"/>
                <w:szCs w:val="21"/>
              </w:rPr>
              <w:t>688377</w:t>
            </w:r>
          </w:p>
        </w:tc>
        <w:tc>
          <w:tcPr>
            <w:tcW w:w="1701" w:type="dxa"/>
            <w:vAlign w:val="center"/>
          </w:tcPr>
          <w:p w:rsidR="00191C43" w:rsidRDefault="004C086B">
            <w:pPr>
              <w:jc w:val="center"/>
            </w:pPr>
            <w:r>
              <w:rPr>
                <w:rFonts w:eastAsiaTheme="minorEastAsia"/>
                <w:szCs w:val="21"/>
              </w:rPr>
              <w:t>迪威尔</w:t>
            </w:r>
          </w:p>
        </w:tc>
        <w:tc>
          <w:tcPr>
            <w:tcW w:w="1559" w:type="dxa"/>
            <w:vAlign w:val="center"/>
          </w:tcPr>
          <w:p w:rsidR="00191C43" w:rsidRDefault="004C086B">
            <w:pPr>
              <w:jc w:val="right"/>
            </w:pPr>
            <w:r>
              <w:rPr>
                <w:rFonts w:eastAsiaTheme="minorEastAsia"/>
                <w:szCs w:val="21"/>
              </w:rPr>
              <w:t>112,549</w:t>
            </w:r>
          </w:p>
        </w:tc>
        <w:tc>
          <w:tcPr>
            <w:tcW w:w="1932" w:type="dxa"/>
            <w:vAlign w:val="center"/>
          </w:tcPr>
          <w:p w:rsidR="00191C43" w:rsidRDefault="004C086B">
            <w:pPr>
              <w:jc w:val="right"/>
            </w:pPr>
            <w:r>
              <w:rPr>
                <w:rFonts w:eastAsiaTheme="minorEastAsia"/>
                <w:szCs w:val="21"/>
              </w:rPr>
              <w:t>4,949,905.02</w:t>
            </w:r>
          </w:p>
        </w:tc>
        <w:tc>
          <w:tcPr>
            <w:tcW w:w="1612" w:type="dxa"/>
            <w:vAlign w:val="center"/>
          </w:tcPr>
          <w:p w:rsidR="00191C43" w:rsidRDefault="004C086B">
            <w:pPr>
              <w:jc w:val="right"/>
            </w:pPr>
            <w:r>
              <w:rPr>
                <w:rFonts w:eastAsiaTheme="minorEastAsia"/>
                <w:szCs w:val="21"/>
              </w:rPr>
              <w:t>1.46</w:t>
            </w:r>
          </w:p>
        </w:tc>
      </w:tr>
      <w:tr w:rsidR="00191C43">
        <w:tc>
          <w:tcPr>
            <w:tcW w:w="817" w:type="dxa"/>
            <w:vAlign w:val="center"/>
          </w:tcPr>
          <w:p w:rsidR="00191C43" w:rsidRDefault="004C086B">
            <w:pPr>
              <w:jc w:val="center"/>
            </w:pPr>
            <w:r>
              <w:rPr>
                <w:rFonts w:eastAsiaTheme="minorEastAsia"/>
                <w:szCs w:val="21"/>
              </w:rPr>
              <w:t>34</w:t>
            </w:r>
          </w:p>
        </w:tc>
        <w:tc>
          <w:tcPr>
            <w:tcW w:w="1276" w:type="dxa"/>
            <w:vAlign w:val="center"/>
          </w:tcPr>
          <w:p w:rsidR="00191C43" w:rsidRDefault="004C086B">
            <w:pPr>
              <w:jc w:val="center"/>
            </w:pPr>
            <w:r>
              <w:rPr>
                <w:rFonts w:eastAsiaTheme="minorEastAsia"/>
                <w:szCs w:val="21"/>
              </w:rPr>
              <w:t>300795</w:t>
            </w:r>
          </w:p>
        </w:tc>
        <w:tc>
          <w:tcPr>
            <w:tcW w:w="1701" w:type="dxa"/>
            <w:vAlign w:val="center"/>
          </w:tcPr>
          <w:p w:rsidR="00191C43" w:rsidRDefault="004C086B">
            <w:pPr>
              <w:jc w:val="center"/>
            </w:pPr>
            <w:r>
              <w:rPr>
                <w:rFonts w:eastAsiaTheme="minorEastAsia"/>
                <w:szCs w:val="21"/>
              </w:rPr>
              <w:t>米奥会展</w:t>
            </w:r>
          </w:p>
        </w:tc>
        <w:tc>
          <w:tcPr>
            <w:tcW w:w="1559" w:type="dxa"/>
            <w:vAlign w:val="center"/>
          </w:tcPr>
          <w:p w:rsidR="00191C43" w:rsidRDefault="004C086B">
            <w:pPr>
              <w:jc w:val="right"/>
            </w:pPr>
            <w:r>
              <w:rPr>
                <w:rFonts w:eastAsiaTheme="minorEastAsia"/>
                <w:szCs w:val="21"/>
              </w:rPr>
              <w:t>113,700</w:t>
            </w:r>
          </w:p>
        </w:tc>
        <w:tc>
          <w:tcPr>
            <w:tcW w:w="1932" w:type="dxa"/>
            <w:vAlign w:val="center"/>
          </w:tcPr>
          <w:p w:rsidR="00191C43" w:rsidRDefault="004C086B">
            <w:pPr>
              <w:jc w:val="right"/>
            </w:pPr>
            <w:r>
              <w:rPr>
                <w:rFonts w:eastAsiaTheme="minorEastAsia"/>
                <w:szCs w:val="21"/>
              </w:rPr>
              <w:t>4,640,097.00</w:t>
            </w:r>
          </w:p>
        </w:tc>
        <w:tc>
          <w:tcPr>
            <w:tcW w:w="1612" w:type="dxa"/>
            <w:vAlign w:val="center"/>
          </w:tcPr>
          <w:p w:rsidR="00191C43" w:rsidRDefault="004C086B">
            <w:pPr>
              <w:jc w:val="right"/>
            </w:pPr>
            <w:r>
              <w:rPr>
                <w:rFonts w:eastAsiaTheme="minorEastAsia"/>
                <w:szCs w:val="21"/>
              </w:rPr>
              <w:t>1.37</w:t>
            </w:r>
          </w:p>
        </w:tc>
      </w:tr>
      <w:tr w:rsidR="00191C43">
        <w:tc>
          <w:tcPr>
            <w:tcW w:w="817" w:type="dxa"/>
            <w:vAlign w:val="center"/>
          </w:tcPr>
          <w:p w:rsidR="00191C43" w:rsidRDefault="004C086B">
            <w:pPr>
              <w:jc w:val="center"/>
            </w:pPr>
            <w:r>
              <w:rPr>
                <w:rFonts w:eastAsiaTheme="minorEastAsia"/>
                <w:szCs w:val="21"/>
              </w:rPr>
              <w:t>35</w:t>
            </w:r>
          </w:p>
        </w:tc>
        <w:tc>
          <w:tcPr>
            <w:tcW w:w="1276" w:type="dxa"/>
            <w:vAlign w:val="center"/>
          </w:tcPr>
          <w:p w:rsidR="00191C43" w:rsidRDefault="004C086B">
            <w:pPr>
              <w:jc w:val="center"/>
            </w:pPr>
            <w:r>
              <w:rPr>
                <w:rFonts w:eastAsiaTheme="minorEastAsia"/>
                <w:szCs w:val="21"/>
              </w:rPr>
              <w:t>600941</w:t>
            </w:r>
          </w:p>
        </w:tc>
        <w:tc>
          <w:tcPr>
            <w:tcW w:w="1701" w:type="dxa"/>
            <w:vAlign w:val="center"/>
          </w:tcPr>
          <w:p w:rsidR="00191C43" w:rsidRDefault="004C086B">
            <w:pPr>
              <w:jc w:val="center"/>
            </w:pPr>
            <w:r>
              <w:rPr>
                <w:rFonts w:eastAsiaTheme="minorEastAsia"/>
                <w:szCs w:val="21"/>
              </w:rPr>
              <w:t>中国移动</w:t>
            </w:r>
          </w:p>
        </w:tc>
        <w:tc>
          <w:tcPr>
            <w:tcW w:w="1559" w:type="dxa"/>
            <w:vAlign w:val="center"/>
          </w:tcPr>
          <w:p w:rsidR="00191C43" w:rsidRDefault="004C086B">
            <w:pPr>
              <w:jc w:val="right"/>
            </w:pPr>
            <w:r>
              <w:rPr>
                <w:rFonts w:eastAsiaTheme="minorEastAsia"/>
                <w:szCs w:val="21"/>
              </w:rPr>
              <w:t>67,200</w:t>
            </w:r>
          </w:p>
        </w:tc>
        <w:tc>
          <w:tcPr>
            <w:tcW w:w="1932" w:type="dxa"/>
            <w:vAlign w:val="center"/>
          </w:tcPr>
          <w:p w:rsidR="00191C43" w:rsidRDefault="004C086B">
            <w:pPr>
              <w:jc w:val="right"/>
            </w:pPr>
            <w:r>
              <w:rPr>
                <w:rFonts w:eastAsiaTheme="minorEastAsia"/>
                <w:szCs w:val="21"/>
              </w:rPr>
              <w:t>4,547,424.00</w:t>
            </w:r>
          </w:p>
        </w:tc>
        <w:tc>
          <w:tcPr>
            <w:tcW w:w="1612" w:type="dxa"/>
            <w:vAlign w:val="center"/>
          </w:tcPr>
          <w:p w:rsidR="00191C43" w:rsidRDefault="004C086B">
            <w:pPr>
              <w:jc w:val="right"/>
            </w:pPr>
            <w:r>
              <w:rPr>
                <w:rFonts w:eastAsiaTheme="minorEastAsia"/>
                <w:szCs w:val="21"/>
              </w:rPr>
              <w:t>1.34</w:t>
            </w:r>
          </w:p>
        </w:tc>
      </w:tr>
      <w:tr w:rsidR="00191C43">
        <w:tc>
          <w:tcPr>
            <w:tcW w:w="817" w:type="dxa"/>
            <w:vAlign w:val="center"/>
          </w:tcPr>
          <w:p w:rsidR="00191C43" w:rsidRDefault="004C086B">
            <w:pPr>
              <w:jc w:val="center"/>
            </w:pPr>
            <w:r>
              <w:rPr>
                <w:rFonts w:eastAsiaTheme="minorEastAsia"/>
                <w:szCs w:val="21"/>
              </w:rPr>
              <w:t>36</w:t>
            </w:r>
          </w:p>
        </w:tc>
        <w:tc>
          <w:tcPr>
            <w:tcW w:w="1276" w:type="dxa"/>
            <w:vAlign w:val="center"/>
          </w:tcPr>
          <w:p w:rsidR="00191C43" w:rsidRDefault="004C086B">
            <w:pPr>
              <w:jc w:val="center"/>
            </w:pPr>
            <w:r>
              <w:rPr>
                <w:rFonts w:eastAsiaTheme="minorEastAsia"/>
                <w:szCs w:val="21"/>
              </w:rPr>
              <w:t>600875</w:t>
            </w:r>
          </w:p>
        </w:tc>
        <w:tc>
          <w:tcPr>
            <w:tcW w:w="1701" w:type="dxa"/>
            <w:vAlign w:val="center"/>
          </w:tcPr>
          <w:p w:rsidR="00191C43" w:rsidRDefault="004C086B">
            <w:pPr>
              <w:jc w:val="center"/>
            </w:pPr>
            <w:r>
              <w:rPr>
                <w:rFonts w:eastAsiaTheme="minorEastAsia"/>
                <w:szCs w:val="21"/>
              </w:rPr>
              <w:t>东方电气</w:t>
            </w:r>
          </w:p>
        </w:tc>
        <w:tc>
          <w:tcPr>
            <w:tcW w:w="1559" w:type="dxa"/>
            <w:vAlign w:val="center"/>
          </w:tcPr>
          <w:p w:rsidR="00191C43" w:rsidRDefault="004C086B">
            <w:pPr>
              <w:jc w:val="right"/>
            </w:pPr>
            <w:r>
              <w:rPr>
                <w:rFonts w:eastAsiaTheme="minorEastAsia"/>
                <w:szCs w:val="21"/>
              </w:rPr>
              <w:t>215,812</w:t>
            </w:r>
          </w:p>
        </w:tc>
        <w:tc>
          <w:tcPr>
            <w:tcW w:w="1932" w:type="dxa"/>
            <w:vAlign w:val="center"/>
          </w:tcPr>
          <w:p w:rsidR="00191C43" w:rsidRDefault="004C086B">
            <w:pPr>
              <w:jc w:val="right"/>
            </w:pPr>
            <w:r>
              <w:rPr>
                <w:rFonts w:eastAsiaTheme="minorEastAsia"/>
                <w:szCs w:val="21"/>
              </w:rPr>
              <w:t>4,536,368.24</w:t>
            </w:r>
          </w:p>
        </w:tc>
        <w:tc>
          <w:tcPr>
            <w:tcW w:w="1612" w:type="dxa"/>
            <w:vAlign w:val="center"/>
          </w:tcPr>
          <w:p w:rsidR="00191C43" w:rsidRDefault="004C086B">
            <w:pPr>
              <w:jc w:val="right"/>
            </w:pPr>
            <w:r>
              <w:rPr>
                <w:rFonts w:eastAsiaTheme="minorEastAsia"/>
                <w:szCs w:val="21"/>
              </w:rPr>
              <w:t>1.34</w:t>
            </w:r>
          </w:p>
        </w:tc>
      </w:tr>
      <w:tr w:rsidR="00191C43">
        <w:tc>
          <w:tcPr>
            <w:tcW w:w="817" w:type="dxa"/>
            <w:vAlign w:val="center"/>
          </w:tcPr>
          <w:p w:rsidR="00191C43" w:rsidRDefault="004C086B">
            <w:pPr>
              <w:jc w:val="center"/>
            </w:pPr>
            <w:r>
              <w:rPr>
                <w:rFonts w:eastAsiaTheme="minorEastAsia"/>
                <w:szCs w:val="21"/>
              </w:rPr>
              <w:t>37</w:t>
            </w:r>
          </w:p>
        </w:tc>
        <w:tc>
          <w:tcPr>
            <w:tcW w:w="1276" w:type="dxa"/>
            <w:vAlign w:val="center"/>
          </w:tcPr>
          <w:p w:rsidR="00191C43" w:rsidRDefault="004C086B">
            <w:pPr>
              <w:jc w:val="center"/>
            </w:pPr>
            <w:r>
              <w:rPr>
                <w:rFonts w:eastAsiaTheme="minorEastAsia"/>
                <w:szCs w:val="21"/>
              </w:rPr>
              <w:t>603309</w:t>
            </w:r>
          </w:p>
        </w:tc>
        <w:tc>
          <w:tcPr>
            <w:tcW w:w="1701" w:type="dxa"/>
            <w:vAlign w:val="center"/>
          </w:tcPr>
          <w:p w:rsidR="00191C43" w:rsidRDefault="004C086B">
            <w:pPr>
              <w:jc w:val="center"/>
            </w:pPr>
            <w:r>
              <w:rPr>
                <w:rFonts w:eastAsiaTheme="minorEastAsia"/>
                <w:szCs w:val="21"/>
              </w:rPr>
              <w:t>维力医疗</w:t>
            </w:r>
          </w:p>
        </w:tc>
        <w:tc>
          <w:tcPr>
            <w:tcW w:w="1559" w:type="dxa"/>
            <w:vAlign w:val="center"/>
          </w:tcPr>
          <w:p w:rsidR="00191C43" w:rsidRDefault="004C086B">
            <w:pPr>
              <w:jc w:val="right"/>
            </w:pPr>
            <w:r>
              <w:rPr>
                <w:rFonts w:eastAsiaTheme="minorEastAsia"/>
                <w:szCs w:val="21"/>
              </w:rPr>
              <w:t>208,003</w:t>
            </w:r>
          </w:p>
        </w:tc>
        <w:tc>
          <w:tcPr>
            <w:tcW w:w="1932" w:type="dxa"/>
            <w:vAlign w:val="center"/>
          </w:tcPr>
          <w:p w:rsidR="00191C43" w:rsidRDefault="004C086B">
            <w:pPr>
              <w:jc w:val="right"/>
            </w:pPr>
            <w:r>
              <w:rPr>
                <w:rFonts w:eastAsiaTheme="minorEastAsia"/>
                <w:szCs w:val="21"/>
              </w:rPr>
              <w:t>4,155,899.94</w:t>
            </w:r>
          </w:p>
        </w:tc>
        <w:tc>
          <w:tcPr>
            <w:tcW w:w="1612" w:type="dxa"/>
            <w:vAlign w:val="center"/>
          </w:tcPr>
          <w:p w:rsidR="00191C43" w:rsidRDefault="004C086B">
            <w:pPr>
              <w:jc w:val="right"/>
            </w:pPr>
            <w:r>
              <w:rPr>
                <w:rFonts w:eastAsiaTheme="minorEastAsia"/>
                <w:szCs w:val="21"/>
              </w:rPr>
              <w:t>1.22</w:t>
            </w:r>
          </w:p>
        </w:tc>
      </w:tr>
      <w:tr w:rsidR="00191C43">
        <w:tc>
          <w:tcPr>
            <w:tcW w:w="817" w:type="dxa"/>
            <w:vAlign w:val="center"/>
          </w:tcPr>
          <w:p w:rsidR="00191C43" w:rsidRDefault="004C086B">
            <w:pPr>
              <w:jc w:val="center"/>
            </w:pPr>
            <w:r>
              <w:rPr>
                <w:rFonts w:eastAsiaTheme="minorEastAsia"/>
                <w:szCs w:val="21"/>
              </w:rPr>
              <w:t>38</w:t>
            </w:r>
          </w:p>
        </w:tc>
        <w:tc>
          <w:tcPr>
            <w:tcW w:w="1276" w:type="dxa"/>
            <w:vAlign w:val="center"/>
          </w:tcPr>
          <w:p w:rsidR="00191C43" w:rsidRDefault="004C086B">
            <w:pPr>
              <w:jc w:val="center"/>
            </w:pPr>
            <w:r>
              <w:rPr>
                <w:rFonts w:eastAsiaTheme="minorEastAsia"/>
                <w:szCs w:val="21"/>
              </w:rPr>
              <w:t>688223</w:t>
            </w:r>
          </w:p>
        </w:tc>
        <w:tc>
          <w:tcPr>
            <w:tcW w:w="1701" w:type="dxa"/>
            <w:vAlign w:val="center"/>
          </w:tcPr>
          <w:p w:rsidR="00191C43" w:rsidRDefault="004C086B">
            <w:pPr>
              <w:jc w:val="center"/>
            </w:pPr>
            <w:r>
              <w:rPr>
                <w:rFonts w:eastAsiaTheme="minorEastAsia"/>
                <w:szCs w:val="21"/>
              </w:rPr>
              <w:t>晶科能源</w:t>
            </w:r>
          </w:p>
        </w:tc>
        <w:tc>
          <w:tcPr>
            <w:tcW w:w="1559" w:type="dxa"/>
            <w:vAlign w:val="center"/>
          </w:tcPr>
          <w:p w:rsidR="00191C43" w:rsidRDefault="004C086B">
            <w:pPr>
              <w:jc w:val="right"/>
            </w:pPr>
            <w:r>
              <w:rPr>
                <w:rFonts w:eastAsiaTheme="minorEastAsia"/>
                <w:szCs w:val="21"/>
              </w:rPr>
              <w:t>248,986</w:t>
            </w:r>
          </w:p>
        </w:tc>
        <w:tc>
          <w:tcPr>
            <w:tcW w:w="1932" w:type="dxa"/>
            <w:vAlign w:val="center"/>
          </w:tcPr>
          <w:p w:rsidR="00191C43" w:rsidRDefault="004C086B">
            <w:pPr>
              <w:jc w:val="right"/>
            </w:pPr>
            <w:r>
              <w:rPr>
                <w:rFonts w:eastAsiaTheme="minorEastAsia"/>
                <w:szCs w:val="21"/>
              </w:rPr>
              <w:t>3,647,644.90</w:t>
            </w:r>
          </w:p>
        </w:tc>
        <w:tc>
          <w:tcPr>
            <w:tcW w:w="1612" w:type="dxa"/>
            <w:vAlign w:val="center"/>
          </w:tcPr>
          <w:p w:rsidR="00191C43" w:rsidRDefault="004C086B">
            <w:pPr>
              <w:jc w:val="right"/>
            </w:pPr>
            <w:r>
              <w:rPr>
                <w:rFonts w:eastAsiaTheme="minorEastAsia"/>
                <w:szCs w:val="21"/>
              </w:rPr>
              <w:t>1.07</w:t>
            </w:r>
          </w:p>
        </w:tc>
      </w:tr>
      <w:tr w:rsidR="00191C43">
        <w:tc>
          <w:tcPr>
            <w:tcW w:w="817" w:type="dxa"/>
            <w:vAlign w:val="center"/>
          </w:tcPr>
          <w:p w:rsidR="00191C43" w:rsidRDefault="004C086B">
            <w:pPr>
              <w:jc w:val="center"/>
            </w:pPr>
            <w:r>
              <w:rPr>
                <w:rFonts w:eastAsiaTheme="minorEastAsia"/>
                <w:szCs w:val="21"/>
              </w:rPr>
              <w:lastRenderedPageBreak/>
              <w:t>39</w:t>
            </w:r>
          </w:p>
        </w:tc>
        <w:tc>
          <w:tcPr>
            <w:tcW w:w="1276" w:type="dxa"/>
            <w:vAlign w:val="center"/>
          </w:tcPr>
          <w:p w:rsidR="00191C43" w:rsidRDefault="004C086B">
            <w:pPr>
              <w:jc w:val="center"/>
            </w:pPr>
            <w:r>
              <w:rPr>
                <w:rFonts w:eastAsiaTheme="minorEastAsia"/>
                <w:szCs w:val="21"/>
              </w:rPr>
              <w:t>600481</w:t>
            </w:r>
          </w:p>
        </w:tc>
        <w:tc>
          <w:tcPr>
            <w:tcW w:w="1701" w:type="dxa"/>
            <w:vAlign w:val="center"/>
          </w:tcPr>
          <w:p w:rsidR="00191C43" w:rsidRDefault="004C086B">
            <w:pPr>
              <w:jc w:val="center"/>
            </w:pPr>
            <w:r>
              <w:rPr>
                <w:rFonts w:eastAsiaTheme="minorEastAsia"/>
                <w:szCs w:val="21"/>
              </w:rPr>
              <w:t>双良节能</w:t>
            </w:r>
          </w:p>
        </w:tc>
        <w:tc>
          <w:tcPr>
            <w:tcW w:w="1559" w:type="dxa"/>
            <w:vAlign w:val="center"/>
          </w:tcPr>
          <w:p w:rsidR="00191C43" w:rsidRDefault="004C086B">
            <w:pPr>
              <w:jc w:val="right"/>
            </w:pPr>
            <w:r>
              <w:rPr>
                <w:rFonts w:eastAsiaTheme="minorEastAsia"/>
                <w:szCs w:val="21"/>
              </w:rPr>
              <w:t>268,667</w:t>
            </w:r>
          </w:p>
        </w:tc>
        <w:tc>
          <w:tcPr>
            <w:tcW w:w="1932" w:type="dxa"/>
            <w:vAlign w:val="center"/>
          </w:tcPr>
          <w:p w:rsidR="00191C43" w:rsidRDefault="004C086B">
            <w:pPr>
              <w:jc w:val="right"/>
            </w:pPr>
            <w:r>
              <w:rPr>
                <w:rFonts w:eastAsiaTheme="minorEastAsia"/>
                <w:szCs w:val="21"/>
              </w:rPr>
              <w:t>3,382,517.53</w:t>
            </w:r>
          </w:p>
        </w:tc>
        <w:tc>
          <w:tcPr>
            <w:tcW w:w="1612" w:type="dxa"/>
            <w:vAlign w:val="center"/>
          </w:tcPr>
          <w:p w:rsidR="00191C43" w:rsidRDefault="004C086B">
            <w:pPr>
              <w:jc w:val="right"/>
            </w:pPr>
            <w:r>
              <w:rPr>
                <w:rFonts w:eastAsiaTheme="minorEastAsia"/>
                <w:szCs w:val="21"/>
              </w:rPr>
              <w:t>1.00</w:t>
            </w:r>
          </w:p>
        </w:tc>
      </w:tr>
      <w:tr w:rsidR="00191C43">
        <w:tc>
          <w:tcPr>
            <w:tcW w:w="817" w:type="dxa"/>
            <w:vAlign w:val="center"/>
          </w:tcPr>
          <w:p w:rsidR="00191C43" w:rsidRDefault="004C086B">
            <w:pPr>
              <w:jc w:val="center"/>
            </w:pPr>
            <w:r>
              <w:rPr>
                <w:rFonts w:eastAsiaTheme="minorEastAsia"/>
                <w:szCs w:val="21"/>
              </w:rPr>
              <w:t>40</w:t>
            </w:r>
          </w:p>
        </w:tc>
        <w:tc>
          <w:tcPr>
            <w:tcW w:w="1276" w:type="dxa"/>
            <w:vAlign w:val="center"/>
          </w:tcPr>
          <w:p w:rsidR="00191C43" w:rsidRDefault="004C086B">
            <w:pPr>
              <w:jc w:val="center"/>
            </w:pPr>
            <w:r>
              <w:rPr>
                <w:rFonts w:eastAsiaTheme="minorEastAsia"/>
                <w:szCs w:val="21"/>
              </w:rPr>
              <w:t>300629</w:t>
            </w:r>
          </w:p>
        </w:tc>
        <w:tc>
          <w:tcPr>
            <w:tcW w:w="1701" w:type="dxa"/>
            <w:vAlign w:val="center"/>
          </w:tcPr>
          <w:p w:rsidR="00191C43" w:rsidRDefault="004C086B">
            <w:pPr>
              <w:jc w:val="center"/>
            </w:pPr>
            <w:r>
              <w:rPr>
                <w:rFonts w:eastAsiaTheme="minorEastAsia"/>
                <w:szCs w:val="21"/>
              </w:rPr>
              <w:t>新劲刚</w:t>
            </w:r>
          </w:p>
        </w:tc>
        <w:tc>
          <w:tcPr>
            <w:tcW w:w="1559" w:type="dxa"/>
            <w:vAlign w:val="center"/>
          </w:tcPr>
          <w:p w:rsidR="00191C43" w:rsidRDefault="004C086B">
            <w:pPr>
              <w:jc w:val="right"/>
            </w:pPr>
            <w:r>
              <w:rPr>
                <w:rFonts w:eastAsiaTheme="minorEastAsia"/>
                <w:szCs w:val="21"/>
              </w:rPr>
              <w:t>126,600</w:t>
            </w:r>
          </w:p>
        </w:tc>
        <w:tc>
          <w:tcPr>
            <w:tcW w:w="1932" w:type="dxa"/>
            <w:vAlign w:val="center"/>
          </w:tcPr>
          <w:p w:rsidR="00191C43" w:rsidRDefault="004C086B">
            <w:pPr>
              <w:jc w:val="right"/>
            </w:pPr>
            <w:r>
              <w:rPr>
                <w:rFonts w:eastAsiaTheme="minorEastAsia"/>
                <w:szCs w:val="21"/>
              </w:rPr>
              <w:t>3,235,896.00</w:t>
            </w:r>
          </w:p>
        </w:tc>
        <w:tc>
          <w:tcPr>
            <w:tcW w:w="1612" w:type="dxa"/>
            <w:vAlign w:val="center"/>
          </w:tcPr>
          <w:p w:rsidR="00191C43" w:rsidRDefault="004C086B">
            <w:pPr>
              <w:jc w:val="right"/>
            </w:pPr>
            <w:r>
              <w:rPr>
                <w:rFonts w:eastAsiaTheme="minorEastAsia"/>
                <w:szCs w:val="21"/>
              </w:rPr>
              <w:t>0.95</w:t>
            </w:r>
          </w:p>
        </w:tc>
      </w:tr>
      <w:tr w:rsidR="00191C43">
        <w:tc>
          <w:tcPr>
            <w:tcW w:w="817" w:type="dxa"/>
            <w:vAlign w:val="center"/>
          </w:tcPr>
          <w:p w:rsidR="00191C43" w:rsidRDefault="004C086B">
            <w:pPr>
              <w:jc w:val="center"/>
            </w:pPr>
            <w:r>
              <w:rPr>
                <w:rFonts w:eastAsiaTheme="minorEastAsia"/>
                <w:szCs w:val="21"/>
              </w:rPr>
              <w:t>41</w:t>
            </w:r>
          </w:p>
        </w:tc>
        <w:tc>
          <w:tcPr>
            <w:tcW w:w="1276" w:type="dxa"/>
            <w:vAlign w:val="center"/>
          </w:tcPr>
          <w:p w:rsidR="00191C43" w:rsidRDefault="004C086B">
            <w:pPr>
              <w:jc w:val="center"/>
            </w:pPr>
            <w:r>
              <w:rPr>
                <w:rFonts w:eastAsiaTheme="minorEastAsia"/>
                <w:szCs w:val="21"/>
              </w:rPr>
              <w:t>688295</w:t>
            </w:r>
          </w:p>
        </w:tc>
        <w:tc>
          <w:tcPr>
            <w:tcW w:w="1701" w:type="dxa"/>
            <w:vAlign w:val="center"/>
          </w:tcPr>
          <w:p w:rsidR="00191C43" w:rsidRDefault="004C086B">
            <w:pPr>
              <w:jc w:val="center"/>
            </w:pPr>
            <w:r>
              <w:rPr>
                <w:rFonts w:eastAsiaTheme="minorEastAsia"/>
                <w:szCs w:val="21"/>
              </w:rPr>
              <w:t>中复神鹰</w:t>
            </w:r>
          </w:p>
        </w:tc>
        <w:tc>
          <w:tcPr>
            <w:tcW w:w="1559" w:type="dxa"/>
            <w:vAlign w:val="center"/>
          </w:tcPr>
          <w:p w:rsidR="00191C43" w:rsidRDefault="004C086B">
            <w:pPr>
              <w:jc w:val="right"/>
            </w:pPr>
            <w:r>
              <w:rPr>
                <w:rFonts w:eastAsiaTheme="minorEastAsia"/>
                <w:szCs w:val="21"/>
              </w:rPr>
              <w:t>74,200</w:t>
            </w:r>
          </w:p>
        </w:tc>
        <w:tc>
          <w:tcPr>
            <w:tcW w:w="1932" w:type="dxa"/>
            <w:vAlign w:val="center"/>
          </w:tcPr>
          <w:p w:rsidR="00191C43" w:rsidRDefault="004C086B">
            <w:pPr>
              <w:jc w:val="right"/>
            </w:pPr>
            <w:r>
              <w:rPr>
                <w:rFonts w:eastAsiaTheme="minorEastAsia"/>
                <w:szCs w:val="21"/>
              </w:rPr>
              <w:t>3,203,214.00</w:t>
            </w:r>
          </w:p>
        </w:tc>
        <w:tc>
          <w:tcPr>
            <w:tcW w:w="1612" w:type="dxa"/>
            <w:vAlign w:val="center"/>
          </w:tcPr>
          <w:p w:rsidR="00191C43" w:rsidRDefault="004C086B">
            <w:pPr>
              <w:jc w:val="right"/>
            </w:pPr>
            <w:r>
              <w:rPr>
                <w:rFonts w:eastAsiaTheme="minorEastAsia"/>
                <w:szCs w:val="21"/>
              </w:rPr>
              <w:t>0.94</w:t>
            </w:r>
          </w:p>
        </w:tc>
      </w:tr>
      <w:tr w:rsidR="00191C43">
        <w:tc>
          <w:tcPr>
            <w:tcW w:w="817" w:type="dxa"/>
            <w:vAlign w:val="center"/>
          </w:tcPr>
          <w:p w:rsidR="00191C43" w:rsidRDefault="004C086B">
            <w:pPr>
              <w:jc w:val="center"/>
            </w:pPr>
            <w:r>
              <w:rPr>
                <w:rFonts w:eastAsiaTheme="minorEastAsia"/>
                <w:szCs w:val="21"/>
              </w:rPr>
              <w:t>42</w:t>
            </w:r>
          </w:p>
        </w:tc>
        <w:tc>
          <w:tcPr>
            <w:tcW w:w="1276" w:type="dxa"/>
            <w:vAlign w:val="center"/>
          </w:tcPr>
          <w:p w:rsidR="00191C43" w:rsidRDefault="004C086B">
            <w:pPr>
              <w:jc w:val="center"/>
            </w:pPr>
            <w:r>
              <w:rPr>
                <w:rFonts w:eastAsiaTheme="minorEastAsia"/>
                <w:szCs w:val="21"/>
              </w:rPr>
              <w:t>600583</w:t>
            </w:r>
          </w:p>
        </w:tc>
        <w:tc>
          <w:tcPr>
            <w:tcW w:w="1701" w:type="dxa"/>
            <w:vAlign w:val="center"/>
          </w:tcPr>
          <w:p w:rsidR="00191C43" w:rsidRDefault="004C086B">
            <w:pPr>
              <w:jc w:val="center"/>
            </w:pPr>
            <w:r>
              <w:rPr>
                <w:rFonts w:eastAsiaTheme="minorEastAsia"/>
                <w:szCs w:val="21"/>
              </w:rPr>
              <w:t>海油工程</w:t>
            </w:r>
          </w:p>
        </w:tc>
        <w:tc>
          <w:tcPr>
            <w:tcW w:w="1559" w:type="dxa"/>
            <w:vAlign w:val="center"/>
          </w:tcPr>
          <w:p w:rsidR="00191C43" w:rsidRDefault="004C086B">
            <w:pPr>
              <w:jc w:val="right"/>
            </w:pPr>
            <w:r>
              <w:rPr>
                <w:rFonts w:eastAsiaTheme="minorEastAsia"/>
                <w:szCs w:val="21"/>
              </w:rPr>
              <w:t>499,800</w:t>
            </w:r>
          </w:p>
        </w:tc>
        <w:tc>
          <w:tcPr>
            <w:tcW w:w="1932" w:type="dxa"/>
            <w:vAlign w:val="center"/>
          </w:tcPr>
          <w:p w:rsidR="00191C43" w:rsidRDefault="004C086B">
            <w:pPr>
              <w:jc w:val="right"/>
            </w:pPr>
            <w:r>
              <w:rPr>
                <w:rFonts w:eastAsiaTheme="minorEastAsia"/>
                <w:szCs w:val="21"/>
              </w:rPr>
              <w:t>3,028,788.00</w:t>
            </w:r>
          </w:p>
        </w:tc>
        <w:tc>
          <w:tcPr>
            <w:tcW w:w="1612" w:type="dxa"/>
            <w:vAlign w:val="center"/>
          </w:tcPr>
          <w:p w:rsidR="00191C43" w:rsidRDefault="004C086B">
            <w:pPr>
              <w:jc w:val="right"/>
            </w:pPr>
            <w:r>
              <w:rPr>
                <w:rFonts w:eastAsiaTheme="minorEastAsia"/>
                <w:szCs w:val="21"/>
              </w:rPr>
              <w:t>0.89</w:t>
            </w:r>
          </w:p>
        </w:tc>
      </w:tr>
      <w:tr w:rsidR="00191C43">
        <w:tc>
          <w:tcPr>
            <w:tcW w:w="817" w:type="dxa"/>
            <w:vAlign w:val="center"/>
          </w:tcPr>
          <w:p w:rsidR="00191C43" w:rsidRDefault="004C086B">
            <w:pPr>
              <w:jc w:val="center"/>
            </w:pPr>
            <w:r>
              <w:rPr>
                <w:rFonts w:eastAsiaTheme="minorEastAsia"/>
                <w:szCs w:val="21"/>
              </w:rPr>
              <w:t>43</w:t>
            </w:r>
          </w:p>
        </w:tc>
        <w:tc>
          <w:tcPr>
            <w:tcW w:w="1276" w:type="dxa"/>
            <w:vAlign w:val="center"/>
          </w:tcPr>
          <w:p w:rsidR="00191C43" w:rsidRDefault="004C086B">
            <w:pPr>
              <w:jc w:val="center"/>
            </w:pPr>
            <w:r>
              <w:rPr>
                <w:rFonts w:eastAsiaTheme="minorEastAsia"/>
                <w:szCs w:val="21"/>
              </w:rPr>
              <w:t>301268</w:t>
            </w:r>
          </w:p>
        </w:tc>
        <w:tc>
          <w:tcPr>
            <w:tcW w:w="1701" w:type="dxa"/>
            <w:vAlign w:val="center"/>
          </w:tcPr>
          <w:p w:rsidR="00191C43" w:rsidRDefault="004C086B">
            <w:pPr>
              <w:jc w:val="center"/>
            </w:pPr>
            <w:r>
              <w:rPr>
                <w:rFonts w:eastAsiaTheme="minorEastAsia"/>
                <w:szCs w:val="21"/>
              </w:rPr>
              <w:t>铭利达</w:t>
            </w:r>
          </w:p>
        </w:tc>
        <w:tc>
          <w:tcPr>
            <w:tcW w:w="1559" w:type="dxa"/>
            <w:vAlign w:val="center"/>
          </w:tcPr>
          <w:p w:rsidR="00191C43" w:rsidRDefault="004C086B">
            <w:pPr>
              <w:jc w:val="right"/>
            </w:pPr>
            <w:r>
              <w:rPr>
                <w:rFonts w:eastAsiaTheme="minorEastAsia"/>
                <w:szCs w:val="21"/>
              </w:rPr>
              <w:t>58,900</w:t>
            </w:r>
          </w:p>
        </w:tc>
        <w:tc>
          <w:tcPr>
            <w:tcW w:w="1932" w:type="dxa"/>
            <w:vAlign w:val="center"/>
          </w:tcPr>
          <w:p w:rsidR="00191C43" w:rsidRDefault="004C086B">
            <w:pPr>
              <w:jc w:val="right"/>
            </w:pPr>
            <w:r>
              <w:rPr>
                <w:rFonts w:eastAsiaTheme="minorEastAsia"/>
                <w:szCs w:val="21"/>
              </w:rPr>
              <w:t>2,957,369.00</w:t>
            </w:r>
          </w:p>
        </w:tc>
        <w:tc>
          <w:tcPr>
            <w:tcW w:w="1612" w:type="dxa"/>
            <w:vAlign w:val="center"/>
          </w:tcPr>
          <w:p w:rsidR="00191C43" w:rsidRDefault="004C086B">
            <w:pPr>
              <w:jc w:val="right"/>
            </w:pPr>
            <w:r>
              <w:rPr>
                <w:rFonts w:eastAsiaTheme="minorEastAsia"/>
                <w:szCs w:val="21"/>
              </w:rPr>
              <w:t>0.87</w:t>
            </w:r>
          </w:p>
        </w:tc>
      </w:tr>
      <w:tr w:rsidR="00191C43">
        <w:tc>
          <w:tcPr>
            <w:tcW w:w="817" w:type="dxa"/>
            <w:vAlign w:val="center"/>
          </w:tcPr>
          <w:p w:rsidR="00191C43" w:rsidRDefault="004C086B">
            <w:pPr>
              <w:jc w:val="center"/>
            </w:pPr>
            <w:r>
              <w:rPr>
                <w:rFonts w:eastAsiaTheme="minorEastAsia"/>
                <w:szCs w:val="21"/>
              </w:rPr>
              <w:t>44</w:t>
            </w:r>
          </w:p>
        </w:tc>
        <w:tc>
          <w:tcPr>
            <w:tcW w:w="1276" w:type="dxa"/>
            <w:vAlign w:val="center"/>
          </w:tcPr>
          <w:p w:rsidR="00191C43" w:rsidRDefault="004C086B">
            <w:pPr>
              <w:jc w:val="center"/>
            </w:pPr>
            <w:r>
              <w:rPr>
                <w:rFonts w:eastAsiaTheme="minorEastAsia"/>
                <w:szCs w:val="21"/>
              </w:rPr>
              <w:t>688141</w:t>
            </w:r>
          </w:p>
        </w:tc>
        <w:tc>
          <w:tcPr>
            <w:tcW w:w="1701" w:type="dxa"/>
            <w:vAlign w:val="center"/>
          </w:tcPr>
          <w:p w:rsidR="00191C43" w:rsidRDefault="004C086B">
            <w:pPr>
              <w:jc w:val="center"/>
            </w:pPr>
            <w:r>
              <w:rPr>
                <w:rFonts w:eastAsiaTheme="minorEastAsia"/>
                <w:szCs w:val="21"/>
              </w:rPr>
              <w:t>杰华特</w:t>
            </w:r>
          </w:p>
        </w:tc>
        <w:tc>
          <w:tcPr>
            <w:tcW w:w="1559" w:type="dxa"/>
            <w:vAlign w:val="center"/>
          </w:tcPr>
          <w:p w:rsidR="00191C43" w:rsidRDefault="004C086B">
            <w:pPr>
              <w:jc w:val="right"/>
            </w:pPr>
            <w:r>
              <w:rPr>
                <w:rFonts w:eastAsiaTheme="minorEastAsia"/>
                <w:szCs w:val="21"/>
              </w:rPr>
              <w:t>40,338</w:t>
            </w:r>
          </w:p>
        </w:tc>
        <w:tc>
          <w:tcPr>
            <w:tcW w:w="1932" w:type="dxa"/>
            <w:vAlign w:val="center"/>
          </w:tcPr>
          <w:p w:rsidR="00191C43" w:rsidRDefault="004C086B">
            <w:pPr>
              <w:jc w:val="right"/>
            </w:pPr>
            <w:r>
              <w:rPr>
                <w:rFonts w:eastAsiaTheme="minorEastAsia"/>
                <w:szCs w:val="21"/>
              </w:rPr>
              <w:t>1,916,055.00</w:t>
            </w:r>
          </w:p>
        </w:tc>
        <w:tc>
          <w:tcPr>
            <w:tcW w:w="1612" w:type="dxa"/>
            <w:vAlign w:val="center"/>
          </w:tcPr>
          <w:p w:rsidR="00191C43" w:rsidRDefault="004C086B">
            <w:pPr>
              <w:jc w:val="right"/>
            </w:pPr>
            <w:r>
              <w:rPr>
                <w:rFonts w:eastAsiaTheme="minorEastAsia"/>
                <w:szCs w:val="21"/>
              </w:rPr>
              <w:t>0.56</w:t>
            </w:r>
          </w:p>
        </w:tc>
      </w:tr>
      <w:tr w:rsidR="00191C43">
        <w:tc>
          <w:tcPr>
            <w:tcW w:w="817" w:type="dxa"/>
            <w:vAlign w:val="center"/>
          </w:tcPr>
          <w:p w:rsidR="00191C43" w:rsidRDefault="004C086B">
            <w:pPr>
              <w:jc w:val="center"/>
            </w:pPr>
            <w:r>
              <w:rPr>
                <w:rFonts w:eastAsiaTheme="minorEastAsia"/>
                <w:szCs w:val="21"/>
              </w:rPr>
              <w:t>45</w:t>
            </w:r>
          </w:p>
        </w:tc>
        <w:tc>
          <w:tcPr>
            <w:tcW w:w="1276" w:type="dxa"/>
            <w:vAlign w:val="center"/>
          </w:tcPr>
          <w:p w:rsidR="00191C43" w:rsidRDefault="004C086B">
            <w:pPr>
              <w:jc w:val="center"/>
            </w:pPr>
            <w:r>
              <w:rPr>
                <w:rFonts w:eastAsiaTheme="minorEastAsia"/>
                <w:szCs w:val="21"/>
              </w:rPr>
              <w:t>688489</w:t>
            </w:r>
          </w:p>
        </w:tc>
        <w:tc>
          <w:tcPr>
            <w:tcW w:w="1701" w:type="dxa"/>
            <w:vAlign w:val="center"/>
          </w:tcPr>
          <w:p w:rsidR="00191C43" w:rsidRDefault="004C086B">
            <w:pPr>
              <w:jc w:val="center"/>
            </w:pPr>
            <w:r>
              <w:rPr>
                <w:rFonts w:eastAsiaTheme="minorEastAsia"/>
                <w:szCs w:val="21"/>
              </w:rPr>
              <w:t>三未信安</w:t>
            </w:r>
          </w:p>
        </w:tc>
        <w:tc>
          <w:tcPr>
            <w:tcW w:w="1559" w:type="dxa"/>
            <w:vAlign w:val="center"/>
          </w:tcPr>
          <w:p w:rsidR="00191C43" w:rsidRDefault="004C086B">
            <w:pPr>
              <w:jc w:val="right"/>
            </w:pPr>
            <w:r>
              <w:rPr>
                <w:rFonts w:eastAsiaTheme="minorEastAsia"/>
                <w:szCs w:val="21"/>
              </w:rPr>
              <w:t>13,562</w:t>
            </w:r>
          </w:p>
        </w:tc>
        <w:tc>
          <w:tcPr>
            <w:tcW w:w="1932" w:type="dxa"/>
            <w:vAlign w:val="center"/>
          </w:tcPr>
          <w:p w:rsidR="00191C43" w:rsidRDefault="004C086B">
            <w:pPr>
              <w:jc w:val="right"/>
            </w:pPr>
            <w:r>
              <w:rPr>
                <w:rFonts w:eastAsiaTheme="minorEastAsia"/>
                <w:szCs w:val="21"/>
              </w:rPr>
              <w:t>1,374,237.46</w:t>
            </w:r>
          </w:p>
        </w:tc>
        <w:tc>
          <w:tcPr>
            <w:tcW w:w="1612" w:type="dxa"/>
            <w:vAlign w:val="center"/>
          </w:tcPr>
          <w:p w:rsidR="00191C43" w:rsidRDefault="004C086B">
            <w:pPr>
              <w:jc w:val="right"/>
            </w:pPr>
            <w:r>
              <w:rPr>
                <w:rFonts w:eastAsiaTheme="minorEastAsia"/>
                <w:szCs w:val="21"/>
              </w:rPr>
              <w:t>0.40</w:t>
            </w:r>
          </w:p>
        </w:tc>
      </w:tr>
      <w:tr w:rsidR="00191C43">
        <w:tc>
          <w:tcPr>
            <w:tcW w:w="817" w:type="dxa"/>
            <w:vAlign w:val="center"/>
          </w:tcPr>
          <w:p w:rsidR="00191C43" w:rsidRDefault="004C086B">
            <w:pPr>
              <w:jc w:val="center"/>
            </w:pPr>
            <w:r>
              <w:rPr>
                <w:rFonts w:eastAsiaTheme="minorEastAsia"/>
                <w:szCs w:val="21"/>
              </w:rPr>
              <w:t>46</w:t>
            </w:r>
          </w:p>
        </w:tc>
        <w:tc>
          <w:tcPr>
            <w:tcW w:w="1276" w:type="dxa"/>
            <w:vAlign w:val="center"/>
          </w:tcPr>
          <w:p w:rsidR="00191C43" w:rsidRDefault="004C086B">
            <w:pPr>
              <w:jc w:val="center"/>
            </w:pPr>
            <w:r>
              <w:rPr>
                <w:rFonts w:eastAsiaTheme="minorEastAsia"/>
                <w:szCs w:val="21"/>
              </w:rPr>
              <w:t>300777</w:t>
            </w:r>
          </w:p>
        </w:tc>
        <w:tc>
          <w:tcPr>
            <w:tcW w:w="1701" w:type="dxa"/>
            <w:vAlign w:val="center"/>
          </w:tcPr>
          <w:p w:rsidR="00191C43" w:rsidRDefault="004C086B">
            <w:pPr>
              <w:jc w:val="center"/>
            </w:pPr>
            <w:r>
              <w:rPr>
                <w:rFonts w:eastAsiaTheme="minorEastAsia"/>
                <w:szCs w:val="21"/>
              </w:rPr>
              <w:t>中简科技</w:t>
            </w:r>
          </w:p>
        </w:tc>
        <w:tc>
          <w:tcPr>
            <w:tcW w:w="1559" w:type="dxa"/>
            <w:vAlign w:val="center"/>
          </w:tcPr>
          <w:p w:rsidR="00191C43" w:rsidRDefault="004C086B">
            <w:pPr>
              <w:jc w:val="right"/>
            </w:pPr>
            <w:r>
              <w:rPr>
                <w:rFonts w:eastAsiaTheme="minorEastAsia"/>
                <w:szCs w:val="21"/>
              </w:rPr>
              <w:t>25,900</w:t>
            </w:r>
          </w:p>
        </w:tc>
        <w:tc>
          <w:tcPr>
            <w:tcW w:w="1932" w:type="dxa"/>
            <w:vAlign w:val="center"/>
          </w:tcPr>
          <w:p w:rsidR="00191C43" w:rsidRDefault="004C086B">
            <w:pPr>
              <w:jc w:val="right"/>
            </w:pPr>
            <w:r>
              <w:rPr>
                <w:rFonts w:eastAsiaTheme="minorEastAsia"/>
                <w:szCs w:val="21"/>
              </w:rPr>
              <w:t>1,272,985.00</w:t>
            </w:r>
          </w:p>
        </w:tc>
        <w:tc>
          <w:tcPr>
            <w:tcW w:w="1612" w:type="dxa"/>
            <w:vAlign w:val="center"/>
          </w:tcPr>
          <w:p w:rsidR="00191C43" w:rsidRDefault="004C086B">
            <w:pPr>
              <w:jc w:val="right"/>
            </w:pPr>
            <w:r>
              <w:rPr>
                <w:rFonts w:eastAsiaTheme="minorEastAsia"/>
                <w:szCs w:val="21"/>
              </w:rPr>
              <w:t>0.38</w:t>
            </w:r>
          </w:p>
        </w:tc>
      </w:tr>
      <w:tr w:rsidR="00191C43">
        <w:tc>
          <w:tcPr>
            <w:tcW w:w="817" w:type="dxa"/>
            <w:vAlign w:val="center"/>
          </w:tcPr>
          <w:p w:rsidR="00191C43" w:rsidRDefault="004C086B">
            <w:pPr>
              <w:jc w:val="center"/>
            </w:pPr>
            <w:r>
              <w:rPr>
                <w:rFonts w:eastAsiaTheme="minorEastAsia"/>
                <w:szCs w:val="21"/>
              </w:rPr>
              <w:t>47</w:t>
            </w:r>
          </w:p>
        </w:tc>
        <w:tc>
          <w:tcPr>
            <w:tcW w:w="1276" w:type="dxa"/>
            <w:vAlign w:val="center"/>
          </w:tcPr>
          <w:p w:rsidR="00191C43" w:rsidRDefault="004C086B">
            <w:pPr>
              <w:jc w:val="center"/>
            </w:pPr>
            <w:r>
              <w:rPr>
                <w:rFonts w:eastAsiaTheme="minorEastAsia"/>
                <w:szCs w:val="21"/>
              </w:rPr>
              <w:t>300820</w:t>
            </w:r>
          </w:p>
        </w:tc>
        <w:tc>
          <w:tcPr>
            <w:tcW w:w="1701" w:type="dxa"/>
            <w:vAlign w:val="center"/>
          </w:tcPr>
          <w:p w:rsidR="00191C43" w:rsidRDefault="004C086B">
            <w:pPr>
              <w:jc w:val="center"/>
            </w:pPr>
            <w:r>
              <w:rPr>
                <w:rFonts w:eastAsiaTheme="minorEastAsia"/>
                <w:szCs w:val="21"/>
              </w:rPr>
              <w:t>英杰电气</w:t>
            </w:r>
          </w:p>
        </w:tc>
        <w:tc>
          <w:tcPr>
            <w:tcW w:w="1559" w:type="dxa"/>
            <w:vAlign w:val="center"/>
          </w:tcPr>
          <w:p w:rsidR="00191C43" w:rsidRDefault="004C086B">
            <w:pPr>
              <w:jc w:val="right"/>
            </w:pPr>
            <w:r>
              <w:rPr>
                <w:rFonts w:eastAsiaTheme="minorEastAsia"/>
                <w:szCs w:val="21"/>
              </w:rPr>
              <w:t>12,954</w:t>
            </w:r>
          </w:p>
        </w:tc>
        <w:tc>
          <w:tcPr>
            <w:tcW w:w="1932" w:type="dxa"/>
            <w:vAlign w:val="center"/>
          </w:tcPr>
          <w:p w:rsidR="00191C43" w:rsidRDefault="004C086B">
            <w:pPr>
              <w:jc w:val="right"/>
            </w:pPr>
            <w:r>
              <w:rPr>
                <w:rFonts w:eastAsiaTheme="minorEastAsia"/>
                <w:szCs w:val="21"/>
              </w:rPr>
              <w:t>951,859.92</w:t>
            </w:r>
          </w:p>
        </w:tc>
        <w:tc>
          <w:tcPr>
            <w:tcW w:w="1612" w:type="dxa"/>
            <w:vAlign w:val="center"/>
          </w:tcPr>
          <w:p w:rsidR="00191C43" w:rsidRDefault="004C086B">
            <w:pPr>
              <w:jc w:val="right"/>
            </w:pPr>
            <w:r>
              <w:rPr>
                <w:rFonts w:eastAsiaTheme="minorEastAsia"/>
                <w:szCs w:val="21"/>
              </w:rPr>
              <w:t>0.28</w:t>
            </w:r>
          </w:p>
        </w:tc>
      </w:tr>
      <w:tr w:rsidR="00191C43">
        <w:tc>
          <w:tcPr>
            <w:tcW w:w="817" w:type="dxa"/>
            <w:vAlign w:val="center"/>
          </w:tcPr>
          <w:p w:rsidR="00191C43" w:rsidRDefault="004C086B">
            <w:pPr>
              <w:jc w:val="center"/>
            </w:pPr>
            <w:r>
              <w:rPr>
                <w:rFonts w:eastAsiaTheme="minorEastAsia"/>
                <w:szCs w:val="21"/>
              </w:rPr>
              <w:t>48</w:t>
            </w:r>
          </w:p>
        </w:tc>
        <w:tc>
          <w:tcPr>
            <w:tcW w:w="1276" w:type="dxa"/>
            <w:vAlign w:val="center"/>
          </w:tcPr>
          <w:p w:rsidR="00191C43" w:rsidRDefault="004C086B">
            <w:pPr>
              <w:jc w:val="center"/>
            </w:pPr>
            <w:r>
              <w:rPr>
                <w:rFonts w:eastAsiaTheme="minorEastAsia"/>
                <w:szCs w:val="21"/>
              </w:rPr>
              <w:t>300763</w:t>
            </w:r>
          </w:p>
        </w:tc>
        <w:tc>
          <w:tcPr>
            <w:tcW w:w="1701" w:type="dxa"/>
            <w:vAlign w:val="center"/>
          </w:tcPr>
          <w:p w:rsidR="00191C43" w:rsidRDefault="004C086B">
            <w:pPr>
              <w:jc w:val="center"/>
            </w:pPr>
            <w:r>
              <w:rPr>
                <w:rFonts w:eastAsiaTheme="minorEastAsia"/>
                <w:szCs w:val="21"/>
              </w:rPr>
              <w:t>锦浪科技</w:t>
            </w:r>
          </w:p>
        </w:tc>
        <w:tc>
          <w:tcPr>
            <w:tcW w:w="1559" w:type="dxa"/>
            <w:vAlign w:val="center"/>
          </w:tcPr>
          <w:p w:rsidR="00191C43" w:rsidRDefault="004C086B">
            <w:pPr>
              <w:jc w:val="right"/>
            </w:pPr>
            <w:r>
              <w:rPr>
                <w:rFonts w:eastAsiaTheme="minorEastAsia"/>
                <w:szCs w:val="21"/>
              </w:rPr>
              <w:t>4,923</w:t>
            </w:r>
          </w:p>
        </w:tc>
        <w:tc>
          <w:tcPr>
            <w:tcW w:w="1932" w:type="dxa"/>
            <w:vAlign w:val="center"/>
          </w:tcPr>
          <w:p w:rsidR="00191C43" w:rsidRDefault="004C086B">
            <w:pPr>
              <w:jc w:val="right"/>
            </w:pPr>
            <w:r>
              <w:rPr>
                <w:rFonts w:eastAsiaTheme="minorEastAsia"/>
                <w:szCs w:val="21"/>
              </w:rPr>
              <w:t>886,386.15</w:t>
            </w:r>
          </w:p>
        </w:tc>
        <w:tc>
          <w:tcPr>
            <w:tcW w:w="1612" w:type="dxa"/>
            <w:vAlign w:val="center"/>
          </w:tcPr>
          <w:p w:rsidR="00191C43" w:rsidRDefault="004C086B">
            <w:pPr>
              <w:jc w:val="right"/>
            </w:pPr>
            <w:r>
              <w:rPr>
                <w:rFonts w:eastAsiaTheme="minorEastAsia"/>
                <w:szCs w:val="21"/>
              </w:rPr>
              <w:t>0.26</w:t>
            </w:r>
          </w:p>
        </w:tc>
      </w:tr>
      <w:tr w:rsidR="00191C43">
        <w:tc>
          <w:tcPr>
            <w:tcW w:w="817" w:type="dxa"/>
            <w:vAlign w:val="center"/>
          </w:tcPr>
          <w:p w:rsidR="00191C43" w:rsidRDefault="004C086B">
            <w:pPr>
              <w:jc w:val="center"/>
            </w:pPr>
            <w:r>
              <w:rPr>
                <w:rFonts w:eastAsiaTheme="minorEastAsia"/>
                <w:szCs w:val="21"/>
              </w:rPr>
              <w:t>49</w:t>
            </w:r>
          </w:p>
        </w:tc>
        <w:tc>
          <w:tcPr>
            <w:tcW w:w="1276" w:type="dxa"/>
            <w:vAlign w:val="center"/>
          </w:tcPr>
          <w:p w:rsidR="00191C43" w:rsidRDefault="004C086B">
            <w:pPr>
              <w:jc w:val="center"/>
            </w:pPr>
            <w:r>
              <w:rPr>
                <w:rFonts w:eastAsiaTheme="minorEastAsia"/>
                <w:szCs w:val="21"/>
              </w:rPr>
              <w:t>688700</w:t>
            </w:r>
          </w:p>
        </w:tc>
        <w:tc>
          <w:tcPr>
            <w:tcW w:w="1701" w:type="dxa"/>
            <w:vAlign w:val="center"/>
          </w:tcPr>
          <w:p w:rsidR="00191C43" w:rsidRDefault="004C086B">
            <w:pPr>
              <w:jc w:val="center"/>
            </w:pPr>
            <w:r>
              <w:rPr>
                <w:rFonts w:eastAsiaTheme="minorEastAsia"/>
                <w:szCs w:val="21"/>
              </w:rPr>
              <w:t>东威科技</w:t>
            </w:r>
          </w:p>
        </w:tc>
        <w:tc>
          <w:tcPr>
            <w:tcW w:w="1559" w:type="dxa"/>
            <w:vAlign w:val="center"/>
          </w:tcPr>
          <w:p w:rsidR="00191C43" w:rsidRDefault="004C086B">
            <w:pPr>
              <w:jc w:val="right"/>
            </w:pPr>
            <w:r>
              <w:rPr>
                <w:rFonts w:eastAsiaTheme="minorEastAsia"/>
                <w:szCs w:val="21"/>
              </w:rPr>
              <w:t>5,362</w:t>
            </w:r>
          </w:p>
        </w:tc>
        <w:tc>
          <w:tcPr>
            <w:tcW w:w="1932" w:type="dxa"/>
            <w:vAlign w:val="center"/>
          </w:tcPr>
          <w:p w:rsidR="00191C43" w:rsidRDefault="004C086B">
            <w:pPr>
              <w:jc w:val="right"/>
            </w:pPr>
            <w:r>
              <w:rPr>
                <w:rFonts w:eastAsiaTheme="minorEastAsia"/>
                <w:szCs w:val="21"/>
              </w:rPr>
              <w:t>767,570.30</w:t>
            </w:r>
          </w:p>
        </w:tc>
        <w:tc>
          <w:tcPr>
            <w:tcW w:w="1612" w:type="dxa"/>
            <w:vAlign w:val="center"/>
          </w:tcPr>
          <w:p w:rsidR="00191C43" w:rsidRDefault="004C086B">
            <w:pPr>
              <w:jc w:val="right"/>
            </w:pPr>
            <w:r>
              <w:rPr>
                <w:rFonts w:eastAsiaTheme="minorEastAsia"/>
                <w:szCs w:val="21"/>
              </w:rPr>
              <w:t>0.23</w:t>
            </w:r>
          </w:p>
        </w:tc>
      </w:tr>
      <w:tr w:rsidR="00191C43">
        <w:tc>
          <w:tcPr>
            <w:tcW w:w="817" w:type="dxa"/>
            <w:vAlign w:val="center"/>
          </w:tcPr>
          <w:p w:rsidR="00191C43" w:rsidRDefault="004C086B">
            <w:pPr>
              <w:jc w:val="center"/>
            </w:pPr>
            <w:r>
              <w:rPr>
                <w:rFonts w:eastAsiaTheme="minorEastAsia"/>
                <w:szCs w:val="21"/>
              </w:rPr>
              <w:t>50</w:t>
            </w:r>
          </w:p>
        </w:tc>
        <w:tc>
          <w:tcPr>
            <w:tcW w:w="1276" w:type="dxa"/>
            <w:vAlign w:val="center"/>
          </w:tcPr>
          <w:p w:rsidR="00191C43" w:rsidRDefault="004C086B">
            <w:pPr>
              <w:jc w:val="center"/>
            </w:pPr>
            <w:r>
              <w:rPr>
                <w:rFonts w:eastAsiaTheme="minorEastAsia"/>
                <w:szCs w:val="21"/>
              </w:rPr>
              <w:t>603688</w:t>
            </w:r>
          </w:p>
        </w:tc>
        <w:tc>
          <w:tcPr>
            <w:tcW w:w="1701" w:type="dxa"/>
            <w:vAlign w:val="center"/>
          </w:tcPr>
          <w:p w:rsidR="00191C43" w:rsidRDefault="004C086B">
            <w:pPr>
              <w:jc w:val="center"/>
            </w:pPr>
            <w:r>
              <w:rPr>
                <w:rFonts w:eastAsiaTheme="minorEastAsia"/>
                <w:szCs w:val="21"/>
              </w:rPr>
              <w:t>石英股份</w:t>
            </w:r>
          </w:p>
        </w:tc>
        <w:tc>
          <w:tcPr>
            <w:tcW w:w="1559" w:type="dxa"/>
            <w:vAlign w:val="center"/>
          </w:tcPr>
          <w:p w:rsidR="00191C43" w:rsidRDefault="004C086B">
            <w:pPr>
              <w:jc w:val="right"/>
            </w:pPr>
            <w:r>
              <w:rPr>
                <w:rFonts w:eastAsiaTheme="minorEastAsia"/>
                <w:szCs w:val="21"/>
              </w:rPr>
              <w:t>3,719</w:t>
            </w:r>
          </w:p>
        </w:tc>
        <w:tc>
          <w:tcPr>
            <w:tcW w:w="1932" w:type="dxa"/>
            <w:vAlign w:val="center"/>
          </w:tcPr>
          <w:p w:rsidR="00191C43" w:rsidRDefault="004C086B">
            <w:pPr>
              <w:jc w:val="right"/>
            </w:pPr>
            <w:r>
              <w:rPr>
                <w:rFonts w:eastAsiaTheme="minorEastAsia"/>
                <w:szCs w:val="21"/>
              </w:rPr>
              <w:t>488,379.08</w:t>
            </w:r>
          </w:p>
        </w:tc>
        <w:tc>
          <w:tcPr>
            <w:tcW w:w="1612" w:type="dxa"/>
            <w:vAlign w:val="center"/>
          </w:tcPr>
          <w:p w:rsidR="00191C43" w:rsidRDefault="004C086B">
            <w:pPr>
              <w:jc w:val="right"/>
            </w:pPr>
            <w:r>
              <w:rPr>
                <w:rFonts w:eastAsiaTheme="minorEastAsia"/>
                <w:szCs w:val="21"/>
              </w:rPr>
              <w:t>0.14</w:t>
            </w:r>
          </w:p>
        </w:tc>
      </w:tr>
      <w:tr w:rsidR="00191C43">
        <w:tc>
          <w:tcPr>
            <w:tcW w:w="817" w:type="dxa"/>
            <w:vAlign w:val="center"/>
          </w:tcPr>
          <w:p w:rsidR="00191C43" w:rsidRDefault="004C086B">
            <w:pPr>
              <w:jc w:val="center"/>
            </w:pPr>
            <w:r>
              <w:rPr>
                <w:rFonts w:eastAsiaTheme="minorEastAsia"/>
                <w:szCs w:val="21"/>
              </w:rPr>
              <w:t>51</w:t>
            </w:r>
          </w:p>
        </w:tc>
        <w:tc>
          <w:tcPr>
            <w:tcW w:w="1276" w:type="dxa"/>
            <w:vAlign w:val="center"/>
          </w:tcPr>
          <w:p w:rsidR="00191C43" w:rsidRDefault="004C086B">
            <w:pPr>
              <w:jc w:val="center"/>
            </w:pPr>
            <w:r>
              <w:rPr>
                <w:rFonts w:eastAsiaTheme="minorEastAsia"/>
                <w:szCs w:val="21"/>
              </w:rPr>
              <w:t>688202</w:t>
            </w:r>
          </w:p>
        </w:tc>
        <w:tc>
          <w:tcPr>
            <w:tcW w:w="1701" w:type="dxa"/>
            <w:vAlign w:val="center"/>
          </w:tcPr>
          <w:p w:rsidR="00191C43" w:rsidRDefault="004C086B">
            <w:pPr>
              <w:jc w:val="center"/>
            </w:pPr>
            <w:r>
              <w:rPr>
                <w:rFonts w:eastAsiaTheme="minorEastAsia"/>
                <w:szCs w:val="21"/>
              </w:rPr>
              <w:t>美迪西</w:t>
            </w:r>
          </w:p>
        </w:tc>
        <w:tc>
          <w:tcPr>
            <w:tcW w:w="1559" w:type="dxa"/>
            <w:vAlign w:val="center"/>
          </w:tcPr>
          <w:p w:rsidR="00191C43" w:rsidRDefault="004C086B">
            <w:pPr>
              <w:jc w:val="right"/>
            </w:pPr>
            <w:r>
              <w:rPr>
                <w:rFonts w:eastAsiaTheme="minorEastAsia"/>
                <w:szCs w:val="21"/>
              </w:rPr>
              <w:t>1,621</w:t>
            </w:r>
          </w:p>
        </w:tc>
        <w:tc>
          <w:tcPr>
            <w:tcW w:w="1932" w:type="dxa"/>
            <w:vAlign w:val="center"/>
          </w:tcPr>
          <w:p w:rsidR="00191C43" w:rsidRDefault="004C086B">
            <w:pPr>
              <w:jc w:val="right"/>
            </w:pPr>
            <w:r>
              <w:rPr>
                <w:rFonts w:eastAsiaTheme="minorEastAsia"/>
                <w:szCs w:val="21"/>
              </w:rPr>
              <w:t>346,715.69</w:t>
            </w:r>
          </w:p>
        </w:tc>
        <w:tc>
          <w:tcPr>
            <w:tcW w:w="1612" w:type="dxa"/>
            <w:vAlign w:val="center"/>
          </w:tcPr>
          <w:p w:rsidR="00191C43" w:rsidRDefault="004C086B">
            <w:pPr>
              <w:jc w:val="right"/>
            </w:pPr>
            <w:r>
              <w:rPr>
                <w:rFonts w:eastAsiaTheme="minorEastAsia"/>
                <w:szCs w:val="21"/>
              </w:rPr>
              <w:t>0.10</w:t>
            </w:r>
          </w:p>
        </w:tc>
      </w:tr>
      <w:tr w:rsidR="00191C43">
        <w:tc>
          <w:tcPr>
            <w:tcW w:w="817" w:type="dxa"/>
            <w:vAlign w:val="center"/>
          </w:tcPr>
          <w:p w:rsidR="00191C43" w:rsidRDefault="004C086B">
            <w:pPr>
              <w:jc w:val="center"/>
            </w:pPr>
            <w:r>
              <w:rPr>
                <w:rFonts w:eastAsiaTheme="minorEastAsia"/>
                <w:szCs w:val="21"/>
              </w:rPr>
              <w:t>52</w:t>
            </w:r>
          </w:p>
        </w:tc>
        <w:tc>
          <w:tcPr>
            <w:tcW w:w="1276" w:type="dxa"/>
            <w:vAlign w:val="center"/>
          </w:tcPr>
          <w:p w:rsidR="00191C43" w:rsidRDefault="004C086B">
            <w:pPr>
              <w:jc w:val="center"/>
            </w:pPr>
            <w:r>
              <w:rPr>
                <w:rFonts w:eastAsiaTheme="minorEastAsia"/>
                <w:szCs w:val="21"/>
              </w:rPr>
              <w:t>001301</w:t>
            </w:r>
          </w:p>
        </w:tc>
        <w:tc>
          <w:tcPr>
            <w:tcW w:w="1701" w:type="dxa"/>
            <w:vAlign w:val="center"/>
          </w:tcPr>
          <w:p w:rsidR="00191C43" w:rsidRDefault="004C086B">
            <w:pPr>
              <w:jc w:val="center"/>
            </w:pPr>
            <w:r>
              <w:rPr>
                <w:rFonts w:eastAsiaTheme="minorEastAsia"/>
                <w:szCs w:val="21"/>
              </w:rPr>
              <w:t>尚太科技</w:t>
            </w:r>
          </w:p>
        </w:tc>
        <w:tc>
          <w:tcPr>
            <w:tcW w:w="1559" w:type="dxa"/>
            <w:vAlign w:val="center"/>
          </w:tcPr>
          <w:p w:rsidR="00191C43" w:rsidRDefault="004C086B">
            <w:pPr>
              <w:jc w:val="right"/>
            </w:pPr>
            <w:r>
              <w:rPr>
                <w:rFonts w:eastAsiaTheme="minorEastAsia"/>
                <w:szCs w:val="21"/>
              </w:rPr>
              <w:t>1,164</w:t>
            </w:r>
          </w:p>
        </w:tc>
        <w:tc>
          <w:tcPr>
            <w:tcW w:w="1932" w:type="dxa"/>
            <w:vAlign w:val="center"/>
          </w:tcPr>
          <w:p w:rsidR="00191C43" w:rsidRDefault="004C086B">
            <w:pPr>
              <w:jc w:val="right"/>
            </w:pPr>
            <w:r>
              <w:rPr>
                <w:rFonts w:eastAsiaTheme="minorEastAsia"/>
                <w:szCs w:val="21"/>
              </w:rPr>
              <w:t>68,722.56</w:t>
            </w:r>
          </w:p>
        </w:tc>
        <w:tc>
          <w:tcPr>
            <w:tcW w:w="1612" w:type="dxa"/>
            <w:vAlign w:val="center"/>
          </w:tcPr>
          <w:p w:rsidR="00191C43" w:rsidRDefault="004C086B">
            <w:pPr>
              <w:jc w:val="right"/>
            </w:pPr>
            <w:r>
              <w:rPr>
                <w:rFonts w:eastAsiaTheme="minorEastAsia"/>
                <w:szCs w:val="21"/>
              </w:rPr>
              <w:t>0.02</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2"/>
      <w:bookmarkStart w:id="143" w:name="_Toc130208664"/>
      <w:r w:rsidRPr="00E54740">
        <w:rPr>
          <w:rFonts w:ascii="Times New Roman" w:eastAsiaTheme="minorEastAsia" w:hAnsi="Times New Roman"/>
          <w:kern w:val="0"/>
          <w:sz w:val="21"/>
          <w:szCs w:val="21"/>
        </w:rPr>
        <w:t>8.4</w:t>
      </w:r>
      <w:bookmarkStart w:id="144"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2"/>
      <w:bookmarkEnd w:id="144"/>
      <w:bookmarkEnd w:id="143"/>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191C43">
        <w:tc>
          <w:tcPr>
            <w:tcW w:w="870" w:type="dxa"/>
            <w:vAlign w:val="center"/>
          </w:tcPr>
          <w:p w:rsidR="00191C43" w:rsidRDefault="004C086B">
            <w:pPr>
              <w:jc w:val="center"/>
            </w:pPr>
            <w:r>
              <w:rPr>
                <w:rFonts w:eastAsiaTheme="minorEastAsia"/>
                <w:szCs w:val="21"/>
              </w:rPr>
              <w:t>1</w:t>
            </w:r>
          </w:p>
        </w:tc>
        <w:tc>
          <w:tcPr>
            <w:tcW w:w="1650" w:type="dxa"/>
            <w:vAlign w:val="center"/>
          </w:tcPr>
          <w:p w:rsidR="00191C43" w:rsidRDefault="004C086B">
            <w:pPr>
              <w:jc w:val="center"/>
            </w:pPr>
            <w:r>
              <w:rPr>
                <w:rFonts w:eastAsiaTheme="minorEastAsia"/>
                <w:szCs w:val="21"/>
              </w:rPr>
              <w:t>300750</w:t>
            </w:r>
          </w:p>
        </w:tc>
        <w:tc>
          <w:tcPr>
            <w:tcW w:w="1980" w:type="dxa"/>
            <w:vAlign w:val="center"/>
          </w:tcPr>
          <w:p w:rsidR="00191C43" w:rsidRDefault="004C086B">
            <w:pPr>
              <w:jc w:val="center"/>
            </w:pPr>
            <w:r>
              <w:rPr>
                <w:rFonts w:eastAsiaTheme="minorEastAsia"/>
                <w:szCs w:val="21"/>
              </w:rPr>
              <w:t>宁德时代</w:t>
            </w:r>
          </w:p>
        </w:tc>
        <w:tc>
          <w:tcPr>
            <w:tcW w:w="2880" w:type="dxa"/>
            <w:vAlign w:val="center"/>
          </w:tcPr>
          <w:p w:rsidR="00191C43" w:rsidRDefault="004C086B">
            <w:pPr>
              <w:jc w:val="right"/>
            </w:pPr>
            <w:r>
              <w:rPr>
                <w:rFonts w:eastAsiaTheme="minorEastAsia"/>
                <w:szCs w:val="21"/>
              </w:rPr>
              <w:t>50,766,098.72</w:t>
            </w:r>
          </w:p>
        </w:tc>
        <w:tc>
          <w:tcPr>
            <w:tcW w:w="1620" w:type="dxa"/>
            <w:vAlign w:val="center"/>
          </w:tcPr>
          <w:p w:rsidR="00191C43" w:rsidRDefault="004C086B">
            <w:pPr>
              <w:jc w:val="right"/>
            </w:pPr>
            <w:r>
              <w:rPr>
                <w:rFonts w:eastAsiaTheme="minorEastAsia"/>
                <w:szCs w:val="21"/>
              </w:rPr>
              <w:t>7.84</w:t>
            </w:r>
          </w:p>
        </w:tc>
      </w:tr>
      <w:tr w:rsidR="00191C43">
        <w:tc>
          <w:tcPr>
            <w:tcW w:w="870" w:type="dxa"/>
            <w:vAlign w:val="center"/>
          </w:tcPr>
          <w:p w:rsidR="00191C43" w:rsidRDefault="004C086B">
            <w:pPr>
              <w:jc w:val="center"/>
            </w:pPr>
            <w:r>
              <w:rPr>
                <w:rFonts w:eastAsiaTheme="minorEastAsia"/>
                <w:szCs w:val="21"/>
              </w:rPr>
              <w:t>2</w:t>
            </w:r>
          </w:p>
        </w:tc>
        <w:tc>
          <w:tcPr>
            <w:tcW w:w="1650" w:type="dxa"/>
            <w:vAlign w:val="center"/>
          </w:tcPr>
          <w:p w:rsidR="00191C43" w:rsidRDefault="004C086B">
            <w:pPr>
              <w:jc w:val="center"/>
            </w:pPr>
            <w:r>
              <w:rPr>
                <w:rFonts w:eastAsiaTheme="minorEastAsia"/>
                <w:szCs w:val="21"/>
              </w:rPr>
              <w:t>600941</w:t>
            </w:r>
          </w:p>
        </w:tc>
        <w:tc>
          <w:tcPr>
            <w:tcW w:w="1980" w:type="dxa"/>
            <w:vAlign w:val="center"/>
          </w:tcPr>
          <w:p w:rsidR="00191C43" w:rsidRDefault="004C086B">
            <w:pPr>
              <w:jc w:val="center"/>
            </w:pPr>
            <w:r>
              <w:rPr>
                <w:rFonts w:eastAsiaTheme="minorEastAsia"/>
                <w:szCs w:val="21"/>
              </w:rPr>
              <w:t>中国移动</w:t>
            </w:r>
          </w:p>
        </w:tc>
        <w:tc>
          <w:tcPr>
            <w:tcW w:w="2880" w:type="dxa"/>
            <w:vAlign w:val="center"/>
          </w:tcPr>
          <w:p w:rsidR="00191C43" w:rsidRDefault="004C086B">
            <w:pPr>
              <w:jc w:val="right"/>
            </w:pPr>
            <w:r>
              <w:rPr>
                <w:rFonts w:eastAsiaTheme="minorEastAsia"/>
                <w:szCs w:val="21"/>
              </w:rPr>
              <w:t>50,513,099.73</w:t>
            </w:r>
          </w:p>
        </w:tc>
        <w:tc>
          <w:tcPr>
            <w:tcW w:w="1620" w:type="dxa"/>
            <w:vAlign w:val="center"/>
          </w:tcPr>
          <w:p w:rsidR="00191C43" w:rsidRDefault="004C086B">
            <w:pPr>
              <w:jc w:val="right"/>
            </w:pPr>
            <w:r>
              <w:rPr>
                <w:rFonts w:eastAsiaTheme="minorEastAsia"/>
                <w:szCs w:val="21"/>
              </w:rPr>
              <w:t>7.80</w:t>
            </w:r>
          </w:p>
        </w:tc>
      </w:tr>
      <w:tr w:rsidR="00191C43">
        <w:tc>
          <w:tcPr>
            <w:tcW w:w="870" w:type="dxa"/>
            <w:vAlign w:val="center"/>
          </w:tcPr>
          <w:p w:rsidR="00191C43" w:rsidRDefault="004C086B">
            <w:pPr>
              <w:jc w:val="center"/>
            </w:pPr>
            <w:r>
              <w:rPr>
                <w:rFonts w:eastAsiaTheme="minorEastAsia"/>
                <w:szCs w:val="21"/>
              </w:rPr>
              <w:t>3</w:t>
            </w:r>
          </w:p>
        </w:tc>
        <w:tc>
          <w:tcPr>
            <w:tcW w:w="1650" w:type="dxa"/>
            <w:vAlign w:val="center"/>
          </w:tcPr>
          <w:p w:rsidR="00191C43" w:rsidRDefault="004C086B">
            <w:pPr>
              <w:jc w:val="center"/>
            </w:pPr>
            <w:r>
              <w:rPr>
                <w:rFonts w:eastAsiaTheme="minorEastAsia"/>
                <w:szCs w:val="21"/>
              </w:rPr>
              <w:t>601398</w:t>
            </w:r>
          </w:p>
        </w:tc>
        <w:tc>
          <w:tcPr>
            <w:tcW w:w="1980" w:type="dxa"/>
            <w:vAlign w:val="center"/>
          </w:tcPr>
          <w:p w:rsidR="00191C43" w:rsidRDefault="004C086B">
            <w:pPr>
              <w:jc w:val="center"/>
            </w:pPr>
            <w:r>
              <w:rPr>
                <w:rFonts w:eastAsiaTheme="minorEastAsia"/>
                <w:szCs w:val="21"/>
              </w:rPr>
              <w:t>工商银行</w:t>
            </w:r>
          </w:p>
        </w:tc>
        <w:tc>
          <w:tcPr>
            <w:tcW w:w="2880" w:type="dxa"/>
            <w:vAlign w:val="center"/>
          </w:tcPr>
          <w:p w:rsidR="00191C43" w:rsidRDefault="004C086B">
            <w:pPr>
              <w:jc w:val="right"/>
            </w:pPr>
            <w:r>
              <w:rPr>
                <w:rFonts w:eastAsiaTheme="minorEastAsia"/>
                <w:szCs w:val="21"/>
              </w:rPr>
              <w:t>43,254,578.00</w:t>
            </w:r>
          </w:p>
        </w:tc>
        <w:tc>
          <w:tcPr>
            <w:tcW w:w="1620" w:type="dxa"/>
            <w:vAlign w:val="center"/>
          </w:tcPr>
          <w:p w:rsidR="00191C43" w:rsidRDefault="004C086B">
            <w:pPr>
              <w:jc w:val="right"/>
            </w:pPr>
            <w:r>
              <w:rPr>
                <w:rFonts w:eastAsiaTheme="minorEastAsia"/>
                <w:szCs w:val="21"/>
              </w:rPr>
              <w:t>6.68</w:t>
            </w:r>
          </w:p>
        </w:tc>
      </w:tr>
      <w:tr w:rsidR="00191C43">
        <w:tc>
          <w:tcPr>
            <w:tcW w:w="870" w:type="dxa"/>
            <w:vAlign w:val="center"/>
          </w:tcPr>
          <w:p w:rsidR="00191C43" w:rsidRDefault="004C086B">
            <w:pPr>
              <w:jc w:val="center"/>
            </w:pPr>
            <w:r>
              <w:rPr>
                <w:rFonts w:eastAsiaTheme="minorEastAsia"/>
                <w:szCs w:val="21"/>
              </w:rPr>
              <w:t>4</w:t>
            </w:r>
          </w:p>
        </w:tc>
        <w:tc>
          <w:tcPr>
            <w:tcW w:w="1650" w:type="dxa"/>
            <w:vAlign w:val="center"/>
          </w:tcPr>
          <w:p w:rsidR="00191C43" w:rsidRDefault="004C086B">
            <w:pPr>
              <w:jc w:val="center"/>
            </w:pPr>
            <w:r>
              <w:rPr>
                <w:rFonts w:eastAsiaTheme="minorEastAsia"/>
                <w:szCs w:val="21"/>
              </w:rPr>
              <w:t>600900</w:t>
            </w:r>
          </w:p>
        </w:tc>
        <w:tc>
          <w:tcPr>
            <w:tcW w:w="1980" w:type="dxa"/>
            <w:vAlign w:val="center"/>
          </w:tcPr>
          <w:p w:rsidR="00191C43" w:rsidRDefault="004C086B">
            <w:pPr>
              <w:jc w:val="center"/>
            </w:pPr>
            <w:r>
              <w:rPr>
                <w:rFonts w:eastAsiaTheme="minorEastAsia"/>
                <w:szCs w:val="21"/>
              </w:rPr>
              <w:t>长江电力</w:t>
            </w:r>
          </w:p>
        </w:tc>
        <w:tc>
          <w:tcPr>
            <w:tcW w:w="2880" w:type="dxa"/>
            <w:vAlign w:val="center"/>
          </w:tcPr>
          <w:p w:rsidR="00191C43" w:rsidRDefault="004C086B">
            <w:pPr>
              <w:jc w:val="right"/>
            </w:pPr>
            <w:r>
              <w:rPr>
                <w:rFonts w:eastAsiaTheme="minorEastAsia"/>
                <w:szCs w:val="21"/>
              </w:rPr>
              <w:t>40,676,421.57</w:t>
            </w:r>
          </w:p>
        </w:tc>
        <w:tc>
          <w:tcPr>
            <w:tcW w:w="1620" w:type="dxa"/>
            <w:vAlign w:val="center"/>
          </w:tcPr>
          <w:p w:rsidR="00191C43" w:rsidRDefault="004C086B">
            <w:pPr>
              <w:jc w:val="right"/>
            </w:pPr>
            <w:r>
              <w:rPr>
                <w:rFonts w:eastAsiaTheme="minorEastAsia"/>
                <w:szCs w:val="21"/>
              </w:rPr>
              <w:t>6.28</w:t>
            </w:r>
          </w:p>
        </w:tc>
      </w:tr>
      <w:tr w:rsidR="00191C43">
        <w:tc>
          <w:tcPr>
            <w:tcW w:w="870" w:type="dxa"/>
            <w:vAlign w:val="center"/>
          </w:tcPr>
          <w:p w:rsidR="00191C43" w:rsidRDefault="004C086B">
            <w:pPr>
              <w:jc w:val="center"/>
            </w:pPr>
            <w:r>
              <w:rPr>
                <w:rFonts w:eastAsiaTheme="minorEastAsia"/>
                <w:szCs w:val="21"/>
              </w:rPr>
              <w:t>5</w:t>
            </w:r>
          </w:p>
        </w:tc>
        <w:tc>
          <w:tcPr>
            <w:tcW w:w="1650" w:type="dxa"/>
            <w:vAlign w:val="center"/>
          </w:tcPr>
          <w:p w:rsidR="00191C43" w:rsidRDefault="004C086B">
            <w:pPr>
              <w:jc w:val="center"/>
            </w:pPr>
            <w:r>
              <w:rPr>
                <w:rFonts w:eastAsiaTheme="minorEastAsia"/>
                <w:szCs w:val="21"/>
              </w:rPr>
              <w:t>002812</w:t>
            </w:r>
          </w:p>
        </w:tc>
        <w:tc>
          <w:tcPr>
            <w:tcW w:w="1980" w:type="dxa"/>
            <w:vAlign w:val="center"/>
          </w:tcPr>
          <w:p w:rsidR="00191C43" w:rsidRDefault="004C086B">
            <w:pPr>
              <w:jc w:val="center"/>
            </w:pPr>
            <w:r>
              <w:rPr>
                <w:rFonts w:eastAsiaTheme="minorEastAsia"/>
                <w:szCs w:val="21"/>
              </w:rPr>
              <w:t>恩捷股份</w:t>
            </w:r>
          </w:p>
        </w:tc>
        <w:tc>
          <w:tcPr>
            <w:tcW w:w="2880" w:type="dxa"/>
            <w:vAlign w:val="center"/>
          </w:tcPr>
          <w:p w:rsidR="00191C43" w:rsidRDefault="004C086B">
            <w:pPr>
              <w:jc w:val="right"/>
            </w:pPr>
            <w:r>
              <w:rPr>
                <w:rFonts w:eastAsiaTheme="minorEastAsia"/>
                <w:szCs w:val="21"/>
              </w:rPr>
              <w:t>40,122,512.00</w:t>
            </w:r>
          </w:p>
        </w:tc>
        <w:tc>
          <w:tcPr>
            <w:tcW w:w="1620" w:type="dxa"/>
            <w:vAlign w:val="center"/>
          </w:tcPr>
          <w:p w:rsidR="00191C43" w:rsidRDefault="004C086B">
            <w:pPr>
              <w:jc w:val="right"/>
            </w:pPr>
            <w:r>
              <w:rPr>
                <w:rFonts w:eastAsiaTheme="minorEastAsia"/>
                <w:szCs w:val="21"/>
              </w:rPr>
              <w:t>6.20</w:t>
            </w:r>
          </w:p>
        </w:tc>
      </w:tr>
      <w:tr w:rsidR="00191C43">
        <w:tc>
          <w:tcPr>
            <w:tcW w:w="870" w:type="dxa"/>
            <w:vAlign w:val="center"/>
          </w:tcPr>
          <w:p w:rsidR="00191C43" w:rsidRDefault="004C086B">
            <w:pPr>
              <w:jc w:val="center"/>
            </w:pPr>
            <w:r>
              <w:rPr>
                <w:rFonts w:eastAsiaTheme="minorEastAsia"/>
                <w:szCs w:val="21"/>
              </w:rPr>
              <w:t>6</w:t>
            </w:r>
          </w:p>
        </w:tc>
        <w:tc>
          <w:tcPr>
            <w:tcW w:w="1650" w:type="dxa"/>
            <w:vAlign w:val="center"/>
          </w:tcPr>
          <w:p w:rsidR="00191C43" w:rsidRDefault="004C086B">
            <w:pPr>
              <w:jc w:val="center"/>
            </w:pPr>
            <w:r>
              <w:rPr>
                <w:rFonts w:eastAsiaTheme="minorEastAsia"/>
                <w:szCs w:val="21"/>
              </w:rPr>
              <w:t>002594</w:t>
            </w:r>
          </w:p>
        </w:tc>
        <w:tc>
          <w:tcPr>
            <w:tcW w:w="1980" w:type="dxa"/>
            <w:vAlign w:val="center"/>
          </w:tcPr>
          <w:p w:rsidR="00191C43" w:rsidRDefault="004C086B">
            <w:pPr>
              <w:jc w:val="center"/>
            </w:pPr>
            <w:r>
              <w:rPr>
                <w:rFonts w:eastAsiaTheme="minorEastAsia"/>
                <w:szCs w:val="21"/>
              </w:rPr>
              <w:t>比亚迪</w:t>
            </w:r>
          </w:p>
        </w:tc>
        <w:tc>
          <w:tcPr>
            <w:tcW w:w="2880" w:type="dxa"/>
            <w:vAlign w:val="center"/>
          </w:tcPr>
          <w:p w:rsidR="00191C43" w:rsidRDefault="004C086B">
            <w:pPr>
              <w:jc w:val="right"/>
            </w:pPr>
            <w:r>
              <w:rPr>
                <w:rFonts w:eastAsiaTheme="minorEastAsia"/>
                <w:szCs w:val="21"/>
              </w:rPr>
              <w:t>34,249,880.52</w:t>
            </w:r>
          </w:p>
        </w:tc>
        <w:tc>
          <w:tcPr>
            <w:tcW w:w="1620" w:type="dxa"/>
            <w:vAlign w:val="center"/>
          </w:tcPr>
          <w:p w:rsidR="00191C43" w:rsidRDefault="004C086B">
            <w:pPr>
              <w:jc w:val="right"/>
            </w:pPr>
            <w:r>
              <w:rPr>
                <w:rFonts w:eastAsiaTheme="minorEastAsia"/>
                <w:szCs w:val="21"/>
              </w:rPr>
              <w:t>5.29</w:t>
            </w:r>
          </w:p>
        </w:tc>
      </w:tr>
      <w:tr w:rsidR="00191C43">
        <w:tc>
          <w:tcPr>
            <w:tcW w:w="870" w:type="dxa"/>
            <w:vAlign w:val="center"/>
          </w:tcPr>
          <w:p w:rsidR="00191C43" w:rsidRDefault="004C086B">
            <w:pPr>
              <w:jc w:val="center"/>
            </w:pPr>
            <w:r>
              <w:rPr>
                <w:rFonts w:eastAsiaTheme="minorEastAsia"/>
                <w:szCs w:val="21"/>
              </w:rPr>
              <w:t>7</w:t>
            </w:r>
          </w:p>
        </w:tc>
        <w:tc>
          <w:tcPr>
            <w:tcW w:w="1650" w:type="dxa"/>
            <w:vAlign w:val="center"/>
          </w:tcPr>
          <w:p w:rsidR="00191C43" w:rsidRDefault="004C086B">
            <w:pPr>
              <w:jc w:val="center"/>
            </w:pPr>
            <w:r>
              <w:rPr>
                <w:rFonts w:eastAsiaTheme="minorEastAsia"/>
                <w:szCs w:val="21"/>
              </w:rPr>
              <w:t>300763</w:t>
            </w:r>
          </w:p>
        </w:tc>
        <w:tc>
          <w:tcPr>
            <w:tcW w:w="1980" w:type="dxa"/>
            <w:vAlign w:val="center"/>
          </w:tcPr>
          <w:p w:rsidR="00191C43" w:rsidRDefault="004C086B">
            <w:pPr>
              <w:jc w:val="center"/>
            </w:pPr>
            <w:r>
              <w:rPr>
                <w:rFonts w:eastAsiaTheme="minorEastAsia"/>
                <w:szCs w:val="21"/>
              </w:rPr>
              <w:t>锦浪科技</w:t>
            </w:r>
          </w:p>
        </w:tc>
        <w:tc>
          <w:tcPr>
            <w:tcW w:w="2880" w:type="dxa"/>
            <w:vAlign w:val="center"/>
          </w:tcPr>
          <w:p w:rsidR="00191C43" w:rsidRDefault="004C086B">
            <w:pPr>
              <w:jc w:val="right"/>
            </w:pPr>
            <w:r>
              <w:rPr>
                <w:rFonts w:eastAsiaTheme="minorEastAsia"/>
                <w:szCs w:val="21"/>
              </w:rPr>
              <w:t>30,927,893.88</w:t>
            </w:r>
          </w:p>
        </w:tc>
        <w:tc>
          <w:tcPr>
            <w:tcW w:w="1620" w:type="dxa"/>
            <w:vAlign w:val="center"/>
          </w:tcPr>
          <w:p w:rsidR="00191C43" w:rsidRDefault="004C086B">
            <w:pPr>
              <w:jc w:val="right"/>
            </w:pPr>
            <w:r>
              <w:rPr>
                <w:rFonts w:eastAsiaTheme="minorEastAsia"/>
                <w:szCs w:val="21"/>
              </w:rPr>
              <w:t>4.78</w:t>
            </w:r>
          </w:p>
        </w:tc>
      </w:tr>
      <w:tr w:rsidR="00191C43">
        <w:tc>
          <w:tcPr>
            <w:tcW w:w="870" w:type="dxa"/>
            <w:vAlign w:val="center"/>
          </w:tcPr>
          <w:p w:rsidR="00191C43" w:rsidRDefault="004C086B">
            <w:pPr>
              <w:jc w:val="center"/>
            </w:pPr>
            <w:r>
              <w:rPr>
                <w:rFonts w:eastAsiaTheme="minorEastAsia"/>
                <w:szCs w:val="21"/>
              </w:rPr>
              <w:t>8</w:t>
            </w:r>
          </w:p>
        </w:tc>
        <w:tc>
          <w:tcPr>
            <w:tcW w:w="1650" w:type="dxa"/>
            <w:vAlign w:val="center"/>
          </w:tcPr>
          <w:p w:rsidR="00191C43" w:rsidRDefault="004C086B">
            <w:pPr>
              <w:jc w:val="center"/>
            </w:pPr>
            <w:r>
              <w:rPr>
                <w:rFonts w:eastAsiaTheme="minorEastAsia"/>
                <w:szCs w:val="21"/>
              </w:rPr>
              <w:t>601288</w:t>
            </w:r>
          </w:p>
        </w:tc>
        <w:tc>
          <w:tcPr>
            <w:tcW w:w="1980" w:type="dxa"/>
            <w:vAlign w:val="center"/>
          </w:tcPr>
          <w:p w:rsidR="00191C43" w:rsidRDefault="004C086B">
            <w:pPr>
              <w:jc w:val="center"/>
            </w:pPr>
            <w:r>
              <w:rPr>
                <w:rFonts w:eastAsiaTheme="minorEastAsia"/>
                <w:szCs w:val="21"/>
              </w:rPr>
              <w:t>农业银行</w:t>
            </w:r>
          </w:p>
        </w:tc>
        <w:tc>
          <w:tcPr>
            <w:tcW w:w="2880" w:type="dxa"/>
            <w:vAlign w:val="center"/>
          </w:tcPr>
          <w:p w:rsidR="00191C43" w:rsidRDefault="004C086B">
            <w:pPr>
              <w:jc w:val="right"/>
            </w:pPr>
            <w:r>
              <w:rPr>
                <w:rFonts w:eastAsiaTheme="minorEastAsia"/>
                <w:szCs w:val="21"/>
              </w:rPr>
              <w:t>30,865,560.00</w:t>
            </w:r>
          </w:p>
        </w:tc>
        <w:tc>
          <w:tcPr>
            <w:tcW w:w="1620" w:type="dxa"/>
            <w:vAlign w:val="center"/>
          </w:tcPr>
          <w:p w:rsidR="00191C43" w:rsidRDefault="004C086B">
            <w:pPr>
              <w:jc w:val="right"/>
            </w:pPr>
            <w:r>
              <w:rPr>
                <w:rFonts w:eastAsiaTheme="minorEastAsia"/>
                <w:szCs w:val="21"/>
              </w:rPr>
              <w:t>4.77</w:t>
            </w:r>
          </w:p>
        </w:tc>
      </w:tr>
      <w:tr w:rsidR="00191C43">
        <w:tc>
          <w:tcPr>
            <w:tcW w:w="870" w:type="dxa"/>
            <w:vAlign w:val="center"/>
          </w:tcPr>
          <w:p w:rsidR="00191C43" w:rsidRDefault="004C086B">
            <w:pPr>
              <w:jc w:val="center"/>
            </w:pPr>
            <w:r>
              <w:rPr>
                <w:rFonts w:eastAsiaTheme="minorEastAsia"/>
                <w:szCs w:val="21"/>
              </w:rPr>
              <w:t>9</w:t>
            </w:r>
          </w:p>
        </w:tc>
        <w:tc>
          <w:tcPr>
            <w:tcW w:w="1650" w:type="dxa"/>
            <w:vAlign w:val="center"/>
          </w:tcPr>
          <w:p w:rsidR="00191C43" w:rsidRDefault="004C086B">
            <w:pPr>
              <w:jc w:val="center"/>
            </w:pPr>
            <w:r>
              <w:rPr>
                <w:rFonts w:eastAsiaTheme="minorEastAsia"/>
                <w:szCs w:val="21"/>
              </w:rPr>
              <w:t>600461</w:t>
            </w:r>
          </w:p>
        </w:tc>
        <w:tc>
          <w:tcPr>
            <w:tcW w:w="1980" w:type="dxa"/>
            <w:vAlign w:val="center"/>
          </w:tcPr>
          <w:p w:rsidR="00191C43" w:rsidRDefault="004C086B">
            <w:pPr>
              <w:jc w:val="center"/>
            </w:pPr>
            <w:r>
              <w:rPr>
                <w:rFonts w:eastAsiaTheme="minorEastAsia"/>
                <w:szCs w:val="21"/>
              </w:rPr>
              <w:t>洪城环境</w:t>
            </w:r>
          </w:p>
        </w:tc>
        <w:tc>
          <w:tcPr>
            <w:tcW w:w="2880" w:type="dxa"/>
            <w:vAlign w:val="center"/>
          </w:tcPr>
          <w:p w:rsidR="00191C43" w:rsidRDefault="004C086B">
            <w:pPr>
              <w:jc w:val="right"/>
            </w:pPr>
            <w:r>
              <w:rPr>
                <w:rFonts w:eastAsiaTheme="minorEastAsia"/>
                <w:szCs w:val="21"/>
              </w:rPr>
              <w:t>30,535,105.58</w:t>
            </w:r>
          </w:p>
        </w:tc>
        <w:tc>
          <w:tcPr>
            <w:tcW w:w="1620" w:type="dxa"/>
            <w:vAlign w:val="center"/>
          </w:tcPr>
          <w:p w:rsidR="00191C43" w:rsidRDefault="004C086B">
            <w:pPr>
              <w:jc w:val="right"/>
            </w:pPr>
            <w:r>
              <w:rPr>
                <w:rFonts w:eastAsiaTheme="minorEastAsia"/>
                <w:szCs w:val="21"/>
              </w:rPr>
              <w:t>4.72</w:t>
            </w:r>
          </w:p>
        </w:tc>
      </w:tr>
      <w:tr w:rsidR="00191C43">
        <w:tc>
          <w:tcPr>
            <w:tcW w:w="870" w:type="dxa"/>
            <w:vAlign w:val="center"/>
          </w:tcPr>
          <w:p w:rsidR="00191C43" w:rsidRDefault="004C086B">
            <w:pPr>
              <w:jc w:val="center"/>
            </w:pPr>
            <w:r>
              <w:rPr>
                <w:rFonts w:eastAsiaTheme="minorEastAsia"/>
                <w:szCs w:val="21"/>
              </w:rPr>
              <w:t>10</w:t>
            </w:r>
          </w:p>
        </w:tc>
        <w:tc>
          <w:tcPr>
            <w:tcW w:w="1650" w:type="dxa"/>
            <w:vAlign w:val="center"/>
          </w:tcPr>
          <w:p w:rsidR="00191C43" w:rsidRDefault="004C086B">
            <w:pPr>
              <w:jc w:val="center"/>
            </w:pPr>
            <w:r>
              <w:rPr>
                <w:rFonts w:eastAsiaTheme="minorEastAsia"/>
                <w:szCs w:val="21"/>
              </w:rPr>
              <w:t>300496</w:t>
            </w:r>
          </w:p>
        </w:tc>
        <w:tc>
          <w:tcPr>
            <w:tcW w:w="1980" w:type="dxa"/>
            <w:vAlign w:val="center"/>
          </w:tcPr>
          <w:p w:rsidR="00191C43" w:rsidRDefault="004C086B">
            <w:pPr>
              <w:jc w:val="center"/>
            </w:pPr>
            <w:r>
              <w:rPr>
                <w:rFonts w:eastAsiaTheme="minorEastAsia"/>
                <w:szCs w:val="21"/>
              </w:rPr>
              <w:t>中科创达</w:t>
            </w:r>
          </w:p>
        </w:tc>
        <w:tc>
          <w:tcPr>
            <w:tcW w:w="2880" w:type="dxa"/>
            <w:vAlign w:val="center"/>
          </w:tcPr>
          <w:p w:rsidR="00191C43" w:rsidRDefault="004C086B">
            <w:pPr>
              <w:jc w:val="right"/>
            </w:pPr>
            <w:r>
              <w:rPr>
                <w:rFonts w:eastAsiaTheme="minorEastAsia"/>
                <w:szCs w:val="21"/>
              </w:rPr>
              <w:t>29,576,102.90</w:t>
            </w:r>
          </w:p>
        </w:tc>
        <w:tc>
          <w:tcPr>
            <w:tcW w:w="1620" w:type="dxa"/>
            <w:vAlign w:val="center"/>
          </w:tcPr>
          <w:p w:rsidR="00191C43" w:rsidRDefault="004C086B">
            <w:pPr>
              <w:jc w:val="right"/>
            </w:pPr>
            <w:r>
              <w:rPr>
                <w:rFonts w:eastAsiaTheme="minorEastAsia"/>
                <w:szCs w:val="21"/>
              </w:rPr>
              <w:t>4.57</w:t>
            </w:r>
          </w:p>
        </w:tc>
      </w:tr>
      <w:tr w:rsidR="00191C43">
        <w:tc>
          <w:tcPr>
            <w:tcW w:w="870" w:type="dxa"/>
            <w:vAlign w:val="center"/>
          </w:tcPr>
          <w:p w:rsidR="00191C43" w:rsidRDefault="004C086B">
            <w:pPr>
              <w:jc w:val="center"/>
            </w:pPr>
            <w:r>
              <w:rPr>
                <w:rFonts w:eastAsiaTheme="minorEastAsia"/>
                <w:szCs w:val="21"/>
              </w:rPr>
              <w:t>11</w:t>
            </w:r>
          </w:p>
        </w:tc>
        <w:tc>
          <w:tcPr>
            <w:tcW w:w="1650" w:type="dxa"/>
            <w:vAlign w:val="center"/>
          </w:tcPr>
          <w:p w:rsidR="00191C43" w:rsidRDefault="004C086B">
            <w:pPr>
              <w:jc w:val="center"/>
            </w:pPr>
            <w:r>
              <w:rPr>
                <w:rFonts w:eastAsiaTheme="minorEastAsia"/>
                <w:szCs w:val="21"/>
              </w:rPr>
              <w:t>600765</w:t>
            </w:r>
          </w:p>
        </w:tc>
        <w:tc>
          <w:tcPr>
            <w:tcW w:w="1980" w:type="dxa"/>
            <w:vAlign w:val="center"/>
          </w:tcPr>
          <w:p w:rsidR="00191C43" w:rsidRDefault="004C086B">
            <w:pPr>
              <w:jc w:val="center"/>
            </w:pPr>
            <w:r>
              <w:rPr>
                <w:rFonts w:eastAsiaTheme="minorEastAsia"/>
                <w:szCs w:val="21"/>
              </w:rPr>
              <w:t>中航重机</w:t>
            </w:r>
          </w:p>
        </w:tc>
        <w:tc>
          <w:tcPr>
            <w:tcW w:w="2880" w:type="dxa"/>
            <w:vAlign w:val="center"/>
          </w:tcPr>
          <w:p w:rsidR="00191C43" w:rsidRDefault="004C086B">
            <w:pPr>
              <w:jc w:val="right"/>
            </w:pPr>
            <w:r>
              <w:rPr>
                <w:rFonts w:eastAsiaTheme="minorEastAsia"/>
                <w:szCs w:val="21"/>
              </w:rPr>
              <w:t>27,470,719.94</w:t>
            </w:r>
          </w:p>
        </w:tc>
        <w:tc>
          <w:tcPr>
            <w:tcW w:w="1620" w:type="dxa"/>
            <w:vAlign w:val="center"/>
          </w:tcPr>
          <w:p w:rsidR="00191C43" w:rsidRDefault="004C086B">
            <w:pPr>
              <w:jc w:val="right"/>
            </w:pPr>
            <w:r>
              <w:rPr>
                <w:rFonts w:eastAsiaTheme="minorEastAsia"/>
                <w:szCs w:val="21"/>
              </w:rPr>
              <w:t>4.24</w:t>
            </w:r>
          </w:p>
        </w:tc>
      </w:tr>
      <w:tr w:rsidR="00191C43">
        <w:tc>
          <w:tcPr>
            <w:tcW w:w="870" w:type="dxa"/>
            <w:vAlign w:val="center"/>
          </w:tcPr>
          <w:p w:rsidR="00191C43" w:rsidRDefault="004C086B">
            <w:pPr>
              <w:jc w:val="center"/>
            </w:pPr>
            <w:r>
              <w:rPr>
                <w:rFonts w:eastAsiaTheme="minorEastAsia"/>
                <w:szCs w:val="21"/>
              </w:rPr>
              <w:t>12</w:t>
            </w:r>
          </w:p>
        </w:tc>
        <w:tc>
          <w:tcPr>
            <w:tcW w:w="1650" w:type="dxa"/>
            <w:vAlign w:val="center"/>
          </w:tcPr>
          <w:p w:rsidR="00191C43" w:rsidRDefault="004C086B">
            <w:pPr>
              <w:jc w:val="center"/>
            </w:pPr>
            <w:r>
              <w:rPr>
                <w:rFonts w:eastAsiaTheme="minorEastAsia"/>
                <w:szCs w:val="21"/>
              </w:rPr>
              <w:t>688800</w:t>
            </w:r>
          </w:p>
        </w:tc>
        <w:tc>
          <w:tcPr>
            <w:tcW w:w="1980" w:type="dxa"/>
            <w:vAlign w:val="center"/>
          </w:tcPr>
          <w:p w:rsidR="00191C43" w:rsidRDefault="004C086B">
            <w:pPr>
              <w:jc w:val="center"/>
            </w:pPr>
            <w:r>
              <w:rPr>
                <w:rFonts w:eastAsiaTheme="minorEastAsia"/>
                <w:szCs w:val="21"/>
              </w:rPr>
              <w:t>瑞可达</w:t>
            </w:r>
          </w:p>
        </w:tc>
        <w:tc>
          <w:tcPr>
            <w:tcW w:w="2880" w:type="dxa"/>
            <w:vAlign w:val="center"/>
          </w:tcPr>
          <w:p w:rsidR="00191C43" w:rsidRDefault="004C086B">
            <w:pPr>
              <w:jc w:val="right"/>
            </w:pPr>
            <w:r>
              <w:rPr>
                <w:rFonts w:eastAsiaTheme="minorEastAsia"/>
                <w:szCs w:val="21"/>
              </w:rPr>
              <w:t>27,067,283.09</w:t>
            </w:r>
          </w:p>
        </w:tc>
        <w:tc>
          <w:tcPr>
            <w:tcW w:w="1620" w:type="dxa"/>
            <w:vAlign w:val="center"/>
          </w:tcPr>
          <w:p w:rsidR="00191C43" w:rsidRDefault="004C086B">
            <w:pPr>
              <w:jc w:val="right"/>
            </w:pPr>
            <w:r>
              <w:rPr>
                <w:rFonts w:eastAsiaTheme="minorEastAsia"/>
                <w:szCs w:val="21"/>
              </w:rPr>
              <w:t>4.18</w:t>
            </w:r>
          </w:p>
        </w:tc>
      </w:tr>
      <w:tr w:rsidR="00191C43">
        <w:tc>
          <w:tcPr>
            <w:tcW w:w="870" w:type="dxa"/>
            <w:vAlign w:val="center"/>
          </w:tcPr>
          <w:p w:rsidR="00191C43" w:rsidRDefault="004C086B">
            <w:pPr>
              <w:jc w:val="center"/>
            </w:pPr>
            <w:r>
              <w:rPr>
                <w:rFonts w:eastAsiaTheme="minorEastAsia"/>
                <w:szCs w:val="21"/>
              </w:rPr>
              <w:t>13</w:t>
            </w:r>
          </w:p>
        </w:tc>
        <w:tc>
          <w:tcPr>
            <w:tcW w:w="1650" w:type="dxa"/>
            <w:vAlign w:val="center"/>
          </w:tcPr>
          <w:p w:rsidR="00191C43" w:rsidRDefault="004C086B">
            <w:pPr>
              <w:jc w:val="center"/>
            </w:pPr>
            <w:r>
              <w:rPr>
                <w:rFonts w:eastAsiaTheme="minorEastAsia"/>
                <w:szCs w:val="21"/>
              </w:rPr>
              <w:t>000568</w:t>
            </w:r>
          </w:p>
        </w:tc>
        <w:tc>
          <w:tcPr>
            <w:tcW w:w="1980" w:type="dxa"/>
            <w:vAlign w:val="center"/>
          </w:tcPr>
          <w:p w:rsidR="00191C43" w:rsidRDefault="004C086B">
            <w:pPr>
              <w:jc w:val="center"/>
            </w:pPr>
            <w:r>
              <w:rPr>
                <w:rFonts w:eastAsiaTheme="minorEastAsia"/>
                <w:szCs w:val="21"/>
              </w:rPr>
              <w:t>泸州老窖</w:t>
            </w:r>
          </w:p>
        </w:tc>
        <w:tc>
          <w:tcPr>
            <w:tcW w:w="2880" w:type="dxa"/>
            <w:vAlign w:val="center"/>
          </w:tcPr>
          <w:p w:rsidR="00191C43" w:rsidRDefault="004C086B">
            <w:pPr>
              <w:jc w:val="right"/>
            </w:pPr>
            <w:r>
              <w:rPr>
                <w:rFonts w:eastAsiaTheme="minorEastAsia"/>
                <w:szCs w:val="21"/>
              </w:rPr>
              <w:t>26,919,444.83</w:t>
            </w:r>
          </w:p>
        </w:tc>
        <w:tc>
          <w:tcPr>
            <w:tcW w:w="1620" w:type="dxa"/>
            <w:vAlign w:val="center"/>
          </w:tcPr>
          <w:p w:rsidR="00191C43" w:rsidRDefault="004C086B">
            <w:pPr>
              <w:jc w:val="right"/>
            </w:pPr>
            <w:r>
              <w:rPr>
                <w:rFonts w:eastAsiaTheme="minorEastAsia"/>
                <w:szCs w:val="21"/>
              </w:rPr>
              <w:t>4.16</w:t>
            </w:r>
          </w:p>
        </w:tc>
      </w:tr>
      <w:tr w:rsidR="00191C43">
        <w:tc>
          <w:tcPr>
            <w:tcW w:w="870" w:type="dxa"/>
            <w:vAlign w:val="center"/>
          </w:tcPr>
          <w:p w:rsidR="00191C43" w:rsidRDefault="004C086B">
            <w:pPr>
              <w:jc w:val="center"/>
            </w:pPr>
            <w:r>
              <w:rPr>
                <w:rFonts w:eastAsiaTheme="minorEastAsia"/>
                <w:szCs w:val="21"/>
              </w:rPr>
              <w:t>14</w:t>
            </w:r>
          </w:p>
        </w:tc>
        <w:tc>
          <w:tcPr>
            <w:tcW w:w="1650" w:type="dxa"/>
            <w:vAlign w:val="center"/>
          </w:tcPr>
          <w:p w:rsidR="00191C43" w:rsidRDefault="004C086B">
            <w:pPr>
              <w:jc w:val="center"/>
            </w:pPr>
            <w:r>
              <w:rPr>
                <w:rFonts w:eastAsiaTheme="minorEastAsia"/>
                <w:szCs w:val="21"/>
              </w:rPr>
              <w:t>688223</w:t>
            </w:r>
          </w:p>
        </w:tc>
        <w:tc>
          <w:tcPr>
            <w:tcW w:w="1980" w:type="dxa"/>
            <w:vAlign w:val="center"/>
          </w:tcPr>
          <w:p w:rsidR="00191C43" w:rsidRDefault="004C086B">
            <w:pPr>
              <w:jc w:val="center"/>
            </w:pPr>
            <w:r>
              <w:rPr>
                <w:rFonts w:eastAsiaTheme="minorEastAsia"/>
                <w:szCs w:val="21"/>
              </w:rPr>
              <w:t>晶科能源</w:t>
            </w:r>
          </w:p>
        </w:tc>
        <w:tc>
          <w:tcPr>
            <w:tcW w:w="2880" w:type="dxa"/>
            <w:vAlign w:val="center"/>
          </w:tcPr>
          <w:p w:rsidR="00191C43" w:rsidRDefault="004C086B">
            <w:pPr>
              <w:jc w:val="right"/>
            </w:pPr>
            <w:r>
              <w:rPr>
                <w:rFonts w:eastAsiaTheme="minorEastAsia"/>
                <w:szCs w:val="21"/>
              </w:rPr>
              <w:t>26,803,993.58</w:t>
            </w:r>
          </w:p>
        </w:tc>
        <w:tc>
          <w:tcPr>
            <w:tcW w:w="1620" w:type="dxa"/>
            <w:vAlign w:val="center"/>
          </w:tcPr>
          <w:p w:rsidR="00191C43" w:rsidRDefault="004C086B">
            <w:pPr>
              <w:jc w:val="right"/>
            </w:pPr>
            <w:r>
              <w:rPr>
                <w:rFonts w:eastAsiaTheme="minorEastAsia"/>
                <w:szCs w:val="21"/>
              </w:rPr>
              <w:t>4.14</w:t>
            </w:r>
          </w:p>
        </w:tc>
      </w:tr>
      <w:tr w:rsidR="00191C43">
        <w:tc>
          <w:tcPr>
            <w:tcW w:w="870" w:type="dxa"/>
            <w:vAlign w:val="center"/>
          </w:tcPr>
          <w:p w:rsidR="00191C43" w:rsidRDefault="004C086B">
            <w:pPr>
              <w:jc w:val="center"/>
            </w:pPr>
            <w:r>
              <w:rPr>
                <w:rFonts w:eastAsiaTheme="minorEastAsia"/>
                <w:szCs w:val="21"/>
              </w:rPr>
              <w:t>15</w:t>
            </w:r>
          </w:p>
        </w:tc>
        <w:tc>
          <w:tcPr>
            <w:tcW w:w="1650" w:type="dxa"/>
            <w:vAlign w:val="center"/>
          </w:tcPr>
          <w:p w:rsidR="00191C43" w:rsidRDefault="004C086B">
            <w:pPr>
              <w:jc w:val="center"/>
            </w:pPr>
            <w:r>
              <w:rPr>
                <w:rFonts w:eastAsiaTheme="minorEastAsia"/>
                <w:szCs w:val="21"/>
              </w:rPr>
              <w:t>688390</w:t>
            </w:r>
          </w:p>
        </w:tc>
        <w:tc>
          <w:tcPr>
            <w:tcW w:w="1980" w:type="dxa"/>
            <w:vAlign w:val="center"/>
          </w:tcPr>
          <w:p w:rsidR="00191C43" w:rsidRDefault="004C086B">
            <w:pPr>
              <w:jc w:val="center"/>
            </w:pPr>
            <w:r>
              <w:rPr>
                <w:rFonts w:eastAsiaTheme="minorEastAsia"/>
                <w:szCs w:val="21"/>
              </w:rPr>
              <w:t>固德威</w:t>
            </w:r>
          </w:p>
        </w:tc>
        <w:tc>
          <w:tcPr>
            <w:tcW w:w="2880" w:type="dxa"/>
            <w:vAlign w:val="center"/>
          </w:tcPr>
          <w:p w:rsidR="00191C43" w:rsidRDefault="004C086B">
            <w:pPr>
              <w:jc w:val="right"/>
            </w:pPr>
            <w:r>
              <w:rPr>
                <w:rFonts w:eastAsiaTheme="minorEastAsia"/>
                <w:szCs w:val="21"/>
              </w:rPr>
              <w:t>26,451,661.02</w:t>
            </w:r>
          </w:p>
        </w:tc>
        <w:tc>
          <w:tcPr>
            <w:tcW w:w="1620" w:type="dxa"/>
            <w:vAlign w:val="center"/>
          </w:tcPr>
          <w:p w:rsidR="00191C43" w:rsidRDefault="004C086B">
            <w:pPr>
              <w:jc w:val="right"/>
            </w:pPr>
            <w:r>
              <w:rPr>
                <w:rFonts w:eastAsiaTheme="minorEastAsia"/>
                <w:szCs w:val="21"/>
              </w:rPr>
              <w:t>4.09</w:t>
            </w:r>
          </w:p>
        </w:tc>
      </w:tr>
      <w:tr w:rsidR="00191C43">
        <w:tc>
          <w:tcPr>
            <w:tcW w:w="870" w:type="dxa"/>
            <w:vAlign w:val="center"/>
          </w:tcPr>
          <w:p w:rsidR="00191C43" w:rsidRDefault="004C086B">
            <w:pPr>
              <w:jc w:val="center"/>
            </w:pPr>
            <w:r>
              <w:rPr>
                <w:rFonts w:eastAsiaTheme="minorEastAsia"/>
                <w:szCs w:val="21"/>
              </w:rPr>
              <w:t>16</w:t>
            </w:r>
          </w:p>
        </w:tc>
        <w:tc>
          <w:tcPr>
            <w:tcW w:w="1650" w:type="dxa"/>
            <w:vAlign w:val="center"/>
          </w:tcPr>
          <w:p w:rsidR="00191C43" w:rsidRDefault="004C086B">
            <w:pPr>
              <w:jc w:val="center"/>
            </w:pPr>
            <w:r>
              <w:rPr>
                <w:rFonts w:eastAsiaTheme="minorEastAsia"/>
                <w:szCs w:val="21"/>
              </w:rPr>
              <w:t>688005</w:t>
            </w:r>
          </w:p>
        </w:tc>
        <w:tc>
          <w:tcPr>
            <w:tcW w:w="1980" w:type="dxa"/>
            <w:vAlign w:val="center"/>
          </w:tcPr>
          <w:p w:rsidR="00191C43" w:rsidRDefault="004C086B">
            <w:pPr>
              <w:jc w:val="center"/>
            </w:pPr>
            <w:r>
              <w:rPr>
                <w:rFonts w:eastAsiaTheme="minorEastAsia"/>
                <w:szCs w:val="21"/>
              </w:rPr>
              <w:t>容百科技</w:t>
            </w:r>
          </w:p>
        </w:tc>
        <w:tc>
          <w:tcPr>
            <w:tcW w:w="2880" w:type="dxa"/>
            <w:vAlign w:val="center"/>
          </w:tcPr>
          <w:p w:rsidR="00191C43" w:rsidRDefault="004C086B">
            <w:pPr>
              <w:jc w:val="right"/>
            </w:pPr>
            <w:r>
              <w:rPr>
                <w:rFonts w:eastAsiaTheme="minorEastAsia"/>
                <w:szCs w:val="21"/>
              </w:rPr>
              <w:t>26,428,901.57</w:t>
            </w:r>
          </w:p>
        </w:tc>
        <w:tc>
          <w:tcPr>
            <w:tcW w:w="1620" w:type="dxa"/>
            <w:vAlign w:val="center"/>
          </w:tcPr>
          <w:p w:rsidR="00191C43" w:rsidRDefault="004C086B">
            <w:pPr>
              <w:jc w:val="right"/>
            </w:pPr>
            <w:r>
              <w:rPr>
                <w:rFonts w:eastAsiaTheme="minorEastAsia"/>
                <w:szCs w:val="21"/>
              </w:rPr>
              <w:t>4.08</w:t>
            </w:r>
          </w:p>
        </w:tc>
      </w:tr>
      <w:tr w:rsidR="00191C43">
        <w:tc>
          <w:tcPr>
            <w:tcW w:w="870" w:type="dxa"/>
            <w:vAlign w:val="center"/>
          </w:tcPr>
          <w:p w:rsidR="00191C43" w:rsidRDefault="004C086B">
            <w:pPr>
              <w:jc w:val="center"/>
            </w:pPr>
            <w:r>
              <w:rPr>
                <w:rFonts w:eastAsiaTheme="minorEastAsia"/>
                <w:szCs w:val="21"/>
              </w:rPr>
              <w:t>17</w:t>
            </w:r>
          </w:p>
        </w:tc>
        <w:tc>
          <w:tcPr>
            <w:tcW w:w="1650" w:type="dxa"/>
            <w:vAlign w:val="center"/>
          </w:tcPr>
          <w:p w:rsidR="00191C43" w:rsidRDefault="004C086B">
            <w:pPr>
              <w:jc w:val="center"/>
            </w:pPr>
            <w:r>
              <w:rPr>
                <w:rFonts w:eastAsiaTheme="minorEastAsia"/>
                <w:szCs w:val="21"/>
              </w:rPr>
              <w:t>002459</w:t>
            </w:r>
          </w:p>
        </w:tc>
        <w:tc>
          <w:tcPr>
            <w:tcW w:w="1980" w:type="dxa"/>
            <w:vAlign w:val="center"/>
          </w:tcPr>
          <w:p w:rsidR="00191C43" w:rsidRDefault="004C086B">
            <w:pPr>
              <w:jc w:val="center"/>
            </w:pPr>
            <w:r>
              <w:rPr>
                <w:rFonts w:eastAsiaTheme="minorEastAsia"/>
                <w:szCs w:val="21"/>
              </w:rPr>
              <w:t>晶澳科技</w:t>
            </w:r>
          </w:p>
        </w:tc>
        <w:tc>
          <w:tcPr>
            <w:tcW w:w="2880" w:type="dxa"/>
            <w:vAlign w:val="center"/>
          </w:tcPr>
          <w:p w:rsidR="00191C43" w:rsidRDefault="004C086B">
            <w:pPr>
              <w:jc w:val="right"/>
            </w:pPr>
            <w:r>
              <w:rPr>
                <w:rFonts w:eastAsiaTheme="minorEastAsia"/>
                <w:szCs w:val="21"/>
              </w:rPr>
              <w:t>26,387,523.76</w:t>
            </w:r>
          </w:p>
        </w:tc>
        <w:tc>
          <w:tcPr>
            <w:tcW w:w="1620" w:type="dxa"/>
            <w:vAlign w:val="center"/>
          </w:tcPr>
          <w:p w:rsidR="00191C43" w:rsidRDefault="004C086B">
            <w:pPr>
              <w:jc w:val="right"/>
            </w:pPr>
            <w:r>
              <w:rPr>
                <w:rFonts w:eastAsiaTheme="minorEastAsia"/>
                <w:szCs w:val="21"/>
              </w:rPr>
              <w:t>4.08</w:t>
            </w:r>
          </w:p>
        </w:tc>
      </w:tr>
      <w:tr w:rsidR="00191C43">
        <w:tc>
          <w:tcPr>
            <w:tcW w:w="870" w:type="dxa"/>
            <w:vAlign w:val="center"/>
          </w:tcPr>
          <w:p w:rsidR="00191C43" w:rsidRDefault="004C086B">
            <w:pPr>
              <w:jc w:val="center"/>
            </w:pPr>
            <w:r>
              <w:rPr>
                <w:rFonts w:eastAsiaTheme="minorEastAsia"/>
                <w:szCs w:val="21"/>
              </w:rPr>
              <w:t>18</w:t>
            </w:r>
          </w:p>
        </w:tc>
        <w:tc>
          <w:tcPr>
            <w:tcW w:w="1650" w:type="dxa"/>
            <w:vAlign w:val="center"/>
          </w:tcPr>
          <w:p w:rsidR="00191C43" w:rsidRDefault="004C086B">
            <w:pPr>
              <w:jc w:val="center"/>
            </w:pPr>
            <w:r>
              <w:rPr>
                <w:rFonts w:eastAsiaTheme="minorEastAsia"/>
                <w:szCs w:val="21"/>
              </w:rPr>
              <w:t>688248</w:t>
            </w:r>
          </w:p>
        </w:tc>
        <w:tc>
          <w:tcPr>
            <w:tcW w:w="1980" w:type="dxa"/>
            <w:vAlign w:val="center"/>
          </w:tcPr>
          <w:p w:rsidR="00191C43" w:rsidRDefault="004C086B">
            <w:pPr>
              <w:jc w:val="center"/>
            </w:pPr>
            <w:r>
              <w:rPr>
                <w:rFonts w:eastAsiaTheme="minorEastAsia"/>
                <w:szCs w:val="21"/>
              </w:rPr>
              <w:t>南网科技</w:t>
            </w:r>
          </w:p>
        </w:tc>
        <w:tc>
          <w:tcPr>
            <w:tcW w:w="2880" w:type="dxa"/>
            <w:vAlign w:val="center"/>
          </w:tcPr>
          <w:p w:rsidR="00191C43" w:rsidRDefault="004C086B">
            <w:pPr>
              <w:jc w:val="right"/>
            </w:pPr>
            <w:r>
              <w:rPr>
                <w:rFonts w:eastAsiaTheme="minorEastAsia"/>
                <w:szCs w:val="21"/>
              </w:rPr>
              <w:t>22,454,985.62</w:t>
            </w:r>
          </w:p>
        </w:tc>
        <w:tc>
          <w:tcPr>
            <w:tcW w:w="1620" w:type="dxa"/>
            <w:vAlign w:val="center"/>
          </w:tcPr>
          <w:p w:rsidR="00191C43" w:rsidRDefault="004C086B">
            <w:pPr>
              <w:jc w:val="right"/>
            </w:pPr>
            <w:r>
              <w:rPr>
                <w:rFonts w:eastAsiaTheme="minorEastAsia"/>
                <w:szCs w:val="21"/>
              </w:rPr>
              <w:t>3.47</w:t>
            </w:r>
          </w:p>
        </w:tc>
      </w:tr>
      <w:tr w:rsidR="00191C43">
        <w:tc>
          <w:tcPr>
            <w:tcW w:w="870" w:type="dxa"/>
            <w:vAlign w:val="center"/>
          </w:tcPr>
          <w:p w:rsidR="00191C43" w:rsidRDefault="004C086B">
            <w:pPr>
              <w:jc w:val="center"/>
            </w:pPr>
            <w:r>
              <w:rPr>
                <w:rFonts w:eastAsiaTheme="minorEastAsia"/>
                <w:szCs w:val="21"/>
              </w:rPr>
              <w:t>19</w:t>
            </w:r>
          </w:p>
        </w:tc>
        <w:tc>
          <w:tcPr>
            <w:tcW w:w="1650" w:type="dxa"/>
            <w:vAlign w:val="center"/>
          </w:tcPr>
          <w:p w:rsidR="00191C43" w:rsidRDefault="004C086B">
            <w:pPr>
              <w:jc w:val="center"/>
            </w:pPr>
            <w:r>
              <w:rPr>
                <w:rFonts w:eastAsiaTheme="minorEastAsia"/>
                <w:szCs w:val="21"/>
              </w:rPr>
              <w:t>002142</w:t>
            </w:r>
          </w:p>
        </w:tc>
        <w:tc>
          <w:tcPr>
            <w:tcW w:w="1980" w:type="dxa"/>
            <w:vAlign w:val="center"/>
          </w:tcPr>
          <w:p w:rsidR="00191C43" w:rsidRDefault="004C086B">
            <w:pPr>
              <w:jc w:val="center"/>
            </w:pPr>
            <w:r>
              <w:rPr>
                <w:rFonts w:eastAsiaTheme="minorEastAsia"/>
                <w:szCs w:val="21"/>
              </w:rPr>
              <w:t>宁波银行</w:t>
            </w:r>
          </w:p>
        </w:tc>
        <w:tc>
          <w:tcPr>
            <w:tcW w:w="2880" w:type="dxa"/>
            <w:vAlign w:val="center"/>
          </w:tcPr>
          <w:p w:rsidR="00191C43" w:rsidRDefault="004C086B">
            <w:pPr>
              <w:jc w:val="right"/>
            </w:pPr>
            <w:r>
              <w:rPr>
                <w:rFonts w:eastAsiaTheme="minorEastAsia"/>
                <w:szCs w:val="21"/>
              </w:rPr>
              <w:t>22,407,130.10</w:t>
            </w:r>
          </w:p>
        </w:tc>
        <w:tc>
          <w:tcPr>
            <w:tcW w:w="1620" w:type="dxa"/>
            <w:vAlign w:val="center"/>
          </w:tcPr>
          <w:p w:rsidR="00191C43" w:rsidRDefault="004C086B">
            <w:pPr>
              <w:jc w:val="right"/>
            </w:pPr>
            <w:r>
              <w:rPr>
                <w:rFonts w:eastAsiaTheme="minorEastAsia"/>
                <w:szCs w:val="21"/>
              </w:rPr>
              <w:t>3.46</w:t>
            </w:r>
          </w:p>
        </w:tc>
      </w:tr>
      <w:tr w:rsidR="00191C43">
        <w:tc>
          <w:tcPr>
            <w:tcW w:w="870" w:type="dxa"/>
            <w:vAlign w:val="center"/>
          </w:tcPr>
          <w:p w:rsidR="00191C43" w:rsidRDefault="004C086B">
            <w:pPr>
              <w:jc w:val="center"/>
            </w:pPr>
            <w:r>
              <w:rPr>
                <w:rFonts w:eastAsiaTheme="minorEastAsia"/>
                <w:szCs w:val="21"/>
              </w:rPr>
              <w:t>20</w:t>
            </w:r>
          </w:p>
        </w:tc>
        <w:tc>
          <w:tcPr>
            <w:tcW w:w="1650" w:type="dxa"/>
            <w:vAlign w:val="center"/>
          </w:tcPr>
          <w:p w:rsidR="00191C43" w:rsidRDefault="004C086B">
            <w:pPr>
              <w:jc w:val="center"/>
            </w:pPr>
            <w:r>
              <w:rPr>
                <w:rFonts w:eastAsiaTheme="minorEastAsia"/>
                <w:szCs w:val="21"/>
              </w:rPr>
              <w:t>688063</w:t>
            </w:r>
          </w:p>
        </w:tc>
        <w:tc>
          <w:tcPr>
            <w:tcW w:w="1980" w:type="dxa"/>
            <w:vAlign w:val="center"/>
          </w:tcPr>
          <w:p w:rsidR="00191C43" w:rsidRDefault="004C086B">
            <w:pPr>
              <w:jc w:val="center"/>
            </w:pPr>
            <w:r>
              <w:rPr>
                <w:rFonts w:eastAsiaTheme="minorEastAsia"/>
                <w:szCs w:val="21"/>
              </w:rPr>
              <w:t>派能科技</w:t>
            </w:r>
          </w:p>
        </w:tc>
        <w:tc>
          <w:tcPr>
            <w:tcW w:w="2880" w:type="dxa"/>
            <w:vAlign w:val="center"/>
          </w:tcPr>
          <w:p w:rsidR="00191C43" w:rsidRDefault="004C086B">
            <w:pPr>
              <w:jc w:val="right"/>
            </w:pPr>
            <w:r>
              <w:rPr>
                <w:rFonts w:eastAsiaTheme="minorEastAsia"/>
                <w:szCs w:val="21"/>
              </w:rPr>
              <w:t>22,390,819.22</w:t>
            </w:r>
          </w:p>
        </w:tc>
        <w:tc>
          <w:tcPr>
            <w:tcW w:w="1620" w:type="dxa"/>
            <w:vAlign w:val="center"/>
          </w:tcPr>
          <w:p w:rsidR="00191C43" w:rsidRDefault="004C086B">
            <w:pPr>
              <w:jc w:val="right"/>
            </w:pPr>
            <w:r>
              <w:rPr>
                <w:rFonts w:eastAsiaTheme="minorEastAsia"/>
                <w:szCs w:val="21"/>
              </w:rPr>
              <w:t>3.46</w:t>
            </w:r>
          </w:p>
        </w:tc>
      </w:tr>
      <w:tr w:rsidR="00191C43">
        <w:tc>
          <w:tcPr>
            <w:tcW w:w="870" w:type="dxa"/>
            <w:vAlign w:val="center"/>
          </w:tcPr>
          <w:p w:rsidR="00191C43" w:rsidRDefault="004C086B">
            <w:pPr>
              <w:jc w:val="center"/>
            </w:pPr>
            <w:r>
              <w:rPr>
                <w:rFonts w:eastAsiaTheme="minorEastAsia"/>
                <w:szCs w:val="21"/>
              </w:rPr>
              <w:lastRenderedPageBreak/>
              <w:t>21</w:t>
            </w:r>
          </w:p>
        </w:tc>
        <w:tc>
          <w:tcPr>
            <w:tcW w:w="1650" w:type="dxa"/>
            <w:vAlign w:val="center"/>
          </w:tcPr>
          <w:p w:rsidR="00191C43" w:rsidRDefault="004C086B">
            <w:pPr>
              <w:jc w:val="center"/>
            </w:pPr>
            <w:r>
              <w:rPr>
                <w:rFonts w:eastAsiaTheme="minorEastAsia"/>
                <w:szCs w:val="21"/>
              </w:rPr>
              <w:t>603688</w:t>
            </w:r>
          </w:p>
        </w:tc>
        <w:tc>
          <w:tcPr>
            <w:tcW w:w="1980" w:type="dxa"/>
            <w:vAlign w:val="center"/>
          </w:tcPr>
          <w:p w:rsidR="00191C43" w:rsidRDefault="004C086B">
            <w:pPr>
              <w:jc w:val="center"/>
            </w:pPr>
            <w:r>
              <w:rPr>
                <w:rFonts w:eastAsiaTheme="minorEastAsia"/>
                <w:szCs w:val="21"/>
              </w:rPr>
              <w:t>石英股份</w:t>
            </w:r>
          </w:p>
        </w:tc>
        <w:tc>
          <w:tcPr>
            <w:tcW w:w="2880" w:type="dxa"/>
            <w:vAlign w:val="center"/>
          </w:tcPr>
          <w:p w:rsidR="00191C43" w:rsidRDefault="004C086B">
            <w:pPr>
              <w:jc w:val="right"/>
            </w:pPr>
            <w:r>
              <w:rPr>
                <w:rFonts w:eastAsiaTheme="minorEastAsia"/>
                <w:szCs w:val="21"/>
              </w:rPr>
              <w:t>21,607,305.86</w:t>
            </w:r>
          </w:p>
        </w:tc>
        <w:tc>
          <w:tcPr>
            <w:tcW w:w="1620" w:type="dxa"/>
            <w:vAlign w:val="center"/>
          </w:tcPr>
          <w:p w:rsidR="00191C43" w:rsidRDefault="004C086B">
            <w:pPr>
              <w:jc w:val="right"/>
            </w:pPr>
            <w:r>
              <w:rPr>
                <w:rFonts w:eastAsiaTheme="minorEastAsia"/>
                <w:szCs w:val="21"/>
              </w:rPr>
              <w:t>3.34</w:t>
            </w:r>
          </w:p>
        </w:tc>
      </w:tr>
      <w:tr w:rsidR="00191C43">
        <w:tc>
          <w:tcPr>
            <w:tcW w:w="870" w:type="dxa"/>
            <w:vAlign w:val="center"/>
          </w:tcPr>
          <w:p w:rsidR="00191C43" w:rsidRDefault="004C086B">
            <w:pPr>
              <w:jc w:val="center"/>
            </w:pPr>
            <w:r>
              <w:rPr>
                <w:rFonts w:eastAsiaTheme="minorEastAsia"/>
                <w:szCs w:val="21"/>
              </w:rPr>
              <w:t>22</w:t>
            </w:r>
          </w:p>
        </w:tc>
        <w:tc>
          <w:tcPr>
            <w:tcW w:w="1650" w:type="dxa"/>
            <w:vAlign w:val="center"/>
          </w:tcPr>
          <w:p w:rsidR="00191C43" w:rsidRDefault="004C086B">
            <w:pPr>
              <w:jc w:val="center"/>
            </w:pPr>
            <w:r>
              <w:rPr>
                <w:rFonts w:eastAsiaTheme="minorEastAsia"/>
                <w:szCs w:val="21"/>
              </w:rPr>
              <w:t>603259</w:t>
            </w:r>
          </w:p>
        </w:tc>
        <w:tc>
          <w:tcPr>
            <w:tcW w:w="1980" w:type="dxa"/>
            <w:vAlign w:val="center"/>
          </w:tcPr>
          <w:p w:rsidR="00191C43" w:rsidRDefault="004C086B">
            <w:pPr>
              <w:jc w:val="center"/>
            </w:pPr>
            <w:r>
              <w:rPr>
                <w:rFonts w:eastAsiaTheme="minorEastAsia"/>
                <w:szCs w:val="21"/>
              </w:rPr>
              <w:t>药明康德</w:t>
            </w:r>
          </w:p>
        </w:tc>
        <w:tc>
          <w:tcPr>
            <w:tcW w:w="2880" w:type="dxa"/>
            <w:vAlign w:val="center"/>
          </w:tcPr>
          <w:p w:rsidR="00191C43" w:rsidRDefault="004C086B">
            <w:pPr>
              <w:jc w:val="right"/>
            </w:pPr>
            <w:r>
              <w:rPr>
                <w:rFonts w:eastAsiaTheme="minorEastAsia"/>
                <w:szCs w:val="21"/>
              </w:rPr>
              <w:t>21,587,128.00</w:t>
            </w:r>
          </w:p>
        </w:tc>
        <w:tc>
          <w:tcPr>
            <w:tcW w:w="1620" w:type="dxa"/>
            <w:vAlign w:val="center"/>
          </w:tcPr>
          <w:p w:rsidR="00191C43" w:rsidRDefault="004C086B">
            <w:pPr>
              <w:jc w:val="right"/>
            </w:pPr>
            <w:r>
              <w:rPr>
                <w:rFonts w:eastAsiaTheme="minorEastAsia"/>
                <w:szCs w:val="21"/>
              </w:rPr>
              <w:t>3.33</w:t>
            </w:r>
          </w:p>
        </w:tc>
      </w:tr>
      <w:tr w:rsidR="00191C43">
        <w:tc>
          <w:tcPr>
            <w:tcW w:w="870" w:type="dxa"/>
            <w:vAlign w:val="center"/>
          </w:tcPr>
          <w:p w:rsidR="00191C43" w:rsidRDefault="004C086B">
            <w:pPr>
              <w:jc w:val="center"/>
            </w:pPr>
            <w:r>
              <w:rPr>
                <w:rFonts w:eastAsiaTheme="minorEastAsia"/>
                <w:szCs w:val="21"/>
              </w:rPr>
              <w:t>23</w:t>
            </w:r>
          </w:p>
        </w:tc>
        <w:tc>
          <w:tcPr>
            <w:tcW w:w="1650" w:type="dxa"/>
            <w:vAlign w:val="center"/>
          </w:tcPr>
          <w:p w:rsidR="00191C43" w:rsidRDefault="004C086B">
            <w:pPr>
              <w:jc w:val="center"/>
            </w:pPr>
            <w:r>
              <w:rPr>
                <w:rFonts w:eastAsiaTheme="minorEastAsia"/>
                <w:szCs w:val="21"/>
              </w:rPr>
              <w:t>601939</w:t>
            </w:r>
          </w:p>
        </w:tc>
        <w:tc>
          <w:tcPr>
            <w:tcW w:w="1980" w:type="dxa"/>
            <w:vAlign w:val="center"/>
          </w:tcPr>
          <w:p w:rsidR="00191C43" w:rsidRDefault="004C086B">
            <w:pPr>
              <w:jc w:val="center"/>
            </w:pPr>
            <w:r>
              <w:rPr>
                <w:rFonts w:eastAsiaTheme="minorEastAsia"/>
                <w:szCs w:val="21"/>
              </w:rPr>
              <w:t>建设银行</w:t>
            </w:r>
          </w:p>
        </w:tc>
        <w:tc>
          <w:tcPr>
            <w:tcW w:w="2880" w:type="dxa"/>
            <w:vAlign w:val="center"/>
          </w:tcPr>
          <w:p w:rsidR="00191C43" w:rsidRDefault="004C086B">
            <w:pPr>
              <w:jc w:val="right"/>
            </w:pPr>
            <w:r>
              <w:rPr>
                <w:rFonts w:eastAsiaTheme="minorEastAsia"/>
                <w:szCs w:val="21"/>
              </w:rPr>
              <w:t>21,342,177.00</w:t>
            </w:r>
          </w:p>
        </w:tc>
        <w:tc>
          <w:tcPr>
            <w:tcW w:w="1620" w:type="dxa"/>
            <w:vAlign w:val="center"/>
          </w:tcPr>
          <w:p w:rsidR="00191C43" w:rsidRDefault="004C086B">
            <w:pPr>
              <w:jc w:val="right"/>
            </w:pPr>
            <w:r>
              <w:rPr>
                <w:rFonts w:eastAsiaTheme="minorEastAsia"/>
                <w:szCs w:val="21"/>
              </w:rPr>
              <w:t>3.30</w:t>
            </w:r>
          </w:p>
        </w:tc>
      </w:tr>
      <w:tr w:rsidR="00191C43">
        <w:tc>
          <w:tcPr>
            <w:tcW w:w="870" w:type="dxa"/>
            <w:vAlign w:val="center"/>
          </w:tcPr>
          <w:p w:rsidR="00191C43" w:rsidRDefault="004C086B">
            <w:pPr>
              <w:jc w:val="center"/>
            </w:pPr>
            <w:r>
              <w:rPr>
                <w:rFonts w:eastAsiaTheme="minorEastAsia"/>
                <w:szCs w:val="21"/>
              </w:rPr>
              <w:t>24</w:t>
            </w:r>
          </w:p>
        </w:tc>
        <w:tc>
          <w:tcPr>
            <w:tcW w:w="1650" w:type="dxa"/>
            <w:vAlign w:val="center"/>
          </w:tcPr>
          <w:p w:rsidR="00191C43" w:rsidRDefault="004C086B">
            <w:pPr>
              <w:jc w:val="center"/>
            </w:pPr>
            <w:r>
              <w:rPr>
                <w:rFonts w:eastAsiaTheme="minorEastAsia"/>
                <w:szCs w:val="21"/>
              </w:rPr>
              <w:t>300776</w:t>
            </w:r>
          </w:p>
        </w:tc>
        <w:tc>
          <w:tcPr>
            <w:tcW w:w="1980" w:type="dxa"/>
            <w:vAlign w:val="center"/>
          </w:tcPr>
          <w:p w:rsidR="00191C43" w:rsidRDefault="004C086B">
            <w:pPr>
              <w:jc w:val="center"/>
            </w:pPr>
            <w:r>
              <w:rPr>
                <w:rFonts w:eastAsiaTheme="minorEastAsia"/>
                <w:szCs w:val="21"/>
              </w:rPr>
              <w:t>帝尔激光</w:t>
            </w:r>
          </w:p>
        </w:tc>
        <w:tc>
          <w:tcPr>
            <w:tcW w:w="2880" w:type="dxa"/>
            <w:vAlign w:val="center"/>
          </w:tcPr>
          <w:p w:rsidR="00191C43" w:rsidRDefault="004C086B">
            <w:pPr>
              <w:jc w:val="right"/>
            </w:pPr>
            <w:r>
              <w:rPr>
                <w:rFonts w:eastAsiaTheme="minorEastAsia"/>
                <w:szCs w:val="21"/>
              </w:rPr>
              <w:t>21,236,845.60</w:t>
            </w:r>
          </w:p>
        </w:tc>
        <w:tc>
          <w:tcPr>
            <w:tcW w:w="1620" w:type="dxa"/>
            <w:vAlign w:val="center"/>
          </w:tcPr>
          <w:p w:rsidR="00191C43" w:rsidRDefault="004C086B">
            <w:pPr>
              <w:jc w:val="right"/>
            </w:pPr>
            <w:r>
              <w:rPr>
                <w:rFonts w:eastAsiaTheme="minorEastAsia"/>
                <w:szCs w:val="21"/>
              </w:rPr>
              <w:t>3.28</w:t>
            </w:r>
          </w:p>
        </w:tc>
      </w:tr>
      <w:tr w:rsidR="00191C43">
        <w:tc>
          <w:tcPr>
            <w:tcW w:w="870" w:type="dxa"/>
            <w:vAlign w:val="center"/>
          </w:tcPr>
          <w:p w:rsidR="00191C43" w:rsidRDefault="004C086B">
            <w:pPr>
              <w:jc w:val="center"/>
            </w:pPr>
            <w:r>
              <w:rPr>
                <w:rFonts w:eastAsiaTheme="minorEastAsia"/>
                <w:szCs w:val="21"/>
              </w:rPr>
              <w:t>25</w:t>
            </w:r>
          </w:p>
        </w:tc>
        <w:tc>
          <w:tcPr>
            <w:tcW w:w="1650" w:type="dxa"/>
            <w:vAlign w:val="center"/>
          </w:tcPr>
          <w:p w:rsidR="00191C43" w:rsidRDefault="004C086B">
            <w:pPr>
              <w:jc w:val="center"/>
            </w:pPr>
            <w:r>
              <w:rPr>
                <w:rFonts w:eastAsiaTheme="minorEastAsia"/>
                <w:szCs w:val="21"/>
              </w:rPr>
              <w:t>300593</w:t>
            </w:r>
          </w:p>
        </w:tc>
        <w:tc>
          <w:tcPr>
            <w:tcW w:w="1980" w:type="dxa"/>
            <w:vAlign w:val="center"/>
          </w:tcPr>
          <w:p w:rsidR="00191C43" w:rsidRDefault="004C086B">
            <w:pPr>
              <w:jc w:val="center"/>
            </w:pPr>
            <w:r>
              <w:rPr>
                <w:rFonts w:eastAsiaTheme="minorEastAsia"/>
                <w:szCs w:val="21"/>
              </w:rPr>
              <w:t>新雷能</w:t>
            </w:r>
          </w:p>
        </w:tc>
        <w:tc>
          <w:tcPr>
            <w:tcW w:w="2880" w:type="dxa"/>
            <w:vAlign w:val="center"/>
          </w:tcPr>
          <w:p w:rsidR="00191C43" w:rsidRDefault="004C086B">
            <w:pPr>
              <w:jc w:val="right"/>
            </w:pPr>
            <w:r>
              <w:rPr>
                <w:rFonts w:eastAsiaTheme="minorEastAsia"/>
                <w:szCs w:val="21"/>
              </w:rPr>
              <w:t>20,579,562.35</w:t>
            </w:r>
          </w:p>
        </w:tc>
        <w:tc>
          <w:tcPr>
            <w:tcW w:w="1620" w:type="dxa"/>
            <w:vAlign w:val="center"/>
          </w:tcPr>
          <w:p w:rsidR="00191C43" w:rsidRDefault="004C086B">
            <w:pPr>
              <w:jc w:val="right"/>
            </w:pPr>
            <w:r>
              <w:rPr>
                <w:rFonts w:eastAsiaTheme="minorEastAsia"/>
                <w:szCs w:val="21"/>
              </w:rPr>
              <w:t>3.18</w:t>
            </w:r>
          </w:p>
        </w:tc>
      </w:tr>
      <w:tr w:rsidR="00191C43">
        <w:tc>
          <w:tcPr>
            <w:tcW w:w="870" w:type="dxa"/>
            <w:vAlign w:val="center"/>
          </w:tcPr>
          <w:p w:rsidR="00191C43" w:rsidRDefault="004C086B">
            <w:pPr>
              <w:jc w:val="center"/>
            </w:pPr>
            <w:r>
              <w:rPr>
                <w:rFonts w:eastAsiaTheme="minorEastAsia"/>
                <w:szCs w:val="21"/>
              </w:rPr>
              <w:t>26</w:t>
            </w:r>
          </w:p>
        </w:tc>
        <w:tc>
          <w:tcPr>
            <w:tcW w:w="1650" w:type="dxa"/>
            <w:vAlign w:val="center"/>
          </w:tcPr>
          <w:p w:rsidR="00191C43" w:rsidRDefault="004C086B">
            <w:pPr>
              <w:jc w:val="center"/>
            </w:pPr>
            <w:r>
              <w:rPr>
                <w:rFonts w:eastAsiaTheme="minorEastAsia"/>
                <w:szCs w:val="21"/>
              </w:rPr>
              <w:t>002049</w:t>
            </w:r>
          </w:p>
        </w:tc>
        <w:tc>
          <w:tcPr>
            <w:tcW w:w="1980" w:type="dxa"/>
            <w:vAlign w:val="center"/>
          </w:tcPr>
          <w:p w:rsidR="00191C43" w:rsidRDefault="004C086B">
            <w:pPr>
              <w:jc w:val="center"/>
            </w:pPr>
            <w:r>
              <w:rPr>
                <w:rFonts w:eastAsiaTheme="minorEastAsia"/>
                <w:szCs w:val="21"/>
              </w:rPr>
              <w:t>紫光国微</w:t>
            </w:r>
          </w:p>
        </w:tc>
        <w:tc>
          <w:tcPr>
            <w:tcW w:w="2880" w:type="dxa"/>
            <w:vAlign w:val="center"/>
          </w:tcPr>
          <w:p w:rsidR="00191C43" w:rsidRDefault="004C086B">
            <w:pPr>
              <w:jc w:val="right"/>
            </w:pPr>
            <w:r>
              <w:rPr>
                <w:rFonts w:eastAsiaTheme="minorEastAsia"/>
                <w:szCs w:val="21"/>
              </w:rPr>
              <w:t>20,144,515.40</w:t>
            </w:r>
          </w:p>
        </w:tc>
        <w:tc>
          <w:tcPr>
            <w:tcW w:w="1620" w:type="dxa"/>
            <w:vAlign w:val="center"/>
          </w:tcPr>
          <w:p w:rsidR="00191C43" w:rsidRDefault="004C086B">
            <w:pPr>
              <w:jc w:val="right"/>
            </w:pPr>
            <w:r>
              <w:rPr>
                <w:rFonts w:eastAsiaTheme="minorEastAsia"/>
                <w:szCs w:val="21"/>
              </w:rPr>
              <w:t>3.11</w:t>
            </w:r>
          </w:p>
        </w:tc>
      </w:tr>
      <w:tr w:rsidR="00191C43">
        <w:tc>
          <w:tcPr>
            <w:tcW w:w="870" w:type="dxa"/>
            <w:vAlign w:val="center"/>
          </w:tcPr>
          <w:p w:rsidR="00191C43" w:rsidRDefault="004C086B">
            <w:pPr>
              <w:jc w:val="center"/>
            </w:pPr>
            <w:r>
              <w:rPr>
                <w:rFonts w:eastAsiaTheme="minorEastAsia"/>
                <w:szCs w:val="21"/>
              </w:rPr>
              <w:t>27</w:t>
            </w:r>
          </w:p>
        </w:tc>
        <w:tc>
          <w:tcPr>
            <w:tcW w:w="1650" w:type="dxa"/>
            <w:vAlign w:val="center"/>
          </w:tcPr>
          <w:p w:rsidR="00191C43" w:rsidRDefault="004C086B">
            <w:pPr>
              <w:jc w:val="center"/>
            </w:pPr>
            <w:r>
              <w:rPr>
                <w:rFonts w:eastAsiaTheme="minorEastAsia"/>
                <w:szCs w:val="21"/>
              </w:rPr>
              <w:t>603236</w:t>
            </w:r>
          </w:p>
        </w:tc>
        <w:tc>
          <w:tcPr>
            <w:tcW w:w="1980" w:type="dxa"/>
            <w:vAlign w:val="center"/>
          </w:tcPr>
          <w:p w:rsidR="00191C43" w:rsidRDefault="004C086B">
            <w:pPr>
              <w:jc w:val="center"/>
            </w:pPr>
            <w:r>
              <w:rPr>
                <w:rFonts w:eastAsiaTheme="minorEastAsia"/>
                <w:szCs w:val="21"/>
              </w:rPr>
              <w:t>移远通信</w:t>
            </w:r>
          </w:p>
        </w:tc>
        <w:tc>
          <w:tcPr>
            <w:tcW w:w="2880" w:type="dxa"/>
            <w:vAlign w:val="center"/>
          </w:tcPr>
          <w:p w:rsidR="00191C43" w:rsidRDefault="004C086B">
            <w:pPr>
              <w:jc w:val="right"/>
            </w:pPr>
            <w:r>
              <w:rPr>
                <w:rFonts w:eastAsiaTheme="minorEastAsia"/>
                <w:szCs w:val="21"/>
              </w:rPr>
              <w:t>20,134,008.94</w:t>
            </w:r>
          </w:p>
        </w:tc>
        <w:tc>
          <w:tcPr>
            <w:tcW w:w="1620" w:type="dxa"/>
            <w:vAlign w:val="center"/>
          </w:tcPr>
          <w:p w:rsidR="00191C43" w:rsidRDefault="004C086B">
            <w:pPr>
              <w:jc w:val="right"/>
            </w:pPr>
            <w:r>
              <w:rPr>
                <w:rFonts w:eastAsiaTheme="minorEastAsia"/>
                <w:szCs w:val="21"/>
              </w:rPr>
              <w:t>3.11</w:t>
            </w:r>
          </w:p>
        </w:tc>
      </w:tr>
      <w:tr w:rsidR="00191C43">
        <w:tc>
          <w:tcPr>
            <w:tcW w:w="870" w:type="dxa"/>
            <w:vAlign w:val="center"/>
          </w:tcPr>
          <w:p w:rsidR="00191C43" w:rsidRDefault="004C086B">
            <w:pPr>
              <w:jc w:val="center"/>
            </w:pPr>
            <w:r>
              <w:rPr>
                <w:rFonts w:eastAsiaTheme="minorEastAsia"/>
                <w:szCs w:val="21"/>
              </w:rPr>
              <w:t>28</w:t>
            </w:r>
          </w:p>
        </w:tc>
        <w:tc>
          <w:tcPr>
            <w:tcW w:w="1650" w:type="dxa"/>
            <w:vAlign w:val="center"/>
          </w:tcPr>
          <w:p w:rsidR="00191C43" w:rsidRDefault="004C086B">
            <w:pPr>
              <w:jc w:val="center"/>
            </w:pPr>
            <w:r>
              <w:rPr>
                <w:rFonts w:eastAsiaTheme="minorEastAsia"/>
                <w:szCs w:val="21"/>
              </w:rPr>
              <w:t>300363</w:t>
            </w:r>
          </w:p>
        </w:tc>
        <w:tc>
          <w:tcPr>
            <w:tcW w:w="1980" w:type="dxa"/>
            <w:vAlign w:val="center"/>
          </w:tcPr>
          <w:p w:rsidR="00191C43" w:rsidRDefault="004C086B">
            <w:pPr>
              <w:jc w:val="center"/>
            </w:pPr>
            <w:r>
              <w:rPr>
                <w:rFonts w:eastAsiaTheme="minorEastAsia"/>
                <w:szCs w:val="21"/>
              </w:rPr>
              <w:t>博腾股份</w:t>
            </w:r>
          </w:p>
        </w:tc>
        <w:tc>
          <w:tcPr>
            <w:tcW w:w="2880" w:type="dxa"/>
            <w:vAlign w:val="center"/>
          </w:tcPr>
          <w:p w:rsidR="00191C43" w:rsidRDefault="004C086B">
            <w:pPr>
              <w:jc w:val="right"/>
            </w:pPr>
            <w:r>
              <w:rPr>
                <w:rFonts w:eastAsiaTheme="minorEastAsia"/>
                <w:szCs w:val="21"/>
              </w:rPr>
              <w:t>19,916,165.16</w:t>
            </w:r>
          </w:p>
        </w:tc>
        <w:tc>
          <w:tcPr>
            <w:tcW w:w="1620" w:type="dxa"/>
            <w:vAlign w:val="center"/>
          </w:tcPr>
          <w:p w:rsidR="00191C43" w:rsidRDefault="004C086B">
            <w:pPr>
              <w:jc w:val="right"/>
            </w:pPr>
            <w:r>
              <w:rPr>
                <w:rFonts w:eastAsiaTheme="minorEastAsia"/>
                <w:szCs w:val="21"/>
              </w:rPr>
              <w:t>3.08</w:t>
            </w:r>
          </w:p>
        </w:tc>
      </w:tr>
      <w:tr w:rsidR="00191C43">
        <w:tc>
          <w:tcPr>
            <w:tcW w:w="870" w:type="dxa"/>
            <w:vAlign w:val="center"/>
          </w:tcPr>
          <w:p w:rsidR="00191C43" w:rsidRDefault="004C086B">
            <w:pPr>
              <w:jc w:val="center"/>
            </w:pPr>
            <w:r>
              <w:rPr>
                <w:rFonts w:eastAsiaTheme="minorEastAsia"/>
                <w:szCs w:val="21"/>
              </w:rPr>
              <w:t>29</w:t>
            </w:r>
          </w:p>
        </w:tc>
        <w:tc>
          <w:tcPr>
            <w:tcW w:w="1650" w:type="dxa"/>
            <w:vAlign w:val="center"/>
          </w:tcPr>
          <w:p w:rsidR="00191C43" w:rsidRDefault="004C086B">
            <w:pPr>
              <w:jc w:val="center"/>
            </w:pPr>
            <w:r>
              <w:rPr>
                <w:rFonts w:eastAsiaTheme="minorEastAsia"/>
                <w:szCs w:val="21"/>
              </w:rPr>
              <w:t>300769</w:t>
            </w:r>
          </w:p>
        </w:tc>
        <w:tc>
          <w:tcPr>
            <w:tcW w:w="1980" w:type="dxa"/>
            <w:vAlign w:val="center"/>
          </w:tcPr>
          <w:p w:rsidR="00191C43" w:rsidRDefault="004C086B">
            <w:pPr>
              <w:jc w:val="center"/>
            </w:pPr>
            <w:r>
              <w:rPr>
                <w:rFonts w:eastAsiaTheme="minorEastAsia"/>
                <w:szCs w:val="21"/>
              </w:rPr>
              <w:t>德方纳米</w:t>
            </w:r>
          </w:p>
        </w:tc>
        <w:tc>
          <w:tcPr>
            <w:tcW w:w="2880" w:type="dxa"/>
            <w:vAlign w:val="center"/>
          </w:tcPr>
          <w:p w:rsidR="00191C43" w:rsidRDefault="004C086B">
            <w:pPr>
              <w:jc w:val="right"/>
            </w:pPr>
            <w:r>
              <w:rPr>
                <w:rFonts w:eastAsiaTheme="minorEastAsia"/>
                <w:szCs w:val="21"/>
              </w:rPr>
              <w:t>19,817,793.10</w:t>
            </w:r>
          </w:p>
        </w:tc>
        <w:tc>
          <w:tcPr>
            <w:tcW w:w="1620" w:type="dxa"/>
            <w:vAlign w:val="center"/>
          </w:tcPr>
          <w:p w:rsidR="00191C43" w:rsidRDefault="004C086B">
            <w:pPr>
              <w:jc w:val="right"/>
            </w:pPr>
            <w:r>
              <w:rPr>
                <w:rFonts w:eastAsiaTheme="minorEastAsia"/>
                <w:szCs w:val="21"/>
              </w:rPr>
              <w:t>3.06</w:t>
            </w:r>
          </w:p>
        </w:tc>
      </w:tr>
      <w:tr w:rsidR="00191C43">
        <w:tc>
          <w:tcPr>
            <w:tcW w:w="870" w:type="dxa"/>
            <w:vAlign w:val="center"/>
          </w:tcPr>
          <w:p w:rsidR="00191C43" w:rsidRDefault="004C086B">
            <w:pPr>
              <w:jc w:val="center"/>
            </w:pPr>
            <w:r>
              <w:rPr>
                <w:rFonts w:eastAsiaTheme="minorEastAsia"/>
                <w:szCs w:val="21"/>
              </w:rPr>
              <w:t>30</w:t>
            </w:r>
          </w:p>
        </w:tc>
        <w:tc>
          <w:tcPr>
            <w:tcW w:w="1650" w:type="dxa"/>
            <w:vAlign w:val="center"/>
          </w:tcPr>
          <w:p w:rsidR="00191C43" w:rsidRDefault="004C086B">
            <w:pPr>
              <w:jc w:val="center"/>
            </w:pPr>
            <w:r>
              <w:rPr>
                <w:rFonts w:eastAsiaTheme="minorEastAsia"/>
                <w:szCs w:val="21"/>
              </w:rPr>
              <w:t>688072</w:t>
            </w:r>
          </w:p>
        </w:tc>
        <w:tc>
          <w:tcPr>
            <w:tcW w:w="1980" w:type="dxa"/>
            <w:vAlign w:val="center"/>
          </w:tcPr>
          <w:p w:rsidR="00191C43" w:rsidRDefault="004C086B">
            <w:pPr>
              <w:jc w:val="center"/>
            </w:pPr>
            <w:r>
              <w:rPr>
                <w:rFonts w:eastAsiaTheme="minorEastAsia"/>
                <w:szCs w:val="21"/>
              </w:rPr>
              <w:t>拓荆科技</w:t>
            </w:r>
          </w:p>
        </w:tc>
        <w:tc>
          <w:tcPr>
            <w:tcW w:w="2880" w:type="dxa"/>
            <w:vAlign w:val="center"/>
          </w:tcPr>
          <w:p w:rsidR="00191C43" w:rsidRDefault="004C086B">
            <w:pPr>
              <w:jc w:val="right"/>
            </w:pPr>
            <w:r>
              <w:rPr>
                <w:rFonts w:eastAsiaTheme="minorEastAsia"/>
                <w:szCs w:val="21"/>
              </w:rPr>
              <w:t>19,612,966.24</w:t>
            </w:r>
          </w:p>
        </w:tc>
        <w:tc>
          <w:tcPr>
            <w:tcW w:w="1620" w:type="dxa"/>
            <w:vAlign w:val="center"/>
          </w:tcPr>
          <w:p w:rsidR="00191C43" w:rsidRDefault="004C086B">
            <w:pPr>
              <w:jc w:val="right"/>
            </w:pPr>
            <w:r>
              <w:rPr>
                <w:rFonts w:eastAsiaTheme="minorEastAsia"/>
                <w:szCs w:val="21"/>
              </w:rPr>
              <w:t>3.03</w:t>
            </w:r>
          </w:p>
        </w:tc>
      </w:tr>
      <w:tr w:rsidR="00191C43">
        <w:tc>
          <w:tcPr>
            <w:tcW w:w="870" w:type="dxa"/>
            <w:vAlign w:val="center"/>
          </w:tcPr>
          <w:p w:rsidR="00191C43" w:rsidRDefault="004C086B">
            <w:pPr>
              <w:jc w:val="center"/>
            </w:pPr>
            <w:r>
              <w:rPr>
                <w:rFonts w:eastAsiaTheme="minorEastAsia"/>
                <w:szCs w:val="21"/>
              </w:rPr>
              <w:t>31</w:t>
            </w:r>
          </w:p>
        </w:tc>
        <w:tc>
          <w:tcPr>
            <w:tcW w:w="1650" w:type="dxa"/>
            <w:vAlign w:val="center"/>
          </w:tcPr>
          <w:p w:rsidR="00191C43" w:rsidRDefault="004C086B">
            <w:pPr>
              <w:jc w:val="center"/>
            </w:pPr>
            <w:r>
              <w:rPr>
                <w:rFonts w:eastAsiaTheme="minorEastAsia"/>
                <w:szCs w:val="21"/>
              </w:rPr>
              <w:t>300438</w:t>
            </w:r>
          </w:p>
        </w:tc>
        <w:tc>
          <w:tcPr>
            <w:tcW w:w="1980" w:type="dxa"/>
            <w:vAlign w:val="center"/>
          </w:tcPr>
          <w:p w:rsidR="00191C43" w:rsidRDefault="004C086B">
            <w:pPr>
              <w:jc w:val="center"/>
            </w:pPr>
            <w:r>
              <w:rPr>
                <w:rFonts w:eastAsiaTheme="minorEastAsia"/>
                <w:szCs w:val="21"/>
              </w:rPr>
              <w:t>鹏辉能源</w:t>
            </w:r>
          </w:p>
        </w:tc>
        <w:tc>
          <w:tcPr>
            <w:tcW w:w="2880" w:type="dxa"/>
            <w:vAlign w:val="center"/>
          </w:tcPr>
          <w:p w:rsidR="00191C43" w:rsidRDefault="004C086B">
            <w:pPr>
              <w:jc w:val="right"/>
            </w:pPr>
            <w:r>
              <w:rPr>
                <w:rFonts w:eastAsiaTheme="minorEastAsia"/>
                <w:szCs w:val="21"/>
              </w:rPr>
              <w:t>19,589,532.81</w:t>
            </w:r>
          </w:p>
        </w:tc>
        <w:tc>
          <w:tcPr>
            <w:tcW w:w="1620" w:type="dxa"/>
            <w:vAlign w:val="center"/>
          </w:tcPr>
          <w:p w:rsidR="00191C43" w:rsidRDefault="004C086B">
            <w:pPr>
              <w:jc w:val="right"/>
            </w:pPr>
            <w:r>
              <w:rPr>
                <w:rFonts w:eastAsiaTheme="minorEastAsia"/>
                <w:szCs w:val="21"/>
              </w:rPr>
              <w:t>3.03</w:t>
            </w:r>
          </w:p>
        </w:tc>
      </w:tr>
      <w:tr w:rsidR="00191C43">
        <w:tc>
          <w:tcPr>
            <w:tcW w:w="870" w:type="dxa"/>
            <w:vAlign w:val="center"/>
          </w:tcPr>
          <w:p w:rsidR="00191C43" w:rsidRDefault="004C086B">
            <w:pPr>
              <w:jc w:val="center"/>
            </w:pPr>
            <w:r>
              <w:rPr>
                <w:rFonts w:eastAsiaTheme="minorEastAsia"/>
                <w:szCs w:val="21"/>
              </w:rPr>
              <w:t>32</w:t>
            </w:r>
          </w:p>
        </w:tc>
        <w:tc>
          <w:tcPr>
            <w:tcW w:w="1650" w:type="dxa"/>
            <w:vAlign w:val="center"/>
          </w:tcPr>
          <w:p w:rsidR="00191C43" w:rsidRDefault="004C086B">
            <w:pPr>
              <w:jc w:val="center"/>
            </w:pPr>
            <w:r>
              <w:rPr>
                <w:rFonts w:eastAsiaTheme="minorEastAsia"/>
                <w:szCs w:val="21"/>
              </w:rPr>
              <w:t>002865</w:t>
            </w:r>
          </w:p>
        </w:tc>
        <w:tc>
          <w:tcPr>
            <w:tcW w:w="1980" w:type="dxa"/>
            <w:vAlign w:val="center"/>
          </w:tcPr>
          <w:p w:rsidR="00191C43" w:rsidRDefault="004C086B">
            <w:pPr>
              <w:jc w:val="center"/>
            </w:pPr>
            <w:r>
              <w:rPr>
                <w:rFonts w:eastAsiaTheme="minorEastAsia"/>
                <w:szCs w:val="21"/>
              </w:rPr>
              <w:t>钧达股份</w:t>
            </w:r>
          </w:p>
        </w:tc>
        <w:tc>
          <w:tcPr>
            <w:tcW w:w="2880" w:type="dxa"/>
            <w:vAlign w:val="center"/>
          </w:tcPr>
          <w:p w:rsidR="00191C43" w:rsidRDefault="004C086B">
            <w:pPr>
              <w:jc w:val="right"/>
            </w:pPr>
            <w:r>
              <w:rPr>
                <w:rFonts w:eastAsiaTheme="minorEastAsia"/>
                <w:szCs w:val="21"/>
              </w:rPr>
              <w:t>19,510,491.00</w:t>
            </w:r>
          </w:p>
        </w:tc>
        <w:tc>
          <w:tcPr>
            <w:tcW w:w="1620" w:type="dxa"/>
            <w:vAlign w:val="center"/>
          </w:tcPr>
          <w:p w:rsidR="00191C43" w:rsidRDefault="004C086B">
            <w:pPr>
              <w:jc w:val="right"/>
            </w:pPr>
            <w:r>
              <w:rPr>
                <w:rFonts w:eastAsiaTheme="minorEastAsia"/>
                <w:szCs w:val="21"/>
              </w:rPr>
              <w:t>3.01</w:t>
            </w:r>
          </w:p>
        </w:tc>
      </w:tr>
      <w:tr w:rsidR="00191C43">
        <w:tc>
          <w:tcPr>
            <w:tcW w:w="870" w:type="dxa"/>
            <w:vAlign w:val="center"/>
          </w:tcPr>
          <w:p w:rsidR="00191C43" w:rsidRDefault="004C086B">
            <w:pPr>
              <w:jc w:val="center"/>
            </w:pPr>
            <w:r>
              <w:rPr>
                <w:rFonts w:eastAsiaTheme="minorEastAsia"/>
                <w:szCs w:val="21"/>
              </w:rPr>
              <w:t>33</w:t>
            </w:r>
          </w:p>
        </w:tc>
        <w:tc>
          <w:tcPr>
            <w:tcW w:w="1650" w:type="dxa"/>
            <w:vAlign w:val="center"/>
          </w:tcPr>
          <w:p w:rsidR="00191C43" w:rsidRDefault="004C086B">
            <w:pPr>
              <w:jc w:val="center"/>
            </w:pPr>
            <w:r>
              <w:rPr>
                <w:rFonts w:eastAsiaTheme="minorEastAsia"/>
                <w:szCs w:val="21"/>
              </w:rPr>
              <w:t>601658</w:t>
            </w:r>
          </w:p>
        </w:tc>
        <w:tc>
          <w:tcPr>
            <w:tcW w:w="1980" w:type="dxa"/>
            <w:vAlign w:val="center"/>
          </w:tcPr>
          <w:p w:rsidR="00191C43" w:rsidRDefault="004C086B">
            <w:pPr>
              <w:jc w:val="center"/>
            </w:pPr>
            <w:r>
              <w:rPr>
                <w:rFonts w:eastAsiaTheme="minorEastAsia"/>
                <w:szCs w:val="21"/>
              </w:rPr>
              <w:t>邮储银行</w:t>
            </w:r>
          </w:p>
        </w:tc>
        <w:tc>
          <w:tcPr>
            <w:tcW w:w="2880" w:type="dxa"/>
            <w:vAlign w:val="center"/>
          </w:tcPr>
          <w:p w:rsidR="00191C43" w:rsidRDefault="004C086B">
            <w:pPr>
              <w:jc w:val="right"/>
            </w:pPr>
            <w:r>
              <w:rPr>
                <w:rFonts w:eastAsiaTheme="minorEastAsia"/>
                <w:szCs w:val="21"/>
              </w:rPr>
              <w:t>19,491,035.06</w:t>
            </w:r>
          </w:p>
        </w:tc>
        <w:tc>
          <w:tcPr>
            <w:tcW w:w="1620" w:type="dxa"/>
            <w:vAlign w:val="center"/>
          </w:tcPr>
          <w:p w:rsidR="00191C43" w:rsidRDefault="004C086B">
            <w:pPr>
              <w:jc w:val="right"/>
            </w:pPr>
            <w:r>
              <w:rPr>
                <w:rFonts w:eastAsiaTheme="minorEastAsia"/>
                <w:szCs w:val="21"/>
              </w:rPr>
              <w:t>3.01</w:t>
            </w:r>
          </w:p>
        </w:tc>
      </w:tr>
      <w:tr w:rsidR="00191C43">
        <w:tc>
          <w:tcPr>
            <w:tcW w:w="870" w:type="dxa"/>
            <w:vAlign w:val="center"/>
          </w:tcPr>
          <w:p w:rsidR="00191C43" w:rsidRDefault="004C086B">
            <w:pPr>
              <w:jc w:val="center"/>
            </w:pPr>
            <w:r>
              <w:rPr>
                <w:rFonts w:eastAsiaTheme="minorEastAsia"/>
                <w:szCs w:val="21"/>
              </w:rPr>
              <w:t>34</w:t>
            </w:r>
          </w:p>
        </w:tc>
        <w:tc>
          <w:tcPr>
            <w:tcW w:w="1650" w:type="dxa"/>
            <w:vAlign w:val="center"/>
          </w:tcPr>
          <w:p w:rsidR="00191C43" w:rsidRDefault="004C086B">
            <w:pPr>
              <w:jc w:val="center"/>
            </w:pPr>
            <w:r>
              <w:rPr>
                <w:rFonts w:eastAsiaTheme="minorEastAsia"/>
                <w:szCs w:val="21"/>
              </w:rPr>
              <w:t>600809</w:t>
            </w:r>
          </w:p>
        </w:tc>
        <w:tc>
          <w:tcPr>
            <w:tcW w:w="1980" w:type="dxa"/>
            <w:vAlign w:val="center"/>
          </w:tcPr>
          <w:p w:rsidR="00191C43" w:rsidRDefault="004C086B">
            <w:pPr>
              <w:jc w:val="center"/>
            </w:pPr>
            <w:r>
              <w:rPr>
                <w:rFonts w:eastAsiaTheme="minorEastAsia"/>
                <w:szCs w:val="21"/>
              </w:rPr>
              <w:t>山西汾酒</w:t>
            </w:r>
          </w:p>
        </w:tc>
        <w:tc>
          <w:tcPr>
            <w:tcW w:w="2880" w:type="dxa"/>
            <w:vAlign w:val="center"/>
          </w:tcPr>
          <w:p w:rsidR="00191C43" w:rsidRDefault="004C086B">
            <w:pPr>
              <w:jc w:val="right"/>
            </w:pPr>
            <w:r>
              <w:rPr>
                <w:rFonts w:eastAsiaTheme="minorEastAsia"/>
                <w:szCs w:val="21"/>
              </w:rPr>
              <w:t>18,535,932.45</w:t>
            </w:r>
          </w:p>
        </w:tc>
        <w:tc>
          <w:tcPr>
            <w:tcW w:w="1620" w:type="dxa"/>
            <w:vAlign w:val="center"/>
          </w:tcPr>
          <w:p w:rsidR="00191C43" w:rsidRDefault="004C086B">
            <w:pPr>
              <w:jc w:val="right"/>
            </w:pPr>
            <w:r>
              <w:rPr>
                <w:rFonts w:eastAsiaTheme="minorEastAsia"/>
                <w:szCs w:val="21"/>
              </w:rPr>
              <w:t>2.86</w:t>
            </w:r>
          </w:p>
        </w:tc>
      </w:tr>
      <w:tr w:rsidR="00191C43">
        <w:tc>
          <w:tcPr>
            <w:tcW w:w="870" w:type="dxa"/>
            <w:vAlign w:val="center"/>
          </w:tcPr>
          <w:p w:rsidR="00191C43" w:rsidRDefault="004C086B">
            <w:pPr>
              <w:jc w:val="center"/>
            </w:pPr>
            <w:r>
              <w:rPr>
                <w:rFonts w:eastAsiaTheme="minorEastAsia"/>
                <w:szCs w:val="21"/>
              </w:rPr>
              <w:t>35</w:t>
            </w:r>
          </w:p>
        </w:tc>
        <w:tc>
          <w:tcPr>
            <w:tcW w:w="1650" w:type="dxa"/>
            <w:vAlign w:val="center"/>
          </w:tcPr>
          <w:p w:rsidR="00191C43" w:rsidRDefault="004C086B">
            <w:pPr>
              <w:jc w:val="center"/>
            </w:pPr>
            <w:r>
              <w:rPr>
                <w:rFonts w:eastAsiaTheme="minorEastAsia"/>
                <w:szCs w:val="21"/>
              </w:rPr>
              <w:t>000733</w:t>
            </w:r>
          </w:p>
        </w:tc>
        <w:tc>
          <w:tcPr>
            <w:tcW w:w="1980" w:type="dxa"/>
            <w:vAlign w:val="center"/>
          </w:tcPr>
          <w:p w:rsidR="00191C43" w:rsidRDefault="004C086B">
            <w:pPr>
              <w:jc w:val="center"/>
            </w:pPr>
            <w:r>
              <w:rPr>
                <w:rFonts w:eastAsiaTheme="minorEastAsia"/>
                <w:szCs w:val="21"/>
              </w:rPr>
              <w:t>振华科技</w:t>
            </w:r>
          </w:p>
        </w:tc>
        <w:tc>
          <w:tcPr>
            <w:tcW w:w="2880" w:type="dxa"/>
            <w:vAlign w:val="center"/>
          </w:tcPr>
          <w:p w:rsidR="00191C43" w:rsidRDefault="004C086B">
            <w:pPr>
              <w:jc w:val="right"/>
            </w:pPr>
            <w:r>
              <w:rPr>
                <w:rFonts w:eastAsiaTheme="minorEastAsia"/>
                <w:szCs w:val="21"/>
              </w:rPr>
              <w:t>18,312,810.00</w:t>
            </w:r>
          </w:p>
        </w:tc>
        <w:tc>
          <w:tcPr>
            <w:tcW w:w="1620" w:type="dxa"/>
            <w:vAlign w:val="center"/>
          </w:tcPr>
          <w:p w:rsidR="00191C43" w:rsidRDefault="004C086B">
            <w:pPr>
              <w:jc w:val="right"/>
            </w:pPr>
            <w:r>
              <w:rPr>
                <w:rFonts w:eastAsiaTheme="minorEastAsia"/>
                <w:szCs w:val="21"/>
              </w:rPr>
              <w:t>2.83</w:t>
            </w:r>
          </w:p>
        </w:tc>
      </w:tr>
      <w:tr w:rsidR="00191C43">
        <w:tc>
          <w:tcPr>
            <w:tcW w:w="870" w:type="dxa"/>
            <w:vAlign w:val="center"/>
          </w:tcPr>
          <w:p w:rsidR="00191C43" w:rsidRDefault="004C086B">
            <w:pPr>
              <w:jc w:val="center"/>
            </w:pPr>
            <w:r>
              <w:rPr>
                <w:rFonts w:eastAsiaTheme="minorEastAsia"/>
                <w:szCs w:val="21"/>
              </w:rPr>
              <w:t>36</w:t>
            </w:r>
          </w:p>
        </w:tc>
        <w:tc>
          <w:tcPr>
            <w:tcW w:w="1650" w:type="dxa"/>
            <w:vAlign w:val="center"/>
          </w:tcPr>
          <w:p w:rsidR="00191C43" w:rsidRDefault="004C086B">
            <w:pPr>
              <w:jc w:val="center"/>
            </w:pPr>
            <w:r>
              <w:rPr>
                <w:rFonts w:eastAsiaTheme="minorEastAsia"/>
                <w:szCs w:val="21"/>
              </w:rPr>
              <w:t>002518</w:t>
            </w:r>
          </w:p>
        </w:tc>
        <w:tc>
          <w:tcPr>
            <w:tcW w:w="1980" w:type="dxa"/>
            <w:vAlign w:val="center"/>
          </w:tcPr>
          <w:p w:rsidR="00191C43" w:rsidRDefault="004C086B">
            <w:pPr>
              <w:jc w:val="center"/>
            </w:pPr>
            <w:r>
              <w:rPr>
                <w:rFonts w:eastAsiaTheme="minorEastAsia"/>
                <w:szCs w:val="21"/>
              </w:rPr>
              <w:t>科士达</w:t>
            </w:r>
          </w:p>
        </w:tc>
        <w:tc>
          <w:tcPr>
            <w:tcW w:w="2880" w:type="dxa"/>
            <w:vAlign w:val="center"/>
          </w:tcPr>
          <w:p w:rsidR="00191C43" w:rsidRDefault="004C086B">
            <w:pPr>
              <w:jc w:val="right"/>
            </w:pPr>
            <w:r>
              <w:rPr>
                <w:rFonts w:eastAsiaTheme="minorEastAsia"/>
                <w:szCs w:val="21"/>
              </w:rPr>
              <w:t>18,262,282.90</w:t>
            </w:r>
          </w:p>
        </w:tc>
        <w:tc>
          <w:tcPr>
            <w:tcW w:w="1620" w:type="dxa"/>
            <w:vAlign w:val="center"/>
          </w:tcPr>
          <w:p w:rsidR="00191C43" w:rsidRDefault="004C086B">
            <w:pPr>
              <w:jc w:val="right"/>
            </w:pPr>
            <w:r>
              <w:rPr>
                <w:rFonts w:eastAsiaTheme="minorEastAsia"/>
                <w:szCs w:val="21"/>
              </w:rPr>
              <w:t>2.82</w:t>
            </w:r>
          </w:p>
        </w:tc>
      </w:tr>
      <w:tr w:rsidR="00191C43">
        <w:tc>
          <w:tcPr>
            <w:tcW w:w="870" w:type="dxa"/>
            <w:vAlign w:val="center"/>
          </w:tcPr>
          <w:p w:rsidR="00191C43" w:rsidRDefault="004C086B">
            <w:pPr>
              <w:jc w:val="center"/>
            </w:pPr>
            <w:r>
              <w:rPr>
                <w:rFonts w:eastAsiaTheme="minorEastAsia"/>
                <w:szCs w:val="21"/>
              </w:rPr>
              <w:t>37</w:t>
            </w:r>
          </w:p>
        </w:tc>
        <w:tc>
          <w:tcPr>
            <w:tcW w:w="1650" w:type="dxa"/>
            <w:vAlign w:val="center"/>
          </w:tcPr>
          <w:p w:rsidR="00191C43" w:rsidRDefault="004C086B">
            <w:pPr>
              <w:jc w:val="center"/>
            </w:pPr>
            <w:r>
              <w:rPr>
                <w:rFonts w:eastAsiaTheme="minorEastAsia"/>
                <w:szCs w:val="21"/>
              </w:rPr>
              <w:t>688348</w:t>
            </w:r>
          </w:p>
        </w:tc>
        <w:tc>
          <w:tcPr>
            <w:tcW w:w="1980" w:type="dxa"/>
            <w:vAlign w:val="center"/>
          </w:tcPr>
          <w:p w:rsidR="00191C43" w:rsidRDefault="004C086B">
            <w:pPr>
              <w:jc w:val="center"/>
            </w:pPr>
            <w:r>
              <w:rPr>
                <w:rFonts w:eastAsiaTheme="minorEastAsia"/>
                <w:szCs w:val="21"/>
              </w:rPr>
              <w:t>昱能科技</w:t>
            </w:r>
          </w:p>
        </w:tc>
        <w:tc>
          <w:tcPr>
            <w:tcW w:w="2880" w:type="dxa"/>
            <w:vAlign w:val="center"/>
          </w:tcPr>
          <w:p w:rsidR="00191C43" w:rsidRDefault="004C086B">
            <w:pPr>
              <w:jc w:val="right"/>
            </w:pPr>
            <w:r>
              <w:rPr>
                <w:rFonts w:eastAsiaTheme="minorEastAsia"/>
                <w:szCs w:val="21"/>
              </w:rPr>
              <w:t>17,904,300.66</w:t>
            </w:r>
          </w:p>
        </w:tc>
        <w:tc>
          <w:tcPr>
            <w:tcW w:w="1620" w:type="dxa"/>
            <w:vAlign w:val="center"/>
          </w:tcPr>
          <w:p w:rsidR="00191C43" w:rsidRDefault="004C086B">
            <w:pPr>
              <w:jc w:val="right"/>
            </w:pPr>
            <w:r>
              <w:rPr>
                <w:rFonts w:eastAsiaTheme="minorEastAsia"/>
                <w:szCs w:val="21"/>
              </w:rPr>
              <w:t>2.77</w:t>
            </w:r>
          </w:p>
        </w:tc>
      </w:tr>
      <w:tr w:rsidR="00191C43">
        <w:tc>
          <w:tcPr>
            <w:tcW w:w="870" w:type="dxa"/>
            <w:vAlign w:val="center"/>
          </w:tcPr>
          <w:p w:rsidR="00191C43" w:rsidRDefault="004C086B">
            <w:pPr>
              <w:jc w:val="center"/>
            </w:pPr>
            <w:r>
              <w:rPr>
                <w:rFonts w:eastAsiaTheme="minorEastAsia"/>
                <w:szCs w:val="21"/>
              </w:rPr>
              <w:t>38</w:t>
            </w:r>
          </w:p>
        </w:tc>
        <w:tc>
          <w:tcPr>
            <w:tcW w:w="1650" w:type="dxa"/>
            <w:vAlign w:val="center"/>
          </w:tcPr>
          <w:p w:rsidR="00191C43" w:rsidRDefault="004C086B">
            <w:pPr>
              <w:jc w:val="center"/>
            </w:pPr>
            <w:r>
              <w:rPr>
                <w:rFonts w:eastAsiaTheme="minorEastAsia"/>
                <w:szCs w:val="21"/>
              </w:rPr>
              <w:t>600893</w:t>
            </w:r>
          </w:p>
        </w:tc>
        <w:tc>
          <w:tcPr>
            <w:tcW w:w="1980" w:type="dxa"/>
            <w:vAlign w:val="center"/>
          </w:tcPr>
          <w:p w:rsidR="00191C43" w:rsidRDefault="004C086B">
            <w:pPr>
              <w:jc w:val="center"/>
            </w:pPr>
            <w:r>
              <w:rPr>
                <w:rFonts w:eastAsiaTheme="minorEastAsia"/>
                <w:szCs w:val="21"/>
              </w:rPr>
              <w:t>航发动力</w:t>
            </w:r>
          </w:p>
        </w:tc>
        <w:tc>
          <w:tcPr>
            <w:tcW w:w="2880" w:type="dxa"/>
            <w:vAlign w:val="center"/>
          </w:tcPr>
          <w:p w:rsidR="00191C43" w:rsidRDefault="004C086B">
            <w:pPr>
              <w:jc w:val="right"/>
            </w:pPr>
            <w:r>
              <w:rPr>
                <w:rFonts w:eastAsiaTheme="minorEastAsia"/>
                <w:szCs w:val="21"/>
              </w:rPr>
              <w:t>17,689,824.35</w:t>
            </w:r>
          </w:p>
        </w:tc>
        <w:tc>
          <w:tcPr>
            <w:tcW w:w="1620" w:type="dxa"/>
            <w:vAlign w:val="center"/>
          </w:tcPr>
          <w:p w:rsidR="00191C43" w:rsidRDefault="004C086B">
            <w:pPr>
              <w:jc w:val="right"/>
            </w:pPr>
            <w:r>
              <w:rPr>
                <w:rFonts w:eastAsiaTheme="minorEastAsia"/>
                <w:szCs w:val="21"/>
              </w:rPr>
              <w:t>2.73</w:t>
            </w:r>
          </w:p>
        </w:tc>
      </w:tr>
      <w:tr w:rsidR="00191C43">
        <w:tc>
          <w:tcPr>
            <w:tcW w:w="870" w:type="dxa"/>
            <w:vAlign w:val="center"/>
          </w:tcPr>
          <w:p w:rsidR="00191C43" w:rsidRDefault="004C086B">
            <w:pPr>
              <w:jc w:val="center"/>
            </w:pPr>
            <w:r>
              <w:rPr>
                <w:rFonts w:eastAsiaTheme="minorEastAsia"/>
                <w:szCs w:val="21"/>
              </w:rPr>
              <w:t>39</w:t>
            </w:r>
          </w:p>
        </w:tc>
        <w:tc>
          <w:tcPr>
            <w:tcW w:w="1650" w:type="dxa"/>
            <w:vAlign w:val="center"/>
          </w:tcPr>
          <w:p w:rsidR="00191C43" w:rsidRDefault="004C086B">
            <w:pPr>
              <w:jc w:val="center"/>
            </w:pPr>
            <w:r>
              <w:rPr>
                <w:rFonts w:eastAsiaTheme="minorEastAsia"/>
                <w:szCs w:val="21"/>
              </w:rPr>
              <w:t>002371</w:t>
            </w:r>
          </w:p>
        </w:tc>
        <w:tc>
          <w:tcPr>
            <w:tcW w:w="1980" w:type="dxa"/>
            <w:vAlign w:val="center"/>
          </w:tcPr>
          <w:p w:rsidR="00191C43" w:rsidRDefault="004C086B">
            <w:pPr>
              <w:jc w:val="center"/>
            </w:pPr>
            <w:r>
              <w:rPr>
                <w:rFonts w:eastAsiaTheme="minorEastAsia"/>
                <w:szCs w:val="21"/>
              </w:rPr>
              <w:t>北方华创</w:t>
            </w:r>
          </w:p>
        </w:tc>
        <w:tc>
          <w:tcPr>
            <w:tcW w:w="2880" w:type="dxa"/>
            <w:vAlign w:val="center"/>
          </w:tcPr>
          <w:p w:rsidR="00191C43" w:rsidRDefault="004C086B">
            <w:pPr>
              <w:jc w:val="right"/>
            </w:pPr>
            <w:r>
              <w:rPr>
                <w:rFonts w:eastAsiaTheme="minorEastAsia"/>
                <w:szCs w:val="21"/>
              </w:rPr>
              <w:t>17,562,947.00</w:t>
            </w:r>
          </w:p>
        </w:tc>
        <w:tc>
          <w:tcPr>
            <w:tcW w:w="1620" w:type="dxa"/>
            <w:vAlign w:val="center"/>
          </w:tcPr>
          <w:p w:rsidR="00191C43" w:rsidRDefault="004C086B">
            <w:pPr>
              <w:jc w:val="right"/>
            </w:pPr>
            <w:r>
              <w:rPr>
                <w:rFonts w:eastAsiaTheme="minorEastAsia"/>
                <w:szCs w:val="21"/>
              </w:rPr>
              <w:t>2.71</w:t>
            </w:r>
          </w:p>
        </w:tc>
      </w:tr>
      <w:tr w:rsidR="00191C43">
        <w:tc>
          <w:tcPr>
            <w:tcW w:w="870" w:type="dxa"/>
            <w:vAlign w:val="center"/>
          </w:tcPr>
          <w:p w:rsidR="00191C43" w:rsidRDefault="004C086B">
            <w:pPr>
              <w:jc w:val="center"/>
            </w:pPr>
            <w:r>
              <w:rPr>
                <w:rFonts w:eastAsiaTheme="minorEastAsia"/>
                <w:szCs w:val="21"/>
              </w:rPr>
              <w:t>40</w:t>
            </w:r>
          </w:p>
        </w:tc>
        <w:tc>
          <w:tcPr>
            <w:tcW w:w="1650" w:type="dxa"/>
            <w:vAlign w:val="center"/>
          </w:tcPr>
          <w:p w:rsidR="00191C43" w:rsidRDefault="004C086B">
            <w:pPr>
              <w:jc w:val="center"/>
            </w:pPr>
            <w:r>
              <w:rPr>
                <w:rFonts w:eastAsiaTheme="minorEastAsia"/>
                <w:szCs w:val="21"/>
              </w:rPr>
              <w:t>000596</w:t>
            </w:r>
          </w:p>
        </w:tc>
        <w:tc>
          <w:tcPr>
            <w:tcW w:w="1980" w:type="dxa"/>
            <w:vAlign w:val="center"/>
          </w:tcPr>
          <w:p w:rsidR="00191C43" w:rsidRDefault="004C086B">
            <w:pPr>
              <w:jc w:val="center"/>
            </w:pPr>
            <w:r>
              <w:rPr>
                <w:rFonts w:eastAsiaTheme="minorEastAsia"/>
                <w:szCs w:val="21"/>
              </w:rPr>
              <w:t>古井贡酒</w:t>
            </w:r>
          </w:p>
        </w:tc>
        <w:tc>
          <w:tcPr>
            <w:tcW w:w="2880" w:type="dxa"/>
            <w:vAlign w:val="center"/>
          </w:tcPr>
          <w:p w:rsidR="00191C43" w:rsidRDefault="004C086B">
            <w:pPr>
              <w:jc w:val="right"/>
            </w:pPr>
            <w:r>
              <w:rPr>
                <w:rFonts w:eastAsiaTheme="minorEastAsia"/>
                <w:szCs w:val="21"/>
              </w:rPr>
              <w:t>17,203,757.00</w:t>
            </w:r>
          </w:p>
        </w:tc>
        <w:tc>
          <w:tcPr>
            <w:tcW w:w="1620" w:type="dxa"/>
            <w:vAlign w:val="center"/>
          </w:tcPr>
          <w:p w:rsidR="00191C43" w:rsidRDefault="004C086B">
            <w:pPr>
              <w:jc w:val="right"/>
            </w:pPr>
            <w:r>
              <w:rPr>
                <w:rFonts w:eastAsiaTheme="minorEastAsia"/>
                <w:szCs w:val="21"/>
              </w:rPr>
              <w:t>2.66</w:t>
            </w:r>
          </w:p>
        </w:tc>
      </w:tr>
      <w:tr w:rsidR="00191C43">
        <w:tc>
          <w:tcPr>
            <w:tcW w:w="870" w:type="dxa"/>
            <w:vAlign w:val="center"/>
          </w:tcPr>
          <w:p w:rsidR="00191C43" w:rsidRDefault="004C086B">
            <w:pPr>
              <w:jc w:val="center"/>
            </w:pPr>
            <w:r>
              <w:rPr>
                <w:rFonts w:eastAsiaTheme="minorEastAsia"/>
                <w:szCs w:val="21"/>
              </w:rPr>
              <w:t>41</w:t>
            </w:r>
          </w:p>
        </w:tc>
        <w:tc>
          <w:tcPr>
            <w:tcW w:w="1650" w:type="dxa"/>
            <w:vAlign w:val="center"/>
          </w:tcPr>
          <w:p w:rsidR="00191C43" w:rsidRDefault="004C086B">
            <w:pPr>
              <w:jc w:val="center"/>
            </w:pPr>
            <w:r>
              <w:rPr>
                <w:rFonts w:eastAsiaTheme="minorEastAsia"/>
                <w:szCs w:val="21"/>
              </w:rPr>
              <w:t>601985</w:t>
            </w:r>
          </w:p>
        </w:tc>
        <w:tc>
          <w:tcPr>
            <w:tcW w:w="1980" w:type="dxa"/>
            <w:vAlign w:val="center"/>
          </w:tcPr>
          <w:p w:rsidR="00191C43" w:rsidRDefault="004C086B">
            <w:pPr>
              <w:jc w:val="center"/>
            </w:pPr>
            <w:r>
              <w:rPr>
                <w:rFonts w:eastAsiaTheme="minorEastAsia"/>
                <w:szCs w:val="21"/>
              </w:rPr>
              <w:t>中国核电</w:t>
            </w:r>
          </w:p>
        </w:tc>
        <w:tc>
          <w:tcPr>
            <w:tcW w:w="2880" w:type="dxa"/>
            <w:vAlign w:val="center"/>
          </w:tcPr>
          <w:p w:rsidR="00191C43" w:rsidRDefault="004C086B">
            <w:pPr>
              <w:jc w:val="right"/>
            </w:pPr>
            <w:r>
              <w:rPr>
                <w:rFonts w:eastAsiaTheme="minorEastAsia"/>
                <w:szCs w:val="21"/>
              </w:rPr>
              <w:t>17,148,334.00</w:t>
            </w:r>
          </w:p>
        </w:tc>
        <w:tc>
          <w:tcPr>
            <w:tcW w:w="1620" w:type="dxa"/>
            <w:vAlign w:val="center"/>
          </w:tcPr>
          <w:p w:rsidR="00191C43" w:rsidRDefault="004C086B">
            <w:pPr>
              <w:jc w:val="right"/>
            </w:pPr>
            <w:r>
              <w:rPr>
                <w:rFonts w:eastAsiaTheme="minorEastAsia"/>
                <w:szCs w:val="21"/>
              </w:rPr>
              <w:t>2.65</w:t>
            </w:r>
          </w:p>
        </w:tc>
      </w:tr>
      <w:tr w:rsidR="00191C43">
        <w:tc>
          <w:tcPr>
            <w:tcW w:w="870" w:type="dxa"/>
            <w:vAlign w:val="center"/>
          </w:tcPr>
          <w:p w:rsidR="00191C43" w:rsidRDefault="004C086B">
            <w:pPr>
              <w:jc w:val="center"/>
            </w:pPr>
            <w:r>
              <w:rPr>
                <w:rFonts w:eastAsiaTheme="minorEastAsia"/>
                <w:szCs w:val="21"/>
              </w:rPr>
              <w:t>42</w:t>
            </w:r>
          </w:p>
        </w:tc>
        <w:tc>
          <w:tcPr>
            <w:tcW w:w="1650" w:type="dxa"/>
            <w:vAlign w:val="center"/>
          </w:tcPr>
          <w:p w:rsidR="00191C43" w:rsidRDefault="004C086B">
            <w:pPr>
              <w:jc w:val="center"/>
            </w:pPr>
            <w:r>
              <w:rPr>
                <w:rFonts w:eastAsiaTheme="minorEastAsia"/>
                <w:szCs w:val="21"/>
              </w:rPr>
              <w:t>601328</w:t>
            </w:r>
          </w:p>
        </w:tc>
        <w:tc>
          <w:tcPr>
            <w:tcW w:w="1980" w:type="dxa"/>
            <w:vAlign w:val="center"/>
          </w:tcPr>
          <w:p w:rsidR="00191C43" w:rsidRDefault="004C086B">
            <w:pPr>
              <w:jc w:val="center"/>
            </w:pPr>
            <w:r>
              <w:rPr>
                <w:rFonts w:eastAsiaTheme="minorEastAsia"/>
                <w:szCs w:val="21"/>
              </w:rPr>
              <w:t>交通银行</w:t>
            </w:r>
          </w:p>
        </w:tc>
        <w:tc>
          <w:tcPr>
            <w:tcW w:w="2880" w:type="dxa"/>
            <w:vAlign w:val="center"/>
          </w:tcPr>
          <w:p w:rsidR="00191C43" w:rsidRDefault="004C086B">
            <w:pPr>
              <w:jc w:val="right"/>
            </w:pPr>
            <w:r>
              <w:rPr>
                <w:rFonts w:eastAsiaTheme="minorEastAsia"/>
                <w:szCs w:val="21"/>
              </w:rPr>
              <w:t>16,919,044.00</w:t>
            </w:r>
          </w:p>
        </w:tc>
        <w:tc>
          <w:tcPr>
            <w:tcW w:w="1620" w:type="dxa"/>
            <w:vAlign w:val="center"/>
          </w:tcPr>
          <w:p w:rsidR="00191C43" w:rsidRDefault="004C086B">
            <w:pPr>
              <w:jc w:val="right"/>
            </w:pPr>
            <w:r>
              <w:rPr>
                <w:rFonts w:eastAsiaTheme="minorEastAsia"/>
                <w:szCs w:val="21"/>
              </w:rPr>
              <w:t>2.61</w:t>
            </w:r>
          </w:p>
        </w:tc>
      </w:tr>
      <w:tr w:rsidR="00191C43">
        <w:tc>
          <w:tcPr>
            <w:tcW w:w="870" w:type="dxa"/>
            <w:vAlign w:val="center"/>
          </w:tcPr>
          <w:p w:rsidR="00191C43" w:rsidRDefault="004C086B">
            <w:pPr>
              <w:jc w:val="center"/>
            </w:pPr>
            <w:r>
              <w:rPr>
                <w:rFonts w:eastAsiaTheme="minorEastAsia"/>
                <w:szCs w:val="21"/>
              </w:rPr>
              <w:t>43</w:t>
            </w:r>
          </w:p>
        </w:tc>
        <w:tc>
          <w:tcPr>
            <w:tcW w:w="1650" w:type="dxa"/>
            <w:vAlign w:val="center"/>
          </w:tcPr>
          <w:p w:rsidR="00191C43" w:rsidRDefault="004C086B">
            <w:pPr>
              <w:jc w:val="center"/>
            </w:pPr>
            <w:r>
              <w:rPr>
                <w:rFonts w:eastAsiaTheme="minorEastAsia"/>
                <w:szCs w:val="21"/>
              </w:rPr>
              <w:t>605117</w:t>
            </w:r>
          </w:p>
        </w:tc>
        <w:tc>
          <w:tcPr>
            <w:tcW w:w="1980" w:type="dxa"/>
            <w:vAlign w:val="center"/>
          </w:tcPr>
          <w:p w:rsidR="00191C43" w:rsidRDefault="004C086B">
            <w:pPr>
              <w:jc w:val="center"/>
            </w:pPr>
            <w:r>
              <w:rPr>
                <w:rFonts w:eastAsiaTheme="minorEastAsia"/>
                <w:szCs w:val="21"/>
              </w:rPr>
              <w:t>德业股份</w:t>
            </w:r>
          </w:p>
        </w:tc>
        <w:tc>
          <w:tcPr>
            <w:tcW w:w="2880" w:type="dxa"/>
            <w:vAlign w:val="center"/>
          </w:tcPr>
          <w:p w:rsidR="00191C43" w:rsidRDefault="004C086B">
            <w:pPr>
              <w:jc w:val="right"/>
            </w:pPr>
            <w:r>
              <w:rPr>
                <w:rFonts w:eastAsiaTheme="minorEastAsia"/>
                <w:szCs w:val="21"/>
              </w:rPr>
              <w:t>16,223,651.00</w:t>
            </w:r>
          </w:p>
        </w:tc>
        <w:tc>
          <w:tcPr>
            <w:tcW w:w="1620" w:type="dxa"/>
            <w:vAlign w:val="center"/>
          </w:tcPr>
          <w:p w:rsidR="00191C43" w:rsidRDefault="004C086B">
            <w:pPr>
              <w:jc w:val="right"/>
            </w:pPr>
            <w:r>
              <w:rPr>
                <w:rFonts w:eastAsiaTheme="minorEastAsia"/>
                <w:szCs w:val="21"/>
              </w:rPr>
              <w:t>2.51</w:t>
            </w:r>
          </w:p>
        </w:tc>
      </w:tr>
      <w:tr w:rsidR="00191C43">
        <w:tc>
          <w:tcPr>
            <w:tcW w:w="870" w:type="dxa"/>
            <w:vAlign w:val="center"/>
          </w:tcPr>
          <w:p w:rsidR="00191C43" w:rsidRDefault="004C086B">
            <w:pPr>
              <w:jc w:val="center"/>
            </w:pPr>
            <w:r>
              <w:rPr>
                <w:rFonts w:eastAsiaTheme="minorEastAsia"/>
                <w:szCs w:val="21"/>
              </w:rPr>
              <w:t>44</w:t>
            </w:r>
          </w:p>
        </w:tc>
        <w:tc>
          <w:tcPr>
            <w:tcW w:w="1650" w:type="dxa"/>
            <w:vAlign w:val="center"/>
          </w:tcPr>
          <w:p w:rsidR="00191C43" w:rsidRDefault="004C086B">
            <w:pPr>
              <w:jc w:val="center"/>
            </w:pPr>
            <w:r>
              <w:rPr>
                <w:rFonts w:eastAsiaTheme="minorEastAsia"/>
                <w:szCs w:val="21"/>
              </w:rPr>
              <w:t>300274</w:t>
            </w:r>
          </w:p>
        </w:tc>
        <w:tc>
          <w:tcPr>
            <w:tcW w:w="1980" w:type="dxa"/>
            <w:vAlign w:val="center"/>
          </w:tcPr>
          <w:p w:rsidR="00191C43" w:rsidRDefault="004C086B">
            <w:pPr>
              <w:jc w:val="center"/>
            </w:pPr>
            <w:r>
              <w:rPr>
                <w:rFonts w:eastAsiaTheme="minorEastAsia"/>
                <w:szCs w:val="21"/>
              </w:rPr>
              <w:t>阳光电源</w:t>
            </w:r>
          </w:p>
        </w:tc>
        <w:tc>
          <w:tcPr>
            <w:tcW w:w="2880" w:type="dxa"/>
            <w:vAlign w:val="center"/>
          </w:tcPr>
          <w:p w:rsidR="00191C43" w:rsidRDefault="004C086B">
            <w:pPr>
              <w:jc w:val="right"/>
            </w:pPr>
            <w:r>
              <w:rPr>
                <w:rFonts w:eastAsiaTheme="minorEastAsia"/>
                <w:szCs w:val="21"/>
              </w:rPr>
              <w:t>15,852,321.52</w:t>
            </w:r>
          </w:p>
        </w:tc>
        <w:tc>
          <w:tcPr>
            <w:tcW w:w="1620" w:type="dxa"/>
            <w:vAlign w:val="center"/>
          </w:tcPr>
          <w:p w:rsidR="00191C43" w:rsidRDefault="004C086B">
            <w:pPr>
              <w:jc w:val="right"/>
            </w:pPr>
            <w:r>
              <w:rPr>
                <w:rFonts w:eastAsiaTheme="minorEastAsia"/>
                <w:szCs w:val="21"/>
              </w:rPr>
              <w:t>2.45</w:t>
            </w:r>
          </w:p>
        </w:tc>
      </w:tr>
      <w:tr w:rsidR="00191C43">
        <w:tc>
          <w:tcPr>
            <w:tcW w:w="870" w:type="dxa"/>
            <w:vAlign w:val="center"/>
          </w:tcPr>
          <w:p w:rsidR="00191C43" w:rsidRDefault="004C086B">
            <w:pPr>
              <w:jc w:val="center"/>
            </w:pPr>
            <w:r>
              <w:rPr>
                <w:rFonts w:eastAsiaTheme="minorEastAsia"/>
                <w:szCs w:val="21"/>
              </w:rPr>
              <w:t>45</w:t>
            </w:r>
          </w:p>
        </w:tc>
        <w:tc>
          <w:tcPr>
            <w:tcW w:w="1650" w:type="dxa"/>
            <w:vAlign w:val="center"/>
          </w:tcPr>
          <w:p w:rsidR="00191C43" w:rsidRDefault="004C086B">
            <w:pPr>
              <w:jc w:val="center"/>
            </w:pPr>
            <w:r>
              <w:rPr>
                <w:rFonts w:eastAsiaTheme="minorEastAsia"/>
                <w:szCs w:val="21"/>
              </w:rPr>
              <w:t>688032</w:t>
            </w:r>
          </w:p>
        </w:tc>
        <w:tc>
          <w:tcPr>
            <w:tcW w:w="1980" w:type="dxa"/>
            <w:vAlign w:val="center"/>
          </w:tcPr>
          <w:p w:rsidR="00191C43" w:rsidRDefault="004C086B">
            <w:pPr>
              <w:jc w:val="center"/>
            </w:pPr>
            <w:r>
              <w:rPr>
                <w:rFonts w:eastAsiaTheme="minorEastAsia"/>
                <w:szCs w:val="21"/>
              </w:rPr>
              <w:t>禾迈股份</w:t>
            </w:r>
          </w:p>
        </w:tc>
        <w:tc>
          <w:tcPr>
            <w:tcW w:w="2880" w:type="dxa"/>
            <w:vAlign w:val="center"/>
          </w:tcPr>
          <w:p w:rsidR="00191C43" w:rsidRDefault="004C086B">
            <w:pPr>
              <w:jc w:val="right"/>
            </w:pPr>
            <w:r>
              <w:rPr>
                <w:rFonts w:eastAsiaTheme="minorEastAsia"/>
                <w:szCs w:val="21"/>
              </w:rPr>
              <w:t>15,732,798.43</w:t>
            </w:r>
          </w:p>
        </w:tc>
        <w:tc>
          <w:tcPr>
            <w:tcW w:w="1620" w:type="dxa"/>
            <w:vAlign w:val="center"/>
          </w:tcPr>
          <w:p w:rsidR="00191C43" w:rsidRDefault="004C086B">
            <w:pPr>
              <w:jc w:val="right"/>
            </w:pPr>
            <w:r>
              <w:rPr>
                <w:rFonts w:eastAsiaTheme="minorEastAsia"/>
                <w:szCs w:val="21"/>
              </w:rPr>
              <w:t>2.43</w:t>
            </w:r>
          </w:p>
        </w:tc>
      </w:tr>
      <w:tr w:rsidR="00191C43">
        <w:tc>
          <w:tcPr>
            <w:tcW w:w="870" w:type="dxa"/>
            <w:vAlign w:val="center"/>
          </w:tcPr>
          <w:p w:rsidR="00191C43" w:rsidRDefault="004C086B">
            <w:pPr>
              <w:jc w:val="center"/>
            </w:pPr>
            <w:r>
              <w:rPr>
                <w:rFonts w:eastAsiaTheme="minorEastAsia"/>
                <w:szCs w:val="21"/>
              </w:rPr>
              <w:t>46</w:t>
            </w:r>
          </w:p>
        </w:tc>
        <w:tc>
          <w:tcPr>
            <w:tcW w:w="1650" w:type="dxa"/>
            <w:vAlign w:val="center"/>
          </w:tcPr>
          <w:p w:rsidR="00191C43" w:rsidRDefault="004C086B">
            <w:pPr>
              <w:jc w:val="center"/>
            </w:pPr>
            <w:r>
              <w:rPr>
                <w:rFonts w:eastAsiaTheme="minorEastAsia"/>
                <w:szCs w:val="21"/>
              </w:rPr>
              <w:t>688066</w:t>
            </w:r>
          </w:p>
        </w:tc>
        <w:tc>
          <w:tcPr>
            <w:tcW w:w="1980" w:type="dxa"/>
            <w:vAlign w:val="center"/>
          </w:tcPr>
          <w:p w:rsidR="00191C43" w:rsidRDefault="004C086B">
            <w:pPr>
              <w:jc w:val="center"/>
            </w:pPr>
            <w:r>
              <w:rPr>
                <w:rFonts w:eastAsiaTheme="minorEastAsia"/>
                <w:szCs w:val="21"/>
              </w:rPr>
              <w:t>航天宏图</w:t>
            </w:r>
          </w:p>
        </w:tc>
        <w:tc>
          <w:tcPr>
            <w:tcW w:w="2880" w:type="dxa"/>
            <w:vAlign w:val="center"/>
          </w:tcPr>
          <w:p w:rsidR="00191C43" w:rsidRDefault="004C086B">
            <w:pPr>
              <w:jc w:val="right"/>
            </w:pPr>
            <w:r>
              <w:rPr>
                <w:rFonts w:eastAsiaTheme="minorEastAsia"/>
                <w:szCs w:val="21"/>
              </w:rPr>
              <w:t>15,012,927.14</w:t>
            </w:r>
          </w:p>
        </w:tc>
        <w:tc>
          <w:tcPr>
            <w:tcW w:w="1620" w:type="dxa"/>
            <w:vAlign w:val="center"/>
          </w:tcPr>
          <w:p w:rsidR="00191C43" w:rsidRDefault="004C086B">
            <w:pPr>
              <w:jc w:val="right"/>
            </w:pPr>
            <w:r>
              <w:rPr>
                <w:rFonts w:eastAsiaTheme="minorEastAsia"/>
                <w:szCs w:val="21"/>
              </w:rPr>
              <w:t>2.32</w:t>
            </w:r>
          </w:p>
        </w:tc>
      </w:tr>
      <w:tr w:rsidR="00191C43">
        <w:tc>
          <w:tcPr>
            <w:tcW w:w="870" w:type="dxa"/>
            <w:vAlign w:val="center"/>
          </w:tcPr>
          <w:p w:rsidR="00191C43" w:rsidRDefault="004C086B">
            <w:pPr>
              <w:jc w:val="center"/>
            </w:pPr>
            <w:r>
              <w:rPr>
                <w:rFonts w:eastAsiaTheme="minorEastAsia"/>
                <w:szCs w:val="21"/>
              </w:rPr>
              <w:t>47</w:t>
            </w:r>
          </w:p>
        </w:tc>
        <w:tc>
          <w:tcPr>
            <w:tcW w:w="1650" w:type="dxa"/>
            <w:vAlign w:val="center"/>
          </w:tcPr>
          <w:p w:rsidR="00191C43" w:rsidRDefault="004C086B">
            <w:pPr>
              <w:jc w:val="center"/>
            </w:pPr>
            <w:r>
              <w:rPr>
                <w:rFonts w:eastAsiaTheme="minorEastAsia"/>
                <w:szCs w:val="21"/>
              </w:rPr>
              <w:t>002472</w:t>
            </w:r>
          </w:p>
        </w:tc>
        <w:tc>
          <w:tcPr>
            <w:tcW w:w="1980" w:type="dxa"/>
            <w:vAlign w:val="center"/>
          </w:tcPr>
          <w:p w:rsidR="00191C43" w:rsidRDefault="004C086B">
            <w:pPr>
              <w:jc w:val="center"/>
            </w:pPr>
            <w:r>
              <w:rPr>
                <w:rFonts w:eastAsiaTheme="minorEastAsia"/>
                <w:szCs w:val="21"/>
              </w:rPr>
              <w:t>双环传动</w:t>
            </w:r>
          </w:p>
        </w:tc>
        <w:tc>
          <w:tcPr>
            <w:tcW w:w="2880" w:type="dxa"/>
            <w:vAlign w:val="center"/>
          </w:tcPr>
          <w:p w:rsidR="00191C43" w:rsidRDefault="004C086B">
            <w:pPr>
              <w:jc w:val="right"/>
            </w:pPr>
            <w:r>
              <w:rPr>
                <w:rFonts w:eastAsiaTheme="minorEastAsia"/>
                <w:szCs w:val="21"/>
              </w:rPr>
              <w:t>14,941,992.00</w:t>
            </w:r>
          </w:p>
        </w:tc>
        <w:tc>
          <w:tcPr>
            <w:tcW w:w="1620" w:type="dxa"/>
            <w:vAlign w:val="center"/>
          </w:tcPr>
          <w:p w:rsidR="00191C43" w:rsidRDefault="004C086B">
            <w:pPr>
              <w:jc w:val="right"/>
            </w:pPr>
            <w:r>
              <w:rPr>
                <w:rFonts w:eastAsiaTheme="minorEastAsia"/>
                <w:szCs w:val="21"/>
              </w:rPr>
              <w:t>2.31</w:t>
            </w:r>
          </w:p>
        </w:tc>
      </w:tr>
      <w:tr w:rsidR="00191C43">
        <w:tc>
          <w:tcPr>
            <w:tcW w:w="870" w:type="dxa"/>
            <w:vAlign w:val="center"/>
          </w:tcPr>
          <w:p w:rsidR="00191C43" w:rsidRDefault="004C086B">
            <w:pPr>
              <w:jc w:val="center"/>
            </w:pPr>
            <w:r>
              <w:rPr>
                <w:rFonts w:eastAsiaTheme="minorEastAsia"/>
                <w:szCs w:val="21"/>
              </w:rPr>
              <w:t>48</w:t>
            </w:r>
          </w:p>
        </w:tc>
        <w:tc>
          <w:tcPr>
            <w:tcW w:w="1650" w:type="dxa"/>
            <w:vAlign w:val="center"/>
          </w:tcPr>
          <w:p w:rsidR="00191C43" w:rsidRDefault="004C086B">
            <w:pPr>
              <w:jc w:val="center"/>
            </w:pPr>
            <w:r>
              <w:rPr>
                <w:rFonts w:eastAsiaTheme="minorEastAsia"/>
                <w:szCs w:val="21"/>
              </w:rPr>
              <w:t>002756</w:t>
            </w:r>
          </w:p>
        </w:tc>
        <w:tc>
          <w:tcPr>
            <w:tcW w:w="1980" w:type="dxa"/>
            <w:vAlign w:val="center"/>
          </w:tcPr>
          <w:p w:rsidR="00191C43" w:rsidRDefault="004C086B">
            <w:pPr>
              <w:jc w:val="center"/>
            </w:pPr>
            <w:r>
              <w:rPr>
                <w:rFonts w:eastAsiaTheme="minorEastAsia"/>
                <w:szCs w:val="21"/>
              </w:rPr>
              <w:t>永兴材料</w:t>
            </w:r>
          </w:p>
        </w:tc>
        <w:tc>
          <w:tcPr>
            <w:tcW w:w="2880" w:type="dxa"/>
            <w:vAlign w:val="center"/>
          </w:tcPr>
          <w:p w:rsidR="00191C43" w:rsidRDefault="004C086B">
            <w:pPr>
              <w:jc w:val="right"/>
            </w:pPr>
            <w:r>
              <w:rPr>
                <w:rFonts w:eastAsiaTheme="minorEastAsia"/>
                <w:szCs w:val="21"/>
              </w:rPr>
              <w:t>14,897,538.00</w:t>
            </w:r>
          </w:p>
        </w:tc>
        <w:tc>
          <w:tcPr>
            <w:tcW w:w="1620" w:type="dxa"/>
            <w:vAlign w:val="center"/>
          </w:tcPr>
          <w:p w:rsidR="00191C43" w:rsidRDefault="004C086B">
            <w:pPr>
              <w:jc w:val="right"/>
            </w:pPr>
            <w:r>
              <w:rPr>
                <w:rFonts w:eastAsiaTheme="minorEastAsia"/>
                <w:szCs w:val="21"/>
              </w:rPr>
              <w:t>2.30</w:t>
            </w:r>
          </w:p>
        </w:tc>
      </w:tr>
      <w:tr w:rsidR="00191C43">
        <w:tc>
          <w:tcPr>
            <w:tcW w:w="870" w:type="dxa"/>
            <w:vAlign w:val="center"/>
          </w:tcPr>
          <w:p w:rsidR="00191C43" w:rsidRDefault="004C086B">
            <w:pPr>
              <w:jc w:val="center"/>
            </w:pPr>
            <w:r>
              <w:rPr>
                <w:rFonts w:eastAsiaTheme="minorEastAsia"/>
                <w:szCs w:val="21"/>
              </w:rPr>
              <w:t>49</w:t>
            </w:r>
          </w:p>
        </w:tc>
        <w:tc>
          <w:tcPr>
            <w:tcW w:w="1650" w:type="dxa"/>
            <w:vAlign w:val="center"/>
          </w:tcPr>
          <w:p w:rsidR="00191C43" w:rsidRDefault="004C086B">
            <w:pPr>
              <w:jc w:val="center"/>
            </w:pPr>
            <w:r>
              <w:rPr>
                <w:rFonts w:eastAsiaTheme="minorEastAsia"/>
                <w:szCs w:val="21"/>
              </w:rPr>
              <w:t>603613</w:t>
            </w:r>
          </w:p>
        </w:tc>
        <w:tc>
          <w:tcPr>
            <w:tcW w:w="1980" w:type="dxa"/>
            <w:vAlign w:val="center"/>
          </w:tcPr>
          <w:p w:rsidR="00191C43" w:rsidRDefault="004C086B">
            <w:pPr>
              <w:jc w:val="center"/>
            </w:pPr>
            <w:r>
              <w:rPr>
                <w:rFonts w:eastAsiaTheme="minorEastAsia"/>
                <w:szCs w:val="21"/>
              </w:rPr>
              <w:t>国联股份</w:t>
            </w:r>
          </w:p>
        </w:tc>
        <w:tc>
          <w:tcPr>
            <w:tcW w:w="2880" w:type="dxa"/>
            <w:vAlign w:val="center"/>
          </w:tcPr>
          <w:p w:rsidR="00191C43" w:rsidRDefault="004C086B">
            <w:pPr>
              <w:jc w:val="right"/>
            </w:pPr>
            <w:r>
              <w:rPr>
                <w:rFonts w:eastAsiaTheme="minorEastAsia"/>
                <w:szCs w:val="21"/>
              </w:rPr>
              <w:t>14,798,671.50</w:t>
            </w:r>
          </w:p>
        </w:tc>
        <w:tc>
          <w:tcPr>
            <w:tcW w:w="1620" w:type="dxa"/>
            <w:vAlign w:val="center"/>
          </w:tcPr>
          <w:p w:rsidR="00191C43" w:rsidRDefault="004C086B">
            <w:pPr>
              <w:jc w:val="right"/>
            </w:pPr>
            <w:r>
              <w:rPr>
                <w:rFonts w:eastAsiaTheme="minorEastAsia"/>
                <w:szCs w:val="21"/>
              </w:rPr>
              <w:t>2.29</w:t>
            </w:r>
          </w:p>
        </w:tc>
      </w:tr>
      <w:tr w:rsidR="00191C43">
        <w:tc>
          <w:tcPr>
            <w:tcW w:w="870" w:type="dxa"/>
            <w:vAlign w:val="center"/>
          </w:tcPr>
          <w:p w:rsidR="00191C43" w:rsidRDefault="004C086B">
            <w:pPr>
              <w:jc w:val="center"/>
            </w:pPr>
            <w:r>
              <w:rPr>
                <w:rFonts w:eastAsiaTheme="minorEastAsia"/>
                <w:szCs w:val="21"/>
              </w:rPr>
              <w:t>50</w:t>
            </w:r>
          </w:p>
        </w:tc>
        <w:tc>
          <w:tcPr>
            <w:tcW w:w="1650" w:type="dxa"/>
            <w:vAlign w:val="center"/>
          </w:tcPr>
          <w:p w:rsidR="00191C43" w:rsidRDefault="004C086B">
            <w:pPr>
              <w:jc w:val="center"/>
            </w:pPr>
            <w:r>
              <w:rPr>
                <w:rFonts w:eastAsiaTheme="minorEastAsia"/>
                <w:szCs w:val="21"/>
              </w:rPr>
              <w:t>002466</w:t>
            </w:r>
          </w:p>
        </w:tc>
        <w:tc>
          <w:tcPr>
            <w:tcW w:w="1980" w:type="dxa"/>
            <w:vAlign w:val="center"/>
          </w:tcPr>
          <w:p w:rsidR="00191C43" w:rsidRDefault="004C086B">
            <w:pPr>
              <w:jc w:val="center"/>
            </w:pPr>
            <w:r>
              <w:rPr>
                <w:rFonts w:eastAsiaTheme="minorEastAsia"/>
                <w:szCs w:val="21"/>
              </w:rPr>
              <w:t>天齐锂业</w:t>
            </w:r>
          </w:p>
        </w:tc>
        <w:tc>
          <w:tcPr>
            <w:tcW w:w="2880" w:type="dxa"/>
            <w:vAlign w:val="center"/>
          </w:tcPr>
          <w:p w:rsidR="00191C43" w:rsidRDefault="004C086B">
            <w:pPr>
              <w:jc w:val="right"/>
            </w:pPr>
            <w:r>
              <w:rPr>
                <w:rFonts w:eastAsiaTheme="minorEastAsia"/>
                <w:szCs w:val="21"/>
              </w:rPr>
              <w:t>14,368,225.50</w:t>
            </w:r>
          </w:p>
        </w:tc>
        <w:tc>
          <w:tcPr>
            <w:tcW w:w="1620" w:type="dxa"/>
            <w:vAlign w:val="center"/>
          </w:tcPr>
          <w:p w:rsidR="00191C43" w:rsidRDefault="004C086B">
            <w:pPr>
              <w:jc w:val="right"/>
            </w:pPr>
            <w:r>
              <w:rPr>
                <w:rFonts w:eastAsiaTheme="minorEastAsia"/>
                <w:szCs w:val="21"/>
              </w:rPr>
              <w:t>2.22</w:t>
            </w:r>
          </w:p>
        </w:tc>
      </w:tr>
      <w:tr w:rsidR="00191C43">
        <w:tc>
          <w:tcPr>
            <w:tcW w:w="870" w:type="dxa"/>
            <w:vAlign w:val="center"/>
          </w:tcPr>
          <w:p w:rsidR="00191C43" w:rsidRDefault="004C086B">
            <w:pPr>
              <w:jc w:val="center"/>
            </w:pPr>
            <w:r>
              <w:rPr>
                <w:rFonts w:eastAsiaTheme="minorEastAsia"/>
                <w:szCs w:val="21"/>
              </w:rPr>
              <w:t>51</w:t>
            </w:r>
          </w:p>
        </w:tc>
        <w:tc>
          <w:tcPr>
            <w:tcW w:w="1650" w:type="dxa"/>
            <w:vAlign w:val="center"/>
          </w:tcPr>
          <w:p w:rsidR="00191C43" w:rsidRDefault="004C086B">
            <w:pPr>
              <w:jc w:val="center"/>
            </w:pPr>
            <w:r>
              <w:rPr>
                <w:rFonts w:eastAsiaTheme="minorEastAsia"/>
                <w:szCs w:val="21"/>
              </w:rPr>
              <w:t>688126</w:t>
            </w:r>
          </w:p>
        </w:tc>
        <w:tc>
          <w:tcPr>
            <w:tcW w:w="1980" w:type="dxa"/>
            <w:vAlign w:val="center"/>
          </w:tcPr>
          <w:p w:rsidR="00191C43" w:rsidRDefault="004C086B">
            <w:pPr>
              <w:jc w:val="center"/>
            </w:pPr>
            <w:r>
              <w:rPr>
                <w:rFonts w:eastAsiaTheme="minorEastAsia"/>
                <w:szCs w:val="21"/>
              </w:rPr>
              <w:t>沪硅产业</w:t>
            </w:r>
          </w:p>
        </w:tc>
        <w:tc>
          <w:tcPr>
            <w:tcW w:w="2880" w:type="dxa"/>
            <w:vAlign w:val="center"/>
          </w:tcPr>
          <w:p w:rsidR="00191C43" w:rsidRDefault="004C086B">
            <w:pPr>
              <w:jc w:val="right"/>
            </w:pPr>
            <w:r>
              <w:rPr>
                <w:rFonts w:eastAsiaTheme="minorEastAsia"/>
                <w:szCs w:val="21"/>
              </w:rPr>
              <w:t>13,935,606.59</w:t>
            </w:r>
          </w:p>
        </w:tc>
        <w:tc>
          <w:tcPr>
            <w:tcW w:w="1620" w:type="dxa"/>
            <w:vAlign w:val="center"/>
          </w:tcPr>
          <w:p w:rsidR="00191C43" w:rsidRDefault="004C086B">
            <w:pPr>
              <w:jc w:val="right"/>
            </w:pPr>
            <w:r>
              <w:rPr>
                <w:rFonts w:eastAsiaTheme="minorEastAsia"/>
                <w:szCs w:val="21"/>
              </w:rPr>
              <w:t>2.15</w:t>
            </w:r>
          </w:p>
        </w:tc>
      </w:tr>
      <w:tr w:rsidR="00191C43">
        <w:tc>
          <w:tcPr>
            <w:tcW w:w="870" w:type="dxa"/>
            <w:vAlign w:val="center"/>
          </w:tcPr>
          <w:p w:rsidR="00191C43" w:rsidRDefault="004C086B">
            <w:pPr>
              <w:jc w:val="center"/>
            </w:pPr>
            <w:r>
              <w:rPr>
                <w:rFonts w:eastAsiaTheme="minorEastAsia"/>
                <w:szCs w:val="21"/>
              </w:rPr>
              <w:t>52</w:t>
            </w:r>
          </w:p>
        </w:tc>
        <w:tc>
          <w:tcPr>
            <w:tcW w:w="1650" w:type="dxa"/>
            <w:vAlign w:val="center"/>
          </w:tcPr>
          <w:p w:rsidR="00191C43" w:rsidRDefault="004C086B">
            <w:pPr>
              <w:jc w:val="center"/>
            </w:pPr>
            <w:r>
              <w:rPr>
                <w:rFonts w:eastAsiaTheme="minorEastAsia"/>
                <w:szCs w:val="21"/>
              </w:rPr>
              <w:t>300953</w:t>
            </w:r>
          </w:p>
        </w:tc>
        <w:tc>
          <w:tcPr>
            <w:tcW w:w="1980" w:type="dxa"/>
            <w:vAlign w:val="center"/>
          </w:tcPr>
          <w:p w:rsidR="00191C43" w:rsidRDefault="004C086B">
            <w:pPr>
              <w:jc w:val="center"/>
            </w:pPr>
            <w:r>
              <w:rPr>
                <w:rFonts w:eastAsiaTheme="minorEastAsia"/>
                <w:szCs w:val="21"/>
              </w:rPr>
              <w:t>震裕科技</w:t>
            </w:r>
          </w:p>
        </w:tc>
        <w:tc>
          <w:tcPr>
            <w:tcW w:w="2880" w:type="dxa"/>
            <w:vAlign w:val="center"/>
          </w:tcPr>
          <w:p w:rsidR="00191C43" w:rsidRDefault="004C086B">
            <w:pPr>
              <w:jc w:val="right"/>
            </w:pPr>
            <w:r>
              <w:rPr>
                <w:rFonts w:eastAsiaTheme="minorEastAsia"/>
                <w:szCs w:val="21"/>
              </w:rPr>
              <w:t>13,846,995.00</w:t>
            </w:r>
          </w:p>
        </w:tc>
        <w:tc>
          <w:tcPr>
            <w:tcW w:w="1620" w:type="dxa"/>
            <w:vAlign w:val="center"/>
          </w:tcPr>
          <w:p w:rsidR="00191C43" w:rsidRDefault="004C086B">
            <w:pPr>
              <w:jc w:val="right"/>
            </w:pPr>
            <w:r>
              <w:rPr>
                <w:rFonts w:eastAsiaTheme="minorEastAsia"/>
                <w:szCs w:val="21"/>
              </w:rPr>
              <w:t>2.14</w:t>
            </w:r>
          </w:p>
        </w:tc>
      </w:tr>
      <w:tr w:rsidR="00191C43">
        <w:tc>
          <w:tcPr>
            <w:tcW w:w="870" w:type="dxa"/>
            <w:vAlign w:val="center"/>
          </w:tcPr>
          <w:p w:rsidR="00191C43" w:rsidRDefault="004C086B">
            <w:pPr>
              <w:jc w:val="center"/>
            </w:pPr>
            <w:r>
              <w:rPr>
                <w:rFonts w:eastAsiaTheme="minorEastAsia"/>
                <w:szCs w:val="21"/>
              </w:rPr>
              <w:t>53</w:t>
            </w:r>
          </w:p>
        </w:tc>
        <w:tc>
          <w:tcPr>
            <w:tcW w:w="1650" w:type="dxa"/>
            <w:vAlign w:val="center"/>
          </w:tcPr>
          <w:p w:rsidR="00191C43" w:rsidRDefault="004C086B">
            <w:pPr>
              <w:jc w:val="center"/>
            </w:pPr>
            <w:r>
              <w:rPr>
                <w:rFonts w:eastAsiaTheme="minorEastAsia"/>
                <w:szCs w:val="21"/>
              </w:rPr>
              <w:t>600438</w:t>
            </w:r>
          </w:p>
        </w:tc>
        <w:tc>
          <w:tcPr>
            <w:tcW w:w="1980" w:type="dxa"/>
            <w:vAlign w:val="center"/>
          </w:tcPr>
          <w:p w:rsidR="00191C43" w:rsidRDefault="004C086B">
            <w:pPr>
              <w:jc w:val="center"/>
            </w:pPr>
            <w:r>
              <w:rPr>
                <w:rFonts w:eastAsiaTheme="minorEastAsia"/>
                <w:szCs w:val="21"/>
              </w:rPr>
              <w:t>通威股份</w:t>
            </w:r>
          </w:p>
        </w:tc>
        <w:tc>
          <w:tcPr>
            <w:tcW w:w="2880" w:type="dxa"/>
            <w:vAlign w:val="center"/>
          </w:tcPr>
          <w:p w:rsidR="00191C43" w:rsidRDefault="004C086B">
            <w:pPr>
              <w:jc w:val="right"/>
            </w:pPr>
            <w:r>
              <w:rPr>
                <w:rFonts w:eastAsiaTheme="minorEastAsia"/>
                <w:szCs w:val="21"/>
              </w:rPr>
              <w:t>13,678,331.50</w:t>
            </w:r>
          </w:p>
        </w:tc>
        <w:tc>
          <w:tcPr>
            <w:tcW w:w="1620" w:type="dxa"/>
            <w:vAlign w:val="center"/>
          </w:tcPr>
          <w:p w:rsidR="00191C43" w:rsidRDefault="004C086B">
            <w:pPr>
              <w:jc w:val="right"/>
            </w:pPr>
            <w:r>
              <w:rPr>
                <w:rFonts w:eastAsiaTheme="minorEastAsia"/>
                <w:szCs w:val="21"/>
              </w:rPr>
              <w:t>2.11</w:t>
            </w:r>
          </w:p>
        </w:tc>
      </w:tr>
      <w:tr w:rsidR="00191C43">
        <w:tc>
          <w:tcPr>
            <w:tcW w:w="870" w:type="dxa"/>
            <w:vAlign w:val="center"/>
          </w:tcPr>
          <w:p w:rsidR="00191C43" w:rsidRDefault="004C086B">
            <w:pPr>
              <w:jc w:val="center"/>
            </w:pPr>
            <w:r>
              <w:rPr>
                <w:rFonts w:eastAsiaTheme="minorEastAsia"/>
                <w:szCs w:val="21"/>
              </w:rPr>
              <w:t>54</w:t>
            </w:r>
          </w:p>
        </w:tc>
        <w:tc>
          <w:tcPr>
            <w:tcW w:w="1650" w:type="dxa"/>
            <w:vAlign w:val="center"/>
          </w:tcPr>
          <w:p w:rsidR="00191C43" w:rsidRDefault="004C086B">
            <w:pPr>
              <w:jc w:val="center"/>
            </w:pPr>
            <w:r>
              <w:rPr>
                <w:rFonts w:eastAsiaTheme="minorEastAsia"/>
                <w:szCs w:val="21"/>
              </w:rPr>
              <w:t>002906</w:t>
            </w:r>
          </w:p>
        </w:tc>
        <w:tc>
          <w:tcPr>
            <w:tcW w:w="1980" w:type="dxa"/>
            <w:vAlign w:val="center"/>
          </w:tcPr>
          <w:p w:rsidR="00191C43" w:rsidRDefault="004C086B">
            <w:pPr>
              <w:jc w:val="center"/>
            </w:pPr>
            <w:r>
              <w:rPr>
                <w:rFonts w:eastAsiaTheme="minorEastAsia"/>
                <w:szCs w:val="21"/>
              </w:rPr>
              <w:t>华阳集团</w:t>
            </w:r>
          </w:p>
        </w:tc>
        <w:tc>
          <w:tcPr>
            <w:tcW w:w="2880" w:type="dxa"/>
            <w:vAlign w:val="center"/>
          </w:tcPr>
          <w:p w:rsidR="00191C43" w:rsidRDefault="004C086B">
            <w:pPr>
              <w:jc w:val="right"/>
            </w:pPr>
            <w:r>
              <w:rPr>
                <w:rFonts w:eastAsiaTheme="minorEastAsia"/>
                <w:szCs w:val="21"/>
              </w:rPr>
              <w:t>13,592,689.72</w:t>
            </w:r>
          </w:p>
        </w:tc>
        <w:tc>
          <w:tcPr>
            <w:tcW w:w="1620" w:type="dxa"/>
            <w:vAlign w:val="center"/>
          </w:tcPr>
          <w:p w:rsidR="00191C43" w:rsidRDefault="004C086B">
            <w:pPr>
              <w:jc w:val="right"/>
            </w:pPr>
            <w:r>
              <w:rPr>
                <w:rFonts w:eastAsiaTheme="minorEastAsia"/>
                <w:szCs w:val="21"/>
              </w:rPr>
              <w:t>2.10</w:t>
            </w:r>
          </w:p>
        </w:tc>
      </w:tr>
      <w:tr w:rsidR="00191C43">
        <w:tc>
          <w:tcPr>
            <w:tcW w:w="870" w:type="dxa"/>
            <w:vAlign w:val="center"/>
          </w:tcPr>
          <w:p w:rsidR="00191C43" w:rsidRDefault="004C086B">
            <w:pPr>
              <w:jc w:val="center"/>
            </w:pPr>
            <w:r>
              <w:rPr>
                <w:rFonts w:eastAsiaTheme="minorEastAsia"/>
                <w:szCs w:val="21"/>
              </w:rPr>
              <w:t>55</w:t>
            </w:r>
          </w:p>
        </w:tc>
        <w:tc>
          <w:tcPr>
            <w:tcW w:w="1650" w:type="dxa"/>
            <w:vAlign w:val="center"/>
          </w:tcPr>
          <w:p w:rsidR="00191C43" w:rsidRDefault="004C086B">
            <w:pPr>
              <w:jc w:val="center"/>
            </w:pPr>
            <w:r>
              <w:rPr>
                <w:rFonts w:eastAsiaTheme="minorEastAsia"/>
                <w:szCs w:val="21"/>
              </w:rPr>
              <w:t>688599</w:t>
            </w:r>
          </w:p>
        </w:tc>
        <w:tc>
          <w:tcPr>
            <w:tcW w:w="1980" w:type="dxa"/>
            <w:vAlign w:val="center"/>
          </w:tcPr>
          <w:p w:rsidR="00191C43" w:rsidRDefault="004C086B">
            <w:pPr>
              <w:jc w:val="center"/>
            </w:pPr>
            <w:r>
              <w:rPr>
                <w:rFonts w:eastAsiaTheme="minorEastAsia"/>
                <w:szCs w:val="21"/>
              </w:rPr>
              <w:t>天合光能</w:t>
            </w:r>
          </w:p>
        </w:tc>
        <w:tc>
          <w:tcPr>
            <w:tcW w:w="2880" w:type="dxa"/>
            <w:vAlign w:val="center"/>
          </w:tcPr>
          <w:p w:rsidR="00191C43" w:rsidRDefault="004C086B">
            <w:pPr>
              <w:jc w:val="right"/>
            </w:pPr>
            <w:r>
              <w:rPr>
                <w:rFonts w:eastAsiaTheme="minorEastAsia"/>
                <w:szCs w:val="21"/>
              </w:rPr>
              <w:t>13,585,074.51</w:t>
            </w:r>
          </w:p>
        </w:tc>
        <w:tc>
          <w:tcPr>
            <w:tcW w:w="1620" w:type="dxa"/>
            <w:vAlign w:val="center"/>
          </w:tcPr>
          <w:p w:rsidR="00191C43" w:rsidRDefault="004C086B">
            <w:pPr>
              <w:jc w:val="right"/>
            </w:pPr>
            <w:r>
              <w:rPr>
                <w:rFonts w:eastAsiaTheme="minorEastAsia"/>
                <w:szCs w:val="21"/>
              </w:rPr>
              <w:t>2.10</w:t>
            </w:r>
          </w:p>
        </w:tc>
      </w:tr>
      <w:tr w:rsidR="00191C43">
        <w:tc>
          <w:tcPr>
            <w:tcW w:w="870" w:type="dxa"/>
            <w:vAlign w:val="center"/>
          </w:tcPr>
          <w:p w:rsidR="00191C43" w:rsidRDefault="004C086B">
            <w:pPr>
              <w:jc w:val="center"/>
            </w:pPr>
            <w:r>
              <w:rPr>
                <w:rFonts w:eastAsiaTheme="minorEastAsia"/>
                <w:szCs w:val="21"/>
              </w:rPr>
              <w:t>56</w:t>
            </w:r>
          </w:p>
        </w:tc>
        <w:tc>
          <w:tcPr>
            <w:tcW w:w="1650" w:type="dxa"/>
            <w:vAlign w:val="center"/>
          </w:tcPr>
          <w:p w:rsidR="00191C43" w:rsidRDefault="004C086B">
            <w:pPr>
              <w:jc w:val="center"/>
            </w:pPr>
            <w:r>
              <w:rPr>
                <w:rFonts w:eastAsiaTheme="minorEastAsia"/>
                <w:szCs w:val="21"/>
              </w:rPr>
              <w:t>301071</w:t>
            </w:r>
          </w:p>
        </w:tc>
        <w:tc>
          <w:tcPr>
            <w:tcW w:w="1980" w:type="dxa"/>
            <w:vAlign w:val="center"/>
          </w:tcPr>
          <w:p w:rsidR="00191C43" w:rsidRDefault="004C086B">
            <w:pPr>
              <w:jc w:val="center"/>
            </w:pPr>
            <w:r>
              <w:rPr>
                <w:rFonts w:eastAsiaTheme="minorEastAsia"/>
                <w:szCs w:val="21"/>
              </w:rPr>
              <w:t>力量钻石</w:t>
            </w:r>
          </w:p>
        </w:tc>
        <w:tc>
          <w:tcPr>
            <w:tcW w:w="2880" w:type="dxa"/>
            <w:vAlign w:val="center"/>
          </w:tcPr>
          <w:p w:rsidR="00191C43" w:rsidRDefault="004C086B">
            <w:pPr>
              <w:jc w:val="right"/>
            </w:pPr>
            <w:r>
              <w:rPr>
                <w:rFonts w:eastAsiaTheme="minorEastAsia"/>
                <w:szCs w:val="21"/>
              </w:rPr>
              <w:t>13,510,620.00</w:t>
            </w:r>
          </w:p>
        </w:tc>
        <w:tc>
          <w:tcPr>
            <w:tcW w:w="1620" w:type="dxa"/>
            <w:vAlign w:val="center"/>
          </w:tcPr>
          <w:p w:rsidR="00191C43" w:rsidRDefault="004C086B">
            <w:pPr>
              <w:jc w:val="right"/>
            </w:pPr>
            <w:r>
              <w:rPr>
                <w:rFonts w:eastAsiaTheme="minorEastAsia"/>
                <w:szCs w:val="21"/>
              </w:rPr>
              <w:t>2.09</w:t>
            </w:r>
          </w:p>
        </w:tc>
      </w:tr>
      <w:tr w:rsidR="00191C43">
        <w:tc>
          <w:tcPr>
            <w:tcW w:w="870" w:type="dxa"/>
            <w:vAlign w:val="center"/>
          </w:tcPr>
          <w:p w:rsidR="00191C43" w:rsidRDefault="004C086B">
            <w:pPr>
              <w:jc w:val="center"/>
            </w:pPr>
            <w:r>
              <w:rPr>
                <w:rFonts w:eastAsiaTheme="minorEastAsia"/>
                <w:szCs w:val="21"/>
              </w:rPr>
              <w:t>57</w:t>
            </w:r>
          </w:p>
        </w:tc>
        <w:tc>
          <w:tcPr>
            <w:tcW w:w="1650" w:type="dxa"/>
            <w:vAlign w:val="center"/>
          </w:tcPr>
          <w:p w:rsidR="00191C43" w:rsidRDefault="004C086B">
            <w:pPr>
              <w:jc w:val="center"/>
            </w:pPr>
            <w:r>
              <w:rPr>
                <w:rFonts w:eastAsiaTheme="minorEastAsia"/>
                <w:szCs w:val="21"/>
              </w:rPr>
              <w:t>603348</w:t>
            </w:r>
          </w:p>
        </w:tc>
        <w:tc>
          <w:tcPr>
            <w:tcW w:w="1980" w:type="dxa"/>
            <w:vAlign w:val="center"/>
          </w:tcPr>
          <w:p w:rsidR="00191C43" w:rsidRDefault="004C086B">
            <w:pPr>
              <w:jc w:val="center"/>
            </w:pPr>
            <w:r>
              <w:rPr>
                <w:rFonts w:eastAsiaTheme="minorEastAsia"/>
                <w:szCs w:val="21"/>
              </w:rPr>
              <w:t>文灿股份</w:t>
            </w:r>
          </w:p>
        </w:tc>
        <w:tc>
          <w:tcPr>
            <w:tcW w:w="2880" w:type="dxa"/>
            <w:vAlign w:val="center"/>
          </w:tcPr>
          <w:p w:rsidR="00191C43" w:rsidRDefault="004C086B">
            <w:pPr>
              <w:jc w:val="right"/>
            </w:pPr>
            <w:r>
              <w:rPr>
                <w:rFonts w:eastAsiaTheme="minorEastAsia"/>
                <w:szCs w:val="21"/>
              </w:rPr>
              <w:t>13,470,250.62</w:t>
            </w:r>
          </w:p>
        </w:tc>
        <w:tc>
          <w:tcPr>
            <w:tcW w:w="1620" w:type="dxa"/>
            <w:vAlign w:val="center"/>
          </w:tcPr>
          <w:p w:rsidR="00191C43" w:rsidRDefault="004C086B">
            <w:pPr>
              <w:jc w:val="right"/>
            </w:pPr>
            <w:r>
              <w:rPr>
                <w:rFonts w:eastAsiaTheme="minorEastAsia"/>
                <w:szCs w:val="21"/>
              </w:rPr>
              <w:t>2.08</w:t>
            </w:r>
          </w:p>
        </w:tc>
      </w:tr>
      <w:tr w:rsidR="00191C43">
        <w:tc>
          <w:tcPr>
            <w:tcW w:w="870" w:type="dxa"/>
            <w:vAlign w:val="center"/>
          </w:tcPr>
          <w:p w:rsidR="00191C43" w:rsidRDefault="004C086B">
            <w:pPr>
              <w:jc w:val="center"/>
            </w:pPr>
            <w:r>
              <w:rPr>
                <w:rFonts w:eastAsiaTheme="minorEastAsia"/>
                <w:szCs w:val="21"/>
              </w:rPr>
              <w:t>58</w:t>
            </w:r>
          </w:p>
        </w:tc>
        <w:tc>
          <w:tcPr>
            <w:tcW w:w="1650" w:type="dxa"/>
            <w:vAlign w:val="center"/>
          </w:tcPr>
          <w:p w:rsidR="00191C43" w:rsidRDefault="004C086B">
            <w:pPr>
              <w:jc w:val="center"/>
            </w:pPr>
            <w:r>
              <w:rPr>
                <w:rFonts w:eastAsiaTheme="minorEastAsia"/>
                <w:szCs w:val="21"/>
              </w:rPr>
              <w:t>000810</w:t>
            </w:r>
          </w:p>
        </w:tc>
        <w:tc>
          <w:tcPr>
            <w:tcW w:w="1980" w:type="dxa"/>
            <w:vAlign w:val="center"/>
          </w:tcPr>
          <w:p w:rsidR="00191C43" w:rsidRDefault="004C086B">
            <w:pPr>
              <w:jc w:val="center"/>
            </w:pPr>
            <w:r>
              <w:rPr>
                <w:rFonts w:eastAsiaTheme="minorEastAsia"/>
                <w:szCs w:val="21"/>
              </w:rPr>
              <w:t>创维数字</w:t>
            </w:r>
          </w:p>
        </w:tc>
        <w:tc>
          <w:tcPr>
            <w:tcW w:w="2880" w:type="dxa"/>
            <w:vAlign w:val="center"/>
          </w:tcPr>
          <w:p w:rsidR="00191C43" w:rsidRDefault="004C086B">
            <w:pPr>
              <w:jc w:val="right"/>
            </w:pPr>
            <w:r>
              <w:rPr>
                <w:rFonts w:eastAsiaTheme="minorEastAsia"/>
                <w:szCs w:val="21"/>
              </w:rPr>
              <w:t>13,350,518.63</w:t>
            </w:r>
          </w:p>
        </w:tc>
        <w:tc>
          <w:tcPr>
            <w:tcW w:w="1620" w:type="dxa"/>
            <w:vAlign w:val="center"/>
          </w:tcPr>
          <w:p w:rsidR="00191C43" w:rsidRDefault="004C086B">
            <w:pPr>
              <w:jc w:val="right"/>
            </w:pPr>
            <w:r>
              <w:rPr>
                <w:rFonts w:eastAsiaTheme="minorEastAsia"/>
                <w:szCs w:val="21"/>
              </w:rPr>
              <w:t>2.06</w:t>
            </w:r>
          </w:p>
        </w:tc>
      </w:tr>
      <w:tr w:rsidR="00191C43">
        <w:tc>
          <w:tcPr>
            <w:tcW w:w="870" w:type="dxa"/>
            <w:vAlign w:val="center"/>
          </w:tcPr>
          <w:p w:rsidR="00191C43" w:rsidRDefault="004C086B">
            <w:pPr>
              <w:jc w:val="center"/>
            </w:pPr>
            <w:r>
              <w:rPr>
                <w:rFonts w:eastAsiaTheme="minorEastAsia"/>
                <w:szCs w:val="21"/>
              </w:rPr>
              <w:t>59</w:t>
            </w:r>
          </w:p>
        </w:tc>
        <w:tc>
          <w:tcPr>
            <w:tcW w:w="1650" w:type="dxa"/>
            <w:vAlign w:val="center"/>
          </w:tcPr>
          <w:p w:rsidR="00191C43" w:rsidRDefault="004C086B">
            <w:pPr>
              <w:jc w:val="center"/>
            </w:pPr>
            <w:r>
              <w:rPr>
                <w:rFonts w:eastAsiaTheme="minorEastAsia"/>
                <w:szCs w:val="21"/>
              </w:rPr>
              <w:t>002446</w:t>
            </w:r>
          </w:p>
        </w:tc>
        <w:tc>
          <w:tcPr>
            <w:tcW w:w="1980" w:type="dxa"/>
            <w:vAlign w:val="center"/>
          </w:tcPr>
          <w:p w:rsidR="00191C43" w:rsidRDefault="004C086B">
            <w:pPr>
              <w:jc w:val="center"/>
            </w:pPr>
            <w:r>
              <w:rPr>
                <w:rFonts w:eastAsiaTheme="minorEastAsia"/>
                <w:szCs w:val="21"/>
              </w:rPr>
              <w:t>盛路通信</w:t>
            </w:r>
          </w:p>
        </w:tc>
        <w:tc>
          <w:tcPr>
            <w:tcW w:w="2880" w:type="dxa"/>
            <w:vAlign w:val="center"/>
          </w:tcPr>
          <w:p w:rsidR="00191C43" w:rsidRDefault="004C086B">
            <w:pPr>
              <w:jc w:val="right"/>
            </w:pPr>
            <w:r>
              <w:rPr>
                <w:rFonts w:eastAsiaTheme="minorEastAsia"/>
                <w:szCs w:val="21"/>
              </w:rPr>
              <w:t>13,304,441.00</w:t>
            </w:r>
          </w:p>
        </w:tc>
        <w:tc>
          <w:tcPr>
            <w:tcW w:w="1620" w:type="dxa"/>
            <w:vAlign w:val="center"/>
          </w:tcPr>
          <w:p w:rsidR="00191C43" w:rsidRDefault="004C086B">
            <w:pPr>
              <w:jc w:val="right"/>
            </w:pPr>
            <w:r>
              <w:rPr>
                <w:rFonts w:eastAsiaTheme="minorEastAsia"/>
                <w:szCs w:val="21"/>
              </w:rPr>
              <w:t>2.05</w:t>
            </w:r>
          </w:p>
        </w:tc>
      </w:tr>
      <w:tr w:rsidR="00191C43">
        <w:tc>
          <w:tcPr>
            <w:tcW w:w="870" w:type="dxa"/>
            <w:vAlign w:val="center"/>
          </w:tcPr>
          <w:p w:rsidR="00191C43" w:rsidRDefault="004C086B">
            <w:pPr>
              <w:jc w:val="center"/>
            </w:pPr>
            <w:r>
              <w:rPr>
                <w:rFonts w:eastAsiaTheme="minorEastAsia"/>
                <w:szCs w:val="21"/>
              </w:rPr>
              <w:t>60</w:t>
            </w:r>
          </w:p>
        </w:tc>
        <w:tc>
          <w:tcPr>
            <w:tcW w:w="1650" w:type="dxa"/>
            <w:vAlign w:val="center"/>
          </w:tcPr>
          <w:p w:rsidR="00191C43" w:rsidRDefault="004C086B">
            <w:pPr>
              <w:jc w:val="center"/>
            </w:pPr>
            <w:r>
              <w:rPr>
                <w:rFonts w:eastAsiaTheme="minorEastAsia"/>
                <w:szCs w:val="21"/>
              </w:rPr>
              <w:t>300122</w:t>
            </w:r>
          </w:p>
        </w:tc>
        <w:tc>
          <w:tcPr>
            <w:tcW w:w="1980" w:type="dxa"/>
            <w:vAlign w:val="center"/>
          </w:tcPr>
          <w:p w:rsidR="00191C43" w:rsidRDefault="004C086B">
            <w:pPr>
              <w:jc w:val="center"/>
            </w:pPr>
            <w:r>
              <w:rPr>
                <w:rFonts w:eastAsiaTheme="minorEastAsia"/>
                <w:szCs w:val="21"/>
              </w:rPr>
              <w:t>智飞生物</w:t>
            </w:r>
          </w:p>
        </w:tc>
        <w:tc>
          <w:tcPr>
            <w:tcW w:w="2880" w:type="dxa"/>
            <w:vAlign w:val="center"/>
          </w:tcPr>
          <w:p w:rsidR="00191C43" w:rsidRDefault="004C086B">
            <w:pPr>
              <w:jc w:val="right"/>
            </w:pPr>
            <w:r>
              <w:rPr>
                <w:rFonts w:eastAsiaTheme="minorEastAsia"/>
                <w:szCs w:val="21"/>
              </w:rPr>
              <w:t>13,303,582.87</w:t>
            </w:r>
          </w:p>
        </w:tc>
        <w:tc>
          <w:tcPr>
            <w:tcW w:w="1620" w:type="dxa"/>
            <w:vAlign w:val="center"/>
          </w:tcPr>
          <w:p w:rsidR="00191C43" w:rsidRDefault="004C086B">
            <w:pPr>
              <w:jc w:val="right"/>
            </w:pPr>
            <w:r>
              <w:rPr>
                <w:rFonts w:eastAsiaTheme="minorEastAsia"/>
                <w:szCs w:val="21"/>
              </w:rPr>
              <w:t>2.05</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lastRenderedPageBreak/>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191C43">
        <w:tc>
          <w:tcPr>
            <w:tcW w:w="870" w:type="dxa"/>
            <w:vAlign w:val="center"/>
          </w:tcPr>
          <w:p w:rsidR="00191C43" w:rsidRDefault="004C086B">
            <w:pPr>
              <w:jc w:val="center"/>
            </w:pPr>
            <w:r>
              <w:rPr>
                <w:rFonts w:eastAsiaTheme="minorEastAsia"/>
                <w:szCs w:val="21"/>
              </w:rPr>
              <w:t>1</w:t>
            </w:r>
          </w:p>
        </w:tc>
        <w:tc>
          <w:tcPr>
            <w:tcW w:w="1650" w:type="dxa"/>
            <w:vAlign w:val="center"/>
          </w:tcPr>
          <w:p w:rsidR="00191C43" w:rsidRDefault="004C086B">
            <w:pPr>
              <w:jc w:val="center"/>
            </w:pPr>
            <w:r>
              <w:rPr>
                <w:rFonts w:eastAsiaTheme="minorEastAsia"/>
                <w:szCs w:val="21"/>
              </w:rPr>
              <w:t>300750</w:t>
            </w:r>
          </w:p>
        </w:tc>
        <w:tc>
          <w:tcPr>
            <w:tcW w:w="1980" w:type="dxa"/>
            <w:vAlign w:val="center"/>
          </w:tcPr>
          <w:p w:rsidR="00191C43" w:rsidRDefault="004C086B">
            <w:pPr>
              <w:jc w:val="center"/>
            </w:pPr>
            <w:r>
              <w:rPr>
                <w:rFonts w:eastAsiaTheme="minorEastAsia"/>
                <w:szCs w:val="21"/>
              </w:rPr>
              <w:t>宁德时代</w:t>
            </w:r>
          </w:p>
        </w:tc>
        <w:tc>
          <w:tcPr>
            <w:tcW w:w="2880" w:type="dxa"/>
            <w:vAlign w:val="center"/>
          </w:tcPr>
          <w:p w:rsidR="00191C43" w:rsidRDefault="004C086B">
            <w:pPr>
              <w:jc w:val="right"/>
            </w:pPr>
            <w:r>
              <w:rPr>
                <w:rFonts w:eastAsiaTheme="minorEastAsia"/>
                <w:szCs w:val="21"/>
              </w:rPr>
              <w:t>84,030,625.42</w:t>
            </w:r>
          </w:p>
        </w:tc>
        <w:tc>
          <w:tcPr>
            <w:tcW w:w="1620" w:type="dxa"/>
            <w:vAlign w:val="center"/>
          </w:tcPr>
          <w:p w:rsidR="00191C43" w:rsidRDefault="004C086B">
            <w:pPr>
              <w:jc w:val="right"/>
            </w:pPr>
            <w:r>
              <w:rPr>
                <w:rFonts w:eastAsiaTheme="minorEastAsia"/>
                <w:szCs w:val="21"/>
              </w:rPr>
              <w:t>12.98</w:t>
            </w:r>
          </w:p>
        </w:tc>
      </w:tr>
      <w:tr w:rsidR="00191C43">
        <w:tc>
          <w:tcPr>
            <w:tcW w:w="870" w:type="dxa"/>
            <w:vAlign w:val="center"/>
          </w:tcPr>
          <w:p w:rsidR="00191C43" w:rsidRDefault="004C086B">
            <w:pPr>
              <w:jc w:val="center"/>
            </w:pPr>
            <w:r>
              <w:rPr>
                <w:rFonts w:eastAsiaTheme="minorEastAsia"/>
                <w:szCs w:val="21"/>
              </w:rPr>
              <w:t>2</w:t>
            </w:r>
          </w:p>
        </w:tc>
        <w:tc>
          <w:tcPr>
            <w:tcW w:w="1650" w:type="dxa"/>
            <w:vAlign w:val="center"/>
          </w:tcPr>
          <w:p w:rsidR="00191C43" w:rsidRDefault="004C086B">
            <w:pPr>
              <w:jc w:val="center"/>
            </w:pPr>
            <w:r>
              <w:rPr>
                <w:rFonts w:eastAsiaTheme="minorEastAsia"/>
                <w:szCs w:val="21"/>
              </w:rPr>
              <w:t>600941</w:t>
            </w:r>
          </w:p>
        </w:tc>
        <w:tc>
          <w:tcPr>
            <w:tcW w:w="1980" w:type="dxa"/>
            <w:vAlign w:val="center"/>
          </w:tcPr>
          <w:p w:rsidR="00191C43" w:rsidRDefault="004C086B">
            <w:pPr>
              <w:jc w:val="center"/>
            </w:pPr>
            <w:r>
              <w:rPr>
                <w:rFonts w:eastAsiaTheme="minorEastAsia"/>
                <w:szCs w:val="21"/>
              </w:rPr>
              <w:t>中国移动</w:t>
            </w:r>
          </w:p>
        </w:tc>
        <w:tc>
          <w:tcPr>
            <w:tcW w:w="2880" w:type="dxa"/>
            <w:vAlign w:val="center"/>
          </w:tcPr>
          <w:p w:rsidR="00191C43" w:rsidRDefault="004C086B">
            <w:pPr>
              <w:jc w:val="right"/>
            </w:pPr>
            <w:r>
              <w:rPr>
                <w:rFonts w:eastAsiaTheme="minorEastAsia"/>
                <w:szCs w:val="21"/>
              </w:rPr>
              <w:t>47,421,218.18</w:t>
            </w:r>
          </w:p>
        </w:tc>
        <w:tc>
          <w:tcPr>
            <w:tcW w:w="1620" w:type="dxa"/>
            <w:vAlign w:val="center"/>
          </w:tcPr>
          <w:p w:rsidR="00191C43" w:rsidRDefault="004C086B">
            <w:pPr>
              <w:jc w:val="right"/>
            </w:pPr>
            <w:r>
              <w:rPr>
                <w:rFonts w:eastAsiaTheme="minorEastAsia"/>
                <w:szCs w:val="21"/>
              </w:rPr>
              <w:t>7.32</w:t>
            </w:r>
          </w:p>
        </w:tc>
      </w:tr>
      <w:tr w:rsidR="00191C43">
        <w:tc>
          <w:tcPr>
            <w:tcW w:w="870" w:type="dxa"/>
            <w:vAlign w:val="center"/>
          </w:tcPr>
          <w:p w:rsidR="00191C43" w:rsidRDefault="004C086B">
            <w:pPr>
              <w:jc w:val="center"/>
            </w:pPr>
            <w:r>
              <w:rPr>
                <w:rFonts w:eastAsiaTheme="minorEastAsia"/>
                <w:szCs w:val="21"/>
              </w:rPr>
              <w:t>3</w:t>
            </w:r>
          </w:p>
        </w:tc>
        <w:tc>
          <w:tcPr>
            <w:tcW w:w="1650" w:type="dxa"/>
            <w:vAlign w:val="center"/>
          </w:tcPr>
          <w:p w:rsidR="00191C43" w:rsidRDefault="004C086B">
            <w:pPr>
              <w:jc w:val="center"/>
            </w:pPr>
            <w:r>
              <w:rPr>
                <w:rFonts w:eastAsiaTheme="minorEastAsia"/>
                <w:szCs w:val="21"/>
              </w:rPr>
              <w:t>002812</w:t>
            </w:r>
          </w:p>
        </w:tc>
        <w:tc>
          <w:tcPr>
            <w:tcW w:w="1980" w:type="dxa"/>
            <w:vAlign w:val="center"/>
          </w:tcPr>
          <w:p w:rsidR="00191C43" w:rsidRDefault="004C086B">
            <w:pPr>
              <w:jc w:val="center"/>
            </w:pPr>
            <w:r>
              <w:rPr>
                <w:rFonts w:eastAsiaTheme="minorEastAsia"/>
                <w:szCs w:val="21"/>
              </w:rPr>
              <w:t>恩捷股份</w:t>
            </w:r>
          </w:p>
        </w:tc>
        <w:tc>
          <w:tcPr>
            <w:tcW w:w="2880" w:type="dxa"/>
            <w:vAlign w:val="center"/>
          </w:tcPr>
          <w:p w:rsidR="00191C43" w:rsidRDefault="004C086B">
            <w:pPr>
              <w:jc w:val="right"/>
            </w:pPr>
            <w:r>
              <w:rPr>
                <w:rFonts w:eastAsiaTheme="minorEastAsia"/>
                <w:szCs w:val="21"/>
              </w:rPr>
              <w:t>47,098,263.86</w:t>
            </w:r>
          </w:p>
        </w:tc>
        <w:tc>
          <w:tcPr>
            <w:tcW w:w="1620" w:type="dxa"/>
            <w:vAlign w:val="center"/>
          </w:tcPr>
          <w:p w:rsidR="00191C43" w:rsidRDefault="004C086B">
            <w:pPr>
              <w:jc w:val="right"/>
            </w:pPr>
            <w:r>
              <w:rPr>
                <w:rFonts w:eastAsiaTheme="minorEastAsia"/>
                <w:szCs w:val="21"/>
              </w:rPr>
              <w:t>7.27</w:t>
            </w:r>
          </w:p>
        </w:tc>
      </w:tr>
      <w:tr w:rsidR="00191C43">
        <w:tc>
          <w:tcPr>
            <w:tcW w:w="870" w:type="dxa"/>
            <w:vAlign w:val="center"/>
          </w:tcPr>
          <w:p w:rsidR="00191C43" w:rsidRDefault="004C086B">
            <w:pPr>
              <w:jc w:val="center"/>
            </w:pPr>
            <w:r>
              <w:rPr>
                <w:rFonts w:eastAsiaTheme="minorEastAsia"/>
                <w:szCs w:val="21"/>
              </w:rPr>
              <w:t>4</w:t>
            </w:r>
          </w:p>
        </w:tc>
        <w:tc>
          <w:tcPr>
            <w:tcW w:w="1650" w:type="dxa"/>
            <w:vAlign w:val="center"/>
          </w:tcPr>
          <w:p w:rsidR="00191C43" w:rsidRDefault="004C086B">
            <w:pPr>
              <w:jc w:val="center"/>
            </w:pPr>
            <w:r>
              <w:rPr>
                <w:rFonts w:eastAsiaTheme="minorEastAsia"/>
                <w:szCs w:val="21"/>
              </w:rPr>
              <w:t>002594</w:t>
            </w:r>
          </w:p>
        </w:tc>
        <w:tc>
          <w:tcPr>
            <w:tcW w:w="1980" w:type="dxa"/>
            <w:vAlign w:val="center"/>
          </w:tcPr>
          <w:p w:rsidR="00191C43" w:rsidRDefault="004C086B">
            <w:pPr>
              <w:jc w:val="center"/>
            </w:pPr>
            <w:r>
              <w:rPr>
                <w:rFonts w:eastAsiaTheme="minorEastAsia"/>
                <w:szCs w:val="21"/>
              </w:rPr>
              <w:t>比亚迪</w:t>
            </w:r>
          </w:p>
        </w:tc>
        <w:tc>
          <w:tcPr>
            <w:tcW w:w="2880" w:type="dxa"/>
            <w:vAlign w:val="center"/>
          </w:tcPr>
          <w:p w:rsidR="00191C43" w:rsidRDefault="004C086B">
            <w:pPr>
              <w:jc w:val="right"/>
            </w:pPr>
            <w:r>
              <w:rPr>
                <w:rFonts w:eastAsiaTheme="minorEastAsia"/>
                <w:szCs w:val="21"/>
              </w:rPr>
              <w:t>46,648,884.78</w:t>
            </w:r>
          </w:p>
        </w:tc>
        <w:tc>
          <w:tcPr>
            <w:tcW w:w="1620" w:type="dxa"/>
            <w:vAlign w:val="center"/>
          </w:tcPr>
          <w:p w:rsidR="00191C43" w:rsidRDefault="004C086B">
            <w:pPr>
              <w:jc w:val="right"/>
            </w:pPr>
            <w:r>
              <w:rPr>
                <w:rFonts w:eastAsiaTheme="minorEastAsia"/>
                <w:szCs w:val="21"/>
              </w:rPr>
              <w:t>7.21</w:t>
            </w:r>
          </w:p>
        </w:tc>
      </w:tr>
      <w:tr w:rsidR="00191C43">
        <w:tc>
          <w:tcPr>
            <w:tcW w:w="870" w:type="dxa"/>
            <w:vAlign w:val="center"/>
          </w:tcPr>
          <w:p w:rsidR="00191C43" w:rsidRDefault="004C086B">
            <w:pPr>
              <w:jc w:val="center"/>
            </w:pPr>
            <w:r>
              <w:rPr>
                <w:rFonts w:eastAsiaTheme="minorEastAsia"/>
                <w:szCs w:val="21"/>
              </w:rPr>
              <w:t>5</w:t>
            </w:r>
          </w:p>
        </w:tc>
        <w:tc>
          <w:tcPr>
            <w:tcW w:w="1650" w:type="dxa"/>
            <w:vAlign w:val="center"/>
          </w:tcPr>
          <w:p w:rsidR="00191C43" w:rsidRDefault="004C086B">
            <w:pPr>
              <w:jc w:val="center"/>
            </w:pPr>
            <w:r>
              <w:rPr>
                <w:rFonts w:eastAsiaTheme="minorEastAsia"/>
                <w:szCs w:val="21"/>
              </w:rPr>
              <w:t>600519</w:t>
            </w:r>
          </w:p>
        </w:tc>
        <w:tc>
          <w:tcPr>
            <w:tcW w:w="1980" w:type="dxa"/>
            <w:vAlign w:val="center"/>
          </w:tcPr>
          <w:p w:rsidR="00191C43" w:rsidRDefault="004C086B">
            <w:pPr>
              <w:jc w:val="center"/>
            </w:pPr>
            <w:r>
              <w:rPr>
                <w:rFonts w:eastAsiaTheme="minorEastAsia"/>
                <w:szCs w:val="21"/>
              </w:rPr>
              <w:t>贵州茅台</w:t>
            </w:r>
          </w:p>
        </w:tc>
        <w:tc>
          <w:tcPr>
            <w:tcW w:w="2880" w:type="dxa"/>
            <w:vAlign w:val="center"/>
          </w:tcPr>
          <w:p w:rsidR="00191C43" w:rsidRDefault="004C086B">
            <w:pPr>
              <w:jc w:val="right"/>
            </w:pPr>
            <w:r>
              <w:rPr>
                <w:rFonts w:eastAsiaTheme="minorEastAsia"/>
                <w:szCs w:val="21"/>
              </w:rPr>
              <w:t>41,896,409.17</w:t>
            </w:r>
          </w:p>
        </w:tc>
        <w:tc>
          <w:tcPr>
            <w:tcW w:w="1620" w:type="dxa"/>
            <w:vAlign w:val="center"/>
          </w:tcPr>
          <w:p w:rsidR="00191C43" w:rsidRDefault="004C086B">
            <w:pPr>
              <w:jc w:val="right"/>
            </w:pPr>
            <w:r>
              <w:rPr>
                <w:rFonts w:eastAsiaTheme="minorEastAsia"/>
                <w:szCs w:val="21"/>
              </w:rPr>
              <w:t>6.47</w:t>
            </w:r>
          </w:p>
        </w:tc>
      </w:tr>
      <w:tr w:rsidR="00191C43">
        <w:tc>
          <w:tcPr>
            <w:tcW w:w="870" w:type="dxa"/>
            <w:vAlign w:val="center"/>
          </w:tcPr>
          <w:p w:rsidR="00191C43" w:rsidRDefault="004C086B">
            <w:pPr>
              <w:jc w:val="center"/>
            </w:pPr>
            <w:r>
              <w:rPr>
                <w:rFonts w:eastAsiaTheme="minorEastAsia"/>
                <w:szCs w:val="21"/>
              </w:rPr>
              <w:t>6</w:t>
            </w:r>
          </w:p>
        </w:tc>
        <w:tc>
          <w:tcPr>
            <w:tcW w:w="1650" w:type="dxa"/>
            <w:vAlign w:val="center"/>
          </w:tcPr>
          <w:p w:rsidR="00191C43" w:rsidRDefault="004C086B">
            <w:pPr>
              <w:jc w:val="center"/>
            </w:pPr>
            <w:r>
              <w:rPr>
                <w:rFonts w:eastAsiaTheme="minorEastAsia"/>
                <w:szCs w:val="21"/>
              </w:rPr>
              <w:t>600765</w:t>
            </w:r>
          </w:p>
        </w:tc>
        <w:tc>
          <w:tcPr>
            <w:tcW w:w="1980" w:type="dxa"/>
            <w:vAlign w:val="center"/>
          </w:tcPr>
          <w:p w:rsidR="00191C43" w:rsidRDefault="004C086B">
            <w:pPr>
              <w:jc w:val="center"/>
            </w:pPr>
            <w:r>
              <w:rPr>
                <w:rFonts w:eastAsiaTheme="minorEastAsia"/>
                <w:szCs w:val="21"/>
              </w:rPr>
              <w:t>中航重机</w:t>
            </w:r>
          </w:p>
        </w:tc>
        <w:tc>
          <w:tcPr>
            <w:tcW w:w="2880" w:type="dxa"/>
            <w:vAlign w:val="center"/>
          </w:tcPr>
          <w:p w:rsidR="00191C43" w:rsidRDefault="004C086B">
            <w:pPr>
              <w:jc w:val="right"/>
            </w:pPr>
            <w:r>
              <w:rPr>
                <w:rFonts w:eastAsiaTheme="minorEastAsia"/>
                <w:szCs w:val="21"/>
              </w:rPr>
              <w:t>36,732,802.62</w:t>
            </w:r>
          </w:p>
        </w:tc>
        <w:tc>
          <w:tcPr>
            <w:tcW w:w="1620" w:type="dxa"/>
            <w:vAlign w:val="center"/>
          </w:tcPr>
          <w:p w:rsidR="00191C43" w:rsidRDefault="004C086B">
            <w:pPr>
              <w:jc w:val="right"/>
            </w:pPr>
            <w:r>
              <w:rPr>
                <w:rFonts w:eastAsiaTheme="minorEastAsia"/>
                <w:szCs w:val="21"/>
              </w:rPr>
              <w:t>5.67</w:t>
            </w:r>
          </w:p>
        </w:tc>
      </w:tr>
      <w:tr w:rsidR="00191C43">
        <w:tc>
          <w:tcPr>
            <w:tcW w:w="870" w:type="dxa"/>
            <w:vAlign w:val="center"/>
          </w:tcPr>
          <w:p w:rsidR="00191C43" w:rsidRDefault="004C086B">
            <w:pPr>
              <w:jc w:val="center"/>
            </w:pPr>
            <w:r>
              <w:rPr>
                <w:rFonts w:eastAsiaTheme="minorEastAsia"/>
                <w:szCs w:val="21"/>
              </w:rPr>
              <w:t>7</w:t>
            </w:r>
          </w:p>
        </w:tc>
        <w:tc>
          <w:tcPr>
            <w:tcW w:w="1650" w:type="dxa"/>
            <w:vAlign w:val="center"/>
          </w:tcPr>
          <w:p w:rsidR="00191C43" w:rsidRDefault="004C086B">
            <w:pPr>
              <w:jc w:val="center"/>
            </w:pPr>
            <w:r>
              <w:rPr>
                <w:rFonts w:eastAsiaTheme="minorEastAsia"/>
                <w:szCs w:val="21"/>
              </w:rPr>
              <w:t>601398</w:t>
            </w:r>
          </w:p>
        </w:tc>
        <w:tc>
          <w:tcPr>
            <w:tcW w:w="1980" w:type="dxa"/>
            <w:vAlign w:val="center"/>
          </w:tcPr>
          <w:p w:rsidR="00191C43" w:rsidRDefault="004C086B">
            <w:pPr>
              <w:jc w:val="center"/>
            </w:pPr>
            <w:r>
              <w:rPr>
                <w:rFonts w:eastAsiaTheme="minorEastAsia"/>
                <w:szCs w:val="21"/>
              </w:rPr>
              <w:t>工商银行</w:t>
            </w:r>
          </w:p>
        </w:tc>
        <w:tc>
          <w:tcPr>
            <w:tcW w:w="2880" w:type="dxa"/>
            <w:vAlign w:val="center"/>
          </w:tcPr>
          <w:p w:rsidR="00191C43" w:rsidRDefault="004C086B">
            <w:pPr>
              <w:jc w:val="right"/>
            </w:pPr>
            <w:r>
              <w:rPr>
                <w:rFonts w:eastAsiaTheme="minorEastAsia"/>
                <w:szCs w:val="21"/>
              </w:rPr>
              <w:t>36,080,051.90</w:t>
            </w:r>
          </w:p>
        </w:tc>
        <w:tc>
          <w:tcPr>
            <w:tcW w:w="1620" w:type="dxa"/>
            <w:vAlign w:val="center"/>
          </w:tcPr>
          <w:p w:rsidR="00191C43" w:rsidRDefault="004C086B">
            <w:pPr>
              <w:jc w:val="right"/>
            </w:pPr>
            <w:r>
              <w:rPr>
                <w:rFonts w:eastAsiaTheme="minorEastAsia"/>
                <w:szCs w:val="21"/>
              </w:rPr>
              <w:t>5.57</w:t>
            </w:r>
          </w:p>
        </w:tc>
      </w:tr>
      <w:tr w:rsidR="00191C43">
        <w:tc>
          <w:tcPr>
            <w:tcW w:w="870" w:type="dxa"/>
            <w:vAlign w:val="center"/>
          </w:tcPr>
          <w:p w:rsidR="00191C43" w:rsidRDefault="004C086B">
            <w:pPr>
              <w:jc w:val="center"/>
            </w:pPr>
            <w:r>
              <w:rPr>
                <w:rFonts w:eastAsiaTheme="minorEastAsia"/>
                <w:szCs w:val="21"/>
              </w:rPr>
              <w:t>8</w:t>
            </w:r>
          </w:p>
        </w:tc>
        <w:tc>
          <w:tcPr>
            <w:tcW w:w="1650" w:type="dxa"/>
            <w:vAlign w:val="center"/>
          </w:tcPr>
          <w:p w:rsidR="00191C43" w:rsidRDefault="004C086B">
            <w:pPr>
              <w:jc w:val="center"/>
            </w:pPr>
            <w:r>
              <w:rPr>
                <w:rFonts w:eastAsiaTheme="minorEastAsia"/>
                <w:szCs w:val="21"/>
              </w:rPr>
              <w:t>300363</w:t>
            </w:r>
          </w:p>
        </w:tc>
        <w:tc>
          <w:tcPr>
            <w:tcW w:w="1980" w:type="dxa"/>
            <w:vAlign w:val="center"/>
          </w:tcPr>
          <w:p w:rsidR="00191C43" w:rsidRDefault="004C086B">
            <w:pPr>
              <w:jc w:val="center"/>
            </w:pPr>
            <w:r>
              <w:rPr>
                <w:rFonts w:eastAsiaTheme="minorEastAsia"/>
                <w:szCs w:val="21"/>
              </w:rPr>
              <w:t>博腾股份</w:t>
            </w:r>
          </w:p>
        </w:tc>
        <w:tc>
          <w:tcPr>
            <w:tcW w:w="2880" w:type="dxa"/>
            <w:vAlign w:val="center"/>
          </w:tcPr>
          <w:p w:rsidR="00191C43" w:rsidRDefault="004C086B">
            <w:pPr>
              <w:jc w:val="right"/>
            </w:pPr>
            <w:r>
              <w:rPr>
                <w:rFonts w:eastAsiaTheme="minorEastAsia"/>
                <w:szCs w:val="21"/>
              </w:rPr>
              <w:t>35,367,755.40</w:t>
            </w:r>
          </w:p>
        </w:tc>
        <w:tc>
          <w:tcPr>
            <w:tcW w:w="1620" w:type="dxa"/>
            <w:vAlign w:val="center"/>
          </w:tcPr>
          <w:p w:rsidR="00191C43" w:rsidRDefault="004C086B">
            <w:pPr>
              <w:jc w:val="right"/>
            </w:pPr>
            <w:r>
              <w:rPr>
                <w:rFonts w:eastAsiaTheme="minorEastAsia"/>
                <w:szCs w:val="21"/>
              </w:rPr>
              <w:t>5.46</w:t>
            </w:r>
          </w:p>
        </w:tc>
      </w:tr>
      <w:tr w:rsidR="00191C43">
        <w:tc>
          <w:tcPr>
            <w:tcW w:w="870" w:type="dxa"/>
            <w:vAlign w:val="center"/>
          </w:tcPr>
          <w:p w:rsidR="00191C43" w:rsidRDefault="004C086B">
            <w:pPr>
              <w:jc w:val="center"/>
            </w:pPr>
            <w:r>
              <w:rPr>
                <w:rFonts w:eastAsiaTheme="minorEastAsia"/>
                <w:szCs w:val="21"/>
              </w:rPr>
              <w:t>9</w:t>
            </w:r>
          </w:p>
        </w:tc>
        <w:tc>
          <w:tcPr>
            <w:tcW w:w="1650" w:type="dxa"/>
            <w:vAlign w:val="center"/>
          </w:tcPr>
          <w:p w:rsidR="00191C43" w:rsidRDefault="004C086B">
            <w:pPr>
              <w:jc w:val="center"/>
            </w:pPr>
            <w:r>
              <w:rPr>
                <w:rFonts w:eastAsiaTheme="minorEastAsia"/>
                <w:szCs w:val="21"/>
              </w:rPr>
              <w:t>603486</w:t>
            </w:r>
          </w:p>
        </w:tc>
        <w:tc>
          <w:tcPr>
            <w:tcW w:w="1980" w:type="dxa"/>
            <w:vAlign w:val="center"/>
          </w:tcPr>
          <w:p w:rsidR="00191C43" w:rsidRDefault="004C086B">
            <w:pPr>
              <w:jc w:val="center"/>
            </w:pPr>
            <w:r>
              <w:rPr>
                <w:rFonts w:eastAsiaTheme="minorEastAsia"/>
                <w:szCs w:val="21"/>
              </w:rPr>
              <w:t>科沃斯</w:t>
            </w:r>
          </w:p>
        </w:tc>
        <w:tc>
          <w:tcPr>
            <w:tcW w:w="2880" w:type="dxa"/>
            <w:vAlign w:val="center"/>
          </w:tcPr>
          <w:p w:rsidR="00191C43" w:rsidRDefault="004C086B">
            <w:pPr>
              <w:jc w:val="right"/>
            </w:pPr>
            <w:r>
              <w:rPr>
                <w:rFonts w:eastAsiaTheme="minorEastAsia"/>
                <w:szCs w:val="21"/>
              </w:rPr>
              <w:t>31,195,567.28</w:t>
            </w:r>
          </w:p>
        </w:tc>
        <w:tc>
          <w:tcPr>
            <w:tcW w:w="1620" w:type="dxa"/>
            <w:vAlign w:val="center"/>
          </w:tcPr>
          <w:p w:rsidR="00191C43" w:rsidRDefault="004C086B">
            <w:pPr>
              <w:jc w:val="right"/>
            </w:pPr>
            <w:r>
              <w:rPr>
                <w:rFonts w:eastAsiaTheme="minorEastAsia"/>
                <w:szCs w:val="21"/>
              </w:rPr>
              <w:t>4.82</w:t>
            </w:r>
          </w:p>
        </w:tc>
      </w:tr>
      <w:tr w:rsidR="00191C43">
        <w:tc>
          <w:tcPr>
            <w:tcW w:w="870" w:type="dxa"/>
            <w:vAlign w:val="center"/>
          </w:tcPr>
          <w:p w:rsidR="00191C43" w:rsidRDefault="004C086B">
            <w:pPr>
              <w:jc w:val="center"/>
            </w:pPr>
            <w:r>
              <w:rPr>
                <w:rFonts w:eastAsiaTheme="minorEastAsia"/>
                <w:szCs w:val="21"/>
              </w:rPr>
              <w:t>10</w:t>
            </w:r>
          </w:p>
        </w:tc>
        <w:tc>
          <w:tcPr>
            <w:tcW w:w="1650" w:type="dxa"/>
            <w:vAlign w:val="center"/>
          </w:tcPr>
          <w:p w:rsidR="00191C43" w:rsidRDefault="004C086B">
            <w:pPr>
              <w:jc w:val="center"/>
            </w:pPr>
            <w:r>
              <w:rPr>
                <w:rFonts w:eastAsiaTheme="minorEastAsia"/>
                <w:szCs w:val="21"/>
              </w:rPr>
              <w:t>002049</w:t>
            </w:r>
          </w:p>
        </w:tc>
        <w:tc>
          <w:tcPr>
            <w:tcW w:w="1980" w:type="dxa"/>
            <w:vAlign w:val="center"/>
          </w:tcPr>
          <w:p w:rsidR="00191C43" w:rsidRDefault="004C086B">
            <w:pPr>
              <w:jc w:val="center"/>
            </w:pPr>
            <w:r>
              <w:rPr>
                <w:rFonts w:eastAsiaTheme="minorEastAsia"/>
                <w:szCs w:val="21"/>
              </w:rPr>
              <w:t>紫光国微</w:t>
            </w:r>
          </w:p>
        </w:tc>
        <w:tc>
          <w:tcPr>
            <w:tcW w:w="2880" w:type="dxa"/>
            <w:vAlign w:val="center"/>
          </w:tcPr>
          <w:p w:rsidR="00191C43" w:rsidRDefault="004C086B">
            <w:pPr>
              <w:jc w:val="right"/>
            </w:pPr>
            <w:r>
              <w:rPr>
                <w:rFonts w:eastAsiaTheme="minorEastAsia"/>
                <w:szCs w:val="21"/>
              </w:rPr>
              <w:t>30,047,408.89</w:t>
            </w:r>
          </w:p>
        </w:tc>
        <w:tc>
          <w:tcPr>
            <w:tcW w:w="1620" w:type="dxa"/>
            <w:vAlign w:val="center"/>
          </w:tcPr>
          <w:p w:rsidR="00191C43" w:rsidRDefault="004C086B">
            <w:pPr>
              <w:jc w:val="right"/>
            </w:pPr>
            <w:r>
              <w:rPr>
                <w:rFonts w:eastAsiaTheme="minorEastAsia"/>
                <w:szCs w:val="21"/>
              </w:rPr>
              <w:t>4.64</w:t>
            </w:r>
          </w:p>
        </w:tc>
      </w:tr>
      <w:tr w:rsidR="00191C43">
        <w:tc>
          <w:tcPr>
            <w:tcW w:w="870" w:type="dxa"/>
            <w:vAlign w:val="center"/>
          </w:tcPr>
          <w:p w:rsidR="00191C43" w:rsidRDefault="004C086B">
            <w:pPr>
              <w:jc w:val="center"/>
            </w:pPr>
            <w:r>
              <w:rPr>
                <w:rFonts w:eastAsiaTheme="minorEastAsia"/>
                <w:szCs w:val="21"/>
              </w:rPr>
              <w:t>11</w:t>
            </w:r>
          </w:p>
        </w:tc>
        <w:tc>
          <w:tcPr>
            <w:tcW w:w="1650" w:type="dxa"/>
            <w:vAlign w:val="center"/>
          </w:tcPr>
          <w:p w:rsidR="00191C43" w:rsidRDefault="004C086B">
            <w:pPr>
              <w:jc w:val="center"/>
            </w:pPr>
            <w:r>
              <w:rPr>
                <w:rFonts w:eastAsiaTheme="minorEastAsia"/>
                <w:szCs w:val="21"/>
              </w:rPr>
              <w:t>300763</w:t>
            </w:r>
          </w:p>
        </w:tc>
        <w:tc>
          <w:tcPr>
            <w:tcW w:w="1980" w:type="dxa"/>
            <w:vAlign w:val="center"/>
          </w:tcPr>
          <w:p w:rsidR="00191C43" w:rsidRDefault="004C086B">
            <w:pPr>
              <w:jc w:val="center"/>
            </w:pPr>
            <w:r>
              <w:rPr>
                <w:rFonts w:eastAsiaTheme="minorEastAsia"/>
                <w:szCs w:val="21"/>
              </w:rPr>
              <w:t>锦浪科技</w:t>
            </w:r>
          </w:p>
        </w:tc>
        <w:tc>
          <w:tcPr>
            <w:tcW w:w="2880" w:type="dxa"/>
            <w:vAlign w:val="center"/>
          </w:tcPr>
          <w:p w:rsidR="00191C43" w:rsidRDefault="004C086B">
            <w:pPr>
              <w:jc w:val="right"/>
            </w:pPr>
            <w:r>
              <w:rPr>
                <w:rFonts w:eastAsiaTheme="minorEastAsia"/>
                <w:szCs w:val="21"/>
              </w:rPr>
              <w:t>29,565,612.14</w:t>
            </w:r>
          </w:p>
        </w:tc>
        <w:tc>
          <w:tcPr>
            <w:tcW w:w="1620" w:type="dxa"/>
            <w:vAlign w:val="center"/>
          </w:tcPr>
          <w:p w:rsidR="00191C43" w:rsidRDefault="004C086B">
            <w:pPr>
              <w:jc w:val="right"/>
            </w:pPr>
            <w:r>
              <w:rPr>
                <w:rFonts w:eastAsiaTheme="minorEastAsia"/>
                <w:szCs w:val="21"/>
              </w:rPr>
              <w:t>4.57</w:t>
            </w:r>
          </w:p>
        </w:tc>
      </w:tr>
      <w:tr w:rsidR="00191C43">
        <w:tc>
          <w:tcPr>
            <w:tcW w:w="870" w:type="dxa"/>
            <w:vAlign w:val="center"/>
          </w:tcPr>
          <w:p w:rsidR="00191C43" w:rsidRDefault="004C086B">
            <w:pPr>
              <w:jc w:val="center"/>
            </w:pPr>
            <w:r>
              <w:rPr>
                <w:rFonts w:eastAsiaTheme="minorEastAsia"/>
                <w:szCs w:val="21"/>
              </w:rPr>
              <w:t>12</w:t>
            </w:r>
          </w:p>
        </w:tc>
        <w:tc>
          <w:tcPr>
            <w:tcW w:w="1650" w:type="dxa"/>
            <w:vAlign w:val="center"/>
          </w:tcPr>
          <w:p w:rsidR="00191C43" w:rsidRDefault="004C086B">
            <w:pPr>
              <w:jc w:val="center"/>
            </w:pPr>
            <w:r>
              <w:rPr>
                <w:rFonts w:eastAsiaTheme="minorEastAsia"/>
                <w:szCs w:val="21"/>
              </w:rPr>
              <w:t>600809</w:t>
            </w:r>
          </w:p>
        </w:tc>
        <w:tc>
          <w:tcPr>
            <w:tcW w:w="1980" w:type="dxa"/>
            <w:vAlign w:val="center"/>
          </w:tcPr>
          <w:p w:rsidR="00191C43" w:rsidRDefault="004C086B">
            <w:pPr>
              <w:jc w:val="center"/>
            </w:pPr>
            <w:r>
              <w:rPr>
                <w:rFonts w:eastAsiaTheme="minorEastAsia"/>
                <w:szCs w:val="21"/>
              </w:rPr>
              <w:t>山西汾酒</w:t>
            </w:r>
          </w:p>
        </w:tc>
        <w:tc>
          <w:tcPr>
            <w:tcW w:w="2880" w:type="dxa"/>
            <w:vAlign w:val="center"/>
          </w:tcPr>
          <w:p w:rsidR="00191C43" w:rsidRDefault="004C086B">
            <w:pPr>
              <w:jc w:val="right"/>
            </w:pPr>
            <w:r>
              <w:rPr>
                <w:rFonts w:eastAsiaTheme="minorEastAsia"/>
                <w:szCs w:val="21"/>
              </w:rPr>
              <w:t>28,669,845.66</w:t>
            </w:r>
          </w:p>
        </w:tc>
        <w:tc>
          <w:tcPr>
            <w:tcW w:w="1620" w:type="dxa"/>
            <w:vAlign w:val="center"/>
          </w:tcPr>
          <w:p w:rsidR="00191C43" w:rsidRDefault="004C086B">
            <w:pPr>
              <w:jc w:val="right"/>
            </w:pPr>
            <w:r>
              <w:rPr>
                <w:rFonts w:eastAsiaTheme="minorEastAsia"/>
                <w:szCs w:val="21"/>
              </w:rPr>
              <w:t>4.43</w:t>
            </w:r>
          </w:p>
        </w:tc>
      </w:tr>
      <w:tr w:rsidR="00191C43">
        <w:tc>
          <w:tcPr>
            <w:tcW w:w="870" w:type="dxa"/>
            <w:vAlign w:val="center"/>
          </w:tcPr>
          <w:p w:rsidR="00191C43" w:rsidRDefault="004C086B">
            <w:pPr>
              <w:jc w:val="center"/>
            </w:pPr>
            <w:r>
              <w:rPr>
                <w:rFonts w:eastAsiaTheme="minorEastAsia"/>
                <w:szCs w:val="21"/>
              </w:rPr>
              <w:t>13</w:t>
            </w:r>
          </w:p>
        </w:tc>
        <w:tc>
          <w:tcPr>
            <w:tcW w:w="1650" w:type="dxa"/>
            <w:vAlign w:val="center"/>
          </w:tcPr>
          <w:p w:rsidR="00191C43" w:rsidRDefault="004C086B">
            <w:pPr>
              <w:jc w:val="center"/>
            </w:pPr>
            <w:r>
              <w:rPr>
                <w:rFonts w:eastAsiaTheme="minorEastAsia"/>
                <w:szCs w:val="21"/>
              </w:rPr>
              <w:t>600900</w:t>
            </w:r>
          </w:p>
        </w:tc>
        <w:tc>
          <w:tcPr>
            <w:tcW w:w="1980" w:type="dxa"/>
            <w:vAlign w:val="center"/>
          </w:tcPr>
          <w:p w:rsidR="00191C43" w:rsidRDefault="004C086B">
            <w:pPr>
              <w:jc w:val="center"/>
            </w:pPr>
            <w:r>
              <w:rPr>
                <w:rFonts w:eastAsiaTheme="minorEastAsia"/>
                <w:szCs w:val="21"/>
              </w:rPr>
              <w:t>长江电力</w:t>
            </w:r>
          </w:p>
        </w:tc>
        <w:tc>
          <w:tcPr>
            <w:tcW w:w="2880" w:type="dxa"/>
            <w:vAlign w:val="center"/>
          </w:tcPr>
          <w:p w:rsidR="00191C43" w:rsidRDefault="004C086B">
            <w:pPr>
              <w:jc w:val="right"/>
            </w:pPr>
            <w:r>
              <w:rPr>
                <w:rFonts w:eastAsiaTheme="minorEastAsia"/>
                <w:szCs w:val="21"/>
              </w:rPr>
              <w:t>28,463,738.51</w:t>
            </w:r>
          </w:p>
        </w:tc>
        <w:tc>
          <w:tcPr>
            <w:tcW w:w="1620" w:type="dxa"/>
            <w:vAlign w:val="center"/>
          </w:tcPr>
          <w:p w:rsidR="00191C43" w:rsidRDefault="004C086B">
            <w:pPr>
              <w:jc w:val="right"/>
            </w:pPr>
            <w:r>
              <w:rPr>
                <w:rFonts w:eastAsiaTheme="minorEastAsia"/>
                <w:szCs w:val="21"/>
              </w:rPr>
              <w:t>4.40</w:t>
            </w:r>
          </w:p>
        </w:tc>
      </w:tr>
      <w:tr w:rsidR="00191C43">
        <w:tc>
          <w:tcPr>
            <w:tcW w:w="870" w:type="dxa"/>
            <w:vAlign w:val="center"/>
          </w:tcPr>
          <w:p w:rsidR="00191C43" w:rsidRDefault="004C086B">
            <w:pPr>
              <w:jc w:val="center"/>
            </w:pPr>
            <w:r>
              <w:rPr>
                <w:rFonts w:eastAsiaTheme="minorEastAsia"/>
                <w:szCs w:val="21"/>
              </w:rPr>
              <w:t>14</w:t>
            </w:r>
          </w:p>
        </w:tc>
        <w:tc>
          <w:tcPr>
            <w:tcW w:w="1650" w:type="dxa"/>
            <w:vAlign w:val="center"/>
          </w:tcPr>
          <w:p w:rsidR="00191C43" w:rsidRDefault="004C086B">
            <w:pPr>
              <w:jc w:val="center"/>
            </w:pPr>
            <w:r>
              <w:rPr>
                <w:rFonts w:eastAsiaTheme="minorEastAsia"/>
                <w:szCs w:val="21"/>
              </w:rPr>
              <w:t>300769</w:t>
            </w:r>
          </w:p>
        </w:tc>
        <w:tc>
          <w:tcPr>
            <w:tcW w:w="1980" w:type="dxa"/>
            <w:vAlign w:val="center"/>
          </w:tcPr>
          <w:p w:rsidR="00191C43" w:rsidRDefault="004C086B">
            <w:pPr>
              <w:jc w:val="center"/>
            </w:pPr>
            <w:r>
              <w:rPr>
                <w:rFonts w:eastAsiaTheme="minorEastAsia"/>
                <w:szCs w:val="21"/>
              </w:rPr>
              <w:t>德方纳米</w:t>
            </w:r>
          </w:p>
        </w:tc>
        <w:tc>
          <w:tcPr>
            <w:tcW w:w="2880" w:type="dxa"/>
            <w:vAlign w:val="center"/>
          </w:tcPr>
          <w:p w:rsidR="00191C43" w:rsidRDefault="004C086B">
            <w:pPr>
              <w:jc w:val="right"/>
            </w:pPr>
            <w:r>
              <w:rPr>
                <w:rFonts w:eastAsiaTheme="minorEastAsia"/>
                <w:szCs w:val="21"/>
              </w:rPr>
              <w:t>28,092,206.09</w:t>
            </w:r>
          </w:p>
        </w:tc>
        <w:tc>
          <w:tcPr>
            <w:tcW w:w="1620" w:type="dxa"/>
            <w:vAlign w:val="center"/>
          </w:tcPr>
          <w:p w:rsidR="00191C43" w:rsidRDefault="004C086B">
            <w:pPr>
              <w:jc w:val="right"/>
            </w:pPr>
            <w:r>
              <w:rPr>
                <w:rFonts w:eastAsiaTheme="minorEastAsia"/>
                <w:szCs w:val="21"/>
              </w:rPr>
              <w:t>4.34</w:t>
            </w:r>
          </w:p>
        </w:tc>
      </w:tr>
      <w:tr w:rsidR="00191C43">
        <w:tc>
          <w:tcPr>
            <w:tcW w:w="870" w:type="dxa"/>
            <w:vAlign w:val="center"/>
          </w:tcPr>
          <w:p w:rsidR="00191C43" w:rsidRDefault="004C086B">
            <w:pPr>
              <w:jc w:val="center"/>
            </w:pPr>
            <w:r>
              <w:rPr>
                <w:rFonts w:eastAsiaTheme="minorEastAsia"/>
                <w:szCs w:val="21"/>
              </w:rPr>
              <w:t>15</w:t>
            </w:r>
          </w:p>
        </w:tc>
        <w:tc>
          <w:tcPr>
            <w:tcW w:w="1650" w:type="dxa"/>
            <w:vAlign w:val="center"/>
          </w:tcPr>
          <w:p w:rsidR="00191C43" w:rsidRDefault="004C086B">
            <w:pPr>
              <w:jc w:val="center"/>
            </w:pPr>
            <w:r>
              <w:rPr>
                <w:rFonts w:eastAsiaTheme="minorEastAsia"/>
                <w:szCs w:val="21"/>
              </w:rPr>
              <w:t>603259</w:t>
            </w:r>
          </w:p>
        </w:tc>
        <w:tc>
          <w:tcPr>
            <w:tcW w:w="1980" w:type="dxa"/>
            <w:vAlign w:val="center"/>
          </w:tcPr>
          <w:p w:rsidR="00191C43" w:rsidRDefault="004C086B">
            <w:pPr>
              <w:jc w:val="center"/>
            </w:pPr>
            <w:r>
              <w:rPr>
                <w:rFonts w:eastAsiaTheme="minorEastAsia"/>
                <w:szCs w:val="21"/>
              </w:rPr>
              <w:t>药明康德</w:t>
            </w:r>
          </w:p>
        </w:tc>
        <w:tc>
          <w:tcPr>
            <w:tcW w:w="2880" w:type="dxa"/>
            <w:vAlign w:val="center"/>
          </w:tcPr>
          <w:p w:rsidR="00191C43" w:rsidRDefault="004C086B">
            <w:pPr>
              <w:jc w:val="right"/>
            </w:pPr>
            <w:r>
              <w:rPr>
                <w:rFonts w:eastAsiaTheme="minorEastAsia"/>
                <w:szCs w:val="21"/>
              </w:rPr>
              <w:t>27,786,464.48</w:t>
            </w:r>
          </w:p>
        </w:tc>
        <w:tc>
          <w:tcPr>
            <w:tcW w:w="1620" w:type="dxa"/>
            <w:vAlign w:val="center"/>
          </w:tcPr>
          <w:p w:rsidR="00191C43" w:rsidRDefault="004C086B">
            <w:pPr>
              <w:jc w:val="right"/>
            </w:pPr>
            <w:r>
              <w:rPr>
                <w:rFonts w:eastAsiaTheme="minorEastAsia"/>
                <w:szCs w:val="21"/>
              </w:rPr>
              <w:t>4.29</w:t>
            </w:r>
          </w:p>
        </w:tc>
      </w:tr>
      <w:tr w:rsidR="00191C43">
        <w:tc>
          <w:tcPr>
            <w:tcW w:w="870" w:type="dxa"/>
            <w:vAlign w:val="center"/>
          </w:tcPr>
          <w:p w:rsidR="00191C43" w:rsidRDefault="004C086B">
            <w:pPr>
              <w:jc w:val="center"/>
            </w:pPr>
            <w:r>
              <w:rPr>
                <w:rFonts w:eastAsiaTheme="minorEastAsia"/>
                <w:szCs w:val="21"/>
              </w:rPr>
              <w:t>16</w:t>
            </w:r>
          </w:p>
        </w:tc>
        <w:tc>
          <w:tcPr>
            <w:tcW w:w="1650" w:type="dxa"/>
            <w:vAlign w:val="center"/>
          </w:tcPr>
          <w:p w:rsidR="00191C43" w:rsidRDefault="004C086B">
            <w:pPr>
              <w:jc w:val="center"/>
            </w:pPr>
            <w:r>
              <w:rPr>
                <w:rFonts w:eastAsiaTheme="minorEastAsia"/>
                <w:szCs w:val="21"/>
              </w:rPr>
              <w:t>300496</w:t>
            </w:r>
          </w:p>
        </w:tc>
        <w:tc>
          <w:tcPr>
            <w:tcW w:w="1980" w:type="dxa"/>
            <w:vAlign w:val="center"/>
          </w:tcPr>
          <w:p w:rsidR="00191C43" w:rsidRDefault="004C086B">
            <w:pPr>
              <w:jc w:val="center"/>
            </w:pPr>
            <w:r>
              <w:rPr>
                <w:rFonts w:eastAsiaTheme="minorEastAsia"/>
                <w:szCs w:val="21"/>
              </w:rPr>
              <w:t>中科创达</w:t>
            </w:r>
          </w:p>
        </w:tc>
        <w:tc>
          <w:tcPr>
            <w:tcW w:w="2880" w:type="dxa"/>
            <w:vAlign w:val="center"/>
          </w:tcPr>
          <w:p w:rsidR="00191C43" w:rsidRDefault="004C086B">
            <w:pPr>
              <w:jc w:val="right"/>
            </w:pPr>
            <w:r>
              <w:rPr>
                <w:rFonts w:eastAsiaTheme="minorEastAsia"/>
                <w:szCs w:val="21"/>
              </w:rPr>
              <w:t>27,084,093.16</w:t>
            </w:r>
          </w:p>
        </w:tc>
        <w:tc>
          <w:tcPr>
            <w:tcW w:w="1620" w:type="dxa"/>
            <w:vAlign w:val="center"/>
          </w:tcPr>
          <w:p w:rsidR="00191C43" w:rsidRDefault="004C086B">
            <w:pPr>
              <w:jc w:val="right"/>
            </w:pPr>
            <w:r>
              <w:rPr>
                <w:rFonts w:eastAsiaTheme="minorEastAsia"/>
                <w:szCs w:val="21"/>
              </w:rPr>
              <w:t>4.18</w:t>
            </w:r>
          </w:p>
        </w:tc>
      </w:tr>
      <w:tr w:rsidR="00191C43">
        <w:tc>
          <w:tcPr>
            <w:tcW w:w="870" w:type="dxa"/>
            <w:vAlign w:val="center"/>
          </w:tcPr>
          <w:p w:rsidR="00191C43" w:rsidRDefault="004C086B">
            <w:pPr>
              <w:jc w:val="center"/>
            </w:pPr>
            <w:r>
              <w:rPr>
                <w:rFonts w:eastAsiaTheme="minorEastAsia"/>
                <w:szCs w:val="21"/>
              </w:rPr>
              <w:t>17</w:t>
            </w:r>
          </w:p>
        </w:tc>
        <w:tc>
          <w:tcPr>
            <w:tcW w:w="1650" w:type="dxa"/>
            <w:vAlign w:val="center"/>
          </w:tcPr>
          <w:p w:rsidR="00191C43" w:rsidRDefault="004C086B">
            <w:pPr>
              <w:jc w:val="center"/>
            </w:pPr>
            <w:r>
              <w:rPr>
                <w:rFonts w:eastAsiaTheme="minorEastAsia"/>
                <w:szCs w:val="21"/>
              </w:rPr>
              <w:t>002459</w:t>
            </w:r>
          </w:p>
        </w:tc>
        <w:tc>
          <w:tcPr>
            <w:tcW w:w="1980" w:type="dxa"/>
            <w:vAlign w:val="center"/>
          </w:tcPr>
          <w:p w:rsidR="00191C43" w:rsidRDefault="004C086B">
            <w:pPr>
              <w:jc w:val="center"/>
            </w:pPr>
            <w:r>
              <w:rPr>
                <w:rFonts w:eastAsiaTheme="minorEastAsia"/>
                <w:szCs w:val="21"/>
              </w:rPr>
              <w:t>晶澳科技</w:t>
            </w:r>
          </w:p>
        </w:tc>
        <w:tc>
          <w:tcPr>
            <w:tcW w:w="2880" w:type="dxa"/>
            <w:vAlign w:val="center"/>
          </w:tcPr>
          <w:p w:rsidR="00191C43" w:rsidRDefault="004C086B">
            <w:pPr>
              <w:jc w:val="right"/>
            </w:pPr>
            <w:r>
              <w:rPr>
                <w:rFonts w:eastAsiaTheme="minorEastAsia"/>
                <w:szCs w:val="21"/>
              </w:rPr>
              <w:t>26,867,589.25</w:t>
            </w:r>
          </w:p>
        </w:tc>
        <w:tc>
          <w:tcPr>
            <w:tcW w:w="1620" w:type="dxa"/>
            <w:vAlign w:val="center"/>
          </w:tcPr>
          <w:p w:rsidR="00191C43" w:rsidRDefault="004C086B">
            <w:pPr>
              <w:jc w:val="right"/>
            </w:pPr>
            <w:r>
              <w:rPr>
                <w:rFonts w:eastAsiaTheme="minorEastAsia"/>
                <w:szCs w:val="21"/>
              </w:rPr>
              <w:t>4.15</w:t>
            </w:r>
          </w:p>
        </w:tc>
      </w:tr>
      <w:tr w:rsidR="00191C43">
        <w:tc>
          <w:tcPr>
            <w:tcW w:w="870" w:type="dxa"/>
            <w:vAlign w:val="center"/>
          </w:tcPr>
          <w:p w:rsidR="00191C43" w:rsidRDefault="004C086B">
            <w:pPr>
              <w:jc w:val="center"/>
            </w:pPr>
            <w:r>
              <w:rPr>
                <w:rFonts w:eastAsiaTheme="minorEastAsia"/>
                <w:szCs w:val="21"/>
              </w:rPr>
              <w:t>18</w:t>
            </w:r>
          </w:p>
        </w:tc>
        <w:tc>
          <w:tcPr>
            <w:tcW w:w="1650" w:type="dxa"/>
            <w:vAlign w:val="center"/>
          </w:tcPr>
          <w:p w:rsidR="00191C43" w:rsidRDefault="004C086B">
            <w:pPr>
              <w:jc w:val="center"/>
            </w:pPr>
            <w:r>
              <w:rPr>
                <w:rFonts w:eastAsiaTheme="minorEastAsia"/>
                <w:szCs w:val="21"/>
              </w:rPr>
              <w:t>300593</w:t>
            </w:r>
          </w:p>
        </w:tc>
        <w:tc>
          <w:tcPr>
            <w:tcW w:w="1980" w:type="dxa"/>
            <w:vAlign w:val="center"/>
          </w:tcPr>
          <w:p w:rsidR="00191C43" w:rsidRDefault="004C086B">
            <w:pPr>
              <w:jc w:val="center"/>
            </w:pPr>
            <w:r>
              <w:rPr>
                <w:rFonts w:eastAsiaTheme="minorEastAsia"/>
                <w:szCs w:val="21"/>
              </w:rPr>
              <w:t>新雷能</w:t>
            </w:r>
          </w:p>
        </w:tc>
        <w:tc>
          <w:tcPr>
            <w:tcW w:w="2880" w:type="dxa"/>
            <w:vAlign w:val="center"/>
          </w:tcPr>
          <w:p w:rsidR="00191C43" w:rsidRDefault="004C086B">
            <w:pPr>
              <w:jc w:val="right"/>
            </w:pPr>
            <w:r>
              <w:rPr>
                <w:rFonts w:eastAsiaTheme="minorEastAsia"/>
                <w:szCs w:val="21"/>
              </w:rPr>
              <w:t>26,568,142.76</w:t>
            </w:r>
          </w:p>
        </w:tc>
        <w:tc>
          <w:tcPr>
            <w:tcW w:w="1620" w:type="dxa"/>
            <w:vAlign w:val="center"/>
          </w:tcPr>
          <w:p w:rsidR="00191C43" w:rsidRDefault="004C086B">
            <w:pPr>
              <w:jc w:val="right"/>
            </w:pPr>
            <w:r>
              <w:rPr>
                <w:rFonts w:eastAsiaTheme="minorEastAsia"/>
                <w:szCs w:val="21"/>
              </w:rPr>
              <w:t>4.10</w:t>
            </w:r>
          </w:p>
        </w:tc>
      </w:tr>
      <w:tr w:rsidR="00191C43">
        <w:tc>
          <w:tcPr>
            <w:tcW w:w="870" w:type="dxa"/>
            <w:vAlign w:val="center"/>
          </w:tcPr>
          <w:p w:rsidR="00191C43" w:rsidRDefault="004C086B">
            <w:pPr>
              <w:jc w:val="center"/>
            </w:pPr>
            <w:r>
              <w:rPr>
                <w:rFonts w:eastAsiaTheme="minorEastAsia"/>
                <w:szCs w:val="21"/>
              </w:rPr>
              <w:t>19</w:t>
            </w:r>
          </w:p>
        </w:tc>
        <w:tc>
          <w:tcPr>
            <w:tcW w:w="1650" w:type="dxa"/>
            <w:vAlign w:val="center"/>
          </w:tcPr>
          <w:p w:rsidR="00191C43" w:rsidRDefault="004C086B">
            <w:pPr>
              <w:jc w:val="center"/>
            </w:pPr>
            <w:r>
              <w:rPr>
                <w:rFonts w:eastAsiaTheme="minorEastAsia"/>
                <w:szCs w:val="21"/>
              </w:rPr>
              <w:t>000568</w:t>
            </w:r>
          </w:p>
        </w:tc>
        <w:tc>
          <w:tcPr>
            <w:tcW w:w="1980" w:type="dxa"/>
            <w:vAlign w:val="center"/>
          </w:tcPr>
          <w:p w:rsidR="00191C43" w:rsidRDefault="004C086B">
            <w:pPr>
              <w:jc w:val="center"/>
            </w:pPr>
            <w:r>
              <w:rPr>
                <w:rFonts w:eastAsiaTheme="minorEastAsia"/>
                <w:szCs w:val="21"/>
              </w:rPr>
              <w:t>泸州老窖</w:t>
            </w:r>
          </w:p>
        </w:tc>
        <w:tc>
          <w:tcPr>
            <w:tcW w:w="2880" w:type="dxa"/>
            <w:vAlign w:val="center"/>
          </w:tcPr>
          <w:p w:rsidR="00191C43" w:rsidRDefault="004C086B">
            <w:pPr>
              <w:jc w:val="right"/>
            </w:pPr>
            <w:r>
              <w:rPr>
                <w:rFonts w:eastAsiaTheme="minorEastAsia"/>
                <w:szCs w:val="21"/>
              </w:rPr>
              <w:t>25,638,803.83</w:t>
            </w:r>
          </w:p>
        </w:tc>
        <w:tc>
          <w:tcPr>
            <w:tcW w:w="1620" w:type="dxa"/>
            <w:vAlign w:val="center"/>
          </w:tcPr>
          <w:p w:rsidR="00191C43" w:rsidRDefault="004C086B">
            <w:pPr>
              <w:jc w:val="right"/>
            </w:pPr>
            <w:r>
              <w:rPr>
                <w:rFonts w:eastAsiaTheme="minorEastAsia"/>
                <w:szCs w:val="21"/>
              </w:rPr>
              <w:t>3.96</w:t>
            </w:r>
          </w:p>
        </w:tc>
      </w:tr>
      <w:tr w:rsidR="00191C43">
        <w:tc>
          <w:tcPr>
            <w:tcW w:w="870" w:type="dxa"/>
            <w:vAlign w:val="center"/>
          </w:tcPr>
          <w:p w:rsidR="00191C43" w:rsidRDefault="004C086B">
            <w:pPr>
              <w:jc w:val="center"/>
            </w:pPr>
            <w:r>
              <w:rPr>
                <w:rFonts w:eastAsiaTheme="minorEastAsia"/>
                <w:szCs w:val="21"/>
              </w:rPr>
              <w:t>20</w:t>
            </w:r>
          </w:p>
        </w:tc>
        <w:tc>
          <w:tcPr>
            <w:tcW w:w="1650" w:type="dxa"/>
            <w:vAlign w:val="center"/>
          </w:tcPr>
          <w:p w:rsidR="00191C43" w:rsidRDefault="004C086B">
            <w:pPr>
              <w:jc w:val="center"/>
            </w:pPr>
            <w:r>
              <w:rPr>
                <w:rFonts w:eastAsiaTheme="minorEastAsia"/>
                <w:szCs w:val="21"/>
              </w:rPr>
              <w:t>688005</w:t>
            </w:r>
          </w:p>
        </w:tc>
        <w:tc>
          <w:tcPr>
            <w:tcW w:w="1980" w:type="dxa"/>
            <w:vAlign w:val="center"/>
          </w:tcPr>
          <w:p w:rsidR="00191C43" w:rsidRDefault="004C086B">
            <w:pPr>
              <w:jc w:val="center"/>
            </w:pPr>
            <w:r>
              <w:rPr>
                <w:rFonts w:eastAsiaTheme="minorEastAsia"/>
                <w:szCs w:val="21"/>
              </w:rPr>
              <w:t>容百科技</w:t>
            </w:r>
          </w:p>
        </w:tc>
        <w:tc>
          <w:tcPr>
            <w:tcW w:w="2880" w:type="dxa"/>
            <w:vAlign w:val="center"/>
          </w:tcPr>
          <w:p w:rsidR="00191C43" w:rsidRDefault="004C086B">
            <w:pPr>
              <w:jc w:val="right"/>
            </w:pPr>
            <w:r>
              <w:rPr>
                <w:rFonts w:eastAsiaTheme="minorEastAsia"/>
                <w:szCs w:val="21"/>
              </w:rPr>
              <w:t>23,410,172.28</w:t>
            </w:r>
          </w:p>
        </w:tc>
        <w:tc>
          <w:tcPr>
            <w:tcW w:w="1620" w:type="dxa"/>
            <w:vAlign w:val="center"/>
          </w:tcPr>
          <w:p w:rsidR="00191C43" w:rsidRDefault="004C086B">
            <w:pPr>
              <w:jc w:val="right"/>
            </w:pPr>
            <w:r>
              <w:rPr>
                <w:rFonts w:eastAsiaTheme="minorEastAsia"/>
                <w:szCs w:val="21"/>
              </w:rPr>
              <w:t>3.62</w:t>
            </w:r>
          </w:p>
        </w:tc>
      </w:tr>
      <w:tr w:rsidR="00191C43">
        <w:tc>
          <w:tcPr>
            <w:tcW w:w="870" w:type="dxa"/>
            <w:vAlign w:val="center"/>
          </w:tcPr>
          <w:p w:rsidR="00191C43" w:rsidRDefault="004C086B">
            <w:pPr>
              <w:jc w:val="center"/>
            </w:pPr>
            <w:r>
              <w:rPr>
                <w:rFonts w:eastAsiaTheme="minorEastAsia"/>
                <w:szCs w:val="21"/>
              </w:rPr>
              <w:t>21</w:t>
            </w:r>
          </w:p>
        </w:tc>
        <w:tc>
          <w:tcPr>
            <w:tcW w:w="1650" w:type="dxa"/>
            <w:vAlign w:val="center"/>
          </w:tcPr>
          <w:p w:rsidR="00191C43" w:rsidRDefault="004C086B">
            <w:pPr>
              <w:jc w:val="center"/>
            </w:pPr>
            <w:r>
              <w:rPr>
                <w:rFonts w:eastAsiaTheme="minorEastAsia"/>
                <w:szCs w:val="21"/>
              </w:rPr>
              <w:t>603688</w:t>
            </w:r>
          </w:p>
        </w:tc>
        <w:tc>
          <w:tcPr>
            <w:tcW w:w="1980" w:type="dxa"/>
            <w:vAlign w:val="center"/>
          </w:tcPr>
          <w:p w:rsidR="00191C43" w:rsidRDefault="004C086B">
            <w:pPr>
              <w:jc w:val="center"/>
            </w:pPr>
            <w:r>
              <w:rPr>
                <w:rFonts w:eastAsiaTheme="minorEastAsia"/>
                <w:szCs w:val="21"/>
              </w:rPr>
              <w:t>石英股份</w:t>
            </w:r>
          </w:p>
        </w:tc>
        <w:tc>
          <w:tcPr>
            <w:tcW w:w="2880" w:type="dxa"/>
            <w:vAlign w:val="center"/>
          </w:tcPr>
          <w:p w:rsidR="00191C43" w:rsidRDefault="004C086B">
            <w:pPr>
              <w:jc w:val="right"/>
            </w:pPr>
            <w:r>
              <w:rPr>
                <w:rFonts w:eastAsiaTheme="minorEastAsia"/>
                <w:szCs w:val="21"/>
              </w:rPr>
              <w:t>23,247,368.04</w:t>
            </w:r>
          </w:p>
        </w:tc>
        <w:tc>
          <w:tcPr>
            <w:tcW w:w="1620" w:type="dxa"/>
            <w:vAlign w:val="center"/>
          </w:tcPr>
          <w:p w:rsidR="00191C43" w:rsidRDefault="004C086B">
            <w:pPr>
              <w:jc w:val="right"/>
            </w:pPr>
            <w:r>
              <w:rPr>
                <w:rFonts w:eastAsiaTheme="minorEastAsia"/>
                <w:szCs w:val="21"/>
              </w:rPr>
              <w:t>3.59</w:t>
            </w:r>
          </w:p>
        </w:tc>
      </w:tr>
      <w:tr w:rsidR="00191C43">
        <w:tc>
          <w:tcPr>
            <w:tcW w:w="870" w:type="dxa"/>
            <w:vAlign w:val="center"/>
          </w:tcPr>
          <w:p w:rsidR="00191C43" w:rsidRDefault="004C086B">
            <w:pPr>
              <w:jc w:val="center"/>
            </w:pPr>
            <w:r>
              <w:rPr>
                <w:rFonts w:eastAsiaTheme="minorEastAsia"/>
                <w:szCs w:val="21"/>
              </w:rPr>
              <w:t>22</w:t>
            </w:r>
          </w:p>
        </w:tc>
        <w:tc>
          <w:tcPr>
            <w:tcW w:w="1650" w:type="dxa"/>
            <w:vAlign w:val="center"/>
          </w:tcPr>
          <w:p w:rsidR="00191C43" w:rsidRDefault="004C086B">
            <w:pPr>
              <w:jc w:val="center"/>
            </w:pPr>
            <w:r>
              <w:rPr>
                <w:rFonts w:eastAsiaTheme="minorEastAsia"/>
                <w:szCs w:val="21"/>
              </w:rPr>
              <w:t>601288</w:t>
            </w:r>
          </w:p>
        </w:tc>
        <w:tc>
          <w:tcPr>
            <w:tcW w:w="1980" w:type="dxa"/>
            <w:vAlign w:val="center"/>
          </w:tcPr>
          <w:p w:rsidR="00191C43" w:rsidRDefault="004C086B">
            <w:pPr>
              <w:jc w:val="center"/>
            </w:pPr>
            <w:r>
              <w:rPr>
                <w:rFonts w:eastAsiaTheme="minorEastAsia"/>
                <w:szCs w:val="21"/>
              </w:rPr>
              <w:t>农业银行</w:t>
            </w:r>
          </w:p>
        </w:tc>
        <w:tc>
          <w:tcPr>
            <w:tcW w:w="2880" w:type="dxa"/>
            <w:vAlign w:val="center"/>
          </w:tcPr>
          <w:p w:rsidR="00191C43" w:rsidRDefault="004C086B">
            <w:pPr>
              <w:jc w:val="right"/>
            </w:pPr>
            <w:r>
              <w:rPr>
                <w:rFonts w:eastAsiaTheme="minorEastAsia"/>
                <w:szCs w:val="21"/>
              </w:rPr>
              <w:t>23,226,380.14</w:t>
            </w:r>
          </w:p>
        </w:tc>
        <w:tc>
          <w:tcPr>
            <w:tcW w:w="1620" w:type="dxa"/>
            <w:vAlign w:val="center"/>
          </w:tcPr>
          <w:p w:rsidR="00191C43" w:rsidRDefault="004C086B">
            <w:pPr>
              <w:jc w:val="right"/>
            </w:pPr>
            <w:r>
              <w:rPr>
                <w:rFonts w:eastAsiaTheme="minorEastAsia"/>
                <w:szCs w:val="21"/>
              </w:rPr>
              <w:t>3.59</w:t>
            </w:r>
          </w:p>
        </w:tc>
      </w:tr>
      <w:tr w:rsidR="00191C43">
        <w:tc>
          <w:tcPr>
            <w:tcW w:w="870" w:type="dxa"/>
            <w:vAlign w:val="center"/>
          </w:tcPr>
          <w:p w:rsidR="00191C43" w:rsidRDefault="004C086B">
            <w:pPr>
              <w:jc w:val="center"/>
            </w:pPr>
            <w:r>
              <w:rPr>
                <w:rFonts w:eastAsiaTheme="minorEastAsia"/>
                <w:szCs w:val="21"/>
              </w:rPr>
              <w:t>23</w:t>
            </w:r>
          </w:p>
        </w:tc>
        <w:tc>
          <w:tcPr>
            <w:tcW w:w="1650" w:type="dxa"/>
            <w:vAlign w:val="center"/>
          </w:tcPr>
          <w:p w:rsidR="00191C43" w:rsidRDefault="004C086B">
            <w:pPr>
              <w:jc w:val="center"/>
            </w:pPr>
            <w:r>
              <w:rPr>
                <w:rFonts w:eastAsiaTheme="minorEastAsia"/>
                <w:szCs w:val="21"/>
              </w:rPr>
              <w:t>300957</w:t>
            </w:r>
          </w:p>
        </w:tc>
        <w:tc>
          <w:tcPr>
            <w:tcW w:w="1980" w:type="dxa"/>
            <w:vAlign w:val="center"/>
          </w:tcPr>
          <w:p w:rsidR="00191C43" w:rsidRDefault="004C086B">
            <w:pPr>
              <w:jc w:val="center"/>
            </w:pPr>
            <w:r>
              <w:rPr>
                <w:rFonts w:eastAsiaTheme="minorEastAsia"/>
                <w:szCs w:val="21"/>
              </w:rPr>
              <w:t>贝泰妮</w:t>
            </w:r>
          </w:p>
        </w:tc>
        <w:tc>
          <w:tcPr>
            <w:tcW w:w="2880" w:type="dxa"/>
            <w:vAlign w:val="center"/>
          </w:tcPr>
          <w:p w:rsidR="00191C43" w:rsidRDefault="004C086B">
            <w:pPr>
              <w:jc w:val="right"/>
            </w:pPr>
            <w:r>
              <w:rPr>
                <w:rFonts w:eastAsiaTheme="minorEastAsia"/>
                <w:szCs w:val="21"/>
              </w:rPr>
              <w:t>22,576,325.54</w:t>
            </w:r>
          </w:p>
        </w:tc>
        <w:tc>
          <w:tcPr>
            <w:tcW w:w="1620" w:type="dxa"/>
            <w:vAlign w:val="center"/>
          </w:tcPr>
          <w:p w:rsidR="00191C43" w:rsidRDefault="004C086B">
            <w:pPr>
              <w:jc w:val="right"/>
            </w:pPr>
            <w:r>
              <w:rPr>
                <w:rFonts w:eastAsiaTheme="minorEastAsia"/>
                <w:szCs w:val="21"/>
              </w:rPr>
              <w:t>3.49</w:t>
            </w:r>
          </w:p>
        </w:tc>
      </w:tr>
      <w:tr w:rsidR="00191C43">
        <w:tc>
          <w:tcPr>
            <w:tcW w:w="870" w:type="dxa"/>
            <w:vAlign w:val="center"/>
          </w:tcPr>
          <w:p w:rsidR="00191C43" w:rsidRDefault="004C086B">
            <w:pPr>
              <w:jc w:val="center"/>
            </w:pPr>
            <w:r>
              <w:rPr>
                <w:rFonts w:eastAsiaTheme="minorEastAsia"/>
                <w:szCs w:val="21"/>
              </w:rPr>
              <w:t>24</w:t>
            </w:r>
          </w:p>
        </w:tc>
        <w:tc>
          <w:tcPr>
            <w:tcW w:w="1650" w:type="dxa"/>
            <w:vAlign w:val="center"/>
          </w:tcPr>
          <w:p w:rsidR="00191C43" w:rsidRDefault="004C086B">
            <w:pPr>
              <w:jc w:val="center"/>
            </w:pPr>
            <w:r>
              <w:rPr>
                <w:rFonts w:eastAsiaTheme="minorEastAsia"/>
                <w:szCs w:val="21"/>
              </w:rPr>
              <w:t>002142</w:t>
            </w:r>
          </w:p>
        </w:tc>
        <w:tc>
          <w:tcPr>
            <w:tcW w:w="1980" w:type="dxa"/>
            <w:vAlign w:val="center"/>
          </w:tcPr>
          <w:p w:rsidR="00191C43" w:rsidRDefault="004C086B">
            <w:pPr>
              <w:jc w:val="center"/>
            </w:pPr>
            <w:r>
              <w:rPr>
                <w:rFonts w:eastAsiaTheme="minorEastAsia"/>
                <w:szCs w:val="21"/>
              </w:rPr>
              <w:t>宁波银行</w:t>
            </w:r>
          </w:p>
        </w:tc>
        <w:tc>
          <w:tcPr>
            <w:tcW w:w="2880" w:type="dxa"/>
            <w:vAlign w:val="center"/>
          </w:tcPr>
          <w:p w:rsidR="00191C43" w:rsidRDefault="004C086B">
            <w:pPr>
              <w:jc w:val="right"/>
            </w:pPr>
            <w:r>
              <w:rPr>
                <w:rFonts w:eastAsiaTheme="minorEastAsia"/>
                <w:szCs w:val="21"/>
              </w:rPr>
              <w:t>22,242,251.86</w:t>
            </w:r>
          </w:p>
        </w:tc>
        <w:tc>
          <w:tcPr>
            <w:tcW w:w="1620" w:type="dxa"/>
            <w:vAlign w:val="center"/>
          </w:tcPr>
          <w:p w:rsidR="00191C43" w:rsidRDefault="004C086B">
            <w:pPr>
              <w:jc w:val="right"/>
            </w:pPr>
            <w:r>
              <w:rPr>
                <w:rFonts w:eastAsiaTheme="minorEastAsia"/>
                <w:szCs w:val="21"/>
              </w:rPr>
              <w:t>3.44</w:t>
            </w:r>
          </w:p>
        </w:tc>
      </w:tr>
      <w:tr w:rsidR="00191C43">
        <w:tc>
          <w:tcPr>
            <w:tcW w:w="870" w:type="dxa"/>
            <w:vAlign w:val="center"/>
          </w:tcPr>
          <w:p w:rsidR="00191C43" w:rsidRDefault="004C086B">
            <w:pPr>
              <w:jc w:val="center"/>
            </w:pPr>
            <w:r>
              <w:rPr>
                <w:rFonts w:eastAsiaTheme="minorEastAsia"/>
                <w:szCs w:val="21"/>
              </w:rPr>
              <w:t>25</w:t>
            </w:r>
          </w:p>
        </w:tc>
        <w:tc>
          <w:tcPr>
            <w:tcW w:w="1650" w:type="dxa"/>
            <w:vAlign w:val="center"/>
          </w:tcPr>
          <w:p w:rsidR="00191C43" w:rsidRDefault="004C086B">
            <w:pPr>
              <w:jc w:val="center"/>
            </w:pPr>
            <w:r>
              <w:rPr>
                <w:rFonts w:eastAsiaTheme="minorEastAsia"/>
                <w:szCs w:val="21"/>
              </w:rPr>
              <w:t>600036</w:t>
            </w:r>
          </w:p>
        </w:tc>
        <w:tc>
          <w:tcPr>
            <w:tcW w:w="1980" w:type="dxa"/>
            <w:vAlign w:val="center"/>
          </w:tcPr>
          <w:p w:rsidR="00191C43" w:rsidRDefault="004C086B">
            <w:pPr>
              <w:jc w:val="center"/>
            </w:pPr>
            <w:r>
              <w:rPr>
                <w:rFonts w:eastAsiaTheme="minorEastAsia"/>
                <w:szCs w:val="21"/>
              </w:rPr>
              <w:t>招商银行</w:t>
            </w:r>
          </w:p>
        </w:tc>
        <w:tc>
          <w:tcPr>
            <w:tcW w:w="2880" w:type="dxa"/>
            <w:vAlign w:val="center"/>
          </w:tcPr>
          <w:p w:rsidR="00191C43" w:rsidRDefault="004C086B">
            <w:pPr>
              <w:jc w:val="right"/>
            </w:pPr>
            <w:r>
              <w:rPr>
                <w:rFonts w:eastAsiaTheme="minorEastAsia"/>
                <w:szCs w:val="21"/>
              </w:rPr>
              <w:t>22,207,830.79</w:t>
            </w:r>
          </w:p>
        </w:tc>
        <w:tc>
          <w:tcPr>
            <w:tcW w:w="1620" w:type="dxa"/>
            <w:vAlign w:val="center"/>
          </w:tcPr>
          <w:p w:rsidR="00191C43" w:rsidRDefault="004C086B">
            <w:pPr>
              <w:jc w:val="right"/>
            </w:pPr>
            <w:r>
              <w:rPr>
                <w:rFonts w:eastAsiaTheme="minorEastAsia"/>
                <w:szCs w:val="21"/>
              </w:rPr>
              <w:t>3.43</w:t>
            </w:r>
          </w:p>
        </w:tc>
      </w:tr>
      <w:tr w:rsidR="00191C43">
        <w:tc>
          <w:tcPr>
            <w:tcW w:w="870" w:type="dxa"/>
            <w:vAlign w:val="center"/>
          </w:tcPr>
          <w:p w:rsidR="00191C43" w:rsidRDefault="004C086B">
            <w:pPr>
              <w:jc w:val="center"/>
            </w:pPr>
            <w:r>
              <w:rPr>
                <w:rFonts w:eastAsiaTheme="minorEastAsia"/>
                <w:szCs w:val="21"/>
              </w:rPr>
              <w:t>26</w:t>
            </w:r>
          </w:p>
        </w:tc>
        <w:tc>
          <w:tcPr>
            <w:tcW w:w="1650" w:type="dxa"/>
            <w:vAlign w:val="center"/>
          </w:tcPr>
          <w:p w:rsidR="00191C43" w:rsidRDefault="004C086B">
            <w:pPr>
              <w:jc w:val="center"/>
            </w:pPr>
            <w:r>
              <w:rPr>
                <w:rFonts w:eastAsiaTheme="minorEastAsia"/>
                <w:szCs w:val="21"/>
              </w:rPr>
              <w:t>601939</w:t>
            </w:r>
          </w:p>
        </w:tc>
        <w:tc>
          <w:tcPr>
            <w:tcW w:w="1980" w:type="dxa"/>
            <w:vAlign w:val="center"/>
          </w:tcPr>
          <w:p w:rsidR="00191C43" w:rsidRDefault="004C086B">
            <w:pPr>
              <w:jc w:val="center"/>
            </w:pPr>
            <w:r>
              <w:rPr>
                <w:rFonts w:eastAsiaTheme="minorEastAsia"/>
                <w:szCs w:val="21"/>
              </w:rPr>
              <w:t>建设银行</w:t>
            </w:r>
          </w:p>
        </w:tc>
        <w:tc>
          <w:tcPr>
            <w:tcW w:w="2880" w:type="dxa"/>
            <w:vAlign w:val="center"/>
          </w:tcPr>
          <w:p w:rsidR="00191C43" w:rsidRDefault="004C086B">
            <w:pPr>
              <w:jc w:val="right"/>
            </w:pPr>
            <w:r>
              <w:rPr>
                <w:rFonts w:eastAsiaTheme="minorEastAsia"/>
                <w:szCs w:val="21"/>
              </w:rPr>
              <w:t>21,839,294.81</w:t>
            </w:r>
          </w:p>
        </w:tc>
        <w:tc>
          <w:tcPr>
            <w:tcW w:w="1620" w:type="dxa"/>
            <w:vAlign w:val="center"/>
          </w:tcPr>
          <w:p w:rsidR="00191C43" w:rsidRDefault="004C086B">
            <w:pPr>
              <w:jc w:val="right"/>
            </w:pPr>
            <w:r>
              <w:rPr>
                <w:rFonts w:eastAsiaTheme="minorEastAsia"/>
                <w:szCs w:val="21"/>
              </w:rPr>
              <w:t>3.37</w:t>
            </w:r>
          </w:p>
        </w:tc>
      </w:tr>
      <w:tr w:rsidR="00191C43">
        <w:tc>
          <w:tcPr>
            <w:tcW w:w="870" w:type="dxa"/>
            <w:vAlign w:val="center"/>
          </w:tcPr>
          <w:p w:rsidR="00191C43" w:rsidRDefault="004C086B">
            <w:pPr>
              <w:jc w:val="center"/>
            </w:pPr>
            <w:r>
              <w:rPr>
                <w:rFonts w:eastAsiaTheme="minorEastAsia"/>
                <w:szCs w:val="21"/>
              </w:rPr>
              <w:t>27</w:t>
            </w:r>
          </w:p>
        </w:tc>
        <w:tc>
          <w:tcPr>
            <w:tcW w:w="1650" w:type="dxa"/>
            <w:vAlign w:val="center"/>
          </w:tcPr>
          <w:p w:rsidR="00191C43" w:rsidRDefault="004C086B">
            <w:pPr>
              <w:jc w:val="center"/>
            </w:pPr>
            <w:r>
              <w:rPr>
                <w:rFonts w:eastAsiaTheme="minorEastAsia"/>
                <w:szCs w:val="21"/>
              </w:rPr>
              <w:t>688223</w:t>
            </w:r>
          </w:p>
        </w:tc>
        <w:tc>
          <w:tcPr>
            <w:tcW w:w="1980" w:type="dxa"/>
            <w:vAlign w:val="center"/>
          </w:tcPr>
          <w:p w:rsidR="00191C43" w:rsidRDefault="004C086B">
            <w:pPr>
              <w:jc w:val="center"/>
            </w:pPr>
            <w:r>
              <w:rPr>
                <w:rFonts w:eastAsiaTheme="minorEastAsia"/>
                <w:szCs w:val="21"/>
              </w:rPr>
              <w:t>晶科能源</w:t>
            </w:r>
          </w:p>
        </w:tc>
        <w:tc>
          <w:tcPr>
            <w:tcW w:w="2880" w:type="dxa"/>
            <w:vAlign w:val="center"/>
          </w:tcPr>
          <w:p w:rsidR="00191C43" w:rsidRDefault="004C086B">
            <w:pPr>
              <w:jc w:val="right"/>
            </w:pPr>
            <w:r>
              <w:rPr>
                <w:rFonts w:eastAsiaTheme="minorEastAsia"/>
                <w:szCs w:val="21"/>
              </w:rPr>
              <w:t>21,792,266.43</w:t>
            </w:r>
          </w:p>
        </w:tc>
        <w:tc>
          <w:tcPr>
            <w:tcW w:w="1620" w:type="dxa"/>
            <w:vAlign w:val="center"/>
          </w:tcPr>
          <w:p w:rsidR="00191C43" w:rsidRDefault="004C086B">
            <w:pPr>
              <w:jc w:val="right"/>
            </w:pPr>
            <w:r>
              <w:rPr>
                <w:rFonts w:eastAsiaTheme="minorEastAsia"/>
                <w:szCs w:val="21"/>
              </w:rPr>
              <w:t>3.37</w:t>
            </w:r>
          </w:p>
        </w:tc>
      </w:tr>
      <w:tr w:rsidR="00191C43">
        <w:tc>
          <w:tcPr>
            <w:tcW w:w="870" w:type="dxa"/>
            <w:vAlign w:val="center"/>
          </w:tcPr>
          <w:p w:rsidR="00191C43" w:rsidRDefault="004C086B">
            <w:pPr>
              <w:jc w:val="center"/>
            </w:pPr>
            <w:r>
              <w:rPr>
                <w:rFonts w:eastAsiaTheme="minorEastAsia"/>
                <w:szCs w:val="21"/>
              </w:rPr>
              <w:t>28</w:t>
            </w:r>
          </w:p>
        </w:tc>
        <w:tc>
          <w:tcPr>
            <w:tcW w:w="1650" w:type="dxa"/>
            <w:vAlign w:val="center"/>
          </w:tcPr>
          <w:p w:rsidR="00191C43" w:rsidRDefault="004C086B">
            <w:pPr>
              <w:jc w:val="center"/>
            </w:pPr>
            <w:r>
              <w:rPr>
                <w:rFonts w:eastAsiaTheme="minorEastAsia"/>
                <w:szCs w:val="21"/>
              </w:rPr>
              <w:t>000519</w:t>
            </w:r>
          </w:p>
        </w:tc>
        <w:tc>
          <w:tcPr>
            <w:tcW w:w="1980" w:type="dxa"/>
            <w:vAlign w:val="center"/>
          </w:tcPr>
          <w:p w:rsidR="00191C43" w:rsidRDefault="004C086B">
            <w:pPr>
              <w:jc w:val="center"/>
            </w:pPr>
            <w:r>
              <w:rPr>
                <w:rFonts w:eastAsiaTheme="minorEastAsia"/>
                <w:szCs w:val="21"/>
              </w:rPr>
              <w:t>中兵红箭</w:t>
            </w:r>
          </w:p>
        </w:tc>
        <w:tc>
          <w:tcPr>
            <w:tcW w:w="2880" w:type="dxa"/>
            <w:vAlign w:val="center"/>
          </w:tcPr>
          <w:p w:rsidR="00191C43" w:rsidRDefault="004C086B">
            <w:pPr>
              <w:jc w:val="right"/>
            </w:pPr>
            <w:r>
              <w:rPr>
                <w:rFonts w:eastAsiaTheme="minorEastAsia"/>
                <w:szCs w:val="21"/>
              </w:rPr>
              <w:t>21,273,230.42</w:t>
            </w:r>
          </w:p>
        </w:tc>
        <w:tc>
          <w:tcPr>
            <w:tcW w:w="1620" w:type="dxa"/>
            <w:vAlign w:val="center"/>
          </w:tcPr>
          <w:p w:rsidR="00191C43" w:rsidRDefault="004C086B">
            <w:pPr>
              <w:jc w:val="right"/>
            </w:pPr>
            <w:r>
              <w:rPr>
                <w:rFonts w:eastAsiaTheme="minorEastAsia"/>
                <w:szCs w:val="21"/>
              </w:rPr>
              <w:t>3.29</w:t>
            </w:r>
          </w:p>
        </w:tc>
      </w:tr>
      <w:tr w:rsidR="00191C43">
        <w:tc>
          <w:tcPr>
            <w:tcW w:w="870" w:type="dxa"/>
            <w:vAlign w:val="center"/>
          </w:tcPr>
          <w:p w:rsidR="00191C43" w:rsidRDefault="004C086B">
            <w:pPr>
              <w:jc w:val="center"/>
            </w:pPr>
            <w:r>
              <w:rPr>
                <w:rFonts w:eastAsiaTheme="minorEastAsia"/>
                <w:szCs w:val="21"/>
              </w:rPr>
              <w:t>29</w:t>
            </w:r>
          </w:p>
        </w:tc>
        <w:tc>
          <w:tcPr>
            <w:tcW w:w="1650" w:type="dxa"/>
            <w:vAlign w:val="center"/>
          </w:tcPr>
          <w:p w:rsidR="00191C43" w:rsidRDefault="004C086B">
            <w:pPr>
              <w:jc w:val="center"/>
            </w:pPr>
            <w:r>
              <w:rPr>
                <w:rFonts w:eastAsiaTheme="minorEastAsia"/>
                <w:szCs w:val="21"/>
              </w:rPr>
              <w:t>002821</w:t>
            </w:r>
          </w:p>
        </w:tc>
        <w:tc>
          <w:tcPr>
            <w:tcW w:w="1980" w:type="dxa"/>
            <w:vAlign w:val="center"/>
          </w:tcPr>
          <w:p w:rsidR="00191C43" w:rsidRDefault="004C086B">
            <w:pPr>
              <w:jc w:val="center"/>
            </w:pPr>
            <w:r>
              <w:rPr>
                <w:rFonts w:eastAsiaTheme="minorEastAsia"/>
                <w:szCs w:val="21"/>
              </w:rPr>
              <w:t>凯莱英</w:t>
            </w:r>
          </w:p>
        </w:tc>
        <w:tc>
          <w:tcPr>
            <w:tcW w:w="2880" w:type="dxa"/>
            <w:vAlign w:val="center"/>
          </w:tcPr>
          <w:p w:rsidR="00191C43" w:rsidRDefault="004C086B">
            <w:pPr>
              <w:jc w:val="right"/>
            </w:pPr>
            <w:r>
              <w:rPr>
                <w:rFonts w:eastAsiaTheme="minorEastAsia"/>
                <w:szCs w:val="21"/>
              </w:rPr>
              <w:t>20,773,507.69</w:t>
            </w:r>
          </w:p>
        </w:tc>
        <w:tc>
          <w:tcPr>
            <w:tcW w:w="1620" w:type="dxa"/>
            <w:vAlign w:val="center"/>
          </w:tcPr>
          <w:p w:rsidR="00191C43" w:rsidRDefault="004C086B">
            <w:pPr>
              <w:jc w:val="right"/>
            </w:pPr>
            <w:r>
              <w:rPr>
                <w:rFonts w:eastAsiaTheme="minorEastAsia"/>
                <w:szCs w:val="21"/>
              </w:rPr>
              <w:t>3.21</w:t>
            </w:r>
          </w:p>
        </w:tc>
      </w:tr>
      <w:tr w:rsidR="00191C43">
        <w:tc>
          <w:tcPr>
            <w:tcW w:w="870" w:type="dxa"/>
            <w:vAlign w:val="center"/>
          </w:tcPr>
          <w:p w:rsidR="00191C43" w:rsidRDefault="004C086B">
            <w:pPr>
              <w:jc w:val="center"/>
            </w:pPr>
            <w:r>
              <w:rPr>
                <w:rFonts w:eastAsiaTheme="minorEastAsia"/>
                <w:szCs w:val="21"/>
              </w:rPr>
              <w:t>30</w:t>
            </w:r>
          </w:p>
        </w:tc>
        <w:tc>
          <w:tcPr>
            <w:tcW w:w="1650" w:type="dxa"/>
            <w:vAlign w:val="center"/>
          </w:tcPr>
          <w:p w:rsidR="00191C43" w:rsidRDefault="004C086B">
            <w:pPr>
              <w:jc w:val="center"/>
            </w:pPr>
            <w:r>
              <w:rPr>
                <w:rFonts w:eastAsiaTheme="minorEastAsia"/>
                <w:szCs w:val="21"/>
              </w:rPr>
              <w:t>688063</w:t>
            </w:r>
          </w:p>
        </w:tc>
        <w:tc>
          <w:tcPr>
            <w:tcW w:w="1980" w:type="dxa"/>
            <w:vAlign w:val="center"/>
          </w:tcPr>
          <w:p w:rsidR="00191C43" w:rsidRDefault="004C086B">
            <w:pPr>
              <w:jc w:val="center"/>
            </w:pPr>
            <w:r>
              <w:rPr>
                <w:rFonts w:eastAsiaTheme="minorEastAsia"/>
                <w:szCs w:val="21"/>
              </w:rPr>
              <w:t>派能科技</w:t>
            </w:r>
          </w:p>
        </w:tc>
        <w:tc>
          <w:tcPr>
            <w:tcW w:w="2880" w:type="dxa"/>
            <w:vAlign w:val="center"/>
          </w:tcPr>
          <w:p w:rsidR="00191C43" w:rsidRDefault="004C086B">
            <w:pPr>
              <w:jc w:val="right"/>
            </w:pPr>
            <w:r>
              <w:rPr>
                <w:rFonts w:eastAsiaTheme="minorEastAsia"/>
                <w:szCs w:val="21"/>
              </w:rPr>
              <w:t>20,606,319.24</w:t>
            </w:r>
          </w:p>
        </w:tc>
        <w:tc>
          <w:tcPr>
            <w:tcW w:w="1620" w:type="dxa"/>
            <w:vAlign w:val="center"/>
          </w:tcPr>
          <w:p w:rsidR="00191C43" w:rsidRDefault="004C086B">
            <w:pPr>
              <w:jc w:val="right"/>
            </w:pPr>
            <w:r>
              <w:rPr>
                <w:rFonts w:eastAsiaTheme="minorEastAsia"/>
                <w:szCs w:val="21"/>
              </w:rPr>
              <w:t>3.18</w:t>
            </w:r>
          </w:p>
        </w:tc>
      </w:tr>
      <w:tr w:rsidR="00191C43">
        <w:tc>
          <w:tcPr>
            <w:tcW w:w="870" w:type="dxa"/>
            <w:vAlign w:val="center"/>
          </w:tcPr>
          <w:p w:rsidR="00191C43" w:rsidRDefault="004C086B">
            <w:pPr>
              <w:jc w:val="center"/>
            </w:pPr>
            <w:r>
              <w:rPr>
                <w:rFonts w:eastAsiaTheme="minorEastAsia"/>
                <w:szCs w:val="21"/>
              </w:rPr>
              <w:t>31</w:t>
            </w:r>
          </w:p>
        </w:tc>
        <w:tc>
          <w:tcPr>
            <w:tcW w:w="1650" w:type="dxa"/>
            <w:vAlign w:val="center"/>
          </w:tcPr>
          <w:p w:rsidR="00191C43" w:rsidRDefault="004C086B">
            <w:pPr>
              <w:jc w:val="center"/>
            </w:pPr>
            <w:r>
              <w:rPr>
                <w:rFonts w:eastAsiaTheme="minorEastAsia"/>
                <w:szCs w:val="21"/>
              </w:rPr>
              <w:t>300776</w:t>
            </w:r>
          </w:p>
        </w:tc>
        <w:tc>
          <w:tcPr>
            <w:tcW w:w="1980" w:type="dxa"/>
            <w:vAlign w:val="center"/>
          </w:tcPr>
          <w:p w:rsidR="00191C43" w:rsidRDefault="004C086B">
            <w:pPr>
              <w:jc w:val="center"/>
            </w:pPr>
            <w:r>
              <w:rPr>
                <w:rFonts w:eastAsiaTheme="minorEastAsia"/>
                <w:szCs w:val="21"/>
              </w:rPr>
              <w:t>帝尔激光</w:t>
            </w:r>
          </w:p>
        </w:tc>
        <w:tc>
          <w:tcPr>
            <w:tcW w:w="2880" w:type="dxa"/>
            <w:vAlign w:val="center"/>
          </w:tcPr>
          <w:p w:rsidR="00191C43" w:rsidRDefault="004C086B">
            <w:pPr>
              <w:jc w:val="right"/>
            </w:pPr>
            <w:r>
              <w:rPr>
                <w:rFonts w:eastAsiaTheme="minorEastAsia"/>
                <w:szCs w:val="21"/>
              </w:rPr>
              <w:t>20,037,972.71</w:t>
            </w:r>
          </w:p>
        </w:tc>
        <w:tc>
          <w:tcPr>
            <w:tcW w:w="1620" w:type="dxa"/>
            <w:vAlign w:val="center"/>
          </w:tcPr>
          <w:p w:rsidR="00191C43" w:rsidRDefault="004C086B">
            <w:pPr>
              <w:jc w:val="right"/>
            </w:pPr>
            <w:r>
              <w:rPr>
                <w:rFonts w:eastAsiaTheme="minorEastAsia"/>
                <w:szCs w:val="21"/>
              </w:rPr>
              <w:t>3.10</w:t>
            </w:r>
          </w:p>
        </w:tc>
      </w:tr>
      <w:tr w:rsidR="00191C43">
        <w:tc>
          <w:tcPr>
            <w:tcW w:w="870" w:type="dxa"/>
            <w:vAlign w:val="center"/>
          </w:tcPr>
          <w:p w:rsidR="00191C43" w:rsidRDefault="004C086B">
            <w:pPr>
              <w:jc w:val="center"/>
            </w:pPr>
            <w:r>
              <w:rPr>
                <w:rFonts w:eastAsiaTheme="minorEastAsia"/>
                <w:szCs w:val="21"/>
              </w:rPr>
              <w:t>32</w:t>
            </w:r>
          </w:p>
        </w:tc>
        <w:tc>
          <w:tcPr>
            <w:tcW w:w="1650" w:type="dxa"/>
            <w:vAlign w:val="center"/>
          </w:tcPr>
          <w:p w:rsidR="00191C43" w:rsidRDefault="004C086B">
            <w:pPr>
              <w:jc w:val="center"/>
            </w:pPr>
            <w:r>
              <w:rPr>
                <w:rFonts w:eastAsiaTheme="minorEastAsia"/>
                <w:szCs w:val="21"/>
              </w:rPr>
              <w:t>688072</w:t>
            </w:r>
          </w:p>
        </w:tc>
        <w:tc>
          <w:tcPr>
            <w:tcW w:w="1980" w:type="dxa"/>
            <w:vAlign w:val="center"/>
          </w:tcPr>
          <w:p w:rsidR="00191C43" w:rsidRDefault="004C086B">
            <w:pPr>
              <w:jc w:val="center"/>
            </w:pPr>
            <w:r>
              <w:rPr>
                <w:rFonts w:eastAsiaTheme="minorEastAsia"/>
                <w:szCs w:val="21"/>
              </w:rPr>
              <w:t>拓荆科技</w:t>
            </w:r>
          </w:p>
        </w:tc>
        <w:tc>
          <w:tcPr>
            <w:tcW w:w="2880" w:type="dxa"/>
            <w:vAlign w:val="center"/>
          </w:tcPr>
          <w:p w:rsidR="00191C43" w:rsidRDefault="004C086B">
            <w:pPr>
              <w:jc w:val="right"/>
            </w:pPr>
            <w:r>
              <w:rPr>
                <w:rFonts w:eastAsiaTheme="minorEastAsia"/>
                <w:szCs w:val="21"/>
              </w:rPr>
              <w:t>19,387,082.85</w:t>
            </w:r>
          </w:p>
        </w:tc>
        <w:tc>
          <w:tcPr>
            <w:tcW w:w="1620" w:type="dxa"/>
            <w:vAlign w:val="center"/>
          </w:tcPr>
          <w:p w:rsidR="00191C43" w:rsidRDefault="004C086B">
            <w:pPr>
              <w:jc w:val="right"/>
            </w:pPr>
            <w:r>
              <w:rPr>
                <w:rFonts w:eastAsiaTheme="minorEastAsia"/>
                <w:szCs w:val="21"/>
              </w:rPr>
              <w:t>2.99</w:t>
            </w:r>
          </w:p>
        </w:tc>
      </w:tr>
      <w:tr w:rsidR="00191C43">
        <w:tc>
          <w:tcPr>
            <w:tcW w:w="870" w:type="dxa"/>
            <w:vAlign w:val="center"/>
          </w:tcPr>
          <w:p w:rsidR="00191C43" w:rsidRDefault="004C086B">
            <w:pPr>
              <w:jc w:val="center"/>
            </w:pPr>
            <w:r>
              <w:rPr>
                <w:rFonts w:eastAsiaTheme="minorEastAsia"/>
                <w:szCs w:val="21"/>
              </w:rPr>
              <w:t>33</w:t>
            </w:r>
          </w:p>
        </w:tc>
        <w:tc>
          <w:tcPr>
            <w:tcW w:w="1650" w:type="dxa"/>
            <w:vAlign w:val="center"/>
          </w:tcPr>
          <w:p w:rsidR="00191C43" w:rsidRDefault="004C086B">
            <w:pPr>
              <w:jc w:val="center"/>
            </w:pPr>
            <w:r>
              <w:rPr>
                <w:rFonts w:eastAsiaTheme="minorEastAsia"/>
                <w:szCs w:val="21"/>
              </w:rPr>
              <w:t>600461</w:t>
            </w:r>
          </w:p>
        </w:tc>
        <w:tc>
          <w:tcPr>
            <w:tcW w:w="1980" w:type="dxa"/>
            <w:vAlign w:val="center"/>
          </w:tcPr>
          <w:p w:rsidR="00191C43" w:rsidRDefault="004C086B">
            <w:pPr>
              <w:jc w:val="center"/>
            </w:pPr>
            <w:r>
              <w:rPr>
                <w:rFonts w:eastAsiaTheme="minorEastAsia"/>
                <w:szCs w:val="21"/>
              </w:rPr>
              <w:t>洪城环境</w:t>
            </w:r>
          </w:p>
        </w:tc>
        <w:tc>
          <w:tcPr>
            <w:tcW w:w="2880" w:type="dxa"/>
            <w:vAlign w:val="center"/>
          </w:tcPr>
          <w:p w:rsidR="00191C43" w:rsidRDefault="004C086B">
            <w:pPr>
              <w:jc w:val="right"/>
            </w:pPr>
            <w:r>
              <w:rPr>
                <w:rFonts w:eastAsiaTheme="minorEastAsia"/>
                <w:szCs w:val="21"/>
              </w:rPr>
              <w:t>19,314,095.84</w:t>
            </w:r>
          </w:p>
        </w:tc>
        <w:tc>
          <w:tcPr>
            <w:tcW w:w="1620" w:type="dxa"/>
            <w:vAlign w:val="center"/>
          </w:tcPr>
          <w:p w:rsidR="00191C43" w:rsidRDefault="004C086B">
            <w:pPr>
              <w:jc w:val="right"/>
            </w:pPr>
            <w:r>
              <w:rPr>
                <w:rFonts w:eastAsiaTheme="minorEastAsia"/>
                <w:szCs w:val="21"/>
              </w:rPr>
              <w:t>2.98</w:t>
            </w:r>
          </w:p>
        </w:tc>
      </w:tr>
      <w:tr w:rsidR="00191C43">
        <w:tc>
          <w:tcPr>
            <w:tcW w:w="870" w:type="dxa"/>
            <w:vAlign w:val="center"/>
          </w:tcPr>
          <w:p w:rsidR="00191C43" w:rsidRDefault="004C086B">
            <w:pPr>
              <w:jc w:val="center"/>
            </w:pPr>
            <w:r>
              <w:rPr>
                <w:rFonts w:eastAsiaTheme="minorEastAsia"/>
                <w:szCs w:val="21"/>
              </w:rPr>
              <w:t>34</w:t>
            </w:r>
          </w:p>
        </w:tc>
        <w:tc>
          <w:tcPr>
            <w:tcW w:w="1650" w:type="dxa"/>
            <w:vAlign w:val="center"/>
          </w:tcPr>
          <w:p w:rsidR="00191C43" w:rsidRDefault="004C086B">
            <w:pPr>
              <w:jc w:val="center"/>
            </w:pPr>
            <w:r>
              <w:rPr>
                <w:rFonts w:eastAsiaTheme="minorEastAsia"/>
                <w:szCs w:val="21"/>
              </w:rPr>
              <w:t>000733</w:t>
            </w:r>
          </w:p>
        </w:tc>
        <w:tc>
          <w:tcPr>
            <w:tcW w:w="1980" w:type="dxa"/>
            <w:vAlign w:val="center"/>
          </w:tcPr>
          <w:p w:rsidR="00191C43" w:rsidRDefault="004C086B">
            <w:pPr>
              <w:jc w:val="center"/>
            </w:pPr>
            <w:r>
              <w:rPr>
                <w:rFonts w:eastAsiaTheme="minorEastAsia"/>
                <w:szCs w:val="21"/>
              </w:rPr>
              <w:t>振华科技</w:t>
            </w:r>
          </w:p>
        </w:tc>
        <w:tc>
          <w:tcPr>
            <w:tcW w:w="2880" w:type="dxa"/>
            <w:vAlign w:val="center"/>
          </w:tcPr>
          <w:p w:rsidR="00191C43" w:rsidRDefault="004C086B">
            <w:pPr>
              <w:jc w:val="right"/>
            </w:pPr>
            <w:r>
              <w:rPr>
                <w:rFonts w:eastAsiaTheme="minorEastAsia"/>
                <w:szCs w:val="21"/>
              </w:rPr>
              <w:t>19,078,602.84</w:t>
            </w:r>
          </w:p>
        </w:tc>
        <w:tc>
          <w:tcPr>
            <w:tcW w:w="1620" w:type="dxa"/>
            <w:vAlign w:val="center"/>
          </w:tcPr>
          <w:p w:rsidR="00191C43" w:rsidRDefault="004C086B">
            <w:pPr>
              <w:jc w:val="right"/>
            </w:pPr>
            <w:r>
              <w:rPr>
                <w:rFonts w:eastAsiaTheme="minorEastAsia"/>
                <w:szCs w:val="21"/>
              </w:rPr>
              <w:t>2.95</w:t>
            </w:r>
          </w:p>
        </w:tc>
      </w:tr>
      <w:tr w:rsidR="00191C43">
        <w:tc>
          <w:tcPr>
            <w:tcW w:w="870" w:type="dxa"/>
            <w:vAlign w:val="center"/>
          </w:tcPr>
          <w:p w:rsidR="00191C43" w:rsidRDefault="004C086B">
            <w:pPr>
              <w:jc w:val="center"/>
            </w:pPr>
            <w:r>
              <w:rPr>
                <w:rFonts w:eastAsiaTheme="minorEastAsia"/>
                <w:szCs w:val="21"/>
              </w:rPr>
              <w:t>35</w:t>
            </w:r>
          </w:p>
        </w:tc>
        <w:tc>
          <w:tcPr>
            <w:tcW w:w="1650" w:type="dxa"/>
            <w:vAlign w:val="center"/>
          </w:tcPr>
          <w:p w:rsidR="00191C43" w:rsidRDefault="004C086B">
            <w:pPr>
              <w:jc w:val="center"/>
            </w:pPr>
            <w:r>
              <w:rPr>
                <w:rFonts w:eastAsiaTheme="minorEastAsia"/>
                <w:szCs w:val="21"/>
              </w:rPr>
              <w:t>688536</w:t>
            </w:r>
          </w:p>
        </w:tc>
        <w:tc>
          <w:tcPr>
            <w:tcW w:w="1980" w:type="dxa"/>
            <w:vAlign w:val="center"/>
          </w:tcPr>
          <w:p w:rsidR="00191C43" w:rsidRDefault="004C086B">
            <w:pPr>
              <w:jc w:val="center"/>
            </w:pPr>
            <w:r>
              <w:rPr>
                <w:rFonts w:eastAsiaTheme="minorEastAsia"/>
                <w:szCs w:val="21"/>
              </w:rPr>
              <w:t>思瑞浦</w:t>
            </w:r>
          </w:p>
        </w:tc>
        <w:tc>
          <w:tcPr>
            <w:tcW w:w="2880" w:type="dxa"/>
            <w:vAlign w:val="center"/>
          </w:tcPr>
          <w:p w:rsidR="00191C43" w:rsidRDefault="004C086B">
            <w:pPr>
              <w:jc w:val="right"/>
            </w:pPr>
            <w:r>
              <w:rPr>
                <w:rFonts w:eastAsiaTheme="minorEastAsia"/>
                <w:szCs w:val="21"/>
              </w:rPr>
              <w:t>18,347,407.45</w:t>
            </w:r>
          </w:p>
        </w:tc>
        <w:tc>
          <w:tcPr>
            <w:tcW w:w="1620" w:type="dxa"/>
            <w:vAlign w:val="center"/>
          </w:tcPr>
          <w:p w:rsidR="00191C43" w:rsidRDefault="004C086B">
            <w:pPr>
              <w:jc w:val="right"/>
            </w:pPr>
            <w:r>
              <w:rPr>
                <w:rFonts w:eastAsiaTheme="minorEastAsia"/>
                <w:szCs w:val="21"/>
              </w:rPr>
              <w:t>2.83</w:t>
            </w:r>
          </w:p>
        </w:tc>
      </w:tr>
      <w:tr w:rsidR="00191C43">
        <w:tc>
          <w:tcPr>
            <w:tcW w:w="870" w:type="dxa"/>
            <w:vAlign w:val="center"/>
          </w:tcPr>
          <w:p w:rsidR="00191C43" w:rsidRDefault="004C086B">
            <w:pPr>
              <w:jc w:val="center"/>
            </w:pPr>
            <w:r>
              <w:rPr>
                <w:rFonts w:eastAsiaTheme="minorEastAsia"/>
                <w:szCs w:val="21"/>
              </w:rPr>
              <w:t>36</w:t>
            </w:r>
          </w:p>
        </w:tc>
        <w:tc>
          <w:tcPr>
            <w:tcW w:w="1650" w:type="dxa"/>
            <w:vAlign w:val="center"/>
          </w:tcPr>
          <w:p w:rsidR="00191C43" w:rsidRDefault="004C086B">
            <w:pPr>
              <w:jc w:val="center"/>
            </w:pPr>
            <w:r>
              <w:rPr>
                <w:rFonts w:eastAsiaTheme="minorEastAsia"/>
                <w:szCs w:val="21"/>
              </w:rPr>
              <w:t>688390</w:t>
            </w:r>
          </w:p>
        </w:tc>
        <w:tc>
          <w:tcPr>
            <w:tcW w:w="1980" w:type="dxa"/>
            <w:vAlign w:val="center"/>
          </w:tcPr>
          <w:p w:rsidR="00191C43" w:rsidRDefault="004C086B">
            <w:pPr>
              <w:jc w:val="center"/>
            </w:pPr>
            <w:r>
              <w:rPr>
                <w:rFonts w:eastAsiaTheme="minorEastAsia"/>
                <w:szCs w:val="21"/>
              </w:rPr>
              <w:t>固德威</w:t>
            </w:r>
          </w:p>
        </w:tc>
        <w:tc>
          <w:tcPr>
            <w:tcW w:w="2880" w:type="dxa"/>
            <w:vAlign w:val="center"/>
          </w:tcPr>
          <w:p w:rsidR="00191C43" w:rsidRDefault="004C086B">
            <w:pPr>
              <w:jc w:val="right"/>
            </w:pPr>
            <w:r>
              <w:rPr>
                <w:rFonts w:eastAsiaTheme="minorEastAsia"/>
                <w:szCs w:val="21"/>
              </w:rPr>
              <w:t>17,991,702.51</w:t>
            </w:r>
          </w:p>
        </w:tc>
        <w:tc>
          <w:tcPr>
            <w:tcW w:w="1620" w:type="dxa"/>
            <w:vAlign w:val="center"/>
          </w:tcPr>
          <w:p w:rsidR="00191C43" w:rsidRDefault="004C086B">
            <w:pPr>
              <w:jc w:val="right"/>
            </w:pPr>
            <w:r>
              <w:rPr>
                <w:rFonts w:eastAsiaTheme="minorEastAsia"/>
                <w:szCs w:val="21"/>
              </w:rPr>
              <w:t>2.78</w:t>
            </w:r>
          </w:p>
        </w:tc>
      </w:tr>
      <w:tr w:rsidR="00191C43">
        <w:tc>
          <w:tcPr>
            <w:tcW w:w="870" w:type="dxa"/>
            <w:vAlign w:val="center"/>
          </w:tcPr>
          <w:p w:rsidR="00191C43" w:rsidRDefault="004C086B">
            <w:pPr>
              <w:jc w:val="center"/>
            </w:pPr>
            <w:r>
              <w:rPr>
                <w:rFonts w:eastAsiaTheme="minorEastAsia"/>
                <w:szCs w:val="21"/>
              </w:rPr>
              <w:lastRenderedPageBreak/>
              <w:t>37</w:t>
            </w:r>
          </w:p>
        </w:tc>
        <w:tc>
          <w:tcPr>
            <w:tcW w:w="1650" w:type="dxa"/>
            <w:vAlign w:val="center"/>
          </w:tcPr>
          <w:p w:rsidR="00191C43" w:rsidRDefault="004C086B">
            <w:pPr>
              <w:jc w:val="center"/>
            </w:pPr>
            <w:r>
              <w:rPr>
                <w:rFonts w:eastAsiaTheme="minorEastAsia"/>
                <w:szCs w:val="21"/>
              </w:rPr>
              <w:t>688800</w:t>
            </w:r>
          </w:p>
        </w:tc>
        <w:tc>
          <w:tcPr>
            <w:tcW w:w="1980" w:type="dxa"/>
            <w:vAlign w:val="center"/>
          </w:tcPr>
          <w:p w:rsidR="00191C43" w:rsidRDefault="004C086B">
            <w:pPr>
              <w:jc w:val="center"/>
            </w:pPr>
            <w:r>
              <w:rPr>
                <w:rFonts w:eastAsiaTheme="minorEastAsia"/>
                <w:szCs w:val="21"/>
              </w:rPr>
              <w:t>瑞可达</w:t>
            </w:r>
          </w:p>
        </w:tc>
        <w:tc>
          <w:tcPr>
            <w:tcW w:w="2880" w:type="dxa"/>
            <w:vAlign w:val="center"/>
          </w:tcPr>
          <w:p w:rsidR="00191C43" w:rsidRDefault="004C086B">
            <w:pPr>
              <w:jc w:val="right"/>
            </w:pPr>
            <w:r>
              <w:rPr>
                <w:rFonts w:eastAsiaTheme="minorEastAsia"/>
                <w:szCs w:val="21"/>
              </w:rPr>
              <w:t>17,972,586.93</w:t>
            </w:r>
          </w:p>
        </w:tc>
        <w:tc>
          <w:tcPr>
            <w:tcW w:w="1620" w:type="dxa"/>
            <w:vAlign w:val="center"/>
          </w:tcPr>
          <w:p w:rsidR="00191C43" w:rsidRDefault="004C086B">
            <w:pPr>
              <w:jc w:val="right"/>
            </w:pPr>
            <w:r>
              <w:rPr>
                <w:rFonts w:eastAsiaTheme="minorEastAsia"/>
                <w:szCs w:val="21"/>
              </w:rPr>
              <w:t>2.78</w:t>
            </w:r>
          </w:p>
        </w:tc>
      </w:tr>
      <w:tr w:rsidR="00191C43">
        <w:tc>
          <w:tcPr>
            <w:tcW w:w="870" w:type="dxa"/>
            <w:vAlign w:val="center"/>
          </w:tcPr>
          <w:p w:rsidR="00191C43" w:rsidRDefault="004C086B">
            <w:pPr>
              <w:jc w:val="center"/>
            </w:pPr>
            <w:r>
              <w:rPr>
                <w:rFonts w:eastAsiaTheme="minorEastAsia"/>
                <w:szCs w:val="21"/>
              </w:rPr>
              <w:t>38</w:t>
            </w:r>
          </w:p>
        </w:tc>
        <w:tc>
          <w:tcPr>
            <w:tcW w:w="1650" w:type="dxa"/>
            <w:vAlign w:val="center"/>
          </w:tcPr>
          <w:p w:rsidR="00191C43" w:rsidRDefault="004C086B">
            <w:pPr>
              <w:jc w:val="center"/>
            </w:pPr>
            <w:r>
              <w:rPr>
                <w:rFonts w:eastAsiaTheme="minorEastAsia"/>
                <w:szCs w:val="21"/>
              </w:rPr>
              <w:t>601658</w:t>
            </w:r>
          </w:p>
        </w:tc>
        <w:tc>
          <w:tcPr>
            <w:tcW w:w="1980" w:type="dxa"/>
            <w:vAlign w:val="center"/>
          </w:tcPr>
          <w:p w:rsidR="00191C43" w:rsidRDefault="004C086B">
            <w:pPr>
              <w:jc w:val="center"/>
            </w:pPr>
            <w:r>
              <w:rPr>
                <w:rFonts w:eastAsiaTheme="minorEastAsia"/>
                <w:szCs w:val="21"/>
              </w:rPr>
              <w:t>邮储银行</w:t>
            </w:r>
          </w:p>
        </w:tc>
        <w:tc>
          <w:tcPr>
            <w:tcW w:w="2880" w:type="dxa"/>
            <w:vAlign w:val="center"/>
          </w:tcPr>
          <w:p w:rsidR="00191C43" w:rsidRDefault="004C086B">
            <w:pPr>
              <w:jc w:val="right"/>
            </w:pPr>
            <w:r>
              <w:rPr>
                <w:rFonts w:eastAsiaTheme="minorEastAsia"/>
                <w:szCs w:val="21"/>
              </w:rPr>
              <w:t>17,710,210.99</w:t>
            </w:r>
          </w:p>
        </w:tc>
        <w:tc>
          <w:tcPr>
            <w:tcW w:w="1620" w:type="dxa"/>
            <w:vAlign w:val="center"/>
          </w:tcPr>
          <w:p w:rsidR="00191C43" w:rsidRDefault="004C086B">
            <w:pPr>
              <w:jc w:val="right"/>
            </w:pPr>
            <w:r>
              <w:rPr>
                <w:rFonts w:eastAsiaTheme="minorEastAsia"/>
                <w:szCs w:val="21"/>
              </w:rPr>
              <w:t>2.74</w:t>
            </w:r>
          </w:p>
        </w:tc>
      </w:tr>
      <w:tr w:rsidR="00191C43">
        <w:tc>
          <w:tcPr>
            <w:tcW w:w="870" w:type="dxa"/>
            <w:vAlign w:val="center"/>
          </w:tcPr>
          <w:p w:rsidR="00191C43" w:rsidRDefault="004C086B">
            <w:pPr>
              <w:jc w:val="center"/>
            </w:pPr>
            <w:r>
              <w:rPr>
                <w:rFonts w:eastAsiaTheme="minorEastAsia"/>
                <w:szCs w:val="21"/>
              </w:rPr>
              <w:t>39</w:t>
            </w:r>
          </w:p>
        </w:tc>
        <w:tc>
          <w:tcPr>
            <w:tcW w:w="1650" w:type="dxa"/>
            <w:vAlign w:val="center"/>
          </w:tcPr>
          <w:p w:rsidR="00191C43" w:rsidRDefault="004C086B">
            <w:pPr>
              <w:jc w:val="center"/>
            </w:pPr>
            <w:r>
              <w:rPr>
                <w:rFonts w:eastAsiaTheme="minorEastAsia"/>
                <w:szCs w:val="21"/>
              </w:rPr>
              <w:t>601328</w:t>
            </w:r>
          </w:p>
        </w:tc>
        <w:tc>
          <w:tcPr>
            <w:tcW w:w="1980" w:type="dxa"/>
            <w:vAlign w:val="center"/>
          </w:tcPr>
          <w:p w:rsidR="00191C43" w:rsidRDefault="004C086B">
            <w:pPr>
              <w:jc w:val="center"/>
            </w:pPr>
            <w:r>
              <w:rPr>
                <w:rFonts w:eastAsiaTheme="minorEastAsia"/>
                <w:szCs w:val="21"/>
              </w:rPr>
              <w:t>交通银行</w:t>
            </w:r>
          </w:p>
        </w:tc>
        <w:tc>
          <w:tcPr>
            <w:tcW w:w="2880" w:type="dxa"/>
            <w:vAlign w:val="center"/>
          </w:tcPr>
          <w:p w:rsidR="00191C43" w:rsidRDefault="004C086B">
            <w:pPr>
              <w:jc w:val="right"/>
            </w:pPr>
            <w:r>
              <w:rPr>
                <w:rFonts w:eastAsiaTheme="minorEastAsia"/>
                <w:szCs w:val="21"/>
              </w:rPr>
              <w:t>17,662,575.27</w:t>
            </w:r>
          </w:p>
        </w:tc>
        <w:tc>
          <w:tcPr>
            <w:tcW w:w="1620" w:type="dxa"/>
            <w:vAlign w:val="center"/>
          </w:tcPr>
          <w:p w:rsidR="00191C43" w:rsidRDefault="004C086B">
            <w:pPr>
              <w:jc w:val="right"/>
            </w:pPr>
            <w:r>
              <w:rPr>
                <w:rFonts w:eastAsiaTheme="minorEastAsia"/>
                <w:szCs w:val="21"/>
              </w:rPr>
              <w:t>2.73</w:t>
            </w:r>
          </w:p>
        </w:tc>
      </w:tr>
      <w:tr w:rsidR="00191C43">
        <w:tc>
          <w:tcPr>
            <w:tcW w:w="870" w:type="dxa"/>
            <w:vAlign w:val="center"/>
          </w:tcPr>
          <w:p w:rsidR="00191C43" w:rsidRDefault="004C086B">
            <w:pPr>
              <w:jc w:val="center"/>
            </w:pPr>
            <w:r>
              <w:rPr>
                <w:rFonts w:eastAsiaTheme="minorEastAsia"/>
                <w:szCs w:val="21"/>
              </w:rPr>
              <w:t>40</w:t>
            </w:r>
          </w:p>
        </w:tc>
        <w:tc>
          <w:tcPr>
            <w:tcW w:w="1650" w:type="dxa"/>
            <w:vAlign w:val="center"/>
          </w:tcPr>
          <w:p w:rsidR="00191C43" w:rsidRDefault="004C086B">
            <w:pPr>
              <w:jc w:val="center"/>
            </w:pPr>
            <w:r>
              <w:rPr>
                <w:rFonts w:eastAsiaTheme="minorEastAsia"/>
                <w:szCs w:val="21"/>
              </w:rPr>
              <w:t>688248</w:t>
            </w:r>
          </w:p>
        </w:tc>
        <w:tc>
          <w:tcPr>
            <w:tcW w:w="1980" w:type="dxa"/>
            <w:vAlign w:val="center"/>
          </w:tcPr>
          <w:p w:rsidR="00191C43" w:rsidRDefault="004C086B">
            <w:pPr>
              <w:jc w:val="center"/>
            </w:pPr>
            <w:r>
              <w:rPr>
                <w:rFonts w:eastAsiaTheme="minorEastAsia"/>
                <w:szCs w:val="21"/>
              </w:rPr>
              <w:t>南网科技</w:t>
            </w:r>
          </w:p>
        </w:tc>
        <w:tc>
          <w:tcPr>
            <w:tcW w:w="2880" w:type="dxa"/>
            <w:vAlign w:val="center"/>
          </w:tcPr>
          <w:p w:rsidR="00191C43" w:rsidRDefault="004C086B">
            <w:pPr>
              <w:jc w:val="right"/>
            </w:pPr>
            <w:r>
              <w:rPr>
                <w:rFonts w:eastAsiaTheme="minorEastAsia"/>
                <w:szCs w:val="21"/>
              </w:rPr>
              <w:t>17,634,941.25</w:t>
            </w:r>
          </w:p>
        </w:tc>
        <w:tc>
          <w:tcPr>
            <w:tcW w:w="1620" w:type="dxa"/>
            <w:vAlign w:val="center"/>
          </w:tcPr>
          <w:p w:rsidR="00191C43" w:rsidRDefault="004C086B">
            <w:pPr>
              <w:jc w:val="right"/>
            </w:pPr>
            <w:r>
              <w:rPr>
                <w:rFonts w:eastAsiaTheme="minorEastAsia"/>
                <w:szCs w:val="21"/>
              </w:rPr>
              <w:t>2.72</w:t>
            </w:r>
          </w:p>
        </w:tc>
      </w:tr>
      <w:tr w:rsidR="00191C43">
        <w:tc>
          <w:tcPr>
            <w:tcW w:w="870" w:type="dxa"/>
            <w:vAlign w:val="center"/>
          </w:tcPr>
          <w:p w:rsidR="00191C43" w:rsidRDefault="004C086B">
            <w:pPr>
              <w:jc w:val="center"/>
            </w:pPr>
            <w:r>
              <w:rPr>
                <w:rFonts w:eastAsiaTheme="minorEastAsia"/>
                <w:szCs w:val="21"/>
              </w:rPr>
              <w:t>41</w:t>
            </w:r>
          </w:p>
        </w:tc>
        <w:tc>
          <w:tcPr>
            <w:tcW w:w="1650" w:type="dxa"/>
            <w:vAlign w:val="center"/>
          </w:tcPr>
          <w:p w:rsidR="00191C43" w:rsidRDefault="004C086B">
            <w:pPr>
              <w:jc w:val="center"/>
            </w:pPr>
            <w:r>
              <w:rPr>
                <w:rFonts w:eastAsiaTheme="minorEastAsia"/>
                <w:szCs w:val="21"/>
              </w:rPr>
              <w:t>000596</w:t>
            </w:r>
          </w:p>
        </w:tc>
        <w:tc>
          <w:tcPr>
            <w:tcW w:w="1980" w:type="dxa"/>
            <w:vAlign w:val="center"/>
          </w:tcPr>
          <w:p w:rsidR="00191C43" w:rsidRDefault="004C086B">
            <w:pPr>
              <w:jc w:val="center"/>
            </w:pPr>
            <w:r>
              <w:rPr>
                <w:rFonts w:eastAsiaTheme="minorEastAsia"/>
                <w:szCs w:val="21"/>
              </w:rPr>
              <w:t>古井贡酒</w:t>
            </w:r>
          </w:p>
        </w:tc>
        <w:tc>
          <w:tcPr>
            <w:tcW w:w="2880" w:type="dxa"/>
            <w:vAlign w:val="center"/>
          </w:tcPr>
          <w:p w:rsidR="00191C43" w:rsidRDefault="004C086B">
            <w:pPr>
              <w:jc w:val="right"/>
            </w:pPr>
            <w:r>
              <w:rPr>
                <w:rFonts w:eastAsiaTheme="minorEastAsia"/>
                <w:szCs w:val="21"/>
              </w:rPr>
              <w:t>17,330,728.99</w:t>
            </w:r>
          </w:p>
        </w:tc>
        <w:tc>
          <w:tcPr>
            <w:tcW w:w="1620" w:type="dxa"/>
            <w:vAlign w:val="center"/>
          </w:tcPr>
          <w:p w:rsidR="00191C43" w:rsidRDefault="004C086B">
            <w:pPr>
              <w:jc w:val="right"/>
            </w:pPr>
            <w:r>
              <w:rPr>
                <w:rFonts w:eastAsiaTheme="minorEastAsia"/>
                <w:szCs w:val="21"/>
              </w:rPr>
              <w:t>2.68</w:t>
            </w:r>
          </w:p>
        </w:tc>
      </w:tr>
      <w:tr w:rsidR="00191C43">
        <w:tc>
          <w:tcPr>
            <w:tcW w:w="870" w:type="dxa"/>
            <w:vAlign w:val="center"/>
          </w:tcPr>
          <w:p w:rsidR="00191C43" w:rsidRDefault="004C086B">
            <w:pPr>
              <w:jc w:val="center"/>
            </w:pPr>
            <w:r>
              <w:rPr>
                <w:rFonts w:eastAsiaTheme="minorEastAsia"/>
                <w:szCs w:val="21"/>
              </w:rPr>
              <w:t>42</w:t>
            </w:r>
          </w:p>
        </w:tc>
        <w:tc>
          <w:tcPr>
            <w:tcW w:w="1650" w:type="dxa"/>
            <w:vAlign w:val="center"/>
          </w:tcPr>
          <w:p w:rsidR="00191C43" w:rsidRDefault="004C086B">
            <w:pPr>
              <w:jc w:val="center"/>
            </w:pPr>
            <w:r>
              <w:rPr>
                <w:rFonts w:eastAsiaTheme="minorEastAsia"/>
                <w:szCs w:val="21"/>
              </w:rPr>
              <w:t>688116</w:t>
            </w:r>
          </w:p>
        </w:tc>
        <w:tc>
          <w:tcPr>
            <w:tcW w:w="1980" w:type="dxa"/>
            <w:vAlign w:val="center"/>
          </w:tcPr>
          <w:p w:rsidR="00191C43" w:rsidRDefault="004C086B">
            <w:pPr>
              <w:jc w:val="center"/>
            </w:pPr>
            <w:r>
              <w:rPr>
                <w:rFonts w:eastAsiaTheme="minorEastAsia"/>
                <w:szCs w:val="21"/>
              </w:rPr>
              <w:t>天奈科技</w:t>
            </w:r>
          </w:p>
        </w:tc>
        <w:tc>
          <w:tcPr>
            <w:tcW w:w="2880" w:type="dxa"/>
            <w:vAlign w:val="center"/>
          </w:tcPr>
          <w:p w:rsidR="00191C43" w:rsidRDefault="004C086B">
            <w:pPr>
              <w:jc w:val="right"/>
            </w:pPr>
            <w:r>
              <w:rPr>
                <w:rFonts w:eastAsiaTheme="minorEastAsia"/>
                <w:szCs w:val="21"/>
              </w:rPr>
              <w:t>16,894,513.62</w:t>
            </w:r>
          </w:p>
        </w:tc>
        <w:tc>
          <w:tcPr>
            <w:tcW w:w="1620" w:type="dxa"/>
            <w:vAlign w:val="center"/>
          </w:tcPr>
          <w:p w:rsidR="00191C43" w:rsidRDefault="004C086B">
            <w:pPr>
              <w:jc w:val="right"/>
            </w:pPr>
            <w:r>
              <w:rPr>
                <w:rFonts w:eastAsiaTheme="minorEastAsia"/>
                <w:szCs w:val="21"/>
              </w:rPr>
              <w:t>2.61</w:t>
            </w:r>
          </w:p>
        </w:tc>
      </w:tr>
      <w:tr w:rsidR="00191C43">
        <w:tc>
          <w:tcPr>
            <w:tcW w:w="870" w:type="dxa"/>
            <w:vAlign w:val="center"/>
          </w:tcPr>
          <w:p w:rsidR="00191C43" w:rsidRDefault="004C086B">
            <w:pPr>
              <w:jc w:val="center"/>
            </w:pPr>
            <w:r>
              <w:rPr>
                <w:rFonts w:eastAsiaTheme="minorEastAsia"/>
                <w:szCs w:val="21"/>
              </w:rPr>
              <w:t>43</w:t>
            </w:r>
          </w:p>
        </w:tc>
        <w:tc>
          <w:tcPr>
            <w:tcW w:w="1650" w:type="dxa"/>
            <w:vAlign w:val="center"/>
          </w:tcPr>
          <w:p w:rsidR="00191C43" w:rsidRDefault="004C086B">
            <w:pPr>
              <w:jc w:val="center"/>
            </w:pPr>
            <w:r>
              <w:rPr>
                <w:rFonts w:eastAsiaTheme="minorEastAsia"/>
                <w:szCs w:val="21"/>
              </w:rPr>
              <w:t>600436</w:t>
            </w:r>
          </w:p>
        </w:tc>
        <w:tc>
          <w:tcPr>
            <w:tcW w:w="1980" w:type="dxa"/>
            <w:vAlign w:val="center"/>
          </w:tcPr>
          <w:p w:rsidR="00191C43" w:rsidRDefault="004C086B">
            <w:pPr>
              <w:jc w:val="center"/>
            </w:pPr>
            <w:r>
              <w:rPr>
                <w:rFonts w:eastAsiaTheme="minorEastAsia"/>
                <w:szCs w:val="21"/>
              </w:rPr>
              <w:t>片仔癀</w:t>
            </w:r>
          </w:p>
        </w:tc>
        <w:tc>
          <w:tcPr>
            <w:tcW w:w="2880" w:type="dxa"/>
            <w:vAlign w:val="center"/>
          </w:tcPr>
          <w:p w:rsidR="00191C43" w:rsidRDefault="004C086B">
            <w:pPr>
              <w:jc w:val="right"/>
            </w:pPr>
            <w:r>
              <w:rPr>
                <w:rFonts w:eastAsiaTheme="minorEastAsia"/>
                <w:szCs w:val="21"/>
              </w:rPr>
              <w:t>16,605,827.82</w:t>
            </w:r>
          </w:p>
        </w:tc>
        <w:tc>
          <w:tcPr>
            <w:tcW w:w="1620" w:type="dxa"/>
            <w:vAlign w:val="center"/>
          </w:tcPr>
          <w:p w:rsidR="00191C43" w:rsidRDefault="004C086B">
            <w:pPr>
              <w:jc w:val="right"/>
            </w:pPr>
            <w:r>
              <w:rPr>
                <w:rFonts w:eastAsiaTheme="minorEastAsia"/>
                <w:szCs w:val="21"/>
              </w:rPr>
              <w:t>2.56</w:t>
            </w:r>
          </w:p>
        </w:tc>
      </w:tr>
      <w:tr w:rsidR="00191C43">
        <w:tc>
          <w:tcPr>
            <w:tcW w:w="870" w:type="dxa"/>
            <w:vAlign w:val="center"/>
          </w:tcPr>
          <w:p w:rsidR="00191C43" w:rsidRDefault="004C086B">
            <w:pPr>
              <w:jc w:val="center"/>
            </w:pPr>
            <w:r>
              <w:rPr>
                <w:rFonts w:eastAsiaTheme="minorEastAsia"/>
                <w:szCs w:val="21"/>
              </w:rPr>
              <w:t>44</w:t>
            </w:r>
          </w:p>
        </w:tc>
        <w:tc>
          <w:tcPr>
            <w:tcW w:w="1650" w:type="dxa"/>
            <w:vAlign w:val="center"/>
          </w:tcPr>
          <w:p w:rsidR="00191C43" w:rsidRDefault="004C086B">
            <w:pPr>
              <w:jc w:val="center"/>
            </w:pPr>
            <w:r>
              <w:rPr>
                <w:rFonts w:eastAsiaTheme="minorEastAsia"/>
                <w:szCs w:val="21"/>
              </w:rPr>
              <w:t>002371</w:t>
            </w:r>
          </w:p>
        </w:tc>
        <w:tc>
          <w:tcPr>
            <w:tcW w:w="1980" w:type="dxa"/>
            <w:vAlign w:val="center"/>
          </w:tcPr>
          <w:p w:rsidR="00191C43" w:rsidRDefault="004C086B">
            <w:pPr>
              <w:jc w:val="center"/>
            </w:pPr>
            <w:r>
              <w:rPr>
                <w:rFonts w:eastAsiaTheme="minorEastAsia"/>
                <w:szCs w:val="21"/>
              </w:rPr>
              <w:t>北方华创</w:t>
            </w:r>
          </w:p>
        </w:tc>
        <w:tc>
          <w:tcPr>
            <w:tcW w:w="2880" w:type="dxa"/>
            <w:vAlign w:val="center"/>
          </w:tcPr>
          <w:p w:rsidR="00191C43" w:rsidRDefault="004C086B">
            <w:pPr>
              <w:jc w:val="right"/>
            </w:pPr>
            <w:r>
              <w:rPr>
                <w:rFonts w:eastAsiaTheme="minorEastAsia"/>
                <w:szCs w:val="21"/>
              </w:rPr>
              <w:t>16,469,737.90</w:t>
            </w:r>
          </w:p>
        </w:tc>
        <w:tc>
          <w:tcPr>
            <w:tcW w:w="1620" w:type="dxa"/>
            <w:vAlign w:val="center"/>
          </w:tcPr>
          <w:p w:rsidR="00191C43" w:rsidRDefault="004C086B">
            <w:pPr>
              <w:jc w:val="right"/>
            </w:pPr>
            <w:r>
              <w:rPr>
                <w:rFonts w:eastAsiaTheme="minorEastAsia"/>
                <w:szCs w:val="21"/>
              </w:rPr>
              <w:t>2.54</w:t>
            </w:r>
          </w:p>
        </w:tc>
      </w:tr>
      <w:tr w:rsidR="00191C43">
        <w:tc>
          <w:tcPr>
            <w:tcW w:w="870" w:type="dxa"/>
            <w:vAlign w:val="center"/>
          </w:tcPr>
          <w:p w:rsidR="00191C43" w:rsidRDefault="004C086B">
            <w:pPr>
              <w:jc w:val="center"/>
            </w:pPr>
            <w:r>
              <w:rPr>
                <w:rFonts w:eastAsiaTheme="minorEastAsia"/>
                <w:szCs w:val="21"/>
              </w:rPr>
              <w:t>45</w:t>
            </w:r>
          </w:p>
        </w:tc>
        <w:tc>
          <w:tcPr>
            <w:tcW w:w="1650" w:type="dxa"/>
            <w:vAlign w:val="center"/>
          </w:tcPr>
          <w:p w:rsidR="00191C43" w:rsidRDefault="004C086B">
            <w:pPr>
              <w:jc w:val="center"/>
            </w:pPr>
            <w:r>
              <w:rPr>
                <w:rFonts w:eastAsiaTheme="minorEastAsia"/>
                <w:szCs w:val="21"/>
              </w:rPr>
              <w:t>000858</w:t>
            </w:r>
          </w:p>
        </w:tc>
        <w:tc>
          <w:tcPr>
            <w:tcW w:w="1980" w:type="dxa"/>
            <w:vAlign w:val="center"/>
          </w:tcPr>
          <w:p w:rsidR="00191C43" w:rsidRDefault="004C086B">
            <w:pPr>
              <w:jc w:val="center"/>
            </w:pPr>
            <w:r>
              <w:rPr>
                <w:rFonts w:eastAsiaTheme="minorEastAsia"/>
                <w:szCs w:val="21"/>
              </w:rPr>
              <w:t>五粮液</w:t>
            </w:r>
          </w:p>
        </w:tc>
        <w:tc>
          <w:tcPr>
            <w:tcW w:w="2880" w:type="dxa"/>
            <w:vAlign w:val="center"/>
          </w:tcPr>
          <w:p w:rsidR="00191C43" w:rsidRDefault="004C086B">
            <w:pPr>
              <w:jc w:val="right"/>
            </w:pPr>
            <w:r>
              <w:rPr>
                <w:rFonts w:eastAsiaTheme="minorEastAsia"/>
                <w:szCs w:val="21"/>
              </w:rPr>
              <w:t>16,416,258.93</w:t>
            </w:r>
          </w:p>
        </w:tc>
        <w:tc>
          <w:tcPr>
            <w:tcW w:w="1620" w:type="dxa"/>
            <w:vAlign w:val="center"/>
          </w:tcPr>
          <w:p w:rsidR="00191C43" w:rsidRDefault="004C086B">
            <w:pPr>
              <w:jc w:val="right"/>
            </w:pPr>
            <w:r>
              <w:rPr>
                <w:rFonts w:eastAsiaTheme="minorEastAsia"/>
                <w:szCs w:val="21"/>
              </w:rPr>
              <w:t>2.54</w:t>
            </w:r>
          </w:p>
        </w:tc>
      </w:tr>
      <w:tr w:rsidR="00191C43">
        <w:tc>
          <w:tcPr>
            <w:tcW w:w="870" w:type="dxa"/>
            <w:vAlign w:val="center"/>
          </w:tcPr>
          <w:p w:rsidR="00191C43" w:rsidRDefault="004C086B">
            <w:pPr>
              <w:jc w:val="center"/>
            </w:pPr>
            <w:r>
              <w:rPr>
                <w:rFonts w:eastAsiaTheme="minorEastAsia"/>
                <w:szCs w:val="21"/>
              </w:rPr>
              <w:t>46</w:t>
            </w:r>
          </w:p>
        </w:tc>
        <w:tc>
          <w:tcPr>
            <w:tcW w:w="1650" w:type="dxa"/>
            <w:vAlign w:val="center"/>
          </w:tcPr>
          <w:p w:rsidR="00191C43" w:rsidRDefault="004C086B">
            <w:pPr>
              <w:jc w:val="center"/>
            </w:pPr>
            <w:r>
              <w:rPr>
                <w:rFonts w:eastAsiaTheme="minorEastAsia"/>
                <w:szCs w:val="21"/>
              </w:rPr>
              <w:t>300014</w:t>
            </w:r>
          </w:p>
        </w:tc>
        <w:tc>
          <w:tcPr>
            <w:tcW w:w="1980" w:type="dxa"/>
            <w:vAlign w:val="center"/>
          </w:tcPr>
          <w:p w:rsidR="00191C43" w:rsidRDefault="004C086B">
            <w:pPr>
              <w:jc w:val="center"/>
            </w:pPr>
            <w:r>
              <w:rPr>
                <w:rFonts w:eastAsiaTheme="minorEastAsia"/>
                <w:szCs w:val="21"/>
              </w:rPr>
              <w:t>亿纬锂能</w:t>
            </w:r>
          </w:p>
        </w:tc>
        <w:tc>
          <w:tcPr>
            <w:tcW w:w="2880" w:type="dxa"/>
            <w:vAlign w:val="center"/>
          </w:tcPr>
          <w:p w:rsidR="00191C43" w:rsidRDefault="004C086B">
            <w:pPr>
              <w:jc w:val="right"/>
            </w:pPr>
            <w:r>
              <w:rPr>
                <w:rFonts w:eastAsiaTheme="minorEastAsia"/>
                <w:szCs w:val="21"/>
              </w:rPr>
              <w:t>16,346,222.23</w:t>
            </w:r>
          </w:p>
        </w:tc>
        <w:tc>
          <w:tcPr>
            <w:tcW w:w="1620" w:type="dxa"/>
            <w:vAlign w:val="center"/>
          </w:tcPr>
          <w:p w:rsidR="00191C43" w:rsidRDefault="004C086B">
            <w:pPr>
              <w:jc w:val="right"/>
            </w:pPr>
            <w:r>
              <w:rPr>
                <w:rFonts w:eastAsiaTheme="minorEastAsia"/>
                <w:szCs w:val="21"/>
              </w:rPr>
              <w:t>2.52</w:t>
            </w:r>
          </w:p>
        </w:tc>
      </w:tr>
      <w:tr w:rsidR="00191C43">
        <w:tc>
          <w:tcPr>
            <w:tcW w:w="870" w:type="dxa"/>
            <w:vAlign w:val="center"/>
          </w:tcPr>
          <w:p w:rsidR="00191C43" w:rsidRDefault="004C086B">
            <w:pPr>
              <w:jc w:val="center"/>
            </w:pPr>
            <w:r>
              <w:rPr>
                <w:rFonts w:eastAsiaTheme="minorEastAsia"/>
                <w:szCs w:val="21"/>
              </w:rPr>
              <w:t>47</w:t>
            </w:r>
          </w:p>
        </w:tc>
        <w:tc>
          <w:tcPr>
            <w:tcW w:w="1650" w:type="dxa"/>
            <w:vAlign w:val="center"/>
          </w:tcPr>
          <w:p w:rsidR="00191C43" w:rsidRDefault="004C086B">
            <w:pPr>
              <w:jc w:val="center"/>
            </w:pPr>
            <w:r>
              <w:rPr>
                <w:rFonts w:eastAsiaTheme="minorEastAsia"/>
                <w:szCs w:val="21"/>
              </w:rPr>
              <w:t>603236</w:t>
            </w:r>
          </w:p>
        </w:tc>
        <w:tc>
          <w:tcPr>
            <w:tcW w:w="1980" w:type="dxa"/>
            <w:vAlign w:val="center"/>
          </w:tcPr>
          <w:p w:rsidR="00191C43" w:rsidRDefault="004C086B">
            <w:pPr>
              <w:jc w:val="center"/>
            </w:pPr>
            <w:r>
              <w:rPr>
                <w:rFonts w:eastAsiaTheme="minorEastAsia"/>
                <w:szCs w:val="21"/>
              </w:rPr>
              <w:t>移远通信</w:t>
            </w:r>
          </w:p>
        </w:tc>
        <w:tc>
          <w:tcPr>
            <w:tcW w:w="2880" w:type="dxa"/>
            <w:vAlign w:val="center"/>
          </w:tcPr>
          <w:p w:rsidR="00191C43" w:rsidRDefault="004C086B">
            <w:pPr>
              <w:jc w:val="right"/>
            </w:pPr>
            <w:r>
              <w:rPr>
                <w:rFonts w:eastAsiaTheme="minorEastAsia"/>
                <w:szCs w:val="21"/>
              </w:rPr>
              <w:t>16,273,289.21</w:t>
            </w:r>
          </w:p>
        </w:tc>
        <w:tc>
          <w:tcPr>
            <w:tcW w:w="1620" w:type="dxa"/>
            <w:vAlign w:val="center"/>
          </w:tcPr>
          <w:p w:rsidR="00191C43" w:rsidRDefault="004C086B">
            <w:pPr>
              <w:jc w:val="right"/>
            </w:pPr>
            <w:r>
              <w:rPr>
                <w:rFonts w:eastAsiaTheme="minorEastAsia"/>
                <w:szCs w:val="21"/>
              </w:rPr>
              <w:t>2.51</w:t>
            </w:r>
          </w:p>
        </w:tc>
      </w:tr>
      <w:tr w:rsidR="00191C43">
        <w:tc>
          <w:tcPr>
            <w:tcW w:w="870" w:type="dxa"/>
            <w:vAlign w:val="center"/>
          </w:tcPr>
          <w:p w:rsidR="00191C43" w:rsidRDefault="004C086B">
            <w:pPr>
              <w:jc w:val="center"/>
            </w:pPr>
            <w:r>
              <w:rPr>
                <w:rFonts w:eastAsiaTheme="minorEastAsia"/>
                <w:szCs w:val="21"/>
              </w:rPr>
              <w:t>48</w:t>
            </w:r>
          </w:p>
        </w:tc>
        <w:tc>
          <w:tcPr>
            <w:tcW w:w="1650" w:type="dxa"/>
            <w:vAlign w:val="center"/>
          </w:tcPr>
          <w:p w:rsidR="00191C43" w:rsidRDefault="004C086B">
            <w:pPr>
              <w:jc w:val="center"/>
            </w:pPr>
            <w:r>
              <w:rPr>
                <w:rFonts w:eastAsiaTheme="minorEastAsia"/>
                <w:szCs w:val="21"/>
              </w:rPr>
              <w:t>600893</w:t>
            </w:r>
          </w:p>
        </w:tc>
        <w:tc>
          <w:tcPr>
            <w:tcW w:w="1980" w:type="dxa"/>
            <w:vAlign w:val="center"/>
          </w:tcPr>
          <w:p w:rsidR="00191C43" w:rsidRDefault="004C086B">
            <w:pPr>
              <w:jc w:val="center"/>
            </w:pPr>
            <w:r>
              <w:rPr>
                <w:rFonts w:eastAsiaTheme="minorEastAsia"/>
                <w:szCs w:val="21"/>
              </w:rPr>
              <w:t>航发动力</w:t>
            </w:r>
          </w:p>
        </w:tc>
        <w:tc>
          <w:tcPr>
            <w:tcW w:w="2880" w:type="dxa"/>
            <w:vAlign w:val="center"/>
          </w:tcPr>
          <w:p w:rsidR="00191C43" w:rsidRDefault="004C086B">
            <w:pPr>
              <w:jc w:val="right"/>
            </w:pPr>
            <w:r>
              <w:rPr>
                <w:rFonts w:eastAsiaTheme="minorEastAsia"/>
                <w:szCs w:val="21"/>
              </w:rPr>
              <w:t>16,254,156.55</w:t>
            </w:r>
          </w:p>
        </w:tc>
        <w:tc>
          <w:tcPr>
            <w:tcW w:w="1620" w:type="dxa"/>
            <w:vAlign w:val="center"/>
          </w:tcPr>
          <w:p w:rsidR="00191C43" w:rsidRDefault="004C086B">
            <w:pPr>
              <w:jc w:val="right"/>
            </w:pPr>
            <w:r>
              <w:rPr>
                <w:rFonts w:eastAsiaTheme="minorEastAsia"/>
                <w:szCs w:val="21"/>
              </w:rPr>
              <w:t>2.51</w:t>
            </w:r>
          </w:p>
        </w:tc>
      </w:tr>
      <w:tr w:rsidR="00191C43">
        <w:tc>
          <w:tcPr>
            <w:tcW w:w="870" w:type="dxa"/>
            <w:vAlign w:val="center"/>
          </w:tcPr>
          <w:p w:rsidR="00191C43" w:rsidRDefault="004C086B">
            <w:pPr>
              <w:jc w:val="center"/>
            </w:pPr>
            <w:r>
              <w:rPr>
                <w:rFonts w:eastAsiaTheme="minorEastAsia"/>
                <w:szCs w:val="21"/>
              </w:rPr>
              <w:t>49</w:t>
            </w:r>
          </w:p>
        </w:tc>
        <w:tc>
          <w:tcPr>
            <w:tcW w:w="1650" w:type="dxa"/>
            <w:vAlign w:val="center"/>
          </w:tcPr>
          <w:p w:rsidR="00191C43" w:rsidRDefault="004C086B">
            <w:pPr>
              <w:jc w:val="center"/>
            </w:pPr>
            <w:r>
              <w:rPr>
                <w:rFonts w:eastAsiaTheme="minorEastAsia"/>
                <w:szCs w:val="21"/>
              </w:rPr>
              <w:t>601985</w:t>
            </w:r>
          </w:p>
        </w:tc>
        <w:tc>
          <w:tcPr>
            <w:tcW w:w="1980" w:type="dxa"/>
            <w:vAlign w:val="center"/>
          </w:tcPr>
          <w:p w:rsidR="00191C43" w:rsidRDefault="004C086B">
            <w:pPr>
              <w:jc w:val="center"/>
            </w:pPr>
            <w:r>
              <w:rPr>
                <w:rFonts w:eastAsiaTheme="minorEastAsia"/>
                <w:szCs w:val="21"/>
              </w:rPr>
              <w:t>中国核电</w:t>
            </w:r>
          </w:p>
        </w:tc>
        <w:tc>
          <w:tcPr>
            <w:tcW w:w="2880" w:type="dxa"/>
            <w:vAlign w:val="center"/>
          </w:tcPr>
          <w:p w:rsidR="00191C43" w:rsidRDefault="004C086B">
            <w:pPr>
              <w:jc w:val="right"/>
            </w:pPr>
            <w:r>
              <w:rPr>
                <w:rFonts w:eastAsiaTheme="minorEastAsia"/>
                <w:szCs w:val="21"/>
              </w:rPr>
              <w:t>15,592,397.09</w:t>
            </w:r>
          </w:p>
        </w:tc>
        <w:tc>
          <w:tcPr>
            <w:tcW w:w="1620" w:type="dxa"/>
            <w:vAlign w:val="center"/>
          </w:tcPr>
          <w:p w:rsidR="00191C43" w:rsidRDefault="004C086B">
            <w:pPr>
              <w:jc w:val="right"/>
            </w:pPr>
            <w:r>
              <w:rPr>
                <w:rFonts w:eastAsiaTheme="minorEastAsia"/>
                <w:szCs w:val="21"/>
              </w:rPr>
              <w:t>2.41</w:t>
            </w:r>
          </w:p>
        </w:tc>
      </w:tr>
      <w:tr w:rsidR="00191C43">
        <w:tc>
          <w:tcPr>
            <w:tcW w:w="870" w:type="dxa"/>
            <w:vAlign w:val="center"/>
          </w:tcPr>
          <w:p w:rsidR="00191C43" w:rsidRDefault="004C086B">
            <w:pPr>
              <w:jc w:val="center"/>
            </w:pPr>
            <w:r>
              <w:rPr>
                <w:rFonts w:eastAsiaTheme="minorEastAsia"/>
                <w:szCs w:val="21"/>
              </w:rPr>
              <w:t>50</w:t>
            </w:r>
          </w:p>
        </w:tc>
        <w:tc>
          <w:tcPr>
            <w:tcW w:w="1650" w:type="dxa"/>
            <w:vAlign w:val="center"/>
          </w:tcPr>
          <w:p w:rsidR="00191C43" w:rsidRDefault="004C086B">
            <w:pPr>
              <w:jc w:val="center"/>
            </w:pPr>
            <w:r>
              <w:rPr>
                <w:rFonts w:eastAsiaTheme="minorEastAsia"/>
                <w:szCs w:val="21"/>
              </w:rPr>
              <w:t>600803</w:t>
            </w:r>
          </w:p>
        </w:tc>
        <w:tc>
          <w:tcPr>
            <w:tcW w:w="1980" w:type="dxa"/>
            <w:vAlign w:val="center"/>
          </w:tcPr>
          <w:p w:rsidR="00191C43" w:rsidRDefault="004C086B">
            <w:pPr>
              <w:jc w:val="center"/>
            </w:pPr>
            <w:r>
              <w:rPr>
                <w:rFonts w:eastAsiaTheme="minorEastAsia"/>
                <w:szCs w:val="21"/>
              </w:rPr>
              <w:t>新奥股份</w:t>
            </w:r>
          </w:p>
        </w:tc>
        <w:tc>
          <w:tcPr>
            <w:tcW w:w="2880" w:type="dxa"/>
            <w:vAlign w:val="center"/>
          </w:tcPr>
          <w:p w:rsidR="00191C43" w:rsidRDefault="004C086B">
            <w:pPr>
              <w:jc w:val="right"/>
            </w:pPr>
            <w:r>
              <w:rPr>
                <w:rFonts w:eastAsiaTheme="minorEastAsia"/>
                <w:szCs w:val="21"/>
              </w:rPr>
              <w:t>15,495,024.37</w:t>
            </w:r>
          </w:p>
        </w:tc>
        <w:tc>
          <w:tcPr>
            <w:tcW w:w="1620" w:type="dxa"/>
            <w:vAlign w:val="center"/>
          </w:tcPr>
          <w:p w:rsidR="00191C43" w:rsidRDefault="004C086B">
            <w:pPr>
              <w:jc w:val="right"/>
            </w:pPr>
            <w:r>
              <w:rPr>
                <w:rFonts w:eastAsiaTheme="minorEastAsia"/>
                <w:szCs w:val="21"/>
              </w:rPr>
              <w:t>2.39</w:t>
            </w:r>
          </w:p>
        </w:tc>
      </w:tr>
      <w:tr w:rsidR="00191C43">
        <w:tc>
          <w:tcPr>
            <w:tcW w:w="870" w:type="dxa"/>
            <w:vAlign w:val="center"/>
          </w:tcPr>
          <w:p w:rsidR="00191C43" w:rsidRDefault="004C086B">
            <w:pPr>
              <w:jc w:val="center"/>
            </w:pPr>
            <w:r>
              <w:rPr>
                <w:rFonts w:eastAsiaTheme="minorEastAsia"/>
                <w:szCs w:val="21"/>
              </w:rPr>
              <w:t>51</w:t>
            </w:r>
          </w:p>
        </w:tc>
        <w:tc>
          <w:tcPr>
            <w:tcW w:w="1650" w:type="dxa"/>
            <w:vAlign w:val="center"/>
          </w:tcPr>
          <w:p w:rsidR="00191C43" w:rsidRDefault="004C086B">
            <w:pPr>
              <w:jc w:val="center"/>
            </w:pPr>
            <w:r>
              <w:rPr>
                <w:rFonts w:eastAsiaTheme="minorEastAsia"/>
                <w:szCs w:val="21"/>
              </w:rPr>
              <w:t>688202</w:t>
            </w:r>
          </w:p>
        </w:tc>
        <w:tc>
          <w:tcPr>
            <w:tcW w:w="1980" w:type="dxa"/>
            <w:vAlign w:val="center"/>
          </w:tcPr>
          <w:p w:rsidR="00191C43" w:rsidRDefault="004C086B">
            <w:pPr>
              <w:jc w:val="center"/>
            </w:pPr>
            <w:r>
              <w:rPr>
                <w:rFonts w:eastAsiaTheme="minorEastAsia"/>
                <w:szCs w:val="21"/>
              </w:rPr>
              <w:t>美迪西</w:t>
            </w:r>
          </w:p>
        </w:tc>
        <w:tc>
          <w:tcPr>
            <w:tcW w:w="2880" w:type="dxa"/>
            <w:vAlign w:val="center"/>
          </w:tcPr>
          <w:p w:rsidR="00191C43" w:rsidRDefault="004C086B">
            <w:pPr>
              <w:jc w:val="right"/>
            </w:pPr>
            <w:r>
              <w:rPr>
                <w:rFonts w:eastAsiaTheme="minorEastAsia"/>
                <w:szCs w:val="21"/>
              </w:rPr>
              <w:t>15,493,565.41</w:t>
            </w:r>
          </w:p>
        </w:tc>
        <w:tc>
          <w:tcPr>
            <w:tcW w:w="1620" w:type="dxa"/>
            <w:vAlign w:val="center"/>
          </w:tcPr>
          <w:p w:rsidR="00191C43" w:rsidRDefault="004C086B">
            <w:pPr>
              <w:jc w:val="right"/>
            </w:pPr>
            <w:r>
              <w:rPr>
                <w:rFonts w:eastAsiaTheme="minorEastAsia"/>
                <w:szCs w:val="21"/>
              </w:rPr>
              <w:t>2.39</w:t>
            </w:r>
          </w:p>
        </w:tc>
      </w:tr>
      <w:tr w:rsidR="00191C43">
        <w:tc>
          <w:tcPr>
            <w:tcW w:w="870" w:type="dxa"/>
            <w:vAlign w:val="center"/>
          </w:tcPr>
          <w:p w:rsidR="00191C43" w:rsidRDefault="004C086B">
            <w:pPr>
              <w:jc w:val="center"/>
            </w:pPr>
            <w:r>
              <w:rPr>
                <w:rFonts w:eastAsiaTheme="minorEastAsia"/>
                <w:szCs w:val="21"/>
              </w:rPr>
              <w:t>52</w:t>
            </w:r>
          </w:p>
        </w:tc>
        <w:tc>
          <w:tcPr>
            <w:tcW w:w="1650" w:type="dxa"/>
            <w:vAlign w:val="center"/>
          </w:tcPr>
          <w:p w:rsidR="00191C43" w:rsidRDefault="004C086B">
            <w:pPr>
              <w:jc w:val="center"/>
            </w:pPr>
            <w:r>
              <w:rPr>
                <w:rFonts w:eastAsiaTheme="minorEastAsia"/>
                <w:szCs w:val="21"/>
              </w:rPr>
              <w:t>603348</w:t>
            </w:r>
          </w:p>
        </w:tc>
        <w:tc>
          <w:tcPr>
            <w:tcW w:w="1980" w:type="dxa"/>
            <w:vAlign w:val="center"/>
          </w:tcPr>
          <w:p w:rsidR="00191C43" w:rsidRDefault="004C086B">
            <w:pPr>
              <w:jc w:val="center"/>
            </w:pPr>
            <w:r>
              <w:rPr>
                <w:rFonts w:eastAsiaTheme="minorEastAsia"/>
                <w:szCs w:val="21"/>
              </w:rPr>
              <w:t>文灿股份</w:t>
            </w:r>
          </w:p>
        </w:tc>
        <w:tc>
          <w:tcPr>
            <w:tcW w:w="2880" w:type="dxa"/>
            <w:vAlign w:val="center"/>
          </w:tcPr>
          <w:p w:rsidR="00191C43" w:rsidRDefault="004C086B">
            <w:pPr>
              <w:jc w:val="right"/>
            </w:pPr>
            <w:r>
              <w:rPr>
                <w:rFonts w:eastAsiaTheme="minorEastAsia"/>
                <w:szCs w:val="21"/>
              </w:rPr>
              <w:t>15,255,960.02</w:t>
            </w:r>
          </w:p>
        </w:tc>
        <w:tc>
          <w:tcPr>
            <w:tcW w:w="1620" w:type="dxa"/>
            <w:vAlign w:val="center"/>
          </w:tcPr>
          <w:p w:rsidR="00191C43" w:rsidRDefault="004C086B">
            <w:pPr>
              <w:jc w:val="right"/>
            </w:pPr>
            <w:r>
              <w:rPr>
                <w:rFonts w:eastAsiaTheme="minorEastAsia"/>
                <w:szCs w:val="21"/>
              </w:rPr>
              <w:t>2.36</w:t>
            </w:r>
          </w:p>
        </w:tc>
      </w:tr>
      <w:tr w:rsidR="00191C43">
        <w:tc>
          <w:tcPr>
            <w:tcW w:w="870" w:type="dxa"/>
            <w:vAlign w:val="center"/>
          </w:tcPr>
          <w:p w:rsidR="00191C43" w:rsidRDefault="004C086B">
            <w:pPr>
              <w:jc w:val="center"/>
            </w:pPr>
            <w:r>
              <w:rPr>
                <w:rFonts w:eastAsiaTheme="minorEastAsia"/>
                <w:szCs w:val="21"/>
              </w:rPr>
              <w:t>53</w:t>
            </w:r>
          </w:p>
        </w:tc>
        <w:tc>
          <w:tcPr>
            <w:tcW w:w="1650" w:type="dxa"/>
            <w:vAlign w:val="center"/>
          </w:tcPr>
          <w:p w:rsidR="00191C43" w:rsidRDefault="004C086B">
            <w:pPr>
              <w:jc w:val="center"/>
            </w:pPr>
            <w:r>
              <w:rPr>
                <w:rFonts w:eastAsiaTheme="minorEastAsia"/>
                <w:szCs w:val="21"/>
              </w:rPr>
              <w:t>002850</w:t>
            </w:r>
          </w:p>
        </w:tc>
        <w:tc>
          <w:tcPr>
            <w:tcW w:w="1980" w:type="dxa"/>
            <w:vAlign w:val="center"/>
          </w:tcPr>
          <w:p w:rsidR="00191C43" w:rsidRDefault="004C086B">
            <w:pPr>
              <w:jc w:val="center"/>
            </w:pPr>
            <w:r>
              <w:rPr>
                <w:rFonts w:eastAsiaTheme="minorEastAsia"/>
                <w:szCs w:val="21"/>
              </w:rPr>
              <w:t>科达利</w:t>
            </w:r>
          </w:p>
        </w:tc>
        <w:tc>
          <w:tcPr>
            <w:tcW w:w="2880" w:type="dxa"/>
            <w:vAlign w:val="center"/>
          </w:tcPr>
          <w:p w:rsidR="00191C43" w:rsidRDefault="004C086B">
            <w:pPr>
              <w:jc w:val="right"/>
            </w:pPr>
            <w:r>
              <w:rPr>
                <w:rFonts w:eastAsiaTheme="minorEastAsia"/>
                <w:szCs w:val="21"/>
              </w:rPr>
              <w:t>15,153,008.67</w:t>
            </w:r>
          </w:p>
        </w:tc>
        <w:tc>
          <w:tcPr>
            <w:tcW w:w="1620" w:type="dxa"/>
            <w:vAlign w:val="center"/>
          </w:tcPr>
          <w:p w:rsidR="00191C43" w:rsidRDefault="004C086B">
            <w:pPr>
              <w:jc w:val="right"/>
            </w:pPr>
            <w:r>
              <w:rPr>
                <w:rFonts w:eastAsiaTheme="minorEastAsia"/>
                <w:szCs w:val="21"/>
              </w:rPr>
              <w:t>2.34</w:t>
            </w:r>
          </w:p>
        </w:tc>
      </w:tr>
      <w:tr w:rsidR="00191C43">
        <w:tc>
          <w:tcPr>
            <w:tcW w:w="870" w:type="dxa"/>
            <w:vAlign w:val="center"/>
          </w:tcPr>
          <w:p w:rsidR="00191C43" w:rsidRDefault="004C086B">
            <w:pPr>
              <w:jc w:val="center"/>
            </w:pPr>
            <w:r>
              <w:rPr>
                <w:rFonts w:eastAsiaTheme="minorEastAsia"/>
                <w:szCs w:val="21"/>
              </w:rPr>
              <w:t>54</w:t>
            </w:r>
          </w:p>
        </w:tc>
        <w:tc>
          <w:tcPr>
            <w:tcW w:w="1650" w:type="dxa"/>
            <w:vAlign w:val="center"/>
          </w:tcPr>
          <w:p w:rsidR="00191C43" w:rsidRDefault="004C086B">
            <w:pPr>
              <w:jc w:val="center"/>
            </w:pPr>
            <w:r>
              <w:rPr>
                <w:rFonts w:eastAsiaTheme="minorEastAsia"/>
                <w:szCs w:val="21"/>
              </w:rPr>
              <w:t>000810</w:t>
            </w:r>
          </w:p>
        </w:tc>
        <w:tc>
          <w:tcPr>
            <w:tcW w:w="1980" w:type="dxa"/>
            <w:vAlign w:val="center"/>
          </w:tcPr>
          <w:p w:rsidR="00191C43" w:rsidRDefault="004C086B">
            <w:pPr>
              <w:jc w:val="center"/>
            </w:pPr>
            <w:r>
              <w:rPr>
                <w:rFonts w:eastAsiaTheme="minorEastAsia"/>
                <w:szCs w:val="21"/>
              </w:rPr>
              <w:t>创维数字</w:t>
            </w:r>
          </w:p>
        </w:tc>
        <w:tc>
          <w:tcPr>
            <w:tcW w:w="2880" w:type="dxa"/>
            <w:vAlign w:val="center"/>
          </w:tcPr>
          <w:p w:rsidR="00191C43" w:rsidRDefault="004C086B">
            <w:pPr>
              <w:jc w:val="right"/>
            </w:pPr>
            <w:r>
              <w:rPr>
                <w:rFonts w:eastAsiaTheme="minorEastAsia"/>
                <w:szCs w:val="21"/>
              </w:rPr>
              <w:t>14,593,109.82</w:t>
            </w:r>
          </w:p>
        </w:tc>
        <w:tc>
          <w:tcPr>
            <w:tcW w:w="1620" w:type="dxa"/>
            <w:vAlign w:val="center"/>
          </w:tcPr>
          <w:p w:rsidR="00191C43" w:rsidRDefault="004C086B">
            <w:pPr>
              <w:jc w:val="right"/>
            </w:pPr>
            <w:r>
              <w:rPr>
                <w:rFonts w:eastAsiaTheme="minorEastAsia"/>
                <w:szCs w:val="21"/>
              </w:rPr>
              <w:t>2.25</w:t>
            </w:r>
          </w:p>
        </w:tc>
      </w:tr>
      <w:tr w:rsidR="00191C43">
        <w:tc>
          <w:tcPr>
            <w:tcW w:w="870" w:type="dxa"/>
            <w:vAlign w:val="center"/>
          </w:tcPr>
          <w:p w:rsidR="00191C43" w:rsidRDefault="004C086B">
            <w:pPr>
              <w:jc w:val="center"/>
            </w:pPr>
            <w:r>
              <w:rPr>
                <w:rFonts w:eastAsiaTheme="minorEastAsia"/>
                <w:szCs w:val="21"/>
              </w:rPr>
              <w:t>55</w:t>
            </w:r>
          </w:p>
        </w:tc>
        <w:tc>
          <w:tcPr>
            <w:tcW w:w="1650" w:type="dxa"/>
            <w:vAlign w:val="center"/>
          </w:tcPr>
          <w:p w:rsidR="00191C43" w:rsidRDefault="004C086B">
            <w:pPr>
              <w:jc w:val="center"/>
            </w:pPr>
            <w:r>
              <w:rPr>
                <w:rFonts w:eastAsiaTheme="minorEastAsia"/>
                <w:szCs w:val="21"/>
              </w:rPr>
              <w:t>688326</w:t>
            </w:r>
          </w:p>
        </w:tc>
        <w:tc>
          <w:tcPr>
            <w:tcW w:w="1980" w:type="dxa"/>
            <w:vAlign w:val="center"/>
          </w:tcPr>
          <w:p w:rsidR="00191C43" w:rsidRDefault="004C086B">
            <w:pPr>
              <w:jc w:val="center"/>
            </w:pPr>
            <w:r>
              <w:rPr>
                <w:rFonts w:eastAsiaTheme="minorEastAsia"/>
                <w:szCs w:val="21"/>
              </w:rPr>
              <w:t>经纬恒润</w:t>
            </w:r>
          </w:p>
        </w:tc>
        <w:tc>
          <w:tcPr>
            <w:tcW w:w="2880" w:type="dxa"/>
            <w:vAlign w:val="center"/>
          </w:tcPr>
          <w:p w:rsidR="00191C43" w:rsidRDefault="004C086B">
            <w:pPr>
              <w:jc w:val="right"/>
            </w:pPr>
            <w:r>
              <w:rPr>
                <w:rFonts w:eastAsiaTheme="minorEastAsia"/>
                <w:szCs w:val="21"/>
              </w:rPr>
              <w:t>14,467,089.66</w:t>
            </w:r>
          </w:p>
        </w:tc>
        <w:tc>
          <w:tcPr>
            <w:tcW w:w="1620" w:type="dxa"/>
            <w:vAlign w:val="center"/>
          </w:tcPr>
          <w:p w:rsidR="00191C43" w:rsidRDefault="004C086B">
            <w:pPr>
              <w:jc w:val="right"/>
            </w:pPr>
            <w:r>
              <w:rPr>
                <w:rFonts w:eastAsiaTheme="minorEastAsia"/>
                <w:szCs w:val="21"/>
              </w:rPr>
              <w:t>2.23</w:t>
            </w:r>
          </w:p>
        </w:tc>
      </w:tr>
      <w:tr w:rsidR="00191C43">
        <w:tc>
          <w:tcPr>
            <w:tcW w:w="870" w:type="dxa"/>
            <w:vAlign w:val="center"/>
          </w:tcPr>
          <w:p w:rsidR="00191C43" w:rsidRDefault="004C086B">
            <w:pPr>
              <w:jc w:val="center"/>
            </w:pPr>
            <w:r>
              <w:rPr>
                <w:rFonts w:eastAsiaTheme="minorEastAsia"/>
                <w:szCs w:val="21"/>
              </w:rPr>
              <w:t>56</w:t>
            </w:r>
          </w:p>
        </w:tc>
        <w:tc>
          <w:tcPr>
            <w:tcW w:w="1650" w:type="dxa"/>
            <w:vAlign w:val="center"/>
          </w:tcPr>
          <w:p w:rsidR="00191C43" w:rsidRDefault="004C086B">
            <w:pPr>
              <w:jc w:val="center"/>
            </w:pPr>
            <w:r>
              <w:rPr>
                <w:rFonts w:eastAsiaTheme="minorEastAsia"/>
                <w:szCs w:val="21"/>
              </w:rPr>
              <w:t>688499</w:t>
            </w:r>
          </w:p>
        </w:tc>
        <w:tc>
          <w:tcPr>
            <w:tcW w:w="1980" w:type="dxa"/>
            <w:vAlign w:val="center"/>
          </w:tcPr>
          <w:p w:rsidR="00191C43" w:rsidRDefault="004C086B">
            <w:pPr>
              <w:jc w:val="center"/>
            </w:pPr>
            <w:r>
              <w:rPr>
                <w:rFonts w:eastAsiaTheme="minorEastAsia"/>
                <w:szCs w:val="21"/>
              </w:rPr>
              <w:t>利元亨</w:t>
            </w:r>
          </w:p>
        </w:tc>
        <w:tc>
          <w:tcPr>
            <w:tcW w:w="2880" w:type="dxa"/>
            <w:vAlign w:val="center"/>
          </w:tcPr>
          <w:p w:rsidR="00191C43" w:rsidRDefault="004C086B">
            <w:pPr>
              <w:jc w:val="right"/>
            </w:pPr>
            <w:r>
              <w:rPr>
                <w:rFonts w:eastAsiaTheme="minorEastAsia"/>
                <w:szCs w:val="21"/>
              </w:rPr>
              <w:t>13,957,221.13</w:t>
            </w:r>
          </w:p>
        </w:tc>
        <w:tc>
          <w:tcPr>
            <w:tcW w:w="1620" w:type="dxa"/>
            <w:vAlign w:val="center"/>
          </w:tcPr>
          <w:p w:rsidR="00191C43" w:rsidRDefault="004C086B">
            <w:pPr>
              <w:jc w:val="right"/>
            </w:pPr>
            <w:r>
              <w:rPr>
                <w:rFonts w:eastAsiaTheme="minorEastAsia"/>
                <w:szCs w:val="21"/>
              </w:rPr>
              <w:t>2.16</w:t>
            </w:r>
          </w:p>
        </w:tc>
      </w:tr>
      <w:tr w:rsidR="00191C43">
        <w:tc>
          <w:tcPr>
            <w:tcW w:w="870" w:type="dxa"/>
            <w:vAlign w:val="center"/>
          </w:tcPr>
          <w:p w:rsidR="00191C43" w:rsidRDefault="004C086B">
            <w:pPr>
              <w:jc w:val="center"/>
            </w:pPr>
            <w:r>
              <w:rPr>
                <w:rFonts w:eastAsiaTheme="minorEastAsia"/>
                <w:szCs w:val="21"/>
              </w:rPr>
              <w:t>57</w:t>
            </w:r>
          </w:p>
        </w:tc>
        <w:tc>
          <w:tcPr>
            <w:tcW w:w="1650" w:type="dxa"/>
            <w:vAlign w:val="center"/>
          </w:tcPr>
          <w:p w:rsidR="00191C43" w:rsidRDefault="004C086B">
            <w:pPr>
              <w:jc w:val="center"/>
            </w:pPr>
            <w:r>
              <w:rPr>
                <w:rFonts w:eastAsiaTheme="minorEastAsia"/>
                <w:szCs w:val="21"/>
              </w:rPr>
              <w:t>300896</w:t>
            </w:r>
          </w:p>
        </w:tc>
        <w:tc>
          <w:tcPr>
            <w:tcW w:w="1980" w:type="dxa"/>
            <w:vAlign w:val="center"/>
          </w:tcPr>
          <w:p w:rsidR="00191C43" w:rsidRDefault="004C086B">
            <w:pPr>
              <w:jc w:val="center"/>
            </w:pPr>
            <w:r>
              <w:rPr>
                <w:rFonts w:eastAsiaTheme="minorEastAsia"/>
                <w:szCs w:val="21"/>
              </w:rPr>
              <w:t>爱美客</w:t>
            </w:r>
          </w:p>
        </w:tc>
        <w:tc>
          <w:tcPr>
            <w:tcW w:w="2880" w:type="dxa"/>
            <w:vAlign w:val="center"/>
          </w:tcPr>
          <w:p w:rsidR="00191C43" w:rsidRDefault="004C086B">
            <w:pPr>
              <w:jc w:val="right"/>
            </w:pPr>
            <w:r>
              <w:rPr>
                <w:rFonts w:eastAsiaTheme="minorEastAsia"/>
                <w:szCs w:val="21"/>
              </w:rPr>
              <w:t>13,526,778.96</w:t>
            </w:r>
          </w:p>
        </w:tc>
        <w:tc>
          <w:tcPr>
            <w:tcW w:w="1620" w:type="dxa"/>
            <w:vAlign w:val="center"/>
          </w:tcPr>
          <w:p w:rsidR="00191C43" w:rsidRDefault="004C086B">
            <w:pPr>
              <w:jc w:val="right"/>
            </w:pPr>
            <w:r>
              <w:rPr>
                <w:rFonts w:eastAsiaTheme="minorEastAsia"/>
                <w:szCs w:val="21"/>
              </w:rPr>
              <w:t>2.09</w:t>
            </w:r>
          </w:p>
        </w:tc>
      </w:tr>
      <w:tr w:rsidR="00191C43">
        <w:tc>
          <w:tcPr>
            <w:tcW w:w="870" w:type="dxa"/>
            <w:vAlign w:val="center"/>
          </w:tcPr>
          <w:p w:rsidR="00191C43" w:rsidRDefault="004C086B">
            <w:pPr>
              <w:jc w:val="center"/>
            </w:pPr>
            <w:r>
              <w:rPr>
                <w:rFonts w:eastAsiaTheme="minorEastAsia"/>
                <w:szCs w:val="21"/>
              </w:rPr>
              <w:t>58</w:t>
            </w:r>
          </w:p>
        </w:tc>
        <w:tc>
          <w:tcPr>
            <w:tcW w:w="1650" w:type="dxa"/>
            <w:vAlign w:val="center"/>
          </w:tcPr>
          <w:p w:rsidR="00191C43" w:rsidRDefault="004C086B">
            <w:pPr>
              <w:jc w:val="center"/>
            </w:pPr>
            <w:r>
              <w:rPr>
                <w:rFonts w:eastAsiaTheme="minorEastAsia"/>
                <w:szCs w:val="21"/>
              </w:rPr>
              <w:t>688126</w:t>
            </w:r>
          </w:p>
        </w:tc>
        <w:tc>
          <w:tcPr>
            <w:tcW w:w="1980" w:type="dxa"/>
            <w:vAlign w:val="center"/>
          </w:tcPr>
          <w:p w:rsidR="00191C43" w:rsidRDefault="004C086B">
            <w:pPr>
              <w:jc w:val="center"/>
            </w:pPr>
            <w:r>
              <w:rPr>
                <w:rFonts w:eastAsiaTheme="minorEastAsia"/>
                <w:szCs w:val="21"/>
              </w:rPr>
              <w:t>沪硅产业</w:t>
            </w:r>
          </w:p>
        </w:tc>
        <w:tc>
          <w:tcPr>
            <w:tcW w:w="2880" w:type="dxa"/>
            <w:vAlign w:val="center"/>
          </w:tcPr>
          <w:p w:rsidR="00191C43" w:rsidRDefault="004C086B">
            <w:pPr>
              <w:jc w:val="right"/>
            </w:pPr>
            <w:r>
              <w:rPr>
                <w:rFonts w:eastAsiaTheme="minorEastAsia"/>
                <w:szCs w:val="21"/>
              </w:rPr>
              <w:t>13,044,745.87</w:t>
            </w:r>
          </w:p>
        </w:tc>
        <w:tc>
          <w:tcPr>
            <w:tcW w:w="1620" w:type="dxa"/>
            <w:vAlign w:val="center"/>
          </w:tcPr>
          <w:p w:rsidR="00191C43" w:rsidRDefault="004C086B">
            <w:pPr>
              <w:jc w:val="right"/>
            </w:pPr>
            <w:r>
              <w:rPr>
                <w:rFonts w:eastAsiaTheme="minorEastAsia"/>
                <w:szCs w:val="21"/>
              </w:rPr>
              <w:t>2.01</w:t>
            </w:r>
          </w:p>
        </w:tc>
      </w:tr>
      <w:tr w:rsidR="00191C43">
        <w:tc>
          <w:tcPr>
            <w:tcW w:w="870" w:type="dxa"/>
            <w:vAlign w:val="center"/>
          </w:tcPr>
          <w:p w:rsidR="00191C43" w:rsidRDefault="004C086B">
            <w:pPr>
              <w:jc w:val="center"/>
            </w:pPr>
            <w:r>
              <w:rPr>
                <w:rFonts w:eastAsiaTheme="minorEastAsia"/>
                <w:szCs w:val="21"/>
              </w:rPr>
              <w:t>59</w:t>
            </w:r>
          </w:p>
        </w:tc>
        <w:tc>
          <w:tcPr>
            <w:tcW w:w="1650" w:type="dxa"/>
            <w:vAlign w:val="center"/>
          </w:tcPr>
          <w:p w:rsidR="00191C43" w:rsidRDefault="004C086B">
            <w:pPr>
              <w:jc w:val="center"/>
            </w:pPr>
            <w:r>
              <w:rPr>
                <w:rFonts w:eastAsiaTheme="minorEastAsia"/>
                <w:szCs w:val="21"/>
              </w:rPr>
              <w:t>002865</w:t>
            </w:r>
          </w:p>
        </w:tc>
        <w:tc>
          <w:tcPr>
            <w:tcW w:w="1980" w:type="dxa"/>
            <w:vAlign w:val="center"/>
          </w:tcPr>
          <w:p w:rsidR="00191C43" w:rsidRDefault="004C086B">
            <w:pPr>
              <w:jc w:val="center"/>
            </w:pPr>
            <w:r>
              <w:rPr>
                <w:rFonts w:eastAsiaTheme="minorEastAsia"/>
                <w:szCs w:val="21"/>
              </w:rPr>
              <w:t>钧达股份</w:t>
            </w:r>
          </w:p>
        </w:tc>
        <w:tc>
          <w:tcPr>
            <w:tcW w:w="2880" w:type="dxa"/>
            <w:vAlign w:val="center"/>
          </w:tcPr>
          <w:p w:rsidR="00191C43" w:rsidRDefault="004C086B">
            <w:pPr>
              <w:jc w:val="right"/>
            </w:pPr>
            <w:r>
              <w:rPr>
                <w:rFonts w:eastAsiaTheme="minorEastAsia"/>
                <w:szCs w:val="21"/>
              </w:rPr>
              <w:t>13,042,562.07</w:t>
            </w:r>
          </w:p>
        </w:tc>
        <w:tc>
          <w:tcPr>
            <w:tcW w:w="1620" w:type="dxa"/>
            <w:vAlign w:val="center"/>
          </w:tcPr>
          <w:p w:rsidR="00191C43" w:rsidRDefault="004C086B">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2,063,224,488.83</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2,105,602,910.75</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5" w:name="_Toc234814104"/>
      <w:bookmarkStart w:id="146" w:name="_Toc361324883"/>
      <w:bookmarkStart w:id="147" w:name="_Toc130208665"/>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5"/>
      <w:bookmarkEnd w:id="146"/>
      <w:bookmarkEnd w:id="14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8" w:name="_Toc361324884"/>
      <w:bookmarkStart w:id="149" w:name="_Toc130208666"/>
      <w:r w:rsidRPr="00E54740">
        <w:rPr>
          <w:rFonts w:ascii="Times New Roman" w:eastAsiaTheme="minorEastAsia" w:hAnsi="Times New Roman"/>
          <w:kern w:val="0"/>
          <w:sz w:val="21"/>
          <w:szCs w:val="21"/>
        </w:rPr>
        <w:t>8.6</w:t>
      </w:r>
      <w:bookmarkStart w:id="150"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8"/>
      <w:bookmarkEnd w:id="150"/>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1" w:name="_Toc361324885"/>
      <w:bookmarkStart w:id="152" w:name="_Toc130208667"/>
      <w:r w:rsidRPr="00E54740">
        <w:rPr>
          <w:rFonts w:ascii="Times New Roman" w:eastAsiaTheme="minorEastAsia" w:hAnsi="Times New Roman"/>
          <w:kern w:val="0"/>
          <w:sz w:val="21"/>
          <w:szCs w:val="21"/>
        </w:rPr>
        <w:lastRenderedPageBreak/>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1"/>
      <w:bookmarkEnd w:id="152"/>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3" w:name="_Toc130208668"/>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3"/>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4" w:name="_Toc361324886"/>
      <w:bookmarkStart w:id="155" w:name="_Toc130208669"/>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4"/>
      <w:bookmarkEnd w:id="155"/>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6" w:name="_Toc130208670"/>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6"/>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7" w:name="_Toc130208671"/>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7"/>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8" w:name="_Toc130208672"/>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8"/>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Pr="00E54740"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9" w:name="_Toc361324887"/>
      <w:bookmarkStart w:id="160" w:name="_Toc130208673"/>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9"/>
      <w:bookmarkEnd w:id="160"/>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145,297.64</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101,751.92</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247,049.56</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1" w:name="_Toc225500050"/>
      <w:bookmarkStart w:id="162" w:name="_Toc361324888"/>
      <w:bookmarkStart w:id="163" w:name="_Toc130208674"/>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1"/>
      <w:bookmarkEnd w:id="162"/>
      <w:bookmarkEnd w:id="163"/>
    </w:p>
    <w:p w:rsidR="001A59F9" w:rsidRPr="00E54740" w:rsidRDefault="001A59F9" w:rsidP="00A90B96">
      <w:pPr>
        <w:pStyle w:val="20"/>
        <w:spacing w:before="0" w:after="0"/>
        <w:rPr>
          <w:rFonts w:ascii="Times New Roman" w:eastAsiaTheme="minorEastAsia" w:hAnsi="Times New Roman"/>
          <w:kern w:val="0"/>
          <w:sz w:val="21"/>
          <w:szCs w:val="21"/>
        </w:rPr>
      </w:pPr>
      <w:bookmarkStart w:id="164" w:name="_Toc225500051"/>
      <w:bookmarkStart w:id="165" w:name="_Toc361324889"/>
      <w:bookmarkStart w:id="166" w:name="_Toc130208675"/>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4"/>
      <w:bookmarkEnd w:id="165"/>
      <w:bookmarkEnd w:id="166"/>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上投摩根安全战略股票</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11,967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20,186.27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23,690,235.77</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9.81%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217,878,847.29</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90.19%</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上投摩根安全战略股票</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121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43,653.94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4,560,094.05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86.33%</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722,032.22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13.67%</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12,088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20,421.18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28,250,329.82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11.44%</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218,600,879.51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88.56%</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7" w:name="_Toc361324891"/>
      <w:bookmarkStart w:id="168" w:name="_Toc130208676"/>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7"/>
      <w:bookmarkEnd w:id="168"/>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上投摩根安全战略股票</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2,899.97</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0.0012%</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上投摩根安全战略股票</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64.69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0.0012%</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2,964.66</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0.0012%</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9" w:name="_Toc130208677"/>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上投摩根安全战略股票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上投摩根安全战略股票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上投摩根安全战略股票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上投摩根安全战略股票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0" w:name="_Toc130208678"/>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0"/>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t>陈思郁</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&gt;100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&gt;100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1" w:name="_Toc225500053"/>
      <w:bookmarkStart w:id="172" w:name="_Toc361324892"/>
      <w:bookmarkStart w:id="173" w:name="_Toc130208679"/>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1"/>
      <w:bookmarkEnd w:id="172"/>
      <w:bookmarkEnd w:id="173"/>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上投摩根安全战略股票</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2015</w:t>
            </w:r>
            <w:r w:rsidR="00146153" w:rsidRPr="00E54740">
              <w:rPr>
                <w:rFonts w:eastAsiaTheme="minorEastAsia"/>
                <w:szCs w:val="21"/>
              </w:rPr>
              <w:t>年</w:t>
            </w:r>
            <w:r w:rsidR="00146153" w:rsidRPr="00E54740">
              <w:rPr>
                <w:rFonts w:eastAsiaTheme="minorEastAsia"/>
                <w:szCs w:val="21"/>
              </w:rPr>
              <w:t>2</w:t>
            </w:r>
            <w:r w:rsidR="00146153" w:rsidRPr="00E54740">
              <w:rPr>
                <w:rFonts w:eastAsiaTheme="minorEastAsia"/>
                <w:szCs w:val="21"/>
              </w:rPr>
              <w:t>月</w:t>
            </w:r>
            <w:r w:rsidR="00146153" w:rsidRPr="00E54740">
              <w:rPr>
                <w:rFonts w:eastAsiaTheme="minorEastAsia"/>
                <w:szCs w:val="21"/>
              </w:rPr>
              <w:t>26</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3,420,650,236.61</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329,631,753.87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25,422,951.37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5,619,135.33</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113,485,622.18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337,009.06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lastRenderedPageBreak/>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241,569,083.06</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5,282,126.27</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4" w:name="_Toc225500054"/>
      <w:bookmarkStart w:id="175" w:name="_Toc361324893"/>
      <w:bookmarkStart w:id="176" w:name="_Toc130208680"/>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4"/>
      <w:bookmarkEnd w:id="175"/>
      <w:bookmarkEnd w:id="176"/>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4"/>
      <w:bookmarkStart w:id="178" w:name="_Toc130208681"/>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7"/>
      <w:bookmarkEnd w:id="178"/>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5"/>
      <w:bookmarkStart w:id="180" w:name="_Toc130208682"/>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9"/>
      <w:bookmarkEnd w:id="180"/>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基金管理人：</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19</w:t>
      </w:r>
      <w:r>
        <w:rPr>
          <w:rFonts w:eastAsiaTheme="minorEastAsia"/>
          <w:kern w:val="0"/>
          <w:szCs w:val="21"/>
        </w:rPr>
        <w:t>日公告，自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18</w:t>
      </w:r>
      <w:r>
        <w:rPr>
          <w:rFonts w:eastAsiaTheme="minorEastAsia"/>
          <w:kern w:val="0"/>
          <w:szCs w:val="21"/>
        </w:rPr>
        <w:t>日起，孙芳女士不再担任公司副总经理。</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基金托管人：</w:t>
      </w: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6"/>
      <w:bookmarkStart w:id="182" w:name="_Toc130208683"/>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7"/>
      <w:bookmarkStart w:id="184" w:name="_Toc130208684"/>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5" w:name="_Toc361324898"/>
      <w:bookmarkStart w:id="186" w:name="_Toc409100466"/>
      <w:bookmarkStart w:id="187" w:name="_Toc409100103"/>
      <w:bookmarkStart w:id="188" w:name="_Toc130208685"/>
      <w:r w:rsidRPr="00E54740">
        <w:rPr>
          <w:rFonts w:ascii="Times New Roman" w:eastAsiaTheme="minorEastAsia" w:hAnsi="Times New Roman"/>
          <w:kern w:val="0"/>
          <w:sz w:val="21"/>
          <w:szCs w:val="21"/>
        </w:rPr>
        <w:t>11.</w:t>
      </w:r>
      <w:bookmarkEnd w:id="185"/>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6"/>
      <w:bookmarkEnd w:id="187"/>
      <w:bookmarkEnd w:id="188"/>
    </w:p>
    <w:p w:rsidR="0001519F" w:rsidRPr="00E54740" w:rsidRDefault="0001519F" w:rsidP="0001519F">
      <w:pPr>
        <w:spacing w:line="360" w:lineRule="auto"/>
        <w:ind w:firstLineChars="200" w:firstLine="420"/>
        <w:rPr>
          <w:rFonts w:eastAsiaTheme="minorEastAsia"/>
          <w:szCs w:val="21"/>
        </w:rPr>
      </w:pPr>
      <w:bookmarkStart w:id="189"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80,000</w:t>
      </w:r>
      <w:r w:rsidRPr="00E54740">
        <w:rPr>
          <w:rFonts w:eastAsiaTheme="minorEastAsia"/>
          <w:szCs w:val="21"/>
        </w:rPr>
        <w:t>元，目前该审计机构已提供审计服务的连续年限为</w:t>
      </w:r>
      <w:r w:rsidRPr="00E54740">
        <w:rPr>
          <w:rFonts w:eastAsiaTheme="minorEastAsia"/>
          <w:szCs w:val="21"/>
        </w:rPr>
        <w:t>8</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0" w:name="_Toc409100104"/>
      <w:bookmarkStart w:id="191" w:name="_Toc64625426"/>
      <w:bookmarkStart w:id="192" w:name="_Toc361324899"/>
      <w:bookmarkStart w:id="193" w:name="_Toc409100467"/>
      <w:bookmarkStart w:id="194" w:name="_Toc130208686"/>
      <w:bookmarkStart w:id="195" w:name="_Toc361324900"/>
      <w:bookmarkStart w:id="196" w:name="_Toc409100468"/>
      <w:bookmarkStart w:id="197" w:name="_Toc409100105"/>
      <w:bookmarkEnd w:id="189"/>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0"/>
      <w:bookmarkEnd w:id="191"/>
      <w:bookmarkEnd w:id="192"/>
      <w:bookmarkEnd w:id="193"/>
      <w:bookmarkEnd w:id="194"/>
    </w:p>
    <w:p w:rsidR="001B4CF8" w:rsidRPr="00E54740" w:rsidRDefault="001B4CF8" w:rsidP="001B4CF8">
      <w:pPr>
        <w:pStyle w:val="20"/>
        <w:spacing w:before="0" w:after="0"/>
        <w:rPr>
          <w:rFonts w:ascii="Times New Roman" w:eastAsiaTheme="minorEastAsia" w:hAnsi="Times New Roman"/>
          <w:kern w:val="0"/>
          <w:sz w:val="21"/>
          <w:szCs w:val="21"/>
        </w:rPr>
      </w:pPr>
      <w:bookmarkStart w:id="198" w:name="_Toc130208687"/>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8"/>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9" w:name="_Toc130208688"/>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9"/>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200" w:name="_Toc130208689"/>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5"/>
      <w:bookmarkEnd w:id="196"/>
      <w:bookmarkEnd w:id="197"/>
      <w:bookmarkEnd w:id="200"/>
    </w:p>
    <w:p w:rsidR="0001519F" w:rsidRPr="00E54740" w:rsidRDefault="0001519F" w:rsidP="0001519F">
      <w:pPr>
        <w:spacing w:line="360" w:lineRule="auto"/>
        <w:rPr>
          <w:rFonts w:eastAsiaTheme="minorEastAsia"/>
          <w:b/>
          <w:szCs w:val="21"/>
        </w:rPr>
      </w:pPr>
      <w:bookmarkStart w:id="201"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1"/>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2"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w:t>
            </w:r>
            <w:r w:rsidRPr="00E54740">
              <w:rPr>
                <w:rFonts w:eastAsiaTheme="minorEastAsia"/>
                <w:szCs w:val="21"/>
              </w:rPr>
              <w:lastRenderedPageBreak/>
              <w:t>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w:t>
            </w:r>
            <w:r w:rsidRPr="00E54740">
              <w:rPr>
                <w:rFonts w:eastAsiaTheme="minorEastAsia"/>
                <w:szCs w:val="21"/>
              </w:rPr>
              <w:lastRenderedPageBreak/>
              <w:t>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lastRenderedPageBreak/>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w:t>
            </w:r>
            <w:r w:rsidRPr="00E54740">
              <w:rPr>
                <w:rFonts w:eastAsiaTheme="minorEastAsia"/>
                <w:szCs w:val="21"/>
              </w:rPr>
              <w:lastRenderedPageBreak/>
              <w:t>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191C43">
        <w:tc>
          <w:tcPr>
            <w:tcW w:w="1560" w:type="dxa"/>
            <w:vAlign w:val="center"/>
          </w:tcPr>
          <w:p w:rsidR="00191C43" w:rsidRDefault="004C086B">
            <w:pPr>
              <w:jc w:val="left"/>
            </w:pPr>
            <w:r>
              <w:rPr>
                <w:rFonts w:eastAsiaTheme="minorEastAsia"/>
                <w:szCs w:val="21"/>
              </w:rPr>
              <w:t>国元证券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6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高华证券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6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摩根大通证券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6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长江证券</w:t>
            </w:r>
          </w:p>
        </w:tc>
        <w:tc>
          <w:tcPr>
            <w:tcW w:w="780" w:type="dxa"/>
            <w:vAlign w:val="center"/>
          </w:tcPr>
          <w:p w:rsidR="00191C43" w:rsidRDefault="004C086B">
            <w:pPr>
              <w:jc w:val="right"/>
            </w:pPr>
            <w:r>
              <w:rPr>
                <w:rFonts w:eastAsiaTheme="minorEastAsia"/>
                <w:szCs w:val="21"/>
              </w:rPr>
              <w:t>2</w:t>
            </w:r>
          </w:p>
        </w:tc>
        <w:tc>
          <w:tcPr>
            <w:tcW w:w="1800" w:type="dxa"/>
            <w:vAlign w:val="center"/>
          </w:tcPr>
          <w:p w:rsidR="00191C43" w:rsidRDefault="004C086B">
            <w:pPr>
              <w:jc w:val="right"/>
            </w:pPr>
            <w:r>
              <w:rPr>
                <w:rFonts w:eastAsiaTheme="minorEastAsia"/>
                <w:szCs w:val="21"/>
              </w:rPr>
              <w:t>976,489,978.57</w:t>
            </w:r>
          </w:p>
        </w:tc>
        <w:tc>
          <w:tcPr>
            <w:tcW w:w="1080" w:type="dxa"/>
            <w:vAlign w:val="center"/>
          </w:tcPr>
          <w:p w:rsidR="00191C43" w:rsidRDefault="004C086B">
            <w:pPr>
              <w:jc w:val="right"/>
            </w:pPr>
            <w:r>
              <w:rPr>
                <w:rFonts w:eastAsiaTheme="minorEastAsia"/>
                <w:szCs w:val="21"/>
              </w:rPr>
              <w:t>23.46%</w:t>
            </w:r>
          </w:p>
        </w:tc>
        <w:tc>
          <w:tcPr>
            <w:tcW w:w="1620" w:type="dxa"/>
            <w:vAlign w:val="center"/>
          </w:tcPr>
          <w:p w:rsidR="00191C43" w:rsidRDefault="004C086B">
            <w:pPr>
              <w:jc w:val="right"/>
            </w:pPr>
            <w:r>
              <w:rPr>
                <w:rFonts w:eastAsiaTheme="minorEastAsia"/>
                <w:szCs w:val="21"/>
              </w:rPr>
              <w:t>909,413.02</w:t>
            </w:r>
          </w:p>
        </w:tc>
        <w:tc>
          <w:tcPr>
            <w:tcW w:w="1080" w:type="dxa"/>
            <w:vAlign w:val="center"/>
          </w:tcPr>
          <w:p w:rsidR="00191C43" w:rsidRDefault="004C086B">
            <w:pPr>
              <w:jc w:val="right"/>
            </w:pPr>
            <w:r>
              <w:rPr>
                <w:rFonts w:eastAsiaTheme="minorEastAsia"/>
                <w:szCs w:val="21"/>
              </w:rPr>
              <w:t>23.46%</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浙商证券</w:t>
            </w:r>
          </w:p>
        </w:tc>
        <w:tc>
          <w:tcPr>
            <w:tcW w:w="780" w:type="dxa"/>
            <w:vAlign w:val="center"/>
          </w:tcPr>
          <w:p w:rsidR="00191C43" w:rsidRDefault="004C086B">
            <w:pPr>
              <w:jc w:val="right"/>
            </w:pPr>
            <w:r>
              <w:rPr>
                <w:rFonts w:eastAsiaTheme="minorEastAsia"/>
                <w:szCs w:val="21"/>
              </w:rPr>
              <w:t>2</w:t>
            </w:r>
          </w:p>
        </w:tc>
        <w:tc>
          <w:tcPr>
            <w:tcW w:w="1800" w:type="dxa"/>
            <w:vAlign w:val="center"/>
          </w:tcPr>
          <w:p w:rsidR="00191C43" w:rsidRDefault="004C086B">
            <w:pPr>
              <w:jc w:val="right"/>
            </w:pPr>
            <w:r>
              <w:rPr>
                <w:rFonts w:eastAsiaTheme="minorEastAsia"/>
                <w:szCs w:val="21"/>
              </w:rPr>
              <w:t>705,706,935.03</w:t>
            </w:r>
          </w:p>
        </w:tc>
        <w:tc>
          <w:tcPr>
            <w:tcW w:w="1080" w:type="dxa"/>
            <w:vAlign w:val="center"/>
          </w:tcPr>
          <w:p w:rsidR="00191C43" w:rsidRDefault="004C086B">
            <w:pPr>
              <w:jc w:val="right"/>
            </w:pPr>
            <w:r>
              <w:rPr>
                <w:rFonts w:eastAsiaTheme="minorEastAsia"/>
                <w:szCs w:val="21"/>
              </w:rPr>
              <w:t>16.95%</w:t>
            </w:r>
          </w:p>
        </w:tc>
        <w:tc>
          <w:tcPr>
            <w:tcW w:w="1620" w:type="dxa"/>
            <w:vAlign w:val="center"/>
          </w:tcPr>
          <w:p w:rsidR="00191C43" w:rsidRDefault="004C086B">
            <w:pPr>
              <w:jc w:val="right"/>
            </w:pPr>
            <w:r>
              <w:rPr>
                <w:rFonts w:eastAsiaTheme="minorEastAsia"/>
                <w:szCs w:val="21"/>
              </w:rPr>
              <w:t>657,222.87</w:t>
            </w:r>
          </w:p>
        </w:tc>
        <w:tc>
          <w:tcPr>
            <w:tcW w:w="1080" w:type="dxa"/>
            <w:vAlign w:val="center"/>
          </w:tcPr>
          <w:p w:rsidR="00191C43" w:rsidRDefault="004C086B">
            <w:pPr>
              <w:jc w:val="right"/>
            </w:pPr>
            <w:r>
              <w:rPr>
                <w:rFonts w:eastAsiaTheme="minorEastAsia"/>
                <w:szCs w:val="21"/>
              </w:rPr>
              <w:t>16.95%</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华泰证券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423,488,658.59</w:t>
            </w:r>
          </w:p>
        </w:tc>
        <w:tc>
          <w:tcPr>
            <w:tcW w:w="1080" w:type="dxa"/>
            <w:vAlign w:val="center"/>
          </w:tcPr>
          <w:p w:rsidR="00191C43" w:rsidRDefault="004C086B">
            <w:pPr>
              <w:jc w:val="right"/>
            </w:pPr>
            <w:r>
              <w:rPr>
                <w:rFonts w:eastAsiaTheme="minorEastAsia"/>
                <w:szCs w:val="21"/>
              </w:rPr>
              <w:t>10.17%</w:t>
            </w:r>
          </w:p>
        </w:tc>
        <w:tc>
          <w:tcPr>
            <w:tcW w:w="1620" w:type="dxa"/>
            <w:vAlign w:val="center"/>
          </w:tcPr>
          <w:p w:rsidR="00191C43" w:rsidRDefault="004C086B">
            <w:pPr>
              <w:jc w:val="right"/>
            </w:pPr>
            <w:r>
              <w:rPr>
                <w:rFonts w:eastAsiaTheme="minorEastAsia"/>
                <w:szCs w:val="21"/>
              </w:rPr>
              <w:t>394,395.76</w:t>
            </w:r>
          </w:p>
        </w:tc>
        <w:tc>
          <w:tcPr>
            <w:tcW w:w="1080" w:type="dxa"/>
            <w:vAlign w:val="center"/>
          </w:tcPr>
          <w:p w:rsidR="00191C43" w:rsidRDefault="004C086B">
            <w:pPr>
              <w:jc w:val="right"/>
            </w:pPr>
            <w:r>
              <w:rPr>
                <w:rFonts w:eastAsiaTheme="minorEastAsia"/>
                <w:szCs w:val="21"/>
              </w:rPr>
              <w:t>10.17%</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东吴证券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372,468,631.59</w:t>
            </w:r>
          </w:p>
        </w:tc>
        <w:tc>
          <w:tcPr>
            <w:tcW w:w="1080" w:type="dxa"/>
            <w:vAlign w:val="center"/>
          </w:tcPr>
          <w:p w:rsidR="00191C43" w:rsidRDefault="004C086B">
            <w:pPr>
              <w:jc w:val="right"/>
            </w:pPr>
            <w:r>
              <w:rPr>
                <w:rFonts w:eastAsiaTheme="minorEastAsia"/>
                <w:szCs w:val="21"/>
              </w:rPr>
              <w:t>8.95%</w:t>
            </w:r>
          </w:p>
        </w:tc>
        <w:tc>
          <w:tcPr>
            <w:tcW w:w="1620" w:type="dxa"/>
            <w:vAlign w:val="center"/>
          </w:tcPr>
          <w:p w:rsidR="00191C43" w:rsidRDefault="004C086B">
            <w:pPr>
              <w:jc w:val="right"/>
            </w:pPr>
            <w:r>
              <w:rPr>
                <w:rFonts w:eastAsiaTheme="minorEastAsia"/>
                <w:szCs w:val="21"/>
              </w:rPr>
              <w:t>346,877.49</w:t>
            </w:r>
          </w:p>
        </w:tc>
        <w:tc>
          <w:tcPr>
            <w:tcW w:w="1080" w:type="dxa"/>
            <w:vAlign w:val="center"/>
          </w:tcPr>
          <w:p w:rsidR="00191C43" w:rsidRDefault="004C086B">
            <w:pPr>
              <w:jc w:val="right"/>
            </w:pPr>
            <w:r>
              <w:rPr>
                <w:rFonts w:eastAsiaTheme="minorEastAsia"/>
                <w:szCs w:val="21"/>
              </w:rPr>
              <w:t>8.95%</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中泰证券</w:t>
            </w:r>
          </w:p>
        </w:tc>
        <w:tc>
          <w:tcPr>
            <w:tcW w:w="780" w:type="dxa"/>
            <w:vAlign w:val="center"/>
          </w:tcPr>
          <w:p w:rsidR="00191C43" w:rsidRDefault="004C086B">
            <w:pPr>
              <w:jc w:val="right"/>
            </w:pPr>
            <w:r>
              <w:rPr>
                <w:rFonts w:eastAsiaTheme="minorEastAsia"/>
                <w:szCs w:val="21"/>
              </w:rPr>
              <w:t>2</w:t>
            </w:r>
          </w:p>
        </w:tc>
        <w:tc>
          <w:tcPr>
            <w:tcW w:w="1800" w:type="dxa"/>
            <w:vAlign w:val="center"/>
          </w:tcPr>
          <w:p w:rsidR="00191C43" w:rsidRDefault="004C086B">
            <w:pPr>
              <w:jc w:val="right"/>
            </w:pPr>
            <w:r>
              <w:rPr>
                <w:rFonts w:eastAsiaTheme="minorEastAsia"/>
                <w:szCs w:val="21"/>
              </w:rPr>
              <w:t>324,084,608.09</w:t>
            </w:r>
          </w:p>
        </w:tc>
        <w:tc>
          <w:tcPr>
            <w:tcW w:w="1080" w:type="dxa"/>
            <w:vAlign w:val="center"/>
          </w:tcPr>
          <w:p w:rsidR="00191C43" w:rsidRDefault="004C086B">
            <w:pPr>
              <w:jc w:val="right"/>
            </w:pPr>
            <w:r>
              <w:rPr>
                <w:rFonts w:eastAsiaTheme="minorEastAsia"/>
                <w:szCs w:val="21"/>
              </w:rPr>
              <w:t>7.79%</w:t>
            </w:r>
          </w:p>
        </w:tc>
        <w:tc>
          <w:tcPr>
            <w:tcW w:w="1620" w:type="dxa"/>
            <w:vAlign w:val="center"/>
          </w:tcPr>
          <w:p w:rsidR="00191C43" w:rsidRDefault="004C086B">
            <w:pPr>
              <w:jc w:val="right"/>
            </w:pPr>
            <w:r>
              <w:rPr>
                <w:rFonts w:eastAsiaTheme="minorEastAsia"/>
                <w:szCs w:val="21"/>
              </w:rPr>
              <w:t>301,819.31</w:t>
            </w:r>
          </w:p>
        </w:tc>
        <w:tc>
          <w:tcPr>
            <w:tcW w:w="1080" w:type="dxa"/>
            <w:vAlign w:val="center"/>
          </w:tcPr>
          <w:p w:rsidR="00191C43" w:rsidRDefault="004C086B">
            <w:pPr>
              <w:jc w:val="right"/>
            </w:pPr>
            <w:r>
              <w:rPr>
                <w:rFonts w:eastAsiaTheme="minorEastAsia"/>
                <w:szCs w:val="21"/>
              </w:rPr>
              <w:t>7.79%</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招商证券</w:t>
            </w:r>
          </w:p>
        </w:tc>
        <w:tc>
          <w:tcPr>
            <w:tcW w:w="780" w:type="dxa"/>
            <w:vAlign w:val="center"/>
          </w:tcPr>
          <w:p w:rsidR="00191C43" w:rsidRDefault="004C086B">
            <w:pPr>
              <w:jc w:val="right"/>
            </w:pPr>
            <w:r>
              <w:rPr>
                <w:rFonts w:eastAsiaTheme="minorEastAsia"/>
                <w:szCs w:val="21"/>
              </w:rPr>
              <w:t>2</w:t>
            </w:r>
          </w:p>
        </w:tc>
        <w:tc>
          <w:tcPr>
            <w:tcW w:w="1800" w:type="dxa"/>
            <w:vAlign w:val="center"/>
          </w:tcPr>
          <w:p w:rsidR="00191C43" w:rsidRDefault="004C086B">
            <w:pPr>
              <w:jc w:val="right"/>
            </w:pPr>
            <w:r>
              <w:rPr>
                <w:rFonts w:eastAsiaTheme="minorEastAsia"/>
                <w:szCs w:val="21"/>
              </w:rPr>
              <w:t>259,118,857.41</w:t>
            </w:r>
          </w:p>
        </w:tc>
        <w:tc>
          <w:tcPr>
            <w:tcW w:w="1080" w:type="dxa"/>
            <w:vAlign w:val="center"/>
          </w:tcPr>
          <w:p w:rsidR="00191C43" w:rsidRDefault="004C086B">
            <w:pPr>
              <w:jc w:val="right"/>
            </w:pPr>
            <w:r>
              <w:rPr>
                <w:rFonts w:eastAsiaTheme="minorEastAsia"/>
                <w:szCs w:val="21"/>
              </w:rPr>
              <w:t>6.22%</w:t>
            </w:r>
          </w:p>
        </w:tc>
        <w:tc>
          <w:tcPr>
            <w:tcW w:w="1620" w:type="dxa"/>
            <w:vAlign w:val="center"/>
          </w:tcPr>
          <w:p w:rsidR="00191C43" w:rsidRDefault="004C086B">
            <w:pPr>
              <w:jc w:val="right"/>
            </w:pPr>
            <w:r>
              <w:rPr>
                <w:rFonts w:eastAsiaTheme="minorEastAsia"/>
                <w:szCs w:val="21"/>
              </w:rPr>
              <w:t>241,317.68</w:t>
            </w:r>
          </w:p>
        </w:tc>
        <w:tc>
          <w:tcPr>
            <w:tcW w:w="1080" w:type="dxa"/>
            <w:vAlign w:val="center"/>
          </w:tcPr>
          <w:p w:rsidR="00191C43" w:rsidRDefault="004C086B">
            <w:pPr>
              <w:jc w:val="right"/>
            </w:pPr>
            <w:r>
              <w:rPr>
                <w:rFonts w:eastAsiaTheme="minorEastAsia"/>
                <w:szCs w:val="21"/>
              </w:rPr>
              <w:t>6.22%</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国盛证券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197,878,666.60</w:t>
            </w:r>
          </w:p>
        </w:tc>
        <w:tc>
          <w:tcPr>
            <w:tcW w:w="1080" w:type="dxa"/>
            <w:vAlign w:val="center"/>
          </w:tcPr>
          <w:p w:rsidR="00191C43" w:rsidRDefault="004C086B">
            <w:pPr>
              <w:jc w:val="right"/>
            </w:pPr>
            <w:r>
              <w:rPr>
                <w:rFonts w:eastAsiaTheme="minorEastAsia"/>
                <w:szCs w:val="21"/>
              </w:rPr>
              <w:t>4.75%</w:t>
            </w:r>
          </w:p>
        </w:tc>
        <w:tc>
          <w:tcPr>
            <w:tcW w:w="1620" w:type="dxa"/>
            <w:vAlign w:val="center"/>
          </w:tcPr>
          <w:p w:rsidR="00191C43" w:rsidRDefault="004C086B">
            <w:pPr>
              <w:jc w:val="right"/>
            </w:pPr>
            <w:r>
              <w:rPr>
                <w:rFonts w:eastAsiaTheme="minorEastAsia"/>
                <w:szCs w:val="21"/>
              </w:rPr>
              <w:t>184,283.67</w:t>
            </w:r>
          </w:p>
        </w:tc>
        <w:tc>
          <w:tcPr>
            <w:tcW w:w="1080" w:type="dxa"/>
            <w:vAlign w:val="center"/>
          </w:tcPr>
          <w:p w:rsidR="00191C43" w:rsidRDefault="004C086B">
            <w:pPr>
              <w:jc w:val="right"/>
            </w:pPr>
            <w:r>
              <w:rPr>
                <w:rFonts w:eastAsiaTheme="minorEastAsia"/>
                <w:szCs w:val="21"/>
              </w:rPr>
              <w:t>4.75%</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中金证券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176,987,165.04</w:t>
            </w:r>
          </w:p>
        </w:tc>
        <w:tc>
          <w:tcPr>
            <w:tcW w:w="1080" w:type="dxa"/>
            <w:vAlign w:val="center"/>
          </w:tcPr>
          <w:p w:rsidR="00191C43" w:rsidRDefault="004C086B">
            <w:pPr>
              <w:jc w:val="right"/>
            </w:pPr>
            <w:r>
              <w:rPr>
                <w:rFonts w:eastAsiaTheme="minorEastAsia"/>
                <w:szCs w:val="21"/>
              </w:rPr>
              <w:t>4.25%</w:t>
            </w:r>
          </w:p>
        </w:tc>
        <w:tc>
          <w:tcPr>
            <w:tcW w:w="1620" w:type="dxa"/>
            <w:vAlign w:val="center"/>
          </w:tcPr>
          <w:p w:rsidR="00191C43" w:rsidRDefault="004C086B">
            <w:pPr>
              <w:jc w:val="right"/>
            </w:pPr>
            <w:r>
              <w:rPr>
                <w:rFonts w:eastAsiaTheme="minorEastAsia"/>
                <w:szCs w:val="21"/>
              </w:rPr>
              <w:t>164,826.61</w:t>
            </w:r>
          </w:p>
        </w:tc>
        <w:tc>
          <w:tcPr>
            <w:tcW w:w="1080" w:type="dxa"/>
            <w:vAlign w:val="center"/>
          </w:tcPr>
          <w:p w:rsidR="00191C43" w:rsidRDefault="004C086B">
            <w:pPr>
              <w:jc w:val="right"/>
            </w:pPr>
            <w:r>
              <w:rPr>
                <w:rFonts w:eastAsiaTheme="minorEastAsia"/>
                <w:szCs w:val="21"/>
              </w:rPr>
              <w:t>4.25%</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天风证券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161,902,946.64</w:t>
            </w:r>
          </w:p>
        </w:tc>
        <w:tc>
          <w:tcPr>
            <w:tcW w:w="1080" w:type="dxa"/>
            <w:vAlign w:val="center"/>
          </w:tcPr>
          <w:p w:rsidR="00191C43" w:rsidRDefault="004C086B">
            <w:pPr>
              <w:jc w:val="right"/>
            </w:pPr>
            <w:r>
              <w:rPr>
                <w:rFonts w:eastAsiaTheme="minorEastAsia"/>
                <w:szCs w:val="21"/>
              </w:rPr>
              <w:t>3.89%</w:t>
            </w:r>
          </w:p>
        </w:tc>
        <w:tc>
          <w:tcPr>
            <w:tcW w:w="1620" w:type="dxa"/>
            <w:vAlign w:val="center"/>
          </w:tcPr>
          <w:p w:rsidR="00191C43" w:rsidRDefault="004C086B">
            <w:pPr>
              <w:jc w:val="right"/>
            </w:pPr>
            <w:r>
              <w:rPr>
                <w:rFonts w:eastAsiaTheme="minorEastAsia"/>
                <w:szCs w:val="21"/>
              </w:rPr>
              <w:t>150,778.08</w:t>
            </w:r>
          </w:p>
        </w:tc>
        <w:tc>
          <w:tcPr>
            <w:tcW w:w="1080" w:type="dxa"/>
            <w:vAlign w:val="center"/>
          </w:tcPr>
          <w:p w:rsidR="00191C43" w:rsidRDefault="004C086B">
            <w:pPr>
              <w:jc w:val="right"/>
            </w:pPr>
            <w:r>
              <w:rPr>
                <w:rFonts w:eastAsiaTheme="minorEastAsia"/>
                <w:szCs w:val="21"/>
              </w:rPr>
              <w:t>3.89%</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中信证券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146,041,715.28</w:t>
            </w:r>
          </w:p>
        </w:tc>
        <w:tc>
          <w:tcPr>
            <w:tcW w:w="1080" w:type="dxa"/>
            <w:vAlign w:val="center"/>
          </w:tcPr>
          <w:p w:rsidR="00191C43" w:rsidRDefault="004C086B">
            <w:pPr>
              <w:jc w:val="right"/>
            </w:pPr>
            <w:r>
              <w:rPr>
                <w:rFonts w:eastAsiaTheme="minorEastAsia"/>
                <w:szCs w:val="21"/>
              </w:rPr>
              <w:t>3.51%</w:t>
            </w:r>
          </w:p>
        </w:tc>
        <w:tc>
          <w:tcPr>
            <w:tcW w:w="1620" w:type="dxa"/>
            <w:vAlign w:val="center"/>
          </w:tcPr>
          <w:p w:rsidR="00191C43" w:rsidRDefault="004C086B">
            <w:pPr>
              <w:jc w:val="right"/>
            </w:pPr>
            <w:r>
              <w:rPr>
                <w:rFonts w:eastAsiaTheme="minorEastAsia"/>
                <w:szCs w:val="21"/>
              </w:rPr>
              <w:t>136,011.13</w:t>
            </w:r>
          </w:p>
        </w:tc>
        <w:tc>
          <w:tcPr>
            <w:tcW w:w="1080" w:type="dxa"/>
            <w:vAlign w:val="center"/>
          </w:tcPr>
          <w:p w:rsidR="00191C43" w:rsidRDefault="004C086B">
            <w:pPr>
              <w:jc w:val="right"/>
            </w:pPr>
            <w:r>
              <w:rPr>
                <w:rFonts w:eastAsiaTheme="minorEastAsia"/>
                <w:szCs w:val="21"/>
              </w:rPr>
              <w:t>3.51%</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东方证券</w:t>
            </w:r>
          </w:p>
        </w:tc>
        <w:tc>
          <w:tcPr>
            <w:tcW w:w="780" w:type="dxa"/>
            <w:vAlign w:val="center"/>
          </w:tcPr>
          <w:p w:rsidR="00191C43" w:rsidRDefault="004C086B">
            <w:pPr>
              <w:jc w:val="right"/>
            </w:pPr>
            <w:r>
              <w:rPr>
                <w:rFonts w:eastAsiaTheme="minorEastAsia"/>
                <w:szCs w:val="21"/>
              </w:rPr>
              <w:t>2</w:t>
            </w:r>
          </w:p>
        </w:tc>
        <w:tc>
          <w:tcPr>
            <w:tcW w:w="1800" w:type="dxa"/>
            <w:vAlign w:val="center"/>
          </w:tcPr>
          <w:p w:rsidR="00191C43" w:rsidRDefault="004C086B">
            <w:pPr>
              <w:jc w:val="right"/>
            </w:pPr>
            <w:r>
              <w:rPr>
                <w:rFonts w:eastAsiaTheme="minorEastAsia"/>
                <w:szCs w:val="21"/>
              </w:rPr>
              <w:t>103,344,351.82</w:t>
            </w:r>
          </w:p>
        </w:tc>
        <w:tc>
          <w:tcPr>
            <w:tcW w:w="1080" w:type="dxa"/>
            <w:vAlign w:val="center"/>
          </w:tcPr>
          <w:p w:rsidR="00191C43" w:rsidRDefault="004C086B">
            <w:pPr>
              <w:jc w:val="right"/>
            </w:pPr>
            <w:r>
              <w:rPr>
                <w:rFonts w:eastAsiaTheme="minorEastAsia"/>
                <w:szCs w:val="21"/>
              </w:rPr>
              <w:t>2.48%</w:t>
            </w:r>
          </w:p>
        </w:tc>
        <w:tc>
          <w:tcPr>
            <w:tcW w:w="1620" w:type="dxa"/>
            <w:vAlign w:val="center"/>
          </w:tcPr>
          <w:p w:rsidR="00191C43" w:rsidRDefault="004C086B">
            <w:pPr>
              <w:jc w:val="right"/>
            </w:pPr>
            <w:r>
              <w:rPr>
                <w:rFonts w:eastAsiaTheme="minorEastAsia"/>
                <w:szCs w:val="21"/>
              </w:rPr>
              <w:t>96,247.34</w:t>
            </w:r>
          </w:p>
        </w:tc>
        <w:tc>
          <w:tcPr>
            <w:tcW w:w="1080" w:type="dxa"/>
            <w:vAlign w:val="center"/>
          </w:tcPr>
          <w:p w:rsidR="00191C43" w:rsidRDefault="004C086B">
            <w:pPr>
              <w:jc w:val="right"/>
            </w:pPr>
            <w:r>
              <w:rPr>
                <w:rFonts w:eastAsiaTheme="minorEastAsia"/>
                <w:szCs w:val="21"/>
              </w:rPr>
              <w:t>2.48%</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广发证券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93,811,526.20</w:t>
            </w:r>
          </w:p>
        </w:tc>
        <w:tc>
          <w:tcPr>
            <w:tcW w:w="1080" w:type="dxa"/>
            <w:vAlign w:val="center"/>
          </w:tcPr>
          <w:p w:rsidR="00191C43" w:rsidRDefault="004C086B">
            <w:pPr>
              <w:jc w:val="right"/>
            </w:pPr>
            <w:r>
              <w:rPr>
                <w:rFonts w:eastAsiaTheme="minorEastAsia"/>
                <w:szCs w:val="21"/>
              </w:rPr>
              <w:t>2.25%</w:t>
            </w:r>
          </w:p>
        </w:tc>
        <w:tc>
          <w:tcPr>
            <w:tcW w:w="1620" w:type="dxa"/>
            <w:vAlign w:val="center"/>
          </w:tcPr>
          <w:p w:rsidR="00191C43" w:rsidRDefault="004C086B">
            <w:pPr>
              <w:jc w:val="right"/>
            </w:pPr>
            <w:r>
              <w:rPr>
                <w:rFonts w:eastAsiaTheme="minorEastAsia"/>
                <w:szCs w:val="21"/>
              </w:rPr>
              <w:t>87,368.15</w:t>
            </w:r>
          </w:p>
        </w:tc>
        <w:tc>
          <w:tcPr>
            <w:tcW w:w="1080" w:type="dxa"/>
            <w:vAlign w:val="center"/>
          </w:tcPr>
          <w:p w:rsidR="00191C43" w:rsidRDefault="004C086B">
            <w:pPr>
              <w:jc w:val="right"/>
            </w:pPr>
            <w:r>
              <w:rPr>
                <w:rFonts w:eastAsiaTheme="minorEastAsia"/>
                <w:szCs w:val="21"/>
              </w:rPr>
              <w:t>2.25%</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华西证券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82,399,323.70</w:t>
            </w:r>
          </w:p>
        </w:tc>
        <w:tc>
          <w:tcPr>
            <w:tcW w:w="1080" w:type="dxa"/>
            <w:vAlign w:val="center"/>
          </w:tcPr>
          <w:p w:rsidR="00191C43" w:rsidRDefault="004C086B">
            <w:pPr>
              <w:jc w:val="right"/>
            </w:pPr>
            <w:r>
              <w:rPr>
                <w:rFonts w:eastAsiaTheme="minorEastAsia"/>
                <w:szCs w:val="21"/>
              </w:rPr>
              <w:t>1.98%</w:t>
            </w:r>
          </w:p>
        </w:tc>
        <w:tc>
          <w:tcPr>
            <w:tcW w:w="1620" w:type="dxa"/>
            <w:vAlign w:val="center"/>
          </w:tcPr>
          <w:p w:rsidR="00191C43" w:rsidRDefault="004C086B">
            <w:pPr>
              <w:jc w:val="right"/>
            </w:pPr>
            <w:r>
              <w:rPr>
                <w:rFonts w:eastAsiaTheme="minorEastAsia"/>
                <w:szCs w:val="21"/>
              </w:rPr>
              <w:t>76,743.11</w:t>
            </w:r>
          </w:p>
        </w:tc>
        <w:tc>
          <w:tcPr>
            <w:tcW w:w="1080" w:type="dxa"/>
            <w:vAlign w:val="center"/>
          </w:tcPr>
          <w:p w:rsidR="00191C43" w:rsidRDefault="004C086B">
            <w:pPr>
              <w:jc w:val="right"/>
            </w:pPr>
            <w:r>
              <w:rPr>
                <w:rFonts w:eastAsiaTheme="minorEastAsia"/>
                <w:szCs w:val="21"/>
              </w:rPr>
              <w:t>1.98%</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方正证券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82,066,277.59</w:t>
            </w:r>
          </w:p>
        </w:tc>
        <w:tc>
          <w:tcPr>
            <w:tcW w:w="1080" w:type="dxa"/>
            <w:vAlign w:val="center"/>
          </w:tcPr>
          <w:p w:rsidR="00191C43" w:rsidRDefault="004C086B">
            <w:pPr>
              <w:jc w:val="right"/>
            </w:pPr>
            <w:r>
              <w:rPr>
                <w:rFonts w:eastAsiaTheme="minorEastAsia"/>
                <w:szCs w:val="21"/>
              </w:rPr>
              <w:t>1.97%</w:t>
            </w:r>
          </w:p>
        </w:tc>
        <w:tc>
          <w:tcPr>
            <w:tcW w:w="1620" w:type="dxa"/>
            <w:vAlign w:val="center"/>
          </w:tcPr>
          <w:p w:rsidR="00191C43" w:rsidRDefault="004C086B">
            <w:pPr>
              <w:jc w:val="right"/>
            </w:pPr>
            <w:r>
              <w:rPr>
                <w:rFonts w:eastAsiaTheme="minorEastAsia"/>
                <w:szCs w:val="21"/>
              </w:rPr>
              <w:t>76,428.72</w:t>
            </w:r>
          </w:p>
        </w:tc>
        <w:tc>
          <w:tcPr>
            <w:tcW w:w="1080" w:type="dxa"/>
            <w:vAlign w:val="center"/>
          </w:tcPr>
          <w:p w:rsidR="00191C43" w:rsidRDefault="004C086B">
            <w:pPr>
              <w:jc w:val="right"/>
            </w:pPr>
            <w:r>
              <w:rPr>
                <w:rFonts w:eastAsiaTheme="minorEastAsia"/>
                <w:szCs w:val="21"/>
              </w:rPr>
              <w:t>1.97%</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瑞银证券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46,999,413.99</w:t>
            </w:r>
          </w:p>
        </w:tc>
        <w:tc>
          <w:tcPr>
            <w:tcW w:w="1080" w:type="dxa"/>
            <w:vAlign w:val="center"/>
          </w:tcPr>
          <w:p w:rsidR="00191C43" w:rsidRDefault="004C086B">
            <w:pPr>
              <w:jc w:val="right"/>
            </w:pPr>
            <w:r>
              <w:rPr>
                <w:rFonts w:eastAsiaTheme="minorEastAsia"/>
                <w:szCs w:val="21"/>
              </w:rPr>
              <w:t>1.13%</w:t>
            </w:r>
          </w:p>
        </w:tc>
        <w:tc>
          <w:tcPr>
            <w:tcW w:w="1620" w:type="dxa"/>
            <w:vAlign w:val="center"/>
          </w:tcPr>
          <w:p w:rsidR="00191C43" w:rsidRDefault="004C086B">
            <w:pPr>
              <w:jc w:val="right"/>
            </w:pPr>
            <w:r>
              <w:rPr>
                <w:rFonts w:eastAsiaTheme="minorEastAsia"/>
                <w:szCs w:val="21"/>
              </w:rPr>
              <w:t>43,773.65</w:t>
            </w:r>
          </w:p>
        </w:tc>
        <w:tc>
          <w:tcPr>
            <w:tcW w:w="1080" w:type="dxa"/>
            <w:vAlign w:val="center"/>
          </w:tcPr>
          <w:p w:rsidR="00191C43" w:rsidRDefault="004C086B">
            <w:pPr>
              <w:jc w:val="right"/>
            </w:pPr>
            <w:r>
              <w:rPr>
                <w:rFonts w:eastAsiaTheme="minorEastAsia"/>
                <w:szCs w:val="21"/>
              </w:rPr>
              <w:t>1.13%</w:t>
            </w:r>
          </w:p>
        </w:tc>
        <w:tc>
          <w:tcPr>
            <w:tcW w:w="1080" w:type="dxa"/>
            <w:vAlign w:val="center"/>
          </w:tcPr>
          <w:p w:rsidR="00191C43" w:rsidRDefault="004C086B">
            <w:pPr>
              <w:jc w:val="lef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上海证券</w:t>
            </w:r>
          </w:p>
        </w:tc>
        <w:tc>
          <w:tcPr>
            <w:tcW w:w="780" w:type="dxa"/>
            <w:vAlign w:val="center"/>
          </w:tcPr>
          <w:p w:rsidR="00191C43" w:rsidRDefault="004C086B">
            <w:pPr>
              <w:jc w:val="right"/>
            </w:pPr>
            <w:r>
              <w:rPr>
                <w:rFonts w:eastAsiaTheme="minorEastAsia"/>
                <w:szCs w:val="21"/>
              </w:rPr>
              <w:t>1</w:t>
            </w:r>
          </w:p>
        </w:tc>
        <w:tc>
          <w:tcPr>
            <w:tcW w:w="1800" w:type="dxa"/>
            <w:vAlign w:val="center"/>
          </w:tcPr>
          <w:p w:rsidR="00191C43" w:rsidRDefault="004C086B">
            <w:pPr>
              <w:jc w:val="right"/>
            </w:pPr>
            <w:r>
              <w:rPr>
                <w:rFonts w:eastAsiaTheme="minorEastAsia"/>
                <w:szCs w:val="21"/>
              </w:rPr>
              <w:t>9,857,387.74</w:t>
            </w:r>
          </w:p>
        </w:tc>
        <w:tc>
          <w:tcPr>
            <w:tcW w:w="1080" w:type="dxa"/>
            <w:vAlign w:val="center"/>
          </w:tcPr>
          <w:p w:rsidR="00191C43" w:rsidRDefault="004C086B">
            <w:pPr>
              <w:jc w:val="right"/>
            </w:pPr>
            <w:r>
              <w:rPr>
                <w:rFonts w:eastAsiaTheme="minorEastAsia"/>
                <w:szCs w:val="21"/>
              </w:rPr>
              <w:t>0.24%</w:t>
            </w:r>
          </w:p>
        </w:tc>
        <w:tc>
          <w:tcPr>
            <w:tcW w:w="1620" w:type="dxa"/>
            <w:vAlign w:val="center"/>
          </w:tcPr>
          <w:p w:rsidR="00191C43" w:rsidRDefault="004C086B">
            <w:pPr>
              <w:jc w:val="right"/>
            </w:pPr>
            <w:r>
              <w:rPr>
                <w:rFonts w:eastAsiaTheme="minorEastAsia"/>
                <w:szCs w:val="21"/>
              </w:rPr>
              <w:t>9,180.29</w:t>
            </w:r>
          </w:p>
        </w:tc>
        <w:tc>
          <w:tcPr>
            <w:tcW w:w="1080" w:type="dxa"/>
            <w:vAlign w:val="center"/>
          </w:tcPr>
          <w:p w:rsidR="00191C43" w:rsidRDefault="004C086B">
            <w:pPr>
              <w:jc w:val="right"/>
            </w:pPr>
            <w:r>
              <w:rPr>
                <w:rFonts w:eastAsiaTheme="minorEastAsia"/>
                <w:szCs w:val="21"/>
              </w:rPr>
              <w:t>0.24%</w:t>
            </w:r>
          </w:p>
        </w:tc>
        <w:tc>
          <w:tcPr>
            <w:tcW w:w="1080" w:type="dxa"/>
            <w:vAlign w:val="center"/>
          </w:tcPr>
          <w:p w:rsidR="00191C43" w:rsidRDefault="004C086B">
            <w:pPr>
              <w:jc w:val="left"/>
            </w:pPr>
            <w:r>
              <w:rPr>
                <w:rFonts w:eastAsiaTheme="minorEastAsia"/>
                <w:szCs w:val="21"/>
              </w:rPr>
              <w:t>-</w:t>
            </w:r>
          </w:p>
        </w:tc>
      </w:tr>
    </w:tbl>
    <w:p w:rsidR="00191C43" w:rsidRDefault="004C086B">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191C43" w:rsidRDefault="004C086B">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191C43" w:rsidRDefault="004C086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191C43" w:rsidRDefault="004C086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191C43" w:rsidRDefault="004C086B">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191C43" w:rsidRDefault="004C086B">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191C43" w:rsidRDefault="004C086B">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191C43" w:rsidRDefault="004C086B">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191C43" w:rsidRDefault="004C086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191C43" w:rsidRDefault="004C086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本基金本期无新增席位、无注销席位。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lastRenderedPageBreak/>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2"/>
    </w:p>
    <w:p w:rsidR="001A59F9" w:rsidRPr="00E54740" w:rsidRDefault="001A59F9" w:rsidP="00026C9C">
      <w:pPr>
        <w:spacing w:line="360" w:lineRule="auto"/>
        <w:ind w:firstLine="420"/>
        <w:jc w:val="right"/>
        <w:rPr>
          <w:rFonts w:eastAsiaTheme="minorEastAsia"/>
          <w:szCs w:val="21"/>
        </w:rPr>
      </w:pPr>
      <w:bookmarkStart w:id="203"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191C43">
        <w:tc>
          <w:tcPr>
            <w:tcW w:w="1560" w:type="dxa"/>
            <w:vAlign w:val="center"/>
          </w:tcPr>
          <w:p w:rsidR="00191C43" w:rsidRDefault="004C086B">
            <w:pPr>
              <w:jc w:val="left"/>
            </w:pPr>
            <w:r>
              <w:rPr>
                <w:rFonts w:eastAsiaTheme="minorEastAsia"/>
                <w:szCs w:val="21"/>
              </w:rPr>
              <w:t>国元证券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高华证券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摩根大通证券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长江证券</w:t>
            </w:r>
          </w:p>
        </w:tc>
        <w:tc>
          <w:tcPr>
            <w:tcW w:w="1320" w:type="dxa"/>
            <w:vAlign w:val="center"/>
          </w:tcPr>
          <w:p w:rsidR="00191C43" w:rsidRDefault="004C086B">
            <w:pPr>
              <w:jc w:val="right"/>
            </w:pPr>
            <w:r>
              <w:rPr>
                <w:rFonts w:eastAsiaTheme="minorEastAsia"/>
                <w:szCs w:val="21"/>
              </w:rPr>
              <w:t>578,206.00</w:t>
            </w:r>
          </w:p>
        </w:tc>
        <w:tc>
          <w:tcPr>
            <w:tcW w:w="1080" w:type="dxa"/>
            <w:vAlign w:val="center"/>
          </w:tcPr>
          <w:p w:rsidR="00191C43" w:rsidRDefault="004C086B">
            <w:pPr>
              <w:jc w:val="right"/>
            </w:pPr>
            <w:r>
              <w:rPr>
                <w:rFonts w:eastAsiaTheme="minorEastAsia"/>
                <w:szCs w:val="21"/>
              </w:rPr>
              <w:t>100.00%</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浙商证券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华泰证券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东吴证券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中泰证券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招商证券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国盛证券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中金证券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天风证券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中信证券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东方证券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广发证券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华西证券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方正证券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瑞银证券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r w:rsidR="00191C43">
        <w:tc>
          <w:tcPr>
            <w:tcW w:w="1560" w:type="dxa"/>
            <w:vAlign w:val="center"/>
          </w:tcPr>
          <w:p w:rsidR="00191C43" w:rsidRDefault="004C086B">
            <w:pPr>
              <w:jc w:val="left"/>
            </w:pPr>
            <w:r>
              <w:rPr>
                <w:rFonts w:eastAsiaTheme="minorEastAsia"/>
                <w:szCs w:val="21"/>
              </w:rPr>
              <w:t>上海证券</w:t>
            </w:r>
          </w:p>
        </w:tc>
        <w:tc>
          <w:tcPr>
            <w:tcW w:w="1320" w:type="dxa"/>
            <w:vAlign w:val="center"/>
          </w:tcPr>
          <w:p w:rsidR="00191C43" w:rsidRDefault="004C086B">
            <w:pPr>
              <w:jc w:val="right"/>
            </w:pPr>
            <w:r>
              <w:rPr>
                <w:rFonts w:eastAsiaTheme="minorEastAsia"/>
                <w:szCs w:val="21"/>
              </w:rPr>
              <w:t>-</w:t>
            </w:r>
          </w:p>
        </w:tc>
        <w:tc>
          <w:tcPr>
            <w:tcW w:w="1080" w:type="dxa"/>
            <w:vAlign w:val="center"/>
          </w:tcPr>
          <w:p w:rsidR="00191C43" w:rsidRDefault="004C086B">
            <w:pPr>
              <w:jc w:val="right"/>
            </w:pPr>
            <w:r>
              <w:rPr>
                <w:rFonts w:eastAsiaTheme="minorEastAsia"/>
                <w:szCs w:val="21"/>
              </w:rPr>
              <w:t>-</w:t>
            </w:r>
          </w:p>
        </w:tc>
        <w:tc>
          <w:tcPr>
            <w:tcW w:w="1143" w:type="dxa"/>
            <w:vAlign w:val="center"/>
          </w:tcPr>
          <w:p w:rsidR="00191C43" w:rsidRDefault="004C086B">
            <w:pPr>
              <w:jc w:val="right"/>
            </w:pPr>
            <w:r>
              <w:rPr>
                <w:rFonts w:eastAsiaTheme="minorEastAsia"/>
                <w:szCs w:val="21"/>
              </w:rPr>
              <w:t>-</w:t>
            </w:r>
          </w:p>
        </w:tc>
        <w:tc>
          <w:tcPr>
            <w:tcW w:w="1197" w:type="dxa"/>
            <w:vAlign w:val="center"/>
          </w:tcPr>
          <w:p w:rsidR="00191C43" w:rsidRDefault="004C086B">
            <w:pPr>
              <w:jc w:val="right"/>
            </w:pPr>
            <w:r>
              <w:rPr>
                <w:rFonts w:eastAsiaTheme="minorEastAsia"/>
                <w:szCs w:val="21"/>
              </w:rPr>
              <w:t>-</w:t>
            </w:r>
          </w:p>
        </w:tc>
        <w:tc>
          <w:tcPr>
            <w:tcW w:w="1497" w:type="dxa"/>
            <w:vAlign w:val="center"/>
          </w:tcPr>
          <w:p w:rsidR="00191C43" w:rsidRDefault="004C086B">
            <w:pPr>
              <w:jc w:val="right"/>
            </w:pPr>
            <w:r>
              <w:rPr>
                <w:rFonts w:eastAsiaTheme="minorEastAsia"/>
                <w:szCs w:val="21"/>
              </w:rPr>
              <w:t>-</w:t>
            </w:r>
          </w:p>
        </w:tc>
        <w:tc>
          <w:tcPr>
            <w:tcW w:w="1203" w:type="dxa"/>
            <w:vAlign w:val="center"/>
          </w:tcPr>
          <w:p w:rsidR="00191C43" w:rsidRDefault="004C086B">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4" w:name="_Toc361324901"/>
      <w:bookmarkStart w:id="205" w:name="_Toc130208690"/>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4"/>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191C43">
        <w:tc>
          <w:tcPr>
            <w:tcW w:w="720" w:type="dxa"/>
            <w:vAlign w:val="center"/>
          </w:tcPr>
          <w:p w:rsidR="00191C43" w:rsidRDefault="004C086B">
            <w:pPr>
              <w:jc w:val="center"/>
            </w:pPr>
            <w:r>
              <w:rPr>
                <w:rFonts w:eastAsiaTheme="minorEastAsia"/>
                <w:szCs w:val="21"/>
              </w:rPr>
              <w:t>1</w:t>
            </w:r>
          </w:p>
        </w:tc>
        <w:tc>
          <w:tcPr>
            <w:tcW w:w="4320" w:type="dxa"/>
            <w:vAlign w:val="center"/>
          </w:tcPr>
          <w:p w:rsidR="00191C43" w:rsidRDefault="004C086B">
            <w:pPr>
              <w:jc w:val="left"/>
            </w:pPr>
            <w:r>
              <w:rPr>
                <w:rFonts w:eastAsiaTheme="minorEastAsia"/>
                <w:szCs w:val="21"/>
              </w:rPr>
              <w:t>上投摩根基金管理有限公司关于旗下公开募集证券投资基金执行新金融工具相关会计准则的公告</w:t>
            </w:r>
          </w:p>
        </w:tc>
        <w:tc>
          <w:tcPr>
            <w:tcW w:w="2331" w:type="dxa"/>
            <w:vAlign w:val="center"/>
          </w:tcPr>
          <w:p w:rsidR="00191C43" w:rsidRDefault="004C086B">
            <w:pPr>
              <w:jc w:val="center"/>
            </w:pPr>
            <w:r>
              <w:rPr>
                <w:rFonts w:eastAsiaTheme="minorEastAsia"/>
                <w:szCs w:val="21"/>
              </w:rPr>
              <w:t>基金管理人公司网站及本基金选定的信息披露报纸</w:t>
            </w:r>
          </w:p>
        </w:tc>
        <w:tc>
          <w:tcPr>
            <w:tcW w:w="1629" w:type="dxa"/>
            <w:vAlign w:val="center"/>
          </w:tcPr>
          <w:p w:rsidR="00191C43" w:rsidRDefault="004C086B">
            <w:pPr>
              <w:jc w:val="center"/>
            </w:pPr>
            <w:r>
              <w:rPr>
                <w:rFonts w:eastAsiaTheme="minorEastAsia"/>
                <w:szCs w:val="21"/>
              </w:rPr>
              <w:t>2022-01-05</w:t>
            </w:r>
          </w:p>
        </w:tc>
      </w:tr>
      <w:tr w:rsidR="00191C43">
        <w:tc>
          <w:tcPr>
            <w:tcW w:w="720" w:type="dxa"/>
            <w:vAlign w:val="center"/>
          </w:tcPr>
          <w:p w:rsidR="00191C43" w:rsidRDefault="004C086B">
            <w:pPr>
              <w:jc w:val="center"/>
            </w:pPr>
            <w:r>
              <w:rPr>
                <w:rFonts w:eastAsiaTheme="minorEastAsia"/>
                <w:szCs w:val="21"/>
              </w:rPr>
              <w:t>2</w:t>
            </w:r>
          </w:p>
        </w:tc>
        <w:tc>
          <w:tcPr>
            <w:tcW w:w="4320" w:type="dxa"/>
            <w:vAlign w:val="center"/>
          </w:tcPr>
          <w:p w:rsidR="00191C43" w:rsidRDefault="004C086B">
            <w:pPr>
              <w:jc w:val="left"/>
            </w:pPr>
            <w:r>
              <w:rPr>
                <w:rFonts w:eastAsiaTheme="minorEastAsia"/>
                <w:szCs w:val="21"/>
              </w:rPr>
              <w:t>上投摩根基金管理有限公司关于旗下部分基金增设</w:t>
            </w:r>
            <w:r>
              <w:rPr>
                <w:rFonts w:eastAsiaTheme="minorEastAsia"/>
                <w:szCs w:val="21"/>
              </w:rPr>
              <w:t>C</w:t>
            </w:r>
            <w:r>
              <w:rPr>
                <w:rFonts w:eastAsiaTheme="minorEastAsia"/>
                <w:szCs w:val="21"/>
              </w:rPr>
              <w:t>类基金份额等并修改基金合同和托管协议的公告</w:t>
            </w:r>
          </w:p>
        </w:tc>
        <w:tc>
          <w:tcPr>
            <w:tcW w:w="2331" w:type="dxa"/>
            <w:vAlign w:val="center"/>
          </w:tcPr>
          <w:p w:rsidR="00191C43" w:rsidRDefault="004C086B">
            <w:pPr>
              <w:jc w:val="center"/>
            </w:pPr>
            <w:r>
              <w:rPr>
                <w:rFonts w:eastAsiaTheme="minorEastAsia"/>
                <w:szCs w:val="21"/>
              </w:rPr>
              <w:t>同上</w:t>
            </w:r>
          </w:p>
        </w:tc>
        <w:tc>
          <w:tcPr>
            <w:tcW w:w="1629" w:type="dxa"/>
            <w:vAlign w:val="center"/>
          </w:tcPr>
          <w:p w:rsidR="00191C43" w:rsidRDefault="004C086B">
            <w:pPr>
              <w:jc w:val="center"/>
            </w:pPr>
            <w:r>
              <w:rPr>
                <w:rFonts w:eastAsiaTheme="minorEastAsia"/>
                <w:szCs w:val="21"/>
              </w:rPr>
              <w:t>2022-02-22</w:t>
            </w:r>
          </w:p>
        </w:tc>
      </w:tr>
      <w:tr w:rsidR="00191C43">
        <w:tc>
          <w:tcPr>
            <w:tcW w:w="720" w:type="dxa"/>
            <w:vAlign w:val="center"/>
          </w:tcPr>
          <w:p w:rsidR="00191C43" w:rsidRDefault="004C086B">
            <w:pPr>
              <w:jc w:val="center"/>
            </w:pPr>
            <w:r>
              <w:rPr>
                <w:rFonts w:eastAsiaTheme="minorEastAsia"/>
                <w:szCs w:val="21"/>
              </w:rPr>
              <w:t>3</w:t>
            </w:r>
          </w:p>
        </w:tc>
        <w:tc>
          <w:tcPr>
            <w:tcW w:w="4320" w:type="dxa"/>
            <w:vAlign w:val="center"/>
          </w:tcPr>
          <w:p w:rsidR="00191C43" w:rsidRDefault="004C086B">
            <w:pPr>
              <w:jc w:val="left"/>
            </w:pPr>
            <w:r>
              <w:rPr>
                <w:rFonts w:eastAsiaTheme="minorEastAsia"/>
                <w:szCs w:val="21"/>
              </w:rPr>
              <w:t>上投摩根基金管理有限公司关于旗下基金所持停牌股票估值调整的公告</w:t>
            </w:r>
          </w:p>
        </w:tc>
        <w:tc>
          <w:tcPr>
            <w:tcW w:w="2331" w:type="dxa"/>
            <w:vAlign w:val="center"/>
          </w:tcPr>
          <w:p w:rsidR="00191C43" w:rsidRDefault="004C086B">
            <w:pPr>
              <w:jc w:val="center"/>
            </w:pPr>
            <w:r>
              <w:rPr>
                <w:rFonts w:eastAsiaTheme="minorEastAsia"/>
                <w:szCs w:val="21"/>
              </w:rPr>
              <w:t>同上</w:t>
            </w:r>
          </w:p>
        </w:tc>
        <w:tc>
          <w:tcPr>
            <w:tcW w:w="1629" w:type="dxa"/>
            <w:vAlign w:val="center"/>
          </w:tcPr>
          <w:p w:rsidR="00191C43" w:rsidRDefault="004C086B">
            <w:pPr>
              <w:jc w:val="center"/>
            </w:pPr>
            <w:r>
              <w:rPr>
                <w:rFonts w:eastAsiaTheme="minorEastAsia"/>
                <w:szCs w:val="21"/>
              </w:rPr>
              <w:t>2022-05-05</w:t>
            </w:r>
          </w:p>
        </w:tc>
      </w:tr>
      <w:tr w:rsidR="00191C43">
        <w:tc>
          <w:tcPr>
            <w:tcW w:w="720" w:type="dxa"/>
            <w:vAlign w:val="center"/>
          </w:tcPr>
          <w:p w:rsidR="00191C43" w:rsidRDefault="004C086B">
            <w:pPr>
              <w:jc w:val="center"/>
            </w:pPr>
            <w:r>
              <w:rPr>
                <w:rFonts w:eastAsiaTheme="minorEastAsia"/>
                <w:szCs w:val="21"/>
              </w:rPr>
              <w:t>4</w:t>
            </w:r>
          </w:p>
        </w:tc>
        <w:tc>
          <w:tcPr>
            <w:tcW w:w="4320" w:type="dxa"/>
            <w:vAlign w:val="center"/>
          </w:tcPr>
          <w:p w:rsidR="00191C43" w:rsidRDefault="004C086B">
            <w:pPr>
              <w:jc w:val="left"/>
            </w:pPr>
            <w:r>
              <w:rPr>
                <w:rFonts w:eastAsiaTheme="minorEastAsia"/>
                <w:szCs w:val="21"/>
              </w:rPr>
              <w:t>上投摩根基金管理有限公司关于高级管理人员变更的公告</w:t>
            </w:r>
          </w:p>
        </w:tc>
        <w:tc>
          <w:tcPr>
            <w:tcW w:w="2331" w:type="dxa"/>
            <w:vAlign w:val="center"/>
          </w:tcPr>
          <w:p w:rsidR="00191C43" w:rsidRDefault="004C086B">
            <w:pPr>
              <w:jc w:val="center"/>
            </w:pPr>
            <w:r>
              <w:rPr>
                <w:rFonts w:eastAsiaTheme="minorEastAsia"/>
                <w:szCs w:val="21"/>
              </w:rPr>
              <w:t>同上</w:t>
            </w:r>
          </w:p>
        </w:tc>
        <w:tc>
          <w:tcPr>
            <w:tcW w:w="1629" w:type="dxa"/>
            <w:vAlign w:val="center"/>
          </w:tcPr>
          <w:p w:rsidR="00191C43" w:rsidRDefault="004C086B">
            <w:pPr>
              <w:jc w:val="center"/>
            </w:pPr>
            <w:r>
              <w:rPr>
                <w:rFonts w:eastAsiaTheme="minorEastAsia"/>
                <w:szCs w:val="21"/>
              </w:rPr>
              <w:t>2022-08-19</w:t>
            </w:r>
          </w:p>
        </w:tc>
      </w:tr>
      <w:tr w:rsidR="00191C43">
        <w:tc>
          <w:tcPr>
            <w:tcW w:w="720" w:type="dxa"/>
            <w:vAlign w:val="center"/>
          </w:tcPr>
          <w:p w:rsidR="00191C43" w:rsidRDefault="004C086B">
            <w:pPr>
              <w:jc w:val="center"/>
            </w:pPr>
            <w:r>
              <w:rPr>
                <w:rFonts w:eastAsiaTheme="minorEastAsia"/>
                <w:szCs w:val="21"/>
              </w:rPr>
              <w:t>5</w:t>
            </w:r>
          </w:p>
        </w:tc>
        <w:tc>
          <w:tcPr>
            <w:tcW w:w="4320" w:type="dxa"/>
            <w:vAlign w:val="center"/>
          </w:tcPr>
          <w:p w:rsidR="00191C43" w:rsidRDefault="004C086B">
            <w:pPr>
              <w:jc w:val="left"/>
            </w:pPr>
            <w:r>
              <w:rPr>
                <w:rFonts w:eastAsiaTheme="minorEastAsia"/>
                <w:szCs w:val="21"/>
              </w:rPr>
              <w:t>上投摩根基金管理有限公司关于旗下基金投</w:t>
            </w:r>
            <w:r>
              <w:rPr>
                <w:rFonts w:eastAsiaTheme="minorEastAsia"/>
                <w:szCs w:val="21"/>
              </w:rPr>
              <w:lastRenderedPageBreak/>
              <w:t>资非公开发行股票的公告</w:t>
            </w:r>
          </w:p>
        </w:tc>
        <w:tc>
          <w:tcPr>
            <w:tcW w:w="2331" w:type="dxa"/>
            <w:vAlign w:val="center"/>
          </w:tcPr>
          <w:p w:rsidR="00191C43" w:rsidRDefault="004C086B">
            <w:pPr>
              <w:jc w:val="center"/>
            </w:pPr>
            <w:r>
              <w:rPr>
                <w:rFonts w:eastAsiaTheme="minorEastAsia"/>
                <w:szCs w:val="21"/>
              </w:rPr>
              <w:lastRenderedPageBreak/>
              <w:t>同上</w:t>
            </w:r>
          </w:p>
        </w:tc>
        <w:tc>
          <w:tcPr>
            <w:tcW w:w="1629" w:type="dxa"/>
            <w:vAlign w:val="center"/>
          </w:tcPr>
          <w:p w:rsidR="00191C43" w:rsidRDefault="004C086B">
            <w:pPr>
              <w:jc w:val="center"/>
            </w:pPr>
            <w:r>
              <w:rPr>
                <w:rFonts w:eastAsiaTheme="minorEastAsia"/>
                <w:szCs w:val="21"/>
              </w:rPr>
              <w:t>2022-08-23</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6" w:name="_Toc374532345"/>
      <w:bookmarkStart w:id="207" w:name="_Toc130208691"/>
      <w:bookmarkStart w:id="208" w:name="_Toc225500055"/>
      <w:bookmarkStart w:id="209"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6"/>
      <w:bookmarkEnd w:id="207"/>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0" w:name="_Toc130208692"/>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8"/>
      <w:bookmarkEnd w:id="209"/>
      <w:bookmarkEnd w:id="210"/>
    </w:p>
    <w:p w:rsidR="001A59F9" w:rsidRPr="00E54740" w:rsidRDefault="001A59F9" w:rsidP="003448E5">
      <w:pPr>
        <w:pStyle w:val="20"/>
        <w:spacing w:before="0" w:after="0"/>
        <w:rPr>
          <w:rFonts w:ascii="Times New Roman" w:eastAsiaTheme="minorEastAsia" w:hAnsi="Times New Roman"/>
          <w:kern w:val="0"/>
          <w:sz w:val="21"/>
          <w:szCs w:val="21"/>
        </w:rPr>
      </w:pPr>
      <w:bookmarkStart w:id="211" w:name="_Toc361324904"/>
      <w:bookmarkStart w:id="212" w:name="_Toc130208693"/>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1"/>
      <w:bookmarkEnd w:id="212"/>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中国证监会准予上投摩根安全战略股票型证券投资基金募集注册的文件；</w:t>
      </w:r>
      <w:r>
        <w:rPr>
          <w:rFonts w:eastAsiaTheme="minorEastAsia"/>
          <w:kern w:val="0"/>
          <w:szCs w:val="21"/>
        </w:rPr>
        <w:t xml:space="preserve"> </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《上投摩根安全战略股票型证券投资基金基金合同》；</w:t>
      </w:r>
      <w:r>
        <w:rPr>
          <w:rFonts w:eastAsiaTheme="minorEastAsia"/>
          <w:kern w:val="0"/>
          <w:szCs w:val="21"/>
        </w:rPr>
        <w:t xml:space="preserve"> </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《上投摩根安全战略股票型证券投资基金托管协议》；</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《上投摩根开放式基金业务规则》；</w:t>
      </w:r>
      <w:r>
        <w:rPr>
          <w:rFonts w:eastAsiaTheme="minorEastAsia"/>
          <w:kern w:val="0"/>
          <w:szCs w:val="21"/>
        </w:rPr>
        <w:t xml:space="preserve"> </w:t>
      </w:r>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 xml:space="preserve">5. </w:t>
      </w:r>
      <w:r>
        <w:rPr>
          <w:rFonts w:eastAsiaTheme="minorEastAsia"/>
          <w:kern w:val="0"/>
          <w:szCs w:val="21"/>
        </w:rPr>
        <w:t>基金管理人业务资格批件、营业执照；</w:t>
      </w:r>
      <w:r>
        <w:rPr>
          <w:rFonts w:eastAsiaTheme="minorEastAsia"/>
          <w:kern w:val="0"/>
          <w:szCs w:val="21"/>
        </w:rPr>
        <w:t xml:space="preserve"> </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 xml:space="preserve">6. </w:t>
      </w:r>
      <w:r w:rsidRPr="00E54740">
        <w:rPr>
          <w:rFonts w:eastAsiaTheme="minorEastAsia"/>
          <w:kern w:val="0"/>
          <w:szCs w:val="21"/>
        </w:rPr>
        <w:t>基金托管人业务资格批件和营业执照。</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5"/>
      <w:bookmarkStart w:id="214" w:name="_Toc130208694"/>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3"/>
      <w:bookmarkEnd w:id="214"/>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基金管理人及基金托管人住所。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5" w:name="_Toc361324906"/>
      <w:bookmarkStart w:id="216" w:name="_Toc130208695"/>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5"/>
      <w:bookmarkEnd w:id="216"/>
    </w:p>
    <w:p w:rsidR="00191C43" w:rsidRDefault="004C086B">
      <w:pPr>
        <w:widowControl/>
        <w:spacing w:line="360" w:lineRule="auto"/>
        <w:ind w:firstLineChars="200" w:firstLine="420"/>
        <w:rPr>
          <w:rFonts w:eastAsiaTheme="minorEastAsia"/>
          <w:kern w:val="0"/>
          <w:szCs w:val="21"/>
        </w:rPr>
      </w:pPr>
      <w:r>
        <w:rPr>
          <w:rFonts w:eastAsiaTheme="minorEastAsia"/>
          <w:kern w:val="0"/>
          <w:szCs w:val="21"/>
        </w:rPr>
        <w:t>投资者可在营业时间免费查阅，也可按工本费购买复印件。</w:t>
      </w:r>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网址：</w:t>
      </w:r>
      <w:r w:rsidRPr="00E54740">
        <w:rPr>
          <w:rFonts w:eastAsiaTheme="minorEastAsia"/>
          <w:kern w:val="0"/>
          <w:szCs w:val="21"/>
        </w:rPr>
        <w:t>www.cifm.com</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上投摩根基金管理有限公司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二〇二三年三月三十一日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36" w:rsidRDefault="00323836">
      <w:r>
        <w:separator/>
      </w:r>
    </w:p>
  </w:endnote>
  <w:endnote w:type="continuationSeparator" w:id="0">
    <w:p w:rsidR="00323836" w:rsidRDefault="0032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B4CF8" w:rsidRDefault="001B4CF8"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30F19">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30F19">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36" w:rsidRDefault="00323836">
      <w:r>
        <w:separator/>
      </w:r>
    </w:p>
  </w:footnote>
  <w:footnote w:type="continuationSeparator" w:id="0">
    <w:p w:rsidR="00323836" w:rsidRDefault="0032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Pr="00C2542B" w:rsidRDefault="001B4CF8" w:rsidP="00C2542B">
    <w:pPr>
      <w:pStyle w:val="ae"/>
      <w:pBdr>
        <w:bottom w:val="single" w:sz="6" w:space="0" w:color="auto"/>
      </w:pBdr>
      <w:jc w:val="right"/>
    </w:pPr>
    <w:r w:rsidRPr="0098122D">
      <w:rPr>
        <w:sz w:val="21"/>
        <w:szCs w:val="21"/>
      </w:rPr>
      <w:t>上投摩根安全战略股票型证券投资基金</w:t>
    </w:r>
    <w:r w:rsidRPr="0098122D">
      <w:rPr>
        <w:sz w:val="21"/>
        <w:szCs w:val="21"/>
      </w:rPr>
      <w:t>2022</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1C43"/>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47F"/>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86B"/>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BDE"/>
    <w:rsid w:val="00600242"/>
    <w:rsid w:val="0060066A"/>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2BD"/>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0F19"/>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47F4A"/>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6F4E"/>
    <w:rsid w:val="00B07B9E"/>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73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53A"/>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BB4"/>
    <w:rsid w:val="00FA7521"/>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0612802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61BA-D772-4524-93EC-B4EAA524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72</Pages>
  <Words>9024</Words>
  <Characters>51440</Characters>
  <Application>Microsoft Office Word</Application>
  <DocSecurity>0</DocSecurity>
  <Lines>428</Lines>
  <Paragraphs>120</Paragraphs>
  <ScaleCrop>false</ScaleCrop>
  <Company/>
  <LinksUpToDate>false</LinksUpToDate>
  <CharactersWithSpaces>60344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9</cp:revision>
  <cp:lastPrinted>2007-07-19T00:46:00Z</cp:lastPrinted>
  <dcterms:created xsi:type="dcterms:W3CDTF">2023-03-20T04:43:00Z</dcterms:created>
  <dcterms:modified xsi:type="dcterms:W3CDTF">2023-03-29T10:34:00Z</dcterms:modified>
</cp:coreProperties>
</file>