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BB570B" w14:textId="77777777" w:rsidR="00FD753A" w:rsidRDefault="00FD753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30716A3" w14:textId="76BC592D" w:rsidR="00FD753A" w:rsidRDefault="00FD753A">
      <w:pPr>
        <w:spacing w:line="360" w:lineRule="auto"/>
        <w:rPr>
          <w:rFonts w:ascii="宋体" w:hAnsi="宋体" w:hint="eastAsia"/>
          <w:sz w:val="48"/>
        </w:rPr>
      </w:pPr>
      <w:r>
        <w:rPr>
          <w:rFonts w:ascii="宋体" w:hAnsi="宋体" w:hint="eastAsia"/>
          <w:sz w:val="48"/>
        </w:rPr>
        <w:t xml:space="preserve">　 </w:t>
      </w:r>
      <w:r w:rsidR="000E1094">
        <w:rPr>
          <w:rFonts w:ascii="宋体" w:hAnsi="宋体" w:hint="eastAsia"/>
          <w:sz w:val="48"/>
        </w:rPr>
        <w:t xml:space="preserve"> </w:t>
      </w:r>
    </w:p>
    <w:p w14:paraId="21FC5CA9" w14:textId="77777777" w:rsidR="00FD753A" w:rsidRDefault="00FD753A">
      <w:pPr>
        <w:spacing w:line="360" w:lineRule="auto"/>
        <w:jc w:val="center"/>
      </w:pPr>
      <w:r>
        <w:rPr>
          <w:rFonts w:ascii="宋体" w:hAnsi="宋体" w:hint="eastAsia"/>
          <w:b/>
          <w:bCs/>
          <w:color w:val="000000" w:themeColor="text1"/>
          <w:sz w:val="48"/>
          <w:szCs w:val="30"/>
        </w:rPr>
        <w:t>摩根动态多因子策略灵活配置混合型证券投资基金</w:t>
      </w:r>
      <w:r>
        <w:rPr>
          <w:rFonts w:ascii="宋体" w:hAnsi="宋体" w:hint="eastAsia"/>
          <w:b/>
          <w:bCs/>
          <w:color w:val="000000" w:themeColor="text1"/>
          <w:sz w:val="48"/>
          <w:szCs w:val="30"/>
        </w:rPr>
        <w:br/>
        <w:t>2026年第1季度报告</w:t>
      </w:r>
    </w:p>
    <w:p w14:paraId="697B7305" w14:textId="77777777" w:rsidR="00FD753A" w:rsidRDefault="00FD753A">
      <w:pPr>
        <w:spacing w:line="360" w:lineRule="auto"/>
        <w:jc w:val="center"/>
        <w:rPr>
          <w:rFonts w:ascii="宋体" w:hAnsi="宋体" w:hint="eastAsia"/>
          <w:sz w:val="28"/>
          <w:szCs w:val="30"/>
        </w:rPr>
      </w:pPr>
      <w:r>
        <w:rPr>
          <w:rFonts w:ascii="宋体" w:hAnsi="宋体" w:hint="eastAsia"/>
          <w:sz w:val="28"/>
          <w:szCs w:val="30"/>
        </w:rPr>
        <w:t xml:space="preserve">　 </w:t>
      </w:r>
    </w:p>
    <w:p w14:paraId="3FF8666D" w14:textId="77777777" w:rsidR="00FD753A" w:rsidRDefault="00FD753A">
      <w:pPr>
        <w:spacing w:line="360" w:lineRule="auto"/>
        <w:jc w:val="center"/>
      </w:pPr>
      <w:r>
        <w:rPr>
          <w:rFonts w:ascii="宋体" w:hAnsi="宋体" w:hint="eastAsia"/>
          <w:b/>
          <w:bCs/>
          <w:sz w:val="28"/>
          <w:szCs w:val="30"/>
        </w:rPr>
        <w:t>2026年3月31日</w:t>
      </w:r>
    </w:p>
    <w:p w14:paraId="377E34BF" w14:textId="77777777" w:rsidR="00FD753A" w:rsidRDefault="00FD753A">
      <w:pPr>
        <w:spacing w:line="360" w:lineRule="auto"/>
        <w:jc w:val="center"/>
        <w:rPr>
          <w:rFonts w:ascii="宋体" w:hAnsi="宋体" w:hint="eastAsia"/>
          <w:sz w:val="28"/>
          <w:szCs w:val="30"/>
        </w:rPr>
      </w:pPr>
      <w:r>
        <w:rPr>
          <w:rFonts w:ascii="宋体" w:hAnsi="宋体" w:hint="eastAsia"/>
          <w:sz w:val="28"/>
          <w:szCs w:val="30"/>
        </w:rPr>
        <w:t xml:space="preserve">　 </w:t>
      </w:r>
    </w:p>
    <w:p w14:paraId="7FBA525C" w14:textId="77777777" w:rsidR="00FD753A" w:rsidRDefault="00FD753A">
      <w:pPr>
        <w:spacing w:line="360" w:lineRule="auto"/>
        <w:jc w:val="center"/>
        <w:rPr>
          <w:rFonts w:ascii="宋体" w:hAnsi="宋体" w:hint="eastAsia"/>
          <w:sz w:val="28"/>
          <w:szCs w:val="30"/>
        </w:rPr>
      </w:pPr>
      <w:r>
        <w:rPr>
          <w:rFonts w:ascii="宋体" w:hAnsi="宋体" w:hint="eastAsia"/>
          <w:sz w:val="28"/>
          <w:szCs w:val="30"/>
        </w:rPr>
        <w:t xml:space="preserve">　 </w:t>
      </w:r>
    </w:p>
    <w:p w14:paraId="29F67E7F" w14:textId="77777777" w:rsidR="00FD753A" w:rsidRDefault="00FD753A">
      <w:pPr>
        <w:spacing w:line="360" w:lineRule="auto"/>
        <w:jc w:val="center"/>
        <w:rPr>
          <w:rFonts w:ascii="宋体" w:hAnsi="宋体" w:hint="eastAsia"/>
          <w:sz w:val="28"/>
          <w:szCs w:val="30"/>
        </w:rPr>
      </w:pPr>
      <w:r>
        <w:rPr>
          <w:rFonts w:ascii="宋体" w:hAnsi="宋体" w:hint="eastAsia"/>
          <w:sz w:val="28"/>
          <w:szCs w:val="30"/>
        </w:rPr>
        <w:t xml:space="preserve">　 </w:t>
      </w:r>
    </w:p>
    <w:p w14:paraId="705F9757" w14:textId="77777777" w:rsidR="00FD753A" w:rsidRDefault="00FD753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E3DD034" w14:textId="77777777" w:rsidR="00FD753A" w:rsidRDefault="00FD753A">
      <w:pPr>
        <w:spacing w:line="360" w:lineRule="auto"/>
        <w:jc w:val="center"/>
        <w:rPr>
          <w:rFonts w:ascii="宋体" w:hAnsi="宋体" w:hint="eastAsia"/>
          <w:sz w:val="28"/>
          <w:szCs w:val="30"/>
        </w:rPr>
      </w:pPr>
      <w:r>
        <w:rPr>
          <w:rFonts w:ascii="宋体" w:hAnsi="宋体" w:hint="eastAsia"/>
          <w:sz w:val="28"/>
          <w:szCs w:val="30"/>
        </w:rPr>
        <w:t xml:space="preserve">　 </w:t>
      </w:r>
    </w:p>
    <w:p w14:paraId="44692E70" w14:textId="77777777" w:rsidR="00FD753A" w:rsidRDefault="00FD753A">
      <w:pPr>
        <w:spacing w:line="360" w:lineRule="auto"/>
        <w:jc w:val="center"/>
        <w:rPr>
          <w:rFonts w:ascii="宋体" w:hAnsi="宋体" w:hint="eastAsia"/>
          <w:sz w:val="28"/>
          <w:szCs w:val="30"/>
        </w:rPr>
      </w:pPr>
      <w:r>
        <w:rPr>
          <w:rFonts w:ascii="宋体" w:hAnsi="宋体" w:hint="eastAsia"/>
          <w:sz w:val="28"/>
          <w:szCs w:val="30"/>
        </w:rPr>
        <w:t xml:space="preserve">　 </w:t>
      </w:r>
    </w:p>
    <w:p w14:paraId="12274679" w14:textId="77777777" w:rsidR="00FD753A" w:rsidRDefault="00FD753A">
      <w:pPr>
        <w:spacing w:line="360" w:lineRule="auto"/>
        <w:jc w:val="center"/>
        <w:rPr>
          <w:rFonts w:ascii="宋体" w:hAnsi="宋体" w:hint="eastAsia"/>
          <w:sz w:val="28"/>
          <w:szCs w:val="30"/>
        </w:rPr>
      </w:pPr>
      <w:r>
        <w:rPr>
          <w:rFonts w:ascii="宋体" w:hAnsi="宋体" w:hint="eastAsia"/>
          <w:sz w:val="28"/>
          <w:szCs w:val="30"/>
        </w:rPr>
        <w:t xml:space="preserve">　 </w:t>
      </w:r>
    </w:p>
    <w:p w14:paraId="07C743E3" w14:textId="77777777" w:rsidR="00FD753A" w:rsidRDefault="00FD753A">
      <w:pPr>
        <w:spacing w:line="360" w:lineRule="auto"/>
        <w:jc w:val="center"/>
        <w:rPr>
          <w:rFonts w:ascii="宋体" w:hAnsi="宋体" w:hint="eastAsia"/>
          <w:sz w:val="28"/>
          <w:szCs w:val="30"/>
        </w:rPr>
      </w:pPr>
      <w:r>
        <w:rPr>
          <w:rFonts w:ascii="宋体" w:hAnsi="宋体" w:hint="eastAsia"/>
          <w:sz w:val="28"/>
          <w:szCs w:val="30"/>
        </w:rPr>
        <w:t xml:space="preserve">　 </w:t>
      </w:r>
    </w:p>
    <w:p w14:paraId="02840A39" w14:textId="77777777" w:rsidR="00FD753A" w:rsidRDefault="00FD753A">
      <w:pPr>
        <w:spacing w:line="360" w:lineRule="auto"/>
        <w:jc w:val="center"/>
        <w:rPr>
          <w:rFonts w:ascii="宋体" w:hAnsi="宋体" w:hint="eastAsia"/>
          <w:sz w:val="28"/>
          <w:szCs w:val="30"/>
        </w:rPr>
      </w:pPr>
      <w:r>
        <w:rPr>
          <w:rFonts w:ascii="宋体" w:hAnsi="宋体" w:hint="eastAsia"/>
          <w:sz w:val="28"/>
          <w:szCs w:val="30"/>
        </w:rPr>
        <w:t xml:space="preserve">　 </w:t>
      </w:r>
    </w:p>
    <w:p w14:paraId="1E88ED5F" w14:textId="77777777" w:rsidR="00FD753A" w:rsidRDefault="00FD753A">
      <w:pPr>
        <w:spacing w:line="360" w:lineRule="auto"/>
        <w:jc w:val="center"/>
        <w:rPr>
          <w:rFonts w:ascii="宋体" w:hAnsi="宋体" w:hint="eastAsia"/>
          <w:sz w:val="28"/>
          <w:szCs w:val="30"/>
        </w:rPr>
      </w:pPr>
      <w:r>
        <w:rPr>
          <w:rFonts w:ascii="宋体" w:hAnsi="宋体" w:hint="eastAsia"/>
          <w:sz w:val="28"/>
          <w:szCs w:val="30"/>
        </w:rPr>
        <w:t xml:space="preserve">　 </w:t>
      </w:r>
    </w:p>
    <w:p w14:paraId="060725FE" w14:textId="77777777" w:rsidR="00FD753A" w:rsidRDefault="00FD753A">
      <w:pPr>
        <w:spacing w:line="360" w:lineRule="auto"/>
        <w:jc w:val="center"/>
        <w:rPr>
          <w:rFonts w:ascii="宋体" w:hAnsi="宋体" w:hint="eastAsia"/>
          <w:sz w:val="28"/>
          <w:szCs w:val="30"/>
        </w:rPr>
      </w:pPr>
      <w:r>
        <w:rPr>
          <w:rFonts w:ascii="宋体" w:hAnsi="宋体" w:hint="eastAsia"/>
          <w:sz w:val="28"/>
          <w:szCs w:val="30"/>
        </w:rPr>
        <w:t xml:space="preserve">　 </w:t>
      </w:r>
    </w:p>
    <w:p w14:paraId="5B492889" w14:textId="77777777" w:rsidR="00FD753A" w:rsidRDefault="00FD753A">
      <w:pPr>
        <w:spacing w:line="360" w:lineRule="auto"/>
        <w:ind w:firstLineChars="800" w:firstLine="2249"/>
        <w:jc w:val="left"/>
      </w:pPr>
      <w:r>
        <w:rPr>
          <w:rFonts w:ascii="宋体" w:hAnsi="宋体" w:hint="eastAsia"/>
          <w:b/>
          <w:bCs/>
          <w:sz w:val="28"/>
          <w:szCs w:val="30"/>
        </w:rPr>
        <w:t>基金管理人：摩根基金管理（中国）有限公司</w:t>
      </w:r>
    </w:p>
    <w:p w14:paraId="20A4F081" w14:textId="77777777" w:rsidR="00FD753A" w:rsidRDefault="00FD753A">
      <w:pPr>
        <w:spacing w:line="360" w:lineRule="auto"/>
        <w:ind w:firstLineChars="800" w:firstLine="2249"/>
        <w:jc w:val="left"/>
      </w:pPr>
      <w:r>
        <w:rPr>
          <w:rFonts w:ascii="宋体" w:hAnsi="宋体" w:hint="eastAsia"/>
          <w:b/>
          <w:bCs/>
          <w:sz w:val="28"/>
          <w:szCs w:val="30"/>
        </w:rPr>
        <w:t>基金托管人：中国建设银行股份有限公司</w:t>
      </w:r>
    </w:p>
    <w:p w14:paraId="72AB4B71" w14:textId="77777777" w:rsidR="00FD753A" w:rsidRDefault="00FD753A">
      <w:pPr>
        <w:spacing w:line="360" w:lineRule="auto"/>
        <w:ind w:firstLineChars="800" w:firstLine="2249"/>
        <w:jc w:val="left"/>
      </w:pPr>
      <w:r>
        <w:rPr>
          <w:rFonts w:ascii="宋体" w:hAnsi="宋体" w:hint="eastAsia"/>
          <w:b/>
          <w:bCs/>
          <w:sz w:val="28"/>
          <w:szCs w:val="30"/>
        </w:rPr>
        <w:t>报告送出日期：2026年4月22日</w:t>
      </w:r>
    </w:p>
    <w:p w14:paraId="307A324D" w14:textId="77777777" w:rsidR="00FD753A" w:rsidRDefault="00FD753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AE87E60" w14:textId="77777777" w:rsidR="00FD753A" w:rsidRDefault="00FD753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44510E1" w14:textId="77777777" w:rsidR="00FD753A" w:rsidRDefault="00FD753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881940" w14:paraId="35D17780" w14:textId="77777777">
        <w:trPr>
          <w:divId w:val="213516984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8A53FB7" w14:textId="77777777" w:rsidR="00FD753A" w:rsidRDefault="00FD753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89F6E5" w14:textId="77777777" w:rsidR="00FD753A" w:rsidRDefault="00FD753A">
            <w:pPr>
              <w:jc w:val="left"/>
            </w:pPr>
            <w:r>
              <w:rPr>
                <w:rFonts w:ascii="宋体" w:hAnsi="宋体" w:hint="eastAsia"/>
                <w:szCs w:val="24"/>
                <w:lang w:eastAsia="zh-Hans"/>
              </w:rPr>
              <w:t>摩根动态多因子混合</w:t>
            </w:r>
            <w:r>
              <w:rPr>
                <w:rFonts w:ascii="宋体" w:hAnsi="宋体" w:hint="eastAsia"/>
                <w:lang w:eastAsia="zh-Hans"/>
              </w:rPr>
              <w:t xml:space="preserve"> </w:t>
            </w:r>
          </w:p>
        </w:tc>
      </w:tr>
      <w:tr w:rsidR="00881940" w14:paraId="6429D94F" w14:textId="77777777">
        <w:trPr>
          <w:divId w:val="213516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E227D7" w14:textId="77777777" w:rsidR="00FD753A" w:rsidRDefault="00FD753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1F41BD" w14:textId="77777777" w:rsidR="00FD753A" w:rsidRDefault="00FD753A">
            <w:pPr>
              <w:jc w:val="left"/>
            </w:pPr>
            <w:r>
              <w:rPr>
                <w:rFonts w:ascii="宋体" w:hAnsi="宋体" w:hint="eastAsia"/>
                <w:lang w:eastAsia="zh-Hans"/>
              </w:rPr>
              <w:t>001219</w:t>
            </w:r>
          </w:p>
        </w:tc>
      </w:tr>
      <w:tr w:rsidR="00881940" w14:paraId="3CD045E2" w14:textId="77777777">
        <w:trPr>
          <w:divId w:val="213516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8289E3" w14:textId="77777777" w:rsidR="00FD753A" w:rsidRDefault="00FD753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F0894F" w14:textId="77777777" w:rsidR="00FD753A" w:rsidRDefault="00FD753A">
            <w:pPr>
              <w:jc w:val="left"/>
            </w:pPr>
            <w:r>
              <w:rPr>
                <w:rFonts w:ascii="宋体" w:hAnsi="宋体" w:hint="eastAsia"/>
                <w:lang w:eastAsia="zh-Hans"/>
              </w:rPr>
              <w:t>契约型开放式</w:t>
            </w:r>
          </w:p>
        </w:tc>
      </w:tr>
      <w:tr w:rsidR="00881940" w14:paraId="093A1657" w14:textId="77777777">
        <w:trPr>
          <w:divId w:val="213516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15D30F" w14:textId="77777777" w:rsidR="00FD753A" w:rsidRDefault="00FD753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4EA5C3" w14:textId="77777777" w:rsidR="00FD753A" w:rsidRDefault="00FD753A">
            <w:pPr>
              <w:jc w:val="left"/>
            </w:pPr>
            <w:r>
              <w:rPr>
                <w:rFonts w:ascii="宋体" w:hAnsi="宋体" w:hint="eastAsia"/>
                <w:lang w:eastAsia="zh-Hans"/>
              </w:rPr>
              <w:t>2015年6月2日</w:t>
            </w:r>
          </w:p>
        </w:tc>
      </w:tr>
      <w:tr w:rsidR="00881940" w14:paraId="3CD3407D" w14:textId="77777777">
        <w:trPr>
          <w:divId w:val="213516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77BBAF" w14:textId="77777777" w:rsidR="00FD753A" w:rsidRDefault="00FD753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67E544" w14:textId="77777777" w:rsidR="00FD753A" w:rsidRDefault="00FD753A">
            <w:pPr>
              <w:jc w:val="left"/>
            </w:pPr>
            <w:r>
              <w:rPr>
                <w:rFonts w:ascii="宋体" w:hAnsi="宋体" w:hint="eastAsia"/>
                <w:lang w:eastAsia="zh-Hans"/>
              </w:rPr>
              <w:t>68,755,745.85</w:t>
            </w:r>
            <w:r>
              <w:rPr>
                <w:rFonts w:hint="eastAsia"/>
              </w:rPr>
              <w:t>份</w:t>
            </w:r>
            <w:r>
              <w:rPr>
                <w:rFonts w:ascii="宋体" w:hAnsi="宋体" w:hint="eastAsia"/>
                <w:lang w:eastAsia="zh-Hans"/>
              </w:rPr>
              <w:t xml:space="preserve"> </w:t>
            </w:r>
          </w:p>
        </w:tc>
      </w:tr>
      <w:tr w:rsidR="00881940" w14:paraId="7E0FAAB2" w14:textId="77777777">
        <w:trPr>
          <w:divId w:val="213516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5DCCA3" w14:textId="77777777" w:rsidR="00FD753A" w:rsidRDefault="00FD753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8038CC" w14:textId="77777777" w:rsidR="00FD753A" w:rsidRDefault="00FD753A">
            <w:pPr>
              <w:jc w:val="left"/>
            </w:pPr>
            <w:r>
              <w:rPr>
                <w:rFonts w:ascii="宋体" w:hAnsi="宋体" w:hint="eastAsia"/>
                <w:lang w:eastAsia="zh-Hans"/>
              </w:rPr>
              <w:t>在严格控制风险的基础上，采用量化投资对基金资产进行积极管理，力争获取超越业绩基准的投资收益。</w:t>
            </w:r>
          </w:p>
        </w:tc>
      </w:tr>
      <w:tr w:rsidR="00881940" w14:paraId="2B6832E3" w14:textId="77777777">
        <w:trPr>
          <w:divId w:val="213516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145E88" w14:textId="77777777" w:rsidR="00FD753A" w:rsidRDefault="00FD753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7B6897" w14:textId="77777777" w:rsidR="00FD753A" w:rsidRDefault="00FD753A">
            <w:pPr>
              <w:jc w:val="left"/>
            </w:pPr>
            <w:r>
              <w:rPr>
                <w:rFonts w:ascii="宋体" w:hAnsi="宋体" w:hint="eastAsia"/>
                <w:lang w:eastAsia="zh-Hans"/>
              </w:rPr>
              <w:t>本基金采用数量化选股模型驱动的选股策略进行个股选择，并结合适当的资产配置策略搭建基金投资组合。</w:t>
            </w:r>
            <w:r>
              <w:rPr>
                <w:rFonts w:ascii="宋体" w:hAnsi="宋体" w:hint="eastAsia"/>
                <w:lang w:eastAsia="zh-Hans"/>
              </w:rPr>
              <w:br/>
              <w:t>在资产配置过程中，本基金将从多角度综合评估各个行业的投资价值，对基金资产在行业间分配进行安排，同时将采用多种数量化的投资方法控制净值大幅回撤风险，改善投资组合的风险收益特征。</w:t>
            </w:r>
            <w:r>
              <w:rPr>
                <w:rFonts w:ascii="宋体" w:hAnsi="宋体" w:hint="eastAsia"/>
                <w:lang w:eastAsia="zh-Hans"/>
              </w:rPr>
              <w:br/>
              <w:t>在股票投资过程中，本基金将保持通过动态多因子模型选股构建股票投资组合的投资策略，强调投资纪律、降低随意性投资带来的风险，力争实现基金资产的长期稳定增值。</w:t>
            </w:r>
            <w:r>
              <w:rPr>
                <w:rFonts w:ascii="宋体" w:hAnsi="宋体" w:hint="eastAsia"/>
                <w:lang w:eastAsia="zh-Hans"/>
              </w:rPr>
              <w:b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w:t>
            </w:r>
            <w:r>
              <w:rPr>
                <w:rFonts w:ascii="宋体" w:hAnsi="宋体" w:hint="eastAsia"/>
                <w:lang w:eastAsia="zh-Hans"/>
              </w:rPr>
              <w:lastRenderedPageBreak/>
              <w:t>势，结合股票、债券等各类资产风险收益特征，确定合适的资产配置比例，动态优化投资组合。在资产配置过程中，本基金将采用多种数量化的投资方法控制净值大幅回撤的风险，改善投资组合的风险收益特性。</w:t>
            </w:r>
            <w:r>
              <w:rPr>
                <w:rFonts w:ascii="宋体" w:hAnsi="宋体" w:hint="eastAsia"/>
                <w:lang w:eastAsia="zh-Hans"/>
              </w:rPr>
              <w:br/>
              <w:t>2、股票投资策略</w:t>
            </w:r>
            <w:r>
              <w:rPr>
                <w:rFonts w:ascii="宋体" w:hAnsi="宋体" w:hint="eastAsia"/>
                <w:lang w:eastAsia="zh-Hans"/>
              </w:rPr>
              <w:br/>
              <w:t>通过基金管理人开发的动态多因子模型进行股票选择并据此构建股票投资组合。动态多因子模型在实际运行过程中将定期或不定期地进行修正，优化股票投资组合。</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在类属配置层次，结合对宏观经济、市场利率、债券供求等因素的综合分析，根据交易所市场与银行间市场类属资产的风险收益特征，定期对投资组合类属资产进行优化配置和调整，确定类属资产的最优权重。</w:t>
            </w:r>
            <w:r>
              <w:rPr>
                <w:rFonts w:ascii="宋体" w:hAnsi="宋体" w:hint="eastAsia"/>
                <w:lang w:eastAsia="zh-Hans"/>
              </w:rPr>
              <w:br/>
              <w:t>在券种选择上，本基金以中长期利率趋势分析为基础，结合经济趋势、货币政策及不同债券品种的收益率水平、流动性和信用风险等因素，重点选择那些流动性较好、风险水平合理、到期收益率与信用质量相对较高的债券品种。</w:t>
            </w:r>
            <w:r>
              <w:rPr>
                <w:rFonts w:ascii="宋体" w:hAnsi="宋体" w:hint="eastAsia"/>
                <w:lang w:eastAsia="zh-Hans"/>
              </w:rPr>
              <w:br/>
              <w:t>4、其他投资策略：包括可转换债券投资策略、中小企业私募债投资策略、股指期货投资策略、资产支持证券投资策略、股票期权投资策略、存托凭证投资策略。</w:t>
            </w:r>
          </w:p>
        </w:tc>
      </w:tr>
      <w:tr w:rsidR="00881940" w14:paraId="3C217E4B" w14:textId="77777777">
        <w:trPr>
          <w:divId w:val="213516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74F39F" w14:textId="77777777" w:rsidR="00FD753A" w:rsidRDefault="00FD753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B30DB4" w14:textId="77777777" w:rsidR="00FD753A" w:rsidRDefault="00FD753A">
            <w:pPr>
              <w:jc w:val="left"/>
            </w:pPr>
            <w:r>
              <w:rPr>
                <w:rFonts w:ascii="宋体" w:hAnsi="宋体" w:hint="eastAsia"/>
                <w:lang w:eastAsia="zh-Hans"/>
              </w:rPr>
              <w:t>中证1000指数收益率*90%+银行活期存款利率（税后）*10%</w:t>
            </w:r>
          </w:p>
        </w:tc>
      </w:tr>
      <w:tr w:rsidR="00881940" w14:paraId="2B91CB1D" w14:textId="77777777">
        <w:trPr>
          <w:divId w:val="213516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F6DD28" w14:textId="77777777" w:rsidR="00FD753A" w:rsidRDefault="00FD753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8F4688" w14:textId="77777777" w:rsidR="00FD753A" w:rsidRDefault="00FD753A">
            <w:pPr>
              <w:jc w:val="left"/>
            </w:pPr>
            <w:r>
              <w:rPr>
                <w:rFonts w:ascii="宋体" w:hAnsi="宋体" w:hint="eastAsia"/>
                <w:lang w:eastAsia="zh-Hans"/>
              </w:rPr>
              <w:t>本基金属于混合型基金产品，预期风险和收益水平高于债券型基金和货币市场基金，低于股票型基金，属于较高风险收益水平的基金产品。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881940" w14:paraId="302FC75F" w14:textId="77777777">
        <w:trPr>
          <w:divId w:val="213516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29ED2E" w14:textId="77777777" w:rsidR="00FD753A" w:rsidRDefault="00FD753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7CC8CA" w14:textId="77777777" w:rsidR="00FD753A" w:rsidRDefault="00FD753A">
            <w:pPr>
              <w:jc w:val="left"/>
            </w:pPr>
            <w:r>
              <w:rPr>
                <w:rFonts w:ascii="宋体" w:hAnsi="宋体" w:hint="eastAsia"/>
                <w:lang w:eastAsia="zh-Hans"/>
              </w:rPr>
              <w:t>摩根基金管理（中国）有限公司</w:t>
            </w:r>
          </w:p>
        </w:tc>
      </w:tr>
      <w:tr w:rsidR="00881940" w14:paraId="01544820" w14:textId="77777777">
        <w:trPr>
          <w:divId w:val="21351698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00671F" w14:textId="77777777" w:rsidR="00FD753A" w:rsidRDefault="00FD753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80E16A" w14:textId="77777777" w:rsidR="00FD753A" w:rsidRDefault="00FD753A">
            <w:pPr>
              <w:jc w:val="left"/>
            </w:pPr>
            <w:r>
              <w:rPr>
                <w:rFonts w:ascii="宋体" w:hAnsi="宋体" w:hint="eastAsia"/>
                <w:lang w:eastAsia="zh-Hans"/>
              </w:rPr>
              <w:t>中国建设银行股份有限公司</w:t>
            </w:r>
          </w:p>
        </w:tc>
      </w:tr>
      <w:tr w:rsidR="00881940" w14:paraId="61AEB214" w14:textId="77777777">
        <w:trPr>
          <w:divId w:val="21351698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5F91F9" w14:textId="77777777" w:rsidR="00FD753A" w:rsidRDefault="00FD753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26FC698" w14:textId="77777777" w:rsidR="00FD753A" w:rsidRDefault="00FD753A">
            <w:pPr>
              <w:jc w:val="center"/>
            </w:pPr>
            <w:r>
              <w:rPr>
                <w:rFonts w:ascii="宋体" w:hAnsi="宋体" w:hint="eastAsia"/>
                <w:lang w:eastAsia="zh-Hans"/>
              </w:rPr>
              <w:t>摩根动态多因子混合A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52258A0" w14:textId="77777777" w:rsidR="00FD753A" w:rsidRDefault="00FD753A">
            <w:pPr>
              <w:jc w:val="center"/>
            </w:pPr>
            <w:r>
              <w:rPr>
                <w:rFonts w:ascii="宋体" w:hAnsi="宋体" w:hint="eastAsia"/>
                <w:lang w:eastAsia="zh-Hans"/>
              </w:rPr>
              <w:t>摩根动态多因子混合C</w:t>
            </w:r>
            <w:r>
              <w:rPr>
                <w:rFonts w:ascii="宋体" w:hAnsi="宋体" w:hint="eastAsia"/>
                <w:kern w:val="0"/>
                <w:sz w:val="20"/>
                <w:lang w:eastAsia="zh-Hans"/>
              </w:rPr>
              <w:t xml:space="preserve"> </w:t>
            </w:r>
          </w:p>
        </w:tc>
      </w:tr>
      <w:tr w:rsidR="00881940" w14:paraId="21C783AB" w14:textId="77777777">
        <w:trPr>
          <w:divId w:val="21351698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F28817" w14:textId="77777777" w:rsidR="00FD753A" w:rsidRDefault="00FD753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5B9BD8" w14:textId="77777777" w:rsidR="00FD753A" w:rsidRDefault="00FD753A">
            <w:pPr>
              <w:jc w:val="center"/>
            </w:pPr>
            <w:r>
              <w:rPr>
                <w:rFonts w:ascii="宋体" w:hAnsi="宋体" w:hint="eastAsia"/>
                <w:lang w:eastAsia="zh-Hans"/>
              </w:rPr>
              <w:t>001219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767DDF" w14:textId="77777777" w:rsidR="00FD753A" w:rsidRDefault="00FD753A">
            <w:pPr>
              <w:jc w:val="center"/>
            </w:pPr>
            <w:r>
              <w:rPr>
                <w:rFonts w:ascii="宋体" w:hAnsi="宋体" w:hint="eastAsia"/>
                <w:lang w:eastAsia="zh-Hans"/>
              </w:rPr>
              <w:t>017176</w:t>
            </w:r>
            <w:r>
              <w:rPr>
                <w:rFonts w:ascii="宋体" w:hAnsi="宋体" w:hint="eastAsia"/>
                <w:kern w:val="0"/>
                <w:sz w:val="20"/>
                <w:lang w:eastAsia="zh-Hans"/>
              </w:rPr>
              <w:t xml:space="preserve"> </w:t>
            </w:r>
          </w:p>
        </w:tc>
      </w:tr>
      <w:bookmarkEnd w:id="32"/>
      <w:bookmarkEnd w:id="33"/>
      <w:tr w:rsidR="00881940" w14:paraId="0FD80EAD" w14:textId="77777777">
        <w:trPr>
          <w:divId w:val="21351698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12FEAD" w14:textId="77777777" w:rsidR="00FD753A" w:rsidRDefault="00FD753A">
            <w:pPr>
              <w:jc w:val="left"/>
            </w:pPr>
            <w:r>
              <w:rPr>
                <w:rFonts w:ascii="宋体" w:hAnsi="宋体" w:hint="eastAsia"/>
              </w:rPr>
              <w:lastRenderedPageBreak/>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11E98" w14:textId="77777777" w:rsidR="00FD753A" w:rsidRDefault="00FD753A">
            <w:pPr>
              <w:jc w:val="center"/>
            </w:pPr>
            <w:r>
              <w:rPr>
                <w:rFonts w:ascii="宋体" w:hAnsi="宋体" w:hint="eastAsia"/>
                <w:lang w:eastAsia="zh-Hans"/>
              </w:rPr>
              <w:t>67,778,157.56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F8EDA" w14:textId="77777777" w:rsidR="00FD753A" w:rsidRDefault="00FD753A">
            <w:pPr>
              <w:jc w:val="center"/>
            </w:pPr>
            <w:r>
              <w:rPr>
                <w:rFonts w:ascii="宋体" w:hAnsi="宋体" w:hint="eastAsia"/>
                <w:lang w:eastAsia="zh-Hans"/>
              </w:rPr>
              <w:t>977,588.29</w:t>
            </w:r>
            <w:r>
              <w:rPr>
                <w:rFonts w:hint="eastAsia"/>
              </w:rPr>
              <w:t>份</w:t>
            </w:r>
            <w:r>
              <w:rPr>
                <w:rFonts w:ascii="宋体" w:hAnsi="宋体" w:hint="eastAsia"/>
                <w:lang w:eastAsia="zh-Hans"/>
              </w:rPr>
              <w:t xml:space="preserve"> </w:t>
            </w:r>
          </w:p>
        </w:tc>
      </w:tr>
    </w:tbl>
    <w:p w14:paraId="6EB7AF47" w14:textId="77777777" w:rsidR="00FD753A" w:rsidRDefault="00FD753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7CC2BFC" w14:textId="77777777" w:rsidR="00FD753A" w:rsidRDefault="00FD753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EC01953" w14:textId="77777777" w:rsidR="00FD753A" w:rsidRDefault="00FD753A">
      <w:pPr>
        <w:jc w:val="right"/>
        <w:divId w:val="199171034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881940" w14:paraId="313222B7" w14:textId="77777777">
        <w:trPr>
          <w:divId w:val="199171034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A983028" w14:textId="77777777" w:rsidR="00FD753A" w:rsidRDefault="00FD753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B7C78C6" w14:textId="77777777" w:rsidR="00FD753A" w:rsidRDefault="00FD753A">
            <w:pPr>
              <w:pStyle w:val="a5"/>
              <w:jc w:val="center"/>
              <w:rPr>
                <w:rFonts w:hint="eastAsia"/>
              </w:rPr>
            </w:pPr>
            <w:r>
              <w:rPr>
                <w:rFonts w:hint="eastAsia"/>
                <w:kern w:val="2"/>
                <w:sz w:val="21"/>
                <w:szCs w:val="24"/>
                <w:lang w:eastAsia="zh-Hans"/>
              </w:rPr>
              <w:t xml:space="preserve">报告期（2026年1月1日 - 2026年3月31日） </w:t>
            </w:r>
          </w:p>
        </w:tc>
      </w:tr>
      <w:tr w:rsidR="00881940" w14:paraId="3CD345D4" w14:textId="77777777">
        <w:trPr>
          <w:divId w:val="199171034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A97B3" w14:textId="77777777" w:rsidR="00FD753A" w:rsidRDefault="00FD753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34AAA55" w14:textId="77777777" w:rsidR="00FD753A" w:rsidRDefault="00FD753A">
            <w:pPr>
              <w:jc w:val="center"/>
            </w:pPr>
            <w:r>
              <w:rPr>
                <w:rFonts w:ascii="宋体" w:hAnsi="宋体" w:hint="eastAsia"/>
                <w:szCs w:val="24"/>
                <w:lang w:eastAsia="zh-Hans"/>
              </w:rPr>
              <w:t>摩根动态多因子混合A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27565E9" w14:textId="77777777" w:rsidR="00FD753A" w:rsidRDefault="00FD753A">
            <w:pPr>
              <w:jc w:val="center"/>
            </w:pPr>
            <w:r>
              <w:rPr>
                <w:rFonts w:ascii="宋体" w:hAnsi="宋体" w:hint="eastAsia"/>
                <w:szCs w:val="24"/>
                <w:lang w:eastAsia="zh-Hans"/>
              </w:rPr>
              <w:t>摩根动态多因子混合C</w:t>
            </w:r>
          </w:p>
        </w:tc>
      </w:tr>
      <w:tr w:rsidR="00881940" w14:paraId="73250E40" w14:textId="77777777">
        <w:trPr>
          <w:divId w:val="19917103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2AB9F9" w14:textId="77777777" w:rsidR="00FD753A" w:rsidRDefault="00FD753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2D44C5" w14:textId="77777777" w:rsidR="00FD753A" w:rsidRDefault="00FD753A">
            <w:pPr>
              <w:jc w:val="right"/>
            </w:pPr>
            <w:r>
              <w:rPr>
                <w:rFonts w:ascii="宋体" w:hAnsi="宋体" w:hint="eastAsia"/>
                <w:szCs w:val="24"/>
                <w:lang w:eastAsia="zh-Hans"/>
              </w:rPr>
              <w:t>3,591,589.39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B42610" w14:textId="77777777" w:rsidR="00FD753A" w:rsidRDefault="00FD753A">
            <w:pPr>
              <w:jc w:val="right"/>
            </w:pPr>
            <w:r>
              <w:rPr>
                <w:rFonts w:ascii="宋体" w:hAnsi="宋体" w:hint="eastAsia"/>
                <w:szCs w:val="24"/>
                <w:lang w:eastAsia="zh-Hans"/>
              </w:rPr>
              <w:t>30,714.70</w:t>
            </w:r>
          </w:p>
        </w:tc>
      </w:tr>
      <w:tr w:rsidR="00881940" w14:paraId="4C0913B7" w14:textId="77777777">
        <w:trPr>
          <w:divId w:val="19917103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A0904D" w14:textId="77777777" w:rsidR="00FD753A" w:rsidRDefault="00FD753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CCDF44" w14:textId="77777777" w:rsidR="00FD753A" w:rsidRDefault="00FD753A">
            <w:pPr>
              <w:jc w:val="right"/>
            </w:pPr>
            <w:r>
              <w:rPr>
                <w:rFonts w:ascii="宋体" w:hAnsi="宋体" w:hint="eastAsia"/>
                <w:szCs w:val="24"/>
                <w:lang w:eastAsia="zh-Hans"/>
              </w:rPr>
              <w:t>1,736,761.10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9E394D" w14:textId="77777777" w:rsidR="00FD753A" w:rsidRDefault="00FD753A">
            <w:pPr>
              <w:jc w:val="right"/>
            </w:pPr>
            <w:r>
              <w:rPr>
                <w:rFonts w:ascii="宋体" w:hAnsi="宋体" w:hint="eastAsia"/>
                <w:szCs w:val="24"/>
                <w:lang w:eastAsia="zh-Hans"/>
              </w:rPr>
              <w:t>-13,537.78</w:t>
            </w:r>
          </w:p>
        </w:tc>
      </w:tr>
      <w:tr w:rsidR="00881940" w14:paraId="1C040B6C" w14:textId="77777777">
        <w:trPr>
          <w:divId w:val="19917103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463E08" w14:textId="77777777" w:rsidR="00FD753A" w:rsidRDefault="00FD753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C677A0" w14:textId="77777777" w:rsidR="00FD753A" w:rsidRDefault="00FD753A">
            <w:pPr>
              <w:jc w:val="right"/>
            </w:pPr>
            <w:r>
              <w:rPr>
                <w:rFonts w:ascii="宋体" w:hAnsi="宋体" w:hint="eastAsia"/>
                <w:szCs w:val="24"/>
                <w:lang w:eastAsia="zh-Hans"/>
              </w:rPr>
              <w:t>0.0248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E7E9E0" w14:textId="77777777" w:rsidR="00FD753A" w:rsidRDefault="00FD753A">
            <w:pPr>
              <w:jc w:val="right"/>
            </w:pPr>
            <w:r>
              <w:rPr>
                <w:rFonts w:ascii="宋体" w:hAnsi="宋体" w:hint="eastAsia"/>
                <w:szCs w:val="24"/>
                <w:lang w:eastAsia="zh-Hans"/>
              </w:rPr>
              <w:t>-0.0146</w:t>
            </w:r>
          </w:p>
        </w:tc>
      </w:tr>
      <w:tr w:rsidR="00881940" w14:paraId="4455D4FC" w14:textId="77777777">
        <w:trPr>
          <w:divId w:val="19917103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36E7ED" w14:textId="77777777" w:rsidR="00FD753A" w:rsidRDefault="00FD753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6C6A0D" w14:textId="77777777" w:rsidR="00FD753A" w:rsidRDefault="00FD753A">
            <w:pPr>
              <w:jc w:val="right"/>
            </w:pPr>
            <w:r>
              <w:rPr>
                <w:rFonts w:ascii="宋体" w:hAnsi="宋体" w:hint="eastAsia"/>
                <w:szCs w:val="24"/>
                <w:lang w:eastAsia="zh-Hans"/>
              </w:rPr>
              <w:t>82,252,042.25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2D77B3" w14:textId="77777777" w:rsidR="00FD753A" w:rsidRDefault="00FD753A">
            <w:pPr>
              <w:jc w:val="right"/>
            </w:pPr>
            <w:r>
              <w:rPr>
                <w:rFonts w:ascii="宋体" w:hAnsi="宋体" w:hint="eastAsia"/>
                <w:szCs w:val="24"/>
                <w:lang w:eastAsia="zh-Hans"/>
              </w:rPr>
              <w:t>1,161,580.54</w:t>
            </w:r>
          </w:p>
        </w:tc>
      </w:tr>
      <w:tr w:rsidR="00881940" w14:paraId="2F2CEBF4" w14:textId="77777777">
        <w:trPr>
          <w:divId w:val="19917103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D8A1E9" w14:textId="77777777" w:rsidR="00FD753A" w:rsidRDefault="00FD753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C843BC" w14:textId="77777777" w:rsidR="00FD753A" w:rsidRDefault="00FD753A">
            <w:pPr>
              <w:jc w:val="right"/>
            </w:pPr>
            <w:r>
              <w:rPr>
                <w:rFonts w:ascii="宋体" w:hAnsi="宋体" w:hint="eastAsia"/>
                <w:szCs w:val="24"/>
                <w:lang w:eastAsia="zh-Hans"/>
              </w:rPr>
              <w:t>1.2135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DB3FD8" w14:textId="77777777" w:rsidR="00FD753A" w:rsidRDefault="00FD753A">
            <w:pPr>
              <w:jc w:val="right"/>
            </w:pPr>
            <w:r>
              <w:rPr>
                <w:rFonts w:ascii="宋体" w:hAnsi="宋体" w:hint="eastAsia"/>
                <w:szCs w:val="24"/>
                <w:lang w:eastAsia="zh-Hans"/>
              </w:rPr>
              <w:t>1.1882</w:t>
            </w:r>
          </w:p>
        </w:tc>
      </w:tr>
    </w:tbl>
    <w:p w14:paraId="6964C91A" w14:textId="77777777" w:rsidR="00FD753A" w:rsidRDefault="00FD753A">
      <w:pPr>
        <w:wordWrap w:val="0"/>
        <w:spacing w:line="360" w:lineRule="auto"/>
        <w:jc w:val="left"/>
        <w:divId w:val="57390271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A83E600" w14:textId="77777777" w:rsidR="00FD753A" w:rsidRDefault="00FD753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11B7BFF" w14:textId="77777777" w:rsidR="00FD753A" w:rsidRDefault="00FD753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6670B1FD" w14:textId="77777777" w:rsidR="00FD753A" w:rsidRDefault="00FD753A">
      <w:pPr>
        <w:spacing w:line="360" w:lineRule="auto"/>
        <w:jc w:val="center"/>
        <w:divId w:val="288631965"/>
      </w:pPr>
      <w:r>
        <w:rPr>
          <w:rFonts w:ascii="宋体" w:hAnsi="宋体" w:hint="eastAsia"/>
        </w:rPr>
        <w:t>摩根动态多因子混合A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81940" w14:paraId="329A8C8B" w14:textId="77777777">
        <w:trPr>
          <w:divId w:val="28863196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691446" w14:textId="77777777" w:rsidR="00FD753A" w:rsidRDefault="00FD753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3B8158" w14:textId="77777777" w:rsidR="00FD753A" w:rsidRDefault="00FD753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DDE47D" w14:textId="77777777" w:rsidR="00FD753A" w:rsidRDefault="00FD753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9348E2" w14:textId="77777777" w:rsidR="00FD753A" w:rsidRDefault="00FD753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5FC5CB" w14:textId="77777777" w:rsidR="00FD753A" w:rsidRDefault="00FD753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3BF5B" w14:textId="77777777" w:rsidR="00FD753A" w:rsidRDefault="00FD753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40F242" w14:textId="77777777" w:rsidR="00FD753A" w:rsidRDefault="00FD753A">
            <w:pPr>
              <w:spacing w:line="360" w:lineRule="auto"/>
              <w:jc w:val="center"/>
            </w:pPr>
            <w:r>
              <w:rPr>
                <w:rFonts w:ascii="宋体" w:hAnsi="宋体" w:hint="eastAsia"/>
              </w:rPr>
              <w:t xml:space="preserve">②－④ </w:t>
            </w:r>
          </w:p>
        </w:tc>
      </w:tr>
      <w:tr w:rsidR="00881940" w14:paraId="09DF2B5E" w14:textId="77777777">
        <w:trPr>
          <w:divId w:val="28863196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E7DAB" w14:textId="77777777" w:rsidR="00FD753A" w:rsidRDefault="00FD753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80CC5" w14:textId="77777777" w:rsidR="00FD753A" w:rsidRDefault="00FD753A">
            <w:pPr>
              <w:spacing w:line="360" w:lineRule="auto"/>
              <w:jc w:val="right"/>
            </w:pPr>
            <w:r>
              <w:rPr>
                <w:rFonts w:ascii="宋体" w:hAnsi="宋体" w:hint="eastAsia"/>
              </w:rPr>
              <w:t xml:space="preserve">1.47%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EC0F4" w14:textId="77777777" w:rsidR="00FD753A" w:rsidRDefault="00FD753A">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D0CE2" w14:textId="77777777" w:rsidR="00FD753A" w:rsidRDefault="00FD753A">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41570" w14:textId="77777777" w:rsidR="00FD753A" w:rsidRDefault="00FD753A">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A753A4" w14:textId="77777777" w:rsidR="00FD753A" w:rsidRDefault="00FD753A">
            <w:pPr>
              <w:spacing w:line="360" w:lineRule="auto"/>
              <w:jc w:val="right"/>
            </w:pPr>
            <w:r>
              <w:rPr>
                <w:rFonts w:ascii="宋体" w:hAnsi="宋体" w:hint="eastAsia"/>
              </w:rPr>
              <w:t xml:space="preserve">1.17%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067E8" w14:textId="77777777" w:rsidR="00FD753A" w:rsidRDefault="00FD753A">
            <w:pPr>
              <w:spacing w:line="360" w:lineRule="auto"/>
              <w:jc w:val="right"/>
            </w:pPr>
            <w:r>
              <w:rPr>
                <w:rFonts w:ascii="宋体" w:hAnsi="宋体" w:hint="eastAsia"/>
              </w:rPr>
              <w:t xml:space="preserve">0.11% </w:t>
            </w:r>
          </w:p>
        </w:tc>
      </w:tr>
      <w:tr w:rsidR="00881940" w14:paraId="416B41EC" w14:textId="77777777">
        <w:trPr>
          <w:divId w:val="28863196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F77D5" w14:textId="77777777" w:rsidR="00FD753A" w:rsidRDefault="00FD753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5198C" w14:textId="77777777" w:rsidR="00FD753A" w:rsidRDefault="00FD753A">
            <w:pPr>
              <w:spacing w:line="360" w:lineRule="auto"/>
              <w:jc w:val="right"/>
            </w:pPr>
            <w:r>
              <w:rPr>
                <w:rFonts w:ascii="宋体" w:hAnsi="宋体" w:hint="eastAsia"/>
              </w:rPr>
              <w:t xml:space="preserve">0.12%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1CA4D" w14:textId="77777777" w:rsidR="00FD753A" w:rsidRDefault="00FD753A">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ADFE3" w14:textId="77777777" w:rsidR="00FD753A" w:rsidRDefault="00FD753A">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BE13B" w14:textId="77777777" w:rsidR="00FD753A" w:rsidRDefault="00FD753A">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CC5F23" w14:textId="77777777" w:rsidR="00FD753A" w:rsidRDefault="00FD753A">
            <w:pPr>
              <w:spacing w:line="360" w:lineRule="auto"/>
              <w:jc w:val="right"/>
            </w:pPr>
            <w:r>
              <w:rPr>
                <w:rFonts w:ascii="宋体" w:hAnsi="宋体" w:hint="eastAsia"/>
              </w:rPr>
              <w:t xml:space="preserve">-0.43%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A9F3A" w14:textId="77777777" w:rsidR="00FD753A" w:rsidRDefault="00FD753A">
            <w:pPr>
              <w:spacing w:line="360" w:lineRule="auto"/>
              <w:jc w:val="right"/>
            </w:pPr>
            <w:r>
              <w:rPr>
                <w:rFonts w:ascii="宋体" w:hAnsi="宋体" w:hint="eastAsia"/>
              </w:rPr>
              <w:t xml:space="preserve">0.08% </w:t>
            </w:r>
          </w:p>
        </w:tc>
      </w:tr>
      <w:tr w:rsidR="00881940" w14:paraId="2F34BC4F" w14:textId="77777777">
        <w:trPr>
          <w:divId w:val="28863196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CCA02" w14:textId="77777777" w:rsidR="00FD753A" w:rsidRDefault="00FD753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E8F50" w14:textId="77777777" w:rsidR="00FD753A" w:rsidRDefault="00FD753A">
            <w:pPr>
              <w:spacing w:line="360" w:lineRule="auto"/>
              <w:jc w:val="right"/>
            </w:pPr>
            <w:r>
              <w:rPr>
                <w:rFonts w:ascii="宋体" w:hAnsi="宋体" w:hint="eastAsia"/>
              </w:rPr>
              <w:t xml:space="preserve">20.12%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CA8B6" w14:textId="77777777" w:rsidR="00FD753A" w:rsidRDefault="00FD753A">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10DE2" w14:textId="77777777" w:rsidR="00FD753A" w:rsidRDefault="00FD753A">
            <w:pPr>
              <w:spacing w:line="360" w:lineRule="auto"/>
              <w:jc w:val="right"/>
            </w:pPr>
            <w:r>
              <w:rPr>
                <w:rFonts w:ascii="宋体" w:hAnsi="宋体" w:hint="eastAsia"/>
              </w:rPr>
              <w:t xml:space="preserve">20.17%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E60AF" w14:textId="77777777" w:rsidR="00FD753A" w:rsidRDefault="00FD753A">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AFDB49" w14:textId="77777777" w:rsidR="00FD753A" w:rsidRDefault="00FD753A">
            <w:pPr>
              <w:spacing w:line="360" w:lineRule="auto"/>
              <w:jc w:val="right"/>
            </w:pPr>
            <w:r>
              <w:rPr>
                <w:rFonts w:ascii="宋体" w:hAnsi="宋体" w:hint="eastAsia"/>
              </w:rPr>
              <w:t xml:space="preserve">-0.05%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C64D3" w14:textId="77777777" w:rsidR="00FD753A" w:rsidRDefault="00FD753A">
            <w:pPr>
              <w:spacing w:line="360" w:lineRule="auto"/>
              <w:jc w:val="right"/>
            </w:pPr>
            <w:r>
              <w:rPr>
                <w:rFonts w:ascii="宋体" w:hAnsi="宋体" w:hint="eastAsia"/>
              </w:rPr>
              <w:t xml:space="preserve">0.02% </w:t>
            </w:r>
          </w:p>
        </w:tc>
      </w:tr>
      <w:tr w:rsidR="00881940" w14:paraId="52C29F44" w14:textId="77777777">
        <w:trPr>
          <w:divId w:val="28863196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8EB62" w14:textId="77777777" w:rsidR="00FD753A" w:rsidRDefault="00FD753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AC96B" w14:textId="77777777" w:rsidR="00FD753A" w:rsidRDefault="00FD753A">
            <w:pPr>
              <w:spacing w:line="360" w:lineRule="auto"/>
              <w:jc w:val="right"/>
            </w:pPr>
            <w:r>
              <w:rPr>
                <w:rFonts w:ascii="宋体" w:hAnsi="宋体" w:hint="eastAsia"/>
              </w:rPr>
              <w:t xml:space="preserve">25.62%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DFE44" w14:textId="77777777" w:rsidR="00FD753A" w:rsidRDefault="00FD753A">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03BDC" w14:textId="77777777" w:rsidR="00FD753A" w:rsidRDefault="00FD753A">
            <w:pPr>
              <w:spacing w:line="360" w:lineRule="auto"/>
              <w:jc w:val="right"/>
            </w:pPr>
            <w:r>
              <w:rPr>
                <w:rFonts w:ascii="宋体" w:hAnsi="宋体" w:hint="eastAsia"/>
              </w:rPr>
              <w:t xml:space="preserve">22.04%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559DD" w14:textId="77777777" w:rsidR="00FD753A" w:rsidRDefault="00FD753A">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153F56" w14:textId="77777777" w:rsidR="00FD753A" w:rsidRDefault="00FD753A">
            <w:pPr>
              <w:spacing w:line="360" w:lineRule="auto"/>
              <w:jc w:val="right"/>
            </w:pPr>
            <w:r>
              <w:rPr>
                <w:rFonts w:ascii="宋体" w:hAnsi="宋体" w:hint="eastAsia"/>
              </w:rPr>
              <w:t xml:space="preserve">3.58%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BAE18" w14:textId="77777777" w:rsidR="00FD753A" w:rsidRDefault="00FD753A">
            <w:pPr>
              <w:spacing w:line="360" w:lineRule="auto"/>
              <w:jc w:val="right"/>
            </w:pPr>
            <w:r>
              <w:rPr>
                <w:rFonts w:ascii="宋体" w:hAnsi="宋体" w:hint="eastAsia"/>
              </w:rPr>
              <w:t xml:space="preserve">0.31% </w:t>
            </w:r>
          </w:p>
        </w:tc>
      </w:tr>
      <w:tr w:rsidR="00881940" w14:paraId="56671F6D" w14:textId="77777777">
        <w:trPr>
          <w:divId w:val="28863196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4D7A9" w14:textId="77777777" w:rsidR="00FD753A" w:rsidRDefault="00FD753A">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22DB6" w14:textId="77777777" w:rsidR="00FD753A" w:rsidRDefault="00FD753A">
            <w:pPr>
              <w:spacing w:line="360" w:lineRule="auto"/>
              <w:jc w:val="right"/>
            </w:pPr>
            <w:r>
              <w:rPr>
                <w:rFonts w:ascii="宋体" w:hAnsi="宋体" w:hint="eastAsia"/>
              </w:rPr>
              <w:t xml:space="preserve">8.70%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06541" w14:textId="77777777" w:rsidR="00FD753A" w:rsidRDefault="00FD753A">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922B1" w14:textId="77777777" w:rsidR="00FD753A" w:rsidRDefault="00FD753A">
            <w:pPr>
              <w:spacing w:line="360" w:lineRule="auto"/>
              <w:jc w:val="right"/>
            </w:pPr>
            <w:r>
              <w:rPr>
                <w:rFonts w:ascii="宋体" w:hAnsi="宋体" w:hint="eastAsia"/>
              </w:rPr>
              <w:t xml:space="preserve">9.38%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49CFE" w14:textId="77777777" w:rsidR="00FD753A" w:rsidRDefault="00FD753A">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079B0F" w14:textId="77777777" w:rsidR="00FD753A" w:rsidRDefault="00FD753A">
            <w:pPr>
              <w:spacing w:line="360" w:lineRule="auto"/>
              <w:jc w:val="right"/>
            </w:pPr>
            <w:r>
              <w:rPr>
                <w:rFonts w:ascii="宋体" w:hAnsi="宋体" w:hint="eastAsia"/>
              </w:rPr>
              <w:t xml:space="preserve">-0.68%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45FAD" w14:textId="77777777" w:rsidR="00FD753A" w:rsidRDefault="00FD753A">
            <w:pPr>
              <w:spacing w:line="360" w:lineRule="auto"/>
              <w:jc w:val="right"/>
            </w:pPr>
            <w:r>
              <w:rPr>
                <w:rFonts w:ascii="宋体" w:hAnsi="宋体" w:hint="eastAsia"/>
              </w:rPr>
              <w:t xml:space="preserve">0.37% </w:t>
            </w:r>
          </w:p>
        </w:tc>
      </w:tr>
      <w:tr w:rsidR="00881940" w14:paraId="30046615" w14:textId="77777777">
        <w:trPr>
          <w:divId w:val="28863196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D7F8C" w14:textId="77777777" w:rsidR="00FD753A" w:rsidRDefault="00FD753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30DBA" w14:textId="77777777" w:rsidR="00FD753A" w:rsidRDefault="00FD753A">
            <w:pPr>
              <w:spacing w:line="360" w:lineRule="auto"/>
              <w:jc w:val="right"/>
            </w:pPr>
            <w:r>
              <w:rPr>
                <w:rFonts w:ascii="宋体" w:hAnsi="宋体" w:hint="eastAsia"/>
              </w:rPr>
              <w:t xml:space="preserve">21.35%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279AD" w14:textId="77777777" w:rsidR="00FD753A" w:rsidRDefault="00FD753A">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2CB46" w14:textId="77777777" w:rsidR="00FD753A" w:rsidRDefault="00FD753A">
            <w:pPr>
              <w:spacing w:line="360" w:lineRule="auto"/>
              <w:jc w:val="right"/>
            </w:pPr>
            <w:r>
              <w:rPr>
                <w:rFonts w:ascii="宋体" w:hAnsi="宋体" w:hint="eastAsia"/>
              </w:rPr>
              <w:t xml:space="preserve">11.37%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D05C8" w14:textId="77777777" w:rsidR="00FD753A" w:rsidRDefault="00FD753A">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83C330" w14:textId="77777777" w:rsidR="00FD753A" w:rsidRDefault="00FD753A">
            <w:pPr>
              <w:spacing w:line="360" w:lineRule="auto"/>
              <w:jc w:val="right"/>
            </w:pPr>
            <w:r>
              <w:rPr>
                <w:rFonts w:ascii="宋体" w:hAnsi="宋体" w:hint="eastAsia"/>
              </w:rPr>
              <w:t xml:space="preserve">9.98%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3FA40" w14:textId="77777777" w:rsidR="00FD753A" w:rsidRDefault="00FD753A">
            <w:pPr>
              <w:spacing w:line="360" w:lineRule="auto"/>
              <w:jc w:val="right"/>
            </w:pPr>
            <w:r>
              <w:rPr>
                <w:rFonts w:ascii="宋体" w:hAnsi="宋体" w:hint="eastAsia"/>
              </w:rPr>
              <w:t xml:space="preserve">0.48% </w:t>
            </w:r>
          </w:p>
        </w:tc>
      </w:tr>
    </w:tbl>
    <w:p w14:paraId="33CCFEA2" w14:textId="77777777" w:rsidR="00FD753A" w:rsidRDefault="00FD753A">
      <w:pPr>
        <w:spacing w:line="360" w:lineRule="auto"/>
        <w:jc w:val="center"/>
        <w:divId w:val="1388991490"/>
      </w:pPr>
      <w:r>
        <w:rPr>
          <w:rFonts w:ascii="宋体" w:hAnsi="宋体" w:hint="eastAsia"/>
        </w:rPr>
        <w:t>摩根动态多因子混合C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81940" w14:paraId="4E0A4371" w14:textId="77777777">
        <w:trPr>
          <w:divId w:val="138899149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515FDF" w14:textId="77777777" w:rsidR="00FD753A" w:rsidRDefault="00FD753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D7D1BD" w14:textId="77777777" w:rsidR="00FD753A" w:rsidRDefault="00FD753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9636CC" w14:textId="77777777" w:rsidR="00FD753A" w:rsidRDefault="00FD753A">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C102C1" w14:textId="77777777" w:rsidR="00FD753A" w:rsidRDefault="00FD753A">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938D5E" w14:textId="77777777" w:rsidR="00FD753A" w:rsidRDefault="00FD753A">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30E51" w14:textId="77777777" w:rsidR="00FD753A" w:rsidRDefault="00FD753A">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68F19F" w14:textId="77777777" w:rsidR="00FD753A" w:rsidRDefault="00FD753A">
            <w:pPr>
              <w:spacing w:line="360" w:lineRule="auto"/>
              <w:jc w:val="center"/>
            </w:pPr>
            <w:r>
              <w:rPr>
                <w:rFonts w:ascii="宋体" w:hAnsi="宋体" w:hint="eastAsia"/>
              </w:rPr>
              <w:t xml:space="preserve">②－④ </w:t>
            </w:r>
          </w:p>
        </w:tc>
      </w:tr>
      <w:tr w:rsidR="00881940" w14:paraId="2CADBE54" w14:textId="77777777">
        <w:trPr>
          <w:divId w:val="13889914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A285A" w14:textId="77777777" w:rsidR="00FD753A" w:rsidRDefault="00FD753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B10E3" w14:textId="77777777" w:rsidR="00FD753A" w:rsidRDefault="00FD753A">
            <w:pPr>
              <w:spacing w:line="360" w:lineRule="auto"/>
              <w:jc w:val="right"/>
            </w:pPr>
            <w:r>
              <w:rPr>
                <w:rFonts w:ascii="宋体" w:hAnsi="宋体" w:hint="eastAsia"/>
              </w:rPr>
              <w:t xml:space="preserve">1.32%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3A89C" w14:textId="77777777" w:rsidR="00FD753A" w:rsidRDefault="00FD753A">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841D7" w14:textId="77777777" w:rsidR="00FD753A" w:rsidRDefault="00FD753A">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28E6D" w14:textId="77777777" w:rsidR="00FD753A" w:rsidRDefault="00FD753A">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4EC3B8" w14:textId="77777777" w:rsidR="00FD753A" w:rsidRDefault="00FD753A">
            <w:pPr>
              <w:spacing w:line="360" w:lineRule="auto"/>
              <w:jc w:val="right"/>
            </w:pPr>
            <w:r>
              <w:rPr>
                <w:rFonts w:ascii="宋体" w:hAnsi="宋体" w:hint="eastAsia"/>
              </w:rPr>
              <w:t xml:space="preserve">1.02%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70E55" w14:textId="77777777" w:rsidR="00FD753A" w:rsidRDefault="00FD753A">
            <w:pPr>
              <w:spacing w:line="360" w:lineRule="auto"/>
              <w:jc w:val="right"/>
            </w:pPr>
            <w:r>
              <w:rPr>
                <w:rFonts w:ascii="宋体" w:hAnsi="宋体" w:hint="eastAsia"/>
              </w:rPr>
              <w:t xml:space="preserve">0.11% </w:t>
            </w:r>
          </w:p>
        </w:tc>
      </w:tr>
      <w:tr w:rsidR="00881940" w14:paraId="111AA2F4" w14:textId="77777777">
        <w:trPr>
          <w:divId w:val="13889914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B7934" w14:textId="77777777" w:rsidR="00FD753A" w:rsidRDefault="00FD753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58DD1" w14:textId="77777777" w:rsidR="00FD753A" w:rsidRDefault="00FD753A">
            <w:pPr>
              <w:spacing w:line="360" w:lineRule="auto"/>
              <w:jc w:val="right"/>
            </w:pPr>
            <w:r>
              <w:rPr>
                <w:rFonts w:ascii="宋体" w:hAnsi="宋体" w:hint="eastAsia"/>
              </w:rPr>
              <w:t xml:space="preserve">-0.18%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E612C" w14:textId="77777777" w:rsidR="00FD753A" w:rsidRDefault="00FD753A">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28B15" w14:textId="77777777" w:rsidR="00FD753A" w:rsidRDefault="00FD753A">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E8403" w14:textId="77777777" w:rsidR="00FD753A" w:rsidRDefault="00FD753A">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CB49B3" w14:textId="77777777" w:rsidR="00FD753A" w:rsidRDefault="00FD753A">
            <w:pPr>
              <w:spacing w:line="360" w:lineRule="auto"/>
              <w:jc w:val="right"/>
            </w:pPr>
            <w:r>
              <w:rPr>
                <w:rFonts w:ascii="宋体" w:hAnsi="宋体" w:hint="eastAsia"/>
              </w:rPr>
              <w:t xml:space="preserve">-0.73%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70D00" w14:textId="77777777" w:rsidR="00FD753A" w:rsidRDefault="00FD753A">
            <w:pPr>
              <w:spacing w:line="360" w:lineRule="auto"/>
              <w:jc w:val="right"/>
            </w:pPr>
            <w:r>
              <w:rPr>
                <w:rFonts w:ascii="宋体" w:hAnsi="宋体" w:hint="eastAsia"/>
              </w:rPr>
              <w:t xml:space="preserve">0.08% </w:t>
            </w:r>
          </w:p>
        </w:tc>
      </w:tr>
      <w:tr w:rsidR="00881940" w14:paraId="3D8F9DD6" w14:textId="77777777">
        <w:trPr>
          <w:divId w:val="13889914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A181F" w14:textId="77777777" w:rsidR="00FD753A" w:rsidRDefault="00FD753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C40EB" w14:textId="77777777" w:rsidR="00FD753A" w:rsidRDefault="00FD753A">
            <w:pPr>
              <w:spacing w:line="360" w:lineRule="auto"/>
              <w:jc w:val="right"/>
            </w:pPr>
            <w:r>
              <w:rPr>
                <w:rFonts w:ascii="宋体" w:hAnsi="宋体" w:hint="eastAsia"/>
              </w:rPr>
              <w:t xml:space="preserve">19.39%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3412D" w14:textId="77777777" w:rsidR="00FD753A" w:rsidRDefault="00FD753A">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831F7" w14:textId="77777777" w:rsidR="00FD753A" w:rsidRDefault="00FD753A">
            <w:pPr>
              <w:spacing w:line="360" w:lineRule="auto"/>
              <w:jc w:val="right"/>
            </w:pPr>
            <w:r>
              <w:rPr>
                <w:rFonts w:ascii="宋体" w:hAnsi="宋体" w:hint="eastAsia"/>
              </w:rPr>
              <w:t xml:space="preserve">20.17%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1A9AB" w14:textId="77777777" w:rsidR="00FD753A" w:rsidRDefault="00FD753A">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A6F642" w14:textId="77777777" w:rsidR="00FD753A" w:rsidRDefault="00FD753A">
            <w:pPr>
              <w:spacing w:line="360" w:lineRule="auto"/>
              <w:jc w:val="right"/>
            </w:pPr>
            <w:r>
              <w:rPr>
                <w:rFonts w:ascii="宋体" w:hAnsi="宋体" w:hint="eastAsia"/>
              </w:rPr>
              <w:t xml:space="preserve">-0.78%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24CF8" w14:textId="77777777" w:rsidR="00FD753A" w:rsidRDefault="00FD753A">
            <w:pPr>
              <w:spacing w:line="360" w:lineRule="auto"/>
              <w:jc w:val="right"/>
            </w:pPr>
            <w:r>
              <w:rPr>
                <w:rFonts w:ascii="宋体" w:hAnsi="宋体" w:hint="eastAsia"/>
              </w:rPr>
              <w:t xml:space="preserve">0.02% </w:t>
            </w:r>
          </w:p>
        </w:tc>
      </w:tr>
      <w:tr w:rsidR="00881940" w14:paraId="353DDF65" w14:textId="77777777">
        <w:trPr>
          <w:divId w:val="13889914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6E91E" w14:textId="77777777" w:rsidR="00FD753A" w:rsidRDefault="00FD753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9FD97" w14:textId="77777777" w:rsidR="00FD753A" w:rsidRDefault="00FD753A">
            <w:pPr>
              <w:spacing w:line="360" w:lineRule="auto"/>
              <w:jc w:val="right"/>
            </w:pPr>
            <w:r>
              <w:rPr>
                <w:rFonts w:ascii="宋体" w:hAnsi="宋体" w:hint="eastAsia"/>
              </w:rPr>
              <w:t xml:space="preserve">23.40%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24D97" w14:textId="77777777" w:rsidR="00FD753A" w:rsidRDefault="00FD753A">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77B7D" w14:textId="77777777" w:rsidR="00FD753A" w:rsidRDefault="00FD753A">
            <w:pPr>
              <w:spacing w:line="360" w:lineRule="auto"/>
              <w:jc w:val="right"/>
            </w:pPr>
            <w:r>
              <w:rPr>
                <w:rFonts w:ascii="宋体" w:hAnsi="宋体" w:hint="eastAsia"/>
              </w:rPr>
              <w:t xml:space="preserve">22.04%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937E3" w14:textId="77777777" w:rsidR="00FD753A" w:rsidRDefault="00FD753A">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B1D242" w14:textId="77777777" w:rsidR="00FD753A" w:rsidRDefault="00FD753A">
            <w:pPr>
              <w:spacing w:line="360" w:lineRule="auto"/>
              <w:jc w:val="right"/>
            </w:pPr>
            <w:r>
              <w:rPr>
                <w:rFonts w:ascii="宋体" w:hAnsi="宋体" w:hint="eastAsia"/>
              </w:rPr>
              <w:t xml:space="preserve">1.36%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C232A" w14:textId="77777777" w:rsidR="00FD753A" w:rsidRDefault="00FD753A">
            <w:pPr>
              <w:spacing w:line="360" w:lineRule="auto"/>
              <w:jc w:val="right"/>
            </w:pPr>
            <w:r>
              <w:rPr>
                <w:rFonts w:ascii="宋体" w:hAnsi="宋体" w:hint="eastAsia"/>
              </w:rPr>
              <w:t xml:space="preserve">0.31% </w:t>
            </w:r>
          </w:p>
        </w:tc>
      </w:tr>
      <w:tr w:rsidR="00881940" w14:paraId="5752A71F" w14:textId="77777777">
        <w:trPr>
          <w:divId w:val="13889914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FF711" w14:textId="77777777" w:rsidR="00FD753A" w:rsidRDefault="00FD753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604B0" w14:textId="77777777" w:rsidR="00FD753A" w:rsidRDefault="00FD753A">
            <w:pPr>
              <w:spacing w:line="360" w:lineRule="auto"/>
              <w:jc w:val="right"/>
            </w:pPr>
            <w:r>
              <w:rPr>
                <w:rFonts w:ascii="宋体" w:hAnsi="宋体" w:hint="eastAsia"/>
              </w:rPr>
              <w:t xml:space="preserve">27.13%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ED902" w14:textId="77777777" w:rsidR="00FD753A" w:rsidRDefault="00FD753A">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81259" w14:textId="77777777" w:rsidR="00FD753A" w:rsidRDefault="00FD753A">
            <w:pPr>
              <w:spacing w:line="360" w:lineRule="auto"/>
              <w:jc w:val="right"/>
            </w:pPr>
            <w:r>
              <w:rPr>
                <w:rFonts w:ascii="宋体" w:hAnsi="宋体" w:hint="eastAsia"/>
              </w:rPr>
              <w:t xml:space="preserve">27.11%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49408" w14:textId="77777777" w:rsidR="00FD753A" w:rsidRDefault="00FD753A">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3FDD7D" w14:textId="77777777" w:rsidR="00FD753A" w:rsidRDefault="00FD753A">
            <w:pPr>
              <w:spacing w:line="360" w:lineRule="auto"/>
              <w:jc w:val="right"/>
            </w:pPr>
            <w:r>
              <w:rPr>
                <w:rFonts w:ascii="宋体" w:hAnsi="宋体" w:hint="eastAsia"/>
              </w:rPr>
              <w:t xml:space="preserve">0.02%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0AB26" w14:textId="77777777" w:rsidR="00FD753A" w:rsidRDefault="00FD753A">
            <w:pPr>
              <w:spacing w:line="360" w:lineRule="auto"/>
              <w:jc w:val="right"/>
            </w:pPr>
            <w:r>
              <w:rPr>
                <w:rFonts w:ascii="宋体" w:hAnsi="宋体" w:hint="eastAsia"/>
              </w:rPr>
              <w:t xml:space="preserve">0.30% </w:t>
            </w:r>
          </w:p>
        </w:tc>
      </w:tr>
    </w:tbl>
    <w:p w14:paraId="18E233B2" w14:textId="77777777" w:rsidR="00FD753A" w:rsidRDefault="00FD753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8E5E890" w14:textId="3F70F080" w:rsidR="00FD753A" w:rsidRDefault="00D23455">
      <w:pPr>
        <w:spacing w:line="360" w:lineRule="auto"/>
        <w:jc w:val="left"/>
        <w:divId w:val="958796842"/>
      </w:pPr>
      <w:bookmarkStart w:id="70" w:name="m07_04_07_09"/>
      <w:bookmarkStart w:id="71" w:name="m07_04_07_09_tab"/>
      <w:r>
        <w:rPr>
          <w:rFonts w:ascii="宋体" w:hAnsi="宋体" w:hint="eastAsia"/>
          <w:noProof/>
        </w:rPr>
        <w:drawing>
          <wp:inline distT="0" distB="0" distL="0" distR="0" wp14:anchorId="6AC73F9B" wp14:editId="78E006BB">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717BF4A" w14:textId="28FA033A" w:rsidR="00FD753A" w:rsidRDefault="00D23455">
      <w:pPr>
        <w:spacing w:line="360" w:lineRule="auto"/>
        <w:jc w:val="left"/>
        <w:divId w:val="744767398"/>
      </w:pPr>
      <w:r>
        <w:rPr>
          <w:rFonts w:ascii="宋体" w:hAnsi="宋体" w:hint="eastAsia"/>
          <w:noProof/>
        </w:rPr>
        <w:lastRenderedPageBreak/>
        <w:drawing>
          <wp:inline distT="0" distB="0" distL="0" distR="0" wp14:anchorId="1A5A95D9" wp14:editId="20336E24">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5127811" w14:textId="77777777" w:rsidR="00FD753A" w:rsidRDefault="00FD753A">
      <w:pPr>
        <w:spacing w:line="360" w:lineRule="auto"/>
      </w:pPr>
      <w:r>
        <w:rPr>
          <w:rFonts w:ascii="宋体" w:hAnsi="宋体" w:hint="eastAsia"/>
        </w:rPr>
        <w:t>注：</w:t>
      </w:r>
      <w:r>
        <w:rPr>
          <w:rFonts w:ascii="宋体" w:hAnsi="宋体" w:hint="eastAsia"/>
          <w:lang w:eastAsia="zh-Hans"/>
        </w:rPr>
        <w:t>本基金合同生效日为2015年6月2日， 图示的时间段为合同生效日至本报告期末。</w:t>
      </w:r>
      <w:r>
        <w:rPr>
          <w:rFonts w:ascii="宋体" w:hAnsi="宋体" w:hint="eastAsia"/>
          <w:lang w:eastAsia="zh-Hans"/>
        </w:rPr>
        <w:br/>
        <w:t xml:space="preserve">　　本基金自 2022年11月25日起增加C类份额，相关数据按实际存续期计算。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0094D329" w14:textId="77777777" w:rsidR="00FD753A" w:rsidRDefault="00FD753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8757B19" w14:textId="77777777" w:rsidR="00FD753A" w:rsidRDefault="00FD753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81940" w14:paraId="37395145" w14:textId="77777777">
        <w:trPr>
          <w:divId w:val="34983776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00588E" w14:textId="77777777" w:rsidR="00FD753A" w:rsidRDefault="00FD753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522928" w14:textId="77777777" w:rsidR="00FD753A" w:rsidRDefault="00FD753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01E12F" w14:textId="77777777" w:rsidR="00FD753A" w:rsidRDefault="00FD753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8B971" w14:textId="77777777" w:rsidR="00FD753A" w:rsidRDefault="00FD753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5EF712" w14:textId="77777777" w:rsidR="00FD753A" w:rsidRDefault="00FD753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81940" w14:paraId="7C3F2136" w14:textId="77777777">
        <w:trPr>
          <w:divId w:val="34983776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F94D7" w14:textId="77777777" w:rsidR="00FD753A" w:rsidRDefault="00FD753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DCE99" w14:textId="77777777" w:rsidR="00FD753A" w:rsidRDefault="00FD753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5BC343" w14:textId="77777777" w:rsidR="00FD753A" w:rsidRDefault="00FD753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EA898" w14:textId="77777777" w:rsidR="00FD753A" w:rsidRDefault="00FD753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6C576" w14:textId="77777777" w:rsidR="00FD753A" w:rsidRDefault="00FD753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1E51B" w14:textId="77777777" w:rsidR="00FD753A" w:rsidRDefault="00FD753A">
            <w:pPr>
              <w:widowControl/>
              <w:jc w:val="left"/>
            </w:pPr>
          </w:p>
        </w:tc>
      </w:tr>
      <w:tr w:rsidR="00881940" w14:paraId="0C22C417" w14:textId="77777777">
        <w:trPr>
          <w:divId w:val="34983776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9FDBE" w14:textId="77777777" w:rsidR="00FD753A" w:rsidRDefault="00FD753A">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835DE" w14:textId="77777777" w:rsidR="00FD753A" w:rsidRDefault="00FD753A">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7694D" w14:textId="77777777" w:rsidR="00FD753A" w:rsidRDefault="00FD753A">
            <w:pPr>
              <w:jc w:val="center"/>
            </w:pPr>
            <w:r>
              <w:rPr>
                <w:rFonts w:ascii="宋体" w:hAnsi="宋体" w:hint="eastAsia"/>
                <w:szCs w:val="24"/>
                <w:lang w:eastAsia="zh-Hans"/>
              </w:rPr>
              <w:t>2021年1月7日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F9F24" w14:textId="77777777" w:rsidR="00FD753A" w:rsidRDefault="00FD753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8FEB2" w14:textId="77777777" w:rsidR="00FD753A" w:rsidRDefault="00FD753A">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FCB9A" w14:textId="77777777" w:rsidR="00FD753A" w:rsidRDefault="00FD753A">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bl>
    <w:p w14:paraId="2CC9649F" w14:textId="77777777" w:rsidR="00FD753A" w:rsidRDefault="00FD753A">
      <w:pPr>
        <w:wordWrap w:val="0"/>
        <w:spacing w:line="360" w:lineRule="auto"/>
        <w:jc w:val="left"/>
        <w:divId w:val="50752731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525FF6E" w14:textId="77777777" w:rsidR="00FD753A" w:rsidRDefault="00FD753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DC4E65E" w14:textId="77777777" w:rsidR="00FD753A" w:rsidRDefault="00FD753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w:t>
      </w:r>
      <w:r>
        <w:rPr>
          <w:rFonts w:ascii="宋体" w:hAnsi="宋体" w:hint="eastAsia"/>
        </w:rPr>
        <w:lastRenderedPageBreak/>
        <w:t>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5C681F5" w14:textId="77777777" w:rsidR="00FD753A" w:rsidRDefault="00FD753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B747DBB" w14:textId="77777777" w:rsidR="00FD753A" w:rsidRDefault="00FD753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0F082DBA" w14:textId="77777777" w:rsidR="00FD753A" w:rsidRDefault="00FD753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7CEF44A" w14:textId="77777777" w:rsidR="00FD753A" w:rsidRDefault="00FD753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97E8BCE" w14:textId="77777777" w:rsidR="00FD753A" w:rsidRDefault="00FD753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6C63E45" w14:textId="77777777" w:rsidR="00FD753A" w:rsidRDefault="00FD753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E4FAE23" w14:textId="77777777" w:rsidR="00FD753A" w:rsidRDefault="00FD753A">
      <w:pPr>
        <w:spacing w:line="360" w:lineRule="auto"/>
        <w:ind w:firstLineChars="200" w:firstLine="420"/>
        <w:jc w:val="left"/>
      </w:pPr>
      <w:r>
        <w:rPr>
          <w:rFonts w:ascii="宋体" w:hAnsi="宋体" w:cs="宋体" w:hint="eastAsia"/>
          <w:color w:val="000000"/>
          <w:kern w:val="0"/>
        </w:rPr>
        <w:t>2026年一季度，A股市场先涨后跌，一月初市场热度处于历史高位，市场成交额突破3</w:t>
      </w:r>
      <w:proofErr w:type="gramStart"/>
      <w:r>
        <w:rPr>
          <w:rFonts w:ascii="宋体" w:hAnsi="宋体" w:cs="宋体" w:hint="eastAsia"/>
          <w:color w:val="000000"/>
          <w:kern w:val="0"/>
        </w:rPr>
        <w:t>万亿</w:t>
      </w:r>
      <w:proofErr w:type="gramEnd"/>
      <w:r>
        <w:rPr>
          <w:rFonts w:ascii="宋体" w:hAnsi="宋体" w:cs="宋体" w:hint="eastAsia"/>
          <w:color w:val="000000"/>
          <w:kern w:val="0"/>
        </w:rPr>
        <w:t>，小盘成长风格领涨，红利风格在年初</w:t>
      </w:r>
      <w:proofErr w:type="gramStart"/>
      <w:r>
        <w:rPr>
          <w:rFonts w:ascii="宋体" w:hAnsi="宋体" w:cs="宋体" w:hint="eastAsia"/>
          <w:color w:val="000000"/>
          <w:kern w:val="0"/>
        </w:rPr>
        <w:t>跑输宽基</w:t>
      </w:r>
      <w:proofErr w:type="gramEnd"/>
      <w:r>
        <w:rPr>
          <w:rFonts w:ascii="宋体" w:hAnsi="宋体" w:cs="宋体" w:hint="eastAsia"/>
          <w:color w:val="000000"/>
          <w:kern w:val="0"/>
        </w:rPr>
        <w:t>指数，一月中旬</w:t>
      </w:r>
      <w:proofErr w:type="gramStart"/>
      <w:r>
        <w:rPr>
          <w:rFonts w:ascii="宋体" w:hAnsi="宋体" w:cs="宋体" w:hint="eastAsia"/>
          <w:color w:val="000000"/>
          <w:kern w:val="0"/>
        </w:rPr>
        <w:t>随着宽基</w:t>
      </w:r>
      <w:proofErr w:type="gramEnd"/>
      <w:r>
        <w:rPr>
          <w:rFonts w:ascii="宋体" w:hAnsi="宋体" w:cs="宋体" w:hint="eastAsia"/>
          <w:color w:val="000000"/>
          <w:kern w:val="0"/>
        </w:rPr>
        <w:t>ETF开始流出，市场有所降温，市场从流动性驱动逐渐转向基本面。红利风格逐渐得到重视。3月份，全球市场受外部地缘政治和滞胀风险影响，出现大幅回撤，风险偏好随之下降。3月份红利风格受益于能源板块，相对抗跌，成长风格由于风险偏好下降而出现回撤。</w:t>
      </w:r>
      <w:r>
        <w:rPr>
          <w:rFonts w:ascii="宋体" w:hAnsi="宋体" w:cs="宋体" w:hint="eastAsia"/>
          <w:color w:val="000000"/>
          <w:kern w:val="0"/>
        </w:rPr>
        <w:br/>
        <w:t xml:space="preserve">　　往后看，二季度走势目前市场分歧较大，可能会给低频alpha策略带来比一季度更好的收益空间。策略运行方面，量化选股策略不做择时类的判断，我们仍然保持较高</w:t>
      </w:r>
      <w:proofErr w:type="gramStart"/>
      <w:r>
        <w:rPr>
          <w:rFonts w:ascii="宋体" w:hAnsi="宋体" w:cs="宋体" w:hint="eastAsia"/>
          <w:color w:val="000000"/>
          <w:kern w:val="0"/>
        </w:rPr>
        <w:t>仓位</w:t>
      </w:r>
      <w:proofErr w:type="gramEnd"/>
      <w:r>
        <w:rPr>
          <w:rFonts w:ascii="宋体" w:hAnsi="宋体" w:cs="宋体" w:hint="eastAsia"/>
          <w:color w:val="000000"/>
          <w:kern w:val="0"/>
        </w:rPr>
        <w:t>运作。策略研究</w:t>
      </w:r>
      <w:r>
        <w:rPr>
          <w:rFonts w:ascii="宋体" w:hAnsi="宋体" w:cs="宋体" w:hint="eastAsia"/>
          <w:color w:val="000000"/>
          <w:kern w:val="0"/>
        </w:rPr>
        <w:lastRenderedPageBreak/>
        <w:t>方面，传统全域因子面临挑战的当下，我们将进行：1.引入新的数据源，上季度我们计划有针对性采购部分新数据新工具，如专利、供应链、预期、优化器、风险模型数据等，目前优化器，风险模型已经完整升级，针对组合优化的研究效率显著提升，我们将进一步扩充另类数据。2.将因子研究高维化，分类化，局部化，如上季报中所述，试图将传统alpha从一句话扩展成一个故事，对基本面研究而言，我们关注使机器学习更具针对性地表达先验知识，相对更加注重自上而下，对价</w:t>
      </w:r>
      <w:proofErr w:type="gramStart"/>
      <w:r>
        <w:rPr>
          <w:rFonts w:ascii="宋体" w:hAnsi="宋体" w:cs="宋体" w:hint="eastAsia"/>
          <w:color w:val="000000"/>
          <w:kern w:val="0"/>
        </w:rPr>
        <w:t>量信息</w:t>
      </w:r>
      <w:proofErr w:type="gramEnd"/>
      <w:r>
        <w:rPr>
          <w:rFonts w:ascii="宋体" w:hAnsi="宋体" w:cs="宋体" w:hint="eastAsia"/>
          <w:color w:val="000000"/>
          <w:kern w:val="0"/>
        </w:rPr>
        <w:t>而言，我们关注更有效率有针对性地挖掘未知市场规律，相对更加强调利用特征工程和模型结构。同时由于传统中低频数据的数据量相对于机器学习模型而言存在欠拟合，我们试图构造不同结构的</w:t>
      </w:r>
      <w:proofErr w:type="gramStart"/>
      <w:r>
        <w:rPr>
          <w:rFonts w:ascii="宋体" w:hAnsi="宋体" w:cs="宋体" w:hint="eastAsia"/>
          <w:color w:val="000000"/>
          <w:kern w:val="0"/>
        </w:rPr>
        <w:t>低相关</w:t>
      </w:r>
      <w:proofErr w:type="gramEnd"/>
      <w:r>
        <w:rPr>
          <w:rFonts w:ascii="宋体" w:hAnsi="宋体" w:cs="宋体" w:hint="eastAsia"/>
          <w:color w:val="000000"/>
          <w:kern w:val="0"/>
        </w:rPr>
        <w:t>模型来尝试挖掘数据中蕴含信息的不同侧面。总体来说，在具体投资策略上，我们在坚持基本面和价</w:t>
      </w:r>
      <w:proofErr w:type="gramStart"/>
      <w:r>
        <w:rPr>
          <w:rFonts w:ascii="宋体" w:hAnsi="宋体" w:cs="宋体" w:hint="eastAsia"/>
          <w:color w:val="000000"/>
          <w:kern w:val="0"/>
        </w:rPr>
        <w:t>量结合</w:t>
      </w:r>
      <w:proofErr w:type="gramEnd"/>
      <w:r>
        <w:rPr>
          <w:rFonts w:ascii="宋体" w:hAnsi="宋体" w:cs="宋体" w:hint="eastAsia"/>
          <w:color w:val="000000"/>
          <w:kern w:val="0"/>
        </w:rPr>
        <w:t>的量化多因子选股策略的同时，自上而下的传统研究和自下而上的机器学习启发式研究并重，并逐步提升交易频率，三者相互结合，力争构造风险收益特征优于市场基准的投资组合。</w:t>
      </w:r>
    </w:p>
    <w:p w14:paraId="01D86317" w14:textId="77777777" w:rsidR="00FD753A" w:rsidRDefault="00FD753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655E0BE5" w14:textId="77777777" w:rsidR="00FD753A" w:rsidRDefault="00FD753A">
      <w:pPr>
        <w:spacing w:line="360" w:lineRule="auto"/>
        <w:ind w:firstLineChars="200" w:firstLine="420"/>
      </w:pPr>
      <w:r>
        <w:rPr>
          <w:rFonts w:ascii="宋体" w:hAnsi="宋体" w:hint="eastAsia"/>
        </w:rPr>
        <w:t>本报告期摩根动态多因子混合A份额净值增长率为：1.47%，同期业绩比较基准收益率为：0.30%；</w:t>
      </w:r>
      <w:r>
        <w:rPr>
          <w:rFonts w:ascii="宋体" w:hAnsi="宋体" w:hint="eastAsia"/>
        </w:rPr>
        <w:br/>
        <w:t xml:space="preserve">　　摩根动态多因子混合C份额净值增长率为：1.32%，同期业绩比较基准收益率为：0.30%。</w:t>
      </w:r>
    </w:p>
    <w:p w14:paraId="63FB4647" w14:textId="77777777" w:rsidR="00FD753A" w:rsidRDefault="00FD753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9C40CD3" w14:textId="77777777" w:rsidR="00FD753A" w:rsidRDefault="00FD753A">
      <w:pPr>
        <w:spacing w:line="360" w:lineRule="auto"/>
        <w:ind w:firstLineChars="200" w:firstLine="420"/>
        <w:jc w:val="left"/>
      </w:pPr>
      <w:r>
        <w:rPr>
          <w:rFonts w:ascii="宋体" w:hAnsi="宋体" w:hint="eastAsia"/>
        </w:rPr>
        <w:t>无。</w:t>
      </w:r>
    </w:p>
    <w:p w14:paraId="312CDE3C" w14:textId="77777777" w:rsidR="00FD753A" w:rsidRDefault="00FD753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15666A3" w14:textId="77777777" w:rsidR="00FD753A" w:rsidRDefault="00FD753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81940" w14:paraId="33D9BCA1"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AC2F98" w14:textId="77777777" w:rsidR="00FD753A" w:rsidRDefault="00FD753A">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AAA8C6D" w14:textId="77777777" w:rsidR="00FD753A" w:rsidRDefault="00FD753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BD9D989" w14:textId="77777777" w:rsidR="00FD753A" w:rsidRDefault="00FD753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F7B2F7D" w14:textId="77777777" w:rsidR="00FD753A" w:rsidRDefault="00FD753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81940" w14:paraId="4433A62D"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264DD2" w14:textId="77777777" w:rsidR="00FD753A" w:rsidRDefault="00FD753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F844942" w14:textId="77777777" w:rsidR="00FD753A" w:rsidRDefault="00FD753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FB25E6" w14:textId="77777777" w:rsidR="00FD753A" w:rsidRDefault="00FD753A">
            <w:pPr>
              <w:jc w:val="right"/>
            </w:pPr>
            <w:r>
              <w:rPr>
                <w:rFonts w:ascii="宋体" w:hAnsi="宋体" w:hint="eastAsia"/>
                <w:szCs w:val="24"/>
                <w:lang w:eastAsia="zh-Hans"/>
              </w:rPr>
              <w:t>75,907,735.13</w:t>
            </w:r>
          </w:p>
        </w:tc>
        <w:tc>
          <w:tcPr>
            <w:tcW w:w="1333" w:type="pct"/>
            <w:tcBorders>
              <w:top w:val="single" w:sz="4" w:space="0" w:color="auto"/>
              <w:left w:val="nil"/>
              <w:bottom w:val="single" w:sz="4" w:space="0" w:color="auto"/>
              <w:right w:val="single" w:sz="4" w:space="0" w:color="auto"/>
            </w:tcBorders>
            <w:vAlign w:val="center"/>
            <w:hideMark/>
          </w:tcPr>
          <w:p w14:paraId="3DE98F85" w14:textId="77777777" w:rsidR="00FD753A" w:rsidRDefault="00FD753A">
            <w:pPr>
              <w:jc w:val="right"/>
            </w:pPr>
            <w:r>
              <w:rPr>
                <w:rFonts w:ascii="宋体" w:hAnsi="宋体" w:hint="eastAsia"/>
                <w:szCs w:val="24"/>
                <w:lang w:eastAsia="zh-Hans"/>
              </w:rPr>
              <w:t>89.24</w:t>
            </w:r>
          </w:p>
        </w:tc>
      </w:tr>
      <w:tr w:rsidR="00881940" w14:paraId="222922B1"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7AEEE2" w14:textId="77777777" w:rsidR="00FD753A" w:rsidRDefault="00FD753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2B021B" w14:textId="77777777" w:rsidR="00FD753A" w:rsidRDefault="00FD753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FCB3E2" w14:textId="77777777" w:rsidR="00FD753A" w:rsidRDefault="00FD753A">
            <w:pPr>
              <w:jc w:val="right"/>
            </w:pPr>
            <w:r>
              <w:rPr>
                <w:rFonts w:ascii="宋体" w:hAnsi="宋体" w:hint="eastAsia"/>
                <w:szCs w:val="24"/>
                <w:lang w:eastAsia="zh-Hans"/>
              </w:rPr>
              <w:t>75,907,735.13</w:t>
            </w:r>
          </w:p>
        </w:tc>
        <w:tc>
          <w:tcPr>
            <w:tcW w:w="1333" w:type="pct"/>
            <w:tcBorders>
              <w:top w:val="single" w:sz="4" w:space="0" w:color="auto"/>
              <w:left w:val="nil"/>
              <w:bottom w:val="single" w:sz="4" w:space="0" w:color="auto"/>
              <w:right w:val="single" w:sz="4" w:space="0" w:color="auto"/>
            </w:tcBorders>
            <w:vAlign w:val="center"/>
            <w:hideMark/>
          </w:tcPr>
          <w:p w14:paraId="108D9210" w14:textId="77777777" w:rsidR="00FD753A" w:rsidRDefault="00FD753A">
            <w:pPr>
              <w:jc w:val="right"/>
            </w:pPr>
            <w:r>
              <w:rPr>
                <w:rFonts w:ascii="宋体" w:hAnsi="宋体" w:hint="eastAsia"/>
                <w:szCs w:val="24"/>
                <w:lang w:eastAsia="zh-Hans"/>
              </w:rPr>
              <w:t>89.24</w:t>
            </w:r>
          </w:p>
        </w:tc>
      </w:tr>
      <w:tr w:rsidR="00881940" w14:paraId="3675E143"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24A097" w14:textId="77777777" w:rsidR="00FD753A" w:rsidRDefault="00FD753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B3194D9" w14:textId="77777777" w:rsidR="00FD753A" w:rsidRDefault="00FD753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283A6D" w14:textId="77777777" w:rsidR="00FD753A" w:rsidRDefault="00FD753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A562929" w14:textId="77777777" w:rsidR="00FD753A" w:rsidRDefault="00FD753A">
            <w:pPr>
              <w:jc w:val="right"/>
            </w:pPr>
            <w:r>
              <w:rPr>
                <w:rFonts w:ascii="宋体" w:hAnsi="宋体" w:hint="eastAsia"/>
                <w:szCs w:val="24"/>
                <w:lang w:eastAsia="zh-Hans"/>
              </w:rPr>
              <w:t>-</w:t>
            </w:r>
          </w:p>
        </w:tc>
      </w:tr>
      <w:tr w:rsidR="00881940" w14:paraId="0C5A1A03"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4F993C" w14:textId="77777777" w:rsidR="00FD753A" w:rsidRDefault="00FD753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FB68116" w14:textId="77777777" w:rsidR="00FD753A" w:rsidRDefault="00FD753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833795" w14:textId="77777777" w:rsidR="00FD753A" w:rsidRDefault="00FD753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F81C15" w14:textId="77777777" w:rsidR="00FD753A" w:rsidRDefault="00FD753A">
            <w:pPr>
              <w:jc w:val="right"/>
            </w:pPr>
            <w:r>
              <w:rPr>
                <w:rFonts w:ascii="宋体" w:hAnsi="宋体" w:hint="eastAsia"/>
                <w:szCs w:val="24"/>
                <w:lang w:eastAsia="zh-Hans"/>
              </w:rPr>
              <w:t>-</w:t>
            </w:r>
          </w:p>
        </w:tc>
      </w:tr>
      <w:tr w:rsidR="00881940" w14:paraId="233F84FA"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A4AA65" w14:textId="77777777" w:rsidR="00FD753A" w:rsidRDefault="00FD753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329E592" w14:textId="77777777" w:rsidR="00FD753A" w:rsidRDefault="00FD753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58D5B2" w14:textId="77777777" w:rsidR="00FD753A" w:rsidRDefault="00FD753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00B0EB1" w14:textId="77777777" w:rsidR="00FD753A" w:rsidRDefault="00FD753A">
            <w:pPr>
              <w:jc w:val="right"/>
            </w:pPr>
            <w:r>
              <w:rPr>
                <w:rFonts w:ascii="宋体" w:hAnsi="宋体" w:hint="eastAsia"/>
                <w:szCs w:val="24"/>
                <w:lang w:eastAsia="zh-Hans"/>
              </w:rPr>
              <w:t>-</w:t>
            </w:r>
          </w:p>
        </w:tc>
      </w:tr>
      <w:tr w:rsidR="00881940" w14:paraId="096E9233"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DD3B24" w14:textId="77777777" w:rsidR="00FD753A" w:rsidRDefault="00FD753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032C97F" w14:textId="77777777" w:rsidR="00FD753A" w:rsidRDefault="00FD753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68B274" w14:textId="77777777" w:rsidR="00FD753A" w:rsidRDefault="00FD753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92D127" w14:textId="77777777" w:rsidR="00FD753A" w:rsidRDefault="00FD753A">
            <w:pPr>
              <w:jc w:val="right"/>
            </w:pPr>
            <w:r>
              <w:rPr>
                <w:rFonts w:ascii="宋体" w:hAnsi="宋体" w:hint="eastAsia"/>
                <w:szCs w:val="24"/>
                <w:lang w:eastAsia="zh-Hans"/>
              </w:rPr>
              <w:t>-</w:t>
            </w:r>
          </w:p>
        </w:tc>
      </w:tr>
      <w:tr w:rsidR="00881940" w14:paraId="6B27A481"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EB5783" w14:textId="77777777" w:rsidR="00FD753A" w:rsidRDefault="00FD753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C892423" w14:textId="77777777" w:rsidR="00FD753A" w:rsidRDefault="00FD753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3C541D" w14:textId="77777777" w:rsidR="00FD753A" w:rsidRDefault="00FD753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73D10C" w14:textId="77777777" w:rsidR="00FD753A" w:rsidRDefault="00FD753A">
            <w:pPr>
              <w:jc w:val="right"/>
            </w:pPr>
            <w:r>
              <w:rPr>
                <w:rFonts w:ascii="宋体" w:hAnsi="宋体" w:hint="eastAsia"/>
                <w:szCs w:val="24"/>
                <w:lang w:eastAsia="zh-Hans"/>
              </w:rPr>
              <w:t>-</w:t>
            </w:r>
          </w:p>
        </w:tc>
      </w:tr>
      <w:tr w:rsidR="00881940" w14:paraId="73DD8E70"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DEDF79" w14:textId="77777777" w:rsidR="00FD753A" w:rsidRDefault="00FD753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330137B" w14:textId="77777777" w:rsidR="00FD753A" w:rsidRDefault="00FD753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680629" w14:textId="77777777" w:rsidR="00FD753A" w:rsidRDefault="00FD753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C140BE" w14:textId="77777777" w:rsidR="00FD753A" w:rsidRDefault="00FD753A">
            <w:pPr>
              <w:jc w:val="right"/>
            </w:pPr>
            <w:r>
              <w:rPr>
                <w:rFonts w:ascii="宋体" w:hAnsi="宋体" w:hint="eastAsia"/>
                <w:szCs w:val="24"/>
                <w:lang w:eastAsia="zh-Hans"/>
              </w:rPr>
              <w:t>-</w:t>
            </w:r>
          </w:p>
        </w:tc>
      </w:tr>
      <w:tr w:rsidR="00881940" w14:paraId="1C481C54"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AE6197" w14:textId="77777777" w:rsidR="00FD753A" w:rsidRDefault="00FD753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DE29DEB" w14:textId="77777777" w:rsidR="00FD753A" w:rsidRDefault="00FD753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D125D3" w14:textId="77777777" w:rsidR="00FD753A" w:rsidRDefault="00FD753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A4E73E" w14:textId="77777777" w:rsidR="00FD753A" w:rsidRDefault="00FD753A">
            <w:pPr>
              <w:jc w:val="right"/>
            </w:pPr>
            <w:r>
              <w:rPr>
                <w:rFonts w:ascii="宋体" w:hAnsi="宋体" w:hint="eastAsia"/>
                <w:szCs w:val="24"/>
                <w:lang w:eastAsia="zh-Hans"/>
              </w:rPr>
              <w:t>-</w:t>
            </w:r>
          </w:p>
        </w:tc>
      </w:tr>
      <w:tr w:rsidR="00881940" w14:paraId="72ABB0EA"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737E16" w14:textId="77777777" w:rsidR="00FD753A" w:rsidRDefault="00FD753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AB8D4FB" w14:textId="77777777" w:rsidR="00FD753A" w:rsidRDefault="00FD753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CF637E" w14:textId="77777777" w:rsidR="00FD753A" w:rsidRDefault="00FD753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28CF77" w14:textId="77777777" w:rsidR="00FD753A" w:rsidRDefault="00FD753A">
            <w:pPr>
              <w:jc w:val="right"/>
            </w:pPr>
            <w:r>
              <w:rPr>
                <w:rFonts w:ascii="宋体" w:hAnsi="宋体" w:hint="eastAsia"/>
                <w:szCs w:val="24"/>
                <w:lang w:eastAsia="zh-Hans"/>
              </w:rPr>
              <w:t>-</w:t>
            </w:r>
          </w:p>
        </w:tc>
      </w:tr>
      <w:tr w:rsidR="00881940" w14:paraId="6C82837E"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AEF30D" w14:textId="77777777" w:rsidR="00FD753A" w:rsidRDefault="00FD753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5AF15CF" w14:textId="77777777" w:rsidR="00FD753A" w:rsidRDefault="00FD753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E4891B" w14:textId="77777777" w:rsidR="00FD753A" w:rsidRDefault="00FD753A">
            <w:pPr>
              <w:jc w:val="right"/>
            </w:pPr>
            <w:r>
              <w:rPr>
                <w:rFonts w:ascii="宋体" w:hAnsi="宋体" w:hint="eastAsia"/>
                <w:szCs w:val="24"/>
                <w:lang w:eastAsia="zh-Hans"/>
              </w:rPr>
              <w:t>8,920,291.03</w:t>
            </w:r>
          </w:p>
        </w:tc>
        <w:tc>
          <w:tcPr>
            <w:tcW w:w="1333" w:type="pct"/>
            <w:tcBorders>
              <w:top w:val="single" w:sz="4" w:space="0" w:color="auto"/>
              <w:left w:val="nil"/>
              <w:bottom w:val="single" w:sz="4" w:space="0" w:color="auto"/>
              <w:right w:val="single" w:sz="4" w:space="0" w:color="auto"/>
            </w:tcBorders>
            <w:vAlign w:val="center"/>
            <w:hideMark/>
          </w:tcPr>
          <w:p w14:paraId="126CA1A9" w14:textId="77777777" w:rsidR="00FD753A" w:rsidRDefault="00FD753A">
            <w:pPr>
              <w:jc w:val="right"/>
            </w:pPr>
            <w:r>
              <w:rPr>
                <w:rFonts w:ascii="宋体" w:hAnsi="宋体" w:hint="eastAsia"/>
                <w:szCs w:val="24"/>
                <w:lang w:eastAsia="zh-Hans"/>
              </w:rPr>
              <w:t>10.49</w:t>
            </w:r>
          </w:p>
        </w:tc>
      </w:tr>
      <w:tr w:rsidR="00881940" w14:paraId="04E6D021"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FB7454" w14:textId="77777777" w:rsidR="00FD753A" w:rsidRDefault="00FD753A">
            <w:pPr>
              <w:jc w:val="center"/>
            </w:pPr>
            <w:r>
              <w:rPr>
                <w:rFonts w:ascii="宋体" w:hAnsi="宋体" w:hint="eastAsia"/>
                <w:color w:val="000000"/>
                <w:lang w:eastAsia="zh-Hans"/>
              </w:rPr>
              <w:lastRenderedPageBreak/>
              <w:t>8</w:t>
            </w:r>
          </w:p>
        </w:tc>
        <w:tc>
          <w:tcPr>
            <w:tcW w:w="1979" w:type="pct"/>
            <w:tcBorders>
              <w:top w:val="single" w:sz="4" w:space="0" w:color="auto"/>
              <w:left w:val="nil"/>
              <w:bottom w:val="single" w:sz="4" w:space="0" w:color="auto"/>
              <w:right w:val="single" w:sz="4" w:space="0" w:color="auto"/>
            </w:tcBorders>
            <w:vAlign w:val="center"/>
            <w:hideMark/>
          </w:tcPr>
          <w:p w14:paraId="7AAAA895" w14:textId="77777777" w:rsidR="00FD753A" w:rsidRDefault="00FD753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1255D1" w14:textId="77777777" w:rsidR="00FD753A" w:rsidRDefault="00FD753A">
            <w:pPr>
              <w:jc w:val="right"/>
            </w:pPr>
            <w:r>
              <w:rPr>
                <w:rFonts w:ascii="宋体" w:hAnsi="宋体" w:hint="eastAsia"/>
                <w:szCs w:val="24"/>
                <w:lang w:eastAsia="zh-Hans"/>
              </w:rPr>
              <w:t>228,461.59</w:t>
            </w:r>
          </w:p>
        </w:tc>
        <w:tc>
          <w:tcPr>
            <w:tcW w:w="1333" w:type="pct"/>
            <w:tcBorders>
              <w:top w:val="single" w:sz="4" w:space="0" w:color="auto"/>
              <w:left w:val="nil"/>
              <w:bottom w:val="single" w:sz="4" w:space="0" w:color="auto"/>
              <w:right w:val="single" w:sz="4" w:space="0" w:color="auto"/>
            </w:tcBorders>
            <w:vAlign w:val="center"/>
            <w:hideMark/>
          </w:tcPr>
          <w:p w14:paraId="5A72E5CD" w14:textId="77777777" w:rsidR="00FD753A" w:rsidRDefault="00FD753A">
            <w:pPr>
              <w:jc w:val="right"/>
            </w:pPr>
            <w:r>
              <w:rPr>
                <w:rFonts w:ascii="宋体" w:hAnsi="宋体" w:hint="eastAsia"/>
                <w:szCs w:val="24"/>
                <w:lang w:eastAsia="zh-Hans"/>
              </w:rPr>
              <w:t>0.27</w:t>
            </w:r>
          </w:p>
        </w:tc>
      </w:tr>
      <w:tr w:rsidR="00881940" w14:paraId="01755FBB" w14:textId="77777777">
        <w:trPr>
          <w:divId w:val="397916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CB3D42" w14:textId="77777777" w:rsidR="00FD753A" w:rsidRDefault="00FD753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0F9DA75" w14:textId="77777777" w:rsidR="00FD753A" w:rsidRDefault="00FD753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3E66F1" w14:textId="77777777" w:rsidR="00FD753A" w:rsidRDefault="00FD753A">
            <w:pPr>
              <w:jc w:val="right"/>
            </w:pPr>
            <w:r>
              <w:rPr>
                <w:rFonts w:ascii="宋体" w:hAnsi="宋体" w:hint="eastAsia"/>
                <w:szCs w:val="24"/>
                <w:lang w:eastAsia="zh-Hans"/>
              </w:rPr>
              <w:t>85,056,487.75</w:t>
            </w:r>
          </w:p>
        </w:tc>
        <w:tc>
          <w:tcPr>
            <w:tcW w:w="1333" w:type="pct"/>
            <w:tcBorders>
              <w:top w:val="single" w:sz="4" w:space="0" w:color="auto"/>
              <w:left w:val="nil"/>
              <w:bottom w:val="single" w:sz="4" w:space="0" w:color="auto"/>
              <w:right w:val="single" w:sz="4" w:space="0" w:color="auto"/>
            </w:tcBorders>
            <w:vAlign w:val="center"/>
            <w:hideMark/>
          </w:tcPr>
          <w:p w14:paraId="50FFD403" w14:textId="77777777" w:rsidR="00FD753A" w:rsidRDefault="00FD753A">
            <w:pPr>
              <w:jc w:val="right"/>
            </w:pPr>
            <w:r>
              <w:rPr>
                <w:rFonts w:ascii="宋体" w:hAnsi="宋体" w:hint="eastAsia"/>
                <w:szCs w:val="24"/>
                <w:lang w:eastAsia="zh-Hans"/>
              </w:rPr>
              <w:t>100.00</w:t>
            </w:r>
          </w:p>
        </w:tc>
      </w:tr>
    </w:tbl>
    <w:p w14:paraId="0EE642A2" w14:textId="77777777" w:rsidR="00FD753A" w:rsidRDefault="00FD753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296EF16" w14:textId="77777777" w:rsidR="00FD753A" w:rsidRDefault="00FD753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881940" w14:paraId="583FE368" w14:textId="77777777">
        <w:trPr>
          <w:divId w:val="154733426"/>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35EE0BD" w14:textId="77777777" w:rsidR="00FD753A" w:rsidRDefault="00FD753A">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9E0AEA1" w14:textId="77777777" w:rsidR="00FD753A" w:rsidRDefault="00FD753A">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B98314D" w14:textId="77777777" w:rsidR="00FD753A" w:rsidRDefault="00FD753A">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8A83682" w14:textId="77777777" w:rsidR="00FD753A" w:rsidRDefault="00FD753A">
            <w:pPr>
              <w:jc w:val="center"/>
            </w:pPr>
            <w:r>
              <w:rPr>
                <w:rFonts w:ascii="宋体" w:hAnsi="宋体" w:hint="eastAsia"/>
                <w:color w:val="000000"/>
              </w:rPr>
              <w:t xml:space="preserve">占基金资产净值比例（%） </w:t>
            </w:r>
          </w:p>
        </w:tc>
      </w:tr>
      <w:tr w:rsidR="00881940" w14:paraId="7224B83D"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03DFE1" w14:textId="77777777" w:rsidR="00FD753A" w:rsidRDefault="00FD753A">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B07F12" w14:textId="77777777" w:rsidR="00FD753A" w:rsidRDefault="00FD753A">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07C88D" w14:textId="77777777" w:rsidR="00FD753A" w:rsidRDefault="00FD753A">
            <w:pPr>
              <w:jc w:val="right"/>
            </w:pPr>
            <w:r>
              <w:rPr>
                <w:rFonts w:ascii="宋体" w:hAnsi="宋体" w:hint="eastAsia"/>
                <w:szCs w:val="24"/>
                <w:lang w:eastAsia="zh-Hans"/>
              </w:rPr>
              <w:t>180,699.00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A5C289" w14:textId="77777777" w:rsidR="00FD753A" w:rsidRDefault="00FD753A">
            <w:pPr>
              <w:jc w:val="right"/>
            </w:pPr>
            <w:r>
              <w:rPr>
                <w:rFonts w:ascii="宋体" w:hAnsi="宋体" w:hint="eastAsia"/>
                <w:szCs w:val="24"/>
                <w:lang w:eastAsia="zh-Hans"/>
              </w:rPr>
              <w:t>0.22</w:t>
            </w:r>
          </w:p>
        </w:tc>
      </w:tr>
      <w:tr w:rsidR="00881940" w14:paraId="7A26B7CF"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BCFE64" w14:textId="77777777" w:rsidR="00FD753A" w:rsidRDefault="00FD753A">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77F581" w14:textId="77777777" w:rsidR="00FD753A" w:rsidRDefault="00FD753A">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123207" w14:textId="77777777" w:rsidR="00FD753A" w:rsidRDefault="00FD753A">
            <w:pPr>
              <w:jc w:val="right"/>
            </w:pPr>
            <w:r>
              <w:rPr>
                <w:rFonts w:ascii="宋体" w:hAnsi="宋体" w:hint="eastAsia"/>
                <w:szCs w:val="24"/>
                <w:lang w:eastAsia="zh-Hans"/>
              </w:rPr>
              <w:t>3,478,896.00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15FA0E" w14:textId="77777777" w:rsidR="00FD753A" w:rsidRDefault="00FD753A">
            <w:pPr>
              <w:jc w:val="right"/>
            </w:pPr>
            <w:r>
              <w:rPr>
                <w:rFonts w:ascii="宋体" w:hAnsi="宋体" w:hint="eastAsia"/>
                <w:szCs w:val="24"/>
                <w:lang w:eastAsia="zh-Hans"/>
              </w:rPr>
              <w:t>4.17</w:t>
            </w:r>
          </w:p>
        </w:tc>
      </w:tr>
      <w:tr w:rsidR="00881940" w14:paraId="7758E3FD"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668067" w14:textId="77777777" w:rsidR="00FD753A" w:rsidRDefault="00FD753A">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58C12B" w14:textId="77777777" w:rsidR="00FD753A" w:rsidRDefault="00FD753A">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F7489E" w14:textId="77777777" w:rsidR="00FD753A" w:rsidRDefault="00FD753A">
            <w:pPr>
              <w:jc w:val="right"/>
            </w:pPr>
            <w:r>
              <w:rPr>
                <w:rFonts w:ascii="宋体" w:hAnsi="宋体" w:hint="eastAsia"/>
                <w:szCs w:val="24"/>
                <w:lang w:eastAsia="zh-Hans"/>
              </w:rPr>
              <w:t>54,957,818.13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A99F81" w14:textId="77777777" w:rsidR="00FD753A" w:rsidRDefault="00FD753A">
            <w:pPr>
              <w:jc w:val="right"/>
            </w:pPr>
            <w:r>
              <w:rPr>
                <w:rFonts w:ascii="宋体" w:hAnsi="宋体" w:hint="eastAsia"/>
                <w:szCs w:val="24"/>
                <w:lang w:eastAsia="zh-Hans"/>
              </w:rPr>
              <w:t>65.89</w:t>
            </w:r>
          </w:p>
        </w:tc>
      </w:tr>
      <w:tr w:rsidR="00881940" w14:paraId="6ABE650B"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2F4FBB" w14:textId="77777777" w:rsidR="00FD753A" w:rsidRDefault="00FD753A">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128549" w14:textId="77777777" w:rsidR="00FD753A" w:rsidRDefault="00FD753A">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901EE1" w14:textId="77777777" w:rsidR="00FD753A" w:rsidRDefault="00FD753A">
            <w:pPr>
              <w:jc w:val="right"/>
            </w:pPr>
            <w:r>
              <w:rPr>
                <w:rFonts w:ascii="宋体" w:hAnsi="宋体" w:hint="eastAsia"/>
                <w:szCs w:val="24"/>
                <w:lang w:eastAsia="zh-Hans"/>
              </w:rPr>
              <w:t>2,450,870.00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FD8403" w14:textId="77777777" w:rsidR="00FD753A" w:rsidRDefault="00FD753A">
            <w:pPr>
              <w:jc w:val="right"/>
            </w:pPr>
            <w:r>
              <w:rPr>
                <w:rFonts w:ascii="宋体" w:hAnsi="宋体" w:hint="eastAsia"/>
                <w:szCs w:val="24"/>
                <w:lang w:eastAsia="zh-Hans"/>
              </w:rPr>
              <w:t>2.94</w:t>
            </w:r>
          </w:p>
        </w:tc>
      </w:tr>
      <w:tr w:rsidR="00881940" w14:paraId="4E1BA99D"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373DE0" w14:textId="77777777" w:rsidR="00FD753A" w:rsidRDefault="00FD753A">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4D7CE9" w14:textId="77777777" w:rsidR="00FD753A" w:rsidRDefault="00FD753A">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BDDBDF" w14:textId="77777777" w:rsidR="00FD753A" w:rsidRDefault="00FD753A">
            <w:pPr>
              <w:jc w:val="right"/>
            </w:pPr>
            <w:r>
              <w:rPr>
                <w:rFonts w:ascii="宋体" w:hAnsi="宋体" w:hint="eastAsia"/>
                <w:szCs w:val="24"/>
                <w:lang w:eastAsia="zh-Hans"/>
              </w:rPr>
              <w:t>607,026.00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A8E310" w14:textId="77777777" w:rsidR="00FD753A" w:rsidRDefault="00FD753A">
            <w:pPr>
              <w:jc w:val="right"/>
            </w:pPr>
            <w:r>
              <w:rPr>
                <w:rFonts w:ascii="宋体" w:hAnsi="宋体" w:hint="eastAsia"/>
                <w:szCs w:val="24"/>
                <w:lang w:eastAsia="zh-Hans"/>
              </w:rPr>
              <w:t>0.73</w:t>
            </w:r>
          </w:p>
        </w:tc>
      </w:tr>
      <w:tr w:rsidR="00881940" w14:paraId="5E2737E3"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46CCD8" w14:textId="77777777" w:rsidR="00FD753A" w:rsidRDefault="00FD753A">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2D4805" w14:textId="77777777" w:rsidR="00FD753A" w:rsidRDefault="00FD753A">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30C195" w14:textId="77777777" w:rsidR="00FD753A" w:rsidRDefault="00FD753A">
            <w:pPr>
              <w:jc w:val="right"/>
            </w:pPr>
            <w:r>
              <w:rPr>
                <w:rFonts w:ascii="宋体" w:hAnsi="宋体" w:hint="eastAsia"/>
                <w:szCs w:val="24"/>
                <w:lang w:eastAsia="zh-Hans"/>
              </w:rPr>
              <w:t>1,341,814.00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7F3BD5" w14:textId="77777777" w:rsidR="00FD753A" w:rsidRDefault="00FD753A">
            <w:pPr>
              <w:jc w:val="right"/>
            </w:pPr>
            <w:r>
              <w:rPr>
                <w:rFonts w:ascii="宋体" w:hAnsi="宋体" w:hint="eastAsia"/>
                <w:szCs w:val="24"/>
                <w:lang w:eastAsia="zh-Hans"/>
              </w:rPr>
              <w:t>1.61</w:t>
            </w:r>
          </w:p>
        </w:tc>
      </w:tr>
      <w:tr w:rsidR="00881940" w14:paraId="63A33B43"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97F3AE" w14:textId="77777777" w:rsidR="00FD753A" w:rsidRDefault="00FD753A">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6C297C" w14:textId="77777777" w:rsidR="00FD753A" w:rsidRDefault="00FD753A">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805AA2" w14:textId="77777777" w:rsidR="00FD753A" w:rsidRDefault="00FD753A">
            <w:pPr>
              <w:jc w:val="right"/>
            </w:pPr>
            <w:r>
              <w:rPr>
                <w:rFonts w:ascii="宋体" w:hAnsi="宋体" w:hint="eastAsia"/>
                <w:szCs w:val="24"/>
                <w:lang w:eastAsia="zh-Hans"/>
              </w:rPr>
              <w:t>1,218,297.00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21B17F" w14:textId="77777777" w:rsidR="00FD753A" w:rsidRDefault="00FD753A">
            <w:pPr>
              <w:jc w:val="right"/>
            </w:pPr>
            <w:r>
              <w:rPr>
                <w:rFonts w:ascii="宋体" w:hAnsi="宋体" w:hint="eastAsia"/>
                <w:szCs w:val="24"/>
                <w:lang w:eastAsia="zh-Hans"/>
              </w:rPr>
              <w:t>1.46</w:t>
            </w:r>
          </w:p>
        </w:tc>
      </w:tr>
      <w:tr w:rsidR="00881940" w14:paraId="41FDBE7A"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25695D" w14:textId="77777777" w:rsidR="00FD753A" w:rsidRDefault="00FD753A">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47B71B" w14:textId="77777777" w:rsidR="00FD753A" w:rsidRDefault="00FD753A">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4841A1" w14:textId="77777777" w:rsidR="00FD753A" w:rsidRDefault="00FD753A">
            <w:pPr>
              <w:jc w:val="right"/>
            </w:pPr>
            <w:r>
              <w:rPr>
                <w:rFonts w:ascii="宋体" w:hAnsi="宋体" w:hint="eastAsia"/>
                <w:szCs w:val="24"/>
                <w:lang w:eastAsia="zh-Hans"/>
              </w:rPr>
              <w:t>26,964.00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0A8785" w14:textId="77777777" w:rsidR="00FD753A" w:rsidRDefault="00FD753A">
            <w:pPr>
              <w:jc w:val="right"/>
            </w:pPr>
            <w:r>
              <w:rPr>
                <w:rFonts w:ascii="宋体" w:hAnsi="宋体" w:hint="eastAsia"/>
                <w:szCs w:val="24"/>
                <w:lang w:eastAsia="zh-Hans"/>
              </w:rPr>
              <w:t>0.03</w:t>
            </w:r>
          </w:p>
        </w:tc>
      </w:tr>
      <w:tr w:rsidR="00881940" w14:paraId="7B59AEDB"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811AE6" w14:textId="77777777" w:rsidR="00FD753A" w:rsidRDefault="00FD753A">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F1B574" w14:textId="77777777" w:rsidR="00FD753A" w:rsidRDefault="00FD753A">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CB236B" w14:textId="77777777" w:rsidR="00FD753A" w:rsidRDefault="00FD753A">
            <w:pPr>
              <w:jc w:val="right"/>
            </w:pPr>
            <w:r>
              <w:rPr>
                <w:rFonts w:ascii="宋体" w:hAnsi="宋体" w:hint="eastAsia"/>
                <w:szCs w:val="24"/>
                <w:lang w:eastAsia="zh-Hans"/>
              </w:rPr>
              <w:t>6,193,476.00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1A9883" w14:textId="77777777" w:rsidR="00FD753A" w:rsidRDefault="00FD753A">
            <w:pPr>
              <w:jc w:val="right"/>
            </w:pPr>
            <w:r>
              <w:rPr>
                <w:rFonts w:ascii="宋体" w:hAnsi="宋体" w:hint="eastAsia"/>
                <w:szCs w:val="24"/>
                <w:lang w:eastAsia="zh-Hans"/>
              </w:rPr>
              <w:t>7.43</w:t>
            </w:r>
          </w:p>
        </w:tc>
      </w:tr>
      <w:tr w:rsidR="00881940" w14:paraId="14DE38C1"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95FC86" w14:textId="77777777" w:rsidR="00FD753A" w:rsidRDefault="00FD753A">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0568FD" w14:textId="77777777" w:rsidR="00FD753A" w:rsidRDefault="00FD753A">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997041" w14:textId="77777777" w:rsidR="00FD753A" w:rsidRDefault="00FD753A">
            <w:pPr>
              <w:jc w:val="right"/>
            </w:pPr>
            <w:r>
              <w:rPr>
                <w:rFonts w:ascii="宋体" w:hAnsi="宋体" w:hint="eastAsia"/>
                <w:szCs w:val="24"/>
                <w:lang w:eastAsia="zh-Hans"/>
              </w:rPr>
              <w:t>1,279,364.00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7425E3" w14:textId="77777777" w:rsidR="00FD753A" w:rsidRDefault="00FD753A">
            <w:pPr>
              <w:jc w:val="right"/>
            </w:pPr>
            <w:r>
              <w:rPr>
                <w:rFonts w:ascii="宋体" w:hAnsi="宋体" w:hint="eastAsia"/>
                <w:szCs w:val="24"/>
                <w:lang w:eastAsia="zh-Hans"/>
              </w:rPr>
              <w:t>1.53</w:t>
            </w:r>
          </w:p>
        </w:tc>
      </w:tr>
      <w:tr w:rsidR="00881940" w14:paraId="062FFD61"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33FBF0" w14:textId="77777777" w:rsidR="00FD753A" w:rsidRDefault="00FD753A">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54E606" w14:textId="77777777" w:rsidR="00FD753A" w:rsidRDefault="00FD753A">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096B18" w14:textId="77777777" w:rsidR="00FD753A" w:rsidRDefault="00FD753A">
            <w:pPr>
              <w:jc w:val="right"/>
            </w:pPr>
            <w:r>
              <w:rPr>
                <w:rFonts w:ascii="宋体" w:hAnsi="宋体" w:hint="eastAsia"/>
                <w:szCs w:val="24"/>
                <w:lang w:eastAsia="zh-Hans"/>
              </w:rPr>
              <w:t>747,410.00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5E3550" w14:textId="77777777" w:rsidR="00FD753A" w:rsidRDefault="00FD753A">
            <w:pPr>
              <w:jc w:val="right"/>
            </w:pPr>
            <w:r>
              <w:rPr>
                <w:rFonts w:ascii="宋体" w:hAnsi="宋体" w:hint="eastAsia"/>
                <w:szCs w:val="24"/>
                <w:lang w:eastAsia="zh-Hans"/>
              </w:rPr>
              <w:t>0.90</w:t>
            </w:r>
          </w:p>
        </w:tc>
      </w:tr>
      <w:tr w:rsidR="00881940" w14:paraId="204F9F06"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18385E" w14:textId="77777777" w:rsidR="00FD753A" w:rsidRDefault="00FD753A">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376EF4" w14:textId="77777777" w:rsidR="00FD753A" w:rsidRDefault="00FD753A">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A84367" w14:textId="77777777" w:rsidR="00FD753A" w:rsidRDefault="00FD753A">
            <w:pPr>
              <w:jc w:val="right"/>
            </w:pPr>
            <w:r>
              <w:rPr>
                <w:rFonts w:ascii="宋体" w:hAnsi="宋体" w:hint="eastAsia"/>
                <w:szCs w:val="24"/>
                <w:lang w:eastAsia="zh-Hans"/>
              </w:rPr>
              <w:t>409,617.00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2ED288" w14:textId="77777777" w:rsidR="00FD753A" w:rsidRDefault="00FD753A">
            <w:pPr>
              <w:jc w:val="right"/>
            </w:pPr>
            <w:r>
              <w:rPr>
                <w:rFonts w:ascii="宋体" w:hAnsi="宋体" w:hint="eastAsia"/>
                <w:szCs w:val="24"/>
                <w:lang w:eastAsia="zh-Hans"/>
              </w:rPr>
              <w:t>0.49</w:t>
            </w:r>
          </w:p>
        </w:tc>
      </w:tr>
      <w:tr w:rsidR="00881940" w14:paraId="0CB15384"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946726" w14:textId="77777777" w:rsidR="00FD753A" w:rsidRDefault="00FD753A">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45D899" w14:textId="77777777" w:rsidR="00FD753A" w:rsidRDefault="00FD753A">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933D79" w14:textId="77777777" w:rsidR="00FD753A" w:rsidRDefault="00FD753A">
            <w:pPr>
              <w:jc w:val="right"/>
            </w:pPr>
            <w:r>
              <w:rPr>
                <w:rFonts w:ascii="宋体" w:hAnsi="宋体" w:hint="eastAsia"/>
                <w:szCs w:val="24"/>
                <w:lang w:eastAsia="zh-Hans"/>
              </w:rPr>
              <w:t>308,454.00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AA2745" w14:textId="77777777" w:rsidR="00FD753A" w:rsidRDefault="00FD753A">
            <w:pPr>
              <w:jc w:val="right"/>
            </w:pPr>
            <w:r>
              <w:rPr>
                <w:rFonts w:ascii="宋体" w:hAnsi="宋体" w:hint="eastAsia"/>
                <w:szCs w:val="24"/>
                <w:lang w:eastAsia="zh-Hans"/>
              </w:rPr>
              <w:t>0.37</w:t>
            </w:r>
          </w:p>
        </w:tc>
      </w:tr>
      <w:tr w:rsidR="00881940" w14:paraId="0FFF2545"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DDB371" w14:textId="77777777" w:rsidR="00FD753A" w:rsidRDefault="00FD753A">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39AA47" w14:textId="77777777" w:rsidR="00FD753A" w:rsidRDefault="00FD753A">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46306C" w14:textId="77777777" w:rsidR="00FD753A" w:rsidRDefault="00FD753A">
            <w:pPr>
              <w:jc w:val="right"/>
            </w:pPr>
            <w:r>
              <w:rPr>
                <w:rFonts w:ascii="宋体" w:hAnsi="宋体" w:hint="eastAsia"/>
                <w:szCs w:val="24"/>
                <w:lang w:eastAsia="zh-Hans"/>
              </w:rPr>
              <w:t>827,755.00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BC75C7" w14:textId="77777777" w:rsidR="00FD753A" w:rsidRDefault="00FD753A">
            <w:pPr>
              <w:jc w:val="right"/>
            </w:pPr>
            <w:r>
              <w:rPr>
                <w:rFonts w:ascii="宋体" w:hAnsi="宋体" w:hint="eastAsia"/>
                <w:szCs w:val="24"/>
                <w:lang w:eastAsia="zh-Hans"/>
              </w:rPr>
              <w:t>0.99</w:t>
            </w:r>
          </w:p>
        </w:tc>
      </w:tr>
      <w:tr w:rsidR="00881940" w14:paraId="2EE84475"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45709A" w14:textId="77777777" w:rsidR="00FD753A" w:rsidRDefault="00FD753A">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FDA80C" w14:textId="77777777" w:rsidR="00FD753A" w:rsidRDefault="00FD753A">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24C7F9" w14:textId="77777777" w:rsidR="00FD753A" w:rsidRDefault="00FD753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187FB7" w14:textId="77777777" w:rsidR="00FD753A" w:rsidRDefault="00FD753A">
            <w:pPr>
              <w:jc w:val="right"/>
            </w:pPr>
            <w:r>
              <w:rPr>
                <w:rFonts w:ascii="宋体" w:hAnsi="宋体" w:hint="eastAsia"/>
                <w:szCs w:val="24"/>
                <w:lang w:eastAsia="zh-Hans"/>
              </w:rPr>
              <w:t>-</w:t>
            </w:r>
          </w:p>
        </w:tc>
      </w:tr>
      <w:tr w:rsidR="00881940" w14:paraId="3B1117F3"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970017" w14:textId="77777777" w:rsidR="00FD753A" w:rsidRDefault="00FD753A">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EB460C" w14:textId="77777777" w:rsidR="00FD753A" w:rsidRDefault="00FD753A">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EB3671" w14:textId="77777777" w:rsidR="00FD753A" w:rsidRDefault="00FD753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945F19" w14:textId="77777777" w:rsidR="00FD753A" w:rsidRDefault="00FD753A">
            <w:pPr>
              <w:jc w:val="right"/>
            </w:pPr>
            <w:r>
              <w:rPr>
                <w:rFonts w:ascii="宋体" w:hAnsi="宋体" w:hint="eastAsia"/>
                <w:szCs w:val="24"/>
                <w:lang w:eastAsia="zh-Hans"/>
              </w:rPr>
              <w:t>-</w:t>
            </w:r>
          </w:p>
        </w:tc>
      </w:tr>
      <w:tr w:rsidR="00881940" w14:paraId="05F32452"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D0A543" w14:textId="77777777" w:rsidR="00FD753A" w:rsidRDefault="00FD753A">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60C8F6" w14:textId="77777777" w:rsidR="00FD753A" w:rsidRDefault="00FD753A">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0A8C77" w14:textId="77777777" w:rsidR="00FD753A" w:rsidRDefault="00FD753A">
            <w:pPr>
              <w:jc w:val="right"/>
            </w:pPr>
            <w:r>
              <w:rPr>
                <w:rFonts w:ascii="宋体" w:hAnsi="宋体" w:hint="eastAsia"/>
                <w:szCs w:val="24"/>
                <w:lang w:eastAsia="zh-Hans"/>
              </w:rPr>
              <w:t>405,158.00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BB77E3" w14:textId="77777777" w:rsidR="00FD753A" w:rsidRDefault="00FD753A">
            <w:pPr>
              <w:jc w:val="right"/>
            </w:pPr>
            <w:r>
              <w:rPr>
                <w:rFonts w:ascii="宋体" w:hAnsi="宋体" w:hint="eastAsia"/>
                <w:szCs w:val="24"/>
                <w:lang w:eastAsia="zh-Hans"/>
              </w:rPr>
              <w:t>0.49</w:t>
            </w:r>
          </w:p>
        </w:tc>
      </w:tr>
      <w:tr w:rsidR="00881940" w14:paraId="06FDC434"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C52425" w14:textId="77777777" w:rsidR="00FD753A" w:rsidRDefault="00FD753A">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088EC9" w14:textId="77777777" w:rsidR="00FD753A" w:rsidRDefault="00FD753A">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5A8BB7" w14:textId="77777777" w:rsidR="00FD753A" w:rsidRDefault="00FD753A">
            <w:pPr>
              <w:jc w:val="right"/>
            </w:pPr>
            <w:r>
              <w:rPr>
                <w:rFonts w:ascii="宋体" w:hAnsi="宋体" w:hint="eastAsia"/>
                <w:szCs w:val="24"/>
                <w:lang w:eastAsia="zh-Hans"/>
              </w:rPr>
              <w:t>1,474,117.00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AEA507" w14:textId="77777777" w:rsidR="00FD753A" w:rsidRDefault="00FD753A">
            <w:pPr>
              <w:jc w:val="right"/>
            </w:pPr>
            <w:r>
              <w:rPr>
                <w:rFonts w:ascii="宋体" w:hAnsi="宋体" w:hint="eastAsia"/>
                <w:szCs w:val="24"/>
                <w:lang w:eastAsia="zh-Hans"/>
              </w:rPr>
              <w:t>1.77</w:t>
            </w:r>
          </w:p>
        </w:tc>
      </w:tr>
      <w:tr w:rsidR="00881940" w14:paraId="20E16AAF"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5CBD61" w14:textId="77777777" w:rsidR="00FD753A" w:rsidRDefault="00FD753A">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DA1ED0" w14:textId="77777777" w:rsidR="00FD753A" w:rsidRDefault="00FD753A">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DCCC9C" w14:textId="77777777" w:rsidR="00FD753A" w:rsidRDefault="00FD753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A2353F" w14:textId="77777777" w:rsidR="00FD753A" w:rsidRDefault="00FD753A">
            <w:pPr>
              <w:jc w:val="right"/>
            </w:pPr>
            <w:r>
              <w:rPr>
                <w:rFonts w:ascii="宋体" w:hAnsi="宋体" w:hint="eastAsia"/>
                <w:szCs w:val="24"/>
                <w:lang w:eastAsia="zh-Hans"/>
              </w:rPr>
              <w:t>-</w:t>
            </w:r>
          </w:p>
        </w:tc>
      </w:tr>
      <w:tr w:rsidR="00881940" w14:paraId="6E7C1EC1" w14:textId="77777777">
        <w:trPr>
          <w:divId w:val="1547334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C68947" w14:textId="77777777" w:rsidR="00FD753A" w:rsidRDefault="00FD753A">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8D2A22" w14:textId="77777777" w:rsidR="00FD753A" w:rsidRDefault="00FD753A">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961CD0" w14:textId="77777777" w:rsidR="00FD753A" w:rsidRDefault="00FD753A">
            <w:pPr>
              <w:jc w:val="right"/>
            </w:pPr>
            <w:r>
              <w:rPr>
                <w:rFonts w:ascii="宋体" w:hAnsi="宋体" w:hint="eastAsia"/>
                <w:szCs w:val="24"/>
                <w:lang w:eastAsia="zh-Hans"/>
              </w:rPr>
              <w:t>75,907,735.13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DC4CD4" w14:textId="77777777" w:rsidR="00FD753A" w:rsidRDefault="00FD753A">
            <w:pPr>
              <w:jc w:val="right"/>
            </w:pPr>
            <w:r>
              <w:rPr>
                <w:rFonts w:ascii="宋体" w:hAnsi="宋体" w:hint="eastAsia"/>
                <w:szCs w:val="24"/>
                <w:lang w:eastAsia="zh-Hans"/>
              </w:rPr>
              <w:t>91.00</w:t>
            </w:r>
          </w:p>
        </w:tc>
      </w:tr>
    </w:tbl>
    <w:p w14:paraId="2AB4C5BB" w14:textId="77777777" w:rsidR="00FD753A" w:rsidRDefault="00FD753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741254E5" w14:textId="77777777" w:rsidR="00FD753A" w:rsidRDefault="00FD753A">
      <w:pPr>
        <w:spacing w:line="360" w:lineRule="auto"/>
        <w:ind w:firstLineChars="200" w:firstLine="420"/>
        <w:divId w:val="440420602"/>
      </w:pPr>
      <w:r>
        <w:rPr>
          <w:rFonts w:ascii="宋体" w:hAnsi="宋体" w:hint="eastAsia"/>
          <w:szCs w:val="21"/>
          <w:lang w:eastAsia="zh-Hans"/>
        </w:rPr>
        <w:t>本基金本报告期末未持有港股通股票　。</w:t>
      </w:r>
    </w:p>
    <w:p w14:paraId="7E4FDDB5" w14:textId="77777777" w:rsidR="00FD753A" w:rsidRDefault="00FD753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8F96728" w14:textId="77777777" w:rsidR="00FD753A" w:rsidRDefault="00FD753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81940" w14:paraId="54279D3E" w14:textId="77777777">
        <w:trPr>
          <w:divId w:val="17435045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F753DA" w14:textId="77777777" w:rsidR="00FD753A" w:rsidRDefault="00FD753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58C8BC" w14:textId="77777777" w:rsidR="00FD753A" w:rsidRDefault="00FD753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199590" w14:textId="77777777" w:rsidR="00FD753A" w:rsidRDefault="00FD753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8B70CF" w14:textId="77777777" w:rsidR="00FD753A" w:rsidRDefault="00FD753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737138" w14:textId="77777777" w:rsidR="00FD753A" w:rsidRDefault="00FD753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CB37C8" w14:textId="77777777" w:rsidR="00FD753A" w:rsidRDefault="00FD753A">
            <w:pPr>
              <w:jc w:val="center"/>
            </w:pPr>
            <w:r>
              <w:rPr>
                <w:rFonts w:ascii="宋体" w:hAnsi="宋体" w:hint="eastAsia"/>
                <w:color w:val="000000"/>
              </w:rPr>
              <w:t xml:space="preserve">占基金资产净值比例（%） </w:t>
            </w:r>
          </w:p>
        </w:tc>
      </w:tr>
      <w:tr w:rsidR="00881940" w14:paraId="4CAF4E59" w14:textId="77777777">
        <w:trPr>
          <w:divId w:val="174350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82619" w14:textId="77777777" w:rsidR="00FD753A" w:rsidRDefault="00FD753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A4701" w14:textId="77777777" w:rsidR="00FD753A" w:rsidRDefault="00FD753A">
            <w:pPr>
              <w:jc w:val="center"/>
            </w:pPr>
            <w:r>
              <w:rPr>
                <w:rFonts w:ascii="宋体" w:hAnsi="宋体" w:hint="eastAsia"/>
                <w:szCs w:val="24"/>
                <w:lang w:eastAsia="zh-Hans"/>
              </w:rPr>
              <w:t>300666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2B480" w14:textId="77777777" w:rsidR="00FD753A" w:rsidRDefault="00FD753A">
            <w:pPr>
              <w:jc w:val="center"/>
            </w:pPr>
            <w:r>
              <w:rPr>
                <w:rFonts w:ascii="宋体" w:hAnsi="宋体" w:hint="eastAsia"/>
                <w:szCs w:val="24"/>
                <w:lang w:eastAsia="zh-Hans"/>
              </w:rPr>
              <w:t>江丰电子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362C1" w14:textId="77777777" w:rsidR="00FD753A" w:rsidRDefault="00FD753A">
            <w:pPr>
              <w:jc w:val="right"/>
            </w:pPr>
            <w:r>
              <w:rPr>
                <w:rFonts w:ascii="宋体" w:hAnsi="宋体" w:hint="eastAsia"/>
                <w:szCs w:val="24"/>
                <w:lang w:eastAsia="zh-Hans"/>
              </w:rPr>
              <w:t>31,800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027D5" w14:textId="77777777" w:rsidR="00FD753A" w:rsidRDefault="00FD753A">
            <w:pPr>
              <w:jc w:val="right"/>
            </w:pPr>
            <w:r>
              <w:rPr>
                <w:rFonts w:ascii="宋体" w:hAnsi="宋体" w:hint="eastAsia"/>
                <w:szCs w:val="24"/>
                <w:lang w:eastAsia="zh-Hans"/>
              </w:rPr>
              <w:t>4,427,196.00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4E62F" w14:textId="77777777" w:rsidR="00FD753A" w:rsidRDefault="00FD753A">
            <w:pPr>
              <w:jc w:val="right"/>
            </w:pPr>
            <w:r>
              <w:rPr>
                <w:rFonts w:ascii="宋体" w:hAnsi="宋体" w:hint="eastAsia"/>
                <w:szCs w:val="24"/>
                <w:lang w:eastAsia="zh-Hans"/>
              </w:rPr>
              <w:t>5.31</w:t>
            </w:r>
          </w:p>
        </w:tc>
      </w:tr>
      <w:tr w:rsidR="00881940" w14:paraId="288CE55E" w14:textId="77777777">
        <w:trPr>
          <w:divId w:val="174350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D8BCA" w14:textId="77777777" w:rsidR="00FD753A" w:rsidRDefault="00FD753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8ADF5" w14:textId="77777777" w:rsidR="00FD753A" w:rsidRDefault="00FD753A">
            <w:pPr>
              <w:jc w:val="center"/>
            </w:pPr>
            <w:r>
              <w:rPr>
                <w:rFonts w:ascii="宋体" w:hAnsi="宋体" w:hint="eastAsia"/>
                <w:szCs w:val="24"/>
                <w:lang w:eastAsia="zh-Hans"/>
              </w:rPr>
              <w:t>601869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6674B" w14:textId="77777777" w:rsidR="00FD753A" w:rsidRDefault="00FD753A">
            <w:pPr>
              <w:jc w:val="center"/>
            </w:pPr>
            <w:r>
              <w:rPr>
                <w:rFonts w:ascii="宋体" w:hAnsi="宋体" w:hint="eastAsia"/>
                <w:szCs w:val="24"/>
                <w:lang w:eastAsia="zh-Hans"/>
              </w:rPr>
              <w:t>长飞光纤</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59989" w14:textId="77777777" w:rsidR="00FD753A" w:rsidRDefault="00FD753A">
            <w:pPr>
              <w:jc w:val="right"/>
            </w:pPr>
            <w:r>
              <w:rPr>
                <w:rFonts w:ascii="宋体" w:hAnsi="宋体" w:hint="eastAsia"/>
                <w:szCs w:val="24"/>
                <w:lang w:eastAsia="zh-Hans"/>
              </w:rPr>
              <w:t>13,600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00F30" w14:textId="77777777" w:rsidR="00FD753A" w:rsidRDefault="00FD753A">
            <w:pPr>
              <w:jc w:val="right"/>
            </w:pPr>
            <w:r>
              <w:rPr>
                <w:rFonts w:ascii="宋体" w:hAnsi="宋体" w:hint="eastAsia"/>
                <w:szCs w:val="24"/>
                <w:lang w:eastAsia="zh-Hans"/>
              </w:rPr>
              <w:t>4,209,064.00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36600" w14:textId="77777777" w:rsidR="00FD753A" w:rsidRDefault="00FD753A">
            <w:pPr>
              <w:jc w:val="right"/>
            </w:pPr>
            <w:r>
              <w:rPr>
                <w:rFonts w:ascii="宋体" w:hAnsi="宋体" w:hint="eastAsia"/>
                <w:szCs w:val="24"/>
                <w:lang w:eastAsia="zh-Hans"/>
              </w:rPr>
              <w:t>5.05</w:t>
            </w:r>
          </w:p>
        </w:tc>
      </w:tr>
      <w:tr w:rsidR="00881940" w14:paraId="3312145D" w14:textId="77777777">
        <w:trPr>
          <w:divId w:val="174350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8190C" w14:textId="77777777" w:rsidR="00FD753A" w:rsidRDefault="00FD753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5A94B" w14:textId="77777777" w:rsidR="00FD753A" w:rsidRDefault="00FD753A">
            <w:pPr>
              <w:jc w:val="center"/>
            </w:pPr>
            <w:r>
              <w:rPr>
                <w:rFonts w:ascii="宋体" w:hAnsi="宋体" w:hint="eastAsia"/>
                <w:szCs w:val="24"/>
                <w:lang w:eastAsia="zh-Hans"/>
              </w:rPr>
              <w:t>603083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C641B" w14:textId="77777777" w:rsidR="00FD753A" w:rsidRDefault="00FD753A">
            <w:pPr>
              <w:jc w:val="center"/>
            </w:pPr>
            <w:r>
              <w:rPr>
                <w:rFonts w:ascii="宋体" w:hAnsi="宋体" w:hint="eastAsia"/>
                <w:szCs w:val="24"/>
                <w:lang w:eastAsia="zh-Hans"/>
              </w:rPr>
              <w:t>剑桥科技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9530D" w14:textId="77777777" w:rsidR="00FD753A" w:rsidRDefault="00FD753A">
            <w:pPr>
              <w:jc w:val="right"/>
            </w:pPr>
            <w:r>
              <w:rPr>
                <w:rFonts w:ascii="宋体" w:hAnsi="宋体" w:hint="eastAsia"/>
                <w:szCs w:val="24"/>
                <w:lang w:eastAsia="zh-Hans"/>
              </w:rPr>
              <w:t>15,500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3DB49" w14:textId="77777777" w:rsidR="00FD753A" w:rsidRDefault="00FD753A">
            <w:pPr>
              <w:jc w:val="right"/>
            </w:pPr>
            <w:r>
              <w:rPr>
                <w:rFonts w:ascii="宋体" w:hAnsi="宋体" w:hint="eastAsia"/>
                <w:szCs w:val="24"/>
                <w:lang w:eastAsia="zh-Hans"/>
              </w:rPr>
              <w:t>1,574,800.00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056E4" w14:textId="77777777" w:rsidR="00FD753A" w:rsidRDefault="00FD753A">
            <w:pPr>
              <w:jc w:val="right"/>
            </w:pPr>
            <w:r>
              <w:rPr>
                <w:rFonts w:ascii="宋体" w:hAnsi="宋体" w:hint="eastAsia"/>
                <w:szCs w:val="24"/>
                <w:lang w:eastAsia="zh-Hans"/>
              </w:rPr>
              <w:t>1.89</w:t>
            </w:r>
          </w:p>
        </w:tc>
      </w:tr>
      <w:tr w:rsidR="00881940" w14:paraId="31AAF7F5" w14:textId="77777777">
        <w:trPr>
          <w:divId w:val="174350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3FBB7" w14:textId="77777777" w:rsidR="00FD753A" w:rsidRDefault="00FD753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C83B5" w14:textId="77777777" w:rsidR="00FD753A" w:rsidRDefault="00FD753A">
            <w:pPr>
              <w:jc w:val="center"/>
            </w:pPr>
            <w:r>
              <w:rPr>
                <w:rFonts w:ascii="宋体" w:hAnsi="宋体" w:hint="eastAsia"/>
                <w:szCs w:val="24"/>
                <w:lang w:eastAsia="zh-Hans"/>
              </w:rPr>
              <w:t>300236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583A2" w14:textId="77777777" w:rsidR="00FD753A" w:rsidRDefault="00FD753A">
            <w:pPr>
              <w:jc w:val="center"/>
            </w:pPr>
            <w:r>
              <w:rPr>
                <w:rFonts w:ascii="宋体" w:hAnsi="宋体" w:hint="eastAsia"/>
                <w:szCs w:val="24"/>
                <w:lang w:eastAsia="zh-Hans"/>
              </w:rPr>
              <w:t>上海新阳</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79F43" w14:textId="77777777" w:rsidR="00FD753A" w:rsidRDefault="00FD753A">
            <w:pPr>
              <w:jc w:val="right"/>
            </w:pPr>
            <w:r>
              <w:rPr>
                <w:rFonts w:ascii="宋体" w:hAnsi="宋体" w:hint="eastAsia"/>
                <w:szCs w:val="24"/>
                <w:lang w:eastAsia="zh-Hans"/>
              </w:rPr>
              <w:t>20,900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5BD23" w14:textId="77777777" w:rsidR="00FD753A" w:rsidRDefault="00FD753A">
            <w:pPr>
              <w:jc w:val="right"/>
            </w:pPr>
            <w:r>
              <w:rPr>
                <w:rFonts w:ascii="宋体" w:hAnsi="宋体" w:hint="eastAsia"/>
                <w:szCs w:val="24"/>
                <w:lang w:eastAsia="zh-Hans"/>
              </w:rPr>
              <w:t>1,535,314.00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59B7E" w14:textId="77777777" w:rsidR="00FD753A" w:rsidRDefault="00FD753A">
            <w:pPr>
              <w:jc w:val="right"/>
            </w:pPr>
            <w:r>
              <w:rPr>
                <w:rFonts w:ascii="宋体" w:hAnsi="宋体" w:hint="eastAsia"/>
                <w:szCs w:val="24"/>
                <w:lang w:eastAsia="zh-Hans"/>
              </w:rPr>
              <w:t>1.84</w:t>
            </w:r>
          </w:p>
        </w:tc>
      </w:tr>
      <w:tr w:rsidR="00881940" w14:paraId="4061BCDA" w14:textId="77777777">
        <w:trPr>
          <w:divId w:val="174350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751EA" w14:textId="77777777" w:rsidR="00FD753A" w:rsidRDefault="00FD753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E44AA" w14:textId="77777777" w:rsidR="00FD753A" w:rsidRDefault="00FD753A">
            <w:pPr>
              <w:jc w:val="center"/>
            </w:pPr>
            <w:r>
              <w:rPr>
                <w:rFonts w:ascii="宋体" w:hAnsi="宋体" w:hint="eastAsia"/>
                <w:szCs w:val="24"/>
                <w:lang w:eastAsia="zh-Hans"/>
              </w:rPr>
              <w:t>688123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D129D" w14:textId="77777777" w:rsidR="00FD753A" w:rsidRDefault="00FD753A">
            <w:pPr>
              <w:jc w:val="center"/>
            </w:pPr>
            <w:r>
              <w:rPr>
                <w:rFonts w:ascii="宋体" w:hAnsi="宋体" w:hint="eastAsia"/>
                <w:szCs w:val="24"/>
                <w:lang w:eastAsia="zh-Hans"/>
              </w:rPr>
              <w:t>聚辰股份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FD73E" w14:textId="77777777" w:rsidR="00FD753A" w:rsidRDefault="00FD753A">
            <w:pPr>
              <w:jc w:val="right"/>
            </w:pPr>
            <w:r>
              <w:rPr>
                <w:rFonts w:ascii="宋体" w:hAnsi="宋体" w:hint="eastAsia"/>
                <w:szCs w:val="24"/>
                <w:lang w:eastAsia="zh-Hans"/>
              </w:rPr>
              <w:t>14,400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146EF" w14:textId="77777777" w:rsidR="00FD753A" w:rsidRDefault="00FD753A">
            <w:pPr>
              <w:jc w:val="right"/>
            </w:pPr>
            <w:r>
              <w:rPr>
                <w:rFonts w:ascii="宋体" w:hAnsi="宋体" w:hint="eastAsia"/>
                <w:szCs w:val="24"/>
                <w:lang w:eastAsia="zh-Hans"/>
              </w:rPr>
              <w:t>1,484,928.00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AF765" w14:textId="77777777" w:rsidR="00FD753A" w:rsidRDefault="00FD753A">
            <w:pPr>
              <w:jc w:val="right"/>
            </w:pPr>
            <w:r>
              <w:rPr>
                <w:rFonts w:ascii="宋体" w:hAnsi="宋体" w:hint="eastAsia"/>
                <w:szCs w:val="24"/>
                <w:lang w:eastAsia="zh-Hans"/>
              </w:rPr>
              <w:t>1.78</w:t>
            </w:r>
          </w:p>
        </w:tc>
      </w:tr>
      <w:tr w:rsidR="00881940" w14:paraId="1855752D" w14:textId="77777777">
        <w:trPr>
          <w:divId w:val="174350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6C4E6" w14:textId="77777777" w:rsidR="00FD753A" w:rsidRDefault="00FD753A">
            <w:pPr>
              <w:jc w:val="center"/>
            </w:pPr>
            <w:r>
              <w:rPr>
                <w:rFonts w:ascii="宋体" w:hAnsi="宋体" w:hint="eastAsia"/>
                <w:szCs w:val="24"/>
                <w:lang w:eastAsia="zh-Hans"/>
              </w:rPr>
              <w:lastRenderedPageBreak/>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C6CE5" w14:textId="77777777" w:rsidR="00FD753A" w:rsidRDefault="00FD753A">
            <w:pPr>
              <w:jc w:val="center"/>
            </w:pPr>
            <w:r>
              <w:rPr>
                <w:rFonts w:ascii="宋体" w:hAnsi="宋体" w:hint="eastAsia"/>
                <w:szCs w:val="24"/>
                <w:lang w:eastAsia="zh-Hans"/>
              </w:rPr>
              <w:t>605376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A4FA7" w14:textId="77777777" w:rsidR="00FD753A" w:rsidRDefault="00FD753A">
            <w:pPr>
              <w:jc w:val="center"/>
            </w:pPr>
            <w:r>
              <w:rPr>
                <w:rFonts w:ascii="宋体" w:hAnsi="宋体" w:hint="eastAsia"/>
                <w:szCs w:val="24"/>
                <w:lang w:eastAsia="zh-Hans"/>
              </w:rPr>
              <w:t>博迁新材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EA36E" w14:textId="77777777" w:rsidR="00FD753A" w:rsidRDefault="00FD753A">
            <w:pPr>
              <w:jc w:val="right"/>
            </w:pPr>
            <w:r>
              <w:rPr>
                <w:rFonts w:ascii="宋体" w:hAnsi="宋体" w:hint="eastAsia"/>
                <w:szCs w:val="24"/>
                <w:lang w:eastAsia="zh-Hans"/>
              </w:rPr>
              <w:t>14,500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08875" w14:textId="77777777" w:rsidR="00FD753A" w:rsidRDefault="00FD753A">
            <w:pPr>
              <w:jc w:val="right"/>
            </w:pPr>
            <w:r>
              <w:rPr>
                <w:rFonts w:ascii="宋体" w:hAnsi="宋体" w:hint="eastAsia"/>
                <w:szCs w:val="24"/>
                <w:lang w:eastAsia="zh-Hans"/>
              </w:rPr>
              <w:t>1,337,190.00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FADA5" w14:textId="77777777" w:rsidR="00FD753A" w:rsidRDefault="00FD753A">
            <w:pPr>
              <w:jc w:val="right"/>
            </w:pPr>
            <w:r>
              <w:rPr>
                <w:rFonts w:ascii="宋体" w:hAnsi="宋体" w:hint="eastAsia"/>
                <w:szCs w:val="24"/>
                <w:lang w:eastAsia="zh-Hans"/>
              </w:rPr>
              <w:t>1.60</w:t>
            </w:r>
          </w:p>
        </w:tc>
      </w:tr>
      <w:tr w:rsidR="00881940" w14:paraId="785F8792" w14:textId="77777777">
        <w:trPr>
          <w:divId w:val="174350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CF7D9" w14:textId="77777777" w:rsidR="00FD753A" w:rsidRDefault="00FD753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CF1A9" w14:textId="77777777" w:rsidR="00FD753A" w:rsidRDefault="00FD753A">
            <w:pPr>
              <w:jc w:val="center"/>
            </w:pPr>
            <w:r>
              <w:rPr>
                <w:rFonts w:ascii="宋体" w:hAnsi="宋体" w:hint="eastAsia"/>
                <w:szCs w:val="24"/>
                <w:lang w:eastAsia="zh-Hans"/>
              </w:rPr>
              <w:t>300378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FB238" w14:textId="77777777" w:rsidR="00FD753A" w:rsidRDefault="00FD753A">
            <w:pPr>
              <w:jc w:val="center"/>
            </w:pPr>
            <w:r>
              <w:rPr>
                <w:rFonts w:ascii="宋体" w:hAnsi="宋体" w:hint="eastAsia"/>
                <w:szCs w:val="24"/>
                <w:lang w:eastAsia="zh-Hans"/>
              </w:rPr>
              <w:t>鼎捷数智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4CF50" w14:textId="77777777" w:rsidR="00FD753A" w:rsidRDefault="00FD753A">
            <w:pPr>
              <w:jc w:val="right"/>
            </w:pPr>
            <w:r>
              <w:rPr>
                <w:rFonts w:ascii="宋体" w:hAnsi="宋体" w:hint="eastAsia"/>
                <w:szCs w:val="24"/>
                <w:lang w:eastAsia="zh-Hans"/>
              </w:rPr>
              <w:t>34,500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1CFB0" w14:textId="77777777" w:rsidR="00FD753A" w:rsidRDefault="00FD753A">
            <w:pPr>
              <w:jc w:val="right"/>
            </w:pPr>
            <w:r>
              <w:rPr>
                <w:rFonts w:ascii="宋体" w:hAnsi="宋体" w:hint="eastAsia"/>
                <w:szCs w:val="24"/>
                <w:lang w:eastAsia="zh-Hans"/>
              </w:rPr>
              <w:t>1,276,500.00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93914" w14:textId="77777777" w:rsidR="00FD753A" w:rsidRDefault="00FD753A">
            <w:pPr>
              <w:jc w:val="right"/>
            </w:pPr>
            <w:r>
              <w:rPr>
                <w:rFonts w:ascii="宋体" w:hAnsi="宋体" w:hint="eastAsia"/>
                <w:szCs w:val="24"/>
                <w:lang w:eastAsia="zh-Hans"/>
              </w:rPr>
              <w:t>1.53</w:t>
            </w:r>
          </w:p>
        </w:tc>
      </w:tr>
      <w:tr w:rsidR="00881940" w14:paraId="5B3C4B54" w14:textId="77777777">
        <w:trPr>
          <w:divId w:val="174350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0D4C1" w14:textId="77777777" w:rsidR="00FD753A" w:rsidRDefault="00FD753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EB0C6" w14:textId="77777777" w:rsidR="00FD753A" w:rsidRDefault="00FD753A">
            <w:pPr>
              <w:jc w:val="center"/>
            </w:pPr>
            <w:r>
              <w:rPr>
                <w:rFonts w:ascii="宋体" w:hAnsi="宋体" w:hint="eastAsia"/>
                <w:szCs w:val="24"/>
                <w:lang w:eastAsia="zh-Hans"/>
              </w:rPr>
              <w:t>000923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092C4" w14:textId="77777777" w:rsidR="00FD753A" w:rsidRDefault="00FD753A">
            <w:pPr>
              <w:jc w:val="center"/>
            </w:pPr>
            <w:r>
              <w:rPr>
                <w:rFonts w:ascii="宋体" w:hAnsi="宋体" w:hint="eastAsia"/>
                <w:szCs w:val="24"/>
                <w:lang w:eastAsia="zh-Hans"/>
              </w:rPr>
              <w:t>河钢资源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B4631" w14:textId="77777777" w:rsidR="00FD753A" w:rsidRDefault="00FD753A">
            <w:pPr>
              <w:jc w:val="right"/>
            </w:pPr>
            <w:r>
              <w:rPr>
                <w:rFonts w:ascii="宋体" w:hAnsi="宋体" w:hint="eastAsia"/>
                <w:szCs w:val="24"/>
                <w:lang w:eastAsia="zh-Hans"/>
              </w:rPr>
              <w:t>63,600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0893C" w14:textId="77777777" w:rsidR="00FD753A" w:rsidRDefault="00FD753A">
            <w:pPr>
              <w:jc w:val="right"/>
            </w:pPr>
            <w:r>
              <w:rPr>
                <w:rFonts w:ascii="宋体" w:hAnsi="宋体" w:hint="eastAsia"/>
                <w:szCs w:val="24"/>
                <w:lang w:eastAsia="zh-Hans"/>
              </w:rPr>
              <w:t>1,137,168.00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DAEEB" w14:textId="77777777" w:rsidR="00FD753A" w:rsidRDefault="00FD753A">
            <w:pPr>
              <w:jc w:val="right"/>
            </w:pPr>
            <w:r>
              <w:rPr>
                <w:rFonts w:ascii="宋体" w:hAnsi="宋体" w:hint="eastAsia"/>
                <w:szCs w:val="24"/>
                <w:lang w:eastAsia="zh-Hans"/>
              </w:rPr>
              <w:t>1.36</w:t>
            </w:r>
          </w:p>
        </w:tc>
      </w:tr>
      <w:tr w:rsidR="00881940" w14:paraId="5139D59B" w14:textId="77777777">
        <w:trPr>
          <w:divId w:val="174350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2CD2D" w14:textId="77777777" w:rsidR="00FD753A" w:rsidRDefault="00FD753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61442" w14:textId="77777777" w:rsidR="00FD753A" w:rsidRDefault="00FD753A">
            <w:pPr>
              <w:jc w:val="center"/>
            </w:pPr>
            <w:r>
              <w:rPr>
                <w:rFonts w:ascii="宋体" w:hAnsi="宋体" w:hint="eastAsia"/>
                <w:szCs w:val="24"/>
                <w:lang w:eastAsia="zh-Hans"/>
              </w:rPr>
              <w:t>000969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40ACF" w14:textId="77777777" w:rsidR="00FD753A" w:rsidRDefault="00FD753A">
            <w:pPr>
              <w:jc w:val="center"/>
            </w:pPr>
            <w:r>
              <w:rPr>
                <w:rFonts w:ascii="宋体" w:hAnsi="宋体" w:hint="eastAsia"/>
                <w:szCs w:val="24"/>
                <w:lang w:eastAsia="zh-Hans"/>
              </w:rPr>
              <w:t>安泰科技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F7114" w14:textId="77777777" w:rsidR="00FD753A" w:rsidRDefault="00FD753A">
            <w:pPr>
              <w:jc w:val="right"/>
            </w:pPr>
            <w:r>
              <w:rPr>
                <w:rFonts w:ascii="宋体" w:hAnsi="宋体" w:hint="eastAsia"/>
                <w:szCs w:val="24"/>
                <w:lang w:eastAsia="zh-Hans"/>
              </w:rPr>
              <w:t>52,600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1E9DA" w14:textId="77777777" w:rsidR="00FD753A" w:rsidRDefault="00FD753A">
            <w:pPr>
              <w:jc w:val="right"/>
            </w:pPr>
            <w:r>
              <w:rPr>
                <w:rFonts w:ascii="宋体" w:hAnsi="宋体" w:hint="eastAsia"/>
                <w:szCs w:val="24"/>
                <w:lang w:eastAsia="zh-Hans"/>
              </w:rPr>
              <w:t>1,084,612.00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52505" w14:textId="77777777" w:rsidR="00FD753A" w:rsidRDefault="00FD753A">
            <w:pPr>
              <w:jc w:val="right"/>
            </w:pPr>
            <w:r>
              <w:rPr>
                <w:rFonts w:ascii="宋体" w:hAnsi="宋体" w:hint="eastAsia"/>
                <w:szCs w:val="24"/>
                <w:lang w:eastAsia="zh-Hans"/>
              </w:rPr>
              <w:t>1.30</w:t>
            </w:r>
          </w:p>
        </w:tc>
      </w:tr>
      <w:tr w:rsidR="00881940" w14:paraId="11A2A7A2" w14:textId="77777777">
        <w:trPr>
          <w:divId w:val="174350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47C44" w14:textId="77777777" w:rsidR="00FD753A" w:rsidRDefault="00FD753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01831" w14:textId="77777777" w:rsidR="00FD753A" w:rsidRDefault="00FD753A">
            <w:pPr>
              <w:jc w:val="center"/>
            </w:pPr>
            <w:r>
              <w:rPr>
                <w:rFonts w:ascii="宋体" w:hAnsi="宋体" w:hint="eastAsia"/>
                <w:szCs w:val="24"/>
                <w:lang w:eastAsia="zh-Hans"/>
              </w:rPr>
              <w:t>603256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CE152" w14:textId="77777777" w:rsidR="00FD753A" w:rsidRDefault="00FD753A">
            <w:pPr>
              <w:jc w:val="center"/>
            </w:pPr>
            <w:r>
              <w:rPr>
                <w:rFonts w:ascii="宋体" w:hAnsi="宋体" w:hint="eastAsia"/>
                <w:szCs w:val="24"/>
                <w:lang w:eastAsia="zh-Hans"/>
              </w:rPr>
              <w:t>宏和科技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CF89B" w14:textId="77777777" w:rsidR="00FD753A" w:rsidRDefault="00FD753A">
            <w:pPr>
              <w:jc w:val="right"/>
            </w:pPr>
            <w:r>
              <w:rPr>
                <w:rFonts w:ascii="宋体" w:hAnsi="宋体" w:hint="eastAsia"/>
                <w:szCs w:val="24"/>
                <w:lang w:eastAsia="zh-Hans"/>
              </w:rPr>
              <w:t>14,200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A28C6" w14:textId="77777777" w:rsidR="00FD753A" w:rsidRDefault="00FD753A">
            <w:pPr>
              <w:jc w:val="right"/>
            </w:pPr>
            <w:r>
              <w:rPr>
                <w:rFonts w:ascii="宋体" w:hAnsi="宋体" w:hint="eastAsia"/>
                <w:szCs w:val="24"/>
                <w:lang w:eastAsia="zh-Hans"/>
              </w:rPr>
              <w:t>994,710.00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B254C" w14:textId="77777777" w:rsidR="00FD753A" w:rsidRDefault="00FD753A">
            <w:pPr>
              <w:jc w:val="right"/>
            </w:pPr>
            <w:r>
              <w:rPr>
                <w:rFonts w:ascii="宋体" w:hAnsi="宋体" w:hint="eastAsia"/>
                <w:szCs w:val="24"/>
                <w:lang w:eastAsia="zh-Hans"/>
              </w:rPr>
              <w:t>1.19</w:t>
            </w:r>
          </w:p>
        </w:tc>
      </w:tr>
    </w:tbl>
    <w:p w14:paraId="2805AF38" w14:textId="77777777" w:rsidR="00FD753A" w:rsidRDefault="00FD753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7D1FC81D" w14:textId="77777777" w:rsidR="00FD753A" w:rsidRDefault="00FD753A">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474CF965" w14:textId="77777777" w:rsidR="00FD753A" w:rsidRDefault="00FD753A">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6F087114" w14:textId="77777777" w:rsidR="00FD753A" w:rsidRDefault="00FD753A">
      <w:pPr>
        <w:spacing w:line="360" w:lineRule="auto"/>
        <w:ind w:firstLineChars="200" w:firstLine="420"/>
        <w:jc w:val="left"/>
      </w:pPr>
      <w:r>
        <w:rPr>
          <w:rFonts w:ascii="宋体" w:hAnsi="宋体" w:hint="eastAsia"/>
          <w:color w:val="000000"/>
          <w:szCs w:val="21"/>
          <w:lang w:eastAsia="zh-Hans"/>
        </w:rPr>
        <w:t>本基金本报告期末未持有债券。</w:t>
      </w:r>
    </w:p>
    <w:p w14:paraId="31E700DB" w14:textId="77777777" w:rsidR="00FD753A" w:rsidRDefault="00FD753A">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06189D51" w14:textId="77777777" w:rsidR="00FD753A" w:rsidRDefault="00FD753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957D209" w14:textId="77777777" w:rsidR="00FD753A" w:rsidRDefault="00FD753A">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3921AA84" w14:textId="77777777" w:rsidR="00FD753A" w:rsidRDefault="00FD753A">
      <w:pPr>
        <w:spacing w:line="360" w:lineRule="auto"/>
        <w:ind w:firstLineChars="200" w:firstLine="420"/>
        <w:divId w:val="1462726950"/>
      </w:pPr>
      <w:r>
        <w:rPr>
          <w:rFonts w:ascii="宋体" w:hAnsi="宋体" w:hint="eastAsia"/>
          <w:szCs w:val="21"/>
          <w:lang w:eastAsia="zh-Hans"/>
        </w:rPr>
        <w:t>本基金本报告期末未持有贵金属。</w:t>
      </w:r>
    </w:p>
    <w:p w14:paraId="5B975E8C" w14:textId="77777777" w:rsidR="00FD753A" w:rsidRDefault="00FD753A">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5912FD78" w14:textId="77777777" w:rsidR="00FD753A" w:rsidRDefault="00FD753A">
      <w:pPr>
        <w:spacing w:line="360" w:lineRule="auto"/>
        <w:ind w:firstLineChars="200" w:firstLine="420"/>
        <w:divId w:val="1609194812"/>
      </w:pPr>
      <w:r>
        <w:rPr>
          <w:rFonts w:ascii="宋体" w:hAnsi="宋体" w:hint="eastAsia"/>
          <w:szCs w:val="21"/>
          <w:lang w:eastAsia="zh-Hans"/>
        </w:rPr>
        <w:t>本基金本报告期末未持有权证。</w:t>
      </w:r>
    </w:p>
    <w:p w14:paraId="4892D1EA" w14:textId="77777777" w:rsidR="00FD753A" w:rsidRDefault="00FD753A">
      <w:pPr>
        <w:pStyle w:val="XBRLTitle2"/>
        <w:spacing w:before="156"/>
        <w:ind w:left="454"/>
      </w:pPr>
      <w:bookmarkStart w:id="242" w:name="_Toc17898206"/>
      <w:proofErr w:type="spellStart"/>
      <w:r>
        <w:rPr>
          <w:rFonts w:hint="eastAsia"/>
        </w:rPr>
        <w:t>报告期末本基金投资的股指期货交易情况说明</w:t>
      </w:r>
      <w:bookmarkEnd w:id="183"/>
      <w:bookmarkEnd w:id="184"/>
      <w:bookmarkEnd w:id="185"/>
      <w:bookmarkEnd w:id="186"/>
      <w:bookmarkEnd w:id="187"/>
      <w:bookmarkEnd w:id="188"/>
      <w:bookmarkEnd w:id="189"/>
      <w:bookmarkEnd w:id="242"/>
      <w:proofErr w:type="spellEnd"/>
    </w:p>
    <w:p w14:paraId="438BD85F" w14:textId="77777777" w:rsidR="00FD753A" w:rsidRDefault="00FD753A">
      <w:pPr>
        <w:pStyle w:val="XBRLTitle3"/>
        <w:spacing w:before="156"/>
        <w:ind w:left="0"/>
      </w:pPr>
      <w:bookmarkStart w:id="243" w:name="_Toc17898207"/>
      <w:proofErr w:type="spellStart"/>
      <w:r>
        <w:rPr>
          <w:rFonts w:hAnsi="宋体" w:hint="eastAsia"/>
        </w:rPr>
        <w:t>报告期末本基金投资的股指期货持仓和损益明细</w:t>
      </w:r>
      <w:bookmarkEnd w:id="192"/>
      <w:bookmarkEnd w:id="193"/>
      <w:bookmarkEnd w:id="24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8"/>
        <w:gridCol w:w="1090"/>
        <w:gridCol w:w="1504"/>
        <w:gridCol w:w="1504"/>
        <w:gridCol w:w="1650"/>
        <w:gridCol w:w="2059"/>
      </w:tblGrid>
      <w:tr w:rsidR="00881940" w14:paraId="46F5738A" w14:textId="77777777">
        <w:trPr>
          <w:divId w:val="206911986"/>
          <w:trHeight w:val="315"/>
        </w:trPr>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F89099" w14:textId="77777777" w:rsidR="00FD753A" w:rsidRDefault="00FD753A">
            <w:pPr>
              <w:jc w:val="center"/>
            </w:pPr>
            <w:r>
              <w:rPr>
                <w:rFonts w:ascii="宋体" w:hAnsi="宋体" w:hint="eastAsia"/>
              </w:rPr>
              <w:t xml:space="preserve">代码 </w:t>
            </w:r>
          </w:p>
        </w:tc>
        <w:tc>
          <w:tcPr>
            <w:tcW w:w="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D0207C" w14:textId="77777777" w:rsidR="00FD753A" w:rsidRDefault="00FD753A">
            <w:pPr>
              <w:jc w:val="center"/>
            </w:pPr>
            <w:r>
              <w:rPr>
                <w:rFonts w:ascii="宋体" w:hAnsi="宋体" w:hint="eastAsia"/>
              </w:rPr>
              <w:t xml:space="preserve">名称 </w:t>
            </w:r>
          </w:p>
        </w:tc>
        <w:tc>
          <w:tcPr>
            <w:tcW w:w="8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7B2C43" w14:textId="77777777" w:rsidR="00FD753A" w:rsidRDefault="00FD753A">
            <w:pPr>
              <w:jc w:val="center"/>
            </w:pPr>
            <w:r>
              <w:rPr>
                <w:rFonts w:ascii="宋体" w:hAnsi="宋体" w:hint="eastAsia"/>
              </w:rPr>
              <w:t xml:space="preserve">持仓量（买/卖） </w:t>
            </w:r>
          </w:p>
        </w:tc>
        <w:tc>
          <w:tcPr>
            <w:tcW w:w="8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5DB970" w14:textId="77777777" w:rsidR="00FD753A" w:rsidRDefault="00FD753A">
            <w:pPr>
              <w:jc w:val="center"/>
            </w:pPr>
            <w:r>
              <w:rPr>
                <w:rFonts w:ascii="宋体" w:hAnsi="宋体" w:hint="eastAsia"/>
              </w:rPr>
              <w:t xml:space="preserve">合约市值(元) </w:t>
            </w:r>
          </w:p>
        </w:tc>
        <w:tc>
          <w:tcPr>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9FF93E" w14:textId="77777777" w:rsidR="00FD753A" w:rsidRDefault="00FD753A">
            <w:pPr>
              <w:jc w:val="center"/>
            </w:pPr>
            <w:r>
              <w:rPr>
                <w:rFonts w:ascii="宋体" w:hAnsi="宋体" w:hint="eastAsia"/>
              </w:rPr>
              <w:t xml:space="preserve">公允价值变动（元） </w:t>
            </w:r>
          </w:p>
        </w:tc>
        <w:tc>
          <w:tcPr>
            <w:tcW w:w="11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29AD98" w14:textId="77777777" w:rsidR="00FD753A" w:rsidRDefault="00FD753A">
            <w:pPr>
              <w:jc w:val="center"/>
            </w:pPr>
            <w:r>
              <w:rPr>
                <w:rFonts w:ascii="宋体" w:hAnsi="宋体" w:hint="eastAsia"/>
              </w:rPr>
              <w:t xml:space="preserve">风险说明 </w:t>
            </w:r>
          </w:p>
        </w:tc>
      </w:tr>
      <w:tr w:rsidR="00881940" w14:paraId="58EA0D7A" w14:textId="77777777">
        <w:trPr>
          <w:divId w:val="206911986"/>
          <w:trHeight w:val="285"/>
        </w:trPr>
        <w:tc>
          <w:tcPr>
            <w:tcW w:w="5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15E4E5F" w14:textId="77777777" w:rsidR="00FD753A" w:rsidRDefault="00FD753A">
            <w:pPr>
              <w:jc w:val="center"/>
            </w:pPr>
            <w:r>
              <w:rPr>
                <w:rFonts w:ascii="宋体" w:hAnsi="宋体" w:hint="eastAsia"/>
              </w:rPr>
              <w:t>IM2604</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9F1792A" w14:textId="77777777" w:rsidR="00FD753A" w:rsidRDefault="00FD753A">
            <w:pPr>
              <w:jc w:val="center"/>
            </w:pPr>
            <w:r>
              <w:rPr>
                <w:rFonts w:ascii="宋体" w:hAnsi="宋体" w:hint="eastAsia"/>
              </w:rPr>
              <w:t>IM2604</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C21441" w14:textId="77777777" w:rsidR="00FD753A" w:rsidRDefault="00FD753A">
            <w:pPr>
              <w:jc w:val="right"/>
            </w:pPr>
            <w:r>
              <w:rPr>
                <w:rFonts w:ascii="宋体" w:hAnsi="宋体" w:hint="eastAsia"/>
              </w:rPr>
              <w:t>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38FCCD7" w14:textId="77777777" w:rsidR="00FD753A" w:rsidRDefault="00FD753A">
            <w:pPr>
              <w:jc w:val="right"/>
            </w:pPr>
            <w:r>
              <w:rPr>
                <w:rFonts w:ascii="宋体" w:hAnsi="宋体" w:hint="eastAsia"/>
              </w:rPr>
              <w:t>1,514,760.00</w:t>
            </w:r>
          </w:p>
        </w:tc>
        <w:tc>
          <w:tcPr>
            <w:tcW w:w="9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EB23C07" w14:textId="77777777" w:rsidR="00FD753A" w:rsidRDefault="00FD753A">
            <w:pPr>
              <w:jc w:val="right"/>
            </w:pPr>
            <w:r>
              <w:rPr>
                <w:rFonts w:ascii="宋体" w:hAnsi="宋体" w:hint="eastAsia"/>
              </w:rPr>
              <w:t>-39,240.00</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B5D647" w14:textId="77777777" w:rsidR="00FD753A" w:rsidRDefault="00FD753A">
            <w:pPr>
              <w:jc w:val="center"/>
            </w:pPr>
            <w:r>
              <w:rPr>
                <w:rFonts w:ascii="宋体" w:hAnsi="宋体" w:hint="eastAsia"/>
              </w:rPr>
              <w:t>-</w:t>
            </w:r>
          </w:p>
        </w:tc>
      </w:tr>
      <w:tr w:rsidR="00881940" w14:paraId="603BF8DC" w14:textId="77777777">
        <w:trPr>
          <w:divId w:val="206911986"/>
          <w:trHeight w:val="285"/>
        </w:trPr>
        <w:tc>
          <w:tcPr>
            <w:tcW w:w="3835"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613D731" w14:textId="77777777" w:rsidR="00FD753A" w:rsidRDefault="00FD753A">
            <w:pPr>
              <w:jc w:val="left"/>
            </w:pPr>
            <w:r>
              <w:rPr>
                <w:rFonts w:ascii="宋体" w:hAnsi="宋体" w:hint="eastAsia"/>
              </w:rPr>
              <w:t xml:space="preserve">公允价值变动总额合计（元） </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2332C6B" w14:textId="77777777" w:rsidR="00FD753A" w:rsidRDefault="00FD753A">
            <w:pPr>
              <w:snapToGrid w:val="0"/>
              <w:jc w:val="right"/>
            </w:pPr>
            <w:r>
              <w:rPr>
                <w:rFonts w:ascii="宋体" w:hAnsi="宋体" w:hint="eastAsia"/>
              </w:rPr>
              <w:t>-39,240.00</w:t>
            </w:r>
          </w:p>
        </w:tc>
      </w:tr>
      <w:tr w:rsidR="00881940" w14:paraId="14621C13" w14:textId="77777777">
        <w:trPr>
          <w:divId w:val="206911986"/>
          <w:trHeight w:val="285"/>
        </w:trPr>
        <w:tc>
          <w:tcPr>
            <w:tcW w:w="3835"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7C6F0A7" w14:textId="77777777" w:rsidR="00FD753A" w:rsidRDefault="00FD753A">
            <w:pPr>
              <w:jc w:val="left"/>
            </w:pPr>
            <w:r>
              <w:rPr>
                <w:rFonts w:ascii="宋体" w:hAnsi="宋体" w:hint="eastAsia"/>
              </w:rPr>
              <w:t xml:space="preserve">股指期货投资本期收益（元） </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60B239E" w14:textId="77777777" w:rsidR="00FD753A" w:rsidRDefault="00FD753A">
            <w:pPr>
              <w:snapToGrid w:val="0"/>
              <w:jc w:val="right"/>
            </w:pPr>
            <w:r>
              <w:rPr>
                <w:rFonts w:ascii="宋体" w:hAnsi="宋体" w:hint="eastAsia"/>
              </w:rPr>
              <w:t>-87,328.79</w:t>
            </w:r>
          </w:p>
        </w:tc>
      </w:tr>
      <w:tr w:rsidR="00881940" w14:paraId="45103E54" w14:textId="77777777">
        <w:trPr>
          <w:divId w:val="206911986"/>
          <w:trHeight w:val="285"/>
        </w:trPr>
        <w:tc>
          <w:tcPr>
            <w:tcW w:w="3835"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2DBB6CF" w14:textId="77777777" w:rsidR="00FD753A" w:rsidRDefault="00FD753A">
            <w:pPr>
              <w:jc w:val="left"/>
            </w:pPr>
            <w:r>
              <w:rPr>
                <w:rFonts w:ascii="宋体" w:hAnsi="宋体" w:hint="eastAsia"/>
              </w:rPr>
              <w:t xml:space="preserve">股指期货投资本期公允价值变动（元） </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200D5A1" w14:textId="77777777" w:rsidR="00FD753A" w:rsidRDefault="00FD753A">
            <w:pPr>
              <w:snapToGrid w:val="0"/>
              <w:jc w:val="right"/>
            </w:pPr>
            <w:r>
              <w:rPr>
                <w:rFonts w:ascii="宋体" w:hAnsi="宋体" w:hint="eastAsia"/>
              </w:rPr>
              <w:t>-39,240.00</w:t>
            </w:r>
          </w:p>
        </w:tc>
      </w:tr>
    </w:tbl>
    <w:p w14:paraId="1B34093D" w14:textId="77777777" w:rsidR="00FD753A" w:rsidRDefault="00FD753A">
      <w:pPr>
        <w:pStyle w:val="XBRLTitle3"/>
        <w:spacing w:before="156"/>
        <w:ind w:left="0"/>
      </w:pPr>
      <w:bookmarkStart w:id="244" w:name="_Toc17898208"/>
      <w:bookmarkStart w:id="245" w:name="_Toc485300377"/>
      <w:bookmarkStart w:id="246" w:name="_Toc497398257"/>
      <w:proofErr w:type="spellStart"/>
      <w:r>
        <w:rPr>
          <w:rFonts w:hAnsi="宋体" w:hint="eastAsia"/>
        </w:rPr>
        <w:t>本基金投资股指期货的投资政策</w:t>
      </w:r>
      <w:bookmarkEnd w:id="190"/>
      <w:bookmarkEnd w:id="194"/>
      <w:bookmarkEnd w:id="195"/>
      <w:bookmarkEnd w:id="244"/>
      <w:bookmarkEnd w:id="245"/>
      <w:bookmarkEnd w:id="246"/>
      <w:proofErr w:type="spellEnd"/>
    </w:p>
    <w:p w14:paraId="36533224" w14:textId="77777777" w:rsidR="00FD753A" w:rsidRDefault="00FD753A">
      <w:pPr>
        <w:spacing w:line="360" w:lineRule="auto"/>
        <w:ind w:firstLineChars="200" w:firstLine="420"/>
      </w:pPr>
      <w:bookmarkStart w:id="247" w:name="m07_04_13_00"/>
      <w:r>
        <w:rPr>
          <w:rFonts w:ascii="宋体" w:hAnsi="宋体" w:hint="eastAsia"/>
          <w:lang w:eastAsia="zh-Hans"/>
        </w:rPr>
        <w:t>本报告期内，基金投资股指期货的目的是为了提升基金的流动性水平，以及在期货贴水时作为现货的替代。</w:t>
      </w:r>
      <w:bookmarkEnd w:id="16"/>
      <w:bookmarkEnd w:id="70"/>
      <w:bookmarkEnd w:id="71"/>
      <w:bookmarkEnd w:id="247"/>
      <w:r>
        <w:rPr>
          <w:rFonts w:ascii="宋体" w:hAnsi="宋体" w:hint="eastAsia"/>
          <w:lang w:eastAsia="zh-Hans"/>
        </w:rPr>
        <w:t xml:space="preserve"> </w:t>
      </w:r>
    </w:p>
    <w:p w14:paraId="30B765C5" w14:textId="77777777" w:rsidR="00FD753A" w:rsidRDefault="00FD753A">
      <w:pPr>
        <w:pStyle w:val="XBRLTitle2"/>
        <w:spacing w:before="156" w:line="360" w:lineRule="auto"/>
        <w:ind w:left="454"/>
      </w:pPr>
      <w:bookmarkStart w:id="248" w:name="_Toc17898209"/>
      <w:bookmarkStart w:id="249" w:name="_Toc17897959"/>
      <w:bookmarkStart w:id="250" w:name="_Toc512519510"/>
      <w:bookmarkStart w:id="251" w:name="_Toc481075078"/>
      <w:bookmarkStart w:id="252" w:name="_Toc490050031"/>
      <w:bookmarkStart w:id="253" w:name="_Toc513295868"/>
      <w:bookmarkStart w:id="254" w:name="_Toc513295922"/>
      <w:bookmarkStart w:id="255" w:name="_Toc438646476"/>
      <w:proofErr w:type="spellStart"/>
      <w:r>
        <w:rPr>
          <w:rFonts w:hAnsi="宋体" w:hint="eastAsia"/>
        </w:rPr>
        <w:t>报告期末本基金投资的国债期货交易情况说明</w:t>
      </w:r>
      <w:bookmarkEnd w:id="248"/>
      <w:bookmarkEnd w:id="249"/>
      <w:bookmarkEnd w:id="250"/>
      <w:bookmarkEnd w:id="251"/>
      <w:bookmarkEnd w:id="252"/>
      <w:bookmarkEnd w:id="253"/>
      <w:bookmarkEnd w:id="254"/>
      <w:proofErr w:type="spellEnd"/>
      <w:r>
        <w:rPr>
          <w:rFonts w:hAnsi="宋体" w:hint="eastAsia"/>
        </w:rPr>
        <w:t xml:space="preserve"> </w:t>
      </w:r>
      <w:bookmarkEnd w:id="255"/>
    </w:p>
    <w:p w14:paraId="06C8167A" w14:textId="77777777" w:rsidR="00FD753A" w:rsidRDefault="00FD753A">
      <w:pPr>
        <w:spacing w:line="360" w:lineRule="auto"/>
        <w:ind w:firstLineChars="200" w:firstLine="420"/>
        <w:divId w:val="397246275"/>
      </w:pPr>
      <w:bookmarkStart w:id="256" w:name="m510_01_1597"/>
      <w:bookmarkStart w:id="257" w:name="m510_01_1598"/>
      <w:bookmarkEnd w:id="256"/>
      <w:r>
        <w:rPr>
          <w:rFonts w:ascii="宋体" w:hAnsi="宋体" w:hint="eastAsia"/>
          <w:szCs w:val="21"/>
          <w:lang w:eastAsia="zh-Hans"/>
        </w:rPr>
        <w:t>本基金本报告期末未持有国债期货。</w:t>
      </w:r>
    </w:p>
    <w:p w14:paraId="45130CFA" w14:textId="77777777" w:rsidR="00FD753A" w:rsidRDefault="00FD753A">
      <w:pPr>
        <w:pStyle w:val="XBRLTitle2"/>
        <w:spacing w:before="156" w:line="360" w:lineRule="auto"/>
        <w:ind w:left="454"/>
      </w:pPr>
      <w:bookmarkStart w:id="258" w:name="_Toc17898213"/>
      <w:bookmarkStart w:id="259" w:name="_Toc17897960"/>
      <w:bookmarkStart w:id="260" w:name="_Toc512519514"/>
      <w:bookmarkStart w:id="261" w:name="_Toc481075082"/>
      <w:bookmarkStart w:id="262" w:name="_Toc490050035"/>
      <w:bookmarkStart w:id="263" w:name="_Toc513295869"/>
      <w:bookmarkStart w:id="264" w:name="_Toc513295926"/>
      <w:proofErr w:type="spellStart"/>
      <w:r>
        <w:rPr>
          <w:rFonts w:hAnsi="宋体" w:hint="eastAsia"/>
        </w:rPr>
        <w:t>投资组合报告附注</w:t>
      </w:r>
      <w:bookmarkEnd w:id="258"/>
      <w:bookmarkEnd w:id="259"/>
      <w:bookmarkEnd w:id="260"/>
      <w:bookmarkEnd w:id="261"/>
      <w:bookmarkEnd w:id="262"/>
      <w:bookmarkEnd w:id="263"/>
      <w:bookmarkEnd w:id="264"/>
      <w:proofErr w:type="spellEnd"/>
      <w:r>
        <w:rPr>
          <w:rFonts w:hAnsi="宋体" w:hint="eastAsia"/>
        </w:rPr>
        <w:t xml:space="preserve"> </w:t>
      </w:r>
    </w:p>
    <w:p w14:paraId="06E5B7AD" w14:textId="77777777" w:rsidR="00FD753A" w:rsidRDefault="00FD753A">
      <w:pPr>
        <w:pStyle w:val="XBRLTitle3"/>
        <w:spacing w:before="156"/>
        <w:ind w:left="0"/>
      </w:pPr>
      <w:bookmarkStart w:id="265" w:name="_Toc513295927"/>
      <w:bookmarkStart w:id="266" w:name="_Toc490050036"/>
      <w:bookmarkStart w:id="267" w:name="_Toc481075083"/>
      <w:bookmarkStart w:id="268" w:name="_Toc512519515"/>
      <w:bookmarkStart w:id="269" w:name="_Toc17898214"/>
      <w:bookmarkEnd w:id="265"/>
      <w:bookmarkEnd w:id="266"/>
      <w:bookmarkEnd w:id="267"/>
      <w:bookmarkEnd w:id="268"/>
      <w:r>
        <w:rPr>
          <w:rFonts w:hint="eastAsia"/>
        </w:rPr>
        <w:lastRenderedPageBreak/>
        <w:t> </w:t>
      </w:r>
      <w:r>
        <w:rPr>
          <w:rFonts w:hint="eastAsia"/>
          <w:lang w:eastAsia="zh-CN"/>
        </w:rPr>
        <w:t xml:space="preserve"> </w:t>
      </w:r>
      <w:bookmarkEnd w:id="269"/>
    </w:p>
    <w:p w14:paraId="35C42E0E" w14:textId="77777777" w:rsidR="00FD753A" w:rsidRDefault="00FD753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227B07E" w14:textId="77777777" w:rsidR="00FD753A" w:rsidRDefault="00FD753A">
      <w:pPr>
        <w:pStyle w:val="XBRLTitle3"/>
        <w:spacing w:before="156"/>
        <w:ind w:left="0"/>
      </w:pPr>
      <w:bookmarkStart w:id="270" w:name="_Toc490050037"/>
      <w:bookmarkStart w:id="271" w:name="_Toc481075084"/>
      <w:bookmarkStart w:id="272" w:name="_Toc512519516"/>
      <w:bookmarkStart w:id="273" w:name="_Toc513295928"/>
      <w:bookmarkStart w:id="274" w:name="_Toc17898215"/>
      <w:bookmarkEnd w:id="270"/>
      <w:bookmarkEnd w:id="271"/>
      <w:bookmarkEnd w:id="272"/>
      <w:r>
        <w:rPr>
          <w:rFonts w:hint="eastAsia"/>
        </w:rPr>
        <w:t> </w:t>
      </w:r>
      <w:bookmarkEnd w:id="273"/>
      <w:r>
        <w:rPr>
          <w:rFonts w:hint="eastAsia"/>
          <w:lang w:eastAsia="zh-CN"/>
        </w:rPr>
        <w:t xml:space="preserve"> </w:t>
      </w:r>
      <w:bookmarkEnd w:id="274"/>
    </w:p>
    <w:p w14:paraId="07AAB0B6" w14:textId="77777777" w:rsidR="00FD753A" w:rsidRDefault="00FD753A">
      <w:pPr>
        <w:spacing w:line="360" w:lineRule="auto"/>
        <w:ind w:firstLineChars="200" w:firstLine="420"/>
      </w:pPr>
      <w:r>
        <w:rPr>
          <w:rFonts w:ascii="宋体" w:hAnsi="宋体" w:hint="eastAsia"/>
        </w:rPr>
        <w:t>报告期内本基金投资的前十名股票中没有在基金合同规定备选股票库之外的股票。</w:t>
      </w:r>
    </w:p>
    <w:p w14:paraId="3A49EEEA" w14:textId="77777777" w:rsidR="00FD753A" w:rsidRDefault="00FD753A">
      <w:pPr>
        <w:pStyle w:val="XBRLTitle3"/>
        <w:spacing w:before="156"/>
        <w:ind w:left="0"/>
      </w:pPr>
      <w:bookmarkStart w:id="275" w:name="_Toc17898216"/>
      <w:bookmarkStart w:id="276" w:name="_Toc481075085"/>
      <w:bookmarkStart w:id="277" w:name="_Toc490050038"/>
      <w:bookmarkStart w:id="278" w:name="_Toc512519517"/>
      <w:bookmarkStart w:id="279" w:name="_Toc513295929"/>
      <w:bookmarkStart w:id="280" w:name="m510_02"/>
      <w:bookmarkEnd w:id="257"/>
      <w:proofErr w:type="spellStart"/>
      <w:r>
        <w:rPr>
          <w:rFonts w:hint="eastAsia"/>
        </w:rPr>
        <w:t>其他资产构成</w:t>
      </w:r>
      <w:bookmarkEnd w:id="275"/>
      <w:bookmarkEnd w:id="276"/>
      <w:bookmarkEnd w:id="277"/>
      <w:bookmarkEnd w:id="278"/>
      <w:bookmarkEnd w:id="27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81940" w14:paraId="0943E6FF" w14:textId="77777777">
        <w:trPr>
          <w:divId w:val="173804353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F54B5" w14:textId="77777777" w:rsidR="00FD753A" w:rsidRDefault="00FD753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418B75" w14:textId="77777777" w:rsidR="00FD753A" w:rsidRDefault="00FD753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FC9F7" w14:textId="77777777" w:rsidR="00FD753A" w:rsidRDefault="00FD753A">
            <w:pPr>
              <w:jc w:val="center"/>
            </w:pPr>
            <w:r>
              <w:rPr>
                <w:rFonts w:ascii="宋体" w:hAnsi="宋体" w:hint="eastAsia"/>
              </w:rPr>
              <w:t>金额（元）</w:t>
            </w:r>
            <w:r>
              <w:t xml:space="preserve"> </w:t>
            </w:r>
          </w:p>
        </w:tc>
      </w:tr>
      <w:tr w:rsidR="00881940" w14:paraId="4BD697B0" w14:textId="77777777">
        <w:trPr>
          <w:divId w:val="17380435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1708C" w14:textId="77777777" w:rsidR="00FD753A" w:rsidRDefault="00FD753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76F46" w14:textId="77777777" w:rsidR="00FD753A" w:rsidRDefault="00FD753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47DB0" w14:textId="77777777" w:rsidR="00FD753A" w:rsidRDefault="00FD753A">
            <w:pPr>
              <w:jc w:val="right"/>
            </w:pPr>
            <w:r>
              <w:rPr>
                <w:rFonts w:ascii="宋体" w:hAnsi="宋体" w:hint="eastAsia"/>
              </w:rPr>
              <w:t>223,229.70</w:t>
            </w:r>
          </w:p>
        </w:tc>
      </w:tr>
      <w:tr w:rsidR="00881940" w14:paraId="7570D8A0" w14:textId="77777777">
        <w:trPr>
          <w:divId w:val="17380435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6111C" w14:textId="77777777" w:rsidR="00FD753A" w:rsidRDefault="00FD753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B0E4D" w14:textId="77777777" w:rsidR="00FD753A" w:rsidRDefault="00FD753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0837C" w14:textId="77777777" w:rsidR="00FD753A" w:rsidRDefault="00FD753A">
            <w:pPr>
              <w:jc w:val="right"/>
            </w:pPr>
            <w:r>
              <w:rPr>
                <w:rFonts w:ascii="宋体" w:hAnsi="宋体" w:hint="eastAsia"/>
              </w:rPr>
              <w:t>-</w:t>
            </w:r>
          </w:p>
        </w:tc>
      </w:tr>
      <w:tr w:rsidR="00881940" w14:paraId="29E922EF" w14:textId="77777777">
        <w:trPr>
          <w:divId w:val="17380435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37541" w14:textId="77777777" w:rsidR="00FD753A" w:rsidRDefault="00FD753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5ED4C" w14:textId="77777777" w:rsidR="00FD753A" w:rsidRDefault="00FD753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D364E" w14:textId="77777777" w:rsidR="00FD753A" w:rsidRDefault="00FD753A">
            <w:pPr>
              <w:jc w:val="right"/>
            </w:pPr>
            <w:r>
              <w:rPr>
                <w:rFonts w:ascii="宋体" w:hAnsi="宋体" w:hint="eastAsia"/>
              </w:rPr>
              <w:t>-</w:t>
            </w:r>
          </w:p>
        </w:tc>
      </w:tr>
      <w:tr w:rsidR="00881940" w14:paraId="2B00327B" w14:textId="77777777">
        <w:trPr>
          <w:divId w:val="17380435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DE112" w14:textId="77777777" w:rsidR="00FD753A" w:rsidRDefault="00FD753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05CDD" w14:textId="77777777" w:rsidR="00FD753A" w:rsidRDefault="00FD753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73E5D" w14:textId="77777777" w:rsidR="00FD753A" w:rsidRDefault="00FD753A">
            <w:pPr>
              <w:jc w:val="right"/>
            </w:pPr>
            <w:r>
              <w:rPr>
                <w:rFonts w:ascii="宋体" w:hAnsi="宋体" w:hint="eastAsia"/>
              </w:rPr>
              <w:t>-</w:t>
            </w:r>
          </w:p>
        </w:tc>
      </w:tr>
      <w:tr w:rsidR="00881940" w14:paraId="0D376DC9" w14:textId="77777777">
        <w:trPr>
          <w:divId w:val="17380435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D511B" w14:textId="77777777" w:rsidR="00FD753A" w:rsidRDefault="00FD753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D4A08" w14:textId="77777777" w:rsidR="00FD753A" w:rsidRDefault="00FD753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DEADA" w14:textId="77777777" w:rsidR="00FD753A" w:rsidRDefault="00FD753A">
            <w:pPr>
              <w:jc w:val="right"/>
            </w:pPr>
            <w:r>
              <w:rPr>
                <w:rFonts w:ascii="宋体" w:hAnsi="宋体" w:hint="eastAsia"/>
              </w:rPr>
              <w:t>5,231.89</w:t>
            </w:r>
          </w:p>
        </w:tc>
      </w:tr>
      <w:tr w:rsidR="00881940" w14:paraId="45E2A8C5" w14:textId="77777777">
        <w:trPr>
          <w:divId w:val="17380435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B8187" w14:textId="77777777" w:rsidR="00FD753A" w:rsidRDefault="00FD753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4D2C9" w14:textId="77777777" w:rsidR="00FD753A" w:rsidRDefault="00FD753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75271" w14:textId="77777777" w:rsidR="00FD753A" w:rsidRDefault="00FD753A">
            <w:pPr>
              <w:jc w:val="right"/>
            </w:pPr>
            <w:r>
              <w:rPr>
                <w:rFonts w:ascii="宋体" w:hAnsi="宋体" w:hint="eastAsia"/>
              </w:rPr>
              <w:t>-</w:t>
            </w:r>
          </w:p>
        </w:tc>
      </w:tr>
      <w:tr w:rsidR="00881940" w14:paraId="155D9E97" w14:textId="77777777">
        <w:trPr>
          <w:divId w:val="17380435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160BD" w14:textId="77777777" w:rsidR="00FD753A" w:rsidRDefault="00FD753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8FDF6" w14:textId="77777777" w:rsidR="00FD753A" w:rsidRDefault="00FD753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3B543" w14:textId="77777777" w:rsidR="00FD753A" w:rsidRDefault="00FD753A">
            <w:pPr>
              <w:jc w:val="right"/>
            </w:pPr>
            <w:r>
              <w:rPr>
                <w:rFonts w:ascii="宋体" w:hAnsi="宋体" w:hint="eastAsia"/>
              </w:rPr>
              <w:t>-</w:t>
            </w:r>
          </w:p>
        </w:tc>
      </w:tr>
      <w:tr w:rsidR="00881940" w14:paraId="04B3A2C9" w14:textId="77777777">
        <w:trPr>
          <w:divId w:val="17380435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9B2C3" w14:textId="77777777" w:rsidR="00FD753A" w:rsidRDefault="00FD753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BCD9C" w14:textId="77777777" w:rsidR="00FD753A" w:rsidRDefault="00FD753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BD3A8" w14:textId="77777777" w:rsidR="00FD753A" w:rsidRDefault="00FD753A">
            <w:pPr>
              <w:jc w:val="right"/>
            </w:pPr>
            <w:r>
              <w:rPr>
                <w:rFonts w:ascii="宋体" w:hAnsi="宋体" w:hint="eastAsia"/>
              </w:rPr>
              <w:t>228,461.59</w:t>
            </w:r>
          </w:p>
        </w:tc>
      </w:tr>
    </w:tbl>
    <w:p w14:paraId="7A78A8D2" w14:textId="77777777" w:rsidR="00FD753A" w:rsidRDefault="00FD753A">
      <w:pPr>
        <w:pStyle w:val="XBRLTitle3"/>
        <w:spacing w:before="156"/>
        <w:ind w:left="0"/>
      </w:pPr>
      <w:bookmarkStart w:id="281" w:name="_Toc17898217"/>
      <w:bookmarkStart w:id="282" w:name="_Toc481075086"/>
      <w:bookmarkStart w:id="283" w:name="_Toc490050039"/>
      <w:bookmarkStart w:id="284" w:name="_Toc512519518"/>
      <w:bookmarkStart w:id="285" w:name="_Toc513295930"/>
      <w:bookmarkStart w:id="286" w:name="m510_03"/>
      <w:bookmarkEnd w:id="280"/>
      <w:proofErr w:type="spellStart"/>
      <w:r>
        <w:rPr>
          <w:rFonts w:hint="eastAsia"/>
        </w:rPr>
        <w:t>报告期末持有的处于转股期的可转换债券明细</w:t>
      </w:r>
      <w:bookmarkEnd w:id="281"/>
      <w:bookmarkEnd w:id="282"/>
      <w:bookmarkEnd w:id="283"/>
      <w:bookmarkEnd w:id="284"/>
      <w:bookmarkEnd w:id="285"/>
      <w:proofErr w:type="spellEnd"/>
    </w:p>
    <w:p w14:paraId="01F17C26" w14:textId="77777777" w:rsidR="00FD753A" w:rsidRDefault="00FD753A">
      <w:pPr>
        <w:spacing w:line="360" w:lineRule="auto"/>
        <w:ind w:firstLineChars="200" w:firstLine="420"/>
        <w:jc w:val="left"/>
      </w:pPr>
      <w:r>
        <w:rPr>
          <w:rFonts w:ascii="宋体" w:hAnsi="宋体" w:hint="eastAsia"/>
        </w:rPr>
        <w:t xml:space="preserve">本基金本报告期末未持有处于转股期的可转换债券。 </w:t>
      </w:r>
    </w:p>
    <w:p w14:paraId="28347B06" w14:textId="77777777" w:rsidR="00FD753A" w:rsidRDefault="00FD753A">
      <w:pPr>
        <w:pStyle w:val="XBRLTitle3"/>
        <w:spacing w:before="156"/>
        <w:ind w:left="0"/>
      </w:pPr>
      <w:bookmarkStart w:id="287" w:name="_Toc17898218"/>
      <w:bookmarkStart w:id="288" w:name="_Toc481075087"/>
      <w:bookmarkStart w:id="289" w:name="_Toc490050040"/>
      <w:bookmarkStart w:id="290" w:name="_Toc512519519"/>
      <w:bookmarkStart w:id="291" w:name="_Toc513295931"/>
      <w:bookmarkStart w:id="292" w:name="m510_04"/>
      <w:bookmarkEnd w:id="286"/>
      <w:proofErr w:type="spellStart"/>
      <w:r>
        <w:rPr>
          <w:rFonts w:hint="eastAsia"/>
        </w:rPr>
        <w:t>报告期末前十名股票中存在流通受限情况的说明</w:t>
      </w:r>
      <w:bookmarkEnd w:id="287"/>
      <w:bookmarkEnd w:id="288"/>
      <w:bookmarkEnd w:id="289"/>
      <w:bookmarkEnd w:id="290"/>
      <w:bookmarkEnd w:id="291"/>
      <w:proofErr w:type="spellEnd"/>
    </w:p>
    <w:p w14:paraId="00605806" w14:textId="77777777" w:rsidR="00FD753A" w:rsidRDefault="00FD753A">
      <w:pPr>
        <w:spacing w:line="360" w:lineRule="auto"/>
        <w:ind w:firstLineChars="200" w:firstLine="420"/>
        <w:jc w:val="left"/>
        <w:divId w:val="1333606395"/>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0B1D8333" w14:textId="77777777" w:rsidR="00FD753A" w:rsidRDefault="00FD753A">
      <w:pPr>
        <w:pStyle w:val="XBRLTitle3"/>
        <w:spacing w:before="156"/>
        <w:ind w:left="0"/>
      </w:pPr>
      <w:bookmarkStart w:id="293" w:name="_Toc17898219"/>
      <w:bookmarkStart w:id="294" w:name="_Toc512519520"/>
      <w:bookmarkStart w:id="295" w:name="_Toc481075088"/>
      <w:bookmarkStart w:id="296" w:name="_Toc490050041"/>
      <w:bookmarkStart w:id="297" w:name="_Toc513295932"/>
      <w:bookmarkStart w:id="298" w:name="m510_05_1678"/>
      <w:bookmarkEnd w:id="292"/>
      <w:proofErr w:type="spellStart"/>
      <w:r>
        <w:rPr>
          <w:rFonts w:hint="eastAsia"/>
        </w:rPr>
        <w:t>投资组合报告附注的其他文字描述部分</w:t>
      </w:r>
      <w:bookmarkEnd w:id="293"/>
      <w:bookmarkEnd w:id="294"/>
      <w:bookmarkEnd w:id="295"/>
      <w:bookmarkEnd w:id="296"/>
      <w:bookmarkEnd w:id="297"/>
      <w:proofErr w:type="spellEnd"/>
      <w:r>
        <w:rPr>
          <w:rFonts w:hint="eastAsia"/>
          <w:sz w:val="21"/>
        </w:rPr>
        <w:t xml:space="preserve"> </w:t>
      </w:r>
    </w:p>
    <w:p w14:paraId="063EE4AB" w14:textId="77777777" w:rsidR="00FD753A" w:rsidRDefault="00FD753A">
      <w:pPr>
        <w:spacing w:line="360" w:lineRule="auto"/>
        <w:ind w:firstLineChars="200" w:firstLine="420"/>
        <w:jc w:val="left"/>
      </w:pPr>
      <w:r>
        <w:rPr>
          <w:rFonts w:ascii="宋体" w:hAnsi="宋体" w:hint="eastAsia"/>
        </w:rPr>
        <w:t>因四舍五入原因，投资组合报告中分项之和与合计可能存在尾差。</w:t>
      </w:r>
      <w:bookmarkEnd w:id="298"/>
      <w:r>
        <w:rPr>
          <w:rFonts w:ascii="宋体" w:hAnsi="宋体" w:hint="eastAsia"/>
        </w:rPr>
        <w:t xml:space="preserve"> </w:t>
      </w:r>
    </w:p>
    <w:p w14:paraId="35D72B43" w14:textId="77777777" w:rsidR="00FD753A" w:rsidRDefault="00FD753A">
      <w:pPr>
        <w:pStyle w:val="XBRLTitle1"/>
        <w:spacing w:before="156" w:line="360" w:lineRule="auto"/>
        <w:ind w:left="425"/>
      </w:pPr>
      <w:bookmarkStart w:id="299" w:name="_Toc17898220"/>
      <w:bookmarkStart w:id="300" w:name="_Toc17897961"/>
      <w:bookmarkStart w:id="301" w:name="_Toc512519521"/>
      <w:bookmarkStart w:id="302" w:name="_Toc481075089"/>
      <w:bookmarkStart w:id="303" w:name="_Toc438646477"/>
      <w:bookmarkStart w:id="304" w:name="_Toc490050042"/>
      <w:bookmarkStart w:id="305" w:name="_Toc513295870"/>
      <w:bookmarkStart w:id="306" w:name="_Toc513295933"/>
      <w:bookmarkStart w:id="307" w:name="m601"/>
      <w:bookmarkEnd w:id="181"/>
      <w:proofErr w:type="spellStart"/>
      <w:r>
        <w:rPr>
          <w:rFonts w:hAnsi="宋体" w:hint="eastAsia"/>
        </w:rPr>
        <w:t>开放式基金份额变动</w:t>
      </w:r>
      <w:bookmarkStart w:id="308" w:name="m601_tab"/>
      <w:bookmarkEnd w:id="299"/>
      <w:bookmarkEnd w:id="300"/>
      <w:bookmarkEnd w:id="301"/>
      <w:bookmarkEnd w:id="302"/>
      <w:bookmarkEnd w:id="303"/>
      <w:bookmarkEnd w:id="304"/>
      <w:bookmarkEnd w:id="305"/>
      <w:bookmarkEnd w:id="306"/>
      <w:proofErr w:type="spellEnd"/>
      <w:r>
        <w:rPr>
          <w:rFonts w:hAnsi="宋体" w:hint="eastAsia"/>
        </w:rPr>
        <w:t xml:space="preserve"> </w:t>
      </w:r>
    </w:p>
    <w:p w14:paraId="1AA367F0" w14:textId="77777777" w:rsidR="00FD753A" w:rsidRDefault="00FD753A">
      <w:pPr>
        <w:wordWrap w:val="0"/>
        <w:spacing w:line="360" w:lineRule="auto"/>
        <w:jc w:val="right"/>
        <w:divId w:val="1117984573"/>
      </w:pPr>
      <w:bookmarkStart w:id="309"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881940" w14:paraId="7C8D89B9" w14:textId="77777777">
        <w:trPr>
          <w:divId w:val="111798457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9D7106C" w14:textId="77777777" w:rsidR="00FD753A" w:rsidRDefault="00FD753A">
            <w:pPr>
              <w:pStyle w:val="xl33"/>
              <w:widowControl w:val="0"/>
              <w:pBdr>
                <w:left w:val="none" w:sz="0" w:space="0" w:color="auto"/>
                <w:bottom w:val="none" w:sz="0" w:space="0" w:color="auto"/>
                <w:right w:val="none" w:sz="0" w:space="0" w:color="auto"/>
              </w:pBdr>
              <w:spacing w:before="0" w:beforeAutospacing="0" w:after="0" w:afterAutospacing="0"/>
              <w:jc w:val="both"/>
            </w:pPr>
            <w:bookmarkStart w:id="310" w:name="m10_01" w:colFirst="1" w:colLast="2"/>
            <w:bookmarkEnd w:id="309"/>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9DB57C" w14:textId="77777777" w:rsidR="00FD753A" w:rsidRDefault="00FD753A">
            <w:pPr>
              <w:ind w:right="3"/>
              <w:jc w:val="center"/>
            </w:pPr>
            <w:r>
              <w:rPr>
                <w:rFonts w:ascii="宋体" w:hAnsi="宋体" w:hint="eastAsia"/>
                <w:lang w:eastAsia="zh-Hans"/>
              </w:rPr>
              <w:t>摩根动态多因子混合A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481D01" w14:textId="77777777" w:rsidR="00FD753A" w:rsidRDefault="00FD753A">
            <w:pPr>
              <w:ind w:right="3"/>
              <w:jc w:val="center"/>
            </w:pPr>
            <w:r>
              <w:rPr>
                <w:rFonts w:ascii="宋体" w:hAnsi="宋体" w:hint="eastAsia"/>
                <w:lang w:eastAsia="zh-Hans"/>
              </w:rPr>
              <w:t>摩根动态多因子混合C</w:t>
            </w:r>
            <w:r>
              <w:rPr>
                <w:rFonts w:ascii="宋体" w:hAnsi="宋体" w:hint="eastAsia"/>
                <w:kern w:val="0"/>
                <w:szCs w:val="24"/>
                <w:lang w:eastAsia="zh-Hans"/>
              </w:rPr>
              <w:t xml:space="preserve"> </w:t>
            </w:r>
          </w:p>
        </w:tc>
      </w:tr>
      <w:tr w:rsidR="00881940" w14:paraId="7F418B9F" w14:textId="77777777">
        <w:trPr>
          <w:divId w:val="111798457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E980A8" w14:textId="77777777" w:rsidR="00FD753A" w:rsidRDefault="00FD753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F99004" w14:textId="77777777" w:rsidR="00FD753A" w:rsidRDefault="00FD753A">
            <w:pPr>
              <w:jc w:val="right"/>
            </w:pPr>
            <w:r>
              <w:rPr>
                <w:rFonts w:ascii="宋体" w:hAnsi="宋体" w:hint="eastAsia"/>
              </w:rPr>
              <w:t>74,330,913.89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169AE7" w14:textId="77777777" w:rsidR="00FD753A" w:rsidRDefault="00FD753A">
            <w:pPr>
              <w:jc w:val="right"/>
            </w:pPr>
            <w:r>
              <w:rPr>
                <w:rFonts w:ascii="宋体" w:hAnsi="宋体" w:hint="eastAsia"/>
              </w:rPr>
              <w:t>775,238.60</w:t>
            </w:r>
          </w:p>
        </w:tc>
      </w:tr>
      <w:tr w:rsidR="00881940" w14:paraId="4517B11C" w14:textId="77777777">
        <w:trPr>
          <w:divId w:val="111798457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964EC5" w14:textId="77777777" w:rsidR="00FD753A" w:rsidRDefault="00FD753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58A6B8" w14:textId="77777777" w:rsidR="00FD753A" w:rsidRDefault="00FD753A">
            <w:pPr>
              <w:jc w:val="right"/>
            </w:pPr>
            <w:r>
              <w:rPr>
                <w:rFonts w:ascii="宋体" w:hAnsi="宋体" w:hint="eastAsia"/>
              </w:rPr>
              <w:t>2,281,563.59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00C1CC" w14:textId="77777777" w:rsidR="00FD753A" w:rsidRDefault="00FD753A">
            <w:pPr>
              <w:jc w:val="right"/>
            </w:pPr>
            <w:r>
              <w:rPr>
                <w:rFonts w:ascii="宋体" w:hAnsi="宋体" w:hint="eastAsia"/>
              </w:rPr>
              <w:t>439,279.88</w:t>
            </w:r>
          </w:p>
        </w:tc>
      </w:tr>
      <w:tr w:rsidR="00881940" w14:paraId="44942012" w14:textId="77777777">
        <w:trPr>
          <w:divId w:val="111798457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F25EB5" w14:textId="77777777" w:rsidR="00FD753A" w:rsidRDefault="00FD753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280FEF" w14:textId="77777777" w:rsidR="00FD753A" w:rsidRDefault="00FD753A">
            <w:pPr>
              <w:jc w:val="right"/>
            </w:pPr>
            <w:r>
              <w:rPr>
                <w:rFonts w:ascii="宋体" w:hAnsi="宋体" w:hint="eastAsia"/>
              </w:rPr>
              <w:t>8,834,319.92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F816EC" w14:textId="77777777" w:rsidR="00FD753A" w:rsidRDefault="00FD753A">
            <w:pPr>
              <w:jc w:val="right"/>
            </w:pPr>
            <w:r>
              <w:rPr>
                <w:rFonts w:ascii="宋体" w:hAnsi="宋体" w:hint="eastAsia"/>
              </w:rPr>
              <w:t>236,930.19</w:t>
            </w:r>
          </w:p>
        </w:tc>
      </w:tr>
      <w:tr w:rsidR="00881940" w14:paraId="1470C946" w14:textId="77777777">
        <w:trPr>
          <w:divId w:val="111798457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9F1F32" w14:textId="77777777" w:rsidR="00FD753A" w:rsidRDefault="00FD753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7C6DAC" w14:textId="77777777" w:rsidR="00FD753A" w:rsidRDefault="00FD753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883547" w14:textId="77777777" w:rsidR="00FD753A" w:rsidRDefault="00FD753A">
            <w:pPr>
              <w:jc w:val="right"/>
            </w:pPr>
            <w:r>
              <w:rPr>
                <w:rFonts w:ascii="宋体" w:hAnsi="宋体" w:hint="eastAsia"/>
              </w:rPr>
              <w:t>-</w:t>
            </w:r>
          </w:p>
        </w:tc>
      </w:tr>
      <w:tr w:rsidR="00881940" w14:paraId="2F8A955B" w14:textId="77777777">
        <w:trPr>
          <w:divId w:val="111798457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E64C29" w14:textId="77777777" w:rsidR="00FD753A" w:rsidRDefault="00FD753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04908B" w14:textId="77777777" w:rsidR="00FD753A" w:rsidRDefault="00FD753A">
            <w:pPr>
              <w:jc w:val="right"/>
            </w:pPr>
            <w:r>
              <w:rPr>
                <w:rFonts w:ascii="宋体" w:hAnsi="宋体" w:hint="eastAsia"/>
              </w:rPr>
              <w:t>67,778,157.56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2A018E" w14:textId="77777777" w:rsidR="00FD753A" w:rsidRDefault="00FD753A">
            <w:pPr>
              <w:jc w:val="right"/>
            </w:pPr>
            <w:r>
              <w:rPr>
                <w:rFonts w:ascii="宋体" w:hAnsi="宋体" w:hint="eastAsia"/>
              </w:rPr>
              <w:t>977,588.29</w:t>
            </w:r>
          </w:p>
        </w:tc>
      </w:tr>
    </w:tbl>
    <w:p w14:paraId="729085B1" w14:textId="77777777" w:rsidR="00FD753A" w:rsidRDefault="00FD753A">
      <w:pPr>
        <w:spacing w:line="360" w:lineRule="auto"/>
        <w:jc w:val="left"/>
        <w:divId w:val="111798457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0"/>
      <w:r>
        <w:rPr>
          <w:rFonts w:ascii="宋体" w:hAnsi="宋体" w:hint="eastAsia"/>
        </w:rPr>
        <w:t xml:space="preserve"> </w:t>
      </w:r>
    </w:p>
    <w:p w14:paraId="2D65DC00" w14:textId="77777777" w:rsidR="00FD753A" w:rsidRDefault="00FD753A">
      <w:pPr>
        <w:pStyle w:val="XBRLTitle1"/>
        <w:spacing w:before="156" w:line="360" w:lineRule="auto"/>
        <w:ind w:left="425"/>
      </w:pPr>
      <w:bookmarkStart w:id="311" w:name="_Toc17898221"/>
      <w:bookmarkStart w:id="312" w:name="_Toc17897962"/>
      <w:bookmarkStart w:id="313" w:name="m7manage01"/>
      <w:bookmarkStart w:id="314" w:name="_Toc512519522"/>
      <w:bookmarkStart w:id="315" w:name="_Toc481075090"/>
      <w:bookmarkStart w:id="316" w:name="_Toc438646478"/>
      <w:bookmarkStart w:id="317" w:name="_Toc490050043"/>
      <w:bookmarkStart w:id="318" w:name="_Toc513295871"/>
      <w:bookmarkStart w:id="319" w:name="_Toc513295934"/>
      <w:bookmarkEnd w:id="307"/>
      <w:bookmarkEnd w:id="308"/>
      <w:proofErr w:type="spellStart"/>
      <w:r>
        <w:rPr>
          <w:rFonts w:hAnsi="宋体" w:hint="eastAsia"/>
        </w:rPr>
        <w:lastRenderedPageBreak/>
        <w:t>基金管理人运用固有资金投资本基金情况</w:t>
      </w:r>
      <w:bookmarkEnd w:id="311"/>
      <w:bookmarkEnd w:id="312"/>
      <w:bookmarkEnd w:id="313"/>
      <w:bookmarkEnd w:id="314"/>
      <w:bookmarkEnd w:id="315"/>
      <w:bookmarkEnd w:id="316"/>
      <w:bookmarkEnd w:id="317"/>
      <w:bookmarkEnd w:id="318"/>
      <w:bookmarkEnd w:id="319"/>
      <w:proofErr w:type="spellEnd"/>
      <w:r>
        <w:rPr>
          <w:rFonts w:hAnsi="宋体" w:hint="eastAsia"/>
        </w:rPr>
        <w:t xml:space="preserve"> </w:t>
      </w:r>
    </w:p>
    <w:p w14:paraId="37B5B9DA" w14:textId="77777777" w:rsidR="00FD753A" w:rsidRDefault="00FD753A">
      <w:pPr>
        <w:pStyle w:val="XBRLTitle2"/>
        <w:spacing w:before="156" w:line="360" w:lineRule="auto"/>
        <w:ind w:left="454"/>
      </w:pPr>
      <w:bookmarkStart w:id="320" w:name="_Toc17898222"/>
      <w:bookmarkStart w:id="321" w:name="_Toc17897963"/>
      <w:bookmarkStart w:id="322" w:name="_Toc512519523"/>
      <w:bookmarkStart w:id="323" w:name="_Toc481075091"/>
      <w:bookmarkStart w:id="324" w:name="_Toc458599606"/>
      <w:bookmarkStart w:id="325" w:name="_Toc490050044"/>
      <w:bookmarkStart w:id="326" w:name="_Toc513295872"/>
      <w:bookmarkStart w:id="327" w:name="_Toc513295935"/>
      <w:proofErr w:type="spellStart"/>
      <w:r>
        <w:rPr>
          <w:rFonts w:hAnsi="宋体" w:hint="eastAsia"/>
        </w:rPr>
        <w:t>基金管理人持有本基金份额变动情况</w:t>
      </w:r>
      <w:bookmarkEnd w:id="320"/>
      <w:bookmarkEnd w:id="321"/>
      <w:bookmarkEnd w:id="322"/>
      <w:bookmarkEnd w:id="323"/>
      <w:bookmarkEnd w:id="324"/>
      <w:bookmarkEnd w:id="325"/>
      <w:bookmarkEnd w:id="326"/>
      <w:bookmarkEnd w:id="327"/>
      <w:proofErr w:type="spellEnd"/>
      <w:r>
        <w:rPr>
          <w:rFonts w:hAnsi="宋体" w:hint="eastAsia"/>
          <w:lang w:eastAsia="zh-CN"/>
        </w:rPr>
        <w:t xml:space="preserve"> </w:t>
      </w:r>
    </w:p>
    <w:p w14:paraId="51A7AF78" w14:textId="77777777" w:rsidR="00FD753A" w:rsidRDefault="00FD753A">
      <w:pPr>
        <w:wordWrap w:val="0"/>
        <w:spacing w:line="360" w:lineRule="auto"/>
        <w:jc w:val="right"/>
        <w:divId w:val="125849019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881940" w14:paraId="3D263005" w14:textId="77777777">
        <w:trPr>
          <w:divId w:val="125849019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036F2E" w14:textId="77777777" w:rsidR="00FD753A" w:rsidRDefault="00FD753A">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CCF05C" w14:textId="77777777" w:rsidR="00FD753A" w:rsidRDefault="00FD753A">
            <w:pPr>
              <w:jc w:val="center"/>
            </w:pPr>
            <w:r>
              <w:rPr>
                <w:rFonts w:ascii="宋体" w:hAnsi="宋体" w:hint="eastAsia"/>
                <w:lang w:eastAsia="zh-Hans"/>
              </w:rPr>
              <w:t>摩根动态多因子混合A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2DB92F" w14:textId="77777777" w:rsidR="00FD753A" w:rsidRDefault="00FD753A">
            <w:pPr>
              <w:jc w:val="center"/>
            </w:pPr>
            <w:r>
              <w:rPr>
                <w:rFonts w:ascii="宋体" w:hAnsi="宋体" w:hint="eastAsia"/>
                <w:lang w:eastAsia="zh-Hans"/>
              </w:rPr>
              <w:t>摩根动态多因子混合C</w:t>
            </w:r>
            <w:r>
              <w:rPr>
                <w:rFonts w:ascii="宋体" w:hAnsi="宋体" w:hint="eastAsia"/>
                <w:color w:val="000000"/>
              </w:rPr>
              <w:t xml:space="preserve"> </w:t>
            </w:r>
          </w:p>
        </w:tc>
      </w:tr>
      <w:tr w:rsidR="00881940" w14:paraId="2674CAAB" w14:textId="77777777">
        <w:trPr>
          <w:divId w:val="1258490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CF186" w14:textId="77777777" w:rsidR="00FD753A" w:rsidRDefault="00FD753A">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AAD58" w14:textId="77777777" w:rsidR="00FD753A" w:rsidRDefault="00FD753A">
            <w:pPr>
              <w:jc w:val="right"/>
            </w:pPr>
            <w:r>
              <w:rPr>
                <w:rFonts w:ascii="宋体" w:hAnsi="宋体" w:hint="eastAsia"/>
                <w:kern w:val="0"/>
                <w:szCs w:val="24"/>
                <w:lang w:eastAsia="zh-Hans"/>
              </w:rPr>
              <w:t>409,906.01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8F8FC" w14:textId="77777777" w:rsidR="00FD753A" w:rsidRDefault="00FD753A">
            <w:pPr>
              <w:jc w:val="right"/>
            </w:pPr>
            <w:r>
              <w:rPr>
                <w:rFonts w:ascii="宋体" w:hAnsi="宋体" w:hint="eastAsia"/>
                <w:kern w:val="0"/>
                <w:szCs w:val="24"/>
                <w:lang w:eastAsia="zh-Hans"/>
              </w:rPr>
              <w:t>-</w:t>
            </w:r>
          </w:p>
        </w:tc>
      </w:tr>
      <w:tr w:rsidR="00881940" w14:paraId="7E327684" w14:textId="77777777">
        <w:trPr>
          <w:divId w:val="1258490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FC3FB" w14:textId="77777777" w:rsidR="00FD753A" w:rsidRDefault="00FD753A">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E676C" w14:textId="77777777" w:rsidR="00FD753A" w:rsidRDefault="00FD753A">
            <w:pPr>
              <w:jc w:val="right"/>
            </w:pPr>
            <w:r>
              <w:rPr>
                <w:rFonts w:ascii="宋体" w:hAnsi="宋体" w:hint="eastAsia"/>
                <w:szCs w:val="24"/>
                <w:lang w:eastAsia="zh-Hans"/>
              </w:rPr>
              <w:t>188,657.58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28202" w14:textId="77777777" w:rsidR="00FD753A" w:rsidRDefault="00FD753A">
            <w:pPr>
              <w:jc w:val="right"/>
            </w:pPr>
            <w:r>
              <w:rPr>
                <w:rFonts w:ascii="宋体" w:hAnsi="宋体" w:hint="eastAsia"/>
                <w:szCs w:val="24"/>
                <w:lang w:eastAsia="zh-Hans"/>
              </w:rPr>
              <w:t>-</w:t>
            </w:r>
          </w:p>
        </w:tc>
      </w:tr>
      <w:tr w:rsidR="00881940" w14:paraId="634F44F4" w14:textId="77777777">
        <w:trPr>
          <w:divId w:val="1258490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9A674" w14:textId="77777777" w:rsidR="00FD753A" w:rsidRDefault="00FD753A">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39DC3" w14:textId="77777777" w:rsidR="00FD753A" w:rsidRDefault="00FD753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811CA" w14:textId="77777777" w:rsidR="00FD753A" w:rsidRDefault="00FD753A">
            <w:pPr>
              <w:jc w:val="right"/>
            </w:pPr>
            <w:r>
              <w:rPr>
                <w:rFonts w:ascii="宋体" w:hAnsi="宋体" w:hint="eastAsia"/>
                <w:lang w:eastAsia="zh-Hans"/>
              </w:rPr>
              <w:t>-</w:t>
            </w:r>
          </w:p>
        </w:tc>
      </w:tr>
      <w:tr w:rsidR="00881940" w14:paraId="146ADD72" w14:textId="77777777">
        <w:trPr>
          <w:divId w:val="1258490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524EC" w14:textId="77777777" w:rsidR="00FD753A" w:rsidRDefault="00FD753A">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65B3D" w14:textId="77777777" w:rsidR="00FD753A" w:rsidRDefault="00FD753A">
            <w:pPr>
              <w:jc w:val="right"/>
            </w:pPr>
            <w:r>
              <w:rPr>
                <w:rFonts w:ascii="宋体" w:hAnsi="宋体" w:hint="eastAsia"/>
                <w:lang w:eastAsia="zh-Hans"/>
              </w:rPr>
              <w:t>598,563.59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6DD0B" w14:textId="77777777" w:rsidR="00FD753A" w:rsidRDefault="00FD753A">
            <w:pPr>
              <w:jc w:val="right"/>
            </w:pPr>
            <w:r>
              <w:rPr>
                <w:rFonts w:ascii="宋体" w:hAnsi="宋体" w:hint="eastAsia"/>
                <w:lang w:eastAsia="zh-Hans"/>
              </w:rPr>
              <w:t>-</w:t>
            </w:r>
          </w:p>
        </w:tc>
      </w:tr>
      <w:tr w:rsidR="00881940" w14:paraId="7D705A49" w14:textId="77777777">
        <w:trPr>
          <w:divId w:val="1258490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E07FF" w14:textId="77777777" w:rsidR="00FD753A" w:rsidRDefault="00FD753A">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5BA93" w14:textId="77777777" w:rsidR="00FD753A" w:rsidRDefault="00FD753A">
            <w:pPr>
              <w:jc w:val="right"/>
            </w:pPr>
            <w:r>
              <w:rPr>
                <w:rFonts w:ascii="宋体" w:hAnsi="宋体" w:hint="eastAsia"/>
                <w:lang w:eastAsia="zh-Hans"/>
              </w:rPr>
              <w:t>0.87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35353" w14:textId="77777777" w:rsidR="00FD753A" w:rsidRDefault="00FD753A">
            <w:pPr>
              <w:jc w:val="right"/>
            </w:pPr>
            <w:r>
              <w:rPr>
                <w:rFonts w:ascii="宋体" w:hAnsi="宋体" w:hint="eastAsia"/>
                <w:lang w:eastAsia="zh-Hans"/>
              </w:rPr>
              <w:t>-</w:t>
            </w:r>
          </w:p>
        </w:tc>
      </w:tr>
    </w:tbl>
    <w:p w14:paraId="5A449921" w14:textId="77777777" w:rsidR="00FD753A" w:rsidRDefault="00FD753A">
      <w:pPr>
        <w:pStyle w:val="XBRLTitle2"/>
        <w:spacing w:before="156" w:line="360" w:lineRule="auto"/>
        <w:ind w:left="454"/>
      </w:pPr>
      <w:bookmarkStart w:id="328" w:name="_Toc17898223"/>
      <w:bookmarkStart w:id="329" w:name="_Toc17897964"/>
      <w:bookmarkStart w:id="330" w:name="_Toc512519524"/>
      <w:bookmarkStart w:id="331" w:name="_Toc481075092"/>
      <w:bookmarkStart w:id="332" w:name="_Toc458599607"/>
      <w:bookmarkStart w:id="333" w:name="_Toc490050045"/>
      <w:bookmarkStart w:id="334" w:name="_Toc513295873"/>
      <w:bookmarkStart w:id="335" w:name="_Toc513295936"/>
      <w:proofErr w:type="spellStart"/>
      <w:r>
        <w:rPr>
          <w:rFonts w:hAnsi="宋体" w:hint="eastAsia"/>
        </w:rPr>
        <w:t>基金管理人运用固有资金投资本基金交易明细</w:t>
      </w:r>
      <w:bookmarkEnd w:id="328"/>
      <w:bookmarkEnd w:id="329"/>
      <w:bookmarkEnd w:id="330"/>
      <w:bookmarkEnd w:id="331"/>
      <w:bookmarkEnd w:id="332"/>
      <w:bookmarkEnd w:id="333"/>
      <w:bookmarkEnd w:id="334"/>
      <w:bookmarkEnd w:id="335"/>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881940" w14:paraId="6086E794" w14:textId="77777777">
        <w:trPr>
          <w:divId w:val="364254334"/>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B37583" w14:textId="77777777" w:rsidR="00FD753A" w:rsidRDefault="00FD753A">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AFD2FE" w14:textId="77777777" w:rsidR="00FD753A" w:rsidRDefault="00FD753A">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3E4126" w14:textId="77777777" w:rsidR="00FD753A" w:rsidRDefault="00FD753A">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5637B5" w14:textId="77777777" w:rsidR="00FD753A" w:rsidRDefault="00FD753A">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A3D99F" w14:textId="77777777" w:rsidR="00FD753A" w:rsidRDefault="00FD753A">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E06B72" w14:textId="77777777" w:rsidR="00FD753A" w:rsidRDefault="00FD753A">
            <w:pPr>
              <w:spacing w:line="360" w:lineRule="auto"/>
              <w:jc w:val="center"/>
            </w:pPr>
            <w:r>
              <w:rPr>
                <w:rFonts w:ascii="宋体" w:hAnsi="宋体" w:hint="eastAsia"/>
              </w:rPr>
              <w:t xml:space="preserve">适用费率 </w:t>
            </w:r>
          </w:p>
        </w:tc>
      </w:tr>
      <w:tr w:rsidR="00881940" w14:paraId="7DEF17C5" w14:textId="77777777">
        <w:trPr>
          <w:divId w:val="36425433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EF9A6" w14:textId="77777777" w:rsidR="00FD753A" w:rsidRDefault="00FD753A">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C29D2" w14:textId="77777777" w:rsidR="00FD753A" w:rsidRDefault="00FD753A">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D594B" w14:textId="77777777" w:rsidR="00FD753A" w:rsidRDefault="00FD753A">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783AF" w14:textId="77777777" w:rsidR="00FD753A" w:rsidRDefault="00FD753A">
            <w:pPr>
              <w:spacing w:line="360" w:lineRule="auto"/>
              <w:jc w:val="right"/>
            </w:pPr>
            <w:r>
              <w:rPr>
                <w:rFonts w:ascii="宋体" w:hAnsi="宋体" w:hint="eastAsia"/>
              </w:rPr>
              <w:t>188,657.58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3D0EE" w14:textId="77777777" w:rsidR="00FD753A" w:rsidRDefault="00FD753A">
            <w:pPr>
              <w:spacing w:line="360" w:lineRule="auto"/>
              <w:jc w:val="right"/>
            </w:pPr>
            <w:r>
              <w:rPr>
                <w:rFonts w:ascii="宋体" w:hAnsi="宋体" w:hint="eastAsia"/>
              </w:rPr>
              <w:t>246,500.00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2F3C8" w14:textId="77777777" w:rsidR="00FD753A" w:rsidRDefault="00FD753A">
            <w:pPr>
              <w:spacing w:line="360" w:lineRule="auto"/>
              <w:jc w:val="right"/>
            </w:pPr>
            <w:r>
              <w:rPr>
                <w:rFonts w:ascii="宋体" w:hAnsi="宋体" w:hint="eastAsia"/>
              </w:rPr>
              <w:t>-</w:t>
            </w:r>
            <w:r>
              <w:t xml:space="preserve"> </w:t>
            </w:r>
          </w:p>
        </w:tc>
      </w:tr>
      <w:tr w:rsidR="00881940" w14:paraId="17E92F80" w14:textId="77777777">
        <w:trPr>
          <w:divId w:val="36425433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FD1C8" w14:textId="77777777" w:rsidR="00FD753A" w:rsidRDefault="00FD753A">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FD12D" w14:textId="77777777" w:rsidR="00FD753A" w:rsidRDefault="00FD753A"/>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89E4A" w14:textId="77777777" w:rsidR="00FD753A" w:rsidRDefault="00FD753A">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D48C9" w14:textId="77777777" w:rsidR="00FD753A" w:rsidRDefault="00FD753A">
            <w:pPr>
              <w:spacing w:line="360" w:lineRule="auto"/>
              <w:jc w:val="right"/>
            </w:pPr>
            <w:r>
              <w:rPr>
                <w:rFonts w:ascii="宋体" w:hAnsi="宋体" w:hint="eastAsia"/>
              </w:rPr>
              <w:t>188,657.58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E20F0" w14:textId="77777777" w:rsidR="00FD753A" w:rsidRDefault="00FD753A">
            <w:pPr>
              <w:spacing w:line="360" w:lineRule="auto"/>
              <w:jc w:val="right"/>
            </w:pPr>
            <w:r>
              <w:rPr>
                <w:rFonts w:ascii="宋体" w:hAnsi="宋体" w:hint="eastAsia"/>
              </w:rPr>
              <w:t>246,500.00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24977" w14:textId="77777777" w:rsidR="00FD753A" w:rsidRDefault="00FD753A"/>
        </w:tc>
      </w:tr>
    </w:tbl>
    <w:p w14:paraId="67D01019" w14:textId="77777777" w:rsidR="00FD753A" w:rsidRDefault="00FD753A">
      <w:pPr>
        <w:spacing w:line="360" w:lineRule="auto"/>
        <w:jc w:val="left"/>
        <w:divId w:val="1062142291"/>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34067DAD" w14:textId="77777777" w:rsidR="00FD753A" w:rsidRDefault="00FD753A">
      <w:pPr>
        <w:pStyle w:val="XBRLTitle1"/>
        <w:spacing w:before="156" w:line="360" w:lineRule="auto"/>
        <w:ind w:left="425"/>
      </w:pPr>
      <w:bookmarkStart w:id="336" w:name="_Toc17898225"/>
      <w:bookmarkStart w:id="337" w:name="_Toc17897966"/>
      <w:bookmarkStart w:id="338" w:name="_Toc512519526"/>
      <w:bookmarkStart w:id="339" w:name="_Toc490050046"/>
      <w:bookmarkStart w:id="340" w:name="_Toc481075094"/>
      <w:bookmarkStart w:id="341" w:name="_Toc479856294"/>
      <w:bookmarkStart w:id="342" w:name="_Toc513295875"/>
      <w:bookmarkStart w:id="343" w:name="_Toc513295938"/>
      <w:bookmarkStart w:id="344" w:name="m701"/>
      <w:proofErr w:type="spellStart"/>
      <w:r>
        <w:rPr>
          <w:rFonts w:hAnsi="宋体" w:hint="eastAsia"/>
        </w:rPr>
        <w:t>影响投资者决策的其他重要信息</w:t>
      </w:r>
      <w:bookmarkEnd w:id="336"/>
      <w:bookmarkEnd w:id="337"/>
      <w:bookmarkEnd w:id="338"/>
      <w:bookmarkEnd w:id="339"/>
      <w:bookmarkEnd w:id="340"/>
      <w:bookmarkEnd w:id="341"/>
      <w:bookmarkEnd w:id="342"/>
      <w:bookmarkEnd w:id="343"/>
      <w:proofErr w:type="spellEnd"/>
      <w:r>
        <w:rPr>
          <w:rFonts w:hAnsi="宋体" w:hint="eastAsia"/>
          <w:lang w:eastAsia="zh-CN"/>
        </w:rPr>
        <w:t xml:space="preserve"> </w:t>
      </w:r>
    </w:p>
    <w:p w14:paraId="78103394" w14:textId="77777777" w:rsidR="00FD753A" w:rsidRDefault="00FD753A">
      <w:pPr>
        <w:pStyle w:val="XBRLTitle2"/>
        <w:spacing w:before="156" w:line="360" w:lineRule="auto"/>
        <w:ind w:left="454"/>
      </w:pPr>
      <w:bookmarkStart w:id="345" w:name="_Toc17898226"/>
      <w:bookmarkStart w:id="346" w:name="_Toc17897967"/>
      <w:bookmarkStart w:id="347" w:name="_Toc512519527"/>
      <w:bookmarkStart w:id="348" w:name="_Toc481075095"/>
      <w:bookmarkStart w:id="349" w:name="_Toc490050047"/>
      <w:bookmarkStart w:id="350" w:name="_Toc513295876"/>
      <w:bookmarkStart w:id="351" w:name="_Toc513295939"/>
      <w:r>
        <w:rPr>
          <w:rFonts w:hAnsi="宋体" w:hint="eastAsia"/>
          <w:kern w:val="0"/>
        </w:rPr>
        <w:t>报告期内单一投资者持有基金份额比例达到或超过20%的情况</w:t>
      </w:r>
      <w:bookmarkEnd w:id="345"/>
      <w:bookmarkEnd w:id="346"/>
      <w:bookmarkEnd w:id="347"/>
      <w:bookmarkEnd w:id="348"/>
      <w:bookmarkEnd w:id="349"/>
      <w:bookmarkEnd w:id="350"/>
      <w:bookmarkEnd w:id="351"/>
      <w:r>
        <w:rPr>
          <w:rFonts w:hAnsi="宋体" w:hint="eastAsia"/>
          <w:kern w:val="0"/>
          <w:lang w:eastAsia="zh-CN"/>
        </w:rPr>
        <w:t xml:space="preserve"> </w:t>
      </w:r>
    </w:p>
    <w:bookmarkEnd w:id="22"/>
    <w:bookmarkEnd w:id="42"/>
    <w:bookmarkEnd w:id="43"/>
    <w:p w14:paraId="2097BDE3" w14:textId="77777777" w:rsidR="00FD753A" w:rsidRDefault="00FD753A">
      <w:pPr>
        <w:spacing w:line="360" w:lineRule="auto"/>
        <w:ind w:firstLineChars="200" w:firstLine="420"/>
        <w:divId w:val="1454516707"/>
        <w:rPr>
          <w:rFonts w:ascii="宋体" w:hAnsi="宋体" w:hint="eastAsia"/>
          <w:szCs w:val="21"/>
          <w:lang w:eastAsia="zh-Hans"/>
        </w:rPr>
      </w:pPr>
      <w:r>
        <w:rPr>
          <w:rFonts w:ascii="宋体" w:hAnsi="宋体" w:hint="eastAsia"/>
          <w:szCs w:val="21"/>
          <w:lang w:eastAsia="zh-Hans"/>
        </w:rPr>
        <w:t>无。</w:t>
      </w:r>
    </w:p>
    <w:p w14:paraId="785C7086" w14:textId="77777777" w:rsidR="00FD753A" w:rsidRDefault="00FD753A">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44"/>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0D55B454" w14:textId="77777777" w:rsidR="00FD753A" w:rsidRDefault="00FD753A">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2BF3A081" w14:textId="77777777" w:rsidR="00FD753A" w:rsidRDefault="00FD753A">
      <w:pPr>
        <w:spacing w:line="360" w:lineRule="auto"/>
        <w:ind w:firstLineChars="200" w:firstLine="420"/>
        <w:jc w:val="left"/>
      </w:pPr>
      <w:r>
        <w:rPr>
          <w:rFonts w:ascii="宋体" w:hAnsi="宋体" w:cs="宋体" w:hint="eastAsia"/>
          <w:color w:val="000000"/>
          <w:kern w:val="0"/>
        </w:rPr>
        <w:t xml:space="preserve">1、中国证监会准予本基金设立的文件；　</w:t>
      </w:r>
      <w:r>
        <w:rPr>
          <w:rFonts w:ascii="宋体" w:hAnsi="宋体" w:cs="宋体" w:hint="eastAsia"/>
          <w:color w:val="000000"/>
          <w:kern w:val="0"/>
        </w:rPr>
        <w:br/>
        <w:t xml:space="preserve">　　2、《摩根动态多因子策略灵活配置混合型证券投资基金基金合同》；　</w:t>
      </w:r>
      <w:r>
        <w:rPr>
          <w:rFonts w:ascii="宋体" w:hAnsi="宋体" w:cs="宋体" w:hint="eastAsia"/>
          <w:color w:val="000000"/>
          <w:kern w:val="0"/>
        </w:rPr>
        <w:br/>
        <w:t xml:space="preserve">　　3、《摩根动态多因子策略灵活配置混合型证券投资基金托管协议》；　</w:t>
      </w:r>
      <w:r>
        <w:rPr>
          <w:rFonts w:ascii="宋体" w:hAnsi="宋体" w:cs="宋体" w:hint="eastAsia"/>
          <w:color w:val="000000"/>
          <w:kern w:val="0"/>
        </w:rPr>
        <w:br/>
        <w:t xml:space="preserve">　　4、《摩根基金管理(中国)有限公司开放式基金业务规则》；　</w:t>
      </w:r>
      <w:r>
        <w:rPr>
          <w:rFonts w:ascii="宋体" w:hAnsi="宋体" w:cs="宋体" w:hint="eastAsia"/>
          <w:color w:val="000000"/>
          <w:kern w:val="0"/>
        </w:rPr>
        <w:br/>
        <w:t xml:space="preserve">　　5、基金管理人业务资格批件、营业执照；　</w:t>
      </w:r>
      <w:r>
        <w:rPr>
          <w:rFonts w:ascii="宋体" w:hAnsi="宋体" w:cs="宋体" w:hint="eastAsia"/>
          <w:color w:val="000000"/>
          <w:kern w:val="0"/>
        </w:rPr>
        <w:br/>
        <w:t xml:space="preserve">　　6、基金托管人业务资格批件和营业执照。</w:t>
      </w:r>
    </w:p>
    <w:p w14:paraId="3C615239" w14:textId="77777777" w:rsidR="00FD753A" w:rsidRDefault="00FD753A">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7C9C3AFB" w14:textId="77777777" w:rsidR="00FD753A" w:rsidRDefault="00FD753A">
      <w:pPr>
        <w:spacing w:line="360" w:lineRule="auto"/>
        <w:ind w:firstLineChars="200" w:firstLine="420"/>
        <w:jc w:val="left"/>
      </w:pPr>
      <w:r>
        <w:rPr>
          <w:rFonts w:ascii="宋体" w:hAnsi="宋体" w:cs="宋体" w:hint="eastAsia"/>
          <w:color w:val="000000"/>
          <w:kern w:val="0"/>
        </w:rPr>
        <w:t>基金管理人或基金托管人住所。</w:t>
      </w:r>
    </w:p>
    <w:p w14:paraId="108FAD11" w14:textId="77777777" w:rsidR="00FD753A" w:rsidRDefault="00FD753A">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lastRenderedPageBreak/>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72EF1EA5" w14:textId="77777777" w:rsidR="00FD753A" w:rsidRDefault="00FD753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5A7785FE" w14:textId="77777777" w:rsidR="00FD753A" w:rsidRDefault="00FD753A">
      <w:pPr>
        <w:spacing w:line="360" w:lineRule="auto"/>
        <w:ind w:firstLineChars="600" w:firstLine="1687"/>
        <w:jc w:val="left"/>
      </w:pPr>
      <w:r>
        <w:rPr>
          <w:rFonts w:ascii="宋体" w:hAnsi="宋体" w:hint="eastAsia"/>
          <w:b/>
          <w:bCs/>
          <w:sz w:val="28"/>
          <w:szCs w:val="30"/>
        </w:rPr>
        <w:t xml:space="preserve">　 </w:t>
      </w:r>
    </w:p>
    <w:p w14:paraId="365C4A66" w14:textId="77777777" w:rsidR="00FD753A" w:rsidRDefault="00FD753A">
      <w:pPr>
        <w:spacing w:line="360" w:lineRule="auto"/>
        <w:ind w:firstLineChars="600" w:firstLine="1687"/>
        <w:jc w:val="left"/>
      </w:pPr>
      <w:r>
        <w:rPr>
          <w:rFonts w:ascii="宋体" w:hAnsi="宋体" w:hint="eastAsia"/>
          <w:b/>
          <w:bCs/>
          <w:sz w:val="28"/>
          <w:szCs w:val="30"/>
        </w:rPr>
        <w:t xml:space="preserve">　 </w:t>
      </w:r>
    </w:p>
    <w:p w14:paraId="0D9EFED4" w14:textId="77777777" w:rsidR="00FD753A" w:rsidRDefault="00FD753A">
      <w:pPr>
        <w:spacing w:line="360" w:lineRule="auto"/>
        <w:ind w:firstLineChars="600" w:firstLine="1446"/>
        <w:jc w:val="right"/>
      </w:pPr>
      <w:r>
        <w:rPr>
          <w:rFonts w:ascii="宋体" w:hAnsi="宋体" w:hint="eastAsia"/>
          <w:b/>
          <w:bCs/>
          <w:sz w:val="24"/>
          <w:szCs w:val="24"/>
        </w:rPr>
        <w:t>摩根基金管理（中国）有限公司</w:t>
      </w:r>
    </w:p>
    <w:p w14:paraId="27A2C157" w14:textId="77777777" w:rsidR="00FD753A" w:rsidRDefault="00FD753A">
      <w:pPr>
        <w:spacing w:line="360" w:lineRule="auto"/>
        <w:ind w:firstLineChars="600" w:firstLine="1446"/>
        <w:jc w:val="right"/>
      </w:pPr>
      <w:r>
        <w:rPr>
          <w:rFonts w:ascii="宋体" w:hAnsi="宋体" w:hint="eastAsia"/>
          <w:b/>
          <w:bCs/>
          <w:sz w:val="24"/>
          <w:szCs w:val="24"/>
        </w:rPr>
        <w:t>2026年4月22日</w:t>
      </w:r>
      <w:bookmarkEnd w:id="23"/>
    </w:p>
    <w:sectPr w:rsidR="00FD753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3459" w14:textId="77777777" w:rsidR="00891995" w:rsidRDefault="00891995">
      <w:pPr>
        <w:rPr>
          <w:szCs w:val="21"/>
        </w:rPr>
      </w:pPr>
      <w:r>
        <w:rPr>
          <w:szCs w:val="21"/>
        </w:rPr>
        <w:separator/>
      </w:r>
      <w:r>
        <w:rPr>
          <w:szCs w:val="21"/>
        </w:rPr>
        <w:t xml:space="preserve"> </w:t>
      </w:r>
    </w:p>
  </w:endnote>
  <w:endnote w:type="continuationSeparator" w:id="0">
    <w:p w14:paraId="10033DE7" w14:textId="77777777" w:rsidR="00891995" w:rsidRDefault="0089199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71CF" w14:textId="77777777" w:rsidR="00FD753A" w:rsidRDefault="00FD753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E93B" w14:textId="77777777" w:rsidR="00891995" w:rsidRDefault="00891995">
      <w:pPr>
        <w:rPr>
          <w:szCs w:val="21"/>
        </w:rPr>
      </w:pPr>
      <w:r>
        <w:rPr>
          <w:szCs w:val="21"/>
        </w:rPr>
        <w:separator/>
      </w:r>
      <w:r>
        <w:rPr>
          <w:szCs w:val="21"/>
        </w:rPr>
        <w:t xml:space="preserve"> </w:t>
      </w:r>
    </w:p>
  </w:footnote>
  <w:footnote w:type="continuationSeparator" w:id="0">
    <w:p w14:paraId="70F37310" w14:textId="77777777" w:rsidR="00891995" w:rsidRDefault="0089199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4F6B" w14:textId="77777777" w:rsidR="00FD753A" w:rsidRDefault="00FD753A">
    <w:pPr>
      <w:pStyle w:val="a8"/>
      <w:jc w:val="right"/>
    </w:pPr>
    <w:r>
      <w:rPr>
        <w:rFonts w:ascii="宋体" w:hAnsi="宋体" w:hint="eastAsia"/>
      </w:rPr>
      <w:t>摩根动态多因子策略灵活配置混合型证券投资基金2026年第1季度报告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66460108">
    <w:abstractNumId w:val="0"/>
  </w:num>
  <w:num w:numId="2" w16cid:durableId="1864319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5A"/>
    <w:rsid w:val="000E1094"/>
    <w:rsid w:val="00260476"/>
    <w:rsid w:val="003B0E93"/>
    <w:rsid w:val="00881940"/>
    <w:rsid w:val="00891995"/>
    <w:rsid w:val="009C1C4A"/>
    <w:rsid w:val="00A95F5A"/>
    <w:rsid w:val="00D23455"/>
    <w:rsid w:val="00FD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6E78312"/>
  <w15:chartTrackingRefBased/>
  <w15:docId w15:val="{430EFDCB-3573-48B5-94A3-38E5576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2380">
      <w:marLeft w:val="0"/>
      <w:marRight w:val="0"/>
      <w:marTop w:val="0"/>
      <w:marBottom w:val="0"/>
      <w:divBdr>
        <w:top w:val="none" w:sz="0" w:space="0" w:color="auto"/>
        <w:left w:val="none" w:sz="0" w:space="0" w:color="auto"/>
        <w:bottom w:val="none" w:sz="0" w:space="0" w:color="auto"/>
        <w:right w:val="none" w:sz="0" w:space="0" w:color="auto"/>
      </w:divBdr>
      <w:divsChild>
        <w:div w:id="206911986">
          <w:marLeft w:val="0"/>
          <w:marRight w:val="0"/>
          <w:marTop w:val="0"/>
          <w:marBottom w:val="0"/>
          <w:divBdr>
            <w:top w:val="none" w:sz="0" w:space="0" w:color="auto"/>
            <w:left w:val="none" w:sz="0" w:space="0" w:color="auto"/>
            <w:bottom w:val="none" w:sz="0" w:space="0" w:color="auto"/>
            <w:right w:val="none" w:sz="0" w:space="0" w:color="auto"/>
          </w:divBdr>
        </w:div>
      </w:divsChild>
    </w:div>
    <w:div w:id="174350452">
      <w:marLeft w:val="0"/>
      <w:marRight w:val="0"/>
      <w:marTop w:val="0"/>
      <w:marBottom w:val="0"/>
      <w:divBdr>
        <w:top w:val="none" w:sz="0" w:space="0" w:color="auto"/>
        <w:left w:val="none" w:sz="0" w:space="0" w:color="auto"/>
        <w:bottom w:val="none" w:sz="0" w:space="0" w:color="auto"/>
        <w:right w:val="none" w:sz="0" w:space="0" w:color="auto"/>
      </w:divBdr>
    </w:div>
    <w:div w:id="397246275">
      <w:marLeft w:val="0"/>
      <w:marRight w:val="0"/>
      <w:marTop w:val="0"/>
      <w:marBottom w:val="0"/>
      <w:divBdr>
        <w:top w:val="none" w:sz="0" w:space="0" w:color="auto"/>
        <w:left w:val="none" w:sz="0" w:space="0" w:color="auto"/>
        <w:bottom w:val="none" w:sz="0" w:space="0" w:color="auto"/>
        <w:right w:val="none" w:sz="0" w:space="0" w:color="auto"/>
      </w:divBdr>
    </w:div>
    <w:div w:id="422918329">
      <w:marLeft w:val="0"/>
      <w:marRight w:val="0"/>
      <w:marTop w:val="0"/>
      <w:marBottom w:val="0"/>
      <w:divBdr>
        <w:top w:val="none" w:sz="0" w:space="0" w:color="auto"/>
        <w:left w:val="none" w:sz="0" w:space="0" w:color="auto"/>
        <w:bottom w:val="none" w:sz="0" w:space="0" w:color="auto"/>
        <w:right w:val="none" w:sz="0" w:space="0" w:color="auto"/>
      </w:divBdr>
      <w:divsChild>
        <w:div w:id="154733426">
          <w:marLeft w:val="0"/>
          <w:marRight w:val="0"/>
          <w:marTop w:val="0"/>
          <w:marBottom w:val="0"/>
          <w:divBdr>
            <w:top w:val="none" w:sz="0" w:space="0" w:color="auto"/>
            <w:left w:val="none" w:sz="0" w:space="0" w:color="auto"/>
            <w:bottom w:val="none" w:sz="0" w:space="0" w:color="auto"/>
            <w:right w:val="none" w:sz="0" w:space="0" w:color="auto"/>
          </w:divBdr>
        </w:div>
      </w:divsChild>
    </w:div>
    <w:div w:id="440420602">
      <w:marLeft w:val="0"/>
      <w:marRight w:val="0"/>
      <w:marTop w:val="0"/>
      <w:marBottom w:val="0"/>
      <w:divBdr>
        <w:top w:val="none" w:sz="0" w:space="0" w:color="auto"/>
        <w:left w:val="none" w:sz="0" w:space="0" w:color="auto"/>
        <w:bottom w:val="none" w:sz="0" w:space="0" w:color="auto"/>
        <w:right w:val="none" w:sz="0" w:space="0" w:color="auto"/>
      </w:divBdr>
    </w:div>
    <w:div w:id="507527315">
      <w:marLeft w:val="0"/>
      <w:marRight w:val="0"/>
      <w:marTop w:val="0"/>
      <w:marBottom w:val="0"/>
      <w:divBdr>
        <w:top w:val="none" w:sz="0" w:space="0" w:color="auto"/>
        <w:left w:val="none" w:sz="0" w:space="0" w:color="auto"/>
        <w:bottom w:val="none" w:sz="0" w:space="0" w:color="auto"/>
        <w:right w:val="none" w:sz="0" w:space="0" w:color="auto"/>
      </w:divBdr>
      <w:divsChild>
        <w:div w:id="349837768">
          <w:marLeft w:val="0"/>
          <w:marRight w:val="0"/>
          <w:marTop w:val="0"/>
          <w:marBottom w:val="0"/>
          <w:divBdr>
            <w:top w:val="none" w:sz="0" w:space="0" w:color="auto"/>
            <w:left w:val="none" w:sz="0" w:space="0" w:color="auto"/>
            <w:bottom w:val="none" w:sz="0" w:space="0" w:color="auto"/>
            <w:right w:val="none" w:sz="0" w:space="0" w:color="auto"/>
          </w:divBdr>
        </w:div>
      </w:divsChild>
    </w:div>
    <w:div w:id="573902711">
      <w:marLeft w:val="0"/>
      <w:marRight w:val="0"/>
      <w:marTop w:val="0"/>
      <w:marBottom w:val="0"/>
      <w:divBdr>
        <w:top w:val="none" w:sz="0" w:space="0" w:color="auto"/>
        <w:left w:val="none" w:sz="0" w:space="0" w:color="auto"/>
        <w:bottom w:val="none" w:sz="0" w:space="0" w:color="auto"/>
        <w:right w:val="none" w:sz="0" w:space="0" w:color="auto"/>
      </w:divBdr>
      <w:divsChild>
        <w:div w:id="1991710342">
          <w:marLeft w:val="0"/>
          <w:marRight w:val="0"/>
          <w:marTop w:val="0"/>
          <w:marBottom w:val="0"/>
          <w:divBdr>
            <w:top w:val="none" w:sz="0" w:space="0" w:color="auto"/>
            <w:left w:val="none" w:sz="0" w:space="0" w:color="auto"/>
            <w:bottom w:val="none" w:sz="0" w:space="0" w:color="auto"/>
            <w:right w:val="none" w:sz="0" w:space="0" w:color="auto"/>
          </w:divBdr>
        </w:div>
      </w:divsChild>
    </w:div>
    <w:div w:id="744767398">
      <w:marLeft w:val="0"/>
      <w:marRight w:val="0"/>
      <w:marTop w:val="0"/>
      <w:marBottom w:val="0"/>
      <w:divBdr>
        <w:top w:val="none" w:sz="0" w:space="0" w:color="auto"/>
        <w:left w:val="none" w:sz="0" w:space="0" w:color="auto"/>
        <w:bottom w:val="none" w:sz="0" w:space="0" w:color="auto"/>
        <w:right w:val="none" w:sz="0" w:space="0" w:color="auto"/>
      </w:divBdr>
    </w:div>
    <w:div w:id="767892931">
      <w:marLeft w:val="0"/>
      <w:marRight w:val="0"/>
      <w:marTop w:val="0"/>
      <w:marBottom w:val="0"/>
      <w:divBdr>
        <w:top w:val="none" w:sz="0" w:space="0" w:color="auto"/>
        <w:left w:val="none" w:sz="0" w:space="0" w:color="auto"/>
        <w:bottom w:val="none" w:sz="0" w:space="0" w:color="auto"/>
        <w:right w:val="none" w:sz="0" w:space="0" w:color="auto"/>
      </w:divBdr>
      <w:divsChild>
        <w:div w:id="1258490191">
          <w:marLeft w:val="0"/>
          <w:marRight w:val="0"/>
          <w:marTop w:val="0"/>
          <w:marBottom w:val="0"/>
          <w:divBdr>
            <w:top w:val="none" w:sz="0" w:space="0" w:color="auto"/>
            <w:left w:val="none" w:sz="0" w:space="0" w:color="auto"/>
            <w:bottom w:val="none" w:sz="0" w:space="0" w:color="auto"/>
            <w:right w:val="none" w:sz="0" w:space="0" w:color="auto"/>
          </w:divBdr>
        </w:div>
      </w:divsChild>
    </w:div>
    <w:div w:id="899436853">
      <w:marLeft w:val="0"/>
      <w:marRight w:val="0"/>
      <w:marTop w:val="0"/>
      <w:marBottom w:val="0"/>
      <w:divBdr>
        <w:top w:val="none" w:sz="0" w:space="0" w:color="auto"/>
        <w:left w:val="none" w:sz="0" w:space="0" w:color="auto"/>
        <w:bottom w:val="none" w:sz="0" w:space="0" w:color="auto"/>
        <w:right w:val="none" w:sz="0" w:space="0" w:color="auto"/>
      </w:divBdr>
      <w:divsChild>
        <w:div w:id="39791680">
          <w:marLeft w:val="0"/>
          <w:marRight w:val="0"/>
          <w:marTop w:val="0"/>
          <w:marBottom w:val="0"/>
          <w:divBdr>
            <w:top w:val="none" w:sz="0" w:space="0" w:color="auto"/>
            <w:left w:val="none" w:sz="0" w:space="0" w:color="auto"/>
            <w:bottom w:val="none" w:sz="0" w:space="0" w:color="auto"/>
            <w:right w:val="none" w:sz="0" w:space="0" w:color="auto"/>
          </w:divBdr>
        </w:div>
      </w:divsChild>
    </w:div>
    <w:div w:id="958796842">
      <w:marLeft w:val="0"/>
      <w:marRight w:val="0"/>
      <w:marTop w:val="0"/>
      <w:marBottom w:val="0"/>
      <w:divBdr>
        <w:top w:val="none" w:sz="0" w:space="0" w:color="auto"/>
        <w:left w:val="none" w:sz="0" w:space="0" w:color="auto"/>
        <w:bottom w:val="none" w:sz="0" w:space="0" w:color="auto"/>
        <w:right w:val="none" w:sz="0" w:space="0" w:color="auto"/>
      </w:divBdr>
    </w:div>
    <w:div w:id="1062142291">
      <w:marLeft w:val="0"/>
      <w:marRight w:val="0"/>
      <w:marTop w:val="0"/>
      <w:marBottom w:val="0"/>
      <w:divBdr>
        <w:top w:val="none" w:sz="0" w:space="0" w:color="auto"/>
        <w:left w:val="none" w:sz="0" w:space="0" w:color="auto"/>
        <w:bottom w:val="none" w:sz="0" w:space="0" w:color="auto"/>
        <w:right w:val="none" w:sz="0" w:space="0" w:color="auto"/>
      </w:divBdr>
      <w:divsChild>
        <w:div w:id="364254334">
          <w:marLeft w:val="0"/>
          <w:marRight w:val="0"/>
          <w:marTop w:val="0"/>
          <w:marBottom w:val="0"/>
          <w:divBdr>
            <w:top w:val="none" w:sz="0" w:space="0" w:color="auto"/>
            <w:left w:val="none" w:sz="0" w:space="0" w:color="auto"/>
            <w:bottom w:val="none" w:sz="0" w:space="0" w:color="auto"/>
            <w:right w:val="none" w:sz="0" w:space="0" w:color="auto"/>
          </w:divBdr>
        </w:div>
      </w:divsChild>
    </w:div>
    <w:div w:id="1117984573">
      <w:marLeft w:val="0"/>
      <w:marRight w:val="0"/>
      <w:marTop w:val="0"/>
      <w:marBottom w:val="0"/>
      <w:divBdr>
        <w:top w:val="none" w:sz="0" w:space="0" w:color="auto"/>
        <w:left w:val="none" w:sz="0" w:space="0" w:color="auto"/>
        <w:bottom w:val="none" w:sz="0" w:space="0" w:color="auto"/>
        <w:right w:val="none" w:sz="0" w:space="0" w:color="auto"/>
      </w:divBdr>
    </w:div>
    <w:div w:id="1333606395">
      <w:marLeft w:val="0"/>
      <w:marRight w:val="0"/>
      <w:marTop w:val="0"/>
      <w:marBottom w:val="0"/>
      <w:divBdr>
        <w:top w:val="none" w:sz="0" w:space="0" w:color="auto"/>
        <w:left w:val="none" w:sz="0" w:space="0" w:color="auto"/>
        <w:bottom w:val="none" w:sz="0" w:space="0" w:color="auto"/>
        <w:right w:val="none" w:sz="0" w:space="0" w:color="auto"/>
      </w:divBdr>
    </w:div>
    <w:div w:id="1454516707">
      <w:marLeft w:val="0"/>
      <w:marRight w:val="0"/>
      <w:marTop w:val="0"/>
      <w:marBottom w:val="0"/>
      <w:divBdr>
        <w:top w:val="none" w:sz="0" w:space="0" w:color="auto"/>
        <w:left w:val="none" w:sz="0" w:space="0" w:color="auto"/>
        <w:bottom w:val="none" w:sz="0" w:space="0" w:color="auto"/>
        <w:right w:val="none" w:sz="0" w:space="0" w:color="auto"/>
      </w:divBdr>
    </w:div>
    <w:div w:id="1462726950">
      <w:marLeft w:val="0"/>
      <w:marRight w:val="0"/>
      <w:marTop w:val="0"/>
      <w:marBottom w:val="0"/>
      <w:divBdr>
        <w:top w:val="none" w:sz="0" w:space="0" w:color="auto"/>
        <w:left w:val="none" w:sz="0" w:space="0" w:color="auto"/>
        <w:bottom w:val="none" w:sz="0" w:space="0" w:color="auto"/>
        <w:right w:val="none" w:sz="0" w:space="0" w:color="auto"/>
      </w:divBdr>
    </w:div>
    <w:div w:id="1609194812">
      <w:marLeft w:val="0"/>
      <w:marRight w:val="0"/>
      <w:marTop w:val="0"/>
      <w:marBottom w:val="0"/>
      <w:divBdr>
        <w:top w:val="none" w:sz="0" w:space="0" w:color="auto"/>
        <w:left w:val="none" w:sz="0" w:space="0" w:color="auto"/>
        <w:bottom w:val="none" w:sz="0" w:space="0" w:color="auto"/>
        <w:right w:val="none" w:sz="0" w:space="0" w:color="auto"/>
      </w:divBdr>
    </w:div>
    <w:div w:id="1846629591">
      <w:marLeft w:val="0"/>
      <w:marRight w:val="0"/>
      <w:marTop w:val="0"/>
      <w:marBottom w:val="0"/>
      <w:divBdr>
        <w:top w:val="none" w:sz="0" w:space="0" w:color="auto"/>
        <w:left w:val="none" w:sz="0" w:space="0" w:color="auto"/>
        <w:bottom w:val="none" w:sz="0" w:space="0" w:color="auto"/>
        <w:right w:val="none" w:sz="0" w:space="0" w:color="auto"/>
      </w:divBdr>
      <w:divsChild>
        <w:div w:id="1738043539">
          <w:marLeft w:val="0"/>
          <w:marRight w:val="0"/>
          <w:marTop w:val="0"/>
          <w:marBottom w:val="0"/>
          <w:divBdr>
            <w:top w:val="none" w:sz="0" w:space="0" w:color="auto"/>
            <w:left w:val="none" w:sz="0" w:space="0" w:color="auto"/>
            <w:bottom w:val="none" w:sz="0" w:space="0" w:color="auto"/>
            <w:right w:val="none" w:sz="0" w:space="0" w:color="auto"/>
          </w:divBdr>
        </w:div>
      </w:divsChild>
    </w:div>
    <w:div w:id="2135169849">
      <w:marLeft w:val="0"/>
      <w:marRight w:val="0"/>
      <w:marTop w:val="0"/>
      <w:marBottom w:val="0"/>
      <w:divBdr>
        <w:top w:val="none" w:sz="0" w:space="0" w:color="auto"/>
        <w:left w:val="none" w:sz="0" w:space="0" w:color="auto"/>
        <w:bottom w:val="none" w:sz="0" w:space="0" w:color="auto"/>
        <w:right w:val="none" w:sz="0" w:space="0" w:color="auto"/>
      </w:divBdr>
    </w:div>
    <w:div w:id="2145925512">
      <w:marLeft w:val="0"/>
      <w:marRight w:val="0"/>
      <w:marTop w:val="0"/>
      <w:marBottom w:val="0"/>
      <w:divBdr>
        <w:top w:val="none" w:sz="0" w:space="0" w:color="auto"/>
        <w:left w:val="none" w:sz="0" w:space="0" w:color="auto"/>
        <w:bottom w:val="none" w:sz="0" w:space="0" w:color="auto"/>
        <w:right w:val="none" w:sz="0" w:space="0" w:color="auto"/>
      </w:divBdr>
      <w:divsChild>
        <w:div w:id="288631965">
          <w:marLeft w:val="0"/>
          <w:marRight w:val="0"/>
          <w:marTop w:val="0"/>
          <w:marBottom w:val="0"/>
          <w:divBdr>
            <w:top w:val="none" w:sz="0" w:space="0" w:color="auto"/>
            <w:left w:val="none" w:sz="0" w:space="0" w:color="auto"/>
            <w:bottom w:val="none" w:sz="0" w:space="0" w:color="auto"/>
            <w:right w:val="none" w:sz="0" w:space="0" w:color="auto"/>
          </w:divBdr>
        </w:div>
        <w:div w:id="138899149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6328</Words>
  <Characters>2354</Characters>
  <Application>Microsoft Office Word</Application>
  <DocSecurity>0</DocSecurity>
  <Lines>235</Lines>
  <Paragraphs>578</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2026-04-14T09:58:00Z</dcterms:created>
  <dcterms:modified xsi:type="dcterms:W3CDTF">2026-04-21T08:21:00Z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