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166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E0A149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3C5581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D09B9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EE66D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1EB542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摩根智慧互联股票型证券投资基金</w:t>
      </w:r>
    </w:p>
    <w:p w14:paraId="7C07B85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4F383547"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3A60C3E1" w14:textId="77777777" w:rsidR="005E6DF3" w:rsidRPr="00B27A29" w:rsidRDefault="005E6DF3">
      <w:pPr>
        <w:spacing w:line="360" w:lineRule="auto"/>
        <w:jc w:val="center"/>
        <w:rPr>
          <w:rFonts w:eastAsiaTheme="minorEastAsia"/>
          <w:b/>
          <w:color w:val="000000" w:themeColor="text1"/>
          <w:szCs w:val="21"/>
        </w:rPr>
      </w:pPr>
    </w:p>
    <w:p w14:paraId="2D475579" w14:textId="77777777" w:rsidR="005E6DF3" w:rsidRPr="00B27A29" w:rsidRDefault="005E6DF3">
      <w:pPr>
        <w:spacing w:line="360" w:lineRule="auto"/>
        <w:jc w:val="center"/>
        <w:rPr>
          <w:rFonts w:eastAsiaTheme="minorEastAsia"/>
          <w:b/>
          <w:color w:val="000000" w:themeColor="text1"/>
          <w:szCs w:val="21"/>
        </w:rPr>
      </w:pPr>
    </w:p>
    <w:p w14:paraId="24A6C86B" w14:textId="77777777" w:rsidR="005E6DF3" w:rsidRPr="00B27A29" w:rsidRDefault="005E6DF3">
      <w:pPr>
        <w:spacing w:line="360" w:lineRule="auto"/>
        <w:jc w:val="center"/>
        <w:rPr>
          <w:rFonts w:eastAsiaTheme="minorEastAsia"/>
          <w:b/>
          <w:color w:val="000000" w:themeColor="text1"/>
          <w:szCs w:val="21"/>
        </w:rPr>
      </w:pPr>
    </w:p>
    <w:p w14:paraId="2D6372F6" w14:textId="77777777" w:rsidR="005E6DF3" w:rsidRPr="00B27A29" w:rsidRDefault="005E6DF3">
      <w:pPr>
        <w:spacing w:line="360" w:lineRule="auto"/>
        <w:jc w:val="center"/>
        <w:rPr>
          <w:rFonts w:eastAsiaTheme="minorEastAsia"/>
          <w:b/>
          <w:color w:val="000000" w:themeColor="text1"/>
          <w:szCs w:val="21"/>
        </w:rPr>
      </w:pPr>
    </w:p>
    <w:p w14:paraId="5B3E02C9" w14:textId="77777777" w:rsidR="005E6DF3" w:rsidRPr="00B27A29" w:rsidRDefault="005E6DF3">
      <w:pPr>
        <w:spacing w:line="360" w:lineRule="auto"/>
        <w:jc w:val="center"/>
        <w:rPr>
          <w:rFonts w:eastAsiaTheme="minorEastAsia"/>
          <w:b/>
          <w:color w:val="000000" w:themeColor="text1"/>
          <w:szCs w:val="21"/>
        </w:rPr>
      </w:pPr>
    </w:p>
    <w:p w14:paraId="74FDB46E" w14:textId="77777777" w:rsidR="005E6DF3" w:rsidRPr="00B27A29" w:rsidRDefault="005E6DF3">
      <w:pPr>
        <w:spacing w:line="360" w:lineRule="auto"/>
        <w:jc w:val="center"/>
        <w:rPr>
          <w:rFonts w:eastAsiaTheme="minorEastAsia"/>
          <w:b/>
          <w:color w:val="000000" w:themeColor="text1"/>
          <w:szCs w:val="21"/>
        </w:rPr>
      </w:pPr>
    </w:p>
    <w:p w14:paraId="43FFD0E1" w14:textId="77777777" w:rsidR="005E6DF3" w:rsidRPr="00B27A29" w:rsidRDefault="005E6DF3">
      <w:pPr>
        <w:spacing w:line="360" w:lineRule="auto"/>
        <w:jc w:val="center"/>
        <w:rPr>
          <w:rFonts w:eastAsiaTheme="minorEastAsia"/>
          <w:b/>
          <w:color w:val="000000" w:themeColor="text1"/>
          <w:szCs w:val="21"/>
        </w:rPr>
      </w:pPr>
    </w:p>
    <w:p w14:paraId="47FD1763" w14:textId="77777777" w:rsidR="005E6DF3" w:rsidRPr="00B27A29" w:rsidRDefault="005E6DF3">
      <w:pPr>
        <w:spacing w:line="360" w:lineRule="auto"/>
        <w:jc w:val="center"/>
        <w:rPr>
          <w:rFonts w:eastAsiaTheme="minorEastAsia"/>
          <w:b/>
          <w:color w:val="000000" w:themeColor="text1"/>
          <w:szCs w:val="21"/>
        </w:rPr>
      </w:pPr>
    </w:p>
    <w:p w14:paraId="53770E06" w14:textId="77777777" w:rsidR="005E6DF3" w:rsidRPr="00B27A29" w:rsidRDefault="005E6DF3">
      <w:pPr>
        <w:spacing w:line="360" w:lineRule="auto"/>
        <w:jc w:val="center"/>
        <w:rPr>
          <w:rFonts w:eastAsiaTheme="minorEastAsia"/>
          <w:b/>
          <w:color w:val="000000" w:themeColor="text1"/>
          <w:szCs w:val="21"/>
        </w:rPr>
      </w:pPr>
    </w:p>
    <w:p w14:paraId="1961ECF3" w14:textId="77777777" w:rsidR="005E6DF3" w:rsidRPr="00B27A29" w:rsidRDefault="005E6DF3">
      <w:pPr>
        <w:spacing w:line="360" w:lineRule="auto"/>
        <w:jc w:val="center"/>
        <w:rPr>
          <w:rFonts w:eastAsiaTheme="minorEastAsia"/>
          <w:b/>
          <w:color w:val="000000" w:themeColor="text1"/>
          <w:szCs w:val="21"/>
        </w:rPr>
      </w:pPr>
    </w:p>
    <w:p w14:paraId="5CCBE7EA" w14:textId="77777777" w:rsidR="005E6DF3" w:rsidRPr="00B27A29" w:rsidRDefault="005E6DF3">
      <w:pPr>
        <w:spacing w:line="360" w:lineRule="auto"/>
        <w:jc w:val="center"/>
        <w:rPr>
          <w:rFonts w:eastAsiaTheme="minorEastAsia"/>
          <w:b/>
          <w:color w:val="000000" w:themeColor="text1"/>
          <w:szCs w:val="21"/>
        </w:rPr>
      </w:pPr>
    </w:p>
    <w:p w14:paraId="158CDA58" w14:textId="77777777" w:rsidR="005E6DF3" w:rsidRPr="00B27A29" w:rsidRDefault="005E6DF3">
      <w:pPr>
        <w:spacing w:line="360" w:lineRule="auto"/>
        <w:jc w:val="center"/>
        <w:rPr>
          <w:rFonts w:eastAsiaTheme="minorEastAsia"/>
          <w:b/>
          <w:color w:val="000000" w:themeColor="text1"/>
          <w:szCs w:val="21"/>
        </w:rPr>
      </w:pPr>
    </w:p>
    <w:p w14:paraId="57A12FBE" w14:textId="77777777" w:rsidR="005E6DF3" w:rsidRPr="00B27A29" w:rsidRDefault="005E6DF3">
      <w:pPr>
        <w:spacing w:line="360" w:lineRule="auto"/>
        <w:jc w:val="center"/>
        <w:rPr>
          <w:rFonts w:eastAsiaTheme="minorEastAsia"/>
          <w:b/>
          <w:color w:val="000000" w:themeColor="text1"/>
          <w:szCs w:val="21"/>
        </w:rPr>
      </w:pPr>
    </w:p>
    <w:p w14:paraId="5DB17AB1" w14:textId="77777777" w:rsidR="005E6DF3" w:rsidRPr="00B27A29" w:rsidRDefault="005E6DF3">
      <w:pPr>
        <w:spacing w:line="360" w:lineRule="auto"/>
        <w:rPr>
          <w:rFonts w:eastAsiaTheme="minorEastAsia"/>
          <w:b/>
          <w:color w:val="000000" w:themeColor="text1"/>
          <w:szCs w:val="21"/>
        </w:rPr>
      </w:pPr>
    </w:p>
    <w:p w14:paraId="7CBCBD0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FABADF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14:paraId="283EF95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12F123A7"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7F1805B"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6D5EFDD"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85FABBB"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94BF27B"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1A258CF"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C35EE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3C08440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DA71916" w14:textId="77777777">
        <w:tc>
          <w:tcPr>
            <w:tcW w:w="2835" w:type="dxa"/>
            <w:vAlign w:val="center"/>
          </w:tcPr>
          <w:p w14:paraId="2426B38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BC347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摩根智慧互联股票</w:t>
            </w:r>
          </w:p>
        </w:tc>
      </w:tr>
      <w:tr w:rsidR="005E6DF3" w:rsidRPr="00B27A29" w14:paraId="7393142F" w14:textId="77777777">
        <w:tc>
          <w:tcPr>
            <w:tcW w:w="2835" w:type="dxa"/>
            <w:vAlign w:val="center"/>
          </w:tcPr>
          <w:p w14:paraId="5E7A13B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C53529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001313</w:t>
            </w:r>
          </w:p>
        </w:tc>
      </w:tr>
      <w:tr w:rsidR="005E6DF3" w:rsidRPr="00B27A29" w14:paraId="09002ADB" w14:textId="77777777">
        <w:tc>
          <w:tcPr>
            <w:tcW w:w="2835" w:type="dxa"/>
            <w:vAlign w:val="center"/>
          </w:tcPr>
          <w:p w14:paraId="6C7A3F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8F2E3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CBBE8DC" w14:textId="77777777">
        <w:tc>
          <w:tcPr>
            <w:tcW w:w="2835" w:type="dxa"/>
            <w:vAlign w:val="center"/>
          </w:tcPr>
          <w:p w14:paraId="6678BA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0872C5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14:paraId="11599DAD" w14:textId="77777777">
        <w:tc>
          <w:tcPr>
            <w:tcW w:w="2835" w:type="dxa"/>
            <w:vAlign w:val="center"/>
          </w:tcPr>
          <w:p w14:paraId="6FE0F3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3F1E1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568,478,305.24</w:t>
            </w:r>
            <w:r w:rsidRPr="00B27A29">
              <w:rPr>
                <w:rFonts w:eastAsiaTheme="minorEastAsia"/>
                <w:color w:val="000000" w:themeColor="text1"/>
                <w:kern w:val="0"/>
                <w:szCs w:val="21"/>
              </w:rPr>
              <w:t>份</w:t>
            </w:r>
          </w:p>
        </w:tc>
      </w:tr>
      <w:tr w:rsidR="005E6DF3" w:rsidRPr="00B27A29" w14:paraId="20E1DE78" w14:textId="77777777">
        <w:tc>
          <w:tcPr>
            <w:tcW w:w="2835" w:type="dxa"/>
            <w:vAlign w:val="center"/>
          </w:tcPr>
          <w:p w14:paraId="3602AD2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FB940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采用定量及定性研究方法，自下而上优选互联网主题上市公司，通过严格的风险控制，力争实现基金资产的长期增值。</w:t>
            </w:r>
          </w:p>
        </w:tc>
      </w:tr>
      <w:tr w:rsidR="005E6DF3" w:rsidRPr="00B27A29" w14:paraId="495CDB68" w14:textId="77777777">
        <w:tc>
          <w:tcPr>
            <w:tcW w:w="2835" w:type="dxa"/>
            <w:vAlign w:val="center"/>
          </w:tcPr>
          <w:p w14:paraId="14205C9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88BD847"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w:t>
            </w:r>
          </w:p>
          <w:p w14:paraId="67F4FF12"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在资产配置层面，本基金将根据各类证券的风险收益特征的相对变化，适度的调整确定基金资产在股票、债券及现金等类别资产间的分配比例，动态优化投资组合。</w:t>
            </w:r>
          </w:p>
          <w:p w14:paraId="3CEA493B"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在个股选择层面，本基金主要采取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的选股策略，基于对互联网主题相关的上市公司盈利水平、成长性和估值水平的综合考量，使用定性与定量相结合的方法精选股票进行投资。</w:t>
            </w:r>
          </w:p>
          <w:p w14:paraId="0308214C"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9F2114F"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068F0675"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7F75932"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p>
          <w:p w14:paraId="2725B0D4"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14:paraId="6BFD6A70"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73E93814"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14:paraId="55195E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、其他投资策略：包括可转换债券投资策略、中小企业私募债投资策略、股指期货投资策略、资产支持证券投资策略、股票期权投资策略、存托凭证投资策略等。</w:t>
            </w:r>
          </w:p>
        </w:tc>
      </w:tr>
      <w:tr w:rsidR="005E6DF3" w:rsidRPr="00B27A29" w14:paraId="515670C5" w14:textId="77777777">
        <w:tc>
          <w:tcPr>
            <w:tcW w:w="2835" w:type="dxa"/>
            <w:vAlign w:val="center"/>
          </w:tcPr>
          <w:p w14:paraId="0A5A0F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3BFF6F1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TMT</w:t>
            </w:r>
            <w:r w:rsidRPr="00B27A29">
              <w:rPr>
                <w:rFonts w:eastAsiaTheme="minorEastAsia"/>
                <w:color w:val="000000" w:themeColor="text1"/>
                <w:kern w:val="0"/>
                <w:szCs w:val="21"/>
              </w:rPr>
              <w:t>产业主题指数收益率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14DF3758" w14:textId="77777777">
        <w:tc>
          <w:tcPr>
            <w:tcW w:w="2835" w:type="dxa"/>
            <w:vAlign w:val="center"/>
          </w:tcPr>
          <w:p w14:paraId="7C3109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0376552" w14:textId="77777777" w:rsidR="00273036" w:rsidRDefault="00007F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6836AE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696C162C" w14:textId="77777777">
        <w:tc>
          <w:tcPr>
            <w:tcW w:w="2835" w:type="dxa"/>
            <w:vAlign w:val="center"/>
          </w:tcPr>
          <w:p w14:paraId="525AF1C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5FA2BB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1630A7A" w14:textId="77777777">
        <w:tc>
          <w:tcPr>
            <w:tcW w:w="2835" w:type="dxa"/>
            <w:vAlign w:val="center"/>
          </w:tcPr>
          <w:p w14:paraId="729B782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15CD4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14:paraId="491E6C3C" w14:textId="77777777">
        <w:tc>
          <w:tcPr>
            <w:tcW w:w="2835" w:type="dxa"/>
            <w:vAlign w:val="center"/>
          </w:tcPr>
          <w:p w14:paraId="7F95E91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51C4AC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740" w:type="dxa"/>
            <w:vAlign w:val="center"/>
          </w:tcPr>
          <w:p w14:paraId="196EC23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03D831C5" w14:textId="77777777">
        <w:tc>
          <w:tcPr>
            <w:tcW w:w="2835" w:type="dxa"/>
            <w:vAlign w:val="center"/>
          </w:tcPr>
          <w:p w14:paraId="2F2B1D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429D40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001313</w:t>
            </w:r>
          </w:p>
        </w:tc>
        <w:tc>
          <w:tcPr>
            <w:tcW w:w="2740" w:type="dxa"/>
            <w:vAlign w:val="center"/>
          </w:tcPr>
          <w:p w14:paraId="73B863C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016919</w:t>
            </w:r>
          </w:p>
        </w:tc>
      </w:tr>
      <w:tr w:rsidR="005E6DF3" w:rsidRPr="00B27A29" w14:paraId="6D13EEA5" w14:textId="77777777">
        <w:tc>
          <w:tcPr>
            <w:tcW w:w="2835" w:type="dxa"/>
            <w:vAlign w:val="center"/>
          </w:tcPr>
          <w:p w14:paraId="17FA04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D98A7B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499,470,968.47</w:t>
            </w:r>
            <w:r w:rsidRPr="00B27A29">
              <w:rPr>
                <w:rFonts w:eastAsiaTheme="minorEastAsia"/>
                <w:color w:val="000000" w:themeColor="text1"/>
                <w:kern w:val="0"/>
                <w:szCs w:val="21"/>
              </w:rPr>
              <w:t>份</w:t>
            </w:r>
          </w:p>
        </w:tc>
        <w:tc>
          <w:tcPr>
            <w:tcW w:w="2740" w:type="dxa"/>
            <w:vAlign w:val="center"/>
          </w:tcPr>
          <w:p w14:paraId="1467CC4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69,007,336.77</w:t>
            </w:r>
            <w:r w:rsidRPr="00B27A29">
              <w:rPr>
                <w:rFonts w:eastAsiaTheme="minorEastAsia"/>
                <w:color w:val="000000" w:themeColor="text1"/>
                <w:kern w:val="0"/>
                <w:szCs w:val="21"/>
              </w:rPr>
              <w:t>份</w:t>
            </w:r>
          </w:p>
        </w:tc>
      </w:tr>
    </w:tbl>
    <w:p w14:paraId="30B714A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A9FDC9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1DDDD0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7E6F394" w14:textId="77777777">
        <w:tc>
          <w:tcPr>
            <w:tcW w:w="3402" w:type="dxa"/>
            <w:vMerge w:val="restart"/>
            <w:vAlign w:val="center"/>
          </w:tcPr>
          <w:p w14:paraId="17761A0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8D27F3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E679C6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6F3E9AE" w14:textId="77777777">
        <w:tc>
          <w:tcPr>
            <w:tcW w:w="3402" w:type="dxa"/>
            <w:vMerge/>
            <w:vAlign w:val="center"/>
          </w:tcPr>
          <w:p w14:paraId="521B536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D5B59B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481" w:type="dxa"/>
            <w:vAlign w:val="center"/>
          </w:tcPr>
          <w:p w14:paraId="348D2C9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6E7E6770" w14:textId="77777777">
        <w:tc>
          <w:tcPr>
            <w:tcW w:w="3402" w:type="dxa"/>
            <w:vAlign w:val="center"/>
          </w:tcPr>
          <w:p w14:paraId="76588F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E8EB26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55,305,886.51</w:t>
            </w:r>
          </w:p>
        </w:tc>
        <w:tc>
          <w:tcPr>
            <w:tcW w:w="2481" w:type="dxa"/>
            <w:vAlign w:val="center"/>
          </w:tcPr>
          <w:p w14:paraId="035EFF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2,270,329.80</w:t>
            </w:r>
          </w:p>
        </w:tc>
      </w:tr>
      <w:tr w:rsidR="005E6DF3" w:rsidRPr="00B27A29" w14:paraId="1F8CFEA9" w14:textId="77777777">
        <w:tc>
          <w:tcPr>
            <w:tcW w:w="3402" w:type="dxa"/>
            <w:vAlign w:val="center"/>
          </w:tcPr>
          <w:p w14:paraId="02531B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95CED3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49,031,692.80</w:t>
            </w:r>
          </w:p>
        </w:tc>
        <w:tc>
          <w:tcPr>
            <w:tcW w:w="2481" w:type="dxa"/>
            <w:vAlign w:val="center"/>
          </w:tcPr>
          <w:p w14:paraId="0D054DF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-1,351,320.39</w:t>
            </w:r>
          </w:p>
        </w:tc>
      </w:tr>
      <w:tr w:rsidR="005E6DF3" w:rsidRPr="00B27A29" w14:paraId="32065062" w14:textId="77777777">
        <w:tc>
          <w:tcPr>
            <w:tcW w:w="3402" w:type="dxa"/>
            <w:vAlign w:val="center"/>
          </w:tcPr>
          <w:p w14:paraId="7F124B8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BE81B0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0.0973</w:t>
            </w:r>
          </w:p>
        </w:tc>
        <w:tc>
          <w:tcPr>
            <w:tcW w:w="2481" w:type="dxa"/>
            <w:vAlign w:val="center"/>
          </w:tcPr>
          <w:p w14:paraId="126118E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-0.0341</w:t>
            </w:r>
          </w:p>
        </w:tc>
      </w:tr>
      <w:tr w:rsidR="005E6DF3" w:rsidRPr="00B27A29" w14:paraId="522FFB73" w14:textId="77777777">
        <w:tc>
          <w:tcPr>
            <w:tcW w:w="3402" w:type="dxa"/>
            <w:vAlign w:val="center"/>
          </w:tcPr>
          <w:p w14:paraId="374684F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768990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415,354,281.25</w:t>
            </w:r>
          </w:p>
        </w:tc>
        <w:tc>
          <w:tcPr>
            <w:tcW w:w="2481" w:type="dxa"/>
            <w:vAlign w:val="center"/>
          </w:tcPr>
          <w:p w14:paraId="72C3877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56,751,268.02</w:t>
            </w:r>
          </w:p>
        </w:tc>
      </w:tr>
      <w:tr w:rsidR="005E6DF3" w:rsidRPr="00B27A29" w14:paraId="75298ADE" w14:textId="77777777">
        <w:trPr>
          <w:trHeight w:val="158"/>
        </w:trPr>
        <w:tc>
          <w:tcPr>
            <w:tcW w:w="3402" w:type="dxa"/>
            <w:vAlign w:val="center"/>
          </w:tcPr>
          <w:p w14:paraId="15CE5F4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92A850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0.8316</w:t>
            </w:r>
          </w:p>
        </w:tc>
        <w:tc>
          <w:tcPr>
            <w:tcW w:w="2481" w:type="dxa"/>
            <w:vAlign w:val="center"/>
          </w:tcPr>
          <w:p w14:paraId="5F3E540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0.8224</w:t>
            </w:r>
          </w:p>
        </w:tc>
      </w:tr>
    </w:tbl>
    <w:p w14:paraId="55C1650D" w14:textId="77777777" w:rsidR="00273036" w:rsidRDefault="00007F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14:paraId="774E8E0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BAC328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81B730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018DBC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D8C23E9" w14:textId="77777777">
        <w:tc>
          <w:tcPr>
            <w:tcW w:w="1290" w:type="dxa"/>
            <w:vAlign w:val="center"/>
          </w:tcPr>
          <w:p w14:paraId="24B3AA3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B96132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7691C0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6650B1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D6837D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232366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B5EC3D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3036" w14:paraId="66EE7B72" w14:textId="77777777">
        <w:tc>
          <w:tcPr>
            <w:tcW w:w="1290" w:type="dxa"/>
            <w:vAlign w:val="center"/>
          </w:tcPr>
          <w:p w14:paraId="344A97CF" w14:textId="77777777" w:rsidR="00273036" w:rsidRDefault="00007F34">
            <w:pPr>
              <w:jc w:val="left"/>
            </w:pPr>
            <w:r>
              <w:rPr>
                <w:rFonts w:eastAsiaTheme="minorEastAsia"/>
                <w:color w:val="000000" w:themeColor="text1"/>
                <w:szCs w:val="21"/>
              </w:rPr>
              <w:t>过去三个月</w:t>
            </w:r>
          </w:p>
        </w:tc>
        <w:tc>
          <w:tcPr>
            <w:tcW w:w="1291" w:type="dxa"/>
            <w:vAlign w:val="center"/>
          </w:tcPr>
          <w:p w14:paraId="2CAEA4E9" w14:textId="77777777" w:rsidR="00273036" w:rsidRDefault="00007F34">
            <w:pPr>
              <w:jc w:val="right"/>
            </w:pPr>
            <w:r>
              <w:rPr>
                <w:rFonts w:eastAsiaTheme="minorEastAsia"/>
                <w:color w:val="000000" w:themeColor="text1"/>
                <w:szCs w:val="21"/>
              </w:rPr>
              <w:t>13.04%</w:t>
            </w:r>
          </w:p>
        </w:tc>
        <w:tc>
          <w:tcPr>
            <w:tcW w:w="1291" w:type="dxa"/>
            <w:vAlign w:val="center"/>
          </w:tcPr>
          <w:p w14:paraId="42F947C6" w14:textId="77777777" w:rsidR="00273036" w:rsidRDefault="00007F34">
            <w:pPr>
              <w:jc w:val="right"/>
            </w:pPr>
            <w:r>
              <w:rPr>
                <w:rFonts w:eastAsiaTheme="minorEastAsia"/>
                <w:color w:val="000000" w:themeColor="text1"/>
                <w:szCs w:val="21"/>
              </w:rPr>
              <w:t>2.92%</w:t>
            </w:r>
          </w:p>
        </w:tc>
        <w:tc>
          <w:tcPr>
            <w:tcW w:w="1291" w:type="dxa"/>
            <w:vAlign w:val="center"/>
          </w:tcPr>
          <w:p w14:paraId="70435B8E" w14:textId="77777777" w:rsidR="00273036" w:rsidRDefault="00007F34">
            <w:pPr>
              <w:jc w:val="right"/>
            </w:pPr>
            <w:r>
              <w:rPr>
                <w:rFonts w:eastAsiaTheme="minorEastAsia"/>
                <w:color w:val="000000" w:themeColor="text1"/>
                <w:szCs w:val="21"/>
              </w:rPr>
              <w:t>8.61%</w:t>
            </w:r>
          </w:p>
        </w:tc>
        <w:tc>
          <w:tcPr>
            <w:tcW w:w="1291" w:type="dxa"/>
            <w:vAlign w:val="center"/>
          </w:tcPr>
          <w:p w14:paraId="631C549D" w14:textId="77777777" w:rsidR="00273036" w:rsidRDefault="00007F34">
            <w:pPr>
              <w:jc w:val="right"/>
            </w:pPr>
            <w:r>
              <w:rPr>
                <w:rFonts w:eastAsiaTheme="minorEastAsia"/>
                <w:color w:val="000000" w:themeColor="text1"/>
                <w:szCs w:val="21"/>
              </w:rPr>
              <w:t>2.41%</w:t>
            </w:r>
          </w:p>
        </w:tc>
        <w:tc>
          <w:tcPr>
            <w:tcW w:w="1291" w:type="dxa"/>
            <w:vAlign w:val="center"/>
          </w:tcPr>
          <w:p w14:paraId="50E6F8F4" w14:textId="77777777" w:rsidR="00273036" w:rsidRDefault="00007F34">
            <w:pPr>
              <w:jc w:val="right"/>
            </w:pPr>
            <w:r>
              <w:rPr>
                <w:rFonts w:eastAsiaTheme="minorEastAsia"/>
                <w:color w:val="000000" w:themeColor="text1"/>
                <w:szCs w:val="21"/>
              </w:rPr>
              <w:t>4.43%</w:t>
            </w:r>
          </w:p>
        </w:tc>
        <w:tc>
          <w:tcPr>
            <w:tcW w:w="1291" w:type="dxa"/>
            <w:vAlign w:val="center"/>
          </w:tcPr>
          <w:p w14:paraId="47E99463" w14:textId="77777777" w:rsidR="00273036" w:rsidRDefault="00007F34">
            <w:pPr>
              <w:jc w:val="right"/>
            </w:pPr>
            <w:r>
              <w:rPr>
                <w:rFonts w:eastAsiaTheme="minorEastAsia"/>
                <w:color w:val="000000" w:themeColor="text1"/>
                <w:szCs w:val="21"/>
              </w:rPr>
              <w:t>0.51%</w:t>
            </w:r>
          </w:p>
        </w:tc>
      </w:tr>
      <w:tr w:rsidR="00273036" w14:paraId="4558F85C" w14:textId="77777777">
        <w:tc>
          <w:tcPr>
            <w:tcW w:w="1290" w:type="dxa"/>
            <w:vAlign w:val="center"/>
          </w:tcPr>
          <w:p w14:paraId="6602AA51" w14:textId="77777777" w:rsidR="00273036" w:rsidRDefault="00007F34">
            <w:pPr>
              <w:jc w:val="left"/>
            </w:pPr>
            <w:r>
              <w:rPr>
                <w:rFonts w:eastAsiaTheme="minorEastAsia"/>
                <w:color w:val="000000" w:themeColor="text1"/>
                <w:szCs w:val="21"/>
              </w:rPr>
              <w:t>过去六个月</w:t>
            </w:r>
          </w:p>
        </w:tc>
        <w:tc>
          <w:tcPr>
            <w:tcW w:w="1291" w:type="dxa"/>
            <w:vAlign w:val="center"/>
          </w:tcPr>
          <w:p w14:paraId="0F4CC078" w14:textId="77777777" w:rsidR="00273036" w:rsidRDefault="00007F34">
            <w:pPr>
              <w:jc w:val="right"/>
            </w:pPr>
            <w:r>
              <w:rPr>
                <w:rFonts w:eastAsiaTheme="minorEastAsia"/>
                <w:color w:val="000000" w:themeColor="text1"/>
                <w:szCs w:val="21"/>
              </w:rPr>
              <w:t>22.44%</w:t>
            </w:r>
          </w:p>
        </w:tc>
        <w:tc>
          <w:tcPr>
            <w:tcW w:w="1291" w:type="dxa"/>
            <w:vAlign w:val="center"/>
          </w:tcPr>
          <w:p w14:paraId="0E80634F" w14:textId="77777777" w:rsidR="00273036" w:rsidRDefault="00007F34">
            <w:pPr>
              <w:jc w:val="right"/>
            </w:pPr>
            <w:r>
              <w:rPr>
                <w:rFonts w:eastAsiaTheme="minorEastAsia"/>
                <w:color w:val="000000" w:themeColor="text1"/>
                <w:szCs w:val="21"/>
              </w:rPr>
              <w:t>2.64%</w:t>
            </w:r>
          </w:p>
        </w:tc>
        <w:tc>
          <w:tcPr>
            <w:tcW w:w="1291" w:type="dxa"/>
            <w:vAlign w:val="center"/>
          </w:tcPr>
          <w:p w14:paraId="6E6E8B83" w14:textId="77777777" w:rsidR="00273036" w:rsidRDefault="00007F34">
            <w:pPr>
              <w:jc w:val="right"/>
            </w:pPr>
            <w:r>
              <w:rPr>
                <w:rFonts w:eastAsiaTheme="minorEastAsia"/>
                <w:color w:val="000000" w:themeColor="text1"/>
                <w:szCs w:val="21"/>
              </w:rPr>
              <w:t>27.81%</w:t>
            </w:r>
          </w:p>
        </w:tc>
        <w:tc>
          <w:tcPr>
            <w:tcW w:w="1291" w:type="dxa"/>
            <w:vAlign w:val="center"/>
          </w:tcPr>
          <w:p w14:paraId="21EB1B2D" w14:textId="77777777" w:rsidR="00273036" w:rsidRDefault="00007F34">
            <w:pPr>
              <w:jc w:val="right"/>
            </w:pPr>
            <w:r>
              <w:rPr>
                <w:rFonts w:eastAsiaTheme="minorEastAsia"/>
                <w:color w:val="000000" w:themeColor="text1"/>
                <w:szCs w:val="21"/>
              </w:rPr>
              <w:t>2.13%</w:t>
            </w:r>
          </w:p>
        </w:tc>
        <w:tc>
          <w:tcPr>
            <w:tcW w:w="1291" w:type="dxa"/>
            <w:vAlign w:val="center"/>
          </w:tcPr>
          <w:p w14:paraId="537E471E" w14:textId="77777777" w:rsidR="00273036" w:rsidRDefault="00007F34">
            <w:pPr>
              <w:jc w:val="right"/>
            </w:pPr>
            <w:r>
              <w:rPr>
                <w:rFonts w:eastAsiaTheme="minorEastAsia"/>
                <w:color w:val="000000" w:themeColor="text1"/>
                <w:szCs w:val="21"/>
              </w:rPr>
              <w:t>-5.37%</w:t>
            </w:r>
          </w:p>
        </w:tc>
        <w:tc>
          <w:tcPr>
            <w:tcW w:w="1291" w:type="dxa"/>
            <w:vAlign w:val="center"/>
          </w:tcPr>
          <w:p w14:paraId="2E7B2576" w14:textId="77777777" w:rsidR="00273036" w:rsidRDefault="00007F34">
            <w:pPr>
              <w:jc w:val="right"/>
            </w:pPr>
            <w:r>
              <w:rPr>
                <w:rFonts w:eastAsiaTheme="minorEastAsia"/>
                <w:color w:val="000000" w:themeColor="text1"/>
                <w:szCs w:val="21"/>
              </w:rPr>
              <w:t>0.51%</w:t>
            </w:r>
          </w:p>
        </w:tc>
      </w:tr>
      <w:tr w:rsidR="00273036" w14:paraId="5D2CB5A3" w14:textId="77777777">
        <w:tc>
          <w:tcPr>
            <w:tcW w:w="1290" w:type="dxa"/>
            <w:vAlign w:val="center"/>
          </w:tcPr>
          <w:p w14:paraId="013CA8C2" w14:textId="77777777" w:rsidR="00273036" w:rsidRDefault="00007F34">
            <w:pPr>
              <w:jc w:val="left"/>
            </w:pPr>
            <w:r>
              <w:rPr>
                <w:rFonts w:eastAsiaTheme="minorEastAsia"/>
                <w:color w:val="000000" w:themeColor="text1"/>
                <w:szCs w:val="21"/>
              </w:rPr>
              <w:t>过去一年</w:t>
            </w:r>
          </w:p>
        </w:tc>
        <w:tc>
          <w:tcPr>
            <w:tcW w:w="1291" w:type="dxa"/>
            <w:vAlign w:val="center"/>
          </w:tcPr>
          <w:p w14:paraId="0F22CAF5" w14:textId="77777777" w:rsidR="00273036" w:rsidRDefault="00007F34">
            <w:pPr>
              <w:jc w:val="right"/>
            </w:pPr>
            <w:r>
              <w:rPr>
                <w:rFonts w:eastAsiaTheme="minorEastAsia"/>
                <w:color w:val="000000" w:themeColor="text1"/>
                <w:szCs w:val="21"/>
              </w:rPr>
              <w:t>20.56%</w:t>
            </w:r>
          </w:p>
        </w:tc>
        <w:tc>
          <w:tcPr>
            <w:tcW w:w="1291" w:type="dxa"/>
            <w:vAlign w:val="center"/>
          </w:tcPr>
          <w:p w14:paraId="44D0E07D" w14:textId="77777777" w:rsidR="00273036" w:rsidRDefault="00007F34">
            <w:pPr>
              <w:jc w:val="right"/>
            </w:pPr>
            <w:r>
              <w:rPr>
                <w:rFonts w:eastAsiaTheme="minorEastAsia"/>
                <w:color w:val="000000" w:themeColor="text1"/>
                <w:szCs w:val="21"/>
              </w:rPr>
              <w:t>2.45%</w:t>
            </w:r>
          </w:p>
        </w:tc>
        <w:tc>
          <w:tcPr>
            <w:tcW w:w="1291" w:type="dxa"/>
            <w:vAlign w:val="center"/>
          </w:tcPr>
          <w:p w14:paraId="1C40E554" w14:textId="77777777" w:rsidR="00273036" w:rsidRDefault="00007F34">
            <w:pPr>
              <w:jc w:val="right"/>
            </w:pPr>
            <w:r>
              <w:rPr>
                <w:rFonts w:eastAsiaTheme="minorEastAsia"/>
                <w:color w:val="000000" w:themeColor="text1"/>
                <w:szCs w:val="21"/>
              </w:rPr>
              <w:t>26.37%</w:t>
            </w:r>
          </w:p>
        </w:tc>
        <w:tc>
          <w:tcPr>
            <w:tcW w:w="1291" w:type="dxa"/>
            <w:vAlign w:val="center"/>
          </w:tcPr>
          <w:p w14:paraId="00AA9572" w14:textId="77777777" w:rsidR="00273036" w:rsidRDefault="00007F34">
            <w:pPr>
              <w:jc w:val="right"/>
            </w:pPr>
            <w:r>
              <w:rPr>
                <w:rFonts w:eastAsiaTheme="minorEastAsia"/>
                <w:color w:val="000000" w:themeColor="text1"/>
                <w:szCs w:val="21"/>
              </w:rPr>
              <w:t>1.64%</w:t>
            </w:r>
          </w:p>
        </w:tc>
        <w:tc>
          <w:tcPr>
            <w:tcW w:w="1291" w:type="dxa"/>
            <w:vAlign w:val="center"/>
          </w:tcPr>
          <w:p w14:paraId="2B33E64B" w14:textId="77777777" w:rsidR="00273036" w:rsidRDefault="00007F34">
            <w:pPr>
              <w:jc w:val="right"/>
            </w:pPr>
            <w:r>
              <w:rPr>
                <w:rFonts w:eastAsiaTheme="minorEastAsia"/>
                <w:color w:val="000000" w:themeColor="text1"/>
                <w:szCs w:val="21"/>
              </w:rPr>
              <w:t>-5.81%</w:t>
            </w:r>
          </w:p>
        </w:tc>
        <w:tc>
          <w:tcPr>
            <w:tcW w:w="1291" w:type="dxa"/>
            <w:vAlign w:val="center"/>
          </w:tcPr>
          <w:p w14:paraId="0116A7B7" w14:textId="77777777" w:rsidR="00273036" w:rsidRDefault="00007F34">
            <w:pPr>
              <w:jc w:val="right"/>
            </w:pPr>
            <w:r>
              <w:rPr>
                <w:rFonts w:eastAsiaTheme="minorEastAsia"/>
                <w:color w:val="000000" w:themeColor="text1"/>
                <w:szCs w:val="21"/>
              </w:rPr>
              <w:t>0.81%</w:t>
            </w:r>
          </w:p>
        </w:tc>
      </w:tr>
      <w:tr w:rsidR="00273036" w14:paraId="04C9D30B" w14:textId="77777777">
        <w:tc>
          <w:tcPr>
            <w:tcW w:w="1290" w:type="dxa"/>
            <w:vAlign w:val="center"/>
          </w:tcPr>
          <w:p w14:paraId="17411F79" w14:textId="77777777" w:rsidR="00273036" w:rsidRDefault="00007F34">
            <w:pPr>
              <w:jc w:val="left"/>
            </w:pPr>
            <w:r>
              <w:rPr>
                <w:rFonts w:eastAsiaTheme="minorEastAsia"/>
                <w:color w:val="000000" w:themeColor="text1"/>
                <w:szCs w:val="21"/>
              </w:rPr>
              <w:t>过去三年</w:t>
            </w:r>
          </w:p>
        </w:tc>
        <w:tc>
          <w:tcPr>
            <w:tcW w:w="1291" w:type="dxa"/>
            <w:vAlign w:val="center"/>
          </w:tcPr>
          <w:p w14:paraId="386125D9" w14:textId="77777777" w:rsidR="00273036" w:rsidRDefault="00007F34">
            <w:pPr>
              <w:jc w:val="right"/>
            </w:pPr>
            <w:r>
              <w:rPr>
                <w:rFonts w:eastAsiaTheme="minorEastAsia"/>
                <w:color w:val="000000" w:themeColor="text1"/>
                <w:szCs w:val="21"/>
              </w:rPr>
              <w:t>-35.02%</w:t>
            </w:r>
          </w:p>
        </w:tc>
        <w:tc>
          <w:tcPr>
            <w:tcW w:w="1291" w:type="dxa"/>
            <w:vAlign w:val="center"/>
          </w:tcPr>
          <w:p w14:paraId="01F5B4DA" w14:textId="77777777" w:rsidR="00273036" w:rsidRDefault="00007F34">
            <w:pPr>
              <w:jc w:val="right"/>
            </w:pPr>
            <w:r>
              <w:rPr>
                <w:rFonts w:eastAsiaTheme="minorEastAsia"/>
                <w:color w:val="000000" w:themeColor="text1"/>
                <w:szCs w:val="21"/>
              </w:rPr>
              <w:t>2.14%</w:t>
            </w:r>
          </w:p>
        </w:tc>
        <w:tc>
          <w:tcPr>
            <w:tcW w:w="1291" w:type="dxa"/>
            <w:vAlign w:val="center"/>
          </w:tcPr>
          <w:p w14:paraId="4A27B974" w14:textId="77777777" w:rsidR="00273036" w:rsidRDefault="00007F34">
            <w:pPr>
              <w:jc w:val="right"/>
            </w:pPr>
            <w:r>
              <w:rPr>
                <w:rFonts w:eastAsiaTheme="minorEastAsia"/>
                <w:color w:val="000000" w:themeColor="text1"/>
                <w:szCs w:val="21"/>
              </w:rPr>
              <w:t>-4.39%</w:t>
            </w:r>
          </w:p>
        </w:tc>
        <w:tc>
          <w:tcPr>
            <w:tcW w:w="1291" w:type="dxa"/>
            <w:vAlign w:val="center"/>
          </w:tcPr>
          <w:p w14:paraId="71028210" w14:textId="77777777" w:rsidR="00273036" w:rsidRDefault="00007F34">
            <w:pPr>
              <w:jc w:val="right"/>
            </w:pPr>
            <w:r>
              <w:rPr>
                <w:rFonts w:eastAsiaTheme="minorEastAsia"/>
                <w:color w:val="000000" w:themeColor="text1"/>
                <w:szCs w:val="21"/>
              </w:rPr>
              <w:t>1.20%</w:t>
            </w:r>
          </w:p>
        </w:tc>
        <w:tc>
          <w:tcPr>
            <w:tcW w:w="1291" w:type="dxa"/>
            <w:vAlign w:val="center"/>
          </w:tcPr>
          <w:p w14:paraId="08449860" w14:textId="77777777" w:rsidR="00273036" w:rsidRDefault="00007F34">
            <w:pPr>
              <w:jc w:val="right"/>
            </w:pPr>
            <w:r>
              <w:rPr>
                <w:rFonts w:eastAsiaTheme="minorEastAsia"/>
                <w:color w:val="000000" w:themeColor="text1"/>
                <w:szCs w:val="21"/>
              </w:rPr>
              <w:t>-30.63%</w:t>
            </w:r>
          </w:p>
        </w:tc>
        <w:tc>
          <w:tcPr>
            <w:tcW w:w="1291" w:type="dxa"/>
            <w:vAlign w:val="center"/>
          </w:tcPr>
          <w:p w14:paraId="4A965864" w14:textId="77777777" w:rsidR="00273036" w:rsidRDefault="00007F34">
            <w:pPr>
              <w:jc w:val="right"/>
            </w:pPr>
            <w:r>
              <w:rPr>
                <w:rFonts w:eastAsiaTheme="minorEastAsia"/>
                <w:color w:val="000000" w:themeColor="text1"/>
                <w:szCs w:val="21"/>
              </w:rPr>
              <w:t>0.94%</w:t>
            </w:r>
          </w:p>
        </w:tc>
      </w:tr>
      <w:tr w:rsidR="00273036" w14:paraId="4878CE11" w14:textId="77777777">
        <w:tc>
          <w:tcPr>
            <w:tcW w:w="1290" w:type="dxa"/>
            <w:vAlign w:val="center"/>
          </w:tcPr>
          <w:p w14:paraId="4DB1F0E3" w14:textId="77777777" w:rsidR="00273036" w:rsidRDefault="00007F34">
            <w:pPr>
              <w:jc w:val="left"/>
            </w:pPr>
            <w:r>
              <w:rPr>
                <w:rFonts w:eastAsiaTheme="minorEastAsia"/>
                <w:color w:val="000000" w:themeColor="text1"/>
                <w:szCs w:val="21"/>
              </w:rPr>
              <w:t>过去五年</w:t>
            </w:r>
          </w:p>
        </w:tc>
        <w:tc>
          <w:tcPr>
            <w:tcW w:w="1291" w:type="dxa"/>
            <w:vAlign w:val="center"/>
          </w:tcPr>
          <w:p w14:paraId="3E730E87" w14:textId="77777777" w:rsidR="00273036" w:rsidRDefault="00007F34">
            <w:pPr>
              <w:jc w:val="right"/>
            </w:pPr>
            <w:r>
              <w:rPr>
                <w:rFonts w:eastAsiaTheme="minorEastAsia"/>
                <w:color w:val="000000" w:themeColor="text1"/>
                <w:szCs w:val="21"/>
              </w:rPr>
              <w:t>2.29%</w:t>
            </w:r>
          </w:p>
        </w:tc>
        <w:tc>
          <w:tcPr>
            <w:tcW w:w="1291" w:type="dxa"/>
            <w:vAlign w:val="center"/>
          </w:tcPr>
          <w:p w14:paraId="5F01379E" w14:textId="77777777" w:rsidR="00273036" w:rsidRDefault="00007F34">
            <w:pPr>
              <w:jc w:val="right"/>
            </w:pPr>
            <w:r>
              <w:rPr>
                <w:rFonts w:eastAsiaTheme="minorEastAsia"/>
                <w:color w:val="000000" w:themeColor="text1"/>
                <w:szCs w:val="21"/>
              </w:rPr>
              <w:t>2.06%</w:t>
            </w:r>
          </w:p>
        </w:tc>
        <w:tc>
          <w:tcPr>
            <w:tcW w:w="1291" w:type="dxa"/>
            <w:vAlign w:val="center"/>
          </w:tcPr>
          <w:p w14:paraId="4CBF9BCA" w14:textId="77777777" w:rsidR="00273036" w:rsidRDefault="00007F34">
            <w:pPr>
              <w:jc w:val="right"/>
            </w:pPr>
            <w:r>
              <w:rPr>
                <w:rFonts w:eastAsiaTheme="minorEastAsia"/>
                <w:color w:val="000000" w:themeColor="text1"/>
                <w:szCs w:val="21"/>
              </w:rPr>
              <w:t>14.56%</w:t>
            </w:r>
          </w:p>
        </w:tc>
        <w:tc>
          <w:tcPr>
            <w:tcW w:w="1291" w:type="dxa"/>
            <w:vAlign w:val="center"/>
          </w:tcPr>
          <w:p w14:paraId="6DC863BB" w14:textId="77777777" w:rsidR="00273036" w:rsidRDefault="00007F34">
            <w:pPr>
              <w:jc w:val="right"/>
            </w:pPr>
            <w:r>
              <w:rPr>
                <w:rFonts w:eastAsiaTheme="minorEastAsia"/>
                <w:color w:val="000000" w:themeColor="text1"/>
                <w:szCs w:val="21"/>
              </w:rPr>
              <w:t>1.16%</w:t>
            </w:r>
          </w:p>
        </w:tc>
        <w:tc>
          <w:tcPr>
            <w:tcW w:w="1291" w:type="dxa"/>
            <w:vAlign w:val="center"/>
          </w:tcPr>
          <w:p w14:paraId="3BA6E47C" w14:textId="77777777" w:rsidR="00273036" w:rsidRDefault="00007F34">
            <w:pPr>
              <w:jc w:val="right"/>
            </w:pPr>
            <w:r>
              <w:rPr>
                <w:rFonts w:eastAsiaTheme="minorEastAsia"/>
                <w:color w:val="000000" w:themeColor="text1"/>
                <w:szCs w:val="21"/>
              </w:rPr>
              <w:t>-12.27%</w:t>
            </w:r>
          </w:p>
        </w:tc>
        <w:tc>
          <w:tcPr>
            <w:tcW w:w="1291" w:type="dxa"/>
            <w:vAlign w:val="center"/>
          </w:tcPr>
          <w:p w14:paraId="0C984417" w14:textId="77777777" w:rsidR="00273036" w:rsidRDefault="00007F34">
            <w:pPr>
              <w:jc w:val="right"/>
            </w:pPr>
            <w:r>
              <w:rPr>
                <w:rFonts w:eastAsiaTheme="minorEastAsia"/>
                <w:color w:val="000000" w:themeColor="text1"/>
                <w:szCs w:val="21"/>
              </w:rPr>
              <w:t>0.90%</w:t>
            </w:r>
          </w:p>
        </w:tc>
      </w:tr>
      <w:tr w:rsidR="00273036" w14:paraId="03729B3F" w14:textId="77777777">
        <w:tc>
          <w:tcPr>
            <w:tcW w:w="1290" w:type="dxa"/>
            <w:vAlign w:val="center"/>
          </w:tcPr>
          <w:p w14:paraId="5D86465A" w14:textId="77777777" w:rsidR="00273036" w:rsidRDefault="00007F34">
            <w:pPr>
              <w:jc w:val="left"/>
            </w:pPr>
            <w:r>
              <w:rPr>
                <w:rFonts w:eastAsiaTheme="minorEastAsia"/>
                <w:color w:val="000000" w:themeColor="text1"/>
                <w:szCs w:val="21"/>
              </w:rPr>
              <w:t>自基金合同生效起至今</w:t>
            </w:r>
          </w:p>
        </w:tc>
        <w:tc>
          <w:tcPr>
            <w:tcW w:w="1291" w:type="dxa"/>
            <w:vAlign w:val="center"/>
          </w:tcPr>
          <w:p w14:paraId="0345E548" w14:textId="77777777" w:rsidR="00273036" w:rsidRDefault="00007F34">
            <w:pPr>
              <w:jc w:val="right"/>
            </w:pPr>
            <w:r>
              <w:rPr>
                <w:rFonts w:eastAsiaTheme="minorEastAsia"/>
                <w:color w:val="000000" w:themeColor="text1"/>
                <w:szCs w:val="21"/>
              </w:rPr>
              <w:t>-16.84%</w:t>
            </w:r>
          </w:p>
        </w:tc>
        <w:tc>
          <w:tcPr>
            <w:tcW w:w="1291" w:type="dxa"/>
            <w:vAlign w:val="center"/>
          </w:tcPr>
          <w:p w14:paraId="2B79B4ED" w14:textId="77777777" w:rsidR="00273036" w:rsidRDefault="00007F34">
            <w:pPr>
              <w:jc w:val="right"/>
            </w:pPr>
            <w:r>
              <w:rPr>
                <w:rFonts w:eastAsiaTheme="minorEastAsia"/>
                <w:color w:val="000000" w:themeColor="text1"/>
                <w:szCs w:val="21"/>
              </w:rPr>
              <w:t>1.97%</w:t>
            </w:r>
          </w:p>
        </w:tc>
        <w:tc>
          <w:tcPr>
            <w:tcW w:w="1291" w:type="dxa"/>
            <w:vAlign w:val="center"/>
          </w:tcPr>
          <w:p w14:paraId="771EC3A9" w14:textId="77777777" w:rsidR="00273036" w:rsidRDefault="00007F34">
            <w:pPr>
              <w:jc w:val="right"/>
            </w:pPr>
            <w:r>
              <w:rPr>
                <w:rFonts w:eastAsiaTheme="minorEastAsia"/>
                <w:color w:val="000000" w:themeColor="text1"/>
                <w:szCs w:val="21"/>
              </w:rPr>
              <w:t>-14.78%</w:t>
            </w:r>
          </w:p>
        </w:tc>
        <w:tc>
          <w:tcPr>
            <w:tcW w:w="1291" w:type="dxa"/>
            <w:vAlign w:val="center"/>
          </w:tcPr>
          <w:p w14:paraId="724519E3" w14:textId="77777777" w:rsidR="00273036" w:rsidRDefault="00007F34">
            <w:pPr>
              <w:jc w:val="right"/>
            </w:pPr>
            <w:r>
              <w:rPr>
                <w:rFonts w:eastAsiaTheme="minorEastAsia"/>
                <w:color w:val="000000" w:themeColor="text1"/>
                <w:szCs w:val="21"/>
              </w:rPr>
              <w:t>1.23%</w:t>
            </w:r>
          </w:p>
        </w:tc>
        <w:tc>
          <w:tcPr>
            <w:tcW w:w="1291" w:type="dxa"/>
            <w:vAlign w:val="center"/>
          </w:tcPr>
          <w:p w14:paraId="5FFEFE18" w14:textId="77777777" w:rsidR="00273036" w:rsidRDefault="00007F34">
            <w:pPr>
              <w:jc w:val="right"/>
            </w:pPr>
            <w:r>
              <w:rPr>
                <w:rFonts w:eastAsiaTheme="minorEastAsia"/>
                <w:color w:val="000000" w:themeColor="text1"/>
                <w:szCs w:val="21"/>
              </w:rPr>
              <w:t>-2.06%</w:t>
            </w:r>
          </w:p>
        </w:tc>
        <w:tc>
          <w:tcPr>
            <w:tcW w:w="1291" w:type="dxa"/>
            <w:vAlign w:val="center"/>
          </w:tcPr>
          <w:p w14:paraId="5466B675" w14:textId="77777777" w:rsidR="00273036" w:rsidRDefault="00007F34">
            <w:pPr>
              <w:jc w:val="right"/>
            </w:pPr>
            <w:r>
              <w:rPr>
                <w:rFonts w:eastAsiaTheme="minorEastAsia"/>
                <w:color w:val="000000" w:themeColor="text1"/>
                <w:szCs w:val="21"/>
              </w:rPr>
              <w:t>0.74%</w:t>
            </w:r>
          </w:p>
        </w:tc>
      </w:tr>
    </w:tbl>
    <w:p w14:paraId="5EBA733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041DE44" w14:textId="77777777">
        <w:tc>
          <w:tcPr>
            <w:tcW w:w="1290" w:type="dxa"/>
            <w:vAlign w:val="center"/>
          </w:tcPr>
          <w:p w14:paraId="31E2C8B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43AF61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500840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FD539E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21A884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EEB5C0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635FD4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3036" w14:paraId="4B5EB934" w14:textId="77777777">
        <w:tc>
          <w:tcPr>
            <w:tcW w:w="1290" w:type="dxa"/>
            <w:vAlign w:val="center"/>
          </w:tcPr>
          <w:p w14:paraId="79F891E5" w14:textId="77777777" w:rsidR="00273036" w:rsidRDefault="00007F34">
            <w:pPr>
              <w:jc w:val="left"/>
            </w:pPr>
            <w:r>
              <w:rPr>
                <w:rFonts w:eastAsiaTheme="minorEastAsia"/>
                <w:color w:val="000000" w:themeColor="text1"/>
                <w:szCs w:val="21"/>
              </w:rPr>
              <w:t>过去三个月</w:t>
            </w:r>
          </w:p>
        </w:tc>
        <w:tc>
          <w:tcPr>
            <w:tcW w:w="1291" w:type="dxa"/>
            <w:vAlign w:val="center"/>
          </w:tcPr>
          <w:p w14:paraId="5001EB10" w14:textId="77777777" w:rsidR="00273036" w:rsidRDefault="00007F34">
            <w:pPr>
              <w:jc w:val="right"/>
            </w:pPr>
            <w:r>
              <w:rPr>
                <w:rFonts w:eastAsiaTheme="minorEastAsia"/>
                <w:color w:val="000000" w:themeColor="text1"/>
                <w:szCs w:val="21"/>
              </w:rPr>
              <w:t>12.89%</w:t>
            </w:r>
          </w:p>
        </w:tc>
        <w:tc>
          <w:tcPr>
            <w:tcW w:w="1291" w:type="dxa"/>
            <w:vAlign w:val="center"/>
          </w:tcPr>
          <w:p w14:paraId="74A3AA30" w14:textId="77777777" w:rsidR="00273036" w:rsidRDefault="00007F34">
            <w:pPr>
              <w:jc w:val="right"/>
            </w:pPr>
            <w:r>
              <w:rPr>
                <w:rFonts w:eastAsiaTheme="minorEastAsia"/>
                <w:color w:val="000000" w:themeColor="text1"/>
                <w:szCs w:val="21"/>
              </w:rPr>
              <w:t>2.92%</w:t>
            </w:r>
          </w:p>
        </w:tc>
        <w:tc>
          <w:tcPr>
            <w:tcW w:w="1291" w:type="dxa"/>
            <w:vAlign w:val="center"/>
          </w:tcPr>
          <w:p w14:paraId="45C4EA6C" w14:textId="77777777" w:rsidR="00273036" w:rsidRDefault="00007F34">
            <w:pPr>
              <w:jc w:val="right"/>
            </w:pPr>
            <w:r>
              <w:rPr>
                <w:rFonts w:eastAsiaTheme="minorEastAsia"/>
                <w:color w:val="000000" w:themeColor="text1"/>
                <w:szCs w:val="21"/>
              </w:rPr>
              <w:t>8.61%</w:t>
            </w:r>
          </w:p>
        </w:tc>
        <w:tc>
          <w:tcPr>
            <w:tcW w:w="1291" w:type="dxa"/>
            <w:vAlign w:val="center"/>
          </w:tcPr>
          <w:p w14:paraId="2E621C29" w14:textId="77777777" w:rsidR="00273036" w:rsidRDefault="00007F34">
            <w:pPr>
              <w:jc w:val="right"/>
            </w:pPr>
            <w:r>
              <w:rPr>
                <w:rFonts w:eastAsiaTheme="minorEastAsia"/>
                <w:color w:val="000000" w:themeColor="text1"/>
                <w:szCs w:val="21"/>
              </w:rPr>
              <w:t>2.41%</w:t>
            </w:r>
          </w:p>
        </w:tc>
        <w:tc>
          <w:tcPr>
            <w:tcW w:w="1291" w:type="dxa"/>
            <w:vAlign w:val="center"/>
          </w:tcPr>
          <w:p w14:paraId="04DF0C18" w14:textId="77777777" w:rsidR="00273036" w:rsidRDefault="00007F34">
            <w:pPr>
              <w:jc w:val="right"/>
            </w:pPr>
            <w:r>
              <w:rPr>
                <w:rFonts w:eastAsiaTheme="minorEastAsia"/>
                <w:color w:val="000000" w:themeColor="text1"/>
                <w:szCs w:val="21"/>
              </w:rPr>
              <w:t>4.28%</w:t>
            </w:r>
          </w:p>
        </w:tc>
        <w:tc>
          <w:tcPr>
            <w:tcW w:w="1291" w:type="dxa"/>
            <w:vAlign w:val="center"/>
          </w:tcPr>
          <w:p w14:paraId="7BDF94DC" w14:textId="77777777" w:rsidR="00273036" w:rsidRDefault="00007F34">
            <w:pPr>
              <w:jc w:val="right"/>
            </w:pPr>
            <w:r>
              <w:rPr>
                <w:rFonts w:eastAsiaTheme="minorEastAsia"/>
                <w:color w:val="000000" w:themeColor="text1"/>
                <w:szCs w:val="21"/>
              </w:rPr>
              <w:t>0.51%</w:t>
            </w:r>
          </w:p>
        </w:tc>
      </w:tr>
      <w:tr w:rsidR="00273036" w14:paraId="54531282" w14:textId="77777777">
        <w:tc>
          <w:tcPr>
            <w:tcW w:w="1290" w:type="dxa"/>
            <w:vAlign w:val="center"/>
          </w:tcPr>
          <w:p w14:paraId="0BF3CE58" w14:textId="77777777" w:rsidR="00273036" w:rsidRDefault="00007F34">
            <w:pPr>
              <w:jc w:val="left"/>
            </w:pPr>
            <w:r>
              <w:rPr>
                <w:rFonts w:eastAsiaTheme="minorEastAsia"/>
                <w:color w:val="000000" w:themeColor="text1"/>
                <w:szCs w:val="21"/>
              </w:rPr>
              <w:t>过去六个月</w:t>
            </w:r>
          </w:p>
        </w:tc>
        <w:tc>
          <w:tcPr>
            <w:tcW w:w="1291" w:type="dxa"/>
            <w:vAlign w:val="center"/>
          </w:tcPr>
          <w:p w14:paraId="233FC044" w14:textId="77777777" w:rsidR="00273036" w:rsidRDefault="00007F34">
            <w:pPr>
              <w:jc w:val="right"/>
            </w:pPr>
            <w:r>
              <w:rPr>
                <w:rFonts w:eastAsiaTheme="minorEastAsia"/>
                <w:color w:val="000000" w:themeColor="text1"/>
                <w:szCs w:val="21"/>
              </w:rPr>
              <w:t>22.14%</w:t>
            </w:r>
          </w:p>
        </w:tc>
        <w:tc>
          <w:tcPr>
            <w:tcW w:w="1291" w:type="dxa"/>
            <w:vAlign w:val="center"/>
          </w:tcPr>
          <w:p w14:paraId="5FBFB051" w14:textId="77777777" w:rsidR="00273036" w:rsidRDefault="00007F34">
            <w:pPr>
              <w:jc w:val="right"/>
            </w:pPr>
            <w:r>
              <w:rPr>
                <w:rFonts w:eastAsiaTheme="minorEastAsia"/>
                <w:color w:val="000000" w:themeColor="text1"/>
                <w:szCs w:val="21"/>
              </w:rPr>
              <w:t>2.64%</w:t>
            </w:r>
          </w:p>
        </w:tc>
        <w:tc>
          <w:tcPr>
            <w:tcW w:w="1291" w:type="dxa"/>
            <w:vAlign w:val="center"/>
          </w:tcPr>
          <w:p w14:paraId="57DBF56E" w14:textId="77777777" w:rsidR="00273036" w:rsidRDefault="00007F34">
            <w:pPr>
              <w:jc w:val="right"/>
            </w:pPr>
            <w:r>
              <w:rPr>
                <w:rFonts w:eastAsiaTheme="minorEastAsia"/>
                <w:color w:val="000000" w:themeColor="text1"/>
                <w:szCs w:val="21"/>
              </w:rPr>
              <w:t>27.81%</w:t>
            </w:r>
          </w:p>
        </w:tc>
        <w:tc>
          <w:tcPr>
            <w:tcW w:w="1291" w:type="dxa"/>
            <w:vAlign w:val="center"/>
          </w:tcPr>
          <w:p w14:paraId="2C636D48" w14:textId="77777777" w:rsidR="00273036" w:rsidRDefault="00007F34">
            <w:pPr>
              <w:jc w:val="right"/>
            </w:pPr>
            <w:r>
              <w:rPr>
                <w:rFonts w:eastAsiaTheme="minorEastAsia"/>
                <w:color w:val="000000" w:themeColor="text1"/>
                <w:szCs w:val="21"/>
              </w:rPr>
              <w:t>2.13%</w:t>
            </w:r>
          </w:p>
        </w:tc>
        <w:tc>
          <w:tcPr>
            <w:tcW w:w="1291" w:type="dxa"/>
            <w:vAlign w:val="center"/>
          </w:tcPr>
          <w:p w14:paraId="7D642158" w14:textId="77777777" w:rsidR="00273036" w:rsidRDefault="00007F34">
            <w:pPr>
              <w:jc w:val="right"/>
            </w:pPr>
            <w:r>
              <w:rPr>
                <w:rFonts w:eastAsiaTheme="minorEastAsia"/>
                <w:color w:val="000000" w:themeColor="text1"/>
                <w:szCs w:val="21"/>
              </w:rPr>
              <w:t>-5.67%</w:t>
            </w:r>
          </w:p>
        </w:tc>
        <w:tc>
          <w:tcPr>
            <w:tcW w:w="1291" w:type="dxa"/>
            <w:vAlign w:val="center"/>
          </w:tcPr>
          <w:p w14:paraId="05602409" w14:textId="77777777" w:rsidR="00273036" w:rsidRDefault="00007F34">
            <w:pPr>
              <w:jc w:val="right"/>
            </w:pPr>
            <w:r>
              <w:rPr>
                <w:rFonts w:eastAsiaTheme="minorEastAsia"/>
                <w:color w:val="000000" w:themeColor="text1"/>
                <w:szCs w:val="21"/>
              </w:rPr>
              <w:t>0.51%</w:t>
            </w:r>
          </w:p>
        </w:tc>
      </w:tr>
      <w:tr w:rsidR="00273036" w14:paraId="0BB4472A" w14:textId="77777777">
        <w:tc>
          <w:tcPr>
            <w:tcW w:w="1290" w:type="dxa"/>
            <w:vAlign w:val="center"/>
          </w:tcPr>
          <w:p w14:paraId="11F9E9A2" w14:textId="77777777" w:rsidR="00273036" w:rsidRDefault="00007F34">
            <w:pPr>
              <w:jc w:val="left"/>
            </w:pPr>
            <w:r>
              <w:rPr>
                <w:rFonts w:eastAsiaTheme="minorEastAsia"/>
                <w:color w:val="000000" w:themeColor="text1"/>
                <w:szCs w:val="21"/>
              </w:rPr>
              <w:t>过去一年</w:t>
            </w:r>
          </w:p>
        </w:tc>
        <w:tc>
          <w:tcPr>
            <w:tcW w:w="1291" w:type="dxa"/>
            <w:vAlign w:val="center"/>
          </w:tcPr>
          <w:p w14:paraId="3B84AE9D" w14:textId="77777777" w:rsidR="00273036" w:rsidRDefault="00007F34">
            <w:pPr>
              <w:jc w:val="right"/>
            </w:pPr>
            <w:r>
              <w:rPr>
                <w:rFonts w:eastAsiaTheme="minorEastAsia"/>
                <w:color w:val="000000" w:themeColor="text1"/>
                <w:szCs w:val="21"/>
              </w:rPr>
              <w:t>19.97%</w:t>
            </w:r>
          </w:p>
        </w:tc>
        <w:tc>
          <w:tcPr>
            <w:tcW w:w="1291" w:type="dxa"/>
            <w:vAlign w:val="center"/>
          </w:tcPr>
          <w:p w14:paraId="6C2B90CD" w14:textId="77777777" w:rsidR="00273036" w:rsidRDefault="00007F34">
            <w:pPr>
              <w:jc w:val="right"/>
            </w:pPr>
            <w:r>
              <w:rPr>
                <w:rFonts w:eastAsiaTheme="minorEastAsia"/>
                <w:color w:val="000000" w:themeColor="text1"/>
                <w:szCs w:val="21"/>
              </w:rPr>
              <w:t>2.45%</w:t>
            </w:r>
          </w:p>
        </w:tc>
        <w:tc>
          <w:tcPr>
            <w:tcW w:w="1291" w:type="dxa"/>
            <w:vAlign w:val="center"/>
          </w:tcPr>
          <w:p w14:paraId="5E5F0B85" w14:textId="77777777" w:rsidR="00273036" w:rsidRDefault="00007F34">
            <w:pPr>
              <w:jc w:val="right"/>
            </w:pPr>
            <w:r>
              <w:rPr>
                <w:rFonts w:eastAsiaTheme="minorEastAsia"/>
                <w:color w:val="000000" w:themeColor="text1"/>
                <w:szCs w:val="21"/>
              </w:rPr>
              <w:t>26.37%</w:t>
            </w:r>
          </w:p>
        </w:tc>
        <w:tc>
          <w:tcPr>
            <w:tcW w:w="1291" w:type="dxa"/>
            <w:vAlign w:val="center"/>
          </w:tcPr>
          <w:p w14:paraId="7F49E1AD" w14:textId="77777777" w:rsidR="00273036" w:rsidRDefault="00007F34">
            <w:pPr>
              <w:jc w:val="right"/>
            </w:pPr>
            <w:r>
              <w:rPr>
                <w:rFonts w:eastAsiaTheme="minorEastAsia"/>
                <w:color w:val="000000" w:themeColor="text1"/>
                <w:szCs w:val="21"/>
              </w:rPr>
              <w:t>1.64%</w:t>
            </w:r>
          </w:p>
        </w:tc>
        <w:tc>
          <w:tcPr>
            <w:tcW w:w="1291" w:type="dxa"/>
            <w:vAlign w:val="center"/>
          </w:tcPr>
          <w:p w14:paraId="5063AD6C" w14:textId="77777777" w:rsidR="00273036" w:rsidRDefault="00007F34">
            <w:pPr>
              <w:jc w:val="right"/>
            </w:pPr>
            <w:r>
              <w:rPr>
                <w:rFonts w:eastAsiaTheme="minorEastAsia"/>
                <w:color w:val="000000" w:themeColor="text1"/>
                <w:szCs w:val="21"/>
              </w:rPr>
              <w:t>-6.40%</w:t>
            </w:r>
          </w:p>
        </w:tc>
        <w:tc>
          <w:tcPr>
            <w:tcW w:w="1291" w:type="dxa"/>
            <w:vAlign w:val="center"/>
          </w:tcPr>
          <w:p w14:paraId="1B00E094" w14:textId="77777777" w:rsidR="00273036" w:rsidRDefault="00007F34">
            <w:pPr>
              <w:jc w:val="right"/>
            </w:pPr>
            <w:r>
              <w:rPr>
                <w:rFonts w:eastAsiaTheme="minorEastAsia"/>
                <w:color w:val="000000" w:themeColor="text1"/>
                <w:szCs w:val="21"/>
              </w:rPr>
              <w:t>0.81%</w:t>
            </w:r>
          </w:p>
        </w:tc>
      </w:tr>
      <w:tr w:rsidR="00273036" w14:paraId="16AD11F3" w14:textId="77777777">
        <w:tc>
          <w:tcPr>
            <w:tcW w:w="1290" w:type="dxa"/>
            <w:vAlign w:val="center"/>
          </w:tcPr>
          <w:p w14:paraId="1E1ACEFB" w14:textId="77777777" w:rsidR="00273036" w:rsidRDefault="00007F34">
            <w:pPr>
              <w:jc w:val="left"/>
            </w:pPr>
            <w:r>
              <w:rPr>
                <w:rFonts w:eastAsiaTheme="minorEastAsia"/>
                <w:color w:val="000000" w:themeColor="text1"/>
                <w:szCs w:val="21"/>
              </w:rPr>
              <w:t>过去三年</w:t>
            </w:r>
          </w:p>
        </w:tc>
        <w:tc>
          <w:tcPr>
            <w:tcW w:w="1291" w:type="dxa"/>
            <w:vAlign w:val="center"/>
          </w:tcPr>
          <w:p w14:paraId="058339EB" w14:textId="77777777" w:rsidR="00273036" w:rsidRDefault="00007F34">
            <w:pPr>
              <w:jc w:val="right"/>
            </w:pPr>
            <w:r>
              <w:rPr>
                <w:rFonts w:eastAsiaTheme="minorEastAsia"/>
                <w:color w:val="000000" w:themeColor="text1"/>
                <w:szCs w:val="21"/>
              </w:rPr>
              <w:t>-</w:t>
            </w:r>
          </w:p>
        </w:tc>
        <w:tc>
          <w:tcPr>
            <w:tcW w:w="1291" w:type="dxa"/>
            <w:vAlign w:val="center"/>
          </w:tcPr>
          <w:p w14:paraId="1651B1D5" w14:textId="77777777" w:rsidR="00273036" w:rsidRDefault="00007F34">
            <w:pPr>
              <w:jc w:val="right"/>
            </w:pPr>
            <w:r>
              <w:rPr>
                <w:rFonts w:eastAsiaTheme="minorEastAsia"/>
                <w:color w:val="000000" w:themeColor="text1"/>
                <w:szCs w:val="21"/>
              </w:rPr>
              <w:t>-</w:t>
            </w:r>
          </w:p>
        </w:tc>
        <w:tc>
          <w:tcPr>
            <w:tcW w:w="1291" w:type="dxa"/>
            <w:vAlign w:val="center"/>
          </w:tcPr>
          <w:p w14:paraId="571FFA77" w14:textId="77777777" w:rsidR="00273036" w:rsidRDefault="00007F34">
            <w:pPr>
              <w:jc w:val="right"/>
            </w:pPr>
            <w:r>
              <w:rPr>
                <w:rFonts w:eastAsiaTheme="minorEastAsia"/>
                <w:color w:val="000000" w:themeColor="text1"/>
                <w:szCs w:val="21"/>
              </w:rPr>
              <w:t>-</w:t>
            </w:r>
          </w:p>
        </w:tc>
        <w:tc>
          <w:tcPr>
            <w:tcW w:w="1291" w:type="dxa"/>
            <w:vAlign w:val="center"/>
          </w:tcPr>
          <w:p w14:paraId="00D88904" w14:textId="77777777" w:rsidR="00273036" w:rsidRDefault="00007F34">
            <w:pPr>
              <w:jc w:val="right"/>
            </w:pPr>
            <w:r>
              <w:rPr>
                <w:rFonts w:eastAsiaTheme="minorEastAsia"/>
                <w:color w:val="000000" w:themeColor="text1"/>
                <w:szCs w:val="21"/>
              </w:rPr>
              <w:t>-</w:t>
            </w:r>
          </w:p>
        </w:tc>
        <w:tc>
          <w:tcPr>
            <w:tcW w:w="1291" w:type="dxa"/>
            <w:vAlign w:val="center"/>
          </w:tcPr>
          <w:p w14:paraId="0E0D1381" w14:textId="77777777" w:rsidR="00273036" w:rsidRDefault="00007F34">
            <w:pPr>
              <w:jc w:val="right"/>
            </w:pPr>
            <w:r>
              <w:rPr>
                <w:rFonts w:eastAsiaTheme="minorEastAsia"/>
                <w:color w:val="000000" w:themeColor="text1"/>
                <w:szCs w:val="21"/>
              </w:rPr>
              <w:t>-</w:t>
            </w:r>
          </w:p>
        </w:tc>
        <w:tc>
          <w:tcPr>
            <w:tcW w:w="1291" w:type="dxa"/>
            <w:vAlign w:val="center"/>
          </w:tcPr>
          <w:p w14:paraId="26B2066C" w14:textId="77777777" w:rsidR="00273036" w:rsidRDefault="00007F34">
            <w:pPr>
              <w:jc w:val="right"/>
            </w:pPr>
            <w:r>
              <w:rPr>
                <w:rFonts w:eastAsiaTheme="minorEastAsia"/>
                <w:color w:val="000000" w:themeColor="text1"/>
                <w:szCs w:val="21"/>
              </w:rPr>
              <w:t>-</w:t>
            </w:r>
          </w:p>
        </w:tc>
      </w:tr>
      <w:tr w:rsidR="00273036" w14:paraId="60987E72" w14:textId="77777777">
        <w:tc>
          <w:tcPr>
            <w:tcW w:w="1290" w:type="dxa"/>
            <w:vAlign w:val="center"/>
          </w:tcPr>
          <w:p w14:paraId="089655A9" w14:textId="77777777" w:rsidR="00273036" w:rsidRDefault="00007F34">
            <w:pPr>
              <w:jc w:val="left"/>
            </w:pPr>
            <w:r>
              <w:rPr>
                <w:rFonts w:eastAsiaTheme="minorEastAsia"/>
                <w:color w:val="000000" w:themeColor="text1"/>
                <w:szCs w:val="21"/>
              </w:rPr>
              <w:t>过去五年</w:t>
            </w:r>
          </w:p>
        </w:tc>
        <w:tc>
          <w:tcPr>
            <w:tcW w:w="1291" w:type="dxa"/>
            <w:vAlign w:val="center"/>
          </w:tcPr>
          <w:p w14:paraId="0A60DCF9" w14:textId="77777777" w:rsidR="00273036" w:rsidRDefault="00007F34">
            <w:pPr>
              <w:jc w:val="right"/>
            </w:pPr>
            <w:r>
              <w:rPr>
                <w:rFonts w:eastAsiaTheme="minorEastAsia"/>
                <w:color w:val="000000" w:themeColor="text1"/>
                <w:szCs w:val="21"/>
              </w:rPr>
              <w:t>-</w:t>
            </w:r>
          </w:p>
        </w:tc>
        <w:tc>
          <w:tcPr>
            <w:tcW w:w="1291" w:type="dxa"/>
            <w:vAlign w:val="center"/>
          </w:tcPr>
          <w:p w14:paraId="4109EA80" w14:textId="77777777" w:rsidR="00273036" w:rsidRDefault="00007F34">
            <w:pPr>
              <w:jc w:val="right"/>
            </w:pPr>
            <w:r>
              <w:rPr>
                <w:rFonts w:eastAsiaTheme="minorEastAsia"/>
                <w:color w:val="000000" w:themeColor="text1"/>
                <w:szCs w:val="21"/>
              </w:rPr>
              <w:t>-</w:t>
            </w:r>
          </w:p>
        </w:tc>
        <w:tc>
          <w:tcPr>
            <w:tcW w:w="1291" w:type="dxa"/>
            <w:vAlign w:val="center"/>
          </w:tcPr>
          <w:p w14:paraId="34760EE0" w14:textId="77777777" w:rsidR="00273036" w:rsidRDefault="00007F34">
            <w:pPr>
              <w:jc w:val="right"/>
            </w:pPr>
            <w:r>
              <w:rPr>
                <w:rFonts w:eastAsiaTheme="minorEastAsia"/>
                <w:color w:val="000000" w:themeColor="text1"/>
                <w:szCs w:val="21"/>
              </w:rPr>
              <w:t>-</w:t>
            </w:r>
          </w:p>
        </w:tc>
        <w:tc>
          <w:tcPr>
            <w:tcW w:w="1291" w:type="dxa"/>
            <w:vAlign w:val="center"/>
          </w:tcPr>
          <w:p w14:paraId="3025656B" w14:textId="77777777" w:rsidR="00273036" w:rsidRDefault="00007F34">
            <w:pPr>
              <w:jc w:val="right"/>
            </w:pPr>
            <w:r>
              <w:rPr>
                <w:rFonts w:eastAsiaTheme="minorEastAsia"/>
                <w:color w:val="000000" w:themeColor="text1"/>
                <w:szCs w:val="21"/>
              </w:rPr>
              <w:t>-</w:t>
            </w:r>
          </w:p>
        </w:tc>
        <w:tc>
          <w:tcPr>
            <w:tcW w:w="1291" w:type="dxa"/>
            <w:vAlign w:val="center"/>
          </w:tcPr>
          <w:p w14:paraId="25B07CA2" w14:textId="77777777" w:rsidR="00273036" w:rsidRDefault="00007F34">
            <w:pPr>
              <w:jc w:val="right"/>
            </w:pPr>
            <w:r>
              <w:rPr>
                <w:rFonts w:eastAsiaTheme="minorEastAsia"/>
                <w:color w:val="000000" w:themeColor="text1"/>
                <w:szCs w:val="21"/>
              </w:rPr>
              <w:t>-</w:t>
            </w:r>
          </w:p>
        </w:tc>
        <w:tc>
          <w:tcPr>
            <w:tcW w:w="1291" w:type="dxa"/>
            <w:vAlign w:val="center"/>
          </w:tcPr>
          <w:p w14:paraId="7EAA269E" w14:textId="77777777" w:rsidR="00273036" w:rsidRDefault="00007F34">
            <w:pPr>
              <w:jc w:val="right"/>
            </w:pPr>
            <w:r>
              <w:rPr>
                <w:rFonts w:eastAsiaTheme="minorEastAsia"/>
                <w:color w:val="000000" w:themeColor="text1"/>
                <w:szCs w:val="21"/>
              </w:rPr>
              <w:t>-</w:t>
            </w:r>
          </w:p>
        </w:tc>
      </w:tr>
      <w:tr w:rsidR="00273036" w14:paraId="5D9E3997" w14:textId="77777777">
        <w:tc>
          <w:tcPr>
            <w:tcW w:w="1290" w:type="dxa"/>
            <w:vAlign w:val="center"/>
          </w:tcPr>
          <w:p w14:paraId="5537CFC7" w14:textId="77777777" w:rsidR="00273036" w:rsidRDefault="00007F34">
            <w:pPr>
              <w:jc w:val="left"/>
            </w:pPr>
            <w:r>
              <w:rPr>
                <w:rFonts w:eastAsiaTheme="minorEastAsia"/>
                <w:color w:val="000000" w:themeColor="text1"/>
                <w:szCs w:val="21"/>
              </w:rPr>
              <w:t>自基金合同生效起至今</w:t>
            </w:r>
          </w:p>
        </w:tc>
        <w:tc>
          <w:tcPr>
            <w:tcW w:w="1291" w:type="dxa"/>
            <w:vAlign w:val="center"/>
          </w:tcPr>
          <w:p w14:paraId="592AE281" w14:textId="77777777" w:rsidR="00273036" w:rsidRDefault="00007F34">
            <w:pPr>
              <w:jc w:val="right"/>
            </w:pPr>
            <w:r>
              <w:rPr>
                <w:rFonts w:eastAsiaTheme="minorEastAsia"/>
                <w:color w:val="000000" w:themeColor="text1"/>
                <w:szCs w:val="21"/>
              </w:rPr>
              <w:t>-5.62%</w:t>
            </w:r>
          </w:p>
        </w:tc>
        <w:tc>
          <w:tcPr>
            <w:tcW w:w="1291" w:type="dxa"/>
            <w:vAlign w:val="center"/>
          </w:tcPr>
          <w:p w14:paraId="5D404734" w14:textId="77777777" w:rsidR="00273036" w:rsidRDefault="00007F34">
            <w:pPr>
              <w:jc w:val="right"/>
            </w:pPr>
            <w:r>
              <w:rPr>
                <w:rFonts w:eastAsiaTheme="minorEastAsia"/>
                <w:color w:val="000000" w:themeColor="text1"/>
                <w:szCs w:val="21"/>
              </w:rPr>
              <w:t>2.17%</w:t>
            </w:r>
          </w:p>
        </w:tc>
        <w:tc>
          <w:tcPr>
            <w:tcW w:w="1291" w:type="dxa"/>
            <w:vAlign w:val="center"/>
          </w:tcPr>
          <w:p w14:paraId="05F875A7" w14:textId="77777777" w:rsidR="00273036" w:rsidRDefault="00007F34">
            <w:pPr>
              <w:jc w:val="right"/>
            </w:pPr>
            <w:r>
              <w:rPr>
                <w:rFonts w:eastAsiaTheme="minorEastAsia"/>
                <w:color w:val="000000" w:themeColor="text1"/>
                <w:szCs w:val="21"/>
              </w:rPr>
              <w:t>22.99%</w:t>
            </w:r>
          </w:p>
        </w:tc>
        <w:tc>
          <w:tcPr>
            <w:tcW w:w="1291" w:type="dxa"/>
            <w:vAlign w:val="center"/>
          </w:tcPr>
          <w:p w14:paraId="27C64064" w14:textId="77777777" w:rsidR="00273036" w:rsidRDefault="00007F34">
            <w:pPr>
              <w:jc w:val="right"/>
            </w:pPr>
            <w:r>
              <w:rPr>
                <w:rFonts w:eastAsiaTheme="minorEastAsia"/>
                <w:color w:val="000000" w:themeColor="text1"/>
                <w:szCs w:val="21"/>
              </w:rPr>
              <w:t>1.23%</w:t>
            </w:r>
          </w:p>
        </w:tc>
        <w:tc>
          <w:tcPr>
            <w:tcW w:w="1291" w:type="dxa"/>
            <w:vAlign w:val="center"/>
          </w:tcPr>
          <w:p w14:paraId="7BA1030F" w14:textId="77777777" w:rsidR="00273036" w:rsidRDefault="00007F34">
            <w:pPr>
              <w:jc w:val="right"/>
            </w:pPr>
            <w:r>
              <w:rPr>
                <w:rFonts w:eastAsiaTheme="minorEastAsia"/>
                <w:color w:val="000000" w:themeColor="text1"/>
                <w:szCs w:val="21"/>
              </w:rPr>
              <w:t>-28.61%</w:t>
            </w:r>
          </w:p>
        </w:tc>
        <w:tc>
          <w:tcPr>
            <w:tcW w:w="1291" w:type="dxa"/>
            <w:vAlign w:val="center"/>
          </w:tcPr>
          <w:p w14:paraId="6AFF4245" w14:textId="77777777" w:rsidR="00273036" w:rsidRDefault="00007F34">
            <w:pPr>
              <w:jc w:val="right"/>
            </w:pPr>
            <w:r>
              <w:rPr>
                <w:rFonts w:eastAsiaTheme="minorEastAsia"/>
                <w:color w:val="000000" w:themeColor="text1"/>
                <w:szCs w:val="21"/>
              </w:rPr>
              <w:t>0.94%</w:t>
            </w:r>
          </w:p>
        </w:tc>
      </w:tr>
    </w:tbl>
    <w:p w14:paraId="1A143EA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5B5777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摩根智慧互联股票型证券投资基金</w:t>
      </w:r>
    </w:p>
    <w:p w14:paraId="6DB523C3"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929E2A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6E81ED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．摩根智慧互联股票</w:t>
      </w:r>
      <w:r w:rsidRPr="00B27A29">
        <w:rPr>
          <w:rFonts w:eastAsiaTheme="minorEastAsia"/>
          <w:color w:val="000000" w:themeColor="text1"/>
          <w:szCs w:val="21"/>
        </w:rPr>
        <w:t>A</w:t>
      </w:r>
      <w:r w:rsidRPr="00B27A29">
        <w:rPr>
          <w:rFonts w:eastAsiaTheme="minorEastAsia"/>
          <w:color w:val="000000" w:themeColor="text1"/>
          <w:szCs w:val="21"/>
        </w:rPr>
        <w:t>：</w:t>
      </w:r>
    </w:p>
    <w:p w14:paraId="01F31A1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8901DF2" wp14:editId="5BD9A8B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63C6F8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．摩根智慧互联股票</w:t>
      </w:r>
      <w:r w:rsidRPr="00B27A29">
        <w:rPr>
          <w:rFonts w:eastAsiaTheme="minorEastAsia"/>
          <w:color w:val="000000" w:themeColor="text1"/>
          <w:szCs w:val="21"/>
        </w:rPr>
        <w:t>C</w:t>
      </w:r>
      <w:r w:rsidRPr="00B27A29">
        <w:rPr>
          <w:rFonts w:eastAsiaTheme="minorEastAsia"/>
          <w:color w:val="000000" w:themeColor="text1"/>
          <w:szCs w:val="21"/>
        </w:rPr>
        <w:t>：</w:t>
      </w:r>
    </w:p>
    <w:p w14:paraId="378F1DA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829C86C" wp14:editId="05FAB892">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87091F1"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14:paraId="619B85F8"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66F568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185683C8" w14:textId="77777777" w:rsidR="005E6DF3" w:rsidRPr="00B27A29" w:rsidRDefault="005E6DF3">
      <w:pPr>
        <w:tabs>
          <w:tab w:val="left" w:pos="1800"/>
        </w:tabs>
        <w:spacing w:line="288" w:lineRule="auto"/>
        <w:rPr>
          <w:rFonts w:eastAsiaTheme="minorEastAsia"/>
          <w:color w:val="000000" w:themeColor="text1"/>
          <w:szCs w:val="21"/>
        </w:rPr>
      </w:pPr>
    </w:p>
    <w:p w14:paraId="4A0A5F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AF4308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E757B5D" w14:textId="77777777">
        <w:tc>
          <w:tcPr>
            <w:tcW w:w="952" w:type="dxa"/>
            <w:vMerge w:val="restart"/>
            <w:vAlign w:val="center"/>
          </w:tcPr>
          <w:p w14:paraId="54F6799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EA2974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E9346D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311156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16EB07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63F3BB4" w14:textId="77777777">
        <w:tc>
          <w:tcPr>
            <w:tcW w:w="952" w:type="dxa"/>
            <w:vMerge/>
            <w:vAlign w:val="center"/>
          </w:tcPr>
          <w:p w14:paraId="4C0A4AF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1EBDE0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0B2B74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32DB96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C2E1DA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035425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73036" w14:paraId="79764718" w14:textId="77777777">
        <w:tc>
          <w:tcPr>
            <w:tcW w:w="952" w:type="dxa"/>
            <w:vAlign w:val="center"/>
          </w:tcPr>
          <w:p w14:paraId="22E24D65" w14:textId="77777777" w:rsidR="00273036" w:rsidRDefault="00007F34">
            <w:pPr>
              <w:jc w:val="center"/>
            </w:pPr>
            <w:r>
              <w:rPr>
                <w:rFonts w:eastAsiaTheme="minorEastAsia"/>
                <w:color w:val="000000" w:themeColor="text1"/>
                <w:szCs w:val="21"/>
              </w:rPr>
              <w:t>郭晨</w:t>
            </w:r>
          </w:p>
        </w:tc>
        <w:tc>
          <w:tcPr>
            <w:tcW w:w="930" w:type="dxa"/>
            <w:vAlign w:val="center"/>
          </w:tcPr>
          <w:p w14:paraId="5EBFEFD6" w14:textId="77777777" w:rsidR="00273036" w:rsidRDefault="00007F34">
            <w:pPr>
              <w:jc w:val="center"/>
            </w:pPr>
            <w:r>
              <w:rPr>
                <w:rFonts w:eastAsiaTheme="minorEastAsia"/>
                <w:color w:val="000000" w:themeColor="text1"/>
                <w:szCs w:val="21"/>
              </w:rPr>
              <w:t>本基金基金经理</w:t>
            </w:r>
          </w:p>
        </w:tc>
        <w:tc>
          <w:tcPr>
            <w:tcW w:w="1210" w:type="dxa"/>
            <w:vAlign w:val="center"/>
          </w:tcPr>
          <w:p w14:paraId="0460BDE9" w14:textId="77777777" w:rsidR="00273036" w:rsidRDefault="00007F34">
            <w:pPr>
              <w:jc w:val="center"/>
            </w:pPr>
            <w:r>
              <w:rPr>
                <w:rFonts w:eastAsiaTheme="minorEastAsia"/>
                <w:color w:val="000000" w:themeColor="text1"/>
                <w:szCs w:val="21"/>
              </w:rPr>
              <w:t>2015-06-09</w:t>
            </w:r>
          </w:p>
        </w:tc>
        <w:tc>
          <w:tcPr>
            <w:tcW w:w="1309" w:type="dxa"/>
            <w:vAlign w:val="center"/>
          </w:tcPr>
          <w:p w14:paraId="0E624CF8" w14:textId="77777777" w:rsidR="00273036" w:rsidRDefault="00007F34">
            <w:pPr>
              <w:jc w:val="center"/>
            </w:pPr>
            <w:r>
              <w:rPr>
                <w:rFonts w:eastAsiaTheme="minorEastAsia"/>
                <w:color w:val="000000" w:themeColor="text1"/>
                <w:szCs w:val="21"/>
              </w:rPr>
              <w:t>-</w:t>
            </w:r>
          </w:p>
        </w:tc>
        <w:tc>
          <w:tcPr>
            <w:tcW w:w="1254" w:type="dxa"/>
            <w:vAlign w:val="center"/>
          </w:tcPr>
          <w:p w14:paraId="6C2F77D8" w14:textId="77777777" w:rsidR="00273036" w:rsidRDefault="00007F34">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74158AAF" w14:textId="77777777" w:rsidR="00273036" w:rsidRDefault="00007F34">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499256BC" w14:textId="77777777" w:rsidR="00273036" w:rsidRDefault="00007F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E163D3F" w14:textId="77777777" w:rsidR="00273036" w:rsidRDefault="00007F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14:paraId="0638504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96CD56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F4415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1FE9E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00CB20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2161174"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3A86C6E"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F5470E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57C4FE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D12C9D5"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4D5B3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5577F1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8B2BFD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C775176"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三季度市场见底反转之后，四季度市场延续活跃。从指数来看，四季度市场处于震荡调整之中，并未继续创新高，但是个股非常活跃，流动性充裕。大市值、高股息板块表现相对较弱，以科技为代表的成长板块表现较好。目前我们看到国家的经济政策出现了明显的转向，</w:t>
      </w:r>
      <w:r>
        <w:rPr>
          <w:rFonts w:eastAsiaTheme="minorEastAsia"/>
          <w:color w:val="000000" w:themeColor="text1"/>
          <w:szCs w:val="21"/>
        </w:rPr>
        <w:t>2025</w:t>
      </w:r>
      <w:r>
        <w:rPr>
          <w:rFonts w:eastAsiaTheme="minorEastAsia"/>
          <w:color w:val="000000" w:themeColor="text1"/>
          <w:szCs w:val="21"/>
        </w:rPr>
        <w:t>年货币和财政政策的指引均预示有较大的政策增量，消费、新质生产力均是政策鼓励方向，要促进房地产实现止跌回稳。美国大选落地后，出口将是明年最大的不确定性，经济刺激政策也将根据压力适时调整。目前经济政策尚处于落地的过程之中，经济数据好转尚需要一段时间。</w:t>
      </w:r>
    </w:p>
    <w:p w14:paraId="287CDCFB"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我们始终看好国内权益市场的长期机会，认为市场处于一个长期慢牛的走势之中，结构性行情为主。四季度本基金坚持重仓长期看好的智慧互联主题相关行业投资机会，比如</w:t>
      </w:r>
      <w:r>
        <w:rPr>
          <w:rFonts w:eastAsiaTheme="minorEastAsia"/>
          <w:color w:val="000000" w:themeColor="text1"/>
          <w:szCs w:val="21"/>
        </w:rPr>
        <w:t>AI</w:t>
      </w:r>
      <w:r>
        <w:rPr>
          <w:rFonts w:eastAsiaTheme="minorEastAsia"/>
          <w:color w:val="000000" w:themeColor="text1"/>
          <w:szCs w:val="21"/>
        </w:rPr>
        <w:t>的算力、人型机器人、智能驾驶等，提高组合弹性，表现良好。本基金将始终坚持价值投资思路，坚持配置高景气度成长行业，选择高景气行业中相对优秀的龙头公司长期投资。</w:t>
      </w:r>
    </w:p>
    <w:p w14:paraId="59365D1A"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年一季度，我们保持乐观。</w:t>
      </w:r>
      <w:r>
        <w:rPr>
          <w:rFonts w:eastAsiaTheme="minorEastAsia"/>
          <w:color w:val="000000" w:themeColor="text1"/>
          <w:szCs w:val="21"/>
        </w:rPr>
        <w:t>2024</w:t>
      </w:r>
      <w:r>
        <w:rPr>
          <w:rFonts w:eastAsiaTheme="minorEastAsia"/>
          <w:color w:val="000000" w:themeColor="text1"/>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目前</w:t>
      </w:r>
      <w:r>
        <w:rPr>
          <w:rFonts w:eastAsiaTheme="minorEastAsia"/>
          <w:color w:val="000000" w:themeColor="text1"/>
          <w:szCs w:val="21"/>
        </w:rPr>
        <w:t>A</w:t>
      </w:r>
      <w:r>
        <w:rPr>
          <w:rFonts w:eastAsiaTheme="minorEastAsia"/>
          <w:color w:val="000000" w:themeColor="text1"/>
          <w:szCs w:val="21"/>
        </w:rPr>
        <w:t>股市场依然处于估值非常低的位置，如果经济能够企稳回升，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股有望开启慢牛行情。港股依然是受国内经济变化影响的高弹性标的。我们将适度增加换手率来应对波动，重点关注长期看好的成长方向，如人工智能、人型机器人、智能驾驶等。</w:t>
      </w:r>
    </w:p>
    <w:p w14:paraId="159E99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智慧互联主题相关行业基本面良好，引领全球经济创新的步伐，与宏观经济相关性低。本基金会深耕这些板块，重点关注</w:t>
      </w:r>
      <w:r w:rsidRPr="00B27A29">
        <w:rPr>
          <w:rFonts w:eastAsiaTheme="minorEastAsia"/>
          <w:color w:val="000000" w:themeColor="text1"/>
          <w:szCs w:val="21"/>
        </w:rPr>
        <w:t>AI</w:t>
      </w:r>
      <w:r w:rsidRPr="00B27A29">
        <w:rPr>
          <w:rFonts w:eastAsiaTheme="minorEastAsia"/>
          <w:color w:val="000000" w:themeColor="text1"/>
          <w:szCs w:val="21"/>
        </w:rPr>
        <w:t>的算力和应用、消费电子、智能机器人、智能驾驶、数字经济、半导体等细分行业。合理的估值，较高的业绩增速，成长的确定性是本基金最看重的。</w:t>
      </w:r>
    </w:p>
    <w:p w14:paraId="00630D3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2FF1AB2"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本报告期摩根智慧互联</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:13.04%</w:t>
      </w:r>
      <w:r>
        <w:rPr>
          <w:rFonts w:eastAsiaTheme="minorEastAsia"/>
          <w:color w:val="000000" w:themeColor="text1"/>
          <w:szCs w:val="21"/>
        </w:rPr>
        <w:t>，同期业绩比较基准收益率为</w:t>
      </w:r>
      <w:r>
        <w:rPr>
          <w:rFonts w:eastAsiaTheme="minorEastAsia"/>
          <w:color w:val="000000" w:themeColor="text1"/>
          <w:szCs w:val="21"/>
        </w:rPr>
        <w:t>:8.61%</w:t>
      </w:r>
    </w:p>
    <w:p w14:paraId="3FB01A7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摩根智慧互联</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:12.89%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:8.61%</w:t>
      </w:r>
      <w:r w:rsidRPr="00B27A29">
        <w:rPr>
          <w:rFonts w:eastAsiaTheme="minorEastAsia"/>
          <w:color w:val="000000" w:themeColor="text1"/>
          <w:szCs w:val="21"/>
        </w:rPr>
        <w:t>。</w:t>
      </w:r>
    </w:p>
    <w:p w14:paraId="61F37256" w14:textId="77777777" w:rsidR="005E6DF3" w:rsidRPr="00B27A29" w:rsidRDefault="005E6DF3">
      <w:pPr>
        <w:spacing w:line="360" w:lineRule="auto"/>
        <w:ind w:firstLineChars="200" w:firstLine="420"/>
        <w:rPr>
          <w:rFonts w:eastAsiaTheme="minorEastAsia"/>
          <w:color w:val="000000" w:themeColor="text1"/>
          <w:szCs w:val="21"/>
        </w:rPr>
      </w:pPr>
    </w:p>
    <w:p w14:paraId="53762ECC"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7EE34FA"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873581B" w14:textId="77777777" w:rsidR="005E6DF3" w:rsidRPr="00B27A29" w:rsidRDefault="005E6DF3">
      <w:pPr>
        <w:spacing w:line="360" w:lineRule="auto"/>
        <w:ind w:firstLineChars="200" w:firstLine="420"/>
        <w:rPr>
          <w:rFonts w:eastAsiaTheme="minorEastAsia"/>
          <w:color w:val="000000" w:themeColor="text1"/>
          <w:szCs w:val="21"/>
        </w:rPr>
      </w:pPr>
    </w:p>
    <w:p w14:paraId="4C07ABE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D5A50D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E1A26E6" w14:textId="77777777">
        <w:tc>
          <w:tcPr>
            <w:tcW w:w="720" w:type="dxa"/>
            <w:vAlign w:val="center"/>
          </w:tcPr>
          <w:p w14:paraId="6CDC7A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160393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37F70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B0085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6F1E3AC" w14:textId="77777777">
        <w:tc>
          <w:tcPr>
            <w:tcW w:w="720" w:type="dxa"/>
            <w:vAlign w:val="center"/>
          </w:tcPr>
          <w:p w14:paraId="3C5311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59C330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017C3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431,497,375.68</w:t>
            </w:r>
          </w:p>
        </w:tc>
        <w:tc>
          <w:tcPr>
            <w:tcW w:w="1843" w:type="dxa"/>
            <w:vAlign w:val="center"/>
          </w:tcPr>
          <w:p w14:paraId="1AA2E9D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90.48</w:t>
            </w:r>
          </w:p>
        </w:tc>
      </w:tr>
      <w:tr w:rsidR="005E6DF3" w:rsidRPr="00B27A29" w14:paraId="21BE6265" w14:textId="77777777">
        <w:tc>
          <w:tcPr>
            <w:tcW w:w="720" w:type="dxa"/>
            <w:vAlign w:val="center"/>
          </w:tcPr>
          <w:p w14:paraId="38B8466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70CBB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242C74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431,497,375.68</w:t>
            </w:r>
          </w:p>
        </w:tc>
        <w:tc>
          <w:tcPr>
            <w:tcW w:w="1843" w:type="dxa"/>
            <w:vAlign w:val="center"/>
          </w:tcPr>
          <w:p w14:paraId="66E2B1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90.48</w:t>
            </w:r>
          </w:p>
        </w:tc>
      </w:tr>
      <w:tr w:rsidR="005E6DF3" w:rsidRPr="00B27A29" w14:paraId="373A808F" w14:textId="77777777">
        <w:tc>
          <w:tcPr>
            <w:tcW w:w="720" w:type="dxa"/>
            <w:vAlign w:val="center"/>
          </w:tcPr>
          <w:p w14:paraId="1FD179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22D63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245A8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54DDD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8BACB2" w14:textId="77777777">
        <w:tc>
          <w:tcPr>
            <w:tcW w:w="720" w:type="dxa"/>
            <w:vAlign w:val="center"/>
          </w:tcPr>
          <w:p w14:paraId="5A62C93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ACDFF9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BD368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858E6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76E2A7" w14:textId="77777777">
        <w:tc>
          <w:tcPr>
            <w:tcW w:w="720" w:type="dxa"/>
            <w:vAlign w:val="center"/>
          </w:tcPr>
          <w:p w14:paraId="0A6D1A1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68F57F3"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42DCC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0993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4E8B05" w14:textId="77777777">
        <w:tc>
          <w:tcPr>
            <w:tcW w:w="720" w:type="dxa"/>
          </w:tcPr>
          <w:p w14:paraId="29E204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EDB0D4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49A78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4FD4B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0D76E1" w14:textId="77777777">
        <w:tc>
          <w:tcPr>
            <w:tcW w:w="720" w:type="dxa"/>
            <w:vAlign w:val="center"/>
          </w:tcPr>
          <w:p w14:paraId="5437E2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EFE33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791BB5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71314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57DEFD" w14:textId="77777777">
        <w:tc>
          <w:tcPr>
            <w:tcW w:w="720" w:type="dxa"/>
            <w:vAlign w:val="center"/>
          </w:tcPr>
          <w:p w14:paraId="099698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1732B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A5215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A127D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2715CB" w14:textId="77777777">
        <w:tc>
          <w:tcPr>
            <w:tcW w:w="720" w:type="dxa"/>
            <w:vAlign w:val="center"/>
          </w:tcPr>
          <w:p w14:paraId="601274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1EE90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FDE60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11E4A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EFC6BD" w14:textId="77777777">
        <w:tc>
          <w:tcPr>
            <w:tcW w:w="720" w:type="dxa"/>
            <w:vAlign w:val="center"/>
          </w:tcPr>
          <w:p w14:paraId="607C0F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273F32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5446C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39,226,591.10</w:t>
            </w:r>
          </w:p>
        </w:tc>
        <w:tc>
          <w:tcPr>
            <w:tcW w:w="1843" w:type="dxa"/>
            <w:vAlign w:val="center"/>
          </w:tcPr>
          <w:p w14:paraId="2D07EBD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8.23</w:t>
            </w:r>
          </w:p>
        </w:tc>
      </w:tr>
      <w:tr w:rsidR="005E6DF3" w:rsidRPr="00B27A29" w14:paraId="00D67CEC" w14:textId="77777777">
        <w:tc>
          <w:tcPr>
            <w:tcW w:w="720" w:type="dxa"/>
            <w:vAlign w:val="center"/>
          </w:tcPr>
          <w:p w14:paraId="40A8118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AB481B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9E038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6,168,684.22</w:t>
            </w:r>
          </w:p>
        </w:tc>
        <w:tc>
          <w:tcPr>
            <w:tcW w:w="1843" w:type="dxa"/>
            <w:vAlign w:val="center"/>
          </w:tcPr>
          <w:p w14:paraId="39E427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14:paraId="2C7CB566" w14:textId="77777777">
        <w:tc>
          <w:tcPr>
            <w:tcW w:w="720" w:type="dxa"/>
            <w:vAlign w:val="center"/>
          </w:tcPr>
          <w:p w14:paraId="3F8320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48B8C3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88ED6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476,892,651.00</w:t>
            </w:r>
          </w:p>
        </w:tc>
        <w:tc>
          <w:tcPr>
            <w:tcW w:w="1843" w:type="dxa"/>
            <w:vAlign w:val="center"/>
          </w:tcPr>
          <w:p w14:paraId="3ACB83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747DF9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B5AC13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55C90CF"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3B3F8E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60BB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C068BA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2736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A71F7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2C09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7824F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32F0C6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FB517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89CF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2695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52C33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1739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3FF9F986"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E652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5FDF416" w14:textId="77777777" w:rsidR="005E6DF3" w:rsidRPr="00B27A29" w:rsidRDefault="005E6DF3">
            <w:pPr>
              <w:jc w:val="right"/>
              <w:rPr>
                <w:rFonts w:eastAsiaTheme="minorEastAsia"/>
                <w:color w:val="000000" w:themeColor="text1"/>
                <w:szCs w:val="21"/>
              </w:rPr>
            </w:pPr>
          </w:p>
        </w:tc>
      </w:tr>
      <w:tr w:rsidR="005E6DF3" w:rsidRPr="00B27A29" w14:paraId="41F213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FC77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7F31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8D45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238,992,705.74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AEA4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50.62</w:t>
            </w:r>
          </w:p>
        </w:tc>
      </w:tr>
      <w:tr w:rsidR="005E6DF3" w:rsidRPr="00B27A29" w14:paraId="2AFCDB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FAA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ACB1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3349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A278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A848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7E40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6FF2E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C686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3001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B06D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E1C8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DF9B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664C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12,576,079.32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89C0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w:t>
            </w:r>
          </w:p>
        </w:tc>
      </w:tr>
      <w:tr w:rsidR="005E6DF3" w:rsidRPr="00B27A29" w14:paraId="3E27AB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5C45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DD9F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45A3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9F16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7E62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E13B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446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EFAB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8E4F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B393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A42CE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5C5C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467A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166,368,596.30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C759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35.24</w:t>
            </w:r>
          </w:p>
        </w:tc>
      </w:tr>
      <w:tr w:rsidR="005E6DF3" w:rsidRPr="00B27A29" w14:paraId="14F7DC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21B1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9D0C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F495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5,970,705.44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0B34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w:t>
            </w:r>
          </w:p>
        </w:tc>
      </w:tr>
      <w:tr w:rsidR="005E6DF3" w:rsidRPr="00B27A29" w14:paraId="74398D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D2E8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3413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DB19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6419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D851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E948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17C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9D71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4,139,887.04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0FA2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0.88</w:t>
            </w:r>
          </w:p>
        </w:tc>
      </w:tr>
      <w:tr w:rsidR="005E6DF3" w:rsidRPr="00B27A29" w14:paraId="6AEBE3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B789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1B213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D732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161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6BD74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758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3F7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CC7E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2917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770F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2E40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6DE8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846E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90C2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04E5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9298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E7873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73B63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6454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60C7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E158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1441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A24F5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F1D4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7E61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C986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27537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BAF5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3,449,401.84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6032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14:paraId="0D007F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8233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EF40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78DBA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263D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1BEF7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FD269"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A804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8D1B8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431,497,375.68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9E61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91.40</w:t>
            </w:r>
          </w:p>
        </w:tc>
      </w:tr>
    </w:tbl>
    <w:p w14:paraId="45BF5059"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B49E00E" w14:textId="77777777" w:rsidTr="00D913A1">
        <w:tc>
          <w:tcPr>
            <w:tcW w:w="817" w:type="dxa"/>
            <w:vAlign w:val="center"/>
          </w:tcPr>
          <w:p w14:paraId="577A3A2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716B40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D04542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A1DCC3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4311919"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A9CC54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73036" w14:paraId="00440392" w14:textId="77777777">
        <w:tc>
          <w:tcPr>
            <w:tcW w:w="817" w:type="dxa"/>
            <w:vAlign w:val="center"/>
          </w:tcPr>
          <w:p w14:paraId="5C25650E" w14:textId="77777777" w:rsidR="00273036" w:rsidRDefault="00007F34">
            <w:pPr>
              <w:jc w:val="center"/>
            </w:pPr>
            <w:r>
              <w:rPr>
                <w:rFonts w:eastAsiaTheme="minorEastAsia"/>
                <w:kern w:val="0"/>
                <w:szCs w:val="21"/>
              </w:rPr>
              <w:t>1</w:t>
            </w:r>
          </w:p>
        </w:tc>
        <w:tc>
          <w:tcPr>
            <w:tcW w:w="1276" w:type="dxa"/>
            <w:vAlign w:val="center"/>
          </w:tcPr>
          <w:p w14:paraId="21A2C08D" w14:textId="77777777" w:rsidR="00273036" w:rsidRDefault="00007F34">
            <w:pPr>
              <w:jc w:val="center"/>
            </w:pPr>
            <w:r>
              <w:rPr>
                <w:rFonts w:eastAsiaTheme="minorEastAsia"/>
                <w:kern w:val="0"/>
                <w:szCs w:val="21"/>
              </w:rPr>
              <w:t>688256</w:t>
            </w:r>
          </w:p>
        </w:tc>
        <w:tc>
          <w:tcPr>
            <w:tcW w:w="1701" w:type="dxa"/>
            <w:vAlign w:val="center"/>
          </w:tcPr>
          <w:p w14:paraId="7BC19B5D" w14:textId="77777777" w:rsidR="00273036" w:rsidRDefault="00007F34">
            <w:pPr>
              <w:jc w:val="center"/>
            </w:pPr>
            <w:r>
              <w:rPr>
                <w:rFonts w:eastAsiaTheme="minorEastAsia"/>
                <w:kern w:val="0"/>
                <w:szCs w:val="21"/>
              </w:rPr>
              <w:t>寒武纪</w:t>
            </w:r>
          </w:p>
        </w:tc>
        <w:tc>
          <w:tcPr>
            <w:tcW w:w="1276" w:type="dxa"/>
            <w:vAlign w:val="center"/>
          </w:tcPr>
          <w:p w14:paraId="4D723D30" w14:textId="77777777" w:rsidR="00273036" w:rsidRDefault="00007F34">
            <w:pPr>
              <w:jc w:val="right"/>
            </w:pPr>
            <w:r>
              <w:rPr>
                <w:rFonts w:eastAsiaTheme="minorEastAsia"/>
                <w:kern w:val="0"/>
                <w:szCs w:val="21"/>
              </w:rPr>
              <w:t>68,736.00</w:t>
            </w:r>
          </w:p>
        </w:tc>
        <w:tc>
          <w:tcPr>
            <w:tcW w:w="1842" w:type="dxa"/>
            <w:vAlign w:val="center"/>
          </w:tcPr>
          <w:p w14:paraId="32A244C3" w14:textId="77777777" w:rsidR="00273036" w:rsidRDefault="00007F34">
            <w:pPr>
              <w:jc w:val="right"/>
            </w:pPr>
            <w:r>
              <w:rPr>
                <w:rFonts w:eastAsiaTheme="minorEastAsia"/>
                <w:kern w:val="0"/>
                <w:szCs w:val="21"/>
              </w:rPr>
              <w:t>45,228,288.00</w:t>
            </w:r>
          </w:p>
        </w:tc>
        <w:tc>
          <w:tcPr>
            <w:tcW w:w="1616" w:type="dxa"/>
            <w:vAlign w:val="center"/>
          </w:tcPr>
          <w:p w14:paraId="1634BD04" w14:textId="77777777" w:rsidR="00273036" w:rsidRDefault="00007F34">
            <w:pPr>
              <w:jc w:val="right"/>
            </w:pPr>
            <w:r>
              <w:rPr>
                <w:rFonts w:eastAsiaTheme="minorEastAsia"/>
                <w:kern w:val="0"/>
                <w:szCs w:val="21"/>
              </w:rPr>
              <w:t>9.58</w:t>
            </w:r>
          </w:p>
        </w:tc>
      </w:tr>
      <w:tr w:rsidR="00273036" w14:paraId="432E42C8" w14:textId="77777777">
        <w:tc>
          <w:tcPr>
            <w:tcW w:w="817" w:type="dxa"/>
            <w:vAlign w:val="center"/>
          </w:tcPr>
          <w:p w14:paraId="4C49A598" w14:textId="77777777" w:rsidR="00273036" w:rsidRDefault="00007F34">
            <w:pPr>
              <w:jc w:val="center"/>
            </w:pPr>
            <w:r>
              <w:rPr>
                <w:rFonts w:eastAsiaTheme="minorEastAsia"/>
                <w:kern w:val="0"/>
                <w:szCs w:val="21"/>
              </w:rPr>
              <w:t>2</w:t>
            </w:r>
          </w:p>
        </w:tc>
        <w:tc>
          <w:tcPr>
            <w:tcW w:w="1276" w:type="dxa"/>
            <w:vAlign w:val="center"/>
          </w:tcPr>
          <w:p w14:paraId="4062A2D8" w14:textId="77777777" w:rsidR="00273036" w:rsidRDefault="00007F34">
            <w:pPr>
              <w:jc w:val="center"/>
            </w:pPr>
            <w:r>
              <w:rPr>
                <w:rFonts w:eastAsiaTheme="minorEastAsia"/>
                <w:kern w:val="0"/>
                <w:szCs w:val="21"/>
              </w:rPr>
              <w:t>688041</w:t>
            </w:r>
          </w:p>
        </w:tc>
        <w:tc>
          <w:tcPr>
            <w:tcW w:w="1701" w:type="dxa"/>
            <w:vAlign w:val="center"/>
          </w:tcPr>
          <w:p w14:paraId="230E0C8A" w14:textId="77777777" w:rsidR="00273036" w:rsidRDefault="00007F34">
            <w:pPr>
              <w:jc w:val="center"/>
            </w:pPr>
            <w:r>
              <w:rPr>
                <w:rFonts w:eastAsiaTheme="minorEastAsia"/>
                <w:kern w:val="0"/>
                <w:szCs w:val="21"/>
              </w:rPr>
              <w:t>海光信息</w:t>
            </w:r>
          </w:p>
        </w:tc>
        <w:tc>
          <w:tcPr>
            <w:tcW w:w="1276" w:type="dxa"/>
            <w:vAlign w:val="center"/>
          </w:tcPr>
          <w:p w14:paraId="6D03DC54" w14:textId="77777777" w:rsidR="00273036" w:rsidRDefault="00007F34">
            <w:pPr>
              <w:jc w:val="right"/>
            </w:pPr>
            <w:r>
              <w:rPr>
                <w:rFonts w:eastAsiaTheme="minorEastAsia"/>
                <w:kern w:val="0"/>
                <w:szCs w:val="21"/>
              </w:rPr>
              <w:t>135,237.00</w:t>
            </w:r>
          </w:p>
        </w:tc>
        <w:tc>
          <w:tcPr>
            <w:tcW w:w="1842" w:type="dxa"/>
            <w:vAlign w:val="center"/>
          </w:tcPr>
          <w:p w14:paraId="48286652" w14:textId="77777777" w:rsidR="00273036" w:rsidRDefault="00007F34">
            <w:pPr>
              <w:jc w:val="right"/>
            </w:pPr>
            <w:r>
              <w:rPr>
                <w:rFonts w:eastAsiaTheme="minorEastAsia"/>
                <w:kern w:val="0"/>
                <w:szCs w:val="21"/>
              </w:rPr>
              <w:t>20,257,150.23</w:t>
            </w:r>
          </w:p>
        </w:tc>
        <w:tc>
          <w:tcPr>
            <w:tcW w:w="1616" w:type="dxa"/>
            <w:vAlign w:val="center"/>
          </w:tcPr>
          <w:p w14:paraId="50EA2F88" w14:textId="77777777" w:rsidR="00273036" w:rsidRDefault="00007F34">
            <w:pPr>
              <w:jc w:val="right"/>
            </w:pPr>
            <w:r>
              <w:rPr>
                <w:rFonts w:eastAsiaTheme="minorEastAsia"/>
                <w:kern w:val="0"/>
                <w:szCs w:val="21"/>
              </w:rPr>
              <w:t>4.29</w:t>
            </w:r>
          </w:p>
        </w:tc>
      </w:tr>
      <w:tr w:rsidR="00273036" w14:paraId="0455C05D" w14:textId="77777777">
        <w:tc>
          <w:tcPr>
            <w:tcW w:w="817" w:type="dxa"/>
            <w:vAlign w:val="center"/>
          </w:tcPr>
          <w:p w14:paraId="60C4CC58" w14:textId="77777777" w:rsidR="00273036" w:rsidRDefault="00007F34">
            <w:pPr>
              <w:jc w:val="center"/>
            </w:pPr>
            <w:r>
              <w:rPr>
                <w:rFonts w:eastAsiaTheme="minorEastAsia"/>
                <w:kern w:val="0"/>
                <w:szCs w:val="21"/>
              </w:rPr>
              <w:t>3</w:t>
            </w:r>
          </w:p>
        </w:tc>
        <w:tc>
          <w:tcPr>
            <w:tcW w:w="1276" w:type="dxa"/>
            <w:vAlign w:val="center"/>
          </w:tcPr>
          <w:p w14:paraId="78E03610" w14:textId="77777777" w:rsidR="00273036" w:rsidRDefault="00007F34">
            <w:pPr>
              <w:jc w:val="center"/>
            </w:pPr>
            <w:r>
              <w:rPr>
                <w:rFonts w:eastAsiaTheme="minorEastAsia"/>
                <w:kern w:val="0"/>
                <w:szCs w:val="21"/>
              </w:rPr>
              <w:t>688702</w:t>
            </w:r>
          </w:p>
        </w:tc>
        <w:tc>
          <w:tcPr>
            <w:tcW w:w="1701" w:type="dxa"/>
            <w:vAlign w:val="center"/>
          </w:tcPr>
          <w:p w14:paraId="4C870BCF" w14:textId="77777777" w:rsidR="00273036" w:rsidRDefault="00007F34">
            <w:pPr>
              <w:jc w:val="center"/>
            </w:pPr>
            <w:r>
              <w:rPr>
                <w:rFonts w:eastAsiaTheme="minorEastAsia"/>
                <w:kern w:val="0"/>
                <w:szCs w:val="21"/>
              </w:rPr>
              <w:t>盛科通信</w:t>
            </w:r>
          </w:p>
        </w:tc>
        <w:tc>
          <w:tcPr>
            <w:tcW w:w="1276" w:type="dxa"/>
            <w:vAlign w:val="center"/>
          </w:tcPr>
          <w:p w14:paraId="73DCD1BF" w14:textId="77777777" w:rsidR="00273036" w:rsidRDefault="00007F34">
            <w:pPr>
              <w:jc w:val="right"/>
            </w:pPr>
            <w:r>
              <w:rPr>
                <w:rFonts w:eastAsiaTheme="minorEastAsia"/>
                <w:kern w:val="0"/>
                <w:szCs w:val="21"/>
              </w:rPr>
              <w:t>208,197.00</w:t>
            </w:r>
          </w:p>
        </w:tc>
        <w:tc>
          <w:tcPr>
            <w:tcW w:w="1842" w:type="dxa"/>
            <w:vAlign w:val="center"/>
          </w:tcPr>
          <w:p w14:paraId="79678C83" w14:textId="77777777" w:rsidR="00273036" w:rsidRDefault="00007F34">
            <w:pPr>
              <w:jc w:val="right"/>
            </w:pPr>
            <w:r>
              <w:rPr>
                <w:rFonts w:eastAsiaTheme="minorEastAsia"/>
                <w:kern w:val="0"/>
                <w:szCs w:val="21"/>
              </w:rPr>
              <w:t>17,488,548.00</w:t>
            </w:r>
          </w:p>
        </w:tc>
        <w:tc>
          <w:tcPr>
            <w:tcW w:w="1616" w:type="dxa"/>
            <w:vAlign w:val="center"/>
          </w:tcPr>
          <w:p w14:paraId="14866ECF" w14:textId="77777777" w:rsidR="00273036" w:rsidRDefault="00007F34">
            <w:pPr>
              <w:jc w:val="right"/>
            </w:pPr>
            <w:r>
              <w:rPr>
                <w:rFonts w:eastAsiaTheme="minorEastAsia"/>
                <w:kern w:val="0"/>
                <w:szCs w:val="21"/>
              </w:rPr>
              <w:t>3.70</w:t>
            </w:r>
          </w:p>
        </w:tc>
      </w:tr>
      <w:tr w:rsidR="00273036" w14:paraId="5218B857" w14:textId="77777777">
        <w:tc>
          <w:tcPr>
            <w:tcW w:w="817" w:type="dxa"/>
            <w:vAlign w:val="center"/>
          </w:tcPr>
          <w:p w14:paraId="68C155FF" w14:textId="77777777" w:rsidR="00273036" w:rsidRDefault="00007F34">
            <w:pPr>
              <w:jc w:val="center"/>
            </w:pPr>
            <w:r>
              <w:rPr>
                <w:rFonts w:eastAsiaTheme="minorEastAsia"/>
                <w:kern w:val="0"/>
                <w:szCs w:val="21"/>
              </w:rPr>
              <w:t>4</w:t>
            </w:r>
          </w:p>
        </w:tc>
        <w:tc>
          <w:tcPr>
            <w:tcW w:w="1276" w:type="dxa"/>
            <w:vAlign w:val="center"/>
          </w:tcPr>
          <w:p w14:paraId="5C0D09E7" w14:textId="77777777" w:rsidR="00273036" w:rsidRDefault="00007F34">
            <w:pPr>
              <w:jc w:val="center"/>
            </w:pPr>
            <w:r>
              <w:rPr>
                <w:rFonts w:eastAsiaTheme="minorEastAsia"/>
                <w:kern w:val="0"/>
                <w:szCs w:val="21"/>
              </w:rPr>
              <w:t>688608</w:t>
            </w:r>
          </w:p>
        </w:tc>
        <w:tc>
          <w:tcPr>
            <w:tcW w:w="1701" w:type="dxa"/>
            <w:vAlign w:val="center"/>
          </w:tcPr>
          <w:p w14:paraId="7B41BCD4" w14:textId="77777777" w:rsidR="00273036" w:rsidRDefault="00007F34">
            <w:pPr>
              <w:jc w:val="center"/>
            </w:pPr>
            <w:r>
              <w:rPr>
                <w:rFonts w:eastAsiaTheme="minorEastAsia"/>
                <w:kern w:val="0"/>
                <w:szCs w:val="21"/>
              </w:rPr>
              <w:t>恒玄科技</w:t>
            </w:r>
          </w:p>
        </w:tc>
        <w:tc>
          <w:tcPr>
            <w:tcW w:w="1276" w:type="dxa"/>
            <w:vAlign w:val="center"/>
          </w:tcPr>
          <w:p w14:paraId="23F61005" w14:textId="77777777" w:rsidR="00273036" w:rsidRDefault="00007F34">
            <w:pPr>
              <w:jc w:val="right"/>
            </w:pPr>
            <w:r>
              <w:rPr>
                <w:rFonts w:eastAsiaTheme="minorEastAsia"/>
                <w:kern w:val="0"/>
                <w:szCs w:val="21"/>
              </w:rPr>
              <w:t>44,168.00</w:t>
            </w:r>
          </w:p>
        </w:tc>
        <w:tc>
          <w:tcPr>
            <w:tcW w:w="1842" w:type="dxa"/>
            <w:vAlign w:val="center"/>
          </w:tcPr>
          <w:p w14:paraId="31D16529" w14:textId="77777777" w:rsidR="00273036" w:rsidRDefault="00007F34">
            <w:pPr>
              <w:jc w:val="right"/>
            </w:pPr>
            <w:r>
              <w:rPr>
                <w:rFonts w:eastAsiaTheme="minorEastAsia"/>
                <w:kern w:val="0"/>
                <w:szCs w:val="21"/>
              </w:rPr>
              <w:t>14,370,942.16</w:t>
            </w:r>
          </w:p>
        </w:tc>
        <w:tc>
          <w:tcPr>
            <w:tcW w:w="1616" w:type="dxa"/>
            <w:vAlign w:val="center"/>
          </w:tcPr>
          <w:p w14:paraId="4922AB76" w14:textId="77777777" w:rsidR="00273036" w:rsidRDefault="00007F34">
            <w:pPr>
              <w:jc w:val="right"/>
            </w:pPr>
            <w:r>
              <w:rPr>
                <w:rFonts w:eastAsiaTheme="minorEastAsia"/>
                <w:kern w:val="0"/>
                <w:szCs w:val="21"/>
              </w:rPr>
              <w:t>3.04</w:t>
            </w:r>
          </w:p>
        </w:tc>
      </w:tr>
      <w:tr w:rsidR="00273036" w14:paraId="20CEBF2F" w14:textId="77777777">
        <w:tc>
          <w:tcPr>
            <w:tcW w:w="817" w:type="dxa"/>
            <w:vAlign w:val="center"/>
          </w:tcPr>
          <w:p w14:paraId="1964BFB8" w14:textId="77777777" w:rsidR="00273036" w:rsidRDefault="00007F34">
            <w:pPr>
              <w:jc w:val="center"/>
            </w:pPr>
            <w:r>
              <w:rPr>
                <w:rFonts w:eastAsiaTheme="minorEastAsia"/>
                <w:kern w:val="0"/>
                <w:szCs w:val="21"/>
              </w:rPr>
              <w:t>5</w:t>
            </w:r>
          </w:p>
        </w:tc>
        <w:tc>
          <w:tcPr>
            <w:tcW w:w="1276" w:type="dxa"/>
            <w:vAlign w:val="center"/>
          </w:tcPr>
          <w:p w14:paraId="491BAEB7" w14:textId="77777777" w:rsidR="00273036" w:rsidRDefault="00007F34">
            <w:pPr>
              <w:jc w:val="center"/>
            </w:pPr>
            <w:r>
              <w:rPr>
                <w:rFonts w:eastAsiaTheme="minorEastAsia"/>
                <w:kern w:val="0"/>
                <w:szCs w:val="21"/>
              </w:rPr>
              <w:t>000063</w:t>
            </w:r>
          </w:p>
        </w:tc>
        <w:tc>
          <w:tcPr>
            <w:tcW w:w="1701" w:type="dxa"/>
            <w:vAlign w:val="center"/>
          </w:tcPr>
          <w:p w14:paraId="460A7726" w14:textId="77777777" w:rsidR="00273036" w:rsidRDefault="00007F34">
            <w:pPr>
              <w:jc w:val="center"/>
            </w:pPr>
            <w:r>
              <w:rPr>
                <w:rFonts w:eastAsiaTheme="minorEastAsia"/>
                <w:kern w:val="0"/>
                <w:szCs w:val="21"/>
              </w:rPr>
              <w:t>中兴通讯</w:t>
            </w:r>
          </w:p>
        </w:tc>
        <w:tc>
          <w:tcPr>
            <w:tcW w:w="1276" w:type="dxa"/>
            <w:vAlign w:val="center"/>
          </w:tcPr>
          <w:p w14:paraId="1A89D063" w14:textId="77777777" w:rsidR="00273036" w:rsidRDefault="00007F34">
            <w:pPr>
              <w:jc w:val="right"/>
            </w:pPr>
            <w:r>
              <w:rPr>
                <w:rFonts w:eastAsiaTheme="minorEastAsia"/>
                <w:kern w:val="0"/>
                <w:szCs w:val="21"/>
              </w:rPr>
              <w:t>347,700.00</w:t>
            </w:r>
          </w:p>
        </w:tc>
        <w:tc>
          <w:tcPr>
            <w:tcW w:w="1842" w:type="dxa"/>
            <w:vAlign w:val="center"/>
          </w:tcPr>
          <w:p w14:paraId="340C28CD" w14:textId="77777777" w:rsidR="00273036" w:rsidRDefault="00007F34">
            <w:pPr>
              <w:jc w:val="right"/>
            </w:pPr>
            <w:r>
              <w:rPr>
                <w:rFonts w:eastAsiaTheme="minorEastAsia"/>
                <w:kern w:val="0"/>
                <w:szCs w:val="21"/>
              </w:rPr>
              <w:t>14,047,080.00</w:t>
            </w:r>
          </w:p>
        </w:tc>
        <w:tc>
          <w:tcPr>
            <w:tcW w:w="1616" w:type="dxa"/>
            <w:vAlign w:val="center"/>
          </w:tcPr>
          <w:p w14:paraId="51861B36" w14:textId="77777777" w:rsidR="00273036" w:rsidRDefault="00007F34">
            <w:pPr>
              <w:jc w:val="right"/>
            </w:pPr>
            <w:r>
              <w:rPr>
                <w:rFonts w:eastAsiaTheme="minorEastAsia"/>
                <w:kern w:val="0"/>
                <w:szCs w:val="21"/>
              </w:rPr>
              <w:t>2.98</w:t>
            </w:r>
          </w:p>
        </w:tc>
      </w:tr>
      <w:tr w:rsidR="00273036" w14:paraId="53BF964F" w14:textId="77777777">
        <w:tc>
          <w:tcPr>
            <w:tcW w:w="817" w:type="dxa"/>
            <w:vAlign w:val="center"/>
          </w:tcPr>
          <w:p w14:paraId="36893C60" w14:textId="77777777" w:rsidR="00273036" w:rsidRDefault="00007F34">
            <w:pPr>
              <w:jc w:val="center"/>
            </w:pPr>
            <w:r>
              <w:rPr>
                <w:rFonts w:eastAsiaTheme="minorEastAsia"/>
                <w:kern w:val="0"/>
                <w:szCs w:val="21"/>
              </w:rPr>
              <w:t>6</w:t>
            </w:r>
          </w:p>
        </w:tc>
        <w:tc>
          <w:tcPr>
            <w:tcW w:w="1276" w:type="dxa"/>
            <w:vAlign w:val="center"/>
          </w:tcPr>
          <w:p w14:paraId="49DE0198" w14:textId="77777777" w:rsidR="00273036" w:rsidRDefault="00007F34">
            <w:pPr>
              <w:jc w:val="center"/>
            </w:pPr>
            <w:r>
              <w:rPr>
                <w:rFonts w:eastAsiaTheme="minorEastAsia"/>
                <w:kern w:val="0"/>
                <w:szCs w:val="21"/>
              </w:rPr>
              <w:t>300870</w:t>
            </w:r>
          </w:p>
        </w:tc>
        <w:tc>
          <w:tcPr>
            <w:tcW w:w="1701" w:type="dxa"/>
            <w:vAlign w:val="center"/>
          </w:tcPr>
          <w:p w14:paraId="64F01270" w14:textId="77777777" w:rsidR="00273036" w:rsidRDefault="00007F34">
            <w:pPr>
              <w:jc w:val="center"/>
            </w:pPr>
            <w:r>
              <w:rPr>
                <w:rFonts w:eastAsiaTheme="minorEastAsia"/>
                <w:kern w:val="0"/>
                <w:szCs w:val="21"/>
              </w:rPr>
              <w:t>欧陆通</w:t>
            </w:r>
          </w:p>
        </w:tc>
        <w:tc>
          <w:tcPr>
            <w:tcW w:w="1276" w:type="dxa"/>
            <w:vAlign w:val="center"/>
          </w:tcPr>
          <w:p w14:paraId="690033F1" w14:textId="77777777" w:rsidR="00273036" w:rsidRDefault="00007F34">
            <w:pPr>
              <w:jc w:val="right"/>
            </w:pPr>
            <w:r>
              <w:rPr>
                <w:rFonts w:eastAsiaTheme="minorEastAsia"/>
                <w:kern w:val="0"/>
                <w:szCs w:val="21"/>
              </w:rPr>
              <w:t>122,162.00</w:t>
            </w:r>
          </w:p>
        </w:tc>
        <w:tc>
          <w:tcPr>
            <w:tcW w:w="1842" w:type="dxa"/>
            <w:vAlign w:val="center"/>
          </w:tcPr>
          <w:p w14:paraId="47D59BE9" w14:textId="77777777" w:rsidR="00273036" w:rsidRDefault="00007F34">
            <w:pPr>
              <w:jc w:val="right"/>
            </w:pPr>
            <w:r>
              <w:rPr>
                <w:rFonts w:eastAsiaTheme="minorEastAsia"/>
                <w:kern w:val="0"/>
                <w:szCs w:val="21"/>
              </w:rPr>
              <w:t>13,044,458.36</w:t>
            </w:r>
          </w:p>
        </w:tc>
        <w:tc>
          <w:tcPr>
            <w:tcW w:w="1616" w:type="dxa"/>
            <w:vAlign w:val="center"/>
          </w:tcPr>
          <w:p w14:paraId="68CB210B" w14:textId="77777777" w:rsidR="00273036" w:rsidRDefault="00007F34">
            <w:pPr>
              <w:jc w:val="right"/>
            </w:pPr>
            <w:r>
              <w:rPr>
                <w:rFonts w:eastAsiaTheme="minorEastAsia"/>
                <w:kern w:val="0"/>
                <w:szCs w:val="21"/>
              </w:rPr>
              <w:t>2.76</w:t>
            </w:r>
          </w:p>
        </w:tc>
      </w:tr>
      <w:tr w:rsidR="00273036" w14:paraId="38A0D60E" w14:textId="77777777">
        <w:tc>
          <w:tcPr>
            <w:tcW w:w="817" w:type="dxa"/>
            <w:vAlign w:val="center"/>
          </w:tcPr>
          <w:p w14:paraId="77F64371" w14:textId="77777777" w:rsidR="00273036" w:rsidRDefault="00007F34">
            <w:pPr>
              <w:jc w:val="center"/>
            </w:pPr>
            <w:r>
              <w:rPr>
                <w:rFonts w:eastAsiaTheme="minorEastAsia"/>
                <w:kern w:val="0"/>
                <w:szCs w:val="21"/>
              </w:rPr>
              <w:t>7</w:t>
            </w:r>
          </w:p>
        </w:tc>
        <w:tc>
          <w:tcPr>
            <w:tcW w:w="1276" w:type="dxa"/>
            <w:vAlign w:val="center"/>
          </w:tcPr>
          <w:p w14:paraId="3D8631B9" w14:textId="77777777" w:rsidR="00273036" w:rsidRDefault="00007F34">
            <w:pPr>
              <w:jc w:val="center"/>
            </w:pPr>
            <w:r>
              <w:rPr>
                <w:rFonts w:eastAsiaTheme="minorEastAsia"/>
                <w:kern w:val="0"/>
                <w:szCs w:val="21"/>
              </w:rPr>
              <w:t>002230</w:t>
            </w:r>
          </w:p>
        </w:tc>
        <w:tc>
          <w:tcPr>
            <w:tcW w:w="1701" w:type="dxa"/>
            <w:vAlign w:val="center"/>
          </w:tcPr>
          <w:p w14:paraId="602E60CB" w14:textId="77777777" w:rsidR="00273036" w:rsidRDefault="00007F34">
            <w:pPr>
              <w:jc w:val="center"/>
            </w:pPr>
            <w:r>
              <w:rPr>
                <w:rFonts w:eastAsiaTheme="minorEastAsia"/>
                <w:kern w:val="0"/>
                <w:szCs w:val="21"/>
              </w:rPr>
              <w:t>科大讯飞</w:t>
            </w:r>
          </w:p>
        </w:tc>
        <w:tc>
          <w:tcPr>
            <w:tcW w:w="1276" w:type="dxa"/>
            <w:vAlign w:val="center"/>
          </w:tcPr>
          <w:p w14:paraId="6E443CBC" w14:textId="77777777" w:rsidR="00273036" w:rsidRDefault="00007F34">
            <w:pPr>
              <w:jc w:val="right"/>
            </w:pPr>
            <w:r>
              <w:rPr>
                <w:rFonts w:eastAsiaTheme="minorEastAsia"/>
                <w:kern w:val="0"/>
                <w:szCs w:val="21"/>
              </w:rPr>
              <w:t>268,000.00</w:t>
            </w:r>
          </w:p>
        </w:tc>
        <w:tc>
          <w:tcPr>
            <w:tcW w:w="1842" w:type="dxa"/>
            <w:vAlign w:val="center"/>
          </w:tcPr>
          <w:p w14:paraId="4ADAF534" w14:textId="77777777" w:rsidR="00273036" w:rsidRDefault="00007F34">
            <w:pPr>
              <w:jc w:val="right"/>
            </w:pPr>
            <w:r>
              <w:rPr>
                <w:rFonts w:eastAsiaTheme="minorEastAsia"/>
                <w:kern w:val="0"/>
                <w:szCs w:val="21"/>
              </w:rPr>
              <w:t>12,949,760.00</w:t>
            </w:r>
          </w:p>
        </w:tc>
        <w:tc>
          <w:tcPr>
            <w:tcW w:w="1616" w:type="dxa"/>
            <w:vAlign w:val="center"/>
          </w:tcPr>
          <w:p w14:paraId="4CFD9DF0" w14:textId="77777777" w:rsidR="00273036" w:rsidRDefault="00007F34">
            <w:pPr>
              <w:jc w:val="right"/>
            </w:pPr>
            <w:r>
              <w:rPr>
                <w:rFonts w:eastAsiaTheme="minorEastAsia"/>
                <w:kern w:val="0"/>
                <w:szCs w:val="21"/>
              </w:rPr>
              <w:t>2.74</w:t>
            </w:r>
          </w:p>
        </w:tc>
      </w:tr>
      <w:tr w:rsidR="00273036" w14:paraId="17383FD7" w14:textId="77777777">
        <w:tc>
          <w:tcPr>
            <w:tcW w:w="817" w:type="dxa"/>
            <w:vAlign w:val="center"/>
          </w:tcPr>
          <w:p w14:paraId="0D40B713" w14:textId="77777777" w:rsidR="00273036" w:rsidRDefault="00007F34">
            <w:pPr>
              <w:jc w:val="center"/>
            </w:pPr>
            <w:r>
              <w:rPr>
                <w:rFonts w:eastAsiaTheme="minorEastAsia"/>
                <w:kern w:val="0"/>
                <w:szCs w:val="21"/>
              </w:rPr>
              <w:t>8</w:t>
            </w:r>
          </w:p>
        </w:tc>
        <w:tc>
          <w:tcPr>
            <w:tcW w:w="1276" w:type="dxa"/>
            <w:vAlign w:val="center"/>
          </w:tcPr>
          <w:p w14:paraId="06BBFB2B" w14:textId="77777777" w:rsidR="00273036" w:rsidRDefault="00007F34">
            <w:pPr>
              <w:jc w:val="center"/>
            </w:pPr>
            <w:r>
              <w:rPr>
                <w:rFonts w:eastAsiaTheme="minorEastAsia"/>
                <w:kern w:val="0"/>
                <w:szCs w:val="21"/>
              </w:rPr>
              <w:t>002315</w:t>
            </w:r>
          </w:p>
        </w:tc>
        <w:tc>
          <w:tcPr>
            <w:tcW w:w="1701" w:type="dxa"/>
            <w:vAlign w:val="center"/>
          </w:tcPr>
          <w:p w14:paraId="749F5AFD" w14:textId="77777777" w:rsidR="00273036" w:rsidRDefault="00007F34">
            <w:pPr>
              <w:jc w:val="center"/>
            </w:pPr>
            <w:r>
              <w:rPr>
                <w:rFonts w:eastAsiaTheme="minorEastAsia"/>
                <w:kern w:val="0"/>
                <w:szCs w:val="21"/>
              </w:rPr>
              <w:t>焦点科技</w:t>
            </w:r>
          </w:p>
        </w:tc>
        <w:tc>
          <w:tcPr>
            <w:tcW w:w="1276" w:type="dxa"/>
            <w:vAlign w:val="center"/>
          </w:tcPr>
          <w:p w14:paraId="207288DC" w14:textId="77777777" w:rsidR="00273036" w:rsidRDefault="00007F34">
            <w:pPr>
              <w:jc w:val="right"/>
            </w:pPr>
            <w:r>
              <w:rPr>
                <w:rFonts w:eastAsiaTheme="minorEastAsia"/>
                <w:kern w:val="0"/>
                <w:szCs w:val="21"/>
              </w:rPr>
              <w:t>299,800.00</w:t>
            </w:r>
          </w:p>
        </w:tc>
        <w:tc>
          <w:tcPr>
            <w:tcW w:w="1842" w:type="dxa"/>
            <w:vAlign w:val="center"/>
          </w:tcPr>
          <w:p w14:paraId="64F91797" w14:textId="77777777" w:rsidR="00273036" w:rsidRDefault="00007F34">
            <w:pPr>
              <w:jc w:val="right"/>
            </w:pPr>
            <w:r>
              <w:rPr>
                <w:rFonts w:eastAsiaTheme="minorEastAsia"/>
                <w:kern w:val="0"/>
                <w:szCs w:val="21"/>
              </w:rPr>
              <w:t>12,495,664.00</w:t>
            </w:r>
          </w:p>
        </w:tc>
        <w:tc>
          <w:tcPr>
            <w:tcW w:w="1616" w:type="dxa"/>
            <w:vAlign w:val="center"/>
          </w:tcPr>
          <w:p w14:paraId="430AFA7C" w14:textId="77777777" w:rsidR="00273036" w:rsidRDefault="00007F34">
            <w:pPr>
              <w:jc w:val="right"/>
            </w:pPr>
            <w:r>
              <w:rPr>
                <w:rFonts w:eastAsiaTheme="minorEastAsia"/>
                <w:kern w:val="0"/>
                <w:szCs w:val="21"/>
              </w:rPr>
              <w:t>2.65</w:t>
            </w:r>
          </w:p>
        </w:tc>
      </w:tr>
      <w:tr w:rsidR="00273036" w14:paraId="4F38182E" w14:textId="77777777">
        <w:tc>
          <w:tcPr>
            <w:tcW w:w="817" w:type="dxa"/>
            <w:vAlign w:val="center"/>
          </w:tcPr>
          <w:p w14:paraId="63F5D7F2" w14:textId="77777777" w:rsidR="00273036" w:rsidRDefault="00007F34">
            <w:pPr>
              <w:jc w:val="center"/>
            </w:pPr>
            <w:r>
              <w:rPr>
                <w:rFonts w:eastAsiaTheme="minorEastAsia"/>
                <w:kern w:val="0"/>
                <w:szCs w:val="21"/>
              </w:rPr>
              <w:t>9</w:t>
            </w:r>
          </w:p>
        </w:tc>
        <w:tc>
          <w:tcPr>
            <w:tcW w:w="1276" w:type="dxa"/>
            <w:vAlign w:val="center"/>
          </w:tcPr>
          <w:p w14:paraId="696A4BA2" w14:textId="77777777" w:rsidR="00273036" w:rsidRDefault="00007F34">
            <w:pPr>
              <w:jc w:val="center"/>
            </w:pPr>
            <w:r>
              <w:rPr>
                <w:rFonts w:eastAsiaTheme="minorEastAsia"/>
                <w:kern w:val="0"/>
                <w:szCs w:val="21"/>
              </w:rPr>
              <w:t>688205</w:t>
            </w:r>
          </w:p>
        </w:tc>
        <w:tc>
          <w:tcPr>
            <w:tcW w:w="1701" w:type="dxa"/>
            <w:vAlign w:val="center"/>
          </w:tcPr>
          <w:p w14:paraId="2DE47532" w14:textId="77777777" w:rsidR="00273036" w:rsidRDefault="00007F34">
            <w:pPr>
              <w:jc w:val="center"/>
            </w:pPr>
            <w:r>
              <w:rPr>
                <w:rFonts w:eastAsiaTheme="minorEastAsia"/>
                <w:kern w:val="0"/>
                <w:szCs w:val="21"/>
              </w:rPr>
              <w:t>德科立</w:t>
            </w:r>
          </w:p>
        </w:tc>
        <w:tc>
          <w:tcPr>
            <w:tcW w:w="1276" w:type="dxa"/>
            <w:vAlign w:val="center"/>
          </w:tcPr>
          <w:p w14:paraId="3070D5DB" w14:textId="77777777" w:rsidR="00273036" w:rsidRDefault="00007F34">
            <w:pPr>
              <w:jc w:val="right"/>
            </w:pPr>
            <w:r>
              <w:rPr>
                <w:rFonts w:eastAsiaTheme="minorEastAsia"/>
                <w:kern w:val="0"/>
                <w:szCs w:val="21"/>
              </w:rPr>
              <w:t>130,635.00</w:t>
            </w:r>
          </w:p>
        </w:tc>
        <w:tc>
          <w:tcPr>
            <w:tcW w:w="1842" w:type="dxa"/>
            <w:vAlign w:val="center"/>
          </w:tcPr>
          <w:p w14:paraId="73C91277" w14:textId="77777777" w:rsidR="00273036" w:rsidRDefault="00007F34">
            <w:pPr>
              <w:jc w:val="right"/>
            </w:pPr>
            <w:r>
              <w:rPr>
                <w:rFonts w:eastAsiaTheme="minorEastAsia"/>
                <w:kern w:val="0"/>
                <w:szCs w:val="21"/>
              </w:rPr>
              <w:t>11,887,785.00</w:t>
            </w:r>
          </w:p>
        </w:tc>
        <w:tc>
          <w:tcPr>
            <w:tcW w:w="1616" w:type="dxa"/>
            <w:vAlign w:val="center"/>
          </w:tcPr>
          <w:p w14:paraId="03D64C41" w14:textId="77777777" w:rsidR="00273036" w:rsidRDefault="00007F34">
            <w:pPr>
              <w:jc w:val="right"/>
            </w:pPr>
            <w:r>
              <w:rPr>
                <w:rFonts w:eastAsiaTheme="minorEastAsia"/>
                <w:kern w:val="0"/>
                <w:szCs w:val="21"/>
              </w:rPr>
              <w:t>2.52</w:t>
            </w:r>
          </w:p>
        </w:tc>
      </w:tr>
      <w:tr w:rsidR="00273036" w14:paraId="3369BBF4" w14:textId="77777777">
        <w:tc>
          <w:tcPr>
            <w:tcW w:w="817" w:type="dxa"/>
            <w:vAlign w:val="center"/>
          </w:tcPr>
          <w:p w14:paraId="360469E3" w14:textId="77777777" w:rsidR="00273036" w:rsidRDefault="00007F34">
            <w:pPr>
              <w:jc w:val="center"/>
            </w:pPr>
            <w:r>
              <w:rPr>
                <w:rFonts w:eastAsiaTheme="minorEastAsia"/>
                <w:kern w:val="0"/>
                <w:szCs w:val="21"/>
              </w:rPr>
              <w:t>10</w:t>
            </w:r>
          </w:p>
        </w:tc>
        <w:tc>
          <w:tcPr>
            <w:tcW w:w="1276" w:type="dxa"/>
            <w:vAlign w:val="center"/>
          </w:tcPr>
          <w:p w14:paraId="625F06C0" w14:textId="77777777" w:rsidR="00273036" w:rsidRDefault="00007F34">
            <w:pPr>
              <w:jc w:val="center"/>
            </w:pPr>
            <w:r>
              <w:rPr>
                <w:rFonts w:eastAsiaTheme="minorEastAsia"/>
                <w:kern w:val="0"/>
                <w:szCs w:val="21"/>
              </w:rPr>
              <w:t>002241</w:t>
            </w:r>
          </w:p>
        </w:tc>
        <w:tc>
          <w:tcPr>
            <w:tcW w:w="1701" w:type="dxa"/>
            <w:vAlign w:val="center"/>
          </w:tcPr>
          <w:p w14:paraId="7292D30E" w14:textId="77777777" w:rsidR="00273036" w:rsidRDefault="00007F34">
            <w:pPr>
              <w:jc w:val="center"/>
            </w:pPr>
            <w:r>
              <w:rPr>
                <w:rFonts w:eastAsiaTheme="minorEastAsia"/>
                <w:kern w:val="0"/>
                <w:szCs w:val="21"/>
              </w:rPr>
              <w:t>歌尔股份</w:t>
            </w:r>
          </w:p>
        </w:tc>
        <w:tc>
          <w:tcPr>
            <w:tcW w:w="1276" w:type="dxa"/>
            <w:vAlign w:val="center"/>
          </w:tcPr>
          <w:p w14:paraId="05B7C217" w14:textId="77777777" w:rsidR="00273036" w:rsidRDefault="00007F34">
            <w:pPr>
              <w:jc w:val="right"/>
            </w:pPr>
            <w:r>
              <w:rPr>
                <w:rFonts w:eastAsiaTheme="minorEastAsia"/>
                <w:kern w:val="0"/>
                <w:szCs w:val="21"/>
              </w:rPr>
              <w:t>447,000.00</w:t>
            </w:r>
          </w:p>
        </w:tc>
        <w:tc>
          <w:tcPr>
            <w:tcW w:w="1842" w:type="dxa"/>
            <w:vAlign w:val="center"/>
          </w:tcPr>
          <w:p w14:paraId="759DA586" w14:textId="77777777" w:rsidR="00273036" w:rsidRDefault="00007F34">
            <w:pPr>
              <w:jc w:val="right"/>
            </w:pPr>
            <w:r>
              <w:rPr>
                <w:rFonts w:eastAsiaTheme="minorEastAsia"/>
                <w:kern w:val="0"/>
                <w:szCs w:val="21"/>
              </w:rPr>
              <w:t>11,537,070.00</w:t>
            </w:r>
          </w:p>
        </w:tc>
        <w:tc>
          <w:tcPr>
            <w:tcW w:w="1616" w:type="dxa"/>
            <w:vAlign w:val="center"/>
          </w:tcPr>
          <w:p w14:paraId="3BE3F639" w14:textId="77777777" w:rsidR="00273036" w:rsidRDefault="00007F34">
            <w:pPr>
              <w:jc w:val="right"/>
            </w:pPr>
            <w:r>
              <w:rPr>
                <w:rFonts w:eastAsiaTheme="minorEastAsia"/>
                <w:kern w:val="0"/>
                <w:szCs w:val="21"/>
              </w:rPr>
              <w:t>2.44</w:t>
            </w:r>
          </w:p>
        </w:tc>
      </w:tr>
    </w:tbl>
    <w:bookmarkEnd w:id="0"/>
    <w:p w14:paraId="7A5C51E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2BF426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E63D69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72B4E6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36B4A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61F0A8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FE3BD2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EDD42F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95F9D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41719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52A462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1D1DB8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ADF74A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98BF85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9C25C1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053092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C9355F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B54D58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6493C78" w14:textId="77777777">
        <w:tc>
          <w:tcPr>
            <w:tcW w:w="1110" w:type="dxa"/>
            <w:vAlign w:val="center"/>
          </w:tcPr>
          <w:p w14:paraId="20910AE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75C8F8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4FBADD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B36CDBB" w14:textId="77777777">
        <w:tc>
          <w:tcPr>
            <w:tcW w:w="1110" w:type="dxa"/>
            <w:vAlign w:val="center"/>
          </w:tcPr>
          <w:p w14:paraId="32A18AE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A59B7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EF1BEE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193,736.95</w:t>
            </w:r>
          </w:p>
        </w:tc>
      </w:tr>
      <w:tr w:rsidR="005E6DF3" w:rsidRPr="00B27A29" w14:paraId="7BA239E6" w14:textId="77777777">
        <w:tc>
          <w:tcPr>
            <w:tcW w:w="1110" w:type="dxa"/>
            <w:vAlign w:val="center"/>
          </w:tcPr>
          <w:p w14:paraId="007F894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7C1421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C10CD5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5,235,680.98</w:t>
            </w:r>
          </w:p>
        </w:tc>
      </w:tr>
      <w:tr w:rsidR="005E6DF3" w:rsidRPr="00B27A29" w14:paraId="58F63A8D" w14:textId="77777777">
        <w:tc>
          <w:tcPr>
            <w:tcW w:w="1110" w:type="dxa"/>
            <w:vAlign w:val="center"/>
          </w:tcPr>
          <w:p w14:paraId="19942EB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4D09C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21E8C3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96E76C" w14:textId="77777777">
        <w:tc>
          <w:tcPr>
            <w:tcW w:w="1110" w:type="dxa"/>
            <w:vAlign w:val="center"/>
          </w:tcPr>
          <w:p w14:paraId="793116E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B477F8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0F4CE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E0AC6EC" w14:textId="77777777">
        <w:tc>
          <w:tcPr>
            <w:tcW w:w="1110" w:type="dxa"/>
            <w:vAlign w:val="center"/>
          </w:tcPr>
          <w:p w14:paraId="4A38E7D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423C3A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B15CA9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739,266.29</w:t>
            </w:r>
          </w:p>
        </w:tc>
      </w:tr>
      <w:tr w:rsidR="005E6DF3" w:rsidRPr="00B27A29" w14:paraId="50BF45B3" w14:textId="77777777">
        <w:tc>
          <w:tcPr>
            <w:tcW w:w="1110" w:type="dxa"/>
            <w:vAlign w:val="center"/>
          </w:tcPr>
          <w:p w14:paraId="3E7E162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62424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3A15ED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5C47961" w14:textId="77777777">
        <w:tc>
          <w:tcPr>
            <w:tcW w:w="1110" w:type="dxa"/>
            <w:vAlign w:val="center"/>
          </w:tcPr>
          <w:p w14:paraId="54E1D2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65CDB5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35883C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B5C27C" w14:textId="77777777">
        <w:tc>
          <w:tcPr>
            <w:tcW w:w="1110" w:type="dxa"/>
            <w:vAlign w:val="center"/>
          </w:tcPr>
          <w:p w14:paraId="6D71636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1FED56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84DEE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CC7A18F" w14:textId="77777777">
        <w:tc>
          <w:tcPr>
            <w:tcW w:w="1110" w:type="dxa"/>
            <w:vAlign w:val="center"/>
          </w:tcPr>
          <w:p w14:paraId="57F2B5A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52EF6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5B71C5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6,168,684.22</w:t>
            </w:r>
          </w:p>
        </w:tc>
      </w:tr>
    </w:tbl>
    <w:p w14:paraId="318D9DE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0EF6E2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C62843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0A774A5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D6A9D1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E19D79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06FCFC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C8414E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5D8906E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222166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0C1D09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66B4D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059988F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CD9EEB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A771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507,020,875.63</w:t>
            </w:r>
          </w:p>
        </w:tc>
        <w:tc>
          <w:tcPr>
            <w:tcW w:w="2367" w:type="dxa"/>
            <w:tcBorders>
              <w:top w:val="single" w:sz="8" w:space="0" w:color="000000"/>
              <w:left w:val="single" w:sz="8" w:space="0" w:color="000000"/>
              <w:bottom w:val="single" w:sz="8" w:space="0" w:color="000000"/>
              <w:right w:val="single" w:sz="8" w:space="0" w:color="000000"/>
            </w:tcBorders>
            <w:vAlign w:val="center"/>
          </w:tcPr>
          <w:p w14:paraId="55AA696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5,828,196.29</w:t>
            </w:r>
          </w:p>
        </w:tc>
      </w:tr>
      <w:tr w:rsidR="005E6DF3" w:rsidRPr="00B27A29" w14:paraId="34796B5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E28B76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101F4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37,790,850.07</w:t>
            </w:r>
          </w:p>
        </w:tc>
        <w:tc>
          <w:tcPr>
            <w:tcW w:w="2367" w:type="dxa"/>
            <w:tcBorders>
              <w:top w:val="single" w:sz="8" w:space="0" w:color="000000"/>
              <w:left w:val="single" w:sz="8" w:space="0" w:color="000000"/>
              <w:bottom w:val="single" w:sz="8" w:space="0" w:color="000000"/>
              <w:right w:val="single" w:sz="8" w:space="0" w:color="000000"/>
            </w:tcBorders>
            <w:vAlign w:val="center"/>
          </w:tcPr>
          <w:p w14:paraId="248C46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69,437,265.34</w:t>
            </w:r>
          </w:p>
        </w:tc>
      </w:tr>
      <w:tr w:rsidR="005E6DF3" w:rsidRPr="00B27A29" w14:paraId="261F417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172C4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10AE44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45,340,757.23</w:t>
            </w:r>
          </w:p>
        </w:tc>
        <w:tc>
          <w:tcPr>
            <w:tcW w:w="2367" w:type="dxa"/>
            <w:tcBorders>
              <w:top w:val="single" w:sz="8" w:space="0" w:color="000000"/>
              <w:left w:val="single" w:sz="8" w:space="0" w:color="000000"/>
              <w:bottom w:val="single" w:sz="8" w:space="0" w:color="000000"/>
              <w:right w:val="single" w:sz="8" w:space="0" w:color="000000"/>
            </w:tcBorders>
            <w:vAlign w:val="center"/>
          </w:tcPr>
          <w:p w14:paraId="79E375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6,258,124.86</w:t>
            </w:r>
          </w:p>
        </w:tc>
      </w:tr>
      <w:tr w:rsidR="005E6DF3" w:rsidRPr="00B27A29" w14:paraId="1A2EA4D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1FFC4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1EF0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3EB6F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FFB40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775B4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FF54D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499,470,968.47</w:t>
            </w:r>
          </w:p>
        </w:tc>
        <w:tc>
          <w:tcPr>
            <w:tcW w:w="2367" w:type="dxa"/>
            <w:tcBorders>
              <w:top w:val="single" w:sz="8" w:space="0" w:color="000000"/>
              <w:left w:val="single" w:sz="8" w:space="0" w:color="000000"/>
              <w:bottom w:val="single" w:sz="8" w:space="0" w:color="000000"/>
              <w:right w:val="single" w:sz="8" w:space="0" w:color="000000"/>
            </w:tcBorders>
            <w:vAlign w:val="center"/>
          </w:tcPr>
          <w:p w14:paraId="20AF814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69,007,336.77</w:t>
            </w:r>
          </w:p>
        </w:tc>
      </w:tr>
    </w:tbl>
    <w:p w14:paraId="77AA103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523DC7A1"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72052D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6B2922B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E15E1E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88874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35DC9A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14:paraId="07E7A5A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24DEEE"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58929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557,231.94</w:t>
            </w:r>
          </w:p>
        </w:tc>
        <w:tc>
          <w:tcPr>
            <w:tcW w:w="2693" w:type="dxa"/>
            <w:tcBorders>
              <w:top w:val="single" w:sz="8" w:space="0" w:color="000000"/>
              <w:left w:val="single" w:sz="8" w:space="0" w:color="000000"/>
              <w:bottom w:val="single" w:sz="8" w:space="0" w:color="000000"/>
              <w:right w:val="single" w:sz="8" w:space="0" w:color="000000"/>
            </w:tcBorders>
            <w:vAlign w:val="center"/>
          </w:tcPr>
          <w:p w14:paraId="6A061F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9EB7E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CCA74A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DEABA2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0F3876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75C8F5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9024DA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869914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4F71E9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D49513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F407A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0D730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557,231.94</w:t>
            </w:r>
          </w:p>
        </w:tc>
        <w:tc>
          <w:tcPr>
            <w:tcW w:w="2693" w:type="dxa"/>
            <w:tcBorders>
              <w:top w:val="single" w:sz="8" w:space="0" w:color="000000"/>
              <w:left w:val="single" w:sz="8" w:space="0" w:color="000000"/>
              <w:bottom w:val="single" w:sz="8" w:space="0" w:color="000000"/>
              <w:right w:val="single" w:sz="8" w:space="0" w:color="000000"/>
            </w:tcBorders>
            <w:vAlign w:val="center"/>
          </w:tcPr>
          <w:p w14:paraId="0A5DD8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9A6BF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0BCB8F1"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30FBDD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0.10</w:t>
            </w:r>
          </w:p>
        </w:tc>
        <w:tc>
          <w:tcPr>
            <w:tcW w:w="2693" w:type="dxa"/>
            <w:tcBorders>
              <w:top w:val="single" w:sz="8" w:space="0" w:color="000000"/>
              <w:left w:val="single" w:sz="8" w:space="0" w:color="000000"/>
              <w:bottom w:val="single" w:sz="8" w:space="0" w:color="000000"/>
              <w:right w:val="single" w:sz="8" w:space="0" w:color="000000"/>
            </w:tcBorders>
            <w:vAlign w:val="center"/>
          </w:tcPr>
          <w:p w14:paraId="7DF35F4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4B2D192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1C2BDEF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A14863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06E9EF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ED5242E"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21D99FE7"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摩根智慧互联股票型证券投资基金基金合同</w:t>
      </w:r>
    </w:p>
    <w:p w14:paraId="34D81452"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摩根智慧互联股票型证券投资基金托管协议</w:t>
      </w:r>
    </w:p>
    <w:p w14:paraId="6090587E"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1C9FB749"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647395F"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570C0C9" w14:textId="77777777" w:rsidR="00273036" w:rsidRDefault="00007F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1A0BF9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7EE355F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26557C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4E4EA3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CFA55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AAD7805" w14:textId="77777777" w:rsidR="005E6DF3" w:rsidRPr="00B27A29" w:rsidRDefault="005E6DF3">
      <w:pPr>
        <w:spacing w:line="360" w:lineRule="auto"/>
        <w:ind w:left="840"/>
        <w:jc w:val="right"/>
        <w:rPr>
          <w:rFonts w:eastAsiaTheme="minorEastAsia"/>
          <w:color w:val="000000" w:themeColor="text1"/>
          <w:szCs w:val="21"/>
        </w:rPr>
      </w:pPr>
    </w:p>
    <w:p w14:paraId="2BE21DBA" w14:textId="77777777" w:rsidR="005E6DF3" w:rsidRPr="00B27A29" w:rsidRDefault="005E6DF3">
      <w:pPr>
        <w:spacing w:line="360" w:lineRule="auto"/>
        <w:ind w:left="840"/>
        <w:jc w:val="center"/>
        <w:rPr>
          <w:rFonts w:eastAsiaTheme="minorEastAsia"/>
          <w:b/>
          <w:color w:val="000000" w:themeColor="text1"/>
          <w:szCs w:val="21"/>
        </w:rPr>
      </w:pPr>
    </w:p>
    <w:p w14:paraId="1C9B2E1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8448AD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6421" w14:textId="77777777" w:rsidR="005B0387" w:rsidRDefault="005B0387">
      <w:r>
        <w:separator/>
      </w:r>
    </w:p>
  </w:endnote>
  <w:endnote w:type="continuationSeparator" w:id="0">
    <w:p w14:paraId="2165F4A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4D9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7F3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7F3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8DC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FC8AAF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8DE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07F34">
      <w:rPr>
        <w:rStyle w:val="af6"/>
        <w:noProof/>
      </w:rPr>
      <w:t>8</w:t>
    </w:r>
    <w:r>
      <w:rPr>
        <w:rStyle w:val="af6"/>
      </w:rPr>
      <w:fldChar w:fldCharType="end"/>
    </w:r>
  </w:p>
  <w:p w14:paraId="66185C9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6AA3" w14:textId="77777777" w:rsidR="005B0387" w:rsidRDefault="005B0387">
      <w:r>
        <w:separator/>
      </w:r>
    </w:p>
  </w:footnote>
  <w:footnote w:type="continuationSeparator" w:id="0">
    <w:p w14:paraId="6EE1DD52"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B2A7" w14:textId="77777777" w:rsidR="005C671B" w:rsidRDefault="005C671B">
    <w:pPr>
      <w:pStyle w:val="af"/>
      <w:pBdr>
        <w:bottom w:val="single" w:sz="6" w:space="0" w:color="auto"/>
      </w:pBdr>
      <w:jc w:val="right"/>
    </w:pPr>
    <w:r>
      <w:t>摩根智慧互联股票型证券投资基金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07F34"/>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036"/>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15ED"/>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B2BC3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07AD1F3-7C29-4869-85A9-F572917CF7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Pages>
  <Words>1233</Words>
  <Characters>7033</Characters>
  <Application>Microsoft Office Word</Application>
  <DocSecurity>0</DocSecurity>
  <Lines>58</Lines>
  <Paragraphs>16</Paragraphs>
  <ScaleCrop>false</ScaleCrop>
  <Company>TRT. Ltd. Co.</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221</cp:revision>
  <cp:lastPrinted>2007-07-19T00:46:00Z</cp:lastPrinted>
  <dcterms:created xsi:type="dcterms:W3CDTF">2013-06-21T06:56:00Z</dcterms:created>
  <dcterms:modified xsi:type="dcterms:W3CDTF">2025-01-21T07:20:00Z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