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C25745" w14:textId="77777777" w:rsidR="00D37CFF" w:rsidRDefault="00D37CFF">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429AAB29" w14:textId="77777777" w:rsidR="00D37CFF" w:rsidRDefault="00D37CFF">
      <w:pPr>
        <w:spacing w:line="360" w:lineRule="auto"/>
        <w:rPr>
          <w:rFonts w:ascii="宋体" w:hAnsi="宋体" w:hint="eastAsia"/>
          <w:sz w:val="48"/>
        </w:rPr>
      </w:pPr>
      <w:r>
        <w:rPr>
          <w:rFonts w:ascii="宋体" w:hAnsi="宋体" w:hint="eastAsia"/>
          <w:sz w:val="48"/>
        </w:rPr>
        <w:t xml:space="preserve">　 </w:t>
      </w:r>
    </w:p>
    <w:p w14:paraId="42A52D78" w14:textId="77777777" w:rsidR="00D37CFF" w:rsidRDefault="00D37CFF">
      <w:pPr>
        <w:spacing w:line="360" w:lineRule="auto"/>
        <w:jc w:val="center"/>
      </w:pPr>
      <w:r>
        <w:rPr>
          <w:rFonts w:ascii="宋体" w:hAnsi="宋体" w:hint="eastAsia"/>
          <w:b/>
          <w:bCs/>
          <w:color w:val="000000" w:themeColor="text1"/>
          <w:sz w:val="48"/>
          <w:szCs w:val="30"/>
        </w:rPr>
        <w:t>摩根医疗健康股票型证券投资基金</w:t>
      </w:r>
      <w:r>
        <w:rPr>
          <w:rFonts w:ascii="宋体" w:hAnsi="宋体" w:hint="eastAsia"/>
          <w:b/>
          <w:bCs/>
          <w:color w:val="000000" w:themeColor="text1"/>
          <w:sz w:val="48"/>
          <w:szCs w:val="30"/>
        </w:rPr>
        <w:br/>
        <w:t>2025年第3季度报告</w:t>
      </w:r>
    </w:p>
    <w:p w14:paraId="55CE2BCF" w14:textId="77777777" w:rsidR="00D37CFF" w:rsidRDefault="00D37CFF">
      <w:pPr>
        <w:spacing w:line="360" w:lineRule="auto"/>
        <w:jc w:val="center"/>
        <w:rPr>
          <w:rFonts w:ascii="宋体" w:hAnsi="宋体" w:hint="eastAsia"/>
          <w:sz w:val="28"/>
          <w:szCs w:val="30"/>
        </w:rPr>
      </w:pPr>
      <w:r>
        <w:rPr>
          <w:rFonts w:ascii="宋体" w:hAnsi="宋体" w:hint="eastAsia"/>
          <w:sz w:val="28"/>
          <w:szCs w:val="30"/>
        </w:rPr>
        <w:t xml:space="preserve">　 </w:t>
      </w:r>
    </w:p>
    <w:p w14:paraId="61738E85" w14:textId="77777777" w:rsidR="00D37CFF" w:rsidRDefault="00D37CFF">
      <w:pPr>
        <w:spacing w:line="360" w:lineRule="auto"/>
        <w:jc w:val="center"/>
      </w:pPr>
      <w:r>
        <w:rPr>
          <w:rFonts w:ascii="宋体" w:hAnsi="宋体" w:hint="eastAsia"/>
          <w:b/>
          <w:bCs/>
          <w:sz w:val="28"/>
          <w:szCs w:val="30"/>
        </w:rPr>
        <w:t>2025年9月30日</w:t>
      </w:r>
    </w:p>
    <w:p w14:paraId="292F7ADB" w14:textId="77777777" w:rsidR="00D37CFF" w:rsidRDefault="00D37CFF">
      <w:pPr>
        <w:spacing w:line="360" w:lineRule="auto"/>
        <w:jc w:val="center"/>
        <w:rPr>
          <w:rFonts w:ascii="宋体" w:hAnsi="宋体" w:hint="eastAsia"/>
          <w:sz w:val="28"/>
          <w:szCs w:val="30"/>
        </w:rPr>
      </w:pPr>
      <w:r>
        <w:rPr>
          <w:rFonts w:ascii="宋体" w:hAnsi="宋体" w:hint="eastAsia"/>
          <w:sz w:val="28"/>
          <w:szCs w:val="30"/>
        </w:rPr>
        <w:t xml:space="preserve">　 </w:t>
      </w:r>
    </w:p>
    <w:p w14:paraId="1D88E4AC" w14:textId="77777777" w:rsidR="00D37CFF" w:rsidRDefault="00D37CFF">
      <w:pPr>
        <w:spacing w:line="360" w:lineRule="auto"/>
        <w:jc w:val="center"/>
        <w:rPr>
          <w:rFonts w:ascii="宋体" w:hAnsi="宋体" w:hint="eastAsia"/>
          <w:sz w:val="28"/>
          <w:szCs w:val="30"/>
        </w:rPr>
      </w:pPr>
      <w:r>
        <w:rPr>
          <w:rFonts w:ascii="宋体" w:hAnsi="宋体" w:hint="eastAsia"/>
          <w:sz w:val="28"/>
          <w:szCs w:val="30"/>
        </w:rPr>
        <w:t xml:space="preserve">　 </w:t>
      </w:r>
    </w:p>
    <w:p w14:paraId="27B96E68" w14:textId="77777777" w:rsidR="00D37CFF" w:rsidRDefault="00D37CFF">
      <w:pPr>
        <w:spacing w:line="360" w:lineRule="auto"/>
        <w:jc w:val="center"/>
        <w:rPr>
          <w:rFonts w:ascii="宋体" w:hAnsi="宋体" w:hint="eastAsia"/>
          <w:sz w:val="28"/>
          <w:szCs w:val="30"/>
        </w:rPr>
      </w:pPr>
      <w:r>
        <w:rPr>
          <w:rFonts w:ascii="宋体" w:hAnsi="宋体" w:hint="eastAsia"/>
          <w:sz w:val="28"/>
          <w:szCs w:val="30"/>
        </w:rPr>
        <w:t xml:space="preserve">　 </w:t>
      </w:r>
    </w:p>
    <w:p w14:paraId="0FCD500B" w14:textId="1C1B99AA" w:rsidR="00D37CFF" w:rsidRDefault="00D37CF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2847BAE" w14:textId="77777777" w:rsidR="00D37CFF" w:rsidRDefault="00D37CFF">
      <w:pPr>
        <w:spacing w:line="360" w:lineRule="auto"/>
        <w:jc w:val="center"/>
        <w:rPr>
          <w:rFonts w:ascii="宋体" w:hAnsi="宋体" w:hint="eastAsia"/>
          <w:sz w:val="28"/>
          <w:szCs w:val="30"/>
        </w:rPr>
      </w:pPr>
      <w:r>
        <w:rPr>
          <w:rFonts w:ascii="宋体" w:hAnsi="宋体" w:hint="eastAsia"/>
          <w:sz w:val="28"/>
          <w:szCs w:val="30"/>
        </w:rPr>
        <w:t xml:space="preserve">　 </w:t>
      </w:r>
    </w:p>
    <w:p w14:paraId="3F899934" w14:textId="77777777" w:rsidR="00D37CFF" w:rsidRDefault="00D37CFF">
      <w:pPr>
        <w:spacing w:line="360" w:lineRule="auto"/>
        <w:jc w:val="center"/>
        <w:rPr>
          <w:rFonts w:ascii="宋体" w:hAnsi="宋体" w:hint="eastAsia"/>
          <w:sz w:val="28"/>
          <w:szCs w:val="30"/>
        </w:rPr>
      </w:pPr>
      <w:r>
        <w:rPr>
          <w:rFonts w:ascii="宋体" w:hAnsi="宋体" w:hint="eastAsia"/>
          <w:sz w:val="28"/>
          <w:szCs w:val="30"/>
        </w:rPr>
        <w:t xml:space="preserve">　 </w:t>
      </w:r>
    </w:p>
    <w:p w14:paraId="1CC73550" w14:textId="77777777" w:rsidR="00D37CFF" w:rsidRDefault="00D37CFF">
      <w:pPr>
        <w:spacing w:line="360" w:lineRule="auto"/>
        <w:jc w:val="center"/>
        <w:rPr>
          <w:rFonts w:ascii="宋体" w:hAnsi="宋体" w:hint="eastAsia"/>
          <w:sz w:val="28"/>
          <w:szCs w:val="30"/>
        </w:rPr>
      </w:pPr>
      <w:r>
        <w:rPr>
          <w:rFonts w:ascii="宋体" w:hAnsi="宋体" w:hint="eastAsia"/>
          <w:sz w:val="28"/>
          <w:szCs w:val="30"/>
        </w:rPr>
        <w:t xml:space="preserve">　 </w:t>
      </w:r>
    </w:p>
    <w:p w14:paraId="2154F43D" w14:textId="77777777" w:rsidR="00D37CFF" w:rsidRDefault="00D37CFF">
      <w:pPr>
        <w:spacing w:line="360" w:lineRule="auto"/>
        <w:jc w:val="center"/>
        <w:rPr>
          <w:rFonts w:ascii="宋体" w:hAnsi="宋体" w:hint="eastAsia"/>
          <w:sz w:val="28"/>
          <w:szCs w:val="30"/>
        </w:rPr>
      </w:pPr>
      <w:r>
        <w:rPr>
          <w:rFonts w:ascii="宋体" w:hAnsi="宋体" w:hint="eastAsia"/>
          <w:sz w:val="28"/>
          <w:szCs w:val="30"/>
        </w:rPr>
        <w:t xml:space="preserve">　 </w:t>
      </w:r>
    </w:p>
    <w:p w14:paraId="532A8826" w14:textId="77777777" w:rsidR="00D37CFF" w:rsidRDefault="00D37CFF">
      <w:pPr>
        <w:spacing w:line="360" w:lineRule="auto"/>
        <w:jc w:val="center"/>
        <w:rPr>
          <w:rFonts w:ascii="宋体" w:hAnsi="宋体" w:hint="eastAsia"/>
          <w:sz w:val="28"/>
          <w:szCs w:val="30"/>
        </w:rPr>
      </w:pPr>
      <w:r>
        <w:rPr>
          <w:rFonts w:ascii="宋体" w:hAnsi="宋体" w:hint="eastAsia"/>
          <w:sz w:val="28"/>
          <w:szCs w:val="30"/>
        </w:rPr>
        <w:t xml:space="preserve">　 </w:t>
      </w:r>
    </w:p>
    <w:p w14:paraId="21B5F84B" w14:textId="77777777" w:rsidR="00D37CFF" w:rsidRDefault="00D37CFF">
      <w:pPr>
        <w:spacing w:line="360" w:lineRule="auto"/>
        <w:jc w:val="center"/>
        <w:rPr>
          <w:rFonts w:ascii="宋体" w:hAnsi="宋体" w:hint="eastAsia"/>
          <w:sz w:val="28"/>
          <w:szCs w:val="30"/>
        </w:rPr>
      </w:pPr>
      <w:r>
        <w:rPr>
          <w:rFonts w:ascii="宋体" w:hAnsi="宋体" w:hint="eastAsia"/>
          <w:sz w:val="28"/>
          <w:szCs w:val="30"/>
        </w:rPr>
        <w:t xml:space="preserve">　 </w:t>
      </w:r>
    </w:p>
    <w:p w14:paraId="5D030A98" w14:textId="77777777" w:rsidR="00D37CFF" w:rsidRDefault="00D37CFF">
      <w:pPr>
        <w:spacing w:line="360" w:lineRule="auto"/>
        <w:jc w:val="center"/>
        <w:rPr>
          <w:rFonts w:ascii="宋体" w:hAnsi="宋体" w:hint="eastAsia"/>
          <w:sz w:val="28"/>
          <w:szCs w:val="30"/>
        </w:rPr>
      </w:pPr>
      <w:r>
        <w:rPr>
          <w:rFonts w:ascii="宋体" w:hAnsi="宋体" w:hint="eastAsia"/>
          <w:sz w:val="28"/>
          <w:szCs w:val="30"/>
        </w:rPr>
        <w:t xml:space="preserve">　 </w:t>
      </w:r>
    </w:p>
    <w:p w14:paraId="58BA4FA5" w14:textId="77777777" w:rsidR="00D37CFF" w:rsidRDefault="00D37CFF">
      <w:pPr>
        <w:spacing w:line="360" w:lineRule="auto"/>
        <w:ind w:firstLineChars="800" w:firstLine="2249"/>
        <w:jc w:val="left"/>
      </w:pPr>
      <w:r>
        <w:rPr>
          <w:rFonts w:ascii="宋体" w:hAnsi="宋体" w:hint="eastAsia"/>
          <w:b/>
          <w:bCs/>
          <w:sz w:val="28"/>
          <w:szCs w:val="30"/>
        </w:rPr>
        <w:t>基金管理人：摩根基金管理（中国）有限公司</w:t>
      </w:r>
    </w:p>
    <w:p w14:paraId="7E8E5264" w14:textId="77777777" w:rsidR="00D37CFF" w:rsidRDefault="00D37CFF">
      <w:pPr>
        <w:spacing w:line="360" w:lineRule="auto"/>
        <w:ind w:firstLineChars="800" w:firstLine="2249"/>
        <w:jc w:val="left"/>
      </w:pPr>
      <w:r>
        <w:rPr>
          <w:rFonts w:ascii="宋体" w:hAnsi="宋体" w:hint="eastAsia"/>
          <w:b/>
          <w:bCs/>
          <w:sz w:val="28"/>
          <w:szCs w:val="30"/>
        </w:rPr>
        <w:t>基金托管人：中国建设银行股份有限公司</w:t>
      </w:r>
    </w:p>
    <w:p w14:paraId="34FBC449" w14:textId="77777777" w:rsidR="00D37CFF" w:rsidRDefault="00D37CFF">
      <w:pPr>
        <w:spacing w:line="360" w:lineRule="auto"/>
        <w:ind w:firstLineChars="800" w:firstLine="2249"/>
        <w:jc w:val="left"/>
      </w:pPr>
      <w:r>
        <w:rPr>
          <w:rFonts w:ascii="宋体" w:hAnsi="宋体" w:hint="eastAsia"/>
          <w:b/>
          <w:bCs/>
          <w:sz w:val="28"/>
          <w:szCs w:val="30"/>
        </w:rPr>
        <w:t>报告送出日期：2025年10月28日</w:t>
      </w:r>
    </w:p>
    <w:p w14:paraId="39A5E509" w14:textId="77777777" w:rsidR="00D37CFF" w:rsidRDefault="00D37CFF">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2C504CCF" w14:textId="77777777" w:rsidR="00D37CFF" w:rsidRDefault="00D37CFF">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1F9F6011" w14:textId="77777777" w:rsidR="00D37CFF" w:rsidRDefault="00D37CFF">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140C7C" w14:paraId="4A57A9CD" w14:textId="77777777">
        <w:trPr>
          <w:divId w:val="1827546191"/>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40352EDD" w14:textId="77777777" w:rsidR="00D37CFF" w:rsidRDefault="00D37CFF">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53A116" w14:textId="77777777" w:rsidR="00D37CFF" w:rsidRDefault="00D37CFF">
            <w:pPr>
              <w:jc w:val="left"/>
            </w:pPr>
            <w:r>
              <w:rPr>
                <w:rFonts w:ascii="宋体" w:hAnsi="宋体" w:hint="eastAsia"/>
                <w:szCs w:val="24"/>
                <w:lang w:eastAsia="zh-Hans"/>
              </w:rPr>
              <w:t>摩根医疗健康股票</w:t>
            </w:r>
            <w:r>
              <w:rPr>
                <w:rFonts w:ascii="宋体" w:hAnsi="宋体" w:hint="eastAsia"/>
                <w:lang w:eastAsia="zh-Hans"/>
              </w:rPr>
              <w:t xml:space="preserve"> </w:t>
            </w:r>
          </w:p>
        </w:tc>
      </w:tr>
      <w:tr w:rsidR="00140C7C" w14:paraId="2561F49F" w14:textId="77777777">
        <w:trPr>
          <w:divId w:val="182754619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19EB07" w14:textId="77777777" w:rsidR="00D37CFF" w:rsidRDefault="00D37CFF">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5A1EF2" w14:textId="77777777" w:rsidR="00D37CFF" w:rsidRDefault="00D37CFF">
            <w:pPr>
              <w:jc w:val="left"/>
            </w:pPr>
            <w:r>
              <w:rPr>
                <w:rFonts w:ascii="宋体" w:hAnsi="宋体" w:hint="eastAsia"/>
                <w:lang w:eastAsia="zh-Hans"/>
              </w:rPr>
              <w:t>001766</w:t>
            </w:r>
          </w:p>
        </w:tc>
      </w:tr>
      <w:tr w:rsidR="00140C7C" w14:paraId="2DE1CD6A" w14:textId="77777777">
        <w:trPr>
          <w:divId w:val="182754619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F22EE9" w14:textId="77777777" w:rsidR="00D37CFF" w:rsidRDefault="00D37CFF">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FE6E7F" w14:textId="77777777" w:rsidR="00D37CFF" w:rsidRDefault="00D37CFF">
            <w:pPr>
              <w:jc w:val="left"/>
            </w:pPr>
            <w:r>
              <w:rPr>
                <w:rFonts w:ascii="宋体" w:hAnsi="宋体" w:hint="eastAsia"/>
                <w:lang w:eastAsia="zh-Hans"/>
              </w:rPr>
              <w:t>契约型开放式</w:t>
            </w:r>
          </w:p>
        </w:tc>
      </w:tr>
      <w:tr w:rsidR="00140C7C" w14:paraId="165796E5" w14:textId="77777777">
        <w:trPr>
          <w:divId w:val="182754619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9215BA" w14:textId="77777777" w:rsidR="00D37CFF" w:rsidRDefault="00D37CFF">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585F94" w14:textId="77777777" w:rsidR="00D37CFF" w:rsidRDefault="00D37CFF">
            <w:pPr>
              <w:jc w:val="left"/>
            </w:pPr>
            <w:r>
              <w:rPr>
                <w:rFonts w:ascii="宋体" w:hAnsi="宋体" w:hint="eastAsia"/>
                <w:lang w:eastAsia="zh-Hans"/>
              </w:rPr>
              <w:t>2015年10月21日</w:t>
            </w:r>
          </w:p>
        </w:tc>
      </w:tr>
      <w:tr w:rsidR="00140C7C" w14:paraId="48D069E2" w14:textId="77777777">
        <w:trPr>
          <w:divId w:val="182754619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4498C6" w14:textId="77777777" w:rsidR="00D37CFF" w:rsidRDefault="00D37CFF">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A5A5A5" w14:textId="77777777" w:rsidR="00D37CFF" w:rsidRDefault="00D37CFF">
            <w:pPr>
              <w:jc w:val="left"/>
            </w:pPr>
            <w:r>
              <w:rPr>
                <w:rFonts w:ascii="宋体" w:hAnsi="宋体" w:hint="eastAsia"/>
                <w:lang w:eastAsia="zh-Hans"/>
              </w:rPr>
              <w:t>327,379,320.55</w:t>
            </w:r>
            <w:r>
              <w:rPr>
                <w:rFonts w:hint="eastAsia"/>
              </w:rPr>
              <w:t>份</w:t>
            </w:r>
            <w:r>
              <w:rPr>
                <w:rFonts w:ascii="宋体" w:hAnsi="宋体" w:hint="eastAsia"/>
                <w:lang w:eastAsia="zh-Hans"/>
              </w:rPr>
              <w:t xml:space="preserve"> </w:t>
            </w:r>
          </w:p>
        </w:tc>
      </w:tr>
      <w:tr w:rsidR="00140C7C" w14:paraId="5ACF9ADD" w14:textId="77777777">
        <w:trPr>
          <w:divId w:val="182754619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7ACCC1" w14:textId="77777777" w:rsidR="00D37CFF" w:rsidRDefault="00D37CFF">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0DF728" w14:textId="77777777" w:rsidR="00D37CFF" w:rsidRDefault="00D37CFF">
            <w:pPr>
              <w:jc w:val="left"/>
            </w:pPr>
            <w:r>
              <w:rPr>
                <w:rFonts w:ascii="宋体" w:hAnsi="宋体" w:hint="eastAsia"/>
                <w:lang w:eastAsia="zh-Hans"/>
              </w:rPr>
              <w:t>通过积极主动的管理和严格的风险控制，重点投资于健康产业相关的优质上市公司，力争实现基金资产的长期稳健增值。</w:t>
            </w:r>
          </w:p>
        </w:tc>
      </w:tr>
      <w:tr w:rsidR="00140C7C" w14:paraId="7C79A8BB" w14:textId="77777777">
        <w:trPr>
          <w:divId w:val="182754619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74E840" w14:textId="77777777" w:rsidR="00D37CFF" w:rsidRDefault="00D37CFF">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FEC288" w14:textId="77777777" w:rsidR="00D37CFF" w:rsidRDefault="00D37CFF">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GDP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宋体" w:hAnsi="宋体" w:hint="eastAsia"/>
                <w:lang w:eastAsia="zh-Hans"/>
              </w:rPr>
              <w:br/>
              <w:t>2、股票投资策略</w:t>
            </w:r>
            <w:r>
              <w:rPr>
                <w:rFonts w:ascii="宋体" w:hAnsi="宋体" w:hint="eastAsia"/>
                <w:lang w:eastAsia="zh-Hans"/>
              </w:rPr>
              <w:br/>
              <w:t>本基金将通过系统和深入的基本面研究，专注于医疗健康产业投资，对行业发展进行密切跟踪，根据市场不同阶段充分把握各个子行业轮动带来的投资机会。在具体操作上，本基金将主要采用“自下而上”的方法，在备选行业内部通过定量与定性相结合的分析方</w:t>
            </w:r>
            <w:r>
              <w:rPr>
                <w:rFonts w:ascii="宋体" w:hAnsi="宋体" w:hint="eastAsia"/>
                <w:lang w:eastAsia="zh-Hans"/>
              </w:rPr>
              <w:lastRenderedPageBreak/>
              <w:t>法，综合分析上市公司的业绩质量、成长性和估值水平等，精选具有良好成长性、估值合理的个股。</w:t>
            </w:r>
            <w:r>
              <w:rPr>
                <w:rFonts w:ascii="宋体" w:hAnsi="宋体" w:hint="eastAsia"/>
                <w:lang w:eastAsia="zh-Hans"/>
              </w:rPr>
              <w:br/>
              <w:t>3、行业配置策略</w:t>
            </w:r>
            <w:r>
              <w:rPr>
                <w:rFonts w:ascii="宋体" w:hAnsi="宋体" w:hint="eastAsia"/>
                <w:lang w:eastAsia="zh-Hans"/>
              </w:rPr>
              <w:br/>
              <w:t>由于医疗健康主题涉及多个行业及其子行业，我们将从行业生命周期、行业景气度、行业竞争格局等多角度，综合评估各个行业的投资价值，对基金资产在行业间分配进行安排。</w:t>
            </w:r>
            <w:r>
              <w:rPr>
                <w:rFonts w:ascii="宋体" w:hAnsi="宋体" w:hint="eastAsia"/>
                <w:lang w:eastAsia="zh-Hans"/>
              </w:rPr>
              <w:br/>
              <w:t>4、其他投资策略：包括固定收益类投资策略、可转换债券投资策略、中小企业私募债投资策略、股指期货投资策略、资产支持证券投资策略、股票期权投资策略、存托凭证投资策略。</w:t>
            </w:r>
          </w:p>
        </w:tc>
      </w:tr>
      <w:tr w:rsidR="00140C7C" w14:paraId="0A4E8BD8" w14:textId="77777777">
        <w:trPr>
          <w:divId w:val="182754619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4AF927" w14:textId="77777777" w:rsidR="00D37CFF" w:rsidRDefault="00D37CFF">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454AAC" w14:textId="77777777" w:rsidR="00D37CFF" w:rsidRDefault="00D37CFF">
            <w:pPr>
              <w:jc w:val="left"/>
            </w:pPr>
            <w:r>
              <w:rPr>
                <w:rFonts w:ascii="宋体" w:hAnsi="宋体" w:hint="eastAsia"/>
                <w:lang w:eastAsia="zh-Hans"/>
              </w:rPr>
              <w:t>申银万国医药生物行业指数收益率*85%+中债总指数收益率*15%</w:t>
            </w:r>
          </w:p>
        </w:tc>
      </w:tr>
      <w:tr w:rsidR="00140C7C" w14:paraId="2D583CC2" w14:textId="77777777">
        <w:trPr>
          <w:divId w:val="182754619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578B8E" w14:textId="77777777" w:rsidR="00D37CFF" w:rsidRDefault="00D37CFF">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916EE5" w14:textId="77777777" w:rsidR="00D37CFF" w:rsidRDefault="00D37CFF">
            <w:pPr>
              <w:jc w:val="left"/>
            </w:pPr>
            <w:r>
              <w:rPr>
                <w:rFonts w:ascii="宋体" w:hAnsi="宋体" w:hint="eastAsia"/>
                <w:lang w:eastAsia="zh-Hans"/>
              </w:rPr>
              <w:t>本基金属于股票型基金产品，预期风险和收益水平高于混合型基金、债券型基金和货币市场基金，属于较高风险收益水平的基金产品。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140C7C" w14:paraId="2F090837" w14:textId="77777777">
        <w:trPr>
          <w:divId w:val="182754619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D1FA8BB" w14:textId="77777777" w:rsidR="00D37CFF" w:rsidRDefault="00D37CFF">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98E800" w14:textId="77777777" w:rsidR="00D37CFF" w:rsidRDefault="00D37CFF">
            <w:pPr>
              <w:jc w:val="left"/>
            </w:pPr>
            <w:r>
              <w:rPr>
                <w:rFonts w:ascii="宋体" w:hAnsi="宋体" w:hint="eastAsia"/>
                <w:lang w:eastAsia="zh-Hans"/>
              </w:rPr>
              <w:t>摩根基金管理（中国）有限公司</w:t>
            </w:r>
          </w:p>
        </w:tc>
      </w:tr>
      <w:tr w:rsidR="00140C7C" w14:paraId="740CB773" w14:textId="77777777">
        <w:trPr>
          <w:divId w:val="182754619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8CF303" w14:textId="77777777" w:rsidR="00D37CFF" w:rsidRDefault="00D37CFF">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536314" w14:textId="77777777" w:rsidR="00D37CFF" w:rsidRDefault="00D37CFF">
            <w:pPr>
              <w:jc w:val="left"/>
            </w:pPr>
            <w:r>
              <w:rPr>
                <w:rFonts w:ascii="宋体" w:hAnsi="宋体" w:hint="eastAsia"/>
                <w:lang w:eastAsia="zh-Hans"/>
              </w:rPr>
              <w:t>中国建设银行股份有限公司</w:t>
            </w:r>
          </w:p>
        </w:tc>
      </w:tr>
      <w:tr w:rsidR="00140C7C" w14:paraId="08F6B33C" w14:textId="77777777">
        <w:trPr>
          <w:divId w:val="182754619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E6B808" w14:textId="77777777" w:rsidR="00D37CFF" w:rsidRDefault="00D37CFF">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C2ECB1E" w14:textId="77777777" w:rsidR="00D37CFF" w:rsidRDefault="00D37CFF">
            <w:pPr>
              <w:jc w:val="center"/>
            </w:pPr>
            <w:r>
              <w:rPr>
                <w:rFonts w:ascii="宋体" w:hAnsi="宋体" w:hint="eastAsia"/>
                <w:lang w:eastAsia="zh-Hans"/>
              </w:rPr>
              <w:t>摩根医疗健康股票A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A33314A" w14:textId="77777777" w:rsidR="00D37CFF" w:rsidRDefault="00D37CFF">
            <w:pPr>
              <w:jc w:val="center"/>
            </w:pPr>
            <w:r>
              <w:rPr>
                <w:rFonts w:ascii="宋体" w:hAnsi="宋体" w:hint="eastAsia"/>
                <w:lang w:eastAsia="zh-Hans"/>
              </w:rPr>
              <w:t>摩根医疗健康股票C</w:t>
            </w:r>
            <w:r>
              <w:rPr>
                <w:rFonts w:ascii="宋体" w:hAnsi="宋体" w:hint="eastAsia"/>
                <w:kern w:val="0"/>
                <w:sz w:val="20"/>
                <w:lang w:eastAsia="zh-Hans"/>
              </w:rPr>
              <w:t xml:space="preserve"> </w:t>
            </w:r>
          </w:p>
        </w:tc>
      </w:tr>
      <w:tr w:rsidR="00140C7C" w14:paraId="03C7B9F3" w14:textId="77777777">
        <w:trPr>
          <w:divId w:val="182754619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46C5FB" w14:textId="77777777" w:rsidR="00D37CFF" w:rsidRDefault="00D37CFF">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5262F6F" w14:textId="77777777" w:rsidR="00D37CFF" w:rsidRDefault="00D37CFF">
            <w:pPr>
              <w:jc w:val="center"/>
            </w:pPr>
            <w:r>
              <w:rPr>
                <w:rFonts w:ascii="宋体" w:hAnsi="宋体" w:hint="eastAsia"/>
                <w:lang w:eastAsia="zh-Hans"/>
              </w:rPr>
              <w:t>001766</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4F69BE8" w14:textId="77777777" w:rsidR="00D37CFF" w:rsidRDefault="00D37CFF">
            <w:pPr>
              <w:jc w:val="center"/>
            </w:pPr>
            <w:r>
              <w:rPr>
                <w:rFonts w:ascii="宋体" w:hAnsi="宋体" w:hint="eastAsia"/>
                <w:lang w:eastAsia="zh-Hans"/>
              </w:rPr>
              <w:t>014932</w:t>
            </w:r>
            <w:r>
              <w:rPr>
                <w:rFonts w:ascii="宋体" w:hAnsi="宋体" w:hint="eastAsia"/>
                <w:kern w:val="0"/>
                <w:sz w:val="20"/>
                <w:lang w:eastAsia="zh-Hans"/>
              </w:rPr>
              <w:t xml:space="preserve"> </w:t>
            </w:r>
          </w:p>
        </w:tc>
      </w:tr>
      <w:bookmarkEnd w:id="33"/>
      <w:bookmarkEnd w:id="32"/>
      <w:tr w:rsidR="00140C7C" w14:paraId="1335C4FC" w14:textId="77777777">
        <w:trPr>
          <w:divId w:val="182754619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354844" w14:textId="77777777" w:rsidR="00D37CFF" w:rsidRDefault="00D37CFF">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2219E4" w14:textId="77777777" w:rsidR="00D37CFF" w:rsidRDefault="00D37CFF">
            <w:pPr>
              <w:jc w:val="center"/>
            </w:pPr>
            <w:r>
              <w:rPr>
                <w:rFonts w:ascii="宋体" w:hAnsi="宋体" w:hint="eastAsia"/>
                <w:lang w:eastAsia="zh-Hans"/>
              </w:rPr>
              <w:t>325,073,226.24</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481AB8" w14:textId="77777777" w:rsidR="00D37CFF" w:rsidRDefault="00D37CFF">
            <w:pPr>
              <w:jc w:val="center"/>
            </w:pPr>
            <w:r>
              <w:rPr>
                <w:rFonts w:ascii="宋体" w:hAnsi="宋体" w:hint="eastAsia"/>
                <w:lang w:eastAsia="zh-Hans"/>
              </w:rPr>
              <w:t>2,306,094.31</w:t>
            </w:r>
            <w:r>
              <w:rPr>
                <w:rFonts w:hint="eastAsia"/>
              </w:rPr>
              <w:t>份</w:t>
            </w:r>
            <w:r>
              <w:rPr>
                <w:rFonts w:ascii="宋体" w:hAnsi="宋体" w:hint="eastAsia"/>
                <w:lang w:eastAsia="zh-Hans"/>
              </w:rPr>
              <w:t xml:space="preserve"> </w:t>
            </w:r>
          </w:p>
        </w:tc>
      </w:tr>
    </w:tbl>
    <w:p w14:paraId="10D2BD9C" w14:textId="77777777" w:rsidR="00D37CFF" w:rsidRDefault="00D37CFF">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7FC0B6C6" w14:textId="77777777" w:rsidR="00D37CFF" w:rsidRDefault="00D37CFF">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1F30D779" w14:textId="77777777" w:rsidR="00D37CFF" w:rsidRDefault="00D37CFF">
      <w:pPr>
        <w:jc w:val="right"/>
        <w:divId w:val="1724989189"/>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140C7C" w14:paraId="7B67EC3E" w14:textId="77777777">
        <w:trPr>
          <w:divId w:val="1724989189"/>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FC6F514" w14:textId="77777777" w:rsidR="00D37CFF" w:rsidRDefault="00D37CFF">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EB4DBF9" w14:textId="77777777" w:rsidR="00D37CFF" w:rsidRDefault="00D37CFF">
            <w:pPr>
              <w:pStyle w:val="a5"/>
              <w:jc w:val="center"/>
              <w:rPr>
                <w:rFonts w:hint="eastAsia"/>
              </w:rPr>
            </w:pPr>
            <w:r>
              <w:rPr>
                <w:rFonts w:hint="eastAsia"/>
                <w:kern w:val="2"/>
                <w:sz w:val="21"/>
                <w:szCs w:val="24"/>
                <w:lang w:eastAsia="zh-Hans"/>
              </w:rPr>
              <w:t xml:space="preserve">报告期（2025年7月1日 - 2025年9月30日） </w:t>
            </w:r>
          </w:p>
        </w:tc>
      </w:tr>
      <w:tr w:rsidR="00140C7C" w14:paraId="17DEF6E8" w14:textId="77777777">
        <w:trPr>
          <w:divId w:val="172498918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DF126A" w14:textId="77777777" w:rsidR="00D37CFF" w:rsidRDefault="00D37CFF">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4D24B24" w14:textId="77777777" w:rsidR="00D37CFF" w:rsidRDefault="00D37CFF">
            <w:pPr>
              <w:jc w:val="center"/>
            </w:pPr>
            <w:r>
              <w:rPr>
                <w:rFonts w:ascii="宋体" w:hAnsi="宋体" w:hint="eastAsia"/>
                <w:szCs w:val="24"/>
                <w:lang w:eastAsia="zh-Hans"/>
              </w:rPr>
              <w:t>摩根医疗健康股票A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2998DBA" w14:textId="77777777" w:rsidR="00D37CFF" w:rsidRDefault="00D37CFF">
            <w:pPr>
              <w:jc w:val="center"/>
            </w:pPr>
            <w:r>
              <w:rPr>
                <w:rFonts w:ascii="宋体" w:hAnsi="宋体" w:hint="eastAsia"/>
                <w:szCs w:val="24"/>
                <w:lang w:eastAsia="zh-Hans"/>
              </w:rPr>
              <w:t>摩根医疗健康股票C</w:t>
            </w:r>
          </w:p>
        </w:tc>
      </w:tr>
      <w:tr w:rsidR="00140C7C" w14:paraId="3832EF90" w14:textId="77777777">
        <w:trPr>
          <w:divId w:val="172498918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B2F00E" w14:textId="77777777" w:rsidR="00D37CFF" w:rsidRDefault="00D37CFF">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EB037C1" w14:textId="77777777" w:rsidR="00D37CFF" w:rsidRDefault="00D37CFF">
            <w:pPr>
              <w:jc w:val="right"/>
            </w:pPr>
            <w:r>
              <w:rPr>
                <w:rFonts w:ascii="宋体" w:hAnsi="宋体" w:hint="eastAsia"/>
                <w:szCs w:val="24"/>
                <w:lang w:eastAsia="zh-Hans"/>
              </w:rPr>
              <w:t>15,965,796.02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957CBD0" w14:textId="77777777" w:rsidR="00D37CFF" w:rsidRDefault="00D37CFF">
            <w:pPr>
              <w:jc w:val="right"/>
            </w:pPr>
            <w:r>
              <w:rPr>
                <w:rFonts w:ascii="宋体" w:hAnsi="宋体" w:hint="eastAsia"/>
                <w:szCs w:val="24"/>
                <w:lang w:eastAsia="zh-Hans"/>
              </w:rPr>
              <w:t>117,124.54</w:t>
            </w:r>
          </w:p>
        </w:tc>
      </w:tr>
      <w:tr w:rsidR="00140C7C" w14:paraId="445CFC88" w14:textId="77777777">
        <w:trPr>
          <w:divId w:val="172498918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51D2AAD" w14:textId="77777777" w:rsidR="00D37CFF" w:rsidRDefault="00D37CFF">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AFAEDA4" w14:textId="77777777" w:rsidR="00D37CFF" w:rsidRDefault="00D37CFF">
            <w:pPr>
              <w:jc w:val="right"/>
            </w:pPr>
            <w:r>
              <w:rPr>
                <w:rFonts w:ascii="宋体" w:hAnsi="宋体" w:hint="eastAsia"/>
                <w:szCs w:val="24"/>
                <w:lang w:eastAsia="zh-Hans"/>
              </w:rPr>
              <w:t>72,105,084.29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77B684C" w14:textId="77777777" w:rsidR="00D37CFF" w:rsidRDefault="00D37CFF">
            <w:pPr>
              <w:jc w:val="right"/>
            </w:pPr>
            <w:r>
              <w:rPr>
                <w:rFonts w:ascii="宋体" w:hAnsi="宋体" w:hint="eastAsia"/>
                <w:szCs w:val="24"/>
                <w:lang w:eastAsia="zh-Hans"/>
              </w:rPr>
              <w:t>555,477.32</w:t>
            </w:r>
          </w:p>
        </w:tc>
      </w:tr>
      <w:tr w:rsidR="00140C7C" w14:paraId="7892E9AC" w14:textId="77777777">
        <w:trPr>
          <w:divId w:val="172498918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E50CDD7" w14:textId="77777777" w:rsidR="00D37CFF" w:rsidRDefault="00D37CFF">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CF5822E" w14:textId="77777777" w:rsidR="00D37CFF" w:rsidRDefault="00D37CFF">
            <w:pPr>
              <w:jc w:val="right"/>
            </w:pPr>
            <w:r>
              <w:rPr>
                <w:rFonts w:ascii="宋体" w:hAnsi="宋体" w:hint="eastAsia"/>
                <w:szCs w:val="24"/>
                <w:lang w:eastAsia="zh-Hans"/>
              </w:rPr>
              <w:t>0.2106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18FE6B8" w14:textId="77777777" w:rsidR="00D37CFF" w:rsidRDefault="00D37CFF">
            <w:pPr>
              <w:jc w:val="right"/>
            </w:pPr>
            <w:r>
              <w:rPr>
                <w:rFonts w:ascii="宋体" w:hAnsi="宋体" w:hint="eastAsia"/>
                <w:szCs w:val="24"/>
                <w:lang w:eastAsia="zh-Hans"/>
              </w:rPr>
              <w:t>0.2119</w:t>
            </w:r>
          </w:p>
        </w:tc>
      </w:tr>
      <w:tr w:rsidR="00140C7C" w14:paraId="5636D1B2" w14:textId="77777777">
        <w:trPr>
          <w:divId w:val="172498918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71B5A9B" w14:textId="77777777" w:rsidR="00D37CFF" w:rsidRDefault="00D37CFF">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F6FAE2C" w14:textId="77777777" w:rsidR="00D37CFF" w:rsidRDefault="00D37CFF">
            <w:pPr>
              <w:jc w:val="right"/>
            </w:pPr>
            <w:r>
              <w:rPr>
                <w:rFonts w:ascii="宋体" w:hAnsi="宋体" w:hint="eastAsia"/>
                <w:szCs w:val="24"/>
                <w:lang w:eastAsia="zh-Hans"/>
              </w:rPr>
              <w:t>544,994,266.94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A799ADC" w14:textId="77777777" w:rsidR="00D37CFF" w:rsidRDefault="00D37CFF">
            <w:pPr>
              <w:jc w:val="right"/>
            </w:pPr>
            <w:r>
              <w:rPr>
                <w:rFonts w:ascii="宋体" w:hAnsi="宋体" w:hint="eastAsia"/>
                <w:szCs w:val="24"/>
                <w:lang w:eastAsia="zh-Hans"/>
              </w:rPr>
              <w:t>3,776,446.16</w:t>
            </w:r>
          </w:p>
        </w:tc>
      </w:tr>
      <w:tr w:rsidR="00140C7C" w14:paraId="7E8A10AD" w14:textId="77777777">
        <w:trPr>
          <w:divId w:val="172498918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0178976" w14:textId="77777777" w:rsidR="00D37CFF" w:rsidRDefault="00D37CFF">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20127A4" w14:textId="77777777" w:rsidR="00D37CFF" w:rsidRDefault="00D37CFF">
            <w:pPr>
              <w:jc w:val="right"/>
            </w:pPr>
            <w:r>
              <w:rPr>
                <w:rFonts w:ascii="宋体" w:hAnsi="宋体" w:hint="eastAsia"/>
                <w:szCs w:val="24"/>
                <w:lang w:eastAsia="zh-Hans"/>
              </w:rPr>
              <w:t>1.6765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15AAC20" w14:textId="77777777" w:rsidR="00D37CFF" w:rsidRDefault="00D37CFF">
            <w:pPr>
              <w:jc w:val="right"/>
            </w:pPr>
            <w:r>
              <w:rPr>
                <w:rFonts w:ascii="宋体" w:hAnsi="宋体" w:hint="eastAsia"/>
                <w:szCs w:val="24"/>
                <w:lang w:eastAsia="zh-Hans"/>
              </w:rPr>
              <w:t>1.6376</w:t>
            </w:r>
          </w:p>
        </w:tc>
      </w:tr>
    </w:tbl>
    <w:p w14:paraId="11AEC0E0" w14:textId="77777777" w:rsidR="00D37CFF" w:rsidRDefault="00D37CFF">
      <w:pPr>
        <w:wordWrap w:val="0"/>
        <w:spacing w:line="360" w:lineRule="auto"/>
        <w:jc w:val="left"/>
        <w:divId w:val="988243987"/>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r>
      <w:r>
        <w:rPr>
          <w:rFonts w:ascii="宋体" w:hAnsi="宋体" w:hint="eastAsia"/>
          <w:szCs w:val="21"/>
        </w:rPr>
        <w:lastRenderedPageBreak/>
        <w:t xml:space="preserve">　　上述基金业绩指标不包括持有人认购或交易基金的各项费用（例如，开放式基金的申购赎回费、红利再投资费、基金转换费等），计入费用后实际收益水平要低于所列数字。</w:t>
      </w:r>
    </w:p>
    <w:p w14:paraId="782A06F2" w14:textId="77777777" w:rsidR="00D37CFF" w:rsidRDefault="00D37CFF">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7F596D3E" w14:textId="77777777" w:rsidR="00D37CFF" w:rsidRDefault="00D37CFF">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24C0E321" w14:textId="77777777" w:rsidR="00D37CFF" w:rsidRDefault="00D37CFF">
      <w:pPr>
        <w:spacing w:line="360" w:lineRule="auto"/>
        <w:jc w:val="center"/>
        <w:divId w:val="1847935824"/>
      </w:pPr>
      <w:r>
        <w:rPr>
          <w:rFonts w:ascii="宋体" w:hAnsi="宋体" w:hint="eastAsia"/>
        </w:rPr>
        <w:t>摩根医疗健康股票A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140C7C" w14:paraId="05516B05" w14:textId="77777777">
        <w:trPr>
          <w:divId w:val="184793582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6D6295B" w14:textId="77777777" w:rsidR="00D37CFF" w:rsidRDefault="00D37CF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0FD3CA9" w14:textId="77777777" w:rsidR="00D37CFF" w:rsidRDefault="00D37CF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E0CE67F" w14:textId="77777777" w:rsidR="00D37CFF" w:rsidRDefault="00D37CF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FF3A4CD" w14:textId="77777777" w:rsidR="00D37CFF" w:rsidRDefault="00D37CF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1062051" w14:textId="77777777" w:rsidR="00D37CFF" w:rsidRDefault="00D37CFF">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12A714" w14:textId="77777777" w:rsidR="00D37CFF" w:rsidRDefault="00D37CFF">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DA09A6F" w14:textId="77777777" w:rsidR="00D37CFF" w:rsidRDefault="00D37CFF">
            <w:pPr>
              <w:spacing w:line="360" w:lineRule="auto"/>
              <w:jc w:val="center"/>
            </w:pPr>
            <w:r>
              <w:rPr>
                <w:rFonts w:ascii="宋体" w:hAnsi="宋体" w:hint="eastAsia"/>
              </w:rPr>
              <w:t xml:space="preserve">②－④ </w:t>
            </w:r>
          </w:p>
        </w:tc>
      </w:tr>
      <w:tr w:rsidR="00140C7C" w14:paraId="5E90C954" w14:textId="77777777">
        <w:trPr>
          <w:divId w:val="184793582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83585D" w14:textId="77777777" w:rsidR="00D37CFF" w:rsidRDefault="00D37CF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E1AE72" w14:textId="77777777" w:rsidR="00D37CFF" w:rsidRDefault="00D37CFF">
            <w:pPr>
              <w:spacing w:line="360" w:lineRule="auto"/>
              <w:jc w:val="right"/>
            </w:pPr>
            <w:r>
              <w:rPr>
                <w:rFonts w:ascii="宋体" w:hAnsi="宋体" w:hint="eastAsia"/>
              </w:rPr>
              <w:t xml:space="preserve">13.90%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EE09E7" w14:textId="77777777" w:rsidR="00D37CFF" w:rsidRDefault="00D37CFF">
            <w:pPr>
              <w:spacing w:line="360" w:lineRule="auto"/>
              <w:jc w:val="right"/>
            </w:pPr>
            <w:r>
              <w:rPr>
                <w:rFonts w:ascii="宋体" w:hAnsi="宋体" w:hint="eastAsia"/>
              </w:rPr>
              <w:t xml:space="preserve">1.63%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FECF7D" w14:textId="77777777" w:rsidR="00D37CFF" w:rsidRDefault="00D37CFF">
            <w:pPr>
              <w:spacing w:line="360" w:lineRule="auto"/>
              <w:jc w:val="right"/>
            </w:pPr>
            <w:r>
              <w:rPr>
                <w:rFonts w:ascii="宋体" w:hAnsi="宋体" w:hint="eastAsia"/>
              </w:rPr>
              <w:t xml:space="preserve">12.43%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6ACFD1" w14:textId="77777777" w:rsidR="00D37CFF" w:rsidRDefault="00D37CFF">
            <w:pPr>
              <w:spacing w:line="360" w:lineRule="auto"/>
              <w:jc w:val="right"/>
            </w:pPr>
            <w:r>
              <w:rPr>
                <w:rFonts w:ascii="宋体" w:hAnsi="宋体" w:hint="eastAsia"/>
              </w:rPr>
              <w:t xml:space="preserve">0.99%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CB363DC" w14:textId="77777777" w:rsidR="00D37CFF" w:rsidRDefault="00D37CFF">
            <w:pPr>
              <w:spacing w:line="360" w:lineRule="auto"/>
              <w:jc w:val="right"/>
            </w:pPr>
            <w:r>
              <w:rPr>
                <w:rFonts w:ascii="宋体" w:hAnsi="宋体" w:hint="eastAsia"/>
              </w:rPr>
              <w:t xml:space="preserve">1.47%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0ACE14" w14:textId="77777777" w:rsidR="00D37CFF" w:rsidRDefault="00D37CFF">
            <w:pPr>
              <w:spacing w:line="360" w:lineRule="auto"/>
              <w:jc w:val="right"/>
            </w:pPr>
            <w:r>
              <w:rPr>
                <w:rFonts w:ascii="宋体" w:hAnsi="宋体" w:hint="eastAsia"/>
              </w:rPr>
              <w:t xml:space="preserve">0.64% </w:t>
            </w:r>
          </w:p>
        </w:tc>
      </w:tr>
      <w:tr w:rsidR="00140C7C" w14:paraId="37931C8D" w14:textId="77777777">
        <w:trPr>
          <w:divId w:val="184793582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888337" w14:textId="77777777" w:rsidR="00D37CFF" w:rsidRDefault="00D37CFF">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1EBDCE" w14:textId="77777777" w:rsidR="00D37CFF" w:rsidRDefault="00D37CFF">
            <w:pPr>
              <w:spacing w:line="360" w:lineRule="auto"/>
              <w:jc w:val="right"/>
            </w:pPr>
            <w:r>
              <w:rPr>
                <w:rFonts w:ascii="宋体" w:hAnsi="宋体" w:hint="eastAsia"/>
              </w:rPr>
              <w:t xml:space="preserve">20.79%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64662B" w14:textId="77777777" w:rsidR="00D37CFF" w:rsidRDefault="00D37CFF">
            <w:pPr>
              <w:spacing w:line="360" w:lineRule="auto"/>
              <w:jc w:val="right"/>
            </w:pPr>
            <w:r>
              <w:rPr>
                <w:rFonts w:ascii="宋体" w:hAnsi="宋体" w:hint="eastAsia"/>
              </w:rPr>
              <w:t xml:space="preserve">1.67%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B073C3" w14:textId="77777777" w:rsidR="00D37CFF" w:rsidRDefault="00D37CFF">
            <w:pPr>
              <w:spacing w:line="360" w:lineRule="auto"/>
              <w:jc w:val="right"/>
            </w:pPr>
            <w:r>
              <w:rPr>
                <w:rFonts w:ascii="宋体" w:hAnsi="宋体" w:hint="eastAsia"/>
              </w:rPr>
              <w:t xml:space="preserve">17.39%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55C825" w14:textId="77777777" w:rsidR="00D37CFF" w:rsidRDefault="00D37CFF">
            <w:pPr>
              <w:spacing w:line="360" w:lineRule="auto"/>
              <w:jc w:val="right"/>
            </w:pPr>
            <w:r>
              <w:rPr>
                <w:rFonts w:ascii="宋体" w:hAnsi="宋体" w:hint="eastAsia"/>
              </w:rPr>
              <w:t xml:space="preserve">1.17%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CEC1825" w14:textId="77777777" w:rsidR="00D37CFF" w:rsidRDefault="00D37CFF">
            <w:pPr>
              <w:spacing w:line="360" w:lineRule="auto"/>
              <w:jc w:val="right"/>
            </w:pPr>
            <w:r>
              <w:rPr>
                <w:rFonts w:ascii="宋体" w:hAnsi="宋体" w:hint="eastAsia"/>
              </w:rPr>
              <w:t xml:space="preserve">3.40%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672213" w14:textId="77777777" w:rsidR="00D37CFF" w:rsidRDefault="00D37CFF">
            <w:pPr>
              <w:spacing w:line="360" w:lineRule="auto"/>
              <w:jc w:val="right"/>
            </w:pPr>
            <w:r>
              <w:rPr>
                <w:rFonts w:ascii="宋体" w:hAnsi="宋体" w:hint="eastAsia"/>
              </w:rPr>
              <w:t xml:space="preserve">0.50% </w:t>
            </w:r>
          </w:p>
        </w:tc>
      </w:tr>
      <w:tr w:rsidR="00140C7C" w14:paraId="7F7E1FA9" w14:textId="77777777">
        <w:trPr>
          <w:divId w:val="184793582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BB2B69" w14:textId="77777777" w:rsidR="00D37CFF" w:rsidRDefault="00D37CFF">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7D1AFC" w14:textId="77777777" w:rsidR="00D37CFF" w:rsidRDefault="00D37CFF">
            <w:pPr>
              <w:spacing w:line="360" w:lineRule="auto"/>
              <w:jc w:val="right"/>
            </w:pPr>
            <w:r>
              <w:rPr>
                <w:rFonts w:ascii="宋体" w:hAnsi="宋体" w:hint="eastAsia"/>
              </w:rPr>
              <w:t xml:space="preserve">24.70%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810618" w14:textId="77777777" w:rsidR="00D37CFF" w:rsidRDefault="00D37CFF">
            <w:pPr>
              <w:spacing w:line="360" w:lineRule="auto"/>
              <w:jc w:val="right"/>
            </w:pPr>
            <w:r>
              <w:rPr>
                <w:rFonts w:ascii="宋体" w:hAnsi="宋体" w:hint="eastAsia"/>
              </w:rPr>
              <w:t xml:space="preserve">1.58%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D3AAAC" w14:textId="77777777" w:rsidR="00D37CFF" w:rsidRDefault="00D37CFF">
            <w:pPr>
              <w:spacing w:line="360" w:lineRule="auto"/>
              <w:jc w:val="right"/>
            </w:pPr>
            <w:r>
              <w:rPr>
                <w:rFonts w:ascii="宋体" w:hAnsi="宋体" w:hint="eastAsia"/>
              </w:rPr>
              <w:t xml:space="preserve">11.84%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476E4F" w14:textId="77777777" w:rsidR="00D37CFF" w:rsidRDefault="00D37CFF">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C5FC723" w14:textId="77777777" w:rsidR="00D37CFF" w:rsidRDefault="00D37CFF">
            <w:pPr>
              <w:spacing w:line="360" w:lineRule="auto"/>
              <w:jc w:val="right"/>
            </w:pPr>
            <w:r>
              <w:rPr>
                <w:rFonts w:ascii="宋体" w:hAnsi="宋体" w:hint="eastAsia"/>
              </w:rPr>
              <w:t xml:space="preserve">12.86%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67358C" w14:textId="77777777" w:rsidR="00D37CFF" w:rsidRDefault="00D37CFF">
            <w:pPr>
              <w:spacing w:line="360" w:lineRule="auto"/>
              <w:jc w:val="right"/>
            </w:pPr>
            <w:r>
              <w:rPr>
                <w:rFonts w:ascii="宋体" w:hAnsi="宋体" w:hint="eastAsia"/>
              </w:rPr>
              <w:t xml:space="preserve">0.22% </w:t>
            </w:r>
          </w:p>
        </w:tc>
      </w:tr>
      <w:tr w:rsidR="00140C7C" w14:paraId="677A4400" w14:textId="77777777">
        <w:trPr>
          <w:divId w:val="184793582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919480" w14:textId="77777777" w:rsidR="00D37CFF" w:rsidRDefault="00D37CFF">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FAC0F2" w14:textId="77777777" w:rsidR="00D37CFF" w:rsidRDefault="00D37CFF">
            <w:pPr>
              <w:spacing w:line="360" w:lineRule="auto"/>
              <w:jc w:val="right"/>
            </w:pPr>
            <w:r>
              <w:rPr>
                <w:rFonts w:ascii="宋体" w:hAnsi="宋体" w:hint="eastAsia"/>
              </w:rPr>
              <w:t xml:space="preserve">-1.79%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C90AEF" w14:textId="77777777" w:rsidR="00D37CFF" w:rsidRDefault="00D37CFF">
            <w:pPr>
              <w:spacing w:line="360" w:lineRule="auto"/>
              <w:jc w:val="right"/>
            </w:pPr>
            <w:r>
              <w:rPr>
                <w:rFonts w:ascii="宋体" w:hAnsi="宋体" w:hint="eastAsia"/>
              </w:rPr>
              <w:t xml:space="preserve">1.37%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B558F4" w14:textId="77777777" w:rsidR="00D37CFF" w:rsidRDefault="00D37CFF">
            <w:pPr>
              <w:spacing w:line="360" w:lineRule="auto"/>
              <w:jc w:val="right"/>
            </w:pPr>
            <w:r>
              <w:rPr>
                <w:rFonts w:ascii="宋体" w:hAnsi="宋体" w:hint="eastAsia"/>
              </w:rPr>
              <w:t xml:space="preserve">7.98%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225238" w14:textId="77777777" w:rsidR="00D37CFF" w:rsidRDefault="00D37CFF">
            <w:pPr>
              <w:spacing w:line="360" w:lineRule="auto"/>
              <w:jc w:val="right"/>
            </w:pPr>
            <w:r>
              <w:rPr>
                <w:rFonts w:ascii="宋体" w:hAnsi="宋体" w:hint="eastAsia"/>
              </w:rPr>
              <w:t xml:space="preserve">1.29%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FB9166B" w14:textId="77777777" w:rsidR="00D37CFF" w:rsidRDefault="00D37CFF">
            <w:pPr>
              <w:spacing w:line="360" w:lineRule="auto"/>
              <w:jc w:val="right"/>
            </w:pPr>
            <w:r>
              <w:rPr>
                <w:rFonts w:ascii="宋体" w:hAnsi="宋体" w:hint="eastAsia"/>
              </w:rPr>
              <w:t xml:space="preserve">-9.77%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9DEC2D" w14:textId="77777777" w:rsidR="00D37CFF" w:rsidRDefault="00D37CFF">
            <w:pPr>
              <w:spacing w:line="360" w:lineRule="auto"/>
              <w:jc w:val="right"/>
            </w:pPr>
            <w:r>
              <w:rPr>
                <w:rFonts w:ascii="宋体" w:hAnsi="宋体" w:hint="eastAsia"/>
              </w:rPr>
              <w:t xml:space="preserve">0.08% </w:t>
            </w:r>
          </w:p>
        </w:tc>
      </w:tr>
      <w:tr w:rsidR="00140C7C" w14:paraId="3F505248" w14:textId="77777777">
        <w:trPr>
          <w:divId w:val="184793582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8FA30B" w14:textId="77777777" w:rsidR="00D37CFF" w:rsidRDefault="00D37CFF">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6EBE2E" w14:textId="77777777" w:rsidR="00D37CFF" w:rsidRDefault="00D37CFF">
            <w:pPr>
              <w:spacing w:line="360" w:lineRule="auto"/>
              <w:jc w:val="right"/>
            </w:pPr>
            <w:r>
              <w:rPr>
                <w:rFonts w:ascii="宋体" w:hAnsi="宋体" w:hint="eastAsia"/>
              </w:rPr>
              <w:t xml:space="preserve">-26.34%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82B4BD" w14:textId="77777777" w:rsidR="00D37CFF" w:rsidRDefault="00D37CFF">
            <w:pPr>
              <w:spacing w:line="360" w:lineRule="auto"/>
              <w:jc w:val="right"/>
            </w:pPr>
            <w:r>
              <w:rPr>
                <w:rFonts w:ascii="宋体" w:hAnsi="宋体" w:hint="eastAsia"/>
              </w:rPr>
              <w:t xml:space="preserve">1.53%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5CA22E" w14:textId="77777777" w:rsidR="00D37CFF" w:rsidRDefault="00D37CFF">
            <w:pPr>
              <w:spacing w:line="360" w:lineRule="auto"/>
              <w:jc w:val="right"/>
            </w:pPr>
            <w:r>
              <w:rPr>
                <w:rFonts w:ascii="宋体" w:hAnsi="宋体" w:hint="eastAsia"/>
              </w:rPr>
              <w:t xml:space="preserve">-18.10%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C6B1A6" w14:textId="77777777" w:rsidR="00D37CFF" w:rsidRDefault="00D37CFF">
            <w:pPr>
              <w:spacing w:line="360" w:lineRule="auto"/>
              <w:jc w:val="right"/>
            </w:pPr>
            <w:r>
              <w:rPr>
                <w:rFonts w:ascii="宋体" w:hAnsi="宋体" w:hint="eastAsia"/>
              </w:rPr>
              <w:t xml:space="preserve">1.33%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E9A1F92" w14:textId="77777777" w:rsidR="00D37CFF" w:rsidRDefault="00D37CFF">
            <w:pPr>
              <w:spacing w:line="360" w:lineRule="auto"/>
              <w:jc w:val="right"/>
            </w:pPr>
            <w:r>
              <w:rPr>
                <w:rFonts w:ascii="宋体" w:hAnsi="宋体" w:hint="eastAsia"/>
              </w:rPr>
              <w:t xml:space="preserve">-8.24%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B9FDF5" w14:textId="77777777" w:rsidR="00D37CFF" w:rsidRDefault="00D37CFF">
            <w:pPr>
              <w:spacing w:line="360" w:lineRule="auto"/>
              <w:jc w:val="right"/>
            </w:pPr>
            <w:r>
              <w:rPr>
                <w:rFonts w:ascii="宋体" w:hAnsi="宋体" w:hint="eastAsia"/>
              </w:rPr>
              <w:t xml:space="preserve">0.20% </w:t>
            </w:r>
          </w:p>
        </w:tc>
      </w:tr>
      <w:tr w:rsidR="00140C7C" w14:paraId="478083CC" w14:textId="77777777">
        <w:trPr>
          <w:divId w:val="184793582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71696E" w14:textId="77777777" w:rsidR="00D37CFF" w:rsidRDefault="00D37CF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E64933" w14:textId="77777777" w:rsidR="00D37CFF" w:rsidRDefault="00D37CFF">
            <w:pPr>
              <w:spacing w:line="360" w:lineRule="auto"/>
              <w:jc w:val="right"/>
            </w:pPr>
            <w:r>
              <w:rPr>
                <w:rFonts w:ascii="宋体" w:hAnsi="宋体" w:hint="eastAsia"/>
              </w:rPr>
              <w:t xml:space="preserve">67.65%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92F1C2" w14:textId="77777777" w:rsidR="00D37CFF" w:rsidRDefault="00D37CFF">
            <w:pPr>
              <w:spacing w:line="360" w:lineRule="auto"/>
              <w:jc w:val="right"/>
            </w:pPr>
            <w:r>
              <w:rPr>
                <w:rFonts w:ascii="宋体" w:hAnsi="宋体" w:hint="eastAsia"/>
              </w:rPr>
              <w:t xml:space="preserve">1.52%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517D36" w14:textId="77777777" w:rsidR="00D37CFF" w:rsidRDefault="00D37CFF">
            <w:pPr>
              <w:spacing w:line="360" w:lineRule="auto"/>
              <w:jc w:val="right"/>
            </w:pPr>
            <w:r>
              <w:rPr>
                <w:rFonts w:ascii="宋体" w:hAnsi="宋体" w:hint="eastAsia"/>
              </w:rPr>
              <w:t xml:space="preserve">10.36%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3D635F" w14:textId="77777777" w:rsidR="00D37CFF" w:rsidRDefault="00D37CFF">
            <w:pPr>
              <w:spacing w:line="360" w:lineRule="auto"/>
              <w:jc w:val="right"/>
            </w:pPr>
            <w:r>
              <w:rPr>
                <w:rFonts w:ascii="宋体" w:hAnsi="宋体" w:hint="eastAsia"/>
              </w:rPr>
              <w:t xml:space="preserve">1.32%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01A1CEF" w14:textId="77777777" w:rsidR="00D37CFF" w:rsidRDefault="00D37CFF">
            <w:pPr>
              <w:spacing w:line="360" w:lineRule="auto"/>
              <w:jc w:val="right"/>
            </w:pPr>
            <w:r>
              <w:rPr>
                <w:rFonts w:ascii="宋体" w:hAnsi="宋体" w:hint="eastAsia"/>
              </w:rPr>
              <w:t xml:space="preserve">57.29%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D4EC78" w14:textId="77777777" w:rsidR="00D37CFF" w:rsidRDefault="00D37CFF">
            <w:pPr>
              <w:spacing w:line="360" w:lineRule="auto"/>
              <w:jc w:val="right"/>
            </w:pPr>
            <w:r>
              <w:rPr>
                <w:rFonts w:ascii="宋体" w:hAnsi="宋体" w:hint="eastAsia"/>
              </w:rPr>
              <w:t xml:space="preserve">0.20% </w:t>
            </w:r>
          </w:p>
        </w:tc>
      </w:tr>
    </w:tbl>
    <w:p w14:paraId="284CF889" w14:textId="77777777" w:rsidR="00D37CFF" w:rsidRDefault="00D37CFF">
      <w:pPr>
        <w:spacing w:line="360" w:lineRule="auto"/>
        <w:jc w:val="center"/>
        <w:divId w:val="1448544006"/>
      </w:pPr>
      <w:r>
        <w:rPr>
          <w:rFonts w:ascii="宋体" w:hAnsi="宋体" w:hint="eastAsia"/>
        </w:rPr>
        <w:t>摩根医疗健康股票C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140C7C" w14:paraId="7A00E159" w14:textId="77777777">
        <w:trPr>
          <w:divId w:val="144854400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BE767ED" w14:textId="77777777" w:rsidR="00D37CFF" w:rsidRDefault="00D37CF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8AC5DD" w14:textId="77777777" w:rsidR="00D37CFF" w:rsidRDefault="00D37CF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1D59629" w14:textId="77777777" w:rsidR="00D37CFF" w:rsidRDefault="00D37CF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9EE8BCC" w14:textId="77777777" w:rsidR="00D37CFF" w:rsidRDefault="00D37CF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F75CFFA" w14:textId="77777777" w:rsidR="00D37CFF" w:rsidRDefault="00D37CFF">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B86C83" w14:textId="77777777" w:rsidR="00D37CFF" w:rsidRDefault="00D37CFF">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F278408" w14:textId="77777777" w:rsidR="00D37CFF" w:rsidRDefault="00D37CFF">
            <w:pPr>
              <w:spacing w:line="360" w:lineRule="auto"/>
              <w:jc w:val="center"/>
            </w:pPr>
            <w:r>
              <w:rPr>
                <w:rFonts w:ascii="宋体" w:hAnsi="宋体" w:hint="eastAsia"/>
              </w:rPr>
              <w:t xml:space="preserve">②－④ </w:t>
            </w:r>
          </w:p>
        </w:tc>
      </w:tr>
      <w:tr w:rsidR="00140C7C" w14:paraId="7FBD0768" w14:textId="77777777">
        <w:trPr>
          <w:divId w:val="144854400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D20740" w14:textId="77777777" w:rsidR="00D37CFF" w:rsidRDefault="00D37CF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6CD5BA" w14:textId="77777777" w:rsidR="00D37CFF" w:rsidRDefault="00D37CFF">
            <w:pPr>
              <w:spacing w:line="360" w:lineRule="auto"/>
              <w:jc w:val="right"/>
            </w:pPr>
            <w:r>
              <w:rPr>
                <w:rFonts w:ascii="宋体" w:hAnsi="宋体" w:hint="eastAsia"/>
              </w:rPr>
              <w:t xml:space="preserve">13.73%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50123E" w14:textId="77777777" w:rsidR="00D37CFF" w:rsidRDefault="00D37CFF">
            <w:pPr>
              <w:spacing w:line="360" w:lineRule="auto"/>
              <w:jc w:val="right"/>
            </w:pPr>
            <w:r>
              <w:rPr>
                <w:rFonts w:ascii="宋体" w:hAnsi="宋体" w:hint="eastAsia"/>
              </w:rPr>
              <w:t xml:space="preserve">1.63%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D8ADEA" w14:textId="77777777" w:rsidR="00D37CFF" w:rsidRDefault="00D37CFF">
            <w:pPr>
              <w:spacing w:line="360" w:lineRule="auto"/>
              <w:jc w:val="right"/>
            </w:pPr>
            <w:r>
              <w:rPr>
                <w:rFonts w:ascii="宋体" w:hAnsi="宋体" w:hint="eastAsia"/>
              </w:rPr>
              <w:t xml:space="preserve">12.43%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94B83C" w14:textId="77777777" w:rsidR="00D37CFF" w:rsidRDefault="00D37CFF">
            <w:pPr>
              <w:spacing w:line="360" w:lineRule="auto"/>
              <w:jc w:val="right"/>
            </w:pPr>
            <w:r>
              <w:rPr>
                <w:rFonts w:ascii="宋体" w:hAnsi="宋体" w:hint="eastAsia"/>
              </w:rPr>
              <w:t xml:space="preserve">0.99%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16CA18D" w14:textId="77777777" w:rsidR="00D37CFF" w:rsidRDefault="00D37CFF">
            <w:pPr>
              <w:spacing w:line="360" w:lineRule="auto"/>
              <w:jc w:val="right"/>
            </w:pPr>
            <w:r>
              <w:rPr>
                <w:rFonts w:ascii="宋体" w:hAnsi="宋体" w:hint="eastAsia"/>
              </w:rPr>
              <w:t xml:space="preserve">1.30%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7E6A34" w14:textId="77777777" w:rsidR="00D37CFF" w:rsidRDefault="00D37CFF">
            <w:pPr>
              <w:spacing w:line="360" w:lineRule="auto"/>
              <w:jc w:val="right"/>
            </w:pPr>
            <w:r>
              <w:rPr>
                <w:rFonts w:ascii="宋体" w:hAnsi="宋体" w:hint="eastAsia"/>
              </w:rPr>
              <w:t xml:space="preserve">0.64% </w:t>
            </w:r>
          </w:p>
        </w:tc>
      </w:tr>
      <w:tr w:rsidR="00140C7C" w14:paraId="3101B08A" w14:textId="77777777">
        <w:trPr>
          <w:divId w:val="144854400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D21BAB" w14:textId="77777777" w:rsidR="00D37CFF" w:rsidRDefault="00D37CFF">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7C1E67" w14:textId="77777777" w:rsidR="00D37CFF" w:rsidRDefault="00D37CFF">
            <w:pPr>
              <w:spacing w:line="360" w:lineRule="auto"/>
              <w:jc w:val="right"/>
            </w:pPr>
            <w:r>
              <w:rPr>
                <w:rFonts w:ascii="宋体" w:hAnsi="宋体" w:hint="eastAsia"/>
              </w:rPr>
              <w:t xml:space="preserve">20.43%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A7207E" w14:textId="77777777" w:rsidR="00D37CFF" w:rsidRDefault="00D37CFF">
            <w:pPr>
              <w:spacing w:line="360" w:lineRule="auto"/>
              <w:jc w:val="right"/>
            </w:pPr>
            <w:r>
              <w:rPr>
                <w:rFonts w:ascii="宋体" w:hAnsi="宋体" w:hint="eastAsia"/>
              </w:rPr>
              <w:t xml:space="preserve">1.67%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968220" w14:textId="77777777" w:rsidR="00D37CFF" w:rsidRDefault="00D37CFF">
            <w:pPr>
              <w:spacing w:line="360" w:lineRule="auto"/>
              <w:jc w:val="right"/>
            </w:pPr>
            <w:r>
              <w:rPr>
                <w:rFonts w:ascii="宋体" w:hAnsi="宋体" w:hint="eastAsia"/>
              </w:rPr>
              <w:t xml:space="preserve">17.39%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0AE53C" w14:textId="77777777" w:rsidR="00D37CFF" w:rsidRDefault="00D37CFF">
            <w:pPr>
              <w:spacing w:line="360" w:lineRule="auto"/>
              <w:jc w:val="right"/>
            </w:pPr>
            <w:r>
              <w:rPr>
                <w:rFonts w:ascii="宋体" w:hAnsi="宋体" w:hint="eastAsia"/>
              </w:rPr>
              <w:t xml:space="preserve">1.17%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008FFF3" w14:textId="77777777" w:rsidR="00D37CFF" w:rsidRDefault="00D37CFF">
            <w:pPr>
              <w:spacing w:line="360" w:lineRule="auto"/>
              <w:jc w:val="right"/>
            </w:pPr>
            <w:r>
              <w:rPr>
                <w:rFonts w:ascii="宋体" w:hAnsi="宋体" w:hint="eastAsia"/>
              </w:rPr>
              <w:t xml:space="preserve">3.04%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4FB5E3" w14:textId="77777777" w:rsidR="00D37CFF" w:rsidRDefault="00D37CFF">
            <w:pPr>
              <w:spacing w:line="360" w:lineRule="auto"/>
              <w:jc w:val="right"/>
            </w:pPr>
            <w:r>
              <w:rPr>
                <w:rFonts w:ascii="宋体" w:hAnsi="宋体" w:hint="eastAsia"/>
              </w:rPr>
              <w:t xml:space="preserve">0.50% </w:t>
            </w:r>
          </w:p>
        </w:tc>
      </w:tr>
      <w:tr w:rsidR="00140C7C" w14:paraId="04E3AE6E" w14:textId="77777777">
        <w:trPr>
          <w:divId w:val="144854400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DE74FA" w14:textId="77777777" w:rsidR="00D37CFF" w:rsidRDefault="00D37CFF">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3A624C" w14:textId="77777777" w:rsidR="00D37CFF" w:rsidRDefault="00D37CFF">
            <w:pPr>
              <w:spacing w:line="360" w:lineRule="auto"/>
              <w:jc w:val="right"/>
            </w:pPr>
            <w:r>
              <w:rPr>
                <w:rFonts w:ascii="宋体" w:hAnsi="宋体" w:hint="eastAsia"/>
              </w:rPr>
              <w:t xml:space="preserve">23.96%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DA08C0" w14:textId="77777777" w:rsidR="00D37CFF" w:rsidRDefault="00D37CFF">
            <w:pPr>
              <w:spacing w:line="360" w:lineRule="auto"/>
              <w:jc w:val="right"/>
            </w:pPr>
            <w:r>
              <w:rPr>
                <w:rFonts w:ascii="宋体" w:hAnsi="宋体" w:hint="eastAsia"/>
              </w:rPr>
              <w:t xml:space="preserve">1.58%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8E936D" w14:textId="77777777" w:rsidR="00D37CFF" w:rsidRDefault="00D37CFF">
            <w:pPr>
              <w:spacing w:line="360" w:lineRule="auto"/>
              <w:jc w:val="right"/>
            </w:pPr>
            <w:r>
              <w:rPr>
                <w:rFonts w:ascii="宋体" w:hAnsi="宋体" w:hint="eastAsia"/>
              </w:rPr>
              <w:t xml:space="preserve">11.84%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BAA918" w14:textId="77777777" w:rsidR="00D37CFF" w:rsidRDefault="00D37CFF">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5F5D827" w14:textId="77777777" w:rsidR="00D37CFF" w:rsidRDefault="00D37CFF">
            <w:pPr>
              <w:spacing w:line="360" w:lineRule="auto"/>
              <w:jc w:val="right"/>
            </w:pPr>
            <w:r>
              <w:rPr>
                <w:rFonts w:ascii="宋体" w:hAnsi="宋体" w:hint="eastAsia"/>
              </w:rPr>
              <w:t xml:space="preserve">12.12%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725995" w14:textId="77777777" w:rsidR="00D37CFF" w:rsidRDefault="00D37CFF">
            <w:pPr>
              <w:spacing w:line="360" w:lineRule="auto"/>
              <w:jc w:val="right"/>
            </w:pPr>
            <w:r>
              <w:rPr>
                <w:rFonts w:ascii="宋体" w:hAnsi="宋体" w:hint="eastAsia"/>
              </w:rPr>
              <w:t xml:space="preserve">0.22% </w:t>
            </w:r>
          </w:p>
        </w:tc>
      </w:tr>
      <w:tr w:rsidR="00140C7C" w14:paraId="0561C910" w14:textId="77777777">
        <w:trPr>
          <w:divId w:val="144854400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A76AD5" w14:textId="77777777" w:rsidR="00D37CFF" w:rsidRDefault="00D37CFF">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BA420D" w14:textId="77777777" w:rsidR="00D37CFF" w:rsidRDefault="00D37CFF">
            <w:pPr>
              <w:spacing w:line="360" w:lineRule="auto"/>
              <w:jc w:val="right"/>
            </w:pPr>
            <w:r>
              <w:rPr>
                <w:rFonts w:ascii="宋体" w:hAnsi="宋体" w:hint="eastAsia"/>
              </w:rPr>
              <w:t xml:space="preserve">-3.68%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84A9F1" w14:textId="77777777" w:rsidR="00D37CFF" w:rsidRDefault="00D37CFF">
            <w:pPr>
              <w:spacing w:line="360" w:lineRule="auto"/>
              <w:jc w:val="right"/>
            </w:pPr>
            <w:r>
              <w:rPr>
                <w:rFonts w:ascii="宋体" w:hAnsi="宋体" w:hint="eastAsia"/>
              </w:rPr>
              <w:t xml:space="preserve">1.37%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784563" w14:textId="77777777" w:rsidR="00D37CFF" w:rsidRDefault="00D37CFF">
            <w:pPr>
              <w:spacing w:line="360" w:lineRule="auto"/>
              <w:jc w:val="right"/>
            </w:pPr>
            <w:r>
              <w:rPr>
                <w:rFonts w:ascii="宋体" w:hAnsi="宋体" w:hint="eastAsia"/>
              </w:rPr>
              <w:t xml:space="preserve">7.98%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0AC1B5" w14:textId="77777777" w:rsidR="00D37CFF" w:rsidRDefault="00D37CFF">
            <w:pPr>
              <w:spacing w:line="360" w:lineRule="auto"/>
              <w:jc w:val="right"/>
            </w:pPr>
            <w:r>
              <w:rPr>
                <w:rFonts w:ascii="宋体" w:hAnsi="宋体" w:hint="eastAsia"/>
              </w:rPr>
              <w:t xml:space="preserve">1.29%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EB5EEF5" w14:textId="77777777" w:rsidR="00D37CFF" w:rsidRDefault="00D37CFF">
            <w:pPr>
              <w:spacing w:line="360" w:lineRule="auto"/>
              <w:jc w:val="right"/>
            </w:pPr>
            <w:r>
              <w:rPr>
                <w:rFonts w:ascii="宋体" w:hAnsi="宋体" w:hint="eastAsia"/>
              </w:rPr>
              <w:t xml:space="preserve">-11.66%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9CFB4F" w14:textId="77777777" w:rsidR="00D37CFF" w:rsidRDefault="00D37CFF">
            <w:pPr>
              <w:spacing w:line="360" w:lineRule="auto"/>
              <w:jc w:val="right"/>
            </w:pPr>
            <w:r>
              <w:rPr>
                <w:rFonts w:ascii="宋体" w:hAnsi="宋体" w:hint="eastAsia"/>
              </w:rPr>
              <w:t xml:space="preserve">0.08% </w:t>
            </w:r>
          </w:p>
        </w:tc>
      </w:tr>
      <w:tr w:rsidR="00140C7C" w14:paraId="45517EDD" w14:textId="77777777">
        <w:trPr>
          <w:divId w:val="144854400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6B299B" w14:textId="77777777" w:rsidR="00D37CFF" w:rsidRDefault="00D37CF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27DB08" w14:textId="77777777" w:rsidR="00D37CFF" w:rsidRDefault="00D37CFF">
            <w:pPr>
              <w:spacing w:line="360" w:lineRule="auto"/>
              <w:jc w:val="right"/>
            </w:pPr>
            <w:r>
              <w:rPr>
                <w:rFonts w:ascii="宋体" w:hAnsi="宋体" w:hint="eastAsia"/>
              </w:rPr>
              <w:t xml:space="preserve">-25.20%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0A6C77" w14:textId="77777777" w:rsidR="00D37CFF" w:rsidRDefault="00D37CFF">
            <w:pPr>
              <w:spacing w:line="360" w:lineRule="auto"/>
              <w:jc w:val="right"/>
            </w:pPr>
            <w:r>
              <w:rPr>
                <w:rFonts w:ascii="宋体" w:hAnsi="宋体" w:hint="eastAsia"/>
              </w:rPr>
              <w:t xml:space="preserve">1.42%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EFF1AA" w14:textId="77777777" w:rsidR="00D37CFF" w:rsidRDefault="00D37CFF">
            <w:pPr>
              <w:spacing w:line="360" w:lineRule="auto"/>
              <w:jc w:val="right"/>
            </w:pPr>
            <w:r>
              <w:rPr>
                <w:rFonts w:ascii="宋体" w:hAnsi="宋体" w:hint="eastAsia"/>
              </w:rPr>
              <w:t xml:space="preserve">-8.54%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16D7D4" w14:textId="77777777" w:rsidR="00D37CFF" w:rsidRDefault="00D37CFF">
            <w:pPr>
              <w:spacing w:line="360" w:lineRule="auto"/>
              <w:jc w:val="right"/>
            </w:pPr>
            <w:r>
              <w:rPr>
                <w:rFonts w:ascii="宋体" w:hAnsi="宋体" w:hint="eastAsia"/>
              </w:rPr>
              <w:t xml:space="preserve">1.32%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662CE63" w14:textId="77777777" w:rsidR="00D37CFF" w:rsidRDefault="00D37CFF">
            <w:pPr>
              <w:spacing w:line="360" w:lineRule="auto"/>
              <w:jc w:val="right"/>
            </w:pPr>
            <w:r>
              <w:rPr>
                <w:rFonts w:ascii="宋体" w:hAnsi="宋体" w:hint="eastAsia"/>
              </w:rPr>
              <w:t xml:space="preserve">-16.66%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9474CB" w14:textId="77777777" w:rsidR="00D37CFF" w:rsidRDefault="00D37CFF">
            <w:pPr>
              <w:spacing w:line="360" w:lineRule="auto"/>
              <w:jc w:val="right"/>
            </w:pPr>
            <w:r>
              <w:rPr>
                <w:rFonts w:ascii="宋体" w:hAnsi="宋体" w:hint="eastAsia"/>
              </w:rPr>
              <w:t xml:space="preserve">0.10% </w:t>
            </w:r>
          </w:p>
        </w:tc>
      </w:tr>
    </w:tbl>
    <w:p w14:paraId="627CCC6F" w14:textId="77777777" w:rsidR="00D37CFF" w:rsidRDefault="00D37CFF">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68BBAA98" w14:textId="77777777" w:rsidR="00D37CFF" w:rsidRDefault="00D37CFF">
      <w:pPr>
        <w:spacing w:line="360" w:lineRule="auto"/>
        <w:jc w:val="left"/>
        <w:divId w:val="110711365"/>
      </w:pPr>
      <w:bookmarkStart w:id="70" w:name="m07_04_07_09"/>
      <w:bookmarkStart w:id="71" w:name="m07_04_07_09_tab"/>
      <w:r>
        <w:rPr>
          <w:rFonts w:ascii="宋体" w:hAnsi="宋体" w:hint="eastAsia"/>
          <w:noProof/>
        </w:rPr>
        <w:lastRenderedPageBreak/>
        <w:drawing>
          <wp:inline distT="0" distB="0" distL="0" distR="0" wp14:anchorId="474761A6" wp14:editId="1879FE90">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28C751F" w14:textId="77777777" w:rsidR="00D37CFF" w:rsidRDefault="00D37CFF">
      <w:pPr>
        <w:spacing w:line="360" w:lineRule="auto"/>
        <w:jc w:val="left"/>
        <w:divId w:val="1311834801"/>
      </w:pPr>
      <w:r>
        <w:rPr>
          <w:rFonts w:ascii="宋体" w:hAnsi="宋体" w:hint="eastAsia"/>
          <w:noProof/>
        </w:rPr>
        <w:drawing>
          <wp:inline distT="0" distB="0" distL="0" distR="0" wp14:anchorId="1B27AB50" wp14:editId="5BE3DD19">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175C8F4" w14:textId="77777777" w:rsidR="00D37CFF" w:rsidRDefault="00D37CFF">
      <w:pPr>
        <w:spacing w:line="360" w:lineRule="auto"/>
      </w:pPr>
      <w:r>
        <w:rPr>
          <w:rFonts w:ascii="宋体" w:hAnsi="宋体" w:hint="eastAsia"/>
        </w:rPr>
        <w:t>注：</w:t>
      </w:r>
      <w:r>
        <w:rPr>
          <w:rFonts w:ascii="宋体" w:hAnsi="宋体" w:hint="eastAsia"/>
          <w:lang w:eastAsia="zh-Hans"/>
        </w:rPr>
        <w:t>本基金合同生效日为2015年10月21日，图示的时间段为合同生效日至本报告期末。</w:t>
      </w:r>
      <w:r>
        <w:rPr>
          <w:rFonts w:ascii="宋体" w:hAnsi="宋体" w:hint="eastAsia"/>
          <w:lang w:eastAsia="zh-Hans"/>
        </w:rPr>
        <w:br/>
        <w:t xml:space="preserve">　　本基金自2022年1月25日起增加C类份额，相关数据按实际存续期计算。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7EAB164D" w14:textId="77777777" w:rsidR="00D37CFF" w:rsidRDefault="00D37CFF">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04837AC4" w14:textId="77777777" w:rsidR="00D37CFF" w:rsidRDefault="00D37CFF">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140C7C" w14:paraId="072E8912" w14:textId="77777777">
        <w:trPr>
          <w:divId w:val="1457213567"/>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096F2B" w14:textId="77777777" w:rsidR="00D37CFF" w:rsidRDefault="00D37CFF">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FAA6C7" w14:textId="77777777" w:rsidR="00D37CFF" w:rsidRDefault="00D37CFF">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DCF82F" w14:textId="77777777" w:rsidR="00D37CFF" w:rsidRDefault="00D37CFF">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29FF62" w14:textId="77777777" w:rsidR="00D37CFF" w:rsidRDefault="00D37CFF">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374A69" w14:textId="77777777" w:rsidR="00D37CFF" w:rsidRDefault="00D37CFF">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140C7C" w14:paraId="7A1DDBE6" w14:textId="77777777">
        <w:trPr>
          <w:divId w:val="1457213567"/>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4D32CF" w14:textId="77777777" w:rsidR="00D37CFF" w:rsidRDefault="00D37CF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A2FCAC" w14:textId="77777777" w:rsidR="00D37CFF" w:rsidRDefault="00D37CFF">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C44BA4" w14:textId="77777777" w:rsidR="00D37CFF" w:rsidRDefault="00D37CFF">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96C7D7" w14:textId="77777777" w:rsidR="00D37CFF" w:rsidRDefault="00D37CFF">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7D6736" w14:textId="77777777" w:rsidR="00D37CFF" w:rsidRDefault="00D37CF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ED4FDF" w14:textId="77777777" w:rsidR="00D37CFF" w:rsidRDefault="00D37CFF">
            <w:pPr>
              <w:widowControl/>
              <w:jc w:val="left"/>
            </w:pPr>
          </w:p>
        </w:tc>
      </w:tr>
      <w:tr w:rsidR="00140C7C" w14:paraId="5F76D69E" w14:textId="77777777">
        <w:trPr>
          <w:divId w:val="145721356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8A081B" w14:textId="77777777" w:rsidR="00D37CFF" w:rsidRDefault="00D37CFF">
            <w:pPr>
              <w:jc w:val="center"/>
            </w:pPr>
            <w:r>
              <w:rPr>
                <w:rFonts w:ascii="宋体" w:hAnsi="宋体" w:hint="eastAsia"/>
                <w:szCs w:val="24"/>
                <w:lang w:eastAsia="zh-Hans"/>
              </w:rPr>
              <w:lastRenderedPageBreak/>
              <w:t>叶敏</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65CFE5" w14:textId="77777777" w:rsidR="00D37CFF" w:rsidRDefault="00D37CFF">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E56719" w14:textId="77777777" w:rsidR="00D37CFF" w:rsidRDefault="00D37CFF">
            <w:pPr>
              <w:jc w:val="center"/>
            </w:pPr>
            <w:r>
              <w:rPr>
                <w:rFonts w:ascii="宋体" w:hAnsi="宋体" w:hint="eastAsia"/>
                <w:szCs w:val="24"/>
                <w:lang w:eastAsia="zh-Hans"/>
              </w:rPr>
              <w:t>2024年3月29日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B0FAED" w14:textId="77777777" w:rsidR="00D37CFF" w:rsidRDefault="00D37CFF">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9755ED" w14:textId="77777777" w:rsidR="00D37CFF" w:rsidRDefault="00D37CFF">
            <w:pPr>
              <w:jc w:val="center"/>
            </w:pPr>
            <w:r>
              <w:rPr>
                <w:rFonts w:ascii="宋体" w:hAnsi="宋体" w:hint="eastAsia"/>
                <w:szCs w:val="24"/>
                <w:lang w:eastAsia="zh-Hans"/>
              </w:rPr>
              <w:t>18年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C83A71" w14:textId="77777777" w:rsidR="00D37CFF" w:rsidRDefault="00D37CFF">
            <w:pPr>
              <w:jc w:val="left"/>
            </w:pPr>
            <w:r>
              <w:rPr>
                <w:rFonts w:ascii="宋体" w:hAnsi="宋体" w:hint="eastAsia"/>
                <w:szCs w:val="24"/>
                <w:lang w:eastAsia="zh-Hans"/>
              </w:rPr>
              <w:t xml:space="preserve">叶敏女士历任普华永道会计师事务所审计师、美国晨星公司证券分析师。2012年1月起加入摩根基金管理(中国)有限公司(原上投摩根基金管理有限公司)，历任研究员、行业专家兼研究组长、研究部总监助理、研究部总监助理/基金经理助理，现任基金经理兼研究部副总监。 </w:t>
            </w:r>
          </w:p>
        </w:tc>
      </w:tr>
    </w:tbl>
    <w:p w14:paraId="6D1455DE" w14:textId="77777777" w:rsidR="00D37CFF" w:rsidRDefault="00D37CFF">
      <w:pPr>
        <w:wordWrap w:val="0"/>
        <w:spacing w:line="360" w:lineRule="auto"/>
        <w:jc w:val="left"/>
        <w:divId w:val="1162038839"/>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402F2A1F" w14:textId="77777777" w:rsidR="00D37CFF" w:rsidRDefault="00D37CFF">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6C6FC67E" w14:textId="77777777" w:rsidR="00D37CFF" w:rsidRDefault="00D37CFF">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171ECACF" w14:textId="77777777" w:rsidR="00D37CFF" w:rsidRDefault="00D37CFF">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13572492" w14:textId="77777777" w:rsidR="00D37CFF" w:rsidRDefault="00D37CFF">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11229F74" w14:textId="77777777" w:rsidR="00D37CFF" w:rsidRDefault="00D37CFF">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784BD145" w14:textId="77777777" w:rsidR="00D37CFF" w:rsidRDefault="00D37CFF">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0FA843BF" w14:textId="77777777" w:rsidR="00D37CFF" w:rsidRDefault="00D37CFF">
      <w:pPr>
        <w:spacing w:line="360" w:lineRule="auto"/>
        <w:ind w:firstLineChars="200" w:firstLine="420"/>
        <w:jc w:val="left"/>
      </w:pPr>
      <w:r>
        <w:rPr>
          <w:rFonts w:ascii="宋体" w:hAnsi="宋体" w:cs="宋体" w:hint="eastAsia"/>
          <w:color w:val="000000"/>
          <w:kern w:val="0"/>
        </w:rPr>
        <w:lastRenderedPageBreak/>
        <w:t>报告期内，本基金管理人旗下所有投资组合参与的交易所公开竞价交易中，同日反向交易成交较少的单边交易量超过该证券当日成交量的5%的交易共有16次，均为指数投资组合因跟踪指数需要而发生的反向交易。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453BBDA5" w14:textId="77777777" w:rsidR="00D37CFF" w:rsidRDefault="00D37CFF">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1FE732D1" w14:textId="77777777" w:rsidR="00D37CFF" w:rsidRDefault="00D37CFF">
      <w:pPr>
        <w:spacing w:line="360" w:lineRule="auto"/>
        <w:ind w:firstLineChars="200" w:firstLine="420"/>
        <w:jc w:val="left"/>
      </w:pPr>
      <w:r>
        <w:rPr>
          <w:rFonts w:ascii="宋体" w:hAnsi="宋体" w:cs="宋体" w:hint="eastAsia"/>
          <w:color w:val="000000"/>
          <w:kern w:val="0"/>
        </w:rPr>
        <w:t>2025年三季度医药行业延续了上半年的良好表现，并且行情从创新药进一步扩散到CXO和中小市值的仿转创本土药企。三季度申万医药生物指数上涨14.9%，恒生医疗保健指数上涨31.9%，涨幅较上半年有所扩大，且领涨个股出现市值下沉的现象。三季度受欧美公司大量进入暑期休假从而创新药对外授权节奏放缓的影响，前期领涨的创新药龙头个股涨幅趋缓，而仿转创个股因筹码结构较好出现一轮补涨；医药服务外包行业在医药投融资回暖、以及龙头企业在手订单超预期的拉动下，板块持续回升；其他子板块如传统中药、器械、耗材、商业等尚在等待基本面的拐点。</w:t>
      </w:r>
      <w:r>
        <w:rPr>
          <w:rFonts w:ascii="宋体" w:hAnsi="宋体" w:cs="宋体" w:hint="eastAsia"/>
          <w:color w:val="000000"/>
          <w:kern w:val="0"/>
        </w:rPr>
        <w:br/>
        <w:t xml:space="preserve">　　我们感受到关于本轮医药的行情，市场最大的困惑在于其可持续性。我们听到最多的问题集中在以下三方面：1）究竟中国创新药的崛起和快速增长的对外授权是昙花一现、还是持续三五年的行业趋势？2）随着中国创新药对外授权占比越来越大，地缘政治会不会成为越来越大的威胁？3）创新药究竟是被动投资更好还是主动投资更有效？每一个都是很好的问题，我们也针对性的做了很多研究和思考。第一，对于中国创新药行业的崛起，我们更倾向于认为这是一个持续三五年的产业趋势，其背后的驱动力是科学家和工程师红利带动下，中国制药企业研发能力的提升、以及中国医院系统临床水平的提升，从而形成中国创新药研发在全球竞争力的提升，进而带来产业链的转移。这与十年前消费电子产业链的转移是相似的。当中国制药公司的效率在全球具备竞争力后，越来越多的新药在中国出现就不再是意外，尤其在双抗、抗体药物偶联物等新方向上，中国制药公司的效率优势发挥的更为明显。这从近两年ASCO、ESMO、WCLC、AACR等国际学术会议上中国创新分子的报告占比快速上升也能看出来，我国产业竞争优势在急速提升。相似的红利在创新器械上也会发生（只是目前还未大范围的发生）。那些通过科研探索创造出具有强大竞争力的创新药和创新器械的公司，其价值提升是最快的，因此我们大量投资了这类具备全球竞争力的公司。第二，中国创新药对外授权占比的快速提升会不会带来更多地缘政治的限制与羁绊？我们医药市场和产业链的全球化属性使得知识产权很难被属地化限制。第三、创新药的主动投资是否有效？如果我们看美国的创新药发展史，资本市场上出现过很多几十倍的创新药投资机会。一个创新药从默默无闻到成为重磅产品，其价值的提升是巨大的。我们相信中国创新药公司在未来几年内会涌现一些引领全球的重磅产品；我们的目标是通过自下而上的研究，寻找这类潜</w:t>
      </w:r>
      <w:r>
        <w:rPr>
          <w:rFonts w:ascii="宋体" w:hAnsi="宋体" w:cs="宋体" w:hint="eastAsia"/>
          <w:color w:val="000000"/>
          <w:kern w:val="0"/>
        </w:rPr>
        <w:lastRenderedPageBreak/>
        <w:t>在的十倍股和百倍股。</w:t>
      </w:r>
      <w:r>
        <w:rPr>
          <w:rFonts w:ascii="宋体" w:hAnsi="宋体" w:cs="宋体" w:hint="eastAsia"/>
          <w:color w:val="000000"/>
          <w:kern w:val="0"/>
        </w:rPr>
        <w:br/>
        <w:t xml:space="preserve">　　从国家政策鼓励的方向看，创新药和创新器械或是未来政府大力支持的方向。国家医保局曾多次表态要推动商业健康险的发展，用商业健康险来帮助释放更多中高端医疗需求，降低创新药入院销售的障碍。综合考虑产业趋势与政策表态，我们认为创新药和创新器械的投资机会将不断涌现；我们会持续跟踪全球产业的发展与演变，以更好的辨识创新药械的投资机会与风险，以期为持有人创造良好的回报。</w:t>
      </w:r>
    </w:p>
    <w:p w14:paraId="03954788" w14:textId="77777777" w:rsidR="00D37CFF" w:rsidRDefault="00D37CFF">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10E5EA73" w14:textId="77777777" w:rsidR="00D37CFF" w:rsidRDefault="00D37CFF">
      <w:pPr>
        <w:spacing w:line="360" w:lineRule="auto"/>
        <w:ind w:firstLineChars="200" w:firstLine="420"/>
      </w:pPr>
      <w:r>
        <w:rPr>
          <w:rFonts w:ascii="宋体" w:hAnsi="宋体" w:hint="eastAsia"/>
        </w:rPr>
        <w:t>本报告期摩根医疗健康股票A份额净值增长率为：13.90%，同期业绩比较基准收益率为：12.43%；</w:t>
      </w:r>
      <w:r>
        <w:rPr>
          <w:rFonts w:ascii="宋体" w:hAnsi="宋体" w:hint="eastAsia"/>
        </w:rPr>
        <w:br/>
        <w:t xml:space="preserve">　　摩根医疗健康股票C份额净值增长率为：13.73%，同期业绩比较基准收益率为：12.43%。</w:t>
      </w:r>
    </w:p>
    <w:p w14:paraId="5F600089" w14:textId="77777777" w:rsidR="00D37CFF" w:rsidRDefault="00D37CFF">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010181E8" w14:textId="77777777" w:rsidR="00D37CFF" w:rsidRDefault="00D37CFF">
      <w:pPr>
        <w:spacing w:line="360" w:lineRule="auto"/>
        <w:ind w:firstLineChars="200" w:firstLine="420"/>
        <w:jc w:val="left"/>
      </w:pPr>
      <w:r>
        <w:rPr>
          <w:rFonts w:ascii="宋体" w:hAnsi="宋体" w:hint="eastAsia"/>
        </w:rPr>
        <w:t>无。</w:t>
      </w:r>
    </w:p>
    <w:p w14:paraId="31E1579B" w14:textId="77777777" w:rsidR="00D37CFF" w:rsidRDefault="00D37CFF">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2CEAA33D" w14:textId="77777777" w:rsidR="00D37CFF" w:rsidRDefault="00D37CFF">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140C7C" w14:paraId="47DE6341" w14:textId="77777777">
        <w:trPr>
          <w:divId w:val="1840778371"/>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085168B" w14:textId="77777777" w:rsidR="00D37CFF" w:rsidRDefault="00D37CFF">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4CBE973E" w14:textId="77777777" w:rsidR="00D37CFF" w:rsidRDefault="00D37CFF">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46BD0548" w14:textId="77777777" w:rsidR="00D37CFF" w:rsidRDefault="00D37CFF">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C807A3D" w14:textId="77777777" w:rsidR="00D37CFF" w:rsidRDefault="00D37CFF">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140C7C" w14:paraId="37952FF6" w14:textId="77777777">
        <w:trPr>
          <w:divId w:val="184077837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992A070" w14:textId="77777777" w:rsidR="00D37CFF" w:rsidRDefault="00D37CFF">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4921AAC6" w14:textId="77777777" w:rsidR="00D37CFF" w:rsidRDefault="00D37CFF">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BA14FB6" w14:textId="77777777" w:rsidR="00D37CFF" w:rsidRDefault="00D37CFF">
            <w:pPr>
              <w:jc w:val="right"/>
            </w:pPr>
            <w:r>
              <w:rPr>
                <w:rFonts w:ascii="宋体" w:hAnsi="宋体" w:hint="eastAsia"/>
                <w:szCs w:val="24"/>
                <w:lang w:eastAsia="zh-Hans"/>
              </w:rPr>
              <w:t>500,667,905.76</w:t>
            </w:r>
          </w:p>
        </w:tc>
        <w:tc>
          <w:tcPr>
            <w:tcW w:w="1333" w:type="pct"/>
            <w:tcBorders>
              <w:top w:val="single" w:sz="4" w:space="0" w:color="auto"/>
              <w:left w:val="nil"/>
              <w:bottom w:val="single" w:sz="4" w:space="0" w:color="auto"/>
              <w:right w:val="single" w:sz="4" w:space="0" w:color="auto"/>
            </w:tcBorders>
            <w:vAlign w:val="center"/>
            <w:hideMark/>
          </w:tcPr>
          <w:p w14:paraId="667BD487" w14:textId="77777777" w:rsidR="00D37CFF" w:rsidRDefault="00D37CFF">
            <w:pPr>
              <w:jc w:val="right"/>
            </w:pPr>
            <w:r>
              <w:rPr>
                <w:rFonts w:ascii="宋体" w:hAnsi="宋体" w:hint="eastAsia"/>
                <w:szCs w:val="24"/>
                <w:lang w:eastAsia="zh-Hans"/>
              </w:rPr>
              <w:t>90.93</w:t>
            </w:r>
          </w:p>
        </w:tc>
      </w:tr>
      <w:tr w:rsidR="00140C7C" w14:paraId="2594DF4F" w14:textId="77777777">
        <w:trPr>
          <w:divId w:val="184077837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15DBFF0" w14:textId="77777777" w:rsidR="00D37CFF" w:rsidRDefault="00D37CF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49956A5" w14:textId="77777777" w:rsidR="00D37CFF" w:rsidRDefault="00D37CFF">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99DC68A" w14:textId="77777777" w:rsidR="00D37CFF" w:rsidRDefault="00D37CFF">
            <w:pPr>
              <w:jc w:val="right"/>
            </w:pPr>
            <w:r>
              <w:rPr>
                <w:rFonts w:ascii="宋体" w:hAnsi="宋体" w:hint="eastAsia"/>
                <w:szCs w:val="24"/>
                <w:lang w:eastAsia="zh-Hans"/>
              </w:rPr>
              <w:t>500,667,905.76</w:t>
            </w:r>
          </w:p>
        </w:tc>
        <w:tc>
          <w:tcPr>
            <w:tcW w:w="1333" w:type="pct"/>
            <w:tcBorders>
              <w:top w:val="single" w:sz="4" w:space="0" w:color="auto"/>
              <w:left w:val="nil"/>
              <w:bottom w:val="single" w:sz="4" w:space="0" w:color="auto"/>
              <w:right w:val="single" w:sz="4" w:space="0" w:color="auto"/>
            </w:tcBorders>
            <w:vAlign w:val="center"/>
            <w:hideMark/>
          </w:tcPr>
          <w:p w14:paraId="34D68ABA" w14:textId="77777777" w:rsidR="00D37CFF" w:rsidRDefault="00D37CFF">
            <w:pPr>
              <w:jc w:val="right"/>
            </w:pPr>
            <w:r>
              <w:rPr>
                <w:rFonts w:ascii="宋体" w:hAnsi="宋体" w:hint="eastAsia"/>
                <w:szCs w:val="24"/>
                <w:lang w:eastAsia="zh-Hans"/>
              </w:rPr>
              <w:t>90.93</w:t>
            </w:r>
          </w:p>
        </w:tc>
      </w:tr>
      <w:tr w:rsidR="00140C7C" w14:paraId="786FC858" w14:textId="77777777">
        <w:trPr>
          <w:divId w:val="184077837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B479617" w14:textId="77777777" w:rsidR="00D37CFF" w:rsidRDefault="00D37CFF">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6455D9A1" w14:textId="77777777" w:rsidR="00D37CFF" w:rsidRDefault="00D37CFF">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C8AD732" w14:textId="77777777" w:rsidR="00D37CFF" w:rsidRDefault="00D37CF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56E6D9D" w14:textId="77777777" w:rsidR="00D37CFF" w:rsidRDefault="00D37CFF">
            <w:pPr>
              <w:jc w:val="right"/>
            </w:pPr>
            <w:r>
              <w:rPr>
                <w:rFonts w:ascii="宋体" w:hAnsi="宋体" w:hint="eastAsia"/>
                <w:szCs w:val="24"/>
                <w:lang w:eastAsia="zh-Hans"/>
              </w:rPr>
              <w:t>-</w:t>
            </w:r>
          </w:p>
        </w:tc>
      </w:tr>
      <w:tr w:rsidR="00140C7C" w14:paraId="504EC251" w14:textId="77777777">
        <w:trPr>
          <w:divId w:val="184077837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365CD87" w14:textId="77777777" w:rsidR="00D37CFF" w:rsidRDefault="00D37CFF">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238AB419" w14:textId="77777777" w:rsidR="00D37CFF" w:rsidRDefault="00D37CFF">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B2BE6E5" w14:textId="77777777" w:rsidR="00D37CFF" w:rsidRDefault="00D37CF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E45A16D" w14:textId="77777777" w:rsidR="00D37CFF" w:rsidRDefault="00D37CFF">
            <w:pPr>
              <w:jc w:val="right"/>
            </w:pPr>
            <w:r>
              <w:rPr>
                <w:rFonts w:ascii="宋体" w:hAnsi="宋体" w:hint="eastAsia"/>
                <w:szCs w:val="24"/>
                <w:lang w:eastAsia="zh-Hans"/>
              </w:rPr>
              <w:t>-</w:t>
            </w:r>
          </w:p>
        </w:tc>
      </w:tr>
      <w:tr w:rsidR="00140C7C" w14:paraId="18C5D4AD" w14:textId="77777777">
        <w:trPr>
          <w:divId w:val="184077837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88170AB" w14:textId="77777777" w:rsidR="00D37CFF" w:rsidRDefault="00D37CF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8CC48C2" w14:textId="77777777" w:rsidR="00D37CFF" w:rsidRDefault="00D37CFF">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00FFF09" w14:textId="77777777" w:rsidR="00D37CFF" w:rsidRDefault="00D37CF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0B7DDD4" w14:textId="77777777" w:rsidR="00D37CFF" w:rsidRDefault="00D37CFF">
            <w:pPr>
              <w:jc w:val="right"/>
            </w:pPr>
            <w:r>
              <w:rPr>
                <w:rFonts w:ascii="宋体" w:hAnsi="宋体" w:hint="eastAsia"/>
                <w:szCs w:val="24"/>
                <w:lang w:eastAsia="zh-Hans"/>
              </w:rPr>
              <w:t>-</w:t>
            </w:r>
          </w:p>
        </w:tc>
      </w:tr>
      <w:tr w:rsidR="00140C7C" w14:paraId="5CB5F098" w14:textId="77777777">
        <w:trPr>
          <w:divId w:val="184077837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87CAF56" w14:textId="77777777" w:rsidR="00D37CFF" w:rsidRDefault="00D37CF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25F62D0" w14:textId="77777777" w:rsidR="00D37CFF" w:rsidRDefault="00D37CFF">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05EA70C" w14:textId="77777777" w:rsidR="00D37CFF" w:rsidRDefault="00D37CF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A3B36E6" w14:textId="77777777" w:rsidR="00D37CFF" w:rsidRDefault="00D37CFF">
            <w:pPr>
              <w:jc w:val="right"/>
            </w:pPr>
            <w:r>
              <w:rPr>
                <w:rFonts w:ascii="宋体" w:hAnsi="宋体" w:hint="eastAsia"/>
                <w:szCs w:val="24"/>
                <w:lang w:eastAsia="zh-Hans"/>
              </w:rPr>
              <w:t>-</w:t>
            </w:r>
          </w:p>
        </w:tc>
      </w:tr>
      <w:tr w:rsidR="00140C7C" w14:paraId="284476DC" w14:textId="77777777">
        <w:trPr>
          <w:divId w:val="184077837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ADBD3AE" w14:textId="77777777" w:rsidR="00D37CFF" w:rsidRDefault="00D37CFF">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6E549998" w14:textId="77777777" w:rsidR="00D37CFF" w:rsidRDefault="00D37CFF">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E953ED3" w14:textId="77777777" w:rsidR="00D37CFF" w:rsidRDefault="00D37CF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E97FFFD" w14:textId="77777777" w:rsidR="00D37CFF" w:rsidRDefault="00D37CFF">
            <w:pPr>
              <w:jc w:val="right"/>
            </w:pPr>
            <w:r>
              <w:rPr>
                <w:rFonts w:ascii="宋体" w:hAnsi="宋体" w:hint="eastAsia"/>
                <w:szCs w:val="24"/>
                <w:lang w:eastAsia="zh-Hans"/>
              </w:rPr>
              <w:t>-</w:t>
            </w:r>
          </w:p>
        </w:tc>
      </w:tr>
      <w:tr w:rsidR="00140C7C" w14:paraId="51CAD43F" w14:textId="77777777">
        <w:trPr>
          <w:divId w:val="184077837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590A9C4" w14:textId="77777777" w:rsidR="00D37CFF" w:rsidRDefault="00D37CFF">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79CDA7DB" w14:textId="77777777" w:rsidR="00D37CFF" w:rsidRDefault="00D37CFF">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1AD6CB9" w14:textId="77777777" w:rsidR="00D37CFF" w:rsidRDefault="00D37CF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530F243" w14:textId="77777777" w:rsidR="00D37CFF" w:rsidRDefault="00D37CFF">
            <w:pPr>
              <w:jc w:val="right"/>
            </w:pPr>
            <w:r>
              <w:rPr>
                <w:rFonts w:ascii="宋体" w:hAnsi="宋体" w:hint="eastAsia"/>
                <w:szCs w:val="24"/>
                <w:lang w:eastAsia="zh-Hans"/>
              </w:rPr>
              <w:t>-</w:t>
            </w:r>
          </w:p>
        </w:tc>
      </w:tr>
      <w:tr w:rsidR="00140C7C" w14:paraId="1BB29CCC" w14:textId="77777777">
        <w:trPr>
          <w:divId w:val="184077837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D3D61E8" w14:textId="77777777" w:rsidR="00D37CFF" w:rsidRDefault="00D37CFF">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6E1E622" w14:textId="77777777" w:rsidR="00D37CFF" w:rsidRDefault="00D37CFF">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3469314" w14:textId="77777777" w:rsidR="00D37CFF" w:rsidRDefault="00D37CF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58508E2" w14:textId="77777777" w:rsidR="00D37CFF" w:rsidRDefault="00D37CFF">
            <w:pPr>
              <w:jc w:val="right"/>
            </w:pPr>
            <w:r>
              <w:rPr>
                <w:rFonts w:ascii="宋体" w:hAnsi="宋体" w:hint="eastAsia"/>
                <w:szCs w:val="24"/>
                <w:lang w:eastAsia="zh-Hans"/>
              </w:rPr>
              <w:t>-</w:t>
            </w:r>
          </w:p>
        </w:tc>
      </w:tr>
      <w:tr w:rsidR="00140C7C" w14:paraId="281B2F34" w14:textId="77777777">
        <w:trPr>
          <w:divId w:val="184077837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E360EA9" w14:textId="77777777" w:rsidR="00D37CFF" w:rsidRDefault="00D37CF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ADD26FC" w14:textId="77777777" w:rsidR="00D37CFF" w:rsidRDefault="00D37CFF">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12D773A" w14:textId="77777777" w:rsidR="00D37CFF" w:rsidRDefault="00D37CF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843B248" w14:textId="77777777" w:rsidR="00D37CFF" w:rsidRDefault="00D37CFF">
            <w:pPr>
              <w:jc w:val="right"/>
            </w:pPr>
            <w:r>
              <w:rPr>
                <w:rFonts w:ascii="宋体" w:hAnsi="宋体" w:hint="eastAsia"/>
                <w:szCs w:val="24"/>
                <w:lang w:eastAsia="zh-Hans"/>
              </w:rPr>
              <w:t>-</w:t>
            </w:r>
          </w:p>
        </w:tc>
      </w:tr>
      <w:tr w:rsidR="00140C7C" w14:paraId="120F0389" w14:textId="77777777">
        <w:trPr>
          <w:divId w:val="184077837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5EE9676" w14:textId="77777777" w:rsidR="00D37CFF" w:rsidRDefault="00D37CFF">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1D0F0C07" w14:textId="77777777" w:rsidR="00D37CFF" w:rsidRDefault="00D37CFF">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54D363E" w14:textId="77777777" w:rsidR="00D37CFF" w:rsidRDefault="00D37CFF">
            <w:pPr>
              <w:jc w:val="right"/>
            </w:pPr>
            <w:r>
              <w:rPr>
                <w:rFonts w:ascii="宋体" w:hAnsi="宋体" w:hint="eastAsia"/>
                <w:szCs w:val="24"/>
                <w:lang w:eastAsia="zh-Hans"/>
              </w:rPr>
              <w:t>49,519,309.49</w:t>
            </w:r>
          </w:p>
        </w:tc>
        <w:tc>
          <w:tcPr>
            <w:tcW w:w="1333" w:type="pct"/>
            <w:tcBorders>
              <w:top w:val="single" w:sz="4" w:space="0" w:color="auto"/>
              <w:left w:val="nil"/>
              <w:bottom w:val="single" w:sz="4" w:space="0" w:color="auto"/>
              <w:right w:val="single" w:sz="4" w:space="0" w:color="auto"/>
            </w:tcBorders>
            <w:vAlign w:val="center"/>
            <w:hideMark/>
          </w:tcPr>
          <w:p w14:paraId="5E26D039" w14:textId="77777777" w:rsidR="00D37CFF" w:rsidRDefault="00D37CFF">
            <w:pPr>
              <w:jc w:val="right"/>
            </w:pPr>
            <w:r>
              <w:rPr>
                <w:rFonts w:ascii="宋体" w:hAnsi="宋体" w:hint="eastAsia"/>
                <w:szCs w:val="24"/>
                <w:lang w:eastAsia="zh-Hans"/>
              </w:rPr>
              <w:t>8.99</w:t>
            </w:r>
          </w:p>
        </w:tc>
      </w:tr>
      <w:tr w:rsidR="00140C7C" w14:paraId="63D76FE6" w14:textId="77777777">
        <w:trPr>
          <w:divId w:val="184077837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50756AA" w14:textId="77777777" w:rsidR="00D37CFF" w:rsidRDefault="00D37CFF">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6594A4ED" w14:textId="77777777" w:rsidR="00D37CFF" w:rsidRDefault="00D37CFF">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2880AE4" w14:textId="77777777" w:rsidR="00D37CFF" w:rsidRDefault="00D37CFF">
            <w:pPr>
              <w:jc w:val="right"/>
            </w:pPr>
            <w:r>
              <w:rPr>
                <w:rFonts w:ascii="宋体" w:hAnsi="宋体" w:hint="eastAsia"/>
                <w:szCs w:val="24"/>
                <w:lang w:eastAsia="zh-Hans"/>
              </w:rPr>
              <w:t>400,181.29</w:t>
            </w:r>
          </w:p>
        </w:tc>
        <w:tc>
          <w:tcPr>
            <w:tcW w:w="1333" w:type="pct"/>
            <w:tcBorders>
              <w:top w:val="single" w:sz="4" w:space="0" w:color="auto"/>
              <w:left w:val="nil"/>
              <w:bottom w:val="single" w:sz="4" w:space="0" w:color="auto"/>
              <w:right w:val="single" w:sz="4" w:space="0" w:color="auto"/>
            </w:tcBorders>
            <w:vAlign w:val="center"/>
            <w:hideMark/>
          </w:tcPr>
          <w:p w14:paraId="08168ACC" w14:textId="77777777" w:rsidR="00D37CFF" w:rsidRDefault="00D37CFF">
            <w:pPr>
              <w:jc w:val="right"/>
            </w:pPr>
            <w:r>
              <w:rPr>
                <w:rFonts w:ascii="宋体" w:hAnsi="宋体" w:hint="eastAsia"/>
                <w:szCs w:val="24"/>
                <w:lang w:eastAsia="zh-Hans"/>
              </w:rPr>
              <w:t>0.07</w:t>
            </w:r>
          </w:p>
        </w:tc>
      </w:tr>
      <w:tr w:rsidR="00140C7C" w14:paraId="5E24057C" w14:textId="77777777">
        <w:trPr>
          <w:divId w:val="184077837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AECC8CF" w14:textId="77777777" w:rsidR="00D37CFF" w:rsidRDefault="00D37CFF">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48E08983" w14:textId="77777777" w:rsidR="00D37CFF" w:rsidRDefault="00D37CFF">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9083809" w14:textId="77777777" w:rsidR="00D37CFF" w:rsidRDefault="00D37CFF">
            <w:pPr>
              <w:jc w:val="right"/>
            </w:pPr>
            <w:r>
              <w:rPr>
                <w:rFonts w:ascii="宋体" w:hAnsi="宋体" w:hint="eastAsia"/>
                <w:szCs w:val="24"/>
                <w:lang w:eastAsia="zh-Hans"/>
              </w:rPr>
              <w:t>550,587,396.54</w:t>
            </w:r>
          </w:p>
        </w:tc>
        <w:tc>
          <w:tcPr>
            <w:tcW w:w="1333" w:type="pct"/>
            <w:tcBorders>
              <w:top w:val="single" w:sz="4" w:space="0" w:color="auto"/>
              <w:left w:val="nil"/>
              <w:bottom w:val="single" w:sz="4" w:space="0" w:color="auto"/>
              <w:right w:val="single" w:sz="4" w:space="0" w:color="auto"/>
            </w:tcBorders>
            <w:vAlign w:val="center"/>
            <w:hideMark/>
          </w:tcPr>
          <w:p w14:paraId="7B5A9C1D" w14:textId="77777777" w:rsidR="00D37CFF" w:rsidRDefault="00D37CFF">
            <w:pPr>
              <w:jc w:val="right"/>
            </w:pPr>
            <w:r>
              <w:rPr>
                <w:rFonts w:ascii="宋体" w:hAnsi="宋体" w:hint="eastAsia"/>
                <w:szCs w:val="24"/>
                <w:lang w:eastAsia="zh-Hans"/>
              </w:rPr>
              <w:t>100.00</w:t>
            </w:r>
          </w:p>
        </w:tc>
      </w:tr>
    </w:tbl>
    <w:p w14:paraId="26F3571E" w14:textId="77777777" w:rsidR="00D37CFF" w:rsidRDefault="00D37CFF">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6061D10B" w14:textId="77777777" w:rsidR="00D37CFF" w:rsidRDefault="00D37CFF">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140C7C" w14:paraId="3D8F452B" w14:textId="77777777">
        <w:trPr>
          <w:divId w:val="1990163904"/>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39D8736" w14:textId="77777777" w:rsidR="00D37CFF" w:rsidRDefault="00D37CFF">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6D58F1E4" w14:textId="77777777" w:rsidR="00D37CFF" w:rsidRDefault="00D37CFF">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0844986A" w14:textId="77777777" w:rsidR="00D37CFF" w:rsidRDefault="00D37CFF">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4A97D33A" w14:textId="77777777" w:rsidR="00D37CFF" w:rsidRDefault="00D37CFF">
            <w:pPr>
              <w:jc w:val="center"/>
            </w:pPr>
            <w:r>
              <w:rPr>
                <w:rFonts w:ascii="宋体" w:hAnsi="宋体" w:hint="eastAsia"/>
                <w:color w:val="000000"/>
              </w:rPr>
              <w:t>占基金资产净值比</w:t>
            </w:r>
            <w:r>
              <w:rPr>
                <w:rFonts w:ascii="宋体" w:hAnsi="宋体" w:hint="eastAsia"/>
                <w:color w:val="000000"/>
              </w:rPr>
              <w:lastRenderedPageBreak/>
              <w:t xml:space="preserve">例（%） </w:t>
            </w:r>
          </w:p>
        </w:tc>
      </w:tr>
      <w:tr w:rsidR="00140C7C" w14:paraId="479B70AB" w14:textId="77777777">
        <w:trPr>
          <w:divId w:val="199016390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C5D4815" w14:textId="77777777" w:rsidR="00D37CFF" w:rsidRDefault="00D37CFF">
            <w:pPr>
              <w:jc w:val="center"/>
            </w:pPr>
            <w:r>
              <w:rPr>
                <w:rFonts w:ascii="宋体" w:hAnsi="宋体" w:hint="eastAsia"/>
                <w:color w:val="000000"/>
              </w:rPr>
              <w:lastRenderedPageBreak/>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1A30FB7" w14:textId="77777777" w:rsidR="00D37CFF" w:rsidRDefault="00D37CFF">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79EC143" w14:textId="77777777" w:rsidR="00D37CFF" w:rsidRDefault="00D37CF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06902C1" w14:textId="77777777" w:rsidR="00D37CFF" w:rsidRDefault="00D37CFF">
            <w:pPr>
              <w:jc w:val="right"/>
            </w:pPr>
            <w:r>
              <w:rPr>
                <w:rFonts w:ascii="宋体" w:hAnsi="宋体" w:hint="eastAsia"/>
                <w:szCs w:val="24"/>
                <w:lang w:eastAsia="zh-Hans"/>
              </w:rPr>
              <w:t>-</w:t>
            </w:r>
          </w:p>
        </w:tc>
      </w:tr>
      <w:tr w:rsidR="00140C7C" w14:paraId="14A3490F" w14:textId="77777777">
        <w:trPr>
          <w:divId w:val="199016390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13E1FB2" w14:textId="77777777" w:rsidR="00D37CFF" w:rsidRDefault="00D37CFF">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752C5C2" w14:textId="77777777" w:rsidR="00D37CFF" w:rsidRDefault="00D37CFF">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D7971FF" w14:textId="77777777" w:rsidR="00D37CFF" w:rsidRDefault="00D37CF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71751A0" w14:textId="77777777" w:rsidR="00D37CFF" w:rsidRDefault="00D37CFF">
            <w:pPr>
              <w:jc w:val="right"/>
            </w:pPr>
            <w:r>
              <w:rPr>
                <w:rFonts w:ascii="宋体" w:hAnsi="宋体" w:hint="eastAsia"/>
                <w:szCs w:val="24"/>
                <w:lang w:eastAsia="zh-Hans"/>
              </w:rPr>
              <w:t>-</w:t>
            </w:r>
          </w:p>
        </w:tc>
      </w:tr>
      <w:tr w:rsidR="00140C7C" w14:paraId="463AB791" w14:textId="77777777">
        <w:trPr>
          <w:divId w:val="199016390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736876F" w14:textId="77777777" w:rsidR="00D37CFF" w:rsidRDefault="00D37CFF">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1F695FF" w14:textId="77777777" w:rsidR="00D37CFF" w:rsidRDefault="00D37CFF">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BE54E53" w14:textId="77777777" w:rsidR="00D37CFF" w:rsidRDefault="00D37CFF">
            <w:pPr>
              <w:jc w:val="right"/>
            </w:pPr>
            <w:r>
              <w:rPr>
                <w:rFonts w:ascii="宋体" w:hAnsi="宋体" w:hint="eastAsia"/>
                <w:szCs w:val="24"/>
                <w:lang w:eastAsia="zh-Hans"/>
              </w:rPr>
              <w:t>448,956,986.33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6FA9534" w14:textId="77777777" w:rsidR="00D37CFF" w:rsidRDefault="00D37CFF">
            <w:pPr>
              <w:jc w:val="right"/>
            </w:pPr>
            <w:r>
              <w:rPr>
                <w:rFonts w:ascii="宋体" w:hAnsi="宋体" w:hint="eastAsia"/>
                <w:szCs w:val="24"/>
                <w:lang w:eastAsia="zh-Hans"/>
              </w:rPr>
              <w:t>81.81</w:t>
            </w:r>
          </w:p>
        </w:tc>
      </w:tr>
      <w:tr w:rsidR="00140C7C" w14:paraId="7794F1F5" w14:textId="77777777">
        <w:trPr>
          <w:divId w:val="199016390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5A1210C" w14:textId="77777777" w:rsidR="00D37CFF" w:rsidRDefault="00D37CFF">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17DAE5D" w14:textId="77777777" w:rsidR="00D37CFF" w:rsidRDefault="00D37CFF">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D96F9ED" w14:textId="77777777" w:rsidR="00D37CFF" w:rsidRDefault="00D37CF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3FEF8A0" w14:textId="77777777" w:rsidR="00D37CFF" w:rsidRDefault="00D37CFF">
            <w:pPr>
              <w:jc w:val="right"/>
            </w:pPr>
            <w:r>
              <w:rPr>
                <w:rFonts w:ascii="宋体" w:hAnsi="宋体" w:hint="eastAsia"/>
                <w:szCs w:val="24"/>
                <w:lang w:eastAsia="zh-Hans"/>
              </w:rPr>
              <w:t>-</w:t>
            </w:r>
          </w:p>
        </w:tc>
      </w:tr>
      <w:tr w:rsidR="00140C7C" w14:paraId="2EF36C99" w14:textId="77777777">
        <w:trPr>
          <w:divId w:val="199016390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8132A0F" w14:textId="77777777" w:rsidR="00D37CFF" w:rsidRDefault="00D37CFF">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2414437" w14:textId="77777777" w:rsidR="00D37CFF" w:rsidRDefault="00D37CFF">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CE29F64" w14:textId="77777777" w:rsidR="00D37CFF" w:rsidRDefault="00D37CF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D0975A7" w14:textId="77777777" w:rsidR="00D37CFF" w:rsidRDefault="00D37CFF">
            <w:pPr>
              <w:jc w:val="right"/>
            </w:pPr>
            <w:r>
              <w:rPr>
                <w:rFonts w:ascii="宋体" w:hAnsi="宋体" w:hint="eastAsia"/>
                <w:szCs w:val="24"/>
                <w:lang w:eastAsia="zh-Hans"/>
              </w:rPr>
              <w:t>-</w:t>
            </w:r>
          </w:p>
        </w:tc>
      </w:tr>
      <w:tr w:rsidR="00140C7C" w14:paraId="33C36083" w14:textId="77777777">
        <w:trPr>
          <w:divId w:val="199016390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B99F6C2" w14:textId="77777777" w:rsidR="00D37CFF" w:rsidRDefault="00D37CFF">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C9C4DC3" w14:textId="77777777" w:rsidR="00D37CFF" w:rsidRDefault="00D37CFF">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3601126" w14:textId="77777777" w:rsidR="00D37CFF" w:rsidRDefault="00D37CF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77EBA71" w14:textId="77777777" w:rsidR="00D37CFF" w:rsidRDefault="00D37CFF">
            <w:pPr>
              <w:jc w:val="right"/>
            </w:pPr>
            <w:r>
              <w:rPr>
                <w:rFonts w:ascii="宋体" w:hAnsi="宋体" w:hint="eastAsia"/>
                <w:szCs w:val="24"/>
                <w:lang w:eastAsia="zh-Hans"/>
              </w:rPr>
              <w:t>-</w:t>
            </w:r>
          </w:p>
        </w:tc>
      </w:tr>
      <w:tr w:rsidR="00140C7C" w14:paraId="20E42411" w14:textId="77777777">
        <w:trPr>
          <w:divId w:val="199016390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95A44CC" w14:textId="77777777" w:rsidR="00D37CFF" w:rsidRDefault="00D37CFF">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70E43B0" w14:textId="77777777" w:rsidR="00D37CFF" w:rsidRDefault="00D37CFF">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947A144" w14:textId="77777777" w:rsidR="00D37CFF" w:rsidRDefault="00D37CF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C025784" w14:textId="77777777" w:rsidR="00D37CFF" w:rsidRDefault="00D37CFF">
            <w:pPr>
              <w:jc w:val="right"/>
            </w:pPr>
            <w:r>
              <w:rPr>
                <w:rFonts w:ascii="宋体" w:hAnsi="宋体" w:hint="eastAsia"/>
                <w:szCs w:val="24"/>
                <w:lang w:eastAsia="zh-Hans"/>
              </w:rPr>
              <w:t>-</w:t>
            </w:r>
          </w:p>
        </w:tc>
      </w:tr>
      <w:tr w:rsidR="00140C7C" w14:paraId="64BB7BB4" w14:textId="77777777">
        <w:trPr>
          <w:divId w:val="199016390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B487418" w14:textId="77777777" w:rsidR="00D37CFF" w:rsidRDefault="00D37CFF">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59AA757" w14:textId="77777777" w:rsidR="00D37CFF" w:rsidRDefault="00D37CFF">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912A0BB" w14:textId="77777777" w:rsidR="00D37CFF" w:rsidRDefault="00D37CF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AACDD88" w14:textId="77777777" w:rsidR="00D37CFF" w:rsidRDefault="00D37CFF">
            <w:pPr>
              <w:jc w:val="right"/>
            </w:pPr>
            <w:r>
              <w:rPr>
                <w:rFonts w:ascii="宋体" w:hAnsi="宋体" w:hint="eastAsia"/>
                <w:szCs w:val="24"/>
                <w:lang w:eastAsia="zh-Hans"/>
              </w:rPr>
              <w:t>-</w:t>
            </w:r>
          </w:p>
        </w:tc>
      </w:tr>
      <w:tr w:rsidR="00140C7C" w14:paraId="785BDBFE" w14:textId="77777777">
        <w:trPr>
          <w:divId w:val="199016390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785854E" w14:textId="77777777" w:rsidR="00D37CFF" w:rsidRDefault="00D37CFF">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857BDCE" w14:textId="77777777" w:rsidR="00D37CFF" w:rsidRDefault="00D37CFF">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91951B7" w14:textId="77777777" w:rsidR="00D37CFF" w:rsidRDefault="00D37CF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B60B710" w14:textId="77777777" w:rsidR="00D37CFF" w:rsidRDefault="00D37CFF">
            <w:pPr>
              <w:jc w:val="right"/>
            </w:pPr>
            <w:r>
              <w:rPr>
                <w:rFonts w:ascii="宋体" w:hAnsi="宋体" w:hint="eastAsia"/>
                <w:szCs w:val="24"/>
                <w:lang w:eastAsia="zh-Hans"/>
              </w:rPr>
              <w:t>-</w:t>
            </w:r>
          </w:p>
        </w:tc>
      </w:tr>
      <w:tr w:rsidR="00140C7C" w14:paraId="37316D12" w14:textId="77777777">
        <w:trPr>
          <w:divId w:val="199016390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71390C9" w14:textId="77777777" w:rsidR="00D37CFF" w:rsidRDefault="00D37CFF">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4A6766A" w14:textId="77777777" w:rsidR="00D37CFF" w:rsidRDefault="00D37CFF">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119A30A" w14:textId="77777777" w:rsidR="00D37CFF" w:rsidRDefault="00D37CF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F908B01" w14:textId="77777777" w:rsidR="00D37CFF" w:rsidRDefault="00D37CFF">
            <w:pPr>
              <w:jc w:val="right"/>
            </w:pPr>
            <w:r>
              <w:rPr>
                <w:rFonts w:ascii="宋体" w:hAnsi="宋体" w:hint="eastAsia"/>
                <w:szCs w:val="24"/>
                <w:lang w:eastAsia="zh-Hans"/>
              </w:rPr>
              <w:t>-</w:t>
            </w:r>
          </w:p>
        </w:tc>
      </w:tr>
      <w:tr w:rsidR="00140C7C" w14:paraId="768C12AD" w14:textId="77777777">
        <w:trPr>
          <w:divId w:val="199016390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E321EDB" w14:textId="77777777" w:rsidR="00D37CFF" w:rsidRDefault="00D37CFF">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3D6B729" w14:textId="77777777" w:rsidR="00D37CFF" w:rsidRDefault="00D37CFF">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F3D869F" w14:textId="77777777" w:rsidR="00D37CFF" w:rsidRDefault="00D37CF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6625CBA" w14:textId="77777777" w:rsidR="00D37CFF" w:rsidRDefault="00D37CFF">
            <w:pPr>
              <w:jc w:val="right"/>
            </w:pPr>
            <w:r>
              <w:rPr>
                <w:rFonts w:ascii="宋体" w:hAnsi="宋体" w:hint="eastAsia"/>
                <w:szCs w:val="24"/>
                <w:lang w:eastAsia="zh-Hans"/>
              </w:rPr>
              <w:t>-</w:t>
            </w:r>
          </w:p>
        </w:tc>
      </w:tr>
      <w:tr w:rsidR="00140C7C" w14:paraId="595AC67E" w14:textId="77777777">
        <w:trPr>
          <w:divId w:val="199016390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6B55F25" w14:textId="77777777" w:rsidR="00D37CFF" w:rsidRDefault="00D37CFF">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71008A7" w14:textId="77777777" w:rsidR="00D37CFF" w:rsidRDefault="00D37CFF">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D28AC09" w14:textId="77777777" w:rsidR="00D37CFF" w:rsidRDefault="00D37CF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C5CA60C" w14:textId="77777777" w:rsidR="00D37CFF" w:rsidRDefault="00D37CFF">
            <w:pPr>
              <w:jc w:val="right"/>
            </w:pPr>
            <w:r>
              <w:rPr>
                <w:rFonts w:ascii="宋体" w:hAnsi="宋体" w:hint="eastAsia"/>
                <w:szCs w:val="24"/>
                <w:lang w:eastAsia="zh-Hans"/>
              </w:rPr>
              <w:t>-</w:t>
            </w:r>
          </w:p>
        </w:tc>
      </w:tr>
      <w:tr w:rsidR="00140C7C" w14:paraId="4BE40F5D" w14:textId="77777777">
        <w:trPr>
          <w:divId w:val="199016390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A7DA917" w14:textId="77777777" w:rsidR="00D37CFF" w:rsidRDefault="00D37CFF">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1CC9E9E" w14:textId="77777777" w:rsidR="00D37CFF" w:rsidRDefault="00D37CFF">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1EDBCE8" w14:textId="77777777" w:rsidR="00D37CFF" w:rsidRDefault="00D37CFF">
            <w:pPr>
              <w:jc w:val="right"/>
            </w:pPr>
            <w:r>
              <w:rPr>
                <w:rFonts w:ascii="宋体" w:hAnsi="宋体" w:hint="eastAsia"/>
                <w:szCs w:val="24"/>
                <w:lang w:eastAsia="zh-Hans"/>
              </w:rPr>
              <w:t>51,710,919.43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875023F" w14:textId="77777777" w:rsidR="00D37CFF" w:rsidRDefault="00D37CFF">
            <w:pPr>
              <w:jc w:val="right"/>
            </w:pPr>
            <w:r>
              <w:rPr>
                <w:rFonts w:ascii="宋体" w:hAnsi="宋体" w:hint="eastAsia"/>
                <w:szCs w:val="24"/>
                <w:lang w:eastAsia="zh-Hans"/>
              </w:rPr>
              <w:t>9.42</w:t>
            </w:r>
          </w:p>
        </w:tc>
      </w:tr>
      <w:tr w:rsidR="00140C7C" w14:paraId="2C1209EB" w14:textId="77777777">
        <w:trPr>
          <w:divId w:val="199016390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72E52E2" w14:textId="77777777" w:rsidR="00D37CFF" w:rsidRDefault="00D37CFF">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72E5164" w14:textId="77777777" w:rsidR="00D37CFF" w:rsidRDefault="00D37CFF">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6F52006" w14:textId="77777777" w:rsidR="00D37CFF" w:rsidRDefault="00D37CF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4DA76F2" w14:textId="77777777" w:rsidR="00D37CFF" w:rsidRDefault="00D37CFF">
            <w:pPr>
              <w:jc w:val="right"/>
            </w:pPr>
            <w:r>
              <w:rPr>
                <w:rFonts w:ascii="宋体" w:hAnsi="宋体" w:hint="eastAsia"/>
                <w:szCs w:val="24"/>
                <w:lang w:eastAsia="zh-Hans"/>
              </w:rPr>
              <w:t>-</w:t>
            </w:r>
          </w:p>
        </w:tc>
      </w:tr>
      <w:tr w:rsidR="00140C7C" w14:paraId="709127FF" w14:textId="77777777">
        <w:trPr>
          <w:divId w:val="199016390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B133458" w14:textId="77777777" w:rsidR="00D37CFF" w:rsidRDefault="00D37CFF">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ACBE1BF" w14:textId="77777777" w:rsidR="00D37CFF" w:rsidRDefault="00D37CFF">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AA024B1" w14:textId="77777777" w:rsidR="00D37CFF" w:rsidRDefault="00D37CF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CAC7F02" w14:textId="77777777" w:rsidR="00D37CFF" w:rsidRDefault="00D37CFF">
            <w:pPr>
              <w:jc w:val="right"/>
            </w:pPr>
            <w:r>
              <w:rPr>
                <w:rFonts w:ascii="宋体" w:hAnsi="宋体" w:hint="eastAsia"/>
                <w:szCs w:val="24"/>
                <w:lang w:eastAsia="zh-Hans"/>
              </w:rPr>
              <w:t>-</w:t>
            </w:r>
          </w:p>
        </w:tc>
      </w:tr>
      <w:tr w:rsidR="00140C7C" w14:paraId="6B151690" w14:textId="77777777">
        <w:trPr>
          <w:divId w:val="199016390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BB84B4A" w14:textId="77777777" w:rsidR="00D37CFF" w:rsidRDefault="00D37CFF">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82D0DDB" w14:textId="77777777" w:rsidR="00D37CFF" w:rsidRDefault="00D37CFF">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3795856" w14:textId="77777777" w:rsidR="00D37CFF" w:rsidRDefault="00D37CF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13EA38C" w14:textId="77777777" w:rsidR="00D37CFF" w:rsidRDefault="00D37CFF">
            <w:pPr>
              <w:jc w:val="right"/>
            </w:pPr>
            <w:r>
              <w:rPr>
                <w:rFonts w:ascii="宋体" w:hAnsi="宋体" w:hint="eastAsia"/>
                <w:szCs w:val="24"/>
                <w:lang w:eastAsia="zh-Hans"/>
              </w:rPr>
              <w:t>-</w:t>
            </w:r>
          </w:p>
        </w:tc>
      </w:tr>
      <w:tr w:rsidR="00140C7C" w14:paraId="6051735B" w14:textId="77777777">
        <w:trPr>
          <w:divId w:val="199016390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30F70F3" w14:textId="77777777" w:rsidR="00D37CFF" w:rsidRDefault="00D37CFF">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26CDDA4" w14:textId="77777777" w:rsidR="00D37CFF" w:rsidRDefault="00D37CFF">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57F9B5E" w14:textId="77777777" w:rsidR="00D37CFF" w:rsidRDefault="00D37CF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B78473B" w14:textId="77777777" w:rsidR="00D37CFF" w:rsidRDefault="00D37CFF">
            <w:pPr>
              <w:jc w:val="right"/>
            </w:pPr>
            <w:r>
              <w:rPr>
                <w:rFonts w:ascii="宋体" w:hAnsi="宋体" w:hint="eastAsia"/>
                <w:szCs w:val="24"/>
                <w:lang w:eastAsia="zh-Hans"/>
              </w:rPr>
              <w:t>-</w:t>
            </w:r>
          </w:p>
        </w:tc>
      </w:tr>
      <w:tr w:rsidR="00140C7C" w14:paraId="761D2FD0" w14:textId="77777777">
        <w:trPr>
          <w:divId w:val="199016390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FC34A7E" w14:textId="77777777" w:rsidR="00D37CFF" w:rsidRDefault="00D37CFF">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20D94D8" w14:textId="77777777" w:rsidR="00D37CFF" w:rsidRDefault="00D37CFF">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E1410D7" w14:textId="77777777" w:rsidR="00D37CFF" w:rsidRDefault="00D37CF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2D6D103" w14:textId="77777777" w:rsidR="00D37CFF" w:rsidRDefault="00D37CFF">
            <w:pPr>
              <w:jc w:val="right"/>
            </w:pPr>
            <w:r>
              <w:rPr>
                <w:rFonts w:ascii="宋体" w:hAnsi="宋体" w:hint="eastAsia"/>
                <w:szCs w:val="24"/>
                <w:lang w:eastAsia="zh-Hans"/>
              </w:rPr>
              <w:t>-</w:t>
            </w:r>
          </w:p>
        </w:tc>
      </w:tr>
      <w:tr w:rsidR="00140C7C" w14:paraId="5018662C" w14:textId="77777777">
        <w:trPr>
          <w:divId w:val="199016390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8C02297" w14:textId="77777777" w:rsidR="00D37CFF" w:rsidRDefault="00D37CFF">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DFBE793" w14:textId="77777777" w:rsidR="00D37CFF" w:rsidRDefault="00D37CFF">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3EFE1BF" w14:textId="77777777" w:rsidR="00D37CFF" w:rsidRDefault="00D37CF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4B43314" w14:textId="77777777" w:rsidR="00D37CFF" w:rsidRDefault="00D37CFF">
            <w:pPr>
              <w:jc w:val="right"/>
            </w:pPr>
            <w:r>
              <w:rPr>
                <w:rFonts w:ascii="宋体" w:hAnsi="宋体" w:hint="eastAsia"/>
                <w:szCs w:val="24"/>
                <w:lang w:eastAsia="zh-Hans"/>
              </w:rPr>
              <w:t>-</w:t>
            </w:r>
          </w:p>
        </w:tc>
      </w:tr>
      <w:tr w:rsidR="00140C7C" w14:paraId="0035ED6D" w14:textId="77777777">
        <w:trPr>
          <w:divId w:val="199016390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3149301" w14:textId="77777777" w:rsidR="00D37CFF" w:rsidRDefault="00D37CFF">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7587237" w14:textId="77777777" w:rsidR="00D37CFF" w:rsidRDefault="00D37CFF">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722948C" w14:textId="77777777" w:rsidR="00D37CFF" w:rsidRDefault="00D37CFF">
            <w:pPr>
              <w:jc w:val="right"/>
            </w:pPr>
            <w:r>
              <w:rPr>
                <w:rFonts w:ascii="宋体" w:hAnsi="宋体" w:hint="eastAsia"/>
                <w:szCs w:val="24"/>
                <w:lang w:eastAsia="zh-Hans"/>
              </w:rPr>
              <w:t>500,667,905.76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4A9C6A2" w14:textId="77777777" w:rsidR="00D37CFF" w:rsidRDefault="00D37CFF">
            <w:pPr>
              <w:jc w:val="right"/>
            </w:pPr>
            <w:r>
              <w:rPr>
                <w:rFonts w:ascii="宋体" w:hAnsi="宋体" w:hint="eastAsia"/>
                <w:szCs w:val="24"/>
                <w:lang w:eastAsia="zh-Hans"/>
              </w:rPr>
              <w:t>91.23</w:t>
            </w:r>
          </w:p>
        </w:tc>
      </w:tr>
    </w:tbl>
    <w:p w14:paraId="2FE22765" w14:textId="77777777" w:rsidR="00D37CFF" w:rsidRDefault="00D37CFF">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120E1B66" w14:textId="77777777" w:rsidR="00D37CFF" w:rsidRDefault="00D37CFF">
      <w:pPr>
        <w:spacing w:line="360" w:lineRule="auto"/>
        <w:ind w:firstLineChars="200" w:firstLine="420"/>
        <w:divId w:val="965938897"/>
      </w:pPr>
      <w:r>
        <w:rPr>
          <w:rFonts w:ascii="宋体" w:hAnsi="宋体" w:hint="eastAsia"/>
          <w:szCs w:val="21"/>
          <w:lang w:eastAsia="zh-Hans"/>
        </w:rPr>
        <w:t>本基金本报告期末未持有港股通股票　。</w:t>
      </w:r>
    </w:p>
    <w:p w14:paraId="423DC16A" w14:textId="77777777" w:rsidR="00D37CFF" w:rsidRDefault="00D37CFF">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5631E389" w14:textId="77777777" w:rsidR="00D37CFF" w:rsidRDefault="00D37CFF">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140C7C" w14:paraId="1BED5640" w14:textId="77777777">
        <w:trPr>
          <w:divId w:val="150874632"/>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2F2EB6A" w14:textId="77777777" w:rsidR="00D37CFF" w:rsidRDefault="00D37CFF">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3E29E2" w14:textId="77777777" w:rsidR="00D37CFF" w:rsidRDefault="00D37CFF">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D99DEB" w14:textId="77777777" w:rsidR="00D37CFF" w:rsidRDefault="00D37CFF">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28BF98B" w14:textId="77777777" w:rsidR="00D37CFF" w:rsidRDefault="00D37CFF">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F113AE" w14:textId="77777777" w:rsidR="00D37CFF" w:rsidRDefault="00D37CFF">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18CA6F1" w14:textId="77777777" w:rsidR="00D37CFF" w:rsidRDefault="00D37CFF">
            <w:pPr>
              <w:jc w:val="center"/>
            </w:pPr>
            <w:r>
              <w:rPr>
                <w:rFonts w:ascii="宋体" w:hAnsi="宋体" w:hint="eastAsia"/>
                <w:color w:val="000000"/>
              </w:rPr>
              <w:t xml:space="preserve">占基金资产净值比例（%） </w:t>
            </w:r>
          </w:p>
        </w:tc>
      </w:tr>
      <w:tr w:rsidR="00140C7C" w14:paraId="18DC44EB" w14:textId="77777777">
        <w:trPr>
          <w:divId w:val="15087463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12A1E6" w14:textId="77777777" w:rsidR="00D37CFF" w:rsidRDefault="00D37CFF">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D9EDCB" w14:textId="77777777" w:rsidR="00D37CFF" w:rsidRDefault="00D37CFF">
            <w:pPr>
              <w:jc w:val="center"/>
            </w:pPr>
            <w:r>
              <w:rPr>
                <w:rFonts w:ascii="宋体" w:hAnsi="宋体" w:hint="eastAsia"/>
                <w:szCs w:val="24"/>
                <w:lang w:eastAsia="zh-Hans"/>
              </w:rPr>
              <w:t>688266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843454" w14:textId="77777777" w:rsidR="00D37CFF" w:rsidRDefault="00D37CFF">
            <w:pPr>
              <w:jc w:val="center"/>
            </w:pPr>
            <w:r>
              <w:rPr>
                <w:rFonts w:ascii="宋体" w:hAnsi="宋体" w:hint="eastAsia"/>
                <w:szCs w:val="24"/>
                <w:lang w:eastAsia="zh-Hans"/>
              </w:rPr>
              <w:t>泽璟制药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D83B1A" w14:textId="77777777" w:rsidR="00D37CFF" w:rsidRDefault="00D37CFF">
            <w:pPr>
              <w:jc w:val="right"/>
            </w:pPr>
            <w:r>
              <w:rPr>
                <w:rFonts w:ascii="宋体" w:hAnsi="宋体" w:hint="eastAsia"/>
                <w:szCs w:val="24"/>
                <w:lang w:eastAsia="zh-Hans"/>
              </w:rPr>
              <w:t>498,256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604451" w14:textId="77777777" w:rsidR="00D37CFF" w:rsidRDefault="00D37CFF">
            <w:pPr>
              <w:jc w:val="right"/>
            </w:pPr>
            <w:r>
              <w:rPr>
                <w:rFonts w:ascii="宋体" w:hAnsi="宋体" w:hint="eastAsia"/>
                <w:szCs w:val="24"/>
                <w:lang w:eastAsia="zh-Hans"/>
              </w:rPr>
              <w:t>56,307,910.56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29923F" w14:textId="77777777" w:rsidR="00D37CFF" w:rsidRDefault="00D37CFF">
            <w:pPr>
              <w:jc w:val="right"/>
            </w:pPr>
            <w:r>
              <w:rPr>
                <w:rFonts w:ascii="宋体" w:hAnsi="宋体" w:hint="eastAsia"/>
                <w:szCs w:val="24"/>
                <w:lang w:eastAsia="zh-Hans"/>
              </w:rPr>
              <w:t>10.26</w:t>
            </w:r>
          </w:p>
        </w:tc>
      </w:tr>
      <w:tr w:rsidR="00140C7C" w14:paraId="2E895018" w14:textId="77777777">
        <w:trPr>
          <w:divId w:val="15087463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4CB087" w14:textId="77777777" w:rsidR="00D37CFF" w:rsidRDefault="00D37CFF">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1D1DFB" w14:textId="77777777" w:rsidR="00D37CFF" w:rsidRDefault="00D37CFF">
            <w:pPr>
              <w:jc w:val="center"/>
            </w:pPr>
            <w:r>
              <w:rPr>
                <w:rFonts w:ascii="宋体" w:hAnsi="宋体" w:hint="eastAsia"/>
                <w:szCs w:val="24"/>
                <w:lang w:eastAsia="zh-Hans"/>
              </w:rPr>
              <w:t>688578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141873" w14:textId="77777777" w:rsidR="00D37CFF" w:rsidRDefault="00D37CFF">
            <w:pPr>
              <w:jc w:val="center"/>
            </w:pPr>
            <w:r>
              <w:rPr>
                <w:rFonts w:ascii="宋体" w:hAnsi="宋体" w:hint="eastAsia"/>
                <w:szCs w:val="24"/>
                <w:lang w:eastAsia="zh-Hans"/>
              </w:rPr>
              <w:t>艾力斯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FACDC3" w14:textId="77777777" w:rsidR="00D37CFF" w:rsidRDefault="00D37CFF">
            <w:pPr>
              <w:jc w:val="right"/>
            </w:pPr>
            <w:r>
              <w:rPr>
                <w:rFonts w:ascii="宋体" w:hAnsi="宋体" w:hint="eastAsia"/>
                <w:szCs w:val="24"/>
                <w:lang w:eastAsia="zh-Hans"/>
              </w:rPr>
              <w:t>497,608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B4B7D0" w14:textId="77777777" w:rsidR="00D37CFF" w:rsidRDefault="00D37CFF">
            <w:pPr>
              <w:jc w:val="right"/>
            </w:pPr>
            <w:r>
              <w:rPr>
                <w:rFonts w:ascii="宋体" w:hAnsi="宋体" w:hint="eastAsia"/>
                <w:szCs w:val="24"/>
                <w:lang w:eastAsia="zh-Hans"/>
              </w:rPr>
              <w:t>54,856,305.92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FC77B5" w14:textId="77777777" w:rsidR="00D37CFF" w:rsidRDefault="00D37CFF">
            <w:pPr>
              <w:jc w:val="right"/>
            </w:pPr>
            <w:r>
              <w:rPr>
                <w:rFonts w:ascii="宋体" w:hAnsi="宋体" w:hint="eastAsia"/>
                <w:szCs w:val="24"/>
                <w:lang w:eastAsia="zh-Hans"/>
              </w:rPr>
              <w:t>10.00</w:t>
            </w:r>
          </w:p>
        </w:tc>
      </w:tr>
      <w:tr w:rsidR="00140C7C" w14:paraId="45375C99" w14:textId="77777777">
        <w:trPr>
          <w:divId w:val="15087463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D26D6D" w14:textId="77777777" w:rsidR="00D37CFF" w:rsidRDefault="00D37CFF">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BCDE16" w14:textId="77777777" w:rsidR="00D37CFF" w:rsidRDefault="00D37CFF">
            <w:pPr>
              <w:jc w:val="center"/>
            </w:pPr>
            <w:r>
              <w:rPr>
                <w:rFonts w:ascii="宋体" w:hAnsi="宋体" w:hint="eastAsia"/>
                <w:szCs w:val="24"/>
                <w:lang w:eastAsia="zh-Hans"/>
              </w:rPr>
              <w:t>603259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A0FCFC" w14:textId="77777777" w:rsidR="00D37CFF" w:rsidRDefault="00D37CFF">
            <w:pPr>
              <w:jc w:val="center"/>
            </w:pPr>
            <w:r>
              <w:rPr>
                <w:rFonts w:ascii="宋体" w:hAnsi="宋体" w:hint="eastAsia"/>
                <w:szCs w:val="24"/>
                <w:lang w:eastAsia="zh-Hans"/>
              </w:rPr>
              <w:t>药明康德</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162749" w14:textId="77777777" w:rsidR="00D37CFF" w:rsidRDefault="00D37CFF">
            <w:pPr>
              <w:jc w:val="right"/>
            </w:pPr>
            <w:r>
              <w:rPr>
                <w:rFonts w:ascii="宋体" w:hAnsi="宋体" w:hint="eastAsia"/>
                <w:szCs w:val="24"/>
                <w:lang w:eastAsia="zh-Hans"/>
              </w:rPr>
              <w:t>461,581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EE1042" w14:textId="77777777" w:rsidR="00D37CFF" w:rsidRDefault="00D37CFF">
            <w:pPr>
              <w:jc w:val="right"/>
            </w:pPr>
            <w:r>
              <w:rPr>
                <w:rFonts w:ascii="宋体" w:hAnsi="宋体" w:hint="eastAsia"/>
                <w:szCs w:val="24"/>
                <w:lang w:eastAsia="zh-Hans"/>
              </w:rPr>
              <w:t>51,710,919.43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F28DD2" w14:textId="77777777" w:rsidR="00D37CFF" w:rsidRDefault="00D37CFF">
            <w:pPr>
              <w:jc w:val="right"/>
            </w:pPr>
            <w:r>
              <w:rPr>
                <w:rFonts w:ascii="宋体" w:hAnsi="宋体" w:hint="eastAsia"/>
                <w:szCs w:val="24"/>
                <w:lang w:eastAsia="zh-Hans"/>
              </w:rPr>
              <w:t>9.42</w:t>
            </w:r>
          </w:p>
        </w:tc>
      </w:tr>
      <w:tr w:rsidR="00140C7C" w14:paraId="6FEA2CBC" w14:textId="77777777">
        <w:trPr>
          <w:divId w:val="15087463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E832F8" w14:textId="77777777" w:rsidR="00D37CFF" w:rsidRDefault="00D37CFF">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F848AF" w14:textId="77777777" w:rsidR="00D37CFF" w:rsidRDefault="00D37CFF">
            <w:pPr>
              <w:jc w:val="center"/>
            </w:pPr>
            <w:r>
              <w:rPr>
                <w:rFonts w:ascii="宋体" w:hAnsi="宋体" w:hint="eastAsia"/>
                <w:szCs w:val="24"/>
                <w:lang w:eastAsia="zh-Hans"/>
              </w:rPr>
              <w:t>688235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092D54" w14:textId="77777777" w:rsidR="00D37CFF" w:rsidRDefault="00D37CFF">
            <w:pPr>
              <w:jc w:val="center"/>
            </w:pPr>
            <w:r>
              <w:rPr>
                <w:rFonts w:ascii="宋体" w:hAnsi="宋体" w:hint="eastAsia"/>
                <w:szCs w:val="24"/>
                <w:lang w:eastAsia="zh-Hans"/>
              </w:rPr>
              <w:t>百济神州</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1CBB7D" w14:textId="77777777" w:rsidR="00D37CFF" w:rsidRDefault="00D37CFF">
            <w:pPr>
              <w:jc w:val="right"/>
            </w:pPr>
            <w:r>
              <w:rPr>
                <w:rFonts w:ascii="宋体" w:hAnsi="宋体" w:hint="eastAsia"/>
                <w:szCs w:val="24"/>
                <w:lang w:eastAsia="zh-Hans"/>
              </w:rPr>
              <w:t>160,850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51B1A9" w14:textId="77777777" w:rsidR="00D37CFF" w:rsidRDefault="00D37CFF">
            <w:pPr>
              <w:jc w:val="right"/>
            </w:pPr>
            <w:r>
              <w:rPr>
                <w:rFonts w:ascii="宋体" w:hAnsi="宋体" w:hint="eastAsia"/>
                <w:szCs w:val="24"/>
                <w:lang w:eastAsia="zh-Hans"/>
              </w:rPr>
              <w:t>49,364,865.00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194EA1" w14:textId="77777777" w:rsidR="00D37CFF" w:rsidRDefault="00D37CFF">
            <w:pPr>
              <w:jc w:val="right"/>
            </w:pPr>
            <w:r>
              <w:rPr>
                <w:rFonts w:ascii="宋体" w:hAnsi="宋体" w:hint="eastAsia"/>
                <w:szCs w:val="24"/>
                <w:lang w:eastAsia="zh-Hans"/>
              </w:rPr>
              <w:t>9.00</w:t>
            </w:r>
          </w:p>
        </w:tc>
      </w:tr>
      <w:tr w:rsidR="00140C7C" w14:paraId="774318BA" w14:textId="77777777">
        <w:trPr>
          <w:divId w:val="15087463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C3159F" w14:textId="77777777" w:rsidR="00D37CFF" w:rsidRDefault="00D37CFF">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2128D7" w14:textId="77777777" w:rsidR="00D37CFF" w:rsidRDefault="00D37CFF">
            <w:pPr>
              <w:jc w:val="center"/>
            </w:pPr>
            <w:r>
              <w:rPr>
                <w:rFonts w:ascii="宋体" w:hAnsi="宋体" w:hint="eastAsia"/>
                <w:szCs w:val="24"/>
                <w:lang w:eastAsia="zh-Hans"/>
              </w:rPr>
              <w:t>002422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287CCD" w14:textId="77777777" w:rsidR="00D37CFF" w:rsidRDefault="00D37CFF">
            <w:pPr>
              <w:jc w:val="center"/>
            </w:pPr>
            <w:r>
              <w:rPr>
                <w:rFonts w:ascii="宋体" w:hAnsi="宋体" w:hint="eastAsia"/>
                <w:szCs w:val="24"/>
                <w:lang w:eastAsia="zh-Hans"/>
              </w:rPr>
              <w:t>科伦药业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487CE4" w14:textId="77777777" w:rsidR="00D37CFF" w:rsidRDefault="00D37CFF">
            <w:pPr>
              <w:jc w:val="right"/>
            </w:pPr>
            <w:r>
              <w:rPr>
                <w:rFonts w:ascii="宋体" w:hAnsi="宋体" w:hint="eastAsia"/>
                <w:szCs w:val="24"/>
                <w:lang w:eastAsia="zh-Hans"/>
              </w:rPr>
              <w:t>1,287,432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EC2E6A" w14:textId="77777777" w:rsidR="00D37CFF" w:rsidRDefault="00D37CFF">
            <w:pPr>
              <w:jc w:val="right"/>
            </w:pPr>
            <w:r>
              <w:rPr>
                <w:rFonts w:ascii="宋体" w:hAnsi="宋体" w:hint="eastAsia"/>
                <w:szCs w:val="24"/>
                <w:lang w:eastAsia="zh-Hans"/>
              </w:rPr>
              <w:t>47,287,377.36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BD6E73" w14:textId="77777777" w:rsidR="00D37CFF" w:rsidRDefault="00D37CFF">
            <w:pPr>
              <w:jc w:val="right"/>
            </w:pPr>
            <w:r>
              <w:rPr>
                <w:rFonts w:ascii="宋体" w:hAnsi="宋体" w:hint="eastAsia"/>
                <w:szCs w:val="24"/>
                <w:lang w:eastAsia="zh-Hans"/>
              </w:rPr>
              <w:t>8.62</w:t>
            </w:r>
          </w:p>
        </w:tc>
      </w:tr>
      <w:tr w:rsidR="00140C7C" w14:paraId="08236752" w14:textId="77777777">
        <w:trPr>
          <w:divId w:val="15087463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188770" w14:textId="77777777" w:rsidR="00D37CFF" w:rsidRDefault="00D37CFF">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10B4DF" w14:textId="77777777" w:rsidR="00D37CFF" w:rsidRDefault="00D37CFF">
            <w:pPr>
              <w:jc w:val="center"/>
            </w:pPr>
            <w:r>
              <w:rPr>
                <w:rFonts w:ascii="宋体" w:hAnsi="宋体" w:hint="eastAsia"/>
                <w:szCs w:val="24"/>
                <w:lang w:eastAsia="zh-Hans"/>
              </w:rPr>
              <w:t>600276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F7990A" w14:textId="77777777" w:rsidR="00D37CFF" w:rsidRDefault="00D37CFF">
            <w:pPr>
              <w:jc w:val="center"/>
            </w:pPr>
            <w:r>
              <w:rPr>
                <w:rFonts w:ascii="宋体" w:hAnsi="宋体" w:hint="eastAsia"/>
                <w:szCs w:val="24"/>
                <w:lang w:eastAsia="zh-Hans"/>
              </w:rPr>
              <w:t>恒瑞医药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B70029" w14:textId="77777777" w:rsidR="00D37CFF" w:rsidRDefault="00D37CFF">
            <w:pPr>
              <w:jc w:val="right"/>
            </w:pPr>
            <w:r>
              <w:rPr>
                <w:rFonts w:ascii="宋体" w:hAnsi="宋体" w:hint="eastAsia"/>
                <w:szCs w:val="24"/>
                <w:lang w:eastAsia="zh-Hans"/>
              </w:rPr>
              <w:t>600,397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8DCB1D" w14:textId="77777777" w:rsidR="00D37CFF" w:rsidRDefault="00D37CFF">
            <w:pPr>
              <w:jc w:val="right"/>
            </w:pPr>
            <w:r>
              <w:rPr>
                <w:rFonts w:ascii="宋体" w:hAnsi="宋体" w:hint="eastAsia"/>
                <w:szCs w:val="24"/>
                <w:lang w:eastAsia="zh-Hans"/>
              </w:rPr>
              <w:t>42,958,405.35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B5BD13" w14:textId="77777777" w:rsidR="00D37CFF" w:rsidRDefault="00D37CFF">
            <w:pPr>
              <w:jc w:val="right"/>
            </w:pPr>
            <w:r>
              <w:rPr>
                <w:rFonts w:ascii="宋体" w:hAnsi="宋体" w:hint="eastAsia"/>
                <w:szCs w:val="24"/>
                <w:lang w:eastAsia="zh-Hans"/>
              </w:rPr>
              <w:t>7.83</w:t>
            </w:r>
          </w:p>
        </w:tc>
      </w:tr>
      <w:tr w:rsidR="00140C7C" w14:paraId="0A91D28A" w14:textId="77777777">
        <w:trPr>
          <w:divId w:val="15087463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3F75AD" w14:textId="77777777" w:rsidR="00D37CFF" w:rsidRDefault="00D37CFF">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92533B" w14:textId="77777777" w:rsidR="00D37CFF" w:rsidRDefault="00D37CFF">
            <w:pPr>
              <w:jc w:val="center"/>
            </w:pPr>
            <w:r>
              <w:rPr>
                <w:rFonts w:ascii="宋体" w:hAnsi="宋体" w:hint="eastAsia"/>
                <w:szCs w:val="24"/>
                <w:lang w:eastAsia="zh-Hans"/>
              </w:rPr>
              <w:t>688382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8FA8B2" w14:textId="77777777" w:rsidR="00D37CFF" w:rsidRDefault="00D37CFF">
            <w:pPr>
              <w:jc w:val="center"/>
            </w:pPr>
            <w:r>
              <w:rPr>
                <w:rFonts w:ascii="宋体" w:hAnsi="宋体" w:hint="eastAsia"/>
                <w:szCs w:val="24"/>
                <w:lang w:eastAsia="zh-Hans"/>
              </w:rPr>
              <w:t>益方生物</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477939" w14:textId="77777777" w:rsidR="00D37CFF" w:rsidRDefault="00D37CFF">
            <w:pPr>
              <w:jc w:val="right"/>
            </w:pPr>
            <w:r>
              <w:rPr>
                <w:rFonts w:ascii="宋体" w:hAnsi="宋体" w:hint="eastAsia"/>
                <w:szCs w:val="24"/>
                <w:lang w:eastAsia="zh-Hans"/>
              </w:rPr>
              <w:t>1,364,897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026144" w14:textId="77777777" w:rsidR="00D37CFF" w:rsidRDefault="00D37CFF">
            <w:pPr>
              <w:jc w:val="right"/>
            </w:pPr>
            <w:r>
              <w:rPr>
                <w:rFonts w:ascii="宋体" w:hAnsi="宋体" w:hint="eastAsia"/>
                <w:szCs w:val="24"/>
                <w:lang w:eastAsia="zh-Hans"/>
              </w:rPr>
              <w:t>42,461,945.67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5A3435" w14:textId="77777777" w:rsidR="00D37CFF" w:rsidRDefault="00D37CFF">
            <w:pPr>
              <w:jc w:val="right"/>
            </w:pPr>
            <w:r>
              <w:rPr>
                <w:rFonts w:ascii="宋体" w:hAnsi="宋体" w:hint="eastAsia"/>
                <w:szCs w:val="24"/>
                <w:lang w:eastAsia="zh-Hans"/>
              </w:rPr>
              <w:t>7.74</w:t>
            </w:r>
          </w:p>
        </w:tc>
      </w:tr>
      <w:tr w:rsidR="00140C7C" w14:paraId="40E27301" w14:textId="77777777">
        <w:trPr>
          <w:divId w:val="15087463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46A039" w14:textId="77777777" w:rsidR="00D37CFF" w:rsidRDefault="00D37CFF">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7D6501" w14:textId="77777777" w:rsidR="00D37CFF" w:rsidRDefault="00D37CFF">
            <w:pPr>
              <w:jc w:val="center"/>
            </w:pPr>
            <w:r>
              <w:rPr>
                <w:rFonts w:ascii="宋体" w:hAnsi="宋体" w:hint="eastAsia"/>
                <w:szCs w:val="24"/>
                <w:lang w:eastAsia="zh-Hans"/>
              </w:rPr>
              <w:t>688617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9896FA" w14:textId="77777777" w:rsidR="00D37CFF" w:rsidRDefault="00D37CFF">
            <w:pPr>
              <w:jc w:val="center"/>
            </w:pPr>
            <w:r>
              <w:rPr>
                <w:rFonts w:ascii="宋体" w:hAnsi="宋体" w:hint="eastAsia"/>
                <w:szCs w:val="24"/>
                <w:lang w:eastAsia="zh-Hans"/>
              </w:rPr>
              <w:t>惠泰医疗</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E4D6D3" w14:textId="77777777" w:rsidR="00D37CFF" w:rsidRDefault="00D37CFF">
            <w:pPr>
              <w:jc w:val="right"/>
            </w:pPr>
            <w:r>
              <w:rPr>
                <w:rFonts w:ascii="宋体" w:hAnsi="宋体" w:hint="eastAsia"/>
                <w:szCs w:val="24"/>
                <w:lang w:eastAsia="zh-Hans"/>
              </w:rPr>
              <w:t>64,667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124CF9" w14:textId="77777777" w:rsidR="00D37CFF" w:rsidRDefault="00D37CFF">
            <w:pPr>
              <w:jc w:val="right"/>
            </w:pPr>
            <w:r>
              <w:rPr>
                <w:rFonts w:ascii="宋体" w:hAnsi="宋体" w:hint="eastAsia"/>
                <w:szCs w:val="24"/>
                <w:lang w:eastAsia="zh-Hans"/>
              </w:rPr>
              <w:t>20,481,978.91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1FAAA7" w14:textId="77777777" w:rsidR="00D37CFF" w:rsidRDefault="00D37CFF">
            <w:pPr>
              <w:jc w:val="right"/>
            </w:pPr>
            <w:r>
              <w:rPr>
                <w:rFonts w:ascii="宋体" w:hAnsi="宋体" w:hint="eastAsia"/>
                <w:szCs w:val="24"/>
                <w:lang w:eastAsia="zh-Hans"/>
              </w:rPr>
              <w:t>3.73</w:t>
            </w:r>
          </w:p>
        </w:tc>
      </w:tr>
      <w:tr w:rsidR="00140C7C" w14:paraId="64BDCE63" w14:textId="77777777">
        <w:trPr>
          <w:divId w:val="15087463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62CFE5" w14:textId="77777777" w:rsidR="00D37CFF" w:rsidRDefault="00D37CFF">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CE588F" w14:textId="77777777" w:rsidR="00D37CFF" w:rsidRDefault="00D37CFF">
            <w:pPr>
              <w:jc w:val="center"/>
            </w:pPr>
            <w:r>
              <w:rPr>
                <w:rFonts w:ascii="宋体" w:hAnsi="宋体" w:hint="eastAsia"/>
                <w:szCs w:val="24"/>
                <w:lang w:eastAsia="zh-Hans"/>
              </w:rPr>
              <w:t>002432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285405" w14:textId="77777777" w:rsidR="00D37CFF" w:rsidRDefault="00D37CFF">
            <w:pPr>
              <w:jc w:val="center"/>
            </w:pPr>
            <w:r>
              <w:rPr>
                <w:rFonts w:ascii="宋体" w:hAnsi="宋体" w:hint="eastAsia"/>
                <w:szCs w:val="24"/>
                <w:lang w:eastAsia="zh-Hans"/>
              </w:rPr>
              <w:t>九安医疗</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2C1724" w14:textId="77777777" w:rsidR="00D37CFF" w:rsidRDefault="00D37CFF">
            <w:pPr>
              <w:jc w:val="right"/>
            </w:pPr>
            <w:r>
              <w:rPr>
                <w:rFonts w:ascii="宋体" w:hAnsi="宋体" w:hint="eastAsia"/>
                <w:szCs w:val="24"/>
                <w:lang w:eastAsia="zh-Hans"/>
              </w:rPr>
              <w:t>486,800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8072F4" w14:textId="77777777" w:rsidR="00D37CFF" w:rsidRDefault="00D37CFF">
            <w:pPr>
              <w:jc w:val="right"/>
            </w:pPr>
            <w:r>
              <w:rPr>
                <w:rFonts w:ascii="宋体" w:hAnsi="宋体" w:hint="eastAsia"/>
                <w:szCs w:val="24"/>
                <w:lang w:eastAsia="zh-Hans"/>
              </w:rPr>
              <w:t>18,882,972.00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C6E14B" w14:textId="77777777" w:rsidR="00D37CFF" w:rsidRDefault="00D37CFF">
            <w:pPr>
              <w:jc w:val="right"/>
            </w:pPr>
            <w:r>
              <w:rPr>
                <w:rFonts w:ascii="宋体" w:hAnsi="宋体" w:hint="eastAsia"/>
                <w:szCs w:val="24"/>
                <w:lang w:eastAsia="zh-Hans"/>
              </w:rPr>
              <w:t>3.44</w:t>
            </w:r>
          </w:p>
        </w:tc>
      </w:tr>
      <w:tr w:rsidR="00140C7C" w14:paraId="38BF037D" w14:textId="77777777">
        <w:trPr>
          <w:divId w:val="15087463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A3AB7E" w14:textId="77777777" w:rsidR="00D37CFF" w:rsidRDefault="00D37CFF">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F6E076" w14:textId="77777777" w:rsidR="00D37CFF" w:rsidRDefault="00D37CFF">
            <w:pPr>
              <w:jc w:val="center"/>
            </w:pPr>
            <w:r>
              <w:rPr>
                <w:rFonts w:ascii="宋体" w:hAnsi="宋体" w:hint="eastAsia"/>
                <w:szCs w:val="24"/>
                <w:lang w:eastAsia="zh-Hans"/>
              </w:rPr>
              <w:t>002773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0DC09E" w14:textId="77777777" w:rsidR="00D37CFF" w:rsidRDefault="00D37CFF">
            <w:pPr>
              <w:jc w:val="center"/>
            </w:pPr>
            <w:r>
              <w:rPr>
                <w:rFonts w:ascii="宋体" w:hAnsi="宋体" w:hint="eastAsia"/>
                <w:szCs w:val="24"/>
                <w:lang w:eastAsia="zh-Hans"/>
              </w:rPr>
              <w:t>康弘药业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A35E9E" w14:textId="77777777" w:rsidR="00D37CFF" w:rsidRDefault="00D37CFF">
            <w:pPr>
              <w:jc w:val="right"/>
            </w:pPr>
            <w:r>
              <w:rPr>
                <w:rFonts w:ascii="宋体" w:hAnsi="宋体" w:hint="eastAsia"/>
                <w:szCs w:val="24"/>
                <w:lang w:eastAsia="zh-Hans"/>
              </w:rPr>
              <w:t>508,990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71AF7C" w14:textId="77777777" w:rsidR="00D37CFF" w:rsidRDefault="00D37CFF">
            <w:pPr>
              <w:jc w:val="right"/>
            </w:pPr>
            <w:r>
              <w:rPr>
                <w:rFonts w:ascii="宋体" w:hAnsi="宋体" w:hint="eastAsia"/>
                <w:szCs w:val="24"/>
                <w:lang w:eastAsia="zh-Hans"/>
              </w:rPr>
              <w:t>18,847,899.70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660AF3" w14:textId="77777777" w:rsidR="00D37CFF" w:rsidRDefault="00D37CFF">
            <w:pPr>
              <w:jc w:val="right"/>
            </w:pPr>
            <w:r>
              <w:rPr>
                <w:rFonts w:ascii="宋体" w:hAnsi="宋体" w:hint="eastAsia"/>
                <w:szCs w:val="24"/>
                <w:lang w:eastAsia="zh-Hans"/>
              </w:rPr>
              <w:t>3.43</w:t>
            </w:r>
          </w:p>
        </w:tc>
      </w:tr>
    </w:tbl>
    <w:p w14:paraId="12F5ABF4" w14:textId="77777777" w:rsidR="00D37CFF" w:rsidRDefault="00D37CFF">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lastRenderedPageBreak/>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75D26570" w14:textId="77777777" w:rsidR="00D37CFF" w:rsidRDefault="00D37CFF">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238A6390" w14:textId="77777777" w:rsidR="00D37CFF" w:rsidRDefault="00D37CFF">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0F1A581E" w14:textId="77777777" w:rsidR="00D37CFF" w:rsidRDefault="00D37CFF">
      <w:pPr>
        <w:spacing w:line="360" w:lineRule="auto"/>
        <w:ind w:firstLineChars="200" w:firstLine="420"/>
        <w:jc w:val="left"/>
      </w:pPr>
      <w:r>
        <w:rPr>
          <w:rFonts w:ascii="宋体" w:hAnsi="宋体" w:hint="eastAsia"/>
          <w:color w:val="000000"/>
          <w:szCs w:val="21"/>
          <w:lang w:eastAsia="zh-Hans"/>
        </w:rPr>
        <w:t>本基金本报告期末未持有债券。</w:t>
      </w:r>
    </w:p>
    <w:p w14:paraId="00B33159" w14:textId="77777777" w:rsidR="00D37CFF" w:rsidRDefault="00D37CFF">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7578CA84" w14:textId="77777777" w:rsidR="00D37CFF" w:rsidRDefault="00D37CFF">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35FE2A15" w14:textId="77777777" w:rsidR="00D37CFF" w:rsidRDefault="00D37CFF">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72A13DDE" w14:textId="77777777" w:rsidR="00D37CFF" w:rsidRDefault="00D37CFF">
      <w:pPr>
        <w:spacing w:line="360" w:lineRule="auto"/>
        <w:ind w:firstLineChars="200" w:firstLine="420"/>
        <w:divId w:val="2027752809"/>
      </w:pPr>
      <w:r>
        <w:rPr>
          <w:rFonts w:ascii="宋体" w:hAnsi="宋体" w:hint="eastAsia"/>
          <w:szCs w:val="21"/>
          <w:lang w:eastAsia="zh-Hans"/>
        </w:rPr>
        <w:t>本基金本报告期末未持有贵金属。</w:t>
      </w:r>
    </w:p>
    <w:p w14:paraId="2ECF707A" w14:textId="77777777" w:rsidR="00D37CFF" w:rsidRDefault="00D37CFF">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671AB17D" w14:textId="77777777" w:rsidR="00D37CFF" w:rsidRDefault="00D37CFF">
      <w:pPr>
        <w:spacing w:line="360" w:lineRule="auto"/>
        <w:ind w:firstLineChars="200" w:firstLine="420"/>
        <w:divId w:val="1932858599"/>
      </w:pPr>
      <w:r>
        <w:rPr>
          <w:rFonts w:ascii="宋体" w:hAnsi="宋体" w:hint="eastAsia"/>
          <w:szCs w:val="21"/>
          <w:lang w:eastAsia="zh-Hans"/>
        </w:rPr>
        <w:t>本基金本报告期末未持有权证。</w:t>
      </w:r>
    </w:p>
    <w:p w14:paraId="0617F8F5" w14:textId="77777777" w:rsidR="00D37CFF" w:rsidRDefault="00D37CFF">
      <w:pPr>
        <w:pStyle w:val="XBRLTitle2"/>
        <w:spacing w:before="156"/>
        <w:ind w:left="454"/>
      </w:pPr>
      <w:bookmarkStart w:id="242" w:name="_Toc17898206"/>
      <w:proofErr w:type="spellStart"/>
      <w:r>
        <w:rPr>
          <w:rFonts w:hint="eastAsia"/>
        </w:rPr>
        <w:t>报告期末本基金投资的股指期货交易情况说明</w:t>
      </w:r>
      <w:bookmarkEnd w:id="242"/>
      <w:bookmarkEnd w:id="183"/>
      <w:bookmarkEnd w:id="184"/>
      <w:bookmarkEnd w:id="185"/>
      <w:bookmarkEnd w:id="186"/>
      <w:bookmarkEnd w:id="187"/>
      <w:bookmarkEnd w:id="188"/>
      <w:bookmarkEnd w:id="189"/>
      <w:bookmarkEnd w:id="190"/>
      <w:bookmarkEnd w:id="70"/>
      <w:bookmarkEnd w:id="71"/>
      <w:bookmarkEnd w:id="16"/>
      <w:proofErr w:type="spellEnd"/>
    </w:p>
    <w:p w14:paraId="60B67BBC" w14:textId="77777777" w:rsidR="00D37CFF" w:rsidRDefault="00D37CFF">
      <w:pPr>
        <w:spacing w:line="360" w:lineRule="auto"/>
        <w:ind w:firstLineChars="200" w:firstLine="420"/>
        <w:divId w:val="1628656055"/>
      </w:pPr>
      <w:r>
        <w:rPr>
          <w:rFonts w:ascii="宋体" w:hAnsi="宋体" w:hint="eastAsia"/>
          <w:szCs w:val="21"/>
          <w:lang w:eastAsia="zh-Hans"/>
        </w:rPr>
        <w:t>本基金本报告期末未持有股指期货。</w:t>
      </w:r>
    </w:p>
    <w:p w14:paraId="53B5C5FE" w14:textId="77777777" w:rsidR="00D37CFF" w:rsidRDefault="00D37CFF">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7F799449" w14:textId="77777777" w:rsidR="00D37CFF" w:rsidRDefault="00D37CFF">
      <w:pPr>
        <w:spacing w:line="360" w:lineRule="auto"/>
        <w:ind w:firstLineChars="200" w:firstLine="420"/>
        <w:divId w:val="1936598410"/>
      </w:pPr>
      <w:bookmarkStart w:id="251" w:name="m510_01_1597"/>
      <w:bookmarkStart w:id="252" w:name="m510_01_1598"/>
      <w:bookmarkEnd w:id="251"/>
      <w:r>
        <w:rPr>
          <w:rFonts w:ascii="宋体" w:hAnsi="宋体" w:hint="eastAsia"/>
          <w:szCs w:val="21"/>
          <w:lang w:eastAsia="zh-Hans"/>
        </w:rPr>
        <w:t>本基金本报告期末未持有国债期货。</w:t>
      </w:r>
    </w:p>
    <w:p w14:paraId="763AADC0" w14:textId="77777777" w:rsidR="00D37CFF" w:rsidRDefault="00D37CFF">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44289B0E" w14:textId="77777777" w:rsidR="00D37CFF" w:rsidRDefault="00D37CFF">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lang w:eastAsia="zh-CN"/>
        </w:rPr>
        <w:t xml:space="preserve"> </w:t>
      </w:r>
      <w:bookmarkEnd w:id="264"/>
    </w:p>
    <w:p w14:paraId="64D14F1C" w14:textId="77777777" w:rsidR="00D37CFF" w:rsidRDefault="00D37CFF">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4CD4DC02" w14:textId="77777777" w:rsidR="00D37CFF" w:rsidRDefault="00D37CFF">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bookmarkEnd w:id="268"/>
      <w:r>
        <w:rPr>
          <w:rFonts w:hint="eastAsia"/>
          <w:lang w:eastAsia="zh-CN"/>
        </w:rPr>
        <w:t xml:space="preserve"> </w:t>
      </w:r>
      <w:bookmarkEnd w:id="269"/>
    </w:p>
    <w:p w14:paraId="1D0915B7" w14:textId="77777777" w:rsidR="00D37CFF" w:rsidRDefault="00D37CFF">
      <w:pPr>
        <w:spacing w:line="360" w:lineRule="auto"/>
        <w:ind w:firstLineChars="200" w:firstLine="420"/>
      </w:pPr>
      <w:r>
        <w:rPr>
          <w:rFonts w:ascii="宋体" w:hAnsi="宋体" w:hint="eastAsia"/>
        </w:rPr>
        <w:t>报告期内本基金投资的前十名股票中没有在基金合同规定备选股票库之外的股票。</w:t>
      </w:r>
    </w:p>
    <w:p w14:paraId="0092D0EC" w14:textId="77777777" w:rsidR="00D37CFF" w:rsidRDefault="00D37CFF">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140C7C" w14:paraId="3A72D776" w14:textId="77777777">
        <w:trPr>
          <w:divId w:val="376666271"/>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658D22" w14:textId="77777777" w:rsidR="00D37CFF" w:rsidRDefault="00D37CFF">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E408F4" w14:textId="77777777" w:rsidR="00D37CFF" w:rsidRDefault="00D37CFF">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382F13" w14:textId="77777777" w:rsidR="00D37CFF" w:rsidRDefault="00D37CFF">
            <w:pPr>
              <w:jc w:val="center"/>
            </w:pPr>
            <w:r>
              <w:rPr>
                <w:rFonts w:ascii="宋体" w:hAnsi="宋体" w:hint="eastAsia"/>
              </w:rPr>
              <w:t>金额（元）</w:t>
            </w:r>
            <w:r>
              <w:t xml:space="preserve"> </w:t>
            </w:r>
          </w:p>
        </w:tc>
      </w:tr>
      <w:tr w:rsidR="00140C7C" w14:paraId="4A47FF7B" w14:textId="77777777">
        <w:trPr>
          <w:divId w:val="37666627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C0AD12" w14:textId="77777777" w:rsidR="00D37CFF" w:rsidRDefault="00D37CFF">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BC7843" w14:textId="77777777" w:rsidR="00D37CFF" w:rsidRDefault="00D37CFF">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5E6B53" w14:textId="77777777" w:rsidR="00D37CFF" w:rsidRDefault="00D37CFF">
            <w:pPr>
              <w:jc w:val="right"/>
            </w:pPr>
            <w:r>
              <w:rPr>
                <w:rFonts w:ascii="宋体" w:hAnsi="宋体" w:hint="eastAsia"/>
              </w:rPr>
              <w:t>69,381.02</w:t>
            </w:r>
          </w:p>
        </w:tc>
      </w:tr>
      <w:tr w:rsidR="00140C7C" w14:paraId="6469E5A4" w14:textId="77777777">
        <w:trPr>
          <w:divId w:val="37666627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20F197" w14:textId="77777777" w:rsidR="00D37CFF" w:rsidRDefault="00D37CFF">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E11AE0" w14:textId="77777777" w:rsidR="00D37CFF" w:rsidRDefault="00D37CFF">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D0E83B" w14:textId="77777777" w:rsidR="00D37CFF" w:rsidRDefault="00D37CFF">
            <w:pPr>
              <w:jc w:val="right"/>
            </w:pPr>
            <w:r>
              <w:rPr>
                <w:rFonts w:ascii="宋体" w:hAnsi="宋体" w:hint="eastAsia"/>
              </w:rPr>
              <w:t>-</w:t>
            </w:r>
          </w:p>
        </w:tc>
      </w:tr>
      <w:tr w:rsidR="00140C7C" w14:paraId="5147902B" w14:textId="77777777">
        <w:trPr>
          <w:divId w:val="37666627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9BA5FC" w14:textId="77777777" w:rsidR="00D37CFF" w:rsidRDefault="00D37CFF">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3B937B" w14:textId="77777777" w:rsidR="00D37CFF" w:rsidRDefault="00D37CFF">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95B4D7" w14:textId="77777777" w:rsidR="00D37CFF" w:rsidRDefault="00D37CFF">
            <w:pPr>
              <w:jc w:val="right"/>
            </w:pPr>
            <w:r>
              <w:rPr>
                <w:rFonts w:ascii="宋体" w:hAnsi="宋体" w:hint="eastAsia"/>
              </w:rPr>
              <w:t>-</w:t>
            </w:r>
          </w:p>
        </w:tc>
      </w:tr>
      <w:tr w:rsidR="00140C7C" w14:paraId="3692BA9F" w14:textId="77777777">
        <w:trPr>
          <w:divId w:val="37666627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72A966" w14:textId="77777777" w:rsidR="00D37CFF" w:rsidRDefault="00D37CFF">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D9777B" w14:textId="77777777" w:rsidR="00D37CFF" w:rsidRDefault="00D37CFF">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C9AA30" w14:textId="77777777" w:rsidR="00D37CFF" w:rsidRDefault="00D37CFF">
            <w:pPr>
              <w:jc w:val="right"/>
            </w:pPr>
            <w:r>
              <w:rPr>
                <w:rFonts w:ascii="宋体" w:hAnsi="宋体" w:hint="eastAsia"/>
              </w:rPr>
              <w:t>-</w:t>
            </w:r>
          </w:p>
        </w:tc>
      </w:tr>
      <w:tr w:rsidR="00140C7C" w14:paraId="40B3FBC8" w14:textId="77777777">
        <w:trPr>
          <w:divId w:val="37666627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0E2EAB" w14:textId="77777777" w:rsidR="00D37CFF" w:rsidRDefault="00D37CFF">
            <w:pPr>
              <w:jc w:val="center"/>
            </w:pPr>
            <w:r>
              <w:rPr>
                <w:rFonts w:ascii="宋体" w:hAnsi="宋体" w:hint="eastAsia"/>
              </w:rPr>
              <w:lastRenderedPageBreak/>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2125D8" w14:textId="77777777" w:rsidR="00D37CFF" w:rsidRDefault="00D37CFF">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B5B37F" w14:textId="77777777" w:rsidR="00D37CFF" w:rsidRDefault="00D37CFF">
            <w:pPr>
              <w:jc w:val="right"/>
            </w:pPr>
            <w:r>
              <w:rPr>
                <w:rFonts w:ascii="宋体" w:hAnsi="宋体" w:hint="eastAsia"/>
              </w:rPr>
              <w:t>330,800.27</w:t>
            </w:r>
          </w:p>
        </w:tc>
      </w:tr>
      <w:tr w:rsidR="00140C7C" w14:paraId="61E5426A" w14:textId="77777777">
        <w:trPr>
          <w:divId w:val="37666627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CF1008" w14:textId="77777777" w:rsidR="00D37CFF" w:rsidRDefault="00D37CFF">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A6DDB8" w14:textId="77777777" w:rsidR="00D37CFF" w:rsidRDefault="00D37CFF">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94BB61" w14:textId="77777777" w:rsidR="00D37CFF" w:rsidRDefault="00D37CFF">
            <w:pPr>
              <w:jc w:val="right"/>
            </w:pPr>
            <w:r>
              <w:rPr>
                <w:rFonts w:ascii="宋体" w:hAnsi="宋体" w:hint="eastAsia"/>
              </w:rPr>
              <w:t>-</w:t>
            </w:r>
          </w:p>
        </w:tc>
      </w:tr>
      <w:tr w:rsidR="00140C7C" w14:paraId="13C288E9" w14:textId="77777777">
        <w:trPr>
          <w:divId w:val="37666627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31D5F8" w14:textId="77777777" w:rsidR="00D37CFF" w:rsidRDefault="00D37CFF">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EA4F6E" w14:textId="77777777" w:rsidR="00D37CFF" w:rsidRDefault="00D37CFF">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F5FB9D" w14:textId="77777777" w:rsidR="00D37CFF" w:rsidRDefault="00D37CFF">
            <w:pPr>
              <w:jc w:val="right"/>
            </w:pPr>
            <w:r>
              <w:rPr>
                <w:rFonts w:ascii="宋体" w:hAnsi="宋体" w:hint="eastAsia"/>
              </w:rPr>
              <w:t>-</w:t>
            </w:r>
          </w:p>
        </w:tc>
      </w:tr>
      <w:tr w:rsidR="00140C7C" w14:paraId="0DA0A742" w14:textId="77777777">
        <w:trPr>
          <w:divId w:val="37666627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0B0213" w14:textId="77777777" w:rsidR="00D37CFF" w:rsidRDefault="00D37CFF">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5B6BEB" w14:textId="77777777" w:rsidR="00D37CFF" w:rsidRDefault="00D37CFF">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47E81F" w14:textId="77777777" w:rsidR="00D37CFF" w:rsidRDefault="00D37CFF">
            <w:pPr>
              <w:jc w:val="right"/>
            </w:pPr>
            <w:r>
              <w:rPr>
                <w:rFonts w:ascii="宋体" w:hAnsi="宋体" w:hint="eastAsia"/>
              </w:rPr>
              <w:t>400,181.29</w:t>
            </w:r>
          </w:p>
        </w:tc>
      </w:tr>
    </w:tbl>
    <w:p w14:paraId="673D5914" w14:textId="77777777" w:rsidR="00D37CFF" w:rsidRDefault="00D37CFF">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378F46C2" w14:textId="77777777" w:rsidR="00D37CFF" w:rsidRDefault="00D37CFF">
      <w:pPr>
        <w:spacing w:line="360" w:lineRule="auto"/>
        <w:ind w:firstLineChars="200" w:firstLine="420"/>
        <w:jc w:val="left"/>
      </w:pPr>
      <w:r>
        <w:rPr>
          <w:rFonts w:ascii="宋体" w:hAnsi="宋体" w:hint="eastAsia"/>
        </w:rPr>
        <w:t xml:space="preserve">本基金本报告期末未持有处于转股期的可转换债券。 </w:t>
      </w:r>
    </w:p>
    <w:p w14:paraId="0E9A48F0" w14:textId="77777777" w:rsidR="00D37CFF" w:rsidRDefault="00D37CFF">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4FECC51A" w14:textId="77777777" w:rsidR="00D37CFF" w:rsidRDefault="00D37CFF">
      <w:pPr>
        <w:spacing w:line="360" w:lineRule="auto"/>
        <w:ind w:firstLineChars="200" w:firstLine="420"/>
        <w:jc w:val="left"/>
        <w:divId w:val="1207838788"/>
      </w:pPr>
      <w:r>
        <w:rPr>
          <w:rFonts w:ascii="宋体" w:hAnsi="宋体" w:hint="eastAsia"/>
        </w:rPr>
        <w:t>本基金本报告期末前十名股票中不存在流通受限情况。</w:t>
      </w:r>
      <w:bookmarkEnd w:id="18"/>
      <w:bookmarkEnd w:id="19"/>
      <w:bookmarkEnd w:id="20"/>
      <w:bookmarkEnd w:id="21"/>
      <w:bookmarkEnd w:id="17"/>
    </w:p>
    <w:p w14:paraId="49524CD6" w14:textId="77777777" w:rsidR="00D37CFF" w:rsidRDefault="00D37CFF">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755A9823" w14:textId="77777777" w:rsidR="00D37CFF" w:rsidRDefault="00D37CFF">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2F8B7439" w14:textId="77777777" w:rsidR="00D37CFF" w:rsidRDefault="00D37CFF">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13F66BC7" w14:textId="77777777" w:rsidR="00D37CFF" w:rsidRDefault="00D37CFF">
      <w:pPr>
        <w:wordWrap w:val="0"/>
        <w:spacing w:line="360" w:lineRule="auto"/>
        <w:jc w:val="right"/>
        <w:divId w:val="1835683836"/>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86"/>
        <w:gridCol w:w="2535"/>
      </w:tblGrid>
      <w:tr w:rsidR="00140C7C" w14:paraId="23C9EF2C" w14:textId="77777777">
        <w:trPr>
          <w:divId w:val="1835683836"/>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F916631" w14:textId="77777777" w:rsidR="00D37CFF" w:rsidRDefault="00D37CFF">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0A48C8" w14:textId="77777777" w:rsidR="00D37CFF" w:rsidRDefault="00D37CFF">
            <w:pPr>
              <w:ind w:right="3"/>
              <w:jc w:val="center"/>
            </w:pPr>
            <w:r>
              <w:rPr>
                <w:rFonts w:ascii="宋体" w:hAnsi="宋体" w:hint="eastAsia"/>
                <w:lang w:eastAsia="zh-Hans"/>
              </w:rPr>
              <w:t>摩根医疗健康股票A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96F88B" w14:textId="77777777" w:rsidR="00D37CFF" w:rsidRDefault="00D37CFF">
            <w:pPr>
              <w:ind w:right="3"/>
              <w:jc w:val="center"/>
            </w:pPr>
            <w:r>
              <w:rPr>
                <w:rFonts w:ascii="宋体" w:hAnsi="宋体" w:hint="eastAsia"/>
                <w:lang w:eastAsia="zh-Hans"/>
              </w:rPr>
              <w:t>摩根医疗健康股票C</w:t>
            </w:r>
            <w:r>
              <w:rPr>
                <w:rFonts w:ascii="宋体" w:hAnsi="宋体" w:hint="eastAsia"/>
                <w:kern w:val="0"/>
                <w:szCs w:val="24"/>
                <w:lang w:eastAsia="zh-Hans"/>
              </w:rPr>
              <w:t xml:space="preserve"> </w:t>
            </w:r>
          </w:p>
        </w:tc>
      </w:tr>
      <w:tr w:rsidR="00140C7C" w14:paraId="29065503" w14:textId="77777777">
        <w:trPr>
          <w:divId w:val="183568383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E93C6F" w14:textId="77777777" w:rsidR="00D37CFF" w:rsidRDefault="00D37CF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C032CF" w14:textId="77777777" w:rsidR="00D37CFF" w:rsidRDefault="00D37CFF">
            <w:pPr>
              <w:jc w:val="right"/>
            </w:pPr>
            <w:r>
              <w:rPr>
                <w:rFonts w:ascii="宋体" w:hAnsi="宋体" w:hint="eastAsia"/>
              </w:rPr>
              <w:t>356,589,133.41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6A09CA" w14:textId="77777777" w:rsidR="00D37CFF" w:rsidRDefault="00D37CFF">
            <w:pPr>
              <w:jc w:val="right"/>
            </w:pPr>
            <w:r>
              <w:rPr>
                <w:rFonts w:ascii="宋体" w:hAnsi="宋体" w:hint="eastAsia"/>
              </w:rPr>
              <w:t>2,958,957.37</w:t>
            </w:r>
          </w:p>
        </w:tc>
      </w:tr>
      <w:tr w:rsidR="00140C7C" w14:paraId="6AFA0811" w14:textId="77777777">
        <w:trPr>
          <w:divId w:val="183568383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F82AA1" w14:textId="77777777" w:rsidR="00D37CFF" w:rsidRDefault="00D37CF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885AD3" w14:textId="77777777" w:rsidR="00D37CFF" w:rsidRDefault="00D37CFF">
            <w:pPr>
              <w:jc w:val="right"/>
            </w:pPr>
            <w:r>
              <w:rPr>
                <w:rFonts w:ascii="宋体" w:hAnsi="宋体" w:hint="eastAsia"/>
              </w:rPr>
              <w:t>19,305,485.97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111FB4" w14:textId="77777777" w:rsidR="00D37CFF" w:rsidRDefault="00D37CFF">
            <w:pPr>
              <w:jc w:val="right"/>
            </w:pPr>
            <w:r>
              <w:rPr>
                <w:rFonts w:ascii="宋体" w:hAnsi="宋体" w:hint="eastAsia"/>
              </w:rPr>
              <w:t>2,645,071.30</w:t>
            </w:r>
          </w:p>
        </w:tc>
      </w:tr>
      <w:tr w:rsidR="00140C7C" w14:paraId="0BD99B05" w14:textId="77777777">
        <w:trPr>
          <w:divId w:val="183568383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145F8D" w14:textId="77777777" w:rsidR="00D37CFF" w:rsidRDefault="00D37CF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A262F0" w14:textId="77777777" w:rsidR="00D37CFF" w:rsidRDefault="00D37CFF">
            <w:pPr>
              <w:jc w:val="right"/>
            </w:pPr>
            <w:r>
              <w:rPr>
                <w:rFonts w:ascii="宋体" w:hAnsi="宋体" w:hint="eastAsia"/>
              </w:rPr>
              <w:t>50,821,393.14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BA6C4C" w14:textId="77777777" w:rsidR="00D37CFF" w:rsidRDefault="00D37CFF">
            <w:pPr>
              <w:jc w:val="right"/>
            </w:pPr>
            <w:r>
              <w:rPr>
                <w:rFonts w:ascii="宋体" w:hAnsi="宋体" w:hint="eastAsia"/>
              </w:rPr>
              <w:t>3,297,934.36</w:t>
            </w:r>
          </w:p>
        </w:tc>
      </w:tr>
      <w:tr w:rsidR="00140C7C" w14:paraId="1962F01A" w14:textId="77777777">
        <w:trPr>
          <w:divId w:val="183568383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1CC896" w14:textId="77777777" w:rsidR="00D37CFF" w:rsidRDefault="00D37CF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47FE0F" w14:textId="77777777" w:rsidR="00D37CFF" w:rsidRDefault="00D37CFF">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EA3794" w14:textId="77777777" w:rsidR="00D37CFF" w:rsidRDefault="00D37CFF">
            <w:pPr>
              <w:jc w:val="right"/>
            </w:pPr>
            <w:r>
              <w:rPr>
                <w:rFonts w:ascii="宋体" w:hAnsi="宋体" w:hint="eastAsia"/>
              </w:rPr>
              <w:t>-</w:t>
            </w:r>
          </w:p>
        </w:tc>
      </w:tr>
      <w:tr w:rsidR="00140C7C" w14:paraId="73E6002C" w14:textId="77777777">
        <w:trPr>
          <w:divId w:val="183568383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A1C5EE" w14:textId="77777777" w:rsidR="00D37CFF" w:rsidRDefault="00D37CF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32DC94" w14:textId="77777777" w:rsidR="00D37CFF" w:rsidRDefault="00D37CFF">
            <w:pPr>
              <w:jc w:val="right"/>
            </w:pPr>
            <w:r>
              <w:rPr>
                <w:rFonts w:ascii="宋体" w:hAnsi="宋体" w:hint="eastAsia"/>
              </w:rPr>
              <w:t>325,073,226.24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44FE8B" w14:textId="77777777" w:rsidR="00D37CFF" w:rsidRDefault="00D37CFF">
            <w:pPr>
              <w:jc w:val="right"/>
            </w:pPr>
            <w:r>
              <w:rPr>
                <w:rFonts w:ascii="宋体" w:hAnsi="宋体" w:hint="eastAsia"/>
              </w:rPr>
              <w:t>2,306,094.31</w:t>
            </w:r>
          </w:p>
        </w:tc>
      </w:tr>
    </w:tbl>
    <w:p w14:paraId="59A1847B" w14:textId="77777777" w:rsidR="00D37CFF" w:rsidRDefault="00D37CFF">
      <w:pPr>
        <w:spacing w:line="360" w:lineRule="auto"/>
        <w:jc w:val="left"/>
        <w:divId w:val="1835683836"/>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24643D20" w14:textId="77777777" w:rsidR="00D37CFF" w:rsidRDefault="00D37CFF">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3489B151" w14:textId="77777777" w:rsidR="00D37CFF" w:rsidRDefault="00D37CFF">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21644F36" w14:textId="77777777" w:rsidR="00D37CFF" w:rsidRDefault="00D37CFF">
      <w:pPr>
        <w:wordWrap w:val="0"/>
        <w:spacing w:line="360" w:lineRule="auto"/>
        <w:jc w:val="right"/>
        <w:divId w:val="142309750"/>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140C7C" w14:paraId="3D0DD291" w14:textId="77777777">
        <w:trPr>
          <w:divId w:val="142309750"/>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03F9BD7" w14:textId="77777777" w:rsidR="00D37CFF" w:rsidRDefault="00D37CFF">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34A5D0C" w14:textId="77777777" w:rsidR="00D37CFF" w:rsidRDefault="00D37CFF">
            <w:pPr>
              <w:jc w:val="center"/>
            </w:pPr>
            <w:r>
              <w:rPr>
                <w:rFonts w:ascii="宋体" w:hAnsi="宋体" w:hint="eastAsia"/>
                <w:lang w:eastAsia="zh-Hans"/>
              </w:rPr>
              <w:t>摩根医疗健康股票A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6E07C50" w14:textId="77777777" w:rsidR="00D37CFF" w:rsidRDefault="00D37CFF">
            <w:pPr>
              <w:jc w:val="center"/>
            </w:pPr>
            <w:r>
              <w:rPr>
                <w:rFonts w:ascii="宋体" w:hAnsi="宋体" w:hint="eastAsia"/>
                <w:lang w:eastAsia="zh-Hans"/>
              </w:rPr>
              <w:t>摩根医疗健康股票C</w:t>
            </w:r>
            <w:r>
              <w:rPr>
                <w:rFonts w:ascii="宋体" w:hAnsi="宋体" w:hint="eastAsia"/>
                <w:color w:val="000000"/>
              </w:rPr>
              <w:t xml:space="preserve"> </w:t>
            </w:r>
          </w:p>
        </w:tc>
      </w:tr>
      <w:tr w:rsidR="00140C7C" w14:paraId="625E17FF" w14:textId="77777777">
        <w:trPr>
          <w:divId w:val="14230975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53E5C8" w14:textId="77777777" w:rsidR="00D37CFF" w:rsidRDefault="00D37CFF">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A31314" w14:textId="77777777" w:rsidR="00D37CFF" w:rsidRDefault="00D37CFF">
            <w:pPr>
              <w:jc w:val="right"/>
            </w:pPr>
            <w:r>
              <w:rPr>
                <w:rFonts w:ascii="宋体" w:hAnsi="宋体" w:hint="eastAsia"/>
                <w:kern w:val="0"/>
                <w:szCs w:val="24"/>
                <w:lang w:eastAsia="zh-Hans"/>
              </w:rPr>
              <w:t>71,227.82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1FD5E8" w14:textId="77777777" w:rsidR="00D37CFF" w:rsidRDefault="00D37CFF">
            <w:pPr>
              <w:jc w:val="right"/>
            </w:pPr>
            <w:r>
              <w:rPr>
                <w:rFonts w:ascii="宋体" w:hAnsi="宋体" w:hint="eastAsia"/>
                <w:kern w:val="0"/>
                <w:szCs w:val="24"/>
                <w:lang w:eastAsia="zh-Hans"/>
              </w:rPr>
              <w:t>-</w:t>
            </w:r>
          </w:p>
        </w:tc>
      </w:tr>
      <w:tr w:rsidR="00140C7C" w14:paraId="34AE5E84" w14:textId="77777777">
        <w:trPr>
          <w:divId w:val="14230975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CB6EFF" w14:textId="77777777" w:rsidR="00D37CFF" w:rsidRDefault="00D37CFF">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6E12E9" w14:textId="77777777" w:rsidR="00D37CFF" w:rsidRDefault="00D37CFF">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D87286" w14:textId="77777777" w:rsidR="00D37CFF" w:rsidRDefault="00D37CFF">
            <w:pPr>
              <w:jc w:val="right"/>
            </w:pPr>
            <w:r>
              <w:rPr>
                <w:rFonts w:ascii="宋体" w:hAnsi="宋体" w:hint="eastAsia"/>
                <w:szCs w:val="24"/>
                <w:lang w:eastAsia="zh-Hans"/>
              </w:rPr>
              <w:t>-</w:t>
            </w:r>
          </w:p>
        </w:tc>
      </w:tr>
      <w:tr w:rsidR="00140C7C" w14:paraId="25AB63CD" w14:textId="77777777">
        <w:trPr>
          <w:divId w:val="14230975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6CADA5" w14:textId="77777777" w:rsidR="00D37CFF" w:rsidRDefault="00D37CFF">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4E558E" w14:textId="77777777" w:rsidR="00D37CFF" w:rsidRDefault="00D37CFF">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34EE6B" w14:textId="77777777" w:rsidR="00D37CFF" w:rsidRDefault="00D37CFF">
            <w:pPr>
              <w:jc w:val="right"/>
            </w:pPr>
            <w:r>
              <w:rPr>
                <w:rFonts w:ascii="宋体" w:hAnsi="宋体" w:hint="eastAsia"/>
                <w:lang w:eastAsia="zh-Hans"/>
              </w:rPr>
              <w:t>-</w:t>
            </w:r>
          </w:p>
        </w:tc>
      </w:tr>
      <w:tr w:rsidR="00140C7C" w14:paraId="28A577E6" w14:textId="77777777">
        <w:trPr>
          <w:divId w:val="14230975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207CA6" w14:textId="77777777" w:rsidR="00D37CFF" w:rsidRDefault="00D37CFF">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5AC997" w14:textId="77777777" w:rsidR="00D37CFF" w:rsidRDefault="00D37CFF">
            <w:pPr>
              <w:jc w:val="right"/>
            </w:pPr>
            <w:r>
              <w:rPr>
                <w:rFonts w:ascii="宋体" w:hAnsi="宋体" w:hint="eastAsia"/>
                <w:lang w:eastAsia="zh-Hans"/>
              </w:rPr>
              <w:t>71,227.82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F48529" w14:textId="77777777" w:rsidR="00D37CFF" w:rsidRDefault="00D37CFF">
            <w:pPr>
              <w:jc w:val="right"/>
            </w:pPr>
            <w:r>
              <w:rPr>
                <w:rFonts w:ascii="宋体" w:hAnsi="宋体" w:hint="eastAsia"/>
                <w:lang w:eastAsia="zh-Hans"/>
              </w:rPr>
              <w:t>-</w:t>
            </w:r>
          </w:p>
        </w:tc>
      </w:tr>
      <w:tr w:rsidR="00140C7C" w14:paraId="2BF408E9" w14:textId="77777777">
        <w:trPr>
          <w:divId w:val="14230975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F56BB9" w14:textId="77777777" w:rsidR="00D37CFF" w:rsidRDefault="00D37CFF">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3288C0" w14:textId="77777777" w:rsidR="00D37CFF" w:rsidRDefault="00D37CFF">
            <w:pPr>
              <w:jc w:val="right"/>
            </w:pPr>
            <w:r>
              <w:rPr>
                <w:rFonts w:ascii="宋体" w:hAnsi="宋体" w:hint="eastAsia"/>
                <w:lang w:eastAsia="zh-Hans"/>
              </w:rPr>
              <w:t>0.02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B500FF" w14:textId="77777777" w:rsidR="00D37CFF" w:rsidRDefault="00D37CFF">
            <w:pPr>
              <w:jc w:val="right"/>
            </w:pPr>
            <w:r>
              <w:rPr>
                <w:rFonts w:ascii="宋体" w:hAnsi="宋体" w:hint="eastAsia"/>
                <w:lang w:eastAsia="zh-Hans"/>
              </w:rPr>
              <w:t>-</w:t>
            </w:r>
          </w:p>
        </w:tc>
      </w:tr>
    </w:tbl>
    <w:p w14:paraId="4C06970E" w14:textId="77777777" w:rsidR="00D37CFF" w:rsidRDefault="00D37CFF">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p w14:paraId="33DDC7B5" w14:textId="77777777" w:rsidR="00D37CFF" w:rsidRDefault="00D37CFF">
      <w:pPr>
        <w:spacing w:line="360" w:lineRule="auto"/>
        <w:ind w:firstLineChars="200" w:firstLine="420"/>
        <w:jc w:val="left"/>
        <w:divId w:val="1707868602"/>
      </w:pPr>
      <w:r>
        <w:rPr>
          <w:rFonts w:ascii="宋体" w:hAnsi="宋体" w:hint="eastAsia"/>
          <w:lang w:eastAsia="zh-Hans"/>
        </w:rPr>
        <w:t>无。</w:t>
      </w:r>
      <w:r>
        <w:rPr>
          <w:rFonts w:ascii="宋体" w:hAnsi="宋体" w:hint="eastAsia"/>
        </w:rPr>
        <w:t xml:space="preserve"> </w:t>
      </w:r>
    </w:p>
    <w:p w14:paraId="5E433981" w14:textId="77777777" w:rsidR="00D37CFF" w:rsidRDefault="00D37CFF">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lastRenderedPageBreak/>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5401E008" w14:textId="77777777" w:rsidR="00D37CFF" w:rsidRDefault="00D37CFF">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66FC6866" w14:textId="77777777" w:rsidR="00D37CFF" w:rsidRDefault="00D37CFF">
      <w:pPr>
        <w:spacing w:line="360" w:lineRule="auto"/>
        <w:ind w:firstLineChars="200" w:firstLine="420"/>
        <w:divId w:val="1119300696"/>
        <w:rPr>
          <w:rFonts w:ascii="宋体" w:hAnsi="宋体" w:hint="eastAsia"/>
          <w:szCs w:val="21"/>
          <w:lang w:eastAsia="zh-Hans"/>
        </w:rPr>
      </w:pPr>
      <w:r>
        <w:rPr>
          <w:rFonts w:ascii="宋体" w:hAnsi="宋体" w:hint="eastAsia"/>
          <w:szCs w:val="21"/>
          <w:lang w:eastAsia="zh-Hans"/>
        </w:rPr>
        <w:t>无。</w:t>
      </w:r>
    </w:p>
    <w:p w14:paraId="7C3DF48E" w14:textId="77777777" w:rsidR="00D37CFF" w:rsidRDefault="00D37CFF">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6FDBF42D" w14:textId="77777777" w:rsidR="00D37CFF" w:rsidRDefault="00D37CFF">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643367A5" w14:textId="77777777" w:rsidR="00D37CFF" w:rsidRDefault="00D37CFF">
      <w:pPr>
        <w:spacing w:line="360" w:lineRule="auto"/>
        <w:ind w:firstLineChars="200" w:firstLine="420"/>
        <w:jc w:val="left"/>
      </w:pPr>
      <w:r>
        <w:rPr>
          <w:rFonts w:ascii="宋体" w:hAnsi="宋体" w:cs="宋体" w:hint="eastAsia"/>
          <w:color w:val="000000"/>
          <w:kern w:val="0"/>
        </w:rPr>
        <w:t>(一)中国证监会批准本基金募集的文件</w:t>
      </w:r>
      <w:r>
        <w:rPr>
          <w:rFonts w:ascii="宋体" w:hAnsi="宋体" w:cs="宋体" w:hint="eastAsia"/>
          <w:color w:val="000000"/>
          <w:kern w:val="0"/>
        </w:rPr>
        <w:br/>
        <w:t xml:space="preserve">　　(二)摩根医疗健康股票型证券投资基金基金合同</w:t>
      </w:r>
      <w:r>
        <w:rPr>
          <w:rFonts w:ascii="宋体" w:hAnsi="宋体" w:cs="宋体" w:hint="eastAsia"/>
          <w:color w:val="000000"/>
          <w:kern w:val="0"/>
        </w:rPr>
        <w:br/>
        <w:t xml:space="preserve">　　(三)摩根医疗健康股票型证券投资基金托管协议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231C042D" w14:textId="77777777" w:rsidR="00D37CFF" w:rsidRDefault="00D37CFF">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04D90705" w14:textId="77777777" w:rsidR="00D37CFF" w:rsidRDefault="00D37CFF">
      <w:pPr>
        <w:spacing w:line="360" w:lineRule="auto"/>
        <w:ind w:firstLineChars="200" w:firstLine="420"/>
        <w:jc w:val="left"/>
      </w:pPr>
      <w:r>
        <w:rPr>
          <w:rFonts w:ascii="宋体" w:hAnsi="宋体" w:cs="宋体" w:hint="eastAsia"/>
          <w:color w:val="000000"/>
          <w:kern w:val="0"/>
        </w:rPr>
        <w:t>基金管理人或基金托管人住所。</w:t>
      </w:r>
    </w:p>
    <w:p w14:paraId="14EF0809" w14:textId="77777777" w:rsidR="00D37CFF" w:rsidRDefault="00D37CFF">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3114041B" w14:textId="77777777" w:rsidR="00D37CFF" w:rsidRDefault="00D37CFF">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67EE5A8B" w14:textId="77777777" w:rsidR="00D37CFF" w:rsidRDefault="00D37CFF">
      <w:pPr>
        <w:spacing w:line="360" w:lineRule="auto"/>
        <w:ind w:firstLineChars="600" w:firstLine="1687"/>
        <w:jc w:val="left"/>
      </w:pPr>
      <w:r>
        <w:rPr>
          <w:rFonts w:ascii="宋体" w:hAnsi="宋体" w:hint="eastAsia"/>
          <w:b/>
          <w:bCs/>
          <w:sz w:val="28"/>
          <w:szCs w:val="30"/>
        </w:rPr>
        <w:t xml:space="preserve">　 </w:t>
      </w:r>
    </w:p>
    <w:p w14:paraId="3E14856D" w14:textId="77777777" w:rsidR="00D37CFF" w:rsidRDefault="00D37CFF">
      <w:pPr>
        <w:spacing w:line="360" w:lineRule="auto"/>
        <w:ind w:firstLineChars="600" w:firstLine="1687"/>
        <w:jc w:val="left"/>
      </w:pPr>
      <w:r>
        <w:rPr>
          <w:rFonts w:ascii="宋体" w:hAnsi="宋体" w:hint="eastAsia"/>
          <w:b/>
          <w:bCs/>
          <w:sz w:val="28"/>
          <w:szCs w:val="30"/>
        </w:rPr>
        <w:t xml:space="preserve">　 </w:t>
      </w:r>
    </w:p>
    <w:p w14:paraId="344F74E6" w14:textId="77777777" w:rsidR="00D37CFF" w:rsidRDefault="00D37CFF">
      <w:pPr>
        <w:spacing w:line="360" w:lineRule="auto"/>
        <w:ind w:firstLineChars="600" w:firstLine="1446"/>
        <w:jc w:val="right"/>
      </w:pPr>
      <w:r>
        <w:rPr>
          <w:rFonts w:ascii="宋体" w:hAnsi="宋体" w:hint="eastAsia"/>
          <w:b/>
          <w:bCs/>
          <w:sz w:val="24"/>
          <w:szCs w:val="24"/>
        </w:rPr>
        <w:t>摩根基金管理（中国）有限公司</w:t>
      </w:r>
    </w:p>
    <w:p w14:paraId="67446E46" w14:textId="77777777" w:rsidR="00D37CFF" w:rsidRDefault="00D37CFF">
      <w:pPr>
        <w:spacing w:line="360" w:lineRule="auto"/>
        <w:ind w:firstLineChars="600" w:firstLine="1446"/>
        <w:jc w:val="right"/>
      </w:pPr>
      <w:r>
        <w:rPr>
          <w:rFonts w:ascii="宋体" w:hAnsi="宋体" w:hint="eastAsia"/>
          <w:b/>
          <w:bCs/>
          <w:sz w:val="24"/>
          <w:szCs w:val="24"/>
        </w:rPr>
        <w:t>2025年10月28日</w:t>
      </w:r>
      <w:bookmarkEnd w:id="23"/>
    </w:p>
    <w:sectPr w:rsidR="00D37CFF">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10CCF" w14:textId="77777777" w:rsidR="00D37CFF" w:rsidRDefault="00D37CFF">
      <w:pPr>
        <w:rPr>
          <w:szCs w:val="21"/>
        </w:rPr>
      </w:pPr>
      <w:r>
        <w:rPr>
          <w:szCs w:val="21"/>
        </w:rPr>
        <w:separator/>
      </w:r>
      <w:r>
        <w:rPr>
          <w:szCs w:val="21"/>
        </w:rPr>
        <w:t xml:space="preserve"> </w:t>
      </w:r>
    </w:p>
  </w:endnote>
  <w:endnote w:type="continuationSeparator" w:id="0">
    <w:p w14:paraId="766A2D1B" w14:textId="77777777" w:rsidR="00D37CFF" w:rsidRDefault="00D37CFF">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BE94F" w14:textId="77777777" w:rsidR="00D37CFF" w:rsidRDefault="00D37CFF">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6CDFE" w14:textId="77777777" w:rsidR="00D37CFF" w:rsidRDefault="00D37CFF">
      <w:pPr>
        <w:rPr>
          <w:szCs w:val="21"/>
        </w:rPr>
      </w:pPr>
      <w:r>
        <w:rPr>
          <w:szCs w:val="21"/>
        </w:rPr>
        <w:separator/>
      </w:r>
      <w:r>
        <w:rPr>
          <w:szCs w:val="21"/>
        </w:rPr>
        <w:t xml:space="preserve"> </w:t>
      </w:r>
    </w:p>
  </w:footnote>
  <w:footnote w:type="continuationSeparator" w:id="0">
    <w:p w14:paraId="05C5BDD5" w14:textId="77777777" w:rsidR="00D37CFF" w:rsidRDefault="00D37CFF">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22EDF" w14:textId="77777777" w:rsidR="00D37CFF" w:rsidRDefault="00D37CFF">
    <w:pPr>
      <w:pStyle w:val="a8"/>
      <w:jc w:val="right"/>
    </w:pPr>
    <w:r>
      <w:rPr>
        <w:rFonts w:ascii="宋体" w:hAnsi="宋体" w:hint="eastAsia"/>
      </w:rPr>
      <w:t>摩根医疗健康股票型证券投资基金2025年第3季度报告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417441705">
    <w:abstractNumId w:val="0"/>
  </w:num>
  <w:num w:numId="2" w16cid:durableId="1102457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FE"/>
    <w:rsid w:val="00140C7C"/>
    <w:rsid w:val="002E15FE"/>
    <w:rsid w:val="00890270"/>
    <w:rsid w:val="009024CD"/>
    <w:rsid w:val="00BC418A"/>
    <w:rsid w:val="00D37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03C12FB"/>
  <w15:chartTrackingRefBased/>
  <w15:docId w15:val="{B9869282-0849-4DAA-A89C-45F05AB3E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11365">
      <w:marLeft w:val="0"/>
      <w:marRight w:val="0"/>
      <w:marTop w:val="0"/>
      <w:marBottom w:val="0"/>
      <w:divBdr>
        <w:top w:val="none" w:sz="0" w:space="0" w:color="auto"/>
        <w:left w:val="none" w:sz="0" w:space="0" w:color="auto"/>
        <w:bottom w:val="none" w:sz="0" w:space="0" w:color="auto"/>
        <w:right w:val="none" w:sz="0" w:space="0" w:color="auto"/>
      </w:divBdr>
    </w:div>
    <w:div w:id="150874632">
      <w:marLeft w:val="0"/>
      <w:marRight w:val="0"/>
      <w:marTop w:val="0"/>
      <w:marBottom w:val="0"/>
      <w:divBdr>
        <w:top w:val="none" w:sz="0" w:space="0" w:color="auto"/>
        <w:left w:val="none" w:sz="0" w:space="0" w:color="auto"/>
        <w:bottom w:val="none" w:sz="0" w:space="0" w:color="auto"/>
        <w:right w:val="none" w:sz="0" w:space="0" w:color="auto"/>
      </w:divBdr>
    </w:div>
    <w:div w:id="376702379">
      <w:marLeft w:val="0"/>
      <w:marRight w:val="0"/>
      <w:marTop w:val="0"/>
      <w:marBottom w:val="0"/>
      <w:divBdr>
        <w:top w:val="none" w:sz="0" w:space="0" w:color="auto"/>
        <w:left w:val="none" w:sz="0" w:space="0" w:color="auto"/>
        <w:bottom w:val="none" w:sz="0" w:space="0" w:color="auto"/>
        <w:right w:val="none" w:sz="0" w:space="0" w:color="auto"/>
      </w:divBdr>
      <w:divsChild>
        <w:div w:id="1840778371">
          <w:marLeft w:val="0"/>
          <w:marRight w:val="0"/>
          <w:marTop w:val="0"/>
          <w:marBottom w:val="0"/>
          <w:divBdr>
            <w:top w:val="none" w:sz="0" w:space="0" w:color="auto"/>
            <w:left w:val="none" w:sz="0" w:space="0" w:color="auto"/>
            <w:bottom w:val="none" w:sz="0" w:space="0" w:color="auto"/>
            <w:right w:val="none" w:sz="0" w:space="0" w:color="auto"/>
          </w:divBdr>
        </w:div>
      </w:divsChild>
    </w:div>
    <w:div w:id="460810996">
      <w:marLeft w:val="0"/>
      <w:marRight w:val="0"/>
      <w:marTop w:val="0"/>
      <w:marBottom w:val="0"/>
      <w:divBdr>
        <w:top w:val="none" w:sz="0" w:space="0" w:color="auto"/>
        <w:left w:val="none" w:sz="0" w:space="0" w:color="auto"/>
        <w:bottom w:val="none" w:sz="0" w:space="0" w:color="auto"/>
        <w:right w:val="none" w:sz="0" w:space="0" w:color="auto"/>
      </w:divBdr>
      <w:divsChild>
        <w:div w:id="376666271">
          <w:marLeft w:val="0"/>
          <w:marRight w:val="0"/>
          <w:marTop w:val="0"/>
          <w:marBottom w:val="0"/>
          <w:divBdr>
            <w:top w:val="none" w:sz="0" w:space="0" w:color="auto"/>
            <w:left w:val="none" w:sz="0" w:space="0" w:color="auto"/>
            <w:bottom w:val="none" w:sz="0" w:space="0" w:color="auto"/>
            <w:right w:val="none" w:sz="0" w:space="0" w:color="auto"/>
          </w:divBdr>
        </w:div>
      </w:divsChild>
    </w:div>
    <w:div w:id="965938897">
      <w:marLeft w:val="0"/>
      <w:marRight w:val="0"/>
      <w:marTop w:val="0"/>
      <w:marBottom w:val="0"/>
      <w:divBdr>
        <w:top w:val="none" w:sz="0" w:space="0" w:color="auto"/>
        <w:left w:val="none" w:sz="0" w:space="0" w:color="auto"/>
        <w:bottom w:val="none" w:sz="0" w:space="0" w:color="auto"/>
        <w:right w:val="none" w:sz="0" w:space="0" w:color="auto"/>
      </w:divBdr>
    </w:div>
    <w:div w:id="988243987">
      <w:marLeft w:val="0"/>
      <w:marRight w:val="0"/>
      <w:marTop w:val="0"/>
      <w:marBottom w:val="0"/>
      <w:divBdr>
        <w:top w:val="none" w:sz="0" w:space="0" w:color="auto"/>
        <w:left w:val="none" w:sz="0" w:space="0" w:color="auto"/>
        <w:bottom w:val="none" w:sz="0" w:space="0" w:color="auto"/>
        <w:right w:val="none" w:sz="0" w:space="0" w:color="auto"/>
      </w:divBdr>
      <w:divsChild>
        <w:div w:id="1724989189">
          <w:marLeft w:val="0"/>
          <w:marRight w:val="0"/>
          <w:marTop w:val="0"/>
          <w:marBottom w:val="0"/>
          <w:divBdr>
            <w:top w:val="none" w:sz="0" w:space="0" w:color="auto"/>
            <w:left w:val="none" w:sz="0" w:space="0" w:color="auto"/>
            <w:bottom w:val="none" w:sz="0" w:space="0" w:color="auto"/>
            <w:right w:val="none" w:sz="0" w:space="0" w:color="auto"/>
          </w:divBdr>
        </w:div>
      </w:divsChild>
    </w:div>
    <w:div w:id="1119300696">
      <w:marLeft w:val="0"/>
      <w:marRight w:val="0"/>
      <w:marTop w:val="0"/>
      <w:marBottom w:val="0"/>
      <w:divBdr>
        <w:top w:val="none" w:sz="0" w:space="0" w:color="auto"/>
        <w:left w:val="none" w:sz="0" w:space="0" w:color="auto"/>
        <w:bottom w:val="none" w:sz="0" w:space="0" w:color="auto"/>
        <w:right w:val="none" w:sz="0" w:space="0" w:color="auto"/>
      </w:divBdr>
    </w:div>
    <w:div w:id="1162038226">
      <w:marLeft w:val="0"/>
      <w:marRight w:val="0"/>
      <w:marTop w:val="0"/>
      <w:marBottom w:val="0"/>
      <w:divBdr>
        <w:top w:val="none" w:sz="0" w:space="0" w:color="auto"/>
        <w:left w:val="none" w:sz="0" w:space="0" w:color="auto"/>
        <w:bottom w:val="none" w:sz="0" w:space="0" w:color="auto"/>
        <w:right w:val="none" w:sz="0" w:space="0" w:color="auto"/>
      </w:divBdr>
      <w:divsChild>
        <w:div w:id="142309750">
          <w:marLeft w:val="0"/>
          <w:marRight w:val="0"/>
          <w:marTop w:val="0"/>
          <w:marBottom w:val="0"/>
          <w:divBdr>
            <w:top w:val="none" w:sz="0" w:space="0" w:color="auto"/>
            <w:left w:val="none" w:sz="0" w:space="0" w:color="auto"/>
            <w:bottom w:val="none" w:sz="0" w:space="0" w:color="auto"/>
            <w:right w:val="none" w:sz="0" w:space="0" w:color="auto"/>
          </w:divBdr>
        </w:div>
      </w:divsChild>
    </w:div>
    <w:div w:id="1162038839">
      <w:marLeft w:val="0"/>
      <w:marRight w:val="0"/>
      <w:marTop w:val="0"/>
      <w:marBottom w:val="0"/>
      <w:divBdr>
        <w:top w:val="none" w:sz="0" w:space="0" w:color="auto"/>
        <w:left w:val="none" w:sz="0" w:space="0" w:color="auto"/>
        <w:bottom w:val="none" w:sz="0" w:space="0" w:color="auto"/>
        <w:right w:val="none" w:sz="0" w:space="0" w:color="auto"/>
      </w:divBdr>
      <w:divsChild>
        <w:div w:id="1457213567">
          <w:marLeft w:val="0"/>
          <w:marRight w:val="0"/>
          <w:marTop w:val="0"/>
          <w:marBottom w:val="0"/>
          <w:divBdr>
            <w:top w:val="none" w:sz="0" w:space="0" w:color="auto"/>
            <w:left w:val="none" w:sz="0" w:space="0" w:color="auto"/>
            <w:bottom w:val="none" w:sz="0" w:space="0" w:color="auto"/>
            <w:right w:val="none" w:sz="0" w:space="0" w:color="auto"/>
          </w:divBdr>
        </w:div>
      </w:divsChild>
    </w:div>
    <w:div w:id="1207838788">
      <w:marLeft w:val="0"/>
      <w:marRight w:val="0"/>
      <w:marTop w:val="0"/>
      <w:marBottom w:val="0"/>
      <w:divBdr>
        <w:top w:val="none" w:sz="0" w:space="0" w:color="auto"/>
        <w:left w:val="none" w:sz="0" w:space="0" w:color="auto"/>
        <w:bottom w:val="none" w:sz="0" w:space="0" w:color="auto"/>
        <w:right w:val="none" w:sz="0" w:space="0" w:color="auto"/>
      </w:divBdr>
    </w:div>
    <w:div w:id="1311834801">
      <w:marLeft w:val="0"/>
      <w:marRight w:val="0"/>
      <w:marTop w:val="0"/>
      <w:marBottom w:val="0"/>
      <w:divBdr>
        <w:top w:val="none" w:sz="0" w:space="0" w:color="auto"/>
        <w:left w:val="none" w:sz="0" w:space="0" w:color="auto"/>
        <w:bottom w:val="none" w:sz="0" w:space="0" w:color="auto"/>
        <w:right w:val="none" w:sz="0" w:space="0" w:color="auto"/>
      </w:divBdr>
    </w:div>
    <w:div w:id="1481771650">
      <w:marLeft w:val="0"/>
      <w:marRight w:val="0"/>
      <w:marTop w:val="0"/>
      <w:marBottom w:val="0"/>
      <w:divBdr>
        <w:top w:val="none" w:sz="0" w:space="0" w:color="auto"/>
        <w:left w:val="none" w:sz="0" w:space="0" w:color="auto"/>
        <w:bottom w:val="none" w:sz="0" w:space="0" w:color="auto"/>
        <w:right w:val="none" w:sz="0" w:space="0" w:color="auto"/>
      </w:divBdr>
      <w:divsChild>
        <w:div w:id="1990163904">
          <w:marLeft w:val="0"/>
          <w:marRight w:val="0"/>
          <w:marTop w:val="0"/>
          <w:marBottom w:val="0"/>
          <w:divBdr>
            <w:top w:val="none" w:sz="0" w:space="0" w:color="auto"/>
            <w:left w:val="none" w:sz="0" w:space="0" w:color="auto"/>
            <w:bottom w:val="none" w:sz="0" w:space="0" w:color="auto"/>
            <w:right w:val="none" w:sz="0" w:space="0" w:color="auto"/>
          </w:divBdr>
        </w:div>
      </w:divsChild>
    </w:div>
    <w:div w:id="1628656055">
      <w:marLeft w:val="0"/>
      <w:marRight w:val="0"/>
      <w:marTop w:val="0"/>
      <w:marBottom w:val="0"/>
      <w:divBdr>
        <w:top w:val="none" w:sz="0" w:space="0" w:color="auto"/>
        <w:left w:val="none" w:sz="0" w:space="0" w:color="auto"/>
        <w:bottom w:val="none" w:sz="0" w:space="0" w:color="auto"/>
        <w:right w:val="none" w:sz="0" w:space="0" w:color="auto"/>
      </w:divBdr>
    </w:div>
    <w:div w:id="1707868602">
      <w:marLeft w:val="0"/>
      <w:marRight w:val="0"/>
      <w:marTop w:val="0"/>
      <w:marBottom w:val="0"/>
      <w:divBdr>
        <w:top w:val="none" w:sz="0" w:space="0" w:color="auto"/>
        <w:left w:val="none" w:sz="0" w:space="0" w:color="auto"/>
        <w:bottom w:val="none" w:sz="0" w:space="0" w:color="auto"/>
        <w:right w:val="none" w:sz="0" w:space="0" w:color="auto"/>
      </w:divBdr>
    </w:div>
    <w:div w:id="1827546191">
      <w:marLeft w:val="0"/>
      <w:marRight w:val="0"/>
      <w:marTop w:val="0"/>
      <w:marBottom w:val="0"/>
      <w:divBdr>
        <w:top w:val="none" w:sz="0" w:space="0" w:color="auto"/>
        <w:left w:val="none" w:sz="0" w:space="0" w:color="auto"/>
        <w:bottom w:val="none" w:sz="0" w:space="0" w:color="auto"/>
        <w:right w:val="none" w:sz="0" w:space="0" w:color="auto"/>
      </w:divBdr>
    </w:div>
    <w:div w:id="1834832695">
      <w:marLeft w:val="0"/>
      <w:marRight w:val="0"/>
      <w:marTop w:val="0"/>
      <w:marBottom w:val="0"/>
      <w:divBdr>
        <w:top w:val="none" w:sz="0" w:space="0" w:color="auto"/>
        <w:left w:val="none" w:sz="0" w:space="0" w:color="auto"/>
        <w:bottom w:val="none" w:sz="0" w:space="0" w:color="auto"/>
        <w:right w:val="none" w:sz="0" w:space="0" w:color="auto"/>
      </w:divBdr>
      <w:divsChild>
        <w:div w:id="1847935824">
          <w:marLeft w:val="0"/>
          <w:marRight w:val="0"/>
          <w:marTop w:val="0"/>
          <w:marBottom w:val="0"/>
          <w:divBdr>
            <w:top w:val="none" w:sz="0" w:space="0" w:color="auto"/>
            <w:left w:val="none" w:sz="0" w:space="0" w:color="auto"/>
            <w:bottom w:val="none" w:sz="0" w:space="0" w:color="auto"/>
            <w:right w:val="none" w:sz="0" w:space="0" w:color="auto"/>
          </w:divBdr>
        </w:div>
        <w:div w:id="1448544006">
          <w:marLeft w:val="0"/>
          <w:marRight w:val="0"/>
          <w:marTop w:val="0"/>
          <w:marBottom w:val="0"/>
          <w:divBdr>
            <w:top w:val="none" w:sz="0" w:space="0" w:color="auto"/>
            <w:left w:val="none" w:sz="0" w:space="0" w:color="auto"/>
            <w:bottom w:val="none" w:sz="0" w:space="0" w:color="auto"/>
            <w:right w:val="none" w:sz="0" w:space="0" w:color="auto"/>
          </w:divBdr>
        </w:div>
      </w:divsChild>
    </w:div>
    <w:div w:id="1835683836">
      <w:marLeft w:val="0"/>
      <w:marRight w:val="0"/>
      <w:marTop w:val="0"/>
      <w:marBottom w:val="0"/>
      <w:divBdr>
        <w:top w:val="none" w:sz="0" w:space="0" w:color="auto"/>
        <w:left w:val="none" w:sz="0" w:space="0" w:color="auto"/>
        <w:bottom w:val="none" w:sz="0" w:space="0" w:color="auto"/>
        <w:right w:val="none" w:sz="0" w:space="0" w:color="auto"/>
      </w:divBdr>
    </w:div>
    <w:div w:id="1932858599">
      <w:marLeft w:val="0"/>
      <w:marRight w:val="0"/>
      <w:marTop w:val="0"/>
      <w:marBottom w:val="0"/>
      <w:divBdr>
        <w:top w:val="none" w:sz="0" w:space="0" w:color="auto"/>
        <w:left w:val="none" w:sz="0" w:space="0" w:color="auto"/>
        <w:bottom w:val="none" w:sz="0" w:space="0" w:color="auto"/>
        <w:right w:val="none" w:sz="0" w:space="0" w:color="auto"/>
      </w:divBdr>
    </w:div>
    <w:div w:id="1936598410">
      <w:marLeft w:val="0"/>
      <w:marRight w:val="0"/>
      <w:marTop w:val="0"/>
      <w:marBottom w:val="0"/>
      <w:divBdr>
        <w:top w:val="none" w:sz="0" w:space="0" w:color="auto"/>
        <w:left w:val="none" w:sz="0" w:space="0" w:color="auto"/>
        <w:bottom w:val="none" w:sz="0" w:space="0" w:color="auto"/>
        <w:right w:val="none" w:sz="0" w:space="0" w:color="auto"/>
      </w:divBdr>
    </w:div>
    <w:div w:id="202775280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6271</Words>
  <Characters>2078</Characters>
  <Application>Microsoft Office Word</Application>
  <DocSecurity>0</DocSecurity>
  <Lines>207</Lines>
  <Paragraphs>556</Paragraphs>
  <ScaleCrop>false</ScaleCrop>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Kelly.Yang@FA</cp:lastModifiedBy>
  <cp:revision>3</cp:revision>
  <dcterms:created xsi:type="dcterms:W3CDTF">2025-10-21T02:18:00Z</dcterms:created>
  <dcterms:modified xsi:type="dcterms:W3CDTF">2025-10-27T07:51:00Z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