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3D24"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548C4A1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503678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EA7114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A4F11A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摩根安通回报混合型证券投资基金</w:t>
      </w:r>
    </w:p>
    <w:p w14:paraId="066548B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6A2DFB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616DE791" w14:textId="77777777" w:rsidR="001548F9" w:rsidRPr="00B079CA" w:rsidRDefault="001548F9" w:rsidP="006D141C">
      <w:pPr>
        <w:spacing w:line="360" w:lineRule="auto"/>
        <w:jc w:val="center"/>
        <w:rPr>
          <w:rFonts w:eastAsiaTheme="minorEastAsia"/>
          <w:b/>
          <w:color w:val="000000" w:themeColor="text1"/>
          <w:szCs w:val="21"/>
        </w:rPr>
      </w:pPr>
    </w:p>
    <w:p w14:paraId="50598F66" w14:textId="77777777" w:rsidR="001548F9" w:rsidRPr="00B079CA" w:rsidRDefault="001548F9" w:rsidP="006D141C">
      <w:pPr>
        <w:spacing w:line="360" w:lineRule="auto"/>
        <w:jc w:val="center"/>
        <w:rPr>
          <w:rFonts w:eastAsiaTheme="minorEastAsia"/>
          <w:b/>
          <w:color w:val="000000" w:themeColor="text1"/>
          <w:szCs w:val="21"/>
        </w:rPr>
      </w:pPr>
    </w:p>
    <w:p w14:paraId="16DF2136" w14:textId="77777777" w:rsidR="001548F9" w:rsidRPr="00B079CA" w:rsidRDefault="001548F9" w:rsidP="006D141C">
      <w:pPr>
        <w:spacing w:line="360" w:lineRule="auto"/>
        <w:jc w:val="center"/>
        <w:rPr>
          <w:rFonts w:eastAsiaTheme="minorEastAsia"/>
          <w:b/>
          <w:color w:val="000000" w:themeColor="text1"/>
          <w:szCs w:val="21"/>
        </w:rPr>
      </w:pPr>
    </w:p>
    <w:p w14:paraId="0909D057" w14:textId="77777777" w:rsidR="001548F9" w:rsidRPr="00B079CA" w:rsidRDefault="001548F9" w:rsidP="006D141C">
      <w:pPr>
        <w:spacing w:line="360" w:lineRule="auto"/>
        <w:jc w:val="center"/>
        <w:rPr>
          <w:rFonts w:eastAsiaTheme="minorEastAsia"/>
          <w:b/>
          <w:color w:val="000000" w:themeColor="text1"/>
          <w:szCs w:val="21"/>
        </w:rPr>
      </w:pPr>
    </w:p>
    <w:p w14:paraId="588A442A" w14:textId="77777777" w:rsidR="001548F9" w:rsidRPr="00B079CA" w:rsidRDefault="001548F9" w:rsidP="006D141C">
      <w:pPr>
        <w:spacing w:line="360" w:lineRule="auto"/>
        <w:jc w:val="center"/>
        <w:rPr>
          <w:rFonts w:eastAsiaTheme="minorEastAsia"/>
          <w:b/>
          <w:color w:val="000000" w:themeColor="text1"/>
          <w:szCs w:val="21"/>
        </w:rPr>
      </w:pPr>
    </w:p>
    <w:p w14:paraId="4B65DFB1" w14:textId="77777777" w:rsidR="001548F9" w:rsidRPr="00B079CA" w:rsidRDefault="001548F9" w:rsidP="006D141C">
      <w:pPr>
        <w:spacing w:line="360" w:lineRule="auto"/>
        <w:jc w:val="center"/>
        <w:rPr>
          <w:rFonts w:eastAsiaTheme="minorEastAsia"/>
          <w:b/>
          <w:color w:val="000000" w:themeColor="text1"/>
          <w:szCs w:val="21"/>
        </w:rPr>
      </w:pPr>
    </w:p>
    <w:p w14:paraId="1E435A60" w14:textId="77777777" w:rsidR="001548F9" w:rsidRPr="00B079CA" w:rsidRDefault="001548F9" w:rsidP="006D141C">
      <w:pPr>
        <w:spacing w:line="360" w:lineRule="auto"/>
        <w:jc w:val="center"/>
        <w:rPr>
          <w:rFonts w:eastAsiaTheme="minorEastAsia"/>
          <w:b/>
          <w:color w:val="000000" w:themeColor="text1"/>
          <w:szCs w:val="21"/>
        </w:rPr>
      </w:pPr>
    </w:p>
    <w:p w14:paraId="18EEDCE2" w14:textId="77777777" w:rsidR="001548F9" w:rsidRPr="00B079CA" w:rsidRDefault="001548F9" w:rsidP="006D141C">
      <w:pPr>
        <w:spacing w:line="360" w:lineRule="auto"/>
        <w:jc w:val="center"/>
        <w:rPr>
          <w:rFonts w:eastAsiaTheme="minorEastAsia"/>
          <w:b/>
          <w:color w:val="000000" w:themeColor="text1"/>
          <w:szCs w:val="21"/>
        </w:rPr>
      </w:pPr>
    </w:p>
    <w:p w14:paraId="1E9C92EF" w14:textId="77777777" w:rsidR="001548F9" w:rsidRPr="00B079CA" w:rsidRDefault="001548F9" w:rsidP="006D141C">
      <w:pPr>
        <w:spacing w:line="360" w:lineRule="auto"/>
        <w:jc w:val="center"/>
        <w:rPr>
          <w:rFonts w:eastAsiaTheme="minorEastAsia"/>
          <w:b/>
          <w:color w:val="000000" w:themeColor="text1"/>
          <w:szCs w:val="21"/>
        </w:rPr>
      </w:pPr>
    </w:p>
    <w:p w14:paraId="77BDA394" w14:textId="77777777" w:rsidR="001548F9" w:rsidRPr="00B079CA" w:rsidRDefault="001548F9" w:rsidP="006D141C">
      <w:pPr>
        <w:spacing w:line="360" w:lineRule="auto"/>
        <w:jc w:val="center"/>
        <w:rPr>
          <w:rFonts w:eastAsiaTheme="minorEastAsia"/>
          <w:b/>
          <w:color w:val="000000" w:themeColor="text1"/>
          <w:szCs w:val="21"/>
        </w:rPr>
      </w:pPr>
    </w:p>
    <w:p w14:paraId="41394CEB" w14:textId="77777777" w:rsidR="001548F9" w:rsidRPr="00B079CA" w:rsidRDefault="001548F9" w:rsidP="006D141C">
      <w:pPr>
        <w:spacing w:line="360" w:lineRule="auto"/>
        <w:jc w:val="center"/>
        <w:rPr>
          <w:rFonts w:eastAsiaTheme="minorEastAsia"/>
          <w:b/>
          <w:color w:val="000000" w:themeColor="text1"/>
          <w:szCs w:val="21"/>
        </w:rPr>
      </w:pPr>
    </w:p>
    <w:p w14:paraId="4E48996E" w14:textId="77777777" w:rsidR="001548F9" w:rsidRPr="00B079CA" w:rsidRDefault="001548F9" w:rsidP="006D141C">
      <w:pPr>
        <w:spacing w:line="360" w:lineRule="auto"/>
        <w:jc w:val="center"/>
        <w:rPr>
          <w:rFonts w:eastAsiaTheme="minorEastAsia"/>
          <w:b/>
          <w:color w:val="000000" w:themeColor="text1"/>
          <w:szCs w:val="21"/>
        </w:rPr>
      </w:pPr>
    </w:p>
    <w:p w14:paraId="5232E46E" w14:textId="77777777" w:rsidR="001548F9" w:rsidRPr="00B079CA" w:rsidRDefault="001548F9" w:rsidP="006D141C">
      <w:pPr>
        <w:spacing w:line="360" w:lineRule="auto"/>
        <w:jc w:val="center"/>
        <w:rPr>
          <w:rFonts w:eastAsiaTheme="minorEastAsia"/>
          <w:b/>
          <w:color w:val="000000" w:themeColor="text1"/>
          <w:szCs w:val="21"/>
        </w:rPr>
      </w:pPr>
    </w:p>
    <w:p w14:paraId="05723724" w14:textId="77777777" w:rsidR="001548F9" w:rsidRPr="00B079CA" w:rsidRDefault="001548F9" w:rsidP="006D141C">
      <w:pPr>
        <w:spacing w:line="360" w:lineRule="auto"/>
        <w:jc w:val="center"/>
        <w:rPr>
          <w:rFonts w:eastAsiaTheme="minorEastAsia"/>
          <w:b/>
          <w:color w:val="000000" w:themeColor="text1"/>
          <w:szCs w:val="21"/>
        </w:rPr>
      </w:pPr>
    </w:p>
    <w:p w14:paraId="09BA1821" w14:textId="77777777" w:rsidR="001548F9" w:rsidRPr="00B079CA" w:rsidRDefault="001548F9" w:rsidP="006D141C">
      <w:pPr>
        <w:spacing w:line="360" w:lineRule="auto"/>
        <w:rPr>
          <w:rFonts w:eastAsiaTheme="minorEastAsia"/>
          <w:b/>
          <w:color w:val="000000" w:themeColor="text1"/>
          <w:szCs w:val="21"/>
        </w:rPr>
      </w:pPr>
    </w:p>
    <w:p w14:paraId="433C585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D16F8B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基金托管人：交通银行股份有限公司</w:t>
      </w:r>
    </w:p>
    <w:p w14:paraId="754FA9B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C2FB937"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DE128B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1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61E3644B"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11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B8B8874" w14:textId="77777777" w:rsidR="008770BC" w:rsidRDefault="006206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62FEC9F7" w14:textId="77777777" w:rsidR="008770BC" w:rsidRDefault="006206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397046F" w14:textId="77777777" w:rsidR="008770BC" w:rsidRDefault="006206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3921242" w14:textId="77777777" w:rsidR="008770BC" w:rsidRDefault="006206E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05D33217" w14:textId="77777777" w:rsidR="008770BC" w:rsidRDefault="006206E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235541B"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2E848A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44390FE1" w14:textId="15A7A002" w:rsidR="006206E0"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16" w:history="1">
        <w:r w:rsidR="006206E0" w:rsidRPr="00492C2B">
          <w:rPr>
            <w:rStyle w:val="ab"/>
            <w:b/>
            <w:bCs/>
            <w:noProof/>
          </w:rPr>
          <w:t xml:space="preserve">1  </w:t>
        </w:r>
        <w:r w:rsidR="006206E0" w:rsidRPr="00492C2B">
          <w:rPr>
            <w:rStyle w:val="ab"/>
            <w:b/>
            <w:bCs/>
            <w:noProof/>
          </w:rPr>
          <w:t>重要提示及目录</w:t>
        </w:r>
        <w:r w:rsidR="006206E0">
          <w:rPr>
            <w:noProof/>
            <w:webHidden/>
          </w:rPr>
          <w:tab/>
        </w:r>
        <w:r w:rsidR="006206E0">
          <w:rPr>
            <w:noProof/>
            <w:webHidden/>
          </w:rPr>
          <w:fldChar w:fldCharType="begin"/>
        </w:r>
        <w:r w:rsidR="006206E0">
          <w:rPr>
            <w:noProof/>
            <w:webHidden/>
          </w:rPr>
          <w:instrText xml:space="preserve"> PAGEREF _Toc174718116 \h </w:instrText>
        </w:r>
        <w:r w:rsidR="006206E0">
          <w:rPr>
            <w:noProof/>
            <w:webHidden/>
          </w:rPr>
        </w:r>
        <w:r w:rsidR="006206E0">
          <w:rPr>
            <w:noProof/>
            <w:webHidden/>
          </w:rPr>
          <w:fldChar w:fldCharType="separate"/>
        </w:r>
        <w:r w:rsidR="00FA5FA7">
          <w:rPr>
            <w:noProof/>
            <w:webHidden/>
          </w:rPr>
          <w:t>2</w:t>
        </w:r>
        <w:r w:rsidR="006206E0">
          <w:rPr>
            <w:noProof/>
            <w:webHidden/>
          </w:rPr>
          <w:fldChar w:fldCharType="end"/>
        </w:r>
      </w:hyperlink>
    </w:p>
    <w:p w14:paraId="5C230E51" w14:textId="46FFA132" w:rsidR="006206E0" w:rsidRDefault="00FA5FA7">
      <w:pPr>
        <w:pStyle w:val="TOC2"/>
        <w:rPr>
          <w:rFonts w:asciiTheme="minorHAnsi" w:eastAsiaTheme="minorEastAsia" w:hAnsiTheme="minorHAnsi" w:cstheme="minorBidi"/>
          <w:noProof/>
          <w:kern w:val="2"/>
          <w:szCs w:val="22"/>
        </w:rPr>
      </w:pPr>
      <w:hyperlink w:anchor="_Toc174718117" w:history="1">
        <w:r w:rsidR="006206E0" w:rsidRPr="00492C2B">
          <w:rPr>
            <w:rStyle w:val="ab"/>
            <w:noProof/>
          </w:rPr>
          <w:t xml:space="preserve">1.1 </w:t>
        </w:r>
        <w:r w:rsidR="006206E0" w:rsidRPr="00492C2B">
          <w:rPr>
            <w:rStyle w:val="ab"/>
            <w:noProof/>
          </w:rPr>
          <w:t>重要提示</w:t>
        </w:r>
        <w:r w:rsidR="006206E0">
          <w:rPr>
            <w:noProof/>
            <w:webHidden/>
          </w:rPr>
          <w:tab/>
        </w:r>
        <w:r w:rsidR="006206E0">
          <w:rPr>
            <w:noProof/>
            <w:webHidden/>
          </w:rPr>
          <w:fldChar w:fldCharType="begin"/>
        </w:r>
        <w:r w:rsidR="006206E0">
          <w:rPr>
            <w:noProof/>
            <w:webHidden/>
          </w:rPr>
          <w:instrText xml:space="preserve"> PAGEREF _Toc174718117 \h </w:instrText>
        </w:r>
        <w:r w:rsidR="006206E0">
          <w:rPr>
            <w:noProof/>
            <w:webHidden/>
          </w:rPr>
        </w:r>
        <w:r w:rsidR="006206E0">
          <w:rPr>
            <w:noProof/>
            <w:webHidden/>
          </w:rPr>
          <w:fldChar w:fldCharType="separate"/>
        </w:r>
        <w:r>
          <w:rPr>
            <w:noProof/>
            <w:webHidden/>
          </w:rPr>
          <w:t>2</w:t>
        </w:r>
        <w:r w:rsidR="006206E0">
          <w:rPr>
            <w:noProof/>
            <w:webHidden/>
          </w:rPr>
          <w:fldChar w:fldCharType="end"/>
        </w:r>
      </w:hyperlink>
    </w:p>
    <w:p w14:paraId="47E922A0" w14:textId="26275857" w:rsidR="006206E0" w:rsidRDefault="00FA5FA7">
      <w:pPr>
        <w:pStyle w:val="TOC1"/>
        <w:rPr>
          <w:rFonts w:asciiTheme="minorHAnsi" w:eastAsiaTheme="minorEastAsia" w:hAnsiTheme="minorHAnsi" w:cstheme="minorBidi"/>
          <w:noProof/>
          <w:szCs w:val="22"/>
        </w:rPr>
      </w:pPr>
      <w:hyperlink w:anchor="_Toc174718118" w:history="1">
        <w:r w:rsidR="006206E0" w:rsidRPr="00492C2B">
          <w:rPr>
            <w:rStyle w:val="ab"/>
            <w:b/>
            <w:bCs/>
            <w:noProof/>
          </w:rPr>
          <w:t xml:space="preserve">2  </w:t>
        </w:r>
        <w:r w:rsidR="006206E0" w:rsidRPr="00492C2B">
          <w:rPr>
            <w:rStyle w:val="ab"/>
            <w:b/>
            <w:bCs/>
            <w:noProof/>
          </w:rPr>
          <w:t>基金简介</w:t>
        </w:r>
        <w:r w:rsidR="006206E0">
          <w:rPr>
            <w:noProof/>
            <w:webHidden/>
          </w:rPr>
          <w:tab/>
        </w:r>
        <w:r w:rsidR="006206E0">
          <w:rPr>
            <w:noProof/>
            <w:webHidden/>
          </w:rPr>
          <w:fldChar w:fldCharType="begin"/>
        </w:r>
        <w:r w:rsidR="006206E0">
          <w:rPr>
            <w:noProof/>
            <w:webHidden/>
          </w:rPr>
          <w:instrText xml:space="preserve"> PAGEREF _Toc174718118 \h </w:instrText>
        </w:r>
        <w:r w:rsidR="006206E0">
          <w:rPr>
            <w:noProof/>
            <w:webHidden/>
          </w:rPr>
        </w:r>
        <w:r w:rsidR="006206E0">
          <w:rPr>
            <w:noProof/>
            <w:webHidden/>
          </w:rPr>
          <w:fldChar w:fldCharType="separate"/>
        </w:r>
        <w:r>
          <w:rPr>
            <w:noProof/>
            <w:webHidden/>
          </w:rPr>
          <w:t>5</w:t>
        </w:r>
        <w:r w:rsidR="006206E0">
          <w:rPr>
            <w:noProof/>
            <w:webHidden/>
          </w:rPr>
          <w:fldChar w:fldCharType="end"/>
        </w:r>
      </w:hyperlink>
    </w:p>
    <w:p w14:paraId="55E22EDD" w14:textId="41719D01" w:rsidR="006206E0" w:rsidRDefault="00FA5FA7">
      <w:pPr>
        <w:pStyle w:val="TOC2"/>
        <w:rPr>
          <w:rFonts w:asciiTheme="minorHAnsi" w:eastAsiaTheme="minorEastAsia" w:hAnsiTheme="minorHAnsi" w:cstheme="minorBidi"/>
          <w:noProof/>
          <w:kern w:val="2"/>
          <w:szCs w:val="22"/>
        </w:rPr>
      </w:pPr>
      <w:hyperlink w:anchor="_Toc174718119" w:history="1">
        <w:r w:rsidR="006206E0" w:rsidRPr="00492C2B">
          <w:rPr>
            <w:rStyle w:val="ab"/>
            <w:noProof/>
          </w:rPr>
          <w:t xml:space="preserve">2.1 </w:t>
        </w:r>
        <w:r w:rsidR="006206E0" w:rsidRPr="00492C2B">
          <w:rPr>
            <w:rStyle w:val="ab"/>
            <w:noProof/>
          </w:rPr>
          <w:t>基金基本情况</w:t>
        </w:r>
        <w:r w:rsidR="006206E0">
          <w:rPr>
            <w:noProof/>
            <w:webHidden/>
          </w:rPr>
          <w:tab/>
        </w:r>
        <w:r w:rsidR="006206E0">
          <w:rPr>
            <w:noProof/>
            <w:webHidden/>
          </w:rPr>
          <w:fldChar w:fldCharType="begin"/>
        </w:r>
        <w:r w:rsidR="006206E0">
          <w:rPr>
            <w:noProof/>
            <w:webHidden/>
          </w:rPr>
          <w:instrText xml:space="preserve"> PAGEREF _Toc174718119 \h </w:instrText>
        </w:r>
        <w:r w:rsidR="006206E0">
          <w:rPr>
            <w:noProof/>
            <w:webHidden/>
          </w:rPr>
        </w:r>
        <w:r w:rsidR="006206E0">
          <w:rPr>
            <w:noProof/>
            <w:webHidden/>
          </w:rPr>
          <w:fldChar w:fldCharType="separate"/>
        </w:r>
        <w:r>
          <w:rPr>
            <w:noProof/>
            <w:webHidden/>
          </w:rPr>
          <w:t>5</w:t>
        </w:r>
        <w:r w:rsidR="006206E0">
          <w:rPr>
            <w:noProof/>
            <w:webHidden/>
          </w:rPr>
          <w:fldChar w:fldCharType="end"/>
        </w:r>
      </w:hyperlink>
    </w:p>
    <w:p w14:paraId="612CACD9" w14:textId="754E3FAA" w:rsidR="006206E0" w:rsidRDefault="00FA5FA7">
      <w:pPr>
        <w:pStyle w:val="TOC2"/>
        <w:rPr>
          <w:rFonts w:asciiTheme="minorHAnsi" w:eastAsiaTheme="minorEastAsia" w:hAnsiTheme="minorHAnsi" w:cstheme="minorBidi"/>
          <w:noProof/>
          <w:kern w:val="2"/>
          <w:szCs w:val="22"/>
        </w:rPr>
      </w:pPr>
      <w:hyperlink w:anchor="_Toc174718120" w:history="1">
        <w:r w:rsidR="006206E0" w:rsidRPr="00492C2B">
          <w:rPr>
            <w:rStyle w:val="ab"/>
            <w:noProof/>
          </w:rPr>
          <w:t xml:space="preserve">2.2 </w:t>
        </w:r>
        <w:r w:rsidR="006206E0" w:rsidRPr="00492C2B">
          <w:rPr>
            <w:rStyle w:val="ab"/>
            <w:noProof/>
          </w:rPr>
          <w:t>基金产品说明</w:t>
        </w:r>
        <w:r w:rsidR="006206E0">
          <w:rPr>
            <w:noProof/>
            <w:webHidden/>
          </w:rPr>
          <w:tab/>
        </w:r>
        <w:r w:rsidR="006206E0">
          <w:rPr>
            <w:noProof/>
            <w:webHidden/>
          </w:rPr>
          <w:fldChar w:fldCharType="begin"/>
        </w:r>
        <w:r w:rsidR="006206E0">
          <w:rPr>
            <w:noProof/>
            <w:webHidden/>
          </w:rPr>
          <w:instrText xml:space="preserve"> PAGEREF _Toc174718120 \h </w:instrText>
        </w:r>
        <w:r w:rsidR="006206E0">
          <w:rPr>
            <w:noProof/>
            <w:webHidden/>
          </w:rPr>
        </w:r>
        <w:r w:rsidR="006206E0">
          <w:rPr>
            <w:noProof/>
            <w:webHidden/>
          </w:rPr>
          <w:fldChar w:fldCharType="separate"/>
        </w:r>
        <w:r>
          <w:rPr>
            <w:noProof/>
            <w:webHidden/>
          </w:rPr>
          <w:t>5</w:t>
        </w:r>
        <w:r w:rsidR="006206E0">
          <w:rPr>
            <w:noProof/>
            <w:webHidden/>
          </w:rPr>
          <w:fldChar w:fldCharType="end"/>
        </w:r>
      </w:hyperlink>
    </w:p>
    <w:p w14:paraId="09EFF580" w14:textId="5FCFFB8F" w:rsidR="006206E0" w:rsidRDefault="00FA5FA7">
      <w:pPr>
        <w:pStyle w:val="TOC2"/>
        <w:rPr>
          <w:rFonts w:asciiTheme="minorHAnsi" w:eastAsiaTheme="minorEastAsia" w:hAnsiTheme="minorHAnsi" w:cstheme="minorBidi"/>
          <w:noProof/>
          <w:kern w:val="2"/>
          <w:szCs w:val="22"/>
        </w:rPr>
      </w:pPr>
      <w:hyperlink w:anchor="_Toc174718121" w:history="1">
        <w:r w:rsidR="006206E0" w:rsidRPr="00492C2B">
          <w:rPr>
            <w:rStyle w:val="ab"/>
            <w:noProof/>
          </w:rPr>
          <w:t xml:space="preserve">2.3 </w:t>
        </w:r>
        <w:r w:rsidR="006206E0" w:rsidRPr="00492C2B">
          <w:rPr>
            <w:rStyle w:val="ab"/>
            <w:noProof/>
          </w:rPr>
          <w:t>基金管理人和基金托管人</w:t>
        </w:r>
        <w:r w:rsidR="006206E0">
          <w:rPr>
            <w:noProof/>
            <w:webHidden/>
          </w:rPr>
          <w:tab/>
        </w:r>
        <w:r w:rsidR="006206E0">
          <w:rPr>
            <w:noProof/>
            <w:webHidden/>
          </w:rPr>
          <w:fldChar w:fldCharType="begin"/>
        </w:r>
        <w:r w:rsidR="006206E0">
          <w:rPr>
            <w:noProof/>
            <w:webHidden/>
          </w:rPr>
          <w:instrText xml:space="preserve"> PAGEREF _Toc174718121 \h </w:instrText>
        </w:r>
        <w:r w:rsidR="006206E0">
          <w:rPr>
            <w:noProof/>
            <w:webHidden/>
          </w:rPr>
        </w:r>
        <w:r w:rsidR="006206E0">
          <w:rPr>
            <w:noProof/>
            <w:webHidden/>
          </w:rPr>
          <w:fldChar w:fldCharType="separate"/>
        </w:r>
        <w:r>
          <w:rPr>
            <w:noProof/>
            <w:webHidden/>
          </w:rPr>
          <w:t>6</w:t>
        </w:r>
        <w:r w:rsidR="006206E0">
          <w:rPr>
            <w:noProof/>
            <w:webHidden/>
          </w:rPr>
          <w:fldChar w:fldCharType="end"/>
        </w:r>
      </w:hyperlink>
    </w:p>
    <w:p w14:paraId="55A9DBDB" w14:textId="6FA98171" w:rsidR="006206E0" w:rsidRDefault="00FA5FA7">
      <w:pPr>
        <w:pStyle w:val="TOC2"/>
        <w:rPr>
          <w:rFonts w:asciiTheme="minorHAnsi" w:eastAsiaTheme="minorEastAsia" w:hAnsiTheme="minorHAnsi" w:cstheme="minorBidi"/>
          <w:noProof/>
          <w:kern w:val="2"/>
          <w:szCs w:val="22"/>
        </w:rPr>
      </w:pPr>
      <w:hyperlink w:anchor="_Toc174718122" w:history="1">
        <w:r w:rsidR="006206E0" w:rsidRPr="00492C2B">
          <w:rPr>
            <w:rStyle w:val="ab"/>
            <w:noProof/>
          </w:rPr>
          <w:t xml:space="preserve">2.4 </w:t>
        </w:r>
        <w:r w:rsidR="006206E0" w:rsidRPr="00492C2B">
          <w:rPr>
            <w:rStyle w:val="ab"/>
            <w:noProof/>
          </w:rPr>
          <w:t>信息披露方式</w:t>
        </w:r>
        <w:r w:rsidR="006206E0">
          <w:rPr>
            <w:noProof/>
            <w:webHidden/>
          </w:rPr>
          <w:tab/>
        </w:r>
        <w:r w:rsidR="006206E0">
          <w:rPr>
            <w:noProof/>
            <w:webHidden/>
          </w:rPr>
          <w:fldChar w:fldCharType="begin"/>
        </w:r>
        <w:r w:rsidR="006206E0">
          <w:rPr>
            <w:noProof/>
            <w:webHidden/>
          </w:rPr>
          <w:instrText xml:space="preserve"> PAGEREF _Toc174718122 \h </w:instrText>
        </w:r>
        <w:r w:rsidR="006206E0">
          <w:rPr>
            <w:noProof/>
            <w:webHidden/>
          </w:rPr>
        </w:r>
        <w:r w:rsidR="006206E0">
          <w:rPr>
            <w:noProof/>
            <w:webHidden/>
          </w:rPr>
          <w:fldChar w:fldCharType="separate"/>
        </w:r>
        <w:r>
          <w:rPr>
            <w:noProof/>
            <w:webHidden/>
          </w:rPr>
          <w:t>6</w:t>
        </w:r>
        <w:r w:rsidR="006206E0">
          <w:rPr>
            <w:noProof/>
            <w:webHidden/>
          </w:rPr>
          <w:fldChar w:fldCharType="end"/>
        </w:r>
      </w:hyperlink>
    </w:p>
    <w:p w14:paraId="70644EC7" w14:textId="65315170" w:rsidR="006206E0" w:rsidRDefault="00FA5FA7">
      <w:pPr>
        <w:pStyle w:val="TOC2"/>
        <w:rPr>
          <w:rFonts w:asciiTheme="minorHAnsi" w:eastAsiaTheme="minorEastAsia" w:hAnsiTheme="minorHAnsi" w:cstheme="minorBidi"/>
          <w:noProof/>
          <w:kern w:val="2"/>
          <w:szCs w:val="22"/>
        </w:rPr>
      </w:pPr>
      <w:hyperlink w:anchor="_Toc174718123" w:history="1">
        <w:r w:rsidR="006206E0" w:rsidRPr="00492C2B">
          <w:rPr>
            <w:rStyle w:val="ab"/>
            <w:noProof/>
          </w:rPr>
          <w:t xml:space="preserve">2.5 </w:t>
        </w:r>
        <w:r w:rsidR="006206E0" w:rsidRPr="00492C2B">
          <w:rPr>
            <w:rStyle w:val="ab"/>
            <w:noProof/>
          </w:rPr>
          <w:t>其他相关资料</w:t>
        </w:r>
        <w:r w:rsidR="006206E0">
          <w:rPr>
            <w:noProof/>
            <w:webHidden/>
          </w:rPr>
          <w:tab/>
        </w:r>
        <w:r w:rsidR="006206E0">
          <w:rPr>
            <w:noProof/>
            <w:webHidden/>
          </w:rPr>
          <w:fldChar w:fldCharType="begin"/>
        </w:r>
        <w:r w:rsidR="006206E0">
          <w:rPr>
            <w:noProof/>
            <w:webHidden/>
          </w:rPr>
          <w:instrText xml:space="preserve"> PAGEREF _Toc174718123 \h </w:instrText>
        </w:r>
        <w:r w:rsidR="006206E0">
          <w:rPr>
            <w:noProof/>
            <w:webHidden/>
          </w:rPr>
        </w:r>
        <w:r w:rsidR="006206E0">
          <w:rPr>
            <w:noProof/>
            <w:webHidden/>
          </w:rPr>
          <w:fldChar w:fldCharType="separate"/>
        </w:r>
        <w:r>
          <w:rPr>
            <w:noProof/>
            <w:webHidden/>
          </w:rPr>
          <w:t>6</w:t>
        </w:r>
        <w:r w:rsidR="006206E0">
          <w:rPr>
            <w:noProof/>
            <w:webHidden/>
          </w:rPr>
          <w:fldChar w:fldCharType="end"/>
        </w:r>
      </w:hyperlink>
    </w:p>
    <w:p w14:paraId="532F098D" w14:textId="5842439F" w:rsidR="006206E0" w:rsidRDefault="00FA5FA7">
      <w:pPr>
        <w:pStyle w:val="TOC1"/>
        <w:rPr>
          <w:rFonts w:asciiTheme="minorHAnsi" w:eastAsiaTheme="minorEastAsia" w:hAnsiTheme="minorHAnsi" w:cstheme="minorBidi"/>
          <w:noProof/>
          <w:szCs w:val="22"/>
        </w:rPr>
      </w:pPr>
      <w:hyperlink w:anchor="_Toc174718124" w:history="1">
        <w:r w:rsidR="006206E0" w:rsidRPr="00492C2B">
          <w:rPr>
            <w:rStyle w:val="ab"/>
            <w:b/>
            <w:bCs/>
            <w:noProof/>
          </w:rPr>
          <w:t xml:space="preserve">3  </w:t>
        </w:r>
        <w:r w:rsidR="006206E0" w:rsidRPr="00492C2B">
          <w:rPr>
            <w:rStyle w:val="ab"/>
            <w:b/>
            <w:bCs/>
            <w:noProof/>
          </w:rPr>
          <w:t>主要财务指标和基金净值表现</w:t>
        </w:r>
        <w:r w:rsidR="006206E0">
          <w:rPr>
            <w:noProof/>
            <w:webHidden/>
          </w:rPr>
          <w:tab/>
        </w:r>
        <w:r w:rsidR="006206E0">
          <w:rPr>
            <w:noProof/>
            <w:webHidden/>
          </w:rPr>
          <w:fldChar w:fldCharType="begin"/>
        </w:r>
        <w:r w:rsidR="006206E0">
          <w:rPr>
            <w:noProof/>
            <w:webHidden/>
          </w:rPr>
          <w:instrText xml:space="preserve"> PAGEREF _Toc174718124 \h </w:instrText>
        </w:r>
        <w:r w:rsidR="006206E0">
          <w:rPr>
            <w:noProof/>
            <w:webHidden/>
          </w:rPr>
        </w:r>
        <w:r w:rsidR="006206E0">
          <w:rPr>
            <w:noProof/>
            <w:webHidden/>
          </w:rPr>
          <w:fldChar w:fldCharType="separate"/>
        </w:r>
        <w:r>
          <w:rPr>
            <w:noProof/>
            <w:webHidden/>
          </w:rPr>
          <w:t>6</w:t>
        </w:r>
        <w:r w:rsidR="006206E0">
          <w:rPr>
            <w:noProof/>
            <w:webHidden/>
          </w:rPr>
          <w:fldChar w:fldCharType="end"/>
        </w:r>
      </w:hyperlink>
    </w:p>
    <w:p w14:paraId="4E8E375F" w14:textId="15B60480" w:rsidR="006206E0" w:rsidRDefault="00FA5FA7">
      <w:pPr>
        <w:pStyle w:val="TOC2"/>
        <w:rPr>
          <w:rFonts w:asciiTheme="minorHAnsi" w:eastAsiaTheme="minorEastAsia" w:hAnsiTheme="minorHAnsi" w:cstheme="minorBidi"/>
          <w:noProof/>
          <w:kern w:val="2"/>
          <w:szCs w:val="22"/>
        </w:rPr>
      </w:pPr>
      <w:hyperlink w:anchor="_Toc174718125" w:history="1">
        <w:r w:rsidR="006206E0" w:rsidRPr="00492C2B">
          <w:rPr>
            <w:rStyle w:val="ab"/>
            <w:noProof/>
          </w:rPr>
          <w:t xml:space="preserve">3.1 </w:t>
        </w:r>
        <w:r w:rsidR="006206E0" w:rsidRPr="00492C2B">
          <w:rPr>
            <w:rStyle w:val="ab"/>
            <w:noProof/>
          </w:rPr>
          <w:t>主要会计数据和财务指标</w:t>
        </w:r>
        <w:r w:rsidR="006206E0">
          <w:rPr>
            <w:noProof/>
            <w:webHidden/>
          </w:rPr>
          <w:tab/>
        </w:r>
        <w:r w:rsidR="006206E0">
          <w:rPr>
            <w:noProof/>
            <w:webHidden/>
          </w:rPr>
          <w:fldChar w:fldCharType="begin"/>
        </w:r>
        <w:r w:rsidR="006206E0">
          <w:rPr>
            <w:noProof/>
            <w:webHidden/>
          </w:rPr>
          <w:instrText xml:space="preserve"> PAGEREF _Toc174718125 \h </w:instrText>
        </w:r>
        <w:r w:rsidR="006206E0">
          <w:rPr>
            <w:noProof/>
            <w:webHidden/>
          </w:rPr>
        </w:r>
        <w:r w:rsidR="006206E0">
          <w:rPr>
            <w:noProof/>
            <w:webHidden/>
          </w:rPr>
          <w:fldChar w:fldCharType="separate"/>
        </w:r>
        <w:r>
          <w:rPr>
            <w:noProof/>
            <w:webHidden/>
          </w:rPr>
          <w:t>6</w:t>
        </w:r>
        <w:r w:rsidR="006206E0">
          <w:rPr>
            <w:noProof/>
            <w:webHidden/>
          </w:rPr>
          <w:fldChar w:fldCharType="end"/>
        </w:r>
      </w:hyperlink>
    </w:p>
    <w:p w14:paraId="40EF067D" w14:textId="738F04D7" w:rsidR="006206E0" w:rsidRDefault="00FA5FA7">
      <w:pPr>
        <w:pStyle w:val="TOC2"/>
        <w:rPr>
          <w:rFonts w:asciiTheme="minorHAnsi" w:eastAsiaTheme="minorEastAsia" w:hAnsiTheme="minorHAnsi" w:cstheme="minorBidi"/>
          <w:noProof/>
          <w:kern w:val="2"/>
          <w:szCs w:val="22"/>
        </w:rPr>
      </w:pPr>
      <w:hyperlink w:anchor="_Toc174718126" w:history="1">
        <w:r w:rsidR="006206E0" w:rsidRPr="00492C2B">
          <w:rPr>
            <w:rStyle w:val="ab"/>
            <w:noProof/>
          </w:rPr>
          <w:t xml:space="preserve">3.2 </w:t>
        </w:r>
        <w:r w:rsidR="006206E0" w:rsidRPr="00492C2B">
          <w:rPr>
            <w:rStyle w:val="ab"/>
            <w:noProof/>
          </w:rPr>
          <w:t>基金净值表现</w:t>
        </w:r>
        <w:r w:rsidR="006206E0">
          <w:rPr>
            <w:noProof/>
            <w:webHidden/>
          </w:rPr>
          <w:tab/>
        </w:r>
        <w:r w:rsidR="006206E0">
          <w:rPr>
            <w:noProof/>
            <w:webHidden/>
          </w:rPr>
          <w:fldChar w:fldCharType="begin"/>
        </w:r>
        <w:r w:rsidR="006206E0">
          <w:rPr>
            <w:noProof/>
            <w:webHidden/>
          </w:rPr>
          <w:instrText xml:space="preserve"> PAGEREF _Toc174718126 \h </w:instrText>
        </w:r>
        <w:r w:rsidR="006206E0">
          <w:rPr>
            <w:noProof/>
            <w:webHidden/>
          </w:rPr>
        </w:r>
        <w:r w:rsidR="006206E0">
          <w:rPr>
            <w:noProof/>
            <w:webHidden/>
          </w:rPr>
          <w:fldChar w:fldCharType="separate"/>
        </w:r>
        <w:r>
          <w:rPr>
            <w:noProof/>
            <w:webHidden/>
          </w:rPr>
          <w:t>7</w:t>
        </w:r>
        <w:r w:rsidR="006206E0">
          <w:rPr>
            <w:noProof/>
            <w:webHidden/>
          </w:rPr>
          <w:fldChar w:fldCharType="end"/>
        </w:r>
      </w:hyperlink>
    </w:p>
    <w:p w14:paraId="2CD8AE1F" w14:textId="42E15078" w:rsidR="006206E0" w:rsidRDefault="00FA5FA7">
      <w:pPr>
        <w:pStyle w:val="TOC1"/>
        <w:rPr>
          <w:rFonts w:asciiTheme="minorHAnsi" w:eastAsiaTheme="minorEastAsia" w:hAnsiTheme="minorHAnsi" w:cstheme="minorBidi"/>
          <w:noProof/>
          <w:szCs w:val="22"/>
        </w:rPr>
      </w:pPr>
      <w:hyperlink w:anchor="_Toc174718127" w:history="1">
        <w:r w:rsidR="006206E0" w:rsidRPr="00492C2B">
          <w:rPr>
            <w:rStyle w:val="ab"/>
            <w:b/>
            <w:bCs/>
            <w:noProof/>
          </w:rPr>
          <w:t xml:space="preserve">4  </w:t>
        </w:r>
        <w:r w:rsidR="006206E0" w:rsidRPr="00492C2B">
          <w:rPr>
            <w:rStyle w:val="ab"/>
            <w:b/>
            <w:bCs/>
            <w:noProof/>
          </w:rPr>
          <w:t>管理人报告</w:t>
        </w:r>
        <w:r w:rsidR="006206E0">
          <w:rPr>
            <w:noProof/>
            <w:webHidden/>
          </w:rPr>
          <w:tab/>
        </w:r>
        <w:r w:rsidR="006206E0">
          <w:rPr>
            <w:noProof/>
            <w:webHidden/>
          </w:rPr>
          <w:fldChar w:fldCharType="begin"/>
        </w:r>
        <w:r w:rsidR="006206E0">
          <w:rPr>
            <w:noProof/>
            <w:webHidden/>
          </w:rPr>
          <w:instrText xml:space="preserve"> PAGEREF _Toc174718127 \h </w:instrText>
        </w:r>
        <w:r w:rsidR="006206E0">
          <w:rPr>
            <w:noProof/>
            <w:webHidden/>
          </w:rPr>
        </w:r>
        <w:r w:rsidR="006206E0">
          <w:rPr>
            <w:noProof/>
            <w:webHidden/>
          </w:rPr>
          <w:fldChar w:fldCharType="separate"/>
        </w:r>
        <w:r>
          <w:rPr>
            <w:noProof/>
            <w:webHidden/>
          </w:rPr>
          <w:t>9</w:t>
        </w:r>
        <w:r w:rsidR="006206E0">
          <w:rPr>
            <w:noProof/>
            <w:webHidden/>
          </w:rPr>
          <w:fldChar w:fldCharType="end"/>
        </w:r>
      </w:hyperlink>
    </w:p>
    <w:p w14:paraId="0F9CA465" w14:textId="5EEFA8A7" w:rsidR="006206E0" w:rsidRDefault="00FA5FA7">
      <w:pPr>
        <w:pStyle w:val="TOC2"/>
        <w:rPr>
          <w:rFonts w:asciiTheme="minorHAnsi" w:eastAsiaTheme="minorEastAsia" w:hAnsiTheme="minorHAnsi" w:cstheme="minorBidi"/>
          <w:noProof/>
          <w:kern w:val="2"/>
          <w:szCs w:val="22"/>
        </w:rPr>
      </w:pPr>
      <w:hyperlink w:anchor="_Toc174718128" w:history="1">
        <w:r w:rsidR="006206E0" w:rsidRPr="00492C2B">
          <w:rPr>
            <w:rStyle w:val="ab"/>
            <w:noProof/>
          </w:rPr>
          <w:t xml:space="preserve">4.1 </w:t>
        </w:r>
        <w:r w:rsidR="006206E0" w:rsidRPr="00492C2B">
          <w:rPr>
            <w:rStyle w:val="ab"/>
            <w:noProof/>
          </w:rPr>
          <w:t>基金管理人及基金经理情况</w:t>
        </w:r>
        <w:r w:rsidR="006206E0">
          <w:rPr>
            <w:noProof/>
            <w:webHidden/>
          </w:rPr>
          <w:tab/>
        </w:r>
        <w:r w:rsidR="006206E0">
          <w:rPr>
            <w:noProof/>
            <w:webHidden/>
          </w:rPr>
          <w:fldChar w:fldCharType="begin"/>
        </w:r>
        <w:r w:rsidR="006206E0">
          <w:rPr>
            <w:noProof/>
            <w:webHidden/>
          </w:rPr>
          <w:instrText xml:space="preserve"> PAGEREF _Toc174718128 \h </w:instrText>
        </w:r>
        <w:r w:rsidR="006206E0">
          <w:rPr>
            <w:noProof/>
            <w:webHidden/>
          </w:rPr>
        </w:r>
        <w:r w:rsidR="006206E0">
          <w:rPr>
            <w:noProof/>
            <w:webHidden/>
          </w:rPr>
          <w:fldChar w:fldCharType="separate"/>
        </w:r>
        <w:r>
          <w:rPr>
            <w:noProof/>
            <w:webHidden/>
          </w:rPr>
          <w:t>9</w:t>
        </w:r>
        <w:r w:rsidR="006206E0">
          <w:rPr>
            <w:noProof/>
            <w:webHidden/>
          </w:rPr>
          <w:fldChar w:fldCharType="end"/>
        </w:r>
      </w:hyperlink>
    </w:p>
    <w:p w14:paraId="075B74F6" w14:textId="70A30F09" w:rsidR="006206E0" w:rsidRDefault="00FA5FA7">
      <w:pPr>
        <w:pStyle w:val="TOC2"/>
        <w:rPr>
          <w:rFonts w:asciiTheme="minorHAnsi" w:eastAsiaTheme="minorEastAsia" w:hAnsiTheme="minorHAnsi" w:cstheme="minorBidi"/>
          <w:noProof/>
          <w:kern w:val="2"/>
          <w:szCs w:val="22"/>
        </w:rPr>
      </w:pPr>
      <w:hyperlink w:anchor="_Toc174718129" w:history="1">
        <w:r w:rsidR="006206E0" w:rsidRPr="00492C2B">
          <w:rPr>
            <w:rStyle w:val="ab"/>
            <w:noProof/>
          </w:rPr>
          <w:t xml:space="preserve">4.2 </w:t>
        </w:r>
        <w:r w:rsidR="006206E0" w:rsidRPr="00492C2B">
          <w:rPr>
            <w:rStyle w:val="ab"/>
            <w:noProof/>
          </w:rPr>
          <w:t>管理人对报告期内本基金运作遵规守信情况的说明</w:t>
        </w:r>
        <w:r w:rsidR="006206E0">
          <w:rPr>
            <w:noProof/>
            <w:webHidden/>
          </w:rPr>
          <w:tab/>
        </w:r>
        <w:r w:rsidR="006206E0">
          <w:rPr>
            <w:noProof/>
            <w:webHidden/>
          </w:rPr>
          <w:fldChar w:fldCharType="begin"/>
        </w:r>
        <w:r w:rsidR="006206E0">
          <w:rPr>
            <w:noProof/>
            <w:webHidden/>
          </w:rPr>
          <w:instrText xml:space="preserve"> PAGEREF _Toc174718129 \h </w:instrText>
        </w:r>
        <w:r w:rsidR="006206E0">
          <w:rPr>
            <w:noProof/>
            <w:webHidden/>
          </w:rPr>
        </w:r>
        <w:r w:rsidR="006206E0">
          <w:rPr>
            <w:noProof/>
            <w:webHidden/>
          </w:rPr>
          <w:fldChar w:fldCharType="separate"/>
        </w:r>
        <w:r>
          <w:rPr>
            <w:noProof/>
            <w:webHidden/>
          </w:rPr>
          <w:t>11</w:t>
        </w:r>
        <w:r w:rsidR="006206E0">
          <w:rPr>
            <w:noProof/>
            <w:webHidden/>
          </w:rPr>
          <w:fldChar w:fldCharType="end"/>
        </w:r>
      </w:hyperlink>
    </w:p>
    <w:p w14:paraId="5AA2B2AB" w14:textId="46ECC5DC" w:rsidR="006206E0" w:rsidRDefault="00FA5FA7">
      <w:pPr>
        <w:pStyle w:val="TOC2"/>
        <w:rPr>
          <w:rFonts w:asciiTheme="minorHAnsi" w:eastAsiaTheme="minorEastAsia" w:hAnsiTheme="minorHAnsi" w:cstheme="minorBidi"/>
          <w:noProof/>
          <w:kern w:val="2"/>
          <w:szCs w:val="22"/>
        </w:rPr>
      </w:pPr>
      <w:hyperlink w:anchor="_Toc174718130" w:history="1">
        <w:r w:rsidR="006206E0" w:rsidRPr="00492C2B">
          <w:rPr>
            <w:rStyle w:val="ab"/>
            <w:noProof/>
          </w:rPr>
          <w:t xml:space="preserve">4.3 </w:t>
        </w:r>
        <w:r w:rsidR="006206E0" w:rsidRPr="00492C2B">
          <w:rPr>
            <w:rStyle w:val="ab"/>
            <w:noProof/>
          </w:rPr>
          <w:t>管理人对报告期内公平交易情况的专项说明</w:t>
        </w:r>
        <w:r w:rsidR="006206E0">
          <w:rPr>
            <w:noProof/>
            <w:webHidden/>
          </w:rPr>
          <w:tab/>
        </w:r>
        <w:r w:rsidR="006206E0">
          <w:rPr>
            <w:noProof/>
            <w:webHidden/>
          </w:rPr>
          <w:fldChar w:fldCharType="begin"/>
        </w:r>
        <w:r w:rsidR="006206E0">
          <w:rPr>
            <w:noProof/>
            <w:webHidden/>
          </w:rPr>
          <w:instrText xml:space="preserve"> PAGEREF _Toc174718130 \h </w:instrText>
        </w:r>
        <w:r w:rsidR="006206E0">
          <w:rPr>
            <w:noProof/>
            <w:webHidden/>
          </w:rPr>
        </w:r>
        <w:r w:rsidR="006206E0">
          <w:rPr>
            <w:noProof/>
            <w:webHidden/>
          </w:rPr>
          <w:fldChar w:fldCharType="separate"/>
        </w:r>
        <w:r>
          <w:rPr>
            <w:noProof/>
            <w:webHidden/>
          </w:rPr>
          <w:t>12</w:t>
        </w:r>
        <w:r w:rsidR="006206E0">
          <w:rPr>
            <w:noProof/>
            <w:webHidden/>
          </w:rPr>
          <w:fldChar w:fldCharType="end"/>
        </w:r>
      </w:hyperlink>
    </w:p>
    <w:p w14:paraId="2EAD37E4" w14:textId="7422AF92" w:rsidR="006206E0" w:rsidRDefault="00FA5FA7">
      <w:pPr>
        <w:pStyle w:val="TOC2"/>
        <w:rPr>
          <w:rFonts w:asciiTheme="minorHAnsi" w:eastAsiaTheme="minorEastAsia" w:hAnsiTheme="minorHAnsi" w:cstheme="minorBidi"/>
          <w:noProof/>
          <w:kern w:val="2"/>
          <w:szCs w:val="22"/>
        </w:rPr>
      </w:pPr>
      <w:hyperlink w:anchor="_Toc174718131" w:history="1">
        <w:r w:rsidR="006206E0" w:rsidRPr="00492C2B">
          <w:rPr>
            <w:rStyle w:val="ab"/>
            <w:noProof/>
          </w:rPr>
          <w:t xml:space="preserve">4.4 </w:t>
        </w:r>
        <w:r w:rsidR="006206E0" w:rsidRPr="00492C2B">
          <w:rPr>
            <w:rStyle w:val="ab"/>
            <w:noProof/>
          </w:rPr>
          <w:t>管理人对报告期内基金的投资策略和业绩表现的说明</w:t>
        </w:r>
        <w:r w:rsidR="006206E0">
          <w:rPr>
            <w:noProof/>
            <w:webHidden/>
          </w:rPr>
          <w:tab/>
        </w:r>
        <w:r w:rsidR="006206E0">
          <w:rPr>
            <w:noProof/>
            <w:webHidden/>
          </w:rPr>
          <w:fldChar w:fldCharType="begin"/>
        </w:r>
        <w:r w:rsidR="006206E0">
          <w:rPr>
            <w:noProof/>
            <w:webHidden/>
          </w:rPr>
          <w:instrText xml:space="preserve"> PAGEREF _Toc174718131 \h </w:instrText>
        </w:r>
        <w:r w:rsidR="006206E0">
          <w:rPr>
            <w:noProof/>
            <w:webHidden/>
          </w:rPr>
        </w:r>
        <w:r w:rsidR="006206E0">
          <w:rPr>
            <w:noProof/>
            <w:webHidden/>
          </w:rPr>
          <w:fldChar w:fldCharType="separate"/>
        </w:r>
        <w:r>
          <w:rPr>
            <w:noProof/>
            <w:webHidden/>
          </w:rPr>
          <w:t>12</w:t>
        </w:r>
        <w:r w:rsidR="006206E0">
          <w:rPr>
            <w:noProof/>
            <w:webHidden/>
          </w:rPr>
          <w:fldChar w:fldCharType="end"/>
        </w:r>
      </w:hyperlink>
    </w:p>
    <w:p w14:paraId="464603A3" w14:textId="07CA5D48" w:rsidR="006206E0" w:rsidRDefault="00FA5FA7">
      <w:pPr>
        <w:pStyle w:val="TOC2"/>
        <w:rPr>
          <w:rFonts w:asciiTheme="minorHAnsi" w:eastAsiaTheme="minorEastAsia" w:hAnsiTheme="minorHAnsi" w:cstheme="minorBidi"/>
          <w:noProof/>
          <w:kern w:val="2"/>
          <w:szCs w:val="22"/>
        </w:rPr>
      </w:pPr>
      <w:hyperlink w:anchor="_Toc174718132" w:history="1">
        <w:r w:rsidR="006206E0" w:rsidRPr="00492C2B">
          <w:rPr>
            <w:rStyle w:val="ab"/>
            <w:noProof/>
          </w:rPr>
          <w:t xml:space="preserve">4.5 </w:t>
        </w:r>
        <w:r w:rsidR="006206E0" w:rsidRPr="00492C2B">
          <w:rPr>
            <w:rStyle w:val="ab"/>
            <w:noProof/>
          </w:rPr>
          <w:t>管理人对宏观经济、证券市场及行业走势的简要展望</w:t>
        </w:r>
        <w:r w:rsidR="006206E0">
          <w:rPr>
            <w:noProof/>
            <w:webHidden/>
          </w:rPr>
          <w:tab/>
        </w:r>
        <w:r w:rsidR="006206E0">
          <w:rPr>
            <w:noProof/>
            <w:webHidden/>
          </w:rPr>
          <w:fldChar w:fldCharType="begin"/>
        </w:r>
        <w:r w:rsidR="006206E0">
          <w:rPr>
            <w:noProof/>
            <w:webHidden/>
          </w:rPr>
          <w:instrText xml:space="preserve"> PAGEREF _Toc174718132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07066DF1" w14:textId="25CE1E89" w:rsidR="006206E0" w:rsidRDefault="00FA5FA7">
      <w:pPr>
        <w:pStyle w:val="TOC2"/>
        <w:rPr>
          <w:rFonts w:asciiTheme="minorHAnsi" w:eastAsiaTheme="minorEastAsia" w:hAnsiTheme="minorHAnsi" w:cstheme="minorBidi"/>
          <w:noProof/>
          <w:kern w:val="2"/>
          <w:szCs w:val="22"/>
        </w:rPr>
      </w:pPr>
      <w:hyperlink w:anchor="_Toc174718133" w:history="1">
        <w:r w:rsidR="006206E0" w:rsidRPr="00492C2B">
          <w:rPr>
            <w:rStyle w:val="ab"/>
            <w:noProof/>
          </w:rPr>
          <w:t xml:space="preserve">4.6 </w:t>
        </w:r>
        <w:r w:rsidR="006206E0" w:rsidRPr="00492C2B">
          <w:rPr>
            <w:rStyle w:val="ab"/>
            <w:noProof/>
          </w:rPr>
          <w:t>管理人对报告期内基金估值程序等事项的说明</w:t>
        </w:r>
        <w:r w:rsidR="006206E0">
          <w:rPr>
            <w:noProof/>
            <w:webHidden/>
          </w:rPr>
          <w:tab/>
        </w:r>
        <w:r w:rsidR="006206E0">
          <w:rPr>
            <w:noProof/>
            <w:webHidden/>
          </w:rPr>
          <w:fldChar w:fldCharType="begin"/>
        </w:r>
        <w:r w:rsidR="006206E0">
          <w:rPr>
            <w:noProof/>
            <w:webHidden/>
          </w:rPr>
          <w:instrText xml:space="preserve"> PAGEREF _Toc174718133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1CB47558" w14:textId="732B8898" w:rsidR="006206E0" w:rsidRDefault="00FA5FA7">
      <w:pPr>
        <w:pStyle w:val="TOC2"/>
        <w:rPr>
          <w:rFonts w:asciiTheme="minorHAnsi" w:eastAsiaTheme="minorEastAsia" w:hAnsiTheme="minorHAnsi" w:cstheme="minorBidi"/>
          <w:noProof/>
          <w:kern w:val="2"/>
          <w:szCs w:val="22"/>
        </w:rPr>
      </w:pPr>
      <w:hyperlink w:anchor="_Toc174718134" w:history="1">
        <w:r w:rsidR="006206E0" w:rsidRPr="00492C2B">
          <w:rPr>
            <w:rStyle w:val="ab"/>
            <w:noProof/>
          </w:rPr>
          <w:t xml:space="preserve">4.7 </w:t>
        </w:r>
        <w:r w:rsidR="006206E0" w:rsidRPr="00492C2B">
          <w:rPr>
            <w:rStyle w:val="ab"/>
            <w:noProof/>
          </w:rPr>
          <w:t>管理人对报告期内基金利润分配情况的说明</w:t>
        </w:r>
        <w:r w:rsidR="006206E0">
          <w:rPr>
            <w:noProof/>
            <w:webHidden/>
          </w:rPr>
          <w:tab/>
        </w:r>
        <w:r w:rsidR="006206E0">
          <w:rPr>
            <w:noProof/>
            <w:webHidden/>
          </w:rPr>
          <w:fldChar w:fldCharType="begin"/>
        </w:r>
        <w:r w:rsidR="006206E0">
          <w:rPr>
            <w:noProof/>
            <w:webHidden/>
          </w:rPr>
          <w:instrText xml:space="preserve"> PAGEREF _Toc174718134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52066CB0" w14:textId="357F5E4F" w:rsidR="006206E0" w:rsidRDefault="00FA5FA7">
      <w:pPr>
        <w:pStyle w:val="TOC2"/>
        <w:rPr>
          <w:rFonts w:asciiTheme="minorHAnsi" w:eastAsiaTheme="minorEastAsia" w:hAnsiTheme="minorHAnsi" w:cstheme="minorBidi"/>
          <w:noProof/>
          <w:kern w:val="2"/>
          <w:szCs w:val="22"/>
        </w:rPr>
      </w:pPr>
      <w:hyperlink w:anchor="_Toc174718135" w:history="1">
        <w:r w:rsidR="006206E0" w:rsidRPr="00492C2B">
          <w:rPr>
            <w:rStyle w:val="ab"/>
            <w:noProof/>
          </w:rPr>
          <w:t xml:space="preserve">4.8 </w:t>
        </w:r>
        <w:r w:rsidR="006206E0" w:rsidRPr="00492C2B">
          <w:rPr>
            <w:rStyle w:val="ab"/>
            <w:noProof/>
          </w:rPr>
          <w:t>报告期内管理人对本基金持有人数或基金资产净值预警情形的说明</w:t>
        </w:r>
        <w:r w:rsidR="006206E0">
          <w:rPr>
            <w:noProof/>
            <w:webHidden/>
          </w:rPr>
          <w:tab/>
        </w:r>
        <w:r w:rsidR="006206E0">
          <w:rPr>
            <w:noProof/>
            <w:webHidden/>
          </w:rPr>
          <w:fldChar w:fldCharType="begin"/>
        </w:r>
        <w:r w:rsidR="006206E0">
          <w:rPr>
            <w:noProof/>
            <w:webHidden/>
          </w:rPr>
          <w:instrText xml:space="preserve"> PAGEREF _Toc174718135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5B846CDC" w14:textId="0FF7CC5F" w:rsidR="006206E0" w:rsidRDefault="00FA5FA7">
      <w:pPr>
        <w:pStyle w:val="TOC1"/>
        <w:rPr>
          <w:rFonts w:asciiTheme="minorHAnsi" w:eastAsiaTheme="minorEastAsia" w:hAnsiTheme="minorHAnsi" w:cstheme="minorBidi"/>
          <w:noProof/>
          <w:szCs w:val="22"/>
        </w:rPr>
      </w:pPr>
      <w:hyperlink w:anchor="_Toc174718136" w:history="1">
        <w:r w:rsidR="006206E0" w:rsidRPr="00492C2B">
          <w:rPr>
            <w:rStyle w:val="ab"/>
            <w:b/>
            <w:bCs/>
            <w:noProof/>
          </w:rPr>
          <w:t xml:space="preserve">5  </w:t>
        </w:r>
        <w:r w:rsidR="006206E0" w:rsidRPr="00492C2B">
          <w:rPr>
            <w:rStyle w:val="ab"/>
            <w:b/>
            <w:bCs/>
            <w:noProof/>
          </w:rPr>
          <w:t>托管人报告</w:t>
        </w:r>
        <w:r w:rsidR="006206E0">
          <w:rPr>
            <w:noProof/>
            <w:webHidden/>
          </w:rPr>
          <w:tab/>
        </w:r>
        <w:r w:rsidR="006206E0">
          <w:rPr>
            <w:noProof/>
            <w:webHidden/>
          </w:rPr>
          <w:fldChar w:fldCharType="begin"/>
        </w:r>
        <w:r w:rsidR="006206E0">
          <w:rPr>
            <w:noProof/>
            <w:webHidden/>
          </w:rPr>
          <w:instrText xml:space="preserve"> PAGEREF _Toc174718136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0251145C" w14:textId="69775A41" w:rsidR="006206E0" w:rsidRDefault="00FA5FA7">
      <w:pPr>
        <w:pStyle w:val="TOC2"/>
        <w:rPr>
          <w:rFonts w:asciiTheme="minorHAnsi" w:eastAsiaTheme="minorEastAsia" w:hAnsiTheme="minorHAnsi" w:cstheme="minorBidi"/>
          <w:noProof/>
          <w:kern w:val="2"/>
          <w:szCs w:val="22"/>
        </w:rPr>
      </w:pPr>
      <w:hyperlink w:anchor="_Toc174718137" w:history="1">
        <w:r w:rsidR="006206E0" w:rsidRPr="00492C2B">
          <w:rPr>
            <w:rStyle w:val="ab"/>
            <w:noProof/>
          </w:rPr>
          <w:t xml:space="preserve">5.1 </w:t>
        </w:r>
        <w:r w:rsidR="006206E0" w:rsidRPr="00492C2B">
          <w:rPr>
            <w:rStyle w:val="ab"/>
            <w:noProof/>
          </w:rPr>
          <w:t>报告期内本基金托管人遵规守信情况声明</w:t>
        </w:r>
        <w:r w:rsidR="006206E0">
          <w:rPr>
            <w:noProof/>
            <w:webHidden/>
          </w:rPr>
          <w:tab/>
        </w:r>
        <w:r w:rsidR="006206E0">
          <w:rPr>
            <w:noProof/>
            <w:webHidden/>
          </w:rPr>
          <w:fldChar w:fldCharType="begin"/>
        </w:r>
        <w:r w:rsidR="006206E0">
          <w:rPr>
            <w:noProof/>
            <w:webHidden/>
          </w:rPr>
          <w:instrText xml:space="preserve"> PAGEREF _Toc174718137 \h </w:instrText>
        </w:r>
        <w:r w:rsidR="006206E0">
          <w:rPr>
            <w:noProof/>
            <w:webHidden/>
          </w:rPr>
        </w:r>
        <w:r w:rsidR="006206E0">
          <w:rPr>
            <w:noProof/>
            <w:webHidden/>
          </w:rPr>
          <w:fldChar w:fldCharType="separate"/>
        </w:r>
        <w:r>
          <w:rPr>
            <w:noProof/>
            <w:webHidden/>
          </w:rPr>
          <w:t>13</w:t>
        </w:r>
        <w:r w:rsidR="006206E0">
          <w:rPr>
            <w:noProof/>
            <w:webHidden/>
          </w:rPr>
          <w:fldChar w:fldCharType="end"/>
        </w:r>
      </w:hyperlink>
    </w:p>
    <w:p w14:paraId="7B86B821" w14:textId="1A97C598" w:rsidR="006206E0" w:rsidRDefault="00FA5FA7">
      <w:pPr>
        <w:pStyle w:val="TOC2"/>
        <w:rPr>
          <w:rFonts w:asciiTheme="minorHAnsi" w:eastAsiaTheme="minorEastAsia" w:hAnsiTheme="minorHAnsi" w:cstheme="minorBidi"/>
          <w:noProof/>
          <w:kern w:val="2"/>
          <w:szCs w:val="22"/>
        </w:rPr>
      </w:pPr>
      <w:hyperlink w:anchor="_Toc174718138" w:history="1">
        <w:r w:rsidR="006206E0" w:rsidRPr="00492C2B">
          <w:rPr>
            <w:rStyle w:val="ab"/>
            <w:noProof/>
          </w:rPr>
          <w:t xml:space="preserve">5.2 </w:t>
        </w:r>
        <w:r w:rsidR="006206E0" w:rsidRPr="00492C2B">
          <w:rPr>
            <w:rStyle w:val="ab"/>
            <w:noProof/>
          </w:rPr>
          <w:t>托管人对报告期内本基金投资运作遵规守信、净值计算、利润分配等情况的说明</w:t>
        </w:r>
        <w:r w:rsidR="006206E0">
          <w:rPr>
            <w:noProof/>
            <w:webHidden/>
          </w:rPr>
          <w:tab/>
        </w:r>
        <w:r w:rsidR="006206E0">
          <w:rPr>
            <w:noProof/>
            <w:webHidden/>
          </w:rPr>
          <w:fldChar w:fldCharType="begin"/>
        </w:r>
        <w:r w:rsidR="006206E0">
          <w:rPr>
            <w:noProof/>
            <w:webHidden/>
          </w:rPr>
          <w:instrText xml:space="preserve"> PAGEREF _Toc174718138 \h </w:instrText>
        </w:r>
        <w:r w:rsidR="006206E0">
          <w:rPr>
            <w:noProof/>
            <w:webHidden/>
          </w:rPr>
        </w:r>
        <w:r w:rsidR="006206E0">
          <w:rPr>
            <w:noProof/>
            <w:webHidden/>
          </w:rPr>
          <w:fldChar w:fldCharType="separate"/>
        </w:r>
        <w:r>
          <w:rPr>
            <w:noProof/>
            <w:webHidden/>
          </w:rPr>
          <w:t>14</w:t>
        </w:r>
        <w:r w:rsidR="006206E0">
          <w:rPr>
            <w:noProof/>
            <w:webHidden/>
          </w:rPr>
          <w:fldChar w:fldCharType="end"/>
        </w:r>
      </w:hyperlink>
    </w:p>
    <w:p w14:paraId="7A52B85B" w14:textId="44ED3BB7" w:rsidR="006206E0" w:rsidRDefault="00FA5FA7">
      <w:pPr>
        <w:pStyle w:val="TOC2"/>
        <w:rPr>
          <w:rFonts w:asciiTheme="minorHAnsi" w:eastAsiaTheme="minorEastAsia" w:hAnsiTheme="minorHAnsi" w:cstheme="minorBidi"/>
          <w:noProof/>
          <w:kern w:val="2"/>
          <w:szCs w:val="22"/>
        </w:rPr>
      </w:pPr>
      <w:hyperlink w:anchor="_Toc174718139" w:history="1">
        <w:r w:rsidR="006206E0" w:rsidRPr="00492C2B">
          <w:rPr>
            <w:rStyle w:val="ab"/>
            <w:noProof/>
          </w:rPr>
          <w:t xml:space="preserve">5.3 </w:t>
        </w:r>
        <w:r w:rsidR="006206E0" w:rsidRPr="00492C2B">
          <w:rPr>
            <w:rStyle w:val="ab"/>
            <w:noProof/>
          </w:rPr>
          <w:t>托管人对本中期报告中财务信息等内容的真实、准确和完整发表意见</w:t>
        </w:r>
        <w:r w:rsidR="006206E0">
          <w:rPr>
            <w:noProof/>
            <w:webHidden/>
          </w:rPr>
          <w:tab/>
        </w:r>
        <w:r w:rsidR="006206E0">
          <w:rPr>
            <w:noProof/>
            <w:webHidden/>
          </w:rPr>
          <w:fldChar w:fldCharType="begin"/>
        </w:r>
        <w:r w:rsidR="006206E0">
          <w:rPr>
            <w:noProof/>
            <w:webHidden/>
          </w:rPr>
          <w:instrText xml:space="preserve"> PAGEREF _Toc174718139 \h </w:instrText>
        </w:r>
        <w:r w:rsidR="006206E0">
          <w:rPr>
            <w:noProof/>
            <w:webHidden/>
          </w:rPr>
        </w:r>
        <w:r w:rsidR="006206E0">
          <w:rPr>
            <w:noProof/>
            <w:webHidden/>
          </w:rPr>
          <w:fldChar w:fldCharType="separate"/>
        </w:r>
        <w:r>
          <w:rPr>
            <w:noProof/>
            <w:webHidden/>
          </w:rPr>
          <w:t>14</w:t>
        </w:r>
        <w:r w:rsidR="006206E0">
          <w:rPr>
            <w:noProof/>
            <w:webHidden/>
          </w:rPr>
          <w:fldChar w:fldCharType="end"/>
        </w:r>
      </w:hyperlink>
    </w:p>
    <w:p w14:paraId="52778141" w14:textId="37B7FD99" w:rsidR="006206E0" w:rsidRDefault="00FA5FA7">
      <w:pPr>
        <w:pStyle w:val="TOC1"/>
        <w:rPr>
          <w:rFonts w:asciiTheme="minorHAnsi" w:eastAsiaTheme="minorEastAsia" w:hAnsiTheme="minorHAnsi" w:cstheme="minorBidi"/>
          <w:noProof/>
          <w:szCs w:val="22"/>
        </w:rPr>
      </w:pPr>
      <w:hyperlink w:anchor="_Toc174718140" w:history="1">
        <w:r w:rsidR="006206E0" w:rsidRPr="00492C2B">
          <w:rPr>
            <w:rStyle w:val="ab"/>
            <w:b/>
            <w:bCs/>
            <w:noProof/>
          </w:rPr>
          <w:t xml:space="preserve">6  </w:t>
        </w:r>
        <w:r w:rsidR="006206E0" w:rsidRPr="00492C2B">
          <w:rPr>
            <w:rStyle w:val="ab"/>
            <w:b/>
            <w:bCs/>
            <w:noProof/>
          </w:rPr>
          <w:t>半年度财务会计报告（未经审计）</w:t>
        </w:r>
        <w:r w:rsidR="006206E0">
          <w:rPr>
            <w:noProof/>
            <w:webHidden/>
          </w:rPr>
          <w:tab/>
        </w:r>
        <w:r w:rsidR="006206E0">
          <w:rPr>
            <w:noProof/>
            <w:webHidden/>
          </w:rPr>
          <w:fldChar w:fldCharType="begin"/>
        </w:r>
        <w:r w:rsidR="006206E0">
          <w:rPr>
            <w:noProof/>
            <w:webHidden/>
          </w:rPr>
          <w:instrText xml:space="preserve"> PAGEREF _Toc174718140 \h </w:instrText>
        </w:r>
        <w:r w:rsidR="006206E0">
          <w:rPr>
            <w:noProof/>
            <w:webHidden/>
          </w:rPr>
        </w:r>
        <w:r w:rsidR="006206E0">
          <w:rPr>
            <w:noProof/>
            <w:webHidden/>
          </w:rPr>
          <w:fldChar w:fldCharType="separate"/>
        </w:r>
        <w:r>
          <w:rPr>
            <w:noProof/>
            <w:webHidden/>
          </w:rPr>
          <w:t>14</w:t>
        </w:r>
        <w:r w:rsidR="006206E0">
          <w:rPr>
            <w:noProof/>
            <w:webHidden/>
          </w:rPr>
          <w:fldChar w:fldCharType="end"/>
        </w:r>
      </w:hyperlink>
    </w:p>
    <w:p w14:paraId="4DA680BD" w14:textId="54642755" w:rsidR="006206E0" w:rsidRDefault="00FA5FA7">
      <w:pPr>
        <w:pStyle w:val="TOC2"/>
        <w:rPr>
          <w:rFonts w:asciiTheme="minorHAnsi" w:eastAsiaTheme="minorEastAsia" w:hAnsiTheme="minorHAnsi" w:cstheme="minorBidi"/>
          <w:noProof/>
          <w:kern w:val="2"/>
          <w:szCs w:val="22"/>
        </w:rPr>
      </w:pPr>
      <w:hyperlink w:anchor="_Toc174718141" w:history="1">
        <w:r w:rsidR="006206E0" w:rsidRPr="00492C2B">
          <w:rPr>
            <w:rStyle w:val="ab"/>
            <w:noProof/>
          </w:rPr>
          <w:t xml:space="preserve">6.1 </w:t>
        </w:r>
        <w:r w:rsidR="006206E0" w:rsidRPr="00492C2B">
          <w:rPr>
            <w:rStyle w:val="ab"/>
            <w:noProof/>
          </w:rPr>
          <w:t>资产负债表</w:t>
        </w:r>
        <w:r w:rsidR="006206E0">
          <w:rPr>
            <w:noProof/>
            <w:webHidden/>
          </w:rPr>
          <w:tab/>
        </w:r>
        <w:r w:rsidR="006206E0">
          <w:rPr>
            <w:noProof/>
            <w:webHidden/>
          </w:rPr>
          <w:fldChar w:fldCharType="begin"/>
        </w:r>
        <w:r w:rsidR="006206E0">
          <w:rPr>
            <w:noProof/>
            <w:webHidden/>
          </w:rPr>
          <w:instrText xml:space="preserve"> PAGEREF _Toc174718141 \h </w:instrText>
        </w:r>
        <w:r w:rsidR="006206E0">
          <w:rPr>
            <w:noProof/>
            <w:webHidden/>
          </w:rPr>
        </w:r>
        <w:r w:rsidR="006206E0">
          <w:rPr>
            <w:noProof/>
            <w:webHidden/>
          </w:rPr>
          <w:fldChar w:fldCharType="separate"/>
        </w:r>
        <w:r>
          <w:rPr>
            <w:noProof/>
            <w:webHidden/>
          </w:rPr>
          <w:t>14</w:t>
        </w:r>
        <w:r w:rsidR="006206E0">
          <w:rPr>
            <w:noProof/>
            <w:webHidden/>
          </w:rPr>
          <w:fldChar w:fldCharType="end"/>
        </w:r>
      </w:hyperlink>
    </w:p>
    <w:p w14:paraId="07A5C29B" w14:textId="0DCE79AA" w:rsidR="006206E0" w:rsidRDefault="00FA5FA7">
      <w:pPr>
        <w:pStyle w:val="TOC2"/>
        <w:rPr>
          <w:rFonts w:asciiTheme="minorHAnsi" w:eastAsiaTheme="minorEastAsia" w:hAnsiTheme="minorHAnsi" w:cstheme="minorBidi"/>
          <w:noProof/>
          <w:kern w:val="2"/>
          <w:szCs w:val="22"/>
        </w:rPr>
      </w:pPr>
      <w:hyperlink w:anchor="_Toc174718142" w:history="1">
        <w:r w:rsidR="006206E0" w:rsidRPr="00492C2B">
          <w:rPr>
            <w:rStyle w:val="ab"/>
            <w:noProof/>
          </w:rPr>
          <w:t xml:space="preserve">6.2 </w:t>
        </w:r>
        <w:r w:rsidR="006206E0" w:rsidRPr="00492C2B">
          <w:rPr>
            <w:rStyle w:val="ab"/>
            <w:noProof/>
          </w:rPr>
          <w:t>利润表</w:t>
        </w:r>
        <w:r w:rsidR="006206E0">
          <w:rPr>
            <w:noProof/>
            <w:webHidden/>
          </w:rPr>
          <w:tab/>
        </w:r>
        <w:r w:rsidR="006206E0">
          <w:rPr>
            <w:noProof/>
            <w:webHidden/>
          </w:rPr>
          <w:fldChar w:fldCharType="begin"/>
        </w:r>
        <w:r w:rsidR="006206E0">
          <w:rPr>
            <w:noProof/>
            <w:webHidden/>
          </w:rPr>
          <w:instrText xml:space="preserve"> PAGEREF _Toc174718142 \h </w:instrText>
        </w:r>
        <w:r w:rsidR="006206E0">
          <w:rPr>
            <w:noProof/>
            <w:webHidden/>
          </w:rPr>
        </w:r>
        <w:r w:rsidR="006206E0">
          <w:rPr>
            <w:noProof/>
            <w:webHidden/>
          </w:rPr>
          <w:fldChar w:fldCharType="separate"/>
        </w:r>
        <w:r>
          <w:rPr>
            <w:noProof/>
            <w:webHidden/>
          </w:rPr>
          <w:t>15</w:t>
        </w:r>
        <w:r w:rsidR="006206E0">
          <w:rPr>
            <w:noProof/>
            <w:webHidden/>
          </w:rPr>
          <w:fldChar w:fldCharType="end"/>
        </w:r>
      </w:hyperlink>
    </w:p>
    <w:p w14:paraId="7D277604" w14:textId="1699BD80" w:rsidR="006206E0" w:rsidRDefault="00FA5FA7">
      <w:pPr>
        <w:pStyle w:val="TOC2"/>
        <w:rPr>
          <w:rFonts w:asciiTheme="minorHAnsi" w:eastAsiaTheme="minorEastAsia" w:hAnsiTheme="minorHAnsi" w:cstheme="minorBidi"/>
          <w:noProof/>
          <w:kern w:val="2"/>
          <w:szCs w:val="22"/>
        </w:rPr>
      </w:pPr>
      <w:hyperlink w:anchor="_Toc174718143" w:history="1">
        <w:r w:rsidR="006206E0" w:rsidRPr="00492C2B">
          <w:rPr>
            <w:rStyle w:val="ab"/>
            <w:noProof/>
          </w:rPr>
          <w:t xml:space="preserve">6.3 </w:t>
        </w:r>
        <w:r w:rsidR="006206E0" w:rsidRPr="00492C2B">
          <w:rPr>
            <w:rStyle w:val="ab"/>
            <w:rFonts w:ascii="宋体" w:hAnsi="宋体"/>
            <w:noProof/>
          </w:rPr>
          <w:t>净资产变动表</w:t>
        </w:r>
        <w:r w:rsidR="006206E0">
          <w:rPr>
            <w:noProof/>
            <w:webHidden/>
          </w:rPr>
          <w:tab/>
        </w:r>
        <w:r w:rsidR="006206E0">
          <w:rPr>
            <w:noProof/>
            <w:webHidden/>
          </w:rPr>
          <w:fldChar w:fldCharType="begin"/>
        </w:r>
        <w:r w:rsidR="006206E0">
          <w:rPr>
            <w:noProof/>
            <w:webHidden/>
          </w:rPr>
          <w:instrText xml:space="preserve"> PAGEREF _Toc174718143 \h </w:instrText>
        </w:r>
        <w:r w:rsidR="006206E0">
          <w:rPr>
            <w:noProof/>
            <w:webHidden/>
          </w:rPr>
        </w:r>
        <w:r w:rsidR="006206E0">
          <w:rPr>
            <w:noProof/>
            <w:webHidden/>
          </w:rPr>
          <w:fldChar w:fldCharType="separate"/>
        </w:r>
        <w:r>
          <w:rPr>
            <w:noProof/>
            <w:webHidden/>
          </w:rPr>
          <w:t>16</w:t>
        </w:r>
        <w:r w:rsidR="006206E0">
          <w:rPr>
            <w:noProof/>
            <w:webHidden/>
          </w:rPr>
          <w:fldChar w:fldCharType="end"/>
        </w:r>
      </w:hyperlink>
    </w:p>
    <w:p w14:paraId="6DE7831E" w14:textId="616CF9B1" w:rsidR="006206E0" w:rsidRDefault="00FA5FA7">
      <w:pPr>
        <w:pStyle w:val="TOC2"/>
        <w:rPr>
          <w:rFonts w:asciiTheme="minorHAnsi" w:eastAsiaTheme="minorEastAsia" w:hAnsiTheme="minorHAnsi" w:cstheme="minorBidi"/>
          <w:noProof/>
          <w:kern w:val="2"/>
          <w:szCs w:val="22"/>
        </w:rPr>
      </w:pPr>
      <w:hyperlink w:anchor="_Toc174718144" w:history="1">
        <w:r w:rsidR="006206E0" w:rsidRPr="00492C2B">
          <w:rPr>
            <w:rStyle w:val="ab"/>
            <w:noProof/>
          </w:rPr>
          <w:t xml:space="preserve">6.4 </w:t>
        </w:r>
        <w:r w:rsidR="006206E0" w:rsidRPr="00492C2B">
          <w:rPr>
            <w:rStyle w:val="ab"/>
            <w:noProof/>
          </w:rPr>
          <w:t>报表附注</w:t>
        </w:r>
        <w:r w:rsidR="006206E0">
          <w:rPr>
            <w:noProof/>
            <w:webHidden/>
          </w:rPr>
          <w:tab/>
        </w:r>
        <w:r w:rsidR="006206E0">
          <w:rPr>
            <w:noProof/>
            <w:webHidden/>
          </w:rPr>
          <w:fldChar w:fldCharType="begin"/>
        </w:r>
        <w:r w:rsidR="006206E0">
          <w:rPr>
            <w:noProof/>
            <w:webHidden/>
          </w:rPr>
          <w:instrText xml:space="preserve"> PAGEREF _Toc174718144 \h </w:instrText>
        </w:r>
        <w:r w:rsidR="006206E0">
          <w:rPr>
            <w:noProof/>
            <w:webHidden/>
          </w:rPr>
        </w:r>
        <w:r w:rsidR="006206E0">
          <w:rPr>
            <w:noProof/>
            <w:webHidden/>
          </w:rPr>
          <w:fldChar w:fldCharType="separate"/>
        </w:r>
        <w:r>
          <w:rPr>
            <w:noProof/>
            <w:webHidden/>
          </w:rPr>
          <w:t>18</w:t>
        </w:r>
        <w:r w:rsidR="006206E0">
          <w:rPr>
            <w:noProof/>
            <w:webHidden/>
          </w:rPr>
          <w:fldChar w:fldCharType="end"/>
        </w:r>
      </w:hyperlink>
    </w:p>
    <w:p w14:paraId="659E05EA" w14:textId="24713DA4" w:rsidR="006206E0" w:rsidRDefault="00FA5FA7">
      <w:pPr>
        <w:pStyle w:val="TOC1"/>
        <w:rPr>
          <w:rFonts w:asciiTheme="minorHAnsi" w:eastAsiaTheme="minorEastAsia" w:hAnsiTheme="minorHAnsi" w:cstheme="minorBidi"/>
          <w:noProof/>
          <w:szCs w:val="22"/>
        </w:rPr>
      </w:pPr>
      <w:hyperlink w:anchor="_Toc174718145" w:history="1">
        <w:r w:rsidR="006206E0" w:rsidRPr="00492C2B">
          <w:rPr>
            <w:rStyle w:val="ab"/>
            <w:b/>
            <w:bCs/>
            <w:noProof/>
          </w:rPr>
          <w:t xml:space="preserve">7  </w:t>
        </w:r>
        <w:r w:rsidR="006206E0" w:rsidRPr="00492C2B">
          <w:rPr>
            <w:rStyle w:val="ab"/>
            <w:b/>
            <w:bCs/>
            <w:noProof/>
          </w:rPr>
          <w:t>投资组合报告</w:t>
        </w:r>
        <w:r w:rsidR="006206E0">
          <w:rPr>
            <w:noProof/>
            <w:webHidden/>
          </w:rPr>
          <w:tab/>
        </w:r>
        <w:r w:rsidR="006206E0">
          <w:rPr>
            <w:noProof/>
            <w:webHidden/>
          </w:rPr>
          <w:fldChar w:fldCharType="begin"/>
        </w:r>
        <w:r w:rsidR="006206E0">
          <w:rPr>
            <w:noProof/>
            <w:webHidden/>
          </w:rPr>
          <w:instrText xml:space="preserve"> PAGEREF _Toc174718145 \h </w:instrText>
        </w:r>
        <w:r w:rsidR="006206E0">
          <w:rPr>
            <w:noProof/>
            <w:webHidden/>
          </w:rPr>
        </w:r>
        <w:r w:rsidR="006206E0">
          <w:rPr>
            <w:noProof/>
            <w:webHidden/>
          </w:rPr>
          <w:fldChar w:fldCharType="separate"/>
        </w:r>
        <w:r>
          <w:rPr>
            <w:noProof/>
            <w:webHidden/>
          </w:rPr>
          <w:t>38</w:t>
        </w:r>
        <w:r w:rsidR="006206E0">
          <w:rPr>
            <w:noProof/>
            <w:webHidden/>
          </w:rPr>
          <w:fldChar w:fldCharType="end"/>
        </w:r>
      </w:hyperlink>
    </w:p>
    <w:p w14:paraId="7A55D120" w14:textId="460E5A54" w:rsidR="006206E0" w:rsidRDefault="00FA5FA7">
      <w:pPr>
        <w:pStyle w:val="TOC2"/>
        <w:rPr>
          <w:rFonts w:asciiTheme="minorHAnsi" w:eastAsiaTheme="minorEastAsia" w:hAnsiTheme="minorHAnsi" w:cstheme="minorBidi"/>
          <w:noProof/>
          <w:kern w:val="2"/>
          <w:szCs w:val="22"/>
        </w:rPr>
      </w:pPr>
      <w:hyperlink w:anchor="_Toc174718146" w:history="1">
        <w:r w:rsidR="006206E0" w:rsidRPr="00492C2B">
          <w:rPr>
            <w:rStyle w:val="ab"/>
            <w:noProof/>
          </w:rPr>
          <w:t xml:space="preserve">7.1 </w:t>
        </w:r>
        <w:r w:rsidR="006206E0" w:rsidRPr="00492C2B">
          <w:rPr>
            <w:rStyle w:val="ab"/>
            <w:noProof/>
          </w:rPr>
          <w:t>期末基金资产组合情况</w:t>
        </w:r>
        <w:r w:rsidR="006206E0">
          <w:rPr>
            <w:noProof/>
            <w:webHidden/>
          </w:rPr>
          <w:tab/>
        </w:r>
        <w:r w:rsidR="006206E0">
          <w:rPr>
            <w:noProof/>
            <w:webHidden/>
          </w:rPr>
          <w:fldChar w:fldCharType="begin"/>
        </w:r>
        <w:r w:rsidR="006206E0">
          <w:rPr>
            <w:noProof/>
            <w:webHidden/>
          </w:rPr>
          <w:instrText xml:space="preserve"> PAGEREF _Toc174718146 \h </w:instrText>
        </w:r>
        <w:r w:rsidR="006206E0">
          <w:rPr>
            <w:noProof/>
            <w:webHidden/>
          </w:rPr>
        </w:r>
        <w:r w:rsidR="006206E0">
          <w:rPr>
            <w:noProof/>
            <w:webHidden/>
          </w:rPr>
          <w:fldChar w:fldCharType="separate"/>
        </w:r>
        <w:r>
          <w:rPr>
            <w:noProof/>
            <w:webHidden/>
          </w:rPr>
          <w:t>38</w:t>
        </w:r>
        <w:r w:rsidR="006206E0">
          <w:rPr>
            <w:noProof/>
            <w:webHidden/>
          </w:rPr>
          <w:fldChar w:fldCharType="end"/>
        </w:r>
      </w:hyperlink>
    </w:p>
    <w:p w14:paraId="4944A0C6" w14:textId="30E17689" w:rsidR="006206E0" w:rsidRDefault="00FA5FA7">
      <w:pPr>
        <w:pStyle w:val="TOC2"/>
        <w:rPr>
          <w:rFonts w:asciiTheme="minorHAnsi" w:eastAsiaTheme="minorEastAsia" w:hAnsiTheme="minorHAnsi" w:cstheme="minorBidi"/>
          <w:noProof/>
          <w:kern w:val="2"/>
          <w:szCs w:val="22"/>
        </w:rPr>
      </w:pPr>
      <w:hyperlink w:anchor="_Toc174718147" w:history="1">
        <w:r w:rsidR="006206E0" w:rsidRPr="00492C2B">
          <w:rPr>
            <w:rStyle w:val="ab"/>
            <w:noProof/>
          </w:rPr>
          <w:t xml:space="preserve">7.2 </w:t>
        </w:r>
        <w:r w:rsidR="006206E0" w:rsidRPr="00492C2B">
          <w:rPr>
            <w:rStyle w:val="ab"/>
            <w:noProof/>
          </w:rPr>
          <w:t>报告期末按行业分类的股票投资组合</w:t>
        </w:r>
        <w:r w:rsidR="006206E0">
          <w:rPr>
            <w:noProof/>
            <w:webHidden/>
          </w:rPr>
          <w:tab/>
        </w:r>
        <w:r w:rsidR="006206E0">
          <w:rPr>
            <w:noProof/>
            <w:webHidden/>
          </w:rPr>
          <w:fldChar w:fldCharType="begin"/>
        </w:r>
        <w:r w:rsidR="006206E0">
          <w:rPr>
            <w:noProof/>
            <w:webHidden/>
          </w:rPr>
          <w:instrText xml:space="preserve"> PAGEREF _Toc174718147 \h </w:instrText>
        </w:r>
        <w:r w:rsidR="006206E0">
          <w:rPr>
            <w:noProof/>
            <w:webHidden/>
          </w:rPr>
        </w:r>
        <w:r w:rsidR="006206E0">
          <w:rPr>
            <w:noProof/>
            <w:webHidden/>
          </w:rPr>
          <w:fldChar w:fldCharType="separate"/>
        </w:r>
        <w:r>
          <w:rPr>
            <w:noProof/>
            <w:webHidden/>
          </w:rPr>
          <w:t>39</w:t>
        </w:r>
        <w:r w:rsidR="006206E0">
          <w:rPr>
            <w:noProof/>
            <w:webHidden/>
          </w:rPr>
          <w:fldChar w:fldCharType="end"/>
        </w:r>
      </w:hyperlink>
    </w:p>
    <w:p w14:paraId="68D8B859" w14:textId="6E944D4A" w:rsidR="006206E0" w:rsidRDefault="00FA5FA7">
      <w:pPr>
        <w:pStyle w:val="TOC2"/>
        <w:rPr>
          <w:rFonts w:asciiTheme="minorHAnsi" w:eastAsiaTheme="minorEastAsia" w:hAnsiTheme="minorHAnsi" w:cstheme="minorBidi"/>
          <w:noProof/>
          <w:kern w:val="2"/>
          <w:szCs w:val="22"/>
        </w:rPr>
      </w:pPr>
      <w:hyperlink w:anchor="_Toc174718148" w:history="1">
        <w:r w:rsidR="006206E0" w:rsidRPr="00492C2B">
          <w:rPr>
            <w:rStyle w:val="ab"/>
            <w:noProof/>
          </w:rPr>
          <w:t xml:space="preserve">7.3 </w:t>
        </w:r>
        <w:r w:rsidR="006206E0" w:rsidRPr="00492C2B">
          <w:rPr>
            <w:rStyle w:val="ab"/>
            <w:noProof/>
          </w:rPr>
          <w:t>期末按公允价值占基金资产净值比例大小排序的所有股票投资明细</w:t>
        </w:r>
        <w:r w:rsidR="006206E0">
          <w:rPr>
            <w:noProof/>
            <w:webHidden/>
          </w:rPr>
          <w:tab/>
        </w:r>
        <w:r w:rsidR="006206E0">
          <w:rPr>
            <w:noProof/>
            <w:webHidden/>
          </w:rPr>
          <w:fldChar w:fldCharType="begin"/>
        </w:r>
        <w:r w:rsidR="006206E0">
          <w:rPr>
            <w:noProof/>
            <w:webHidden/>
          </w:rPr>
          <w:instrText xml:space="preserve"> PAGEREF _Toc174718148 \h </w:instrText>
        </w:r>
        <w:r w:rsidR="006206E0">
          <w:rPr>
            <w:noProof/>
            <w:webHidden/>
          </w:rPr>
        </w:r>
        <w:r w:rsidR="006206E0">
          <w:rPr>
            <w:noProof/>
            <w:webHidden/>
          </w:rPr>
          <w:fldChar w:fldCharType="separate"/>
        </w:r>
        <w:r>
          <w:rPr>
            <w:noProof/>
            <w:webHidden/>
          </w:rPr>
          <w:t>40</w:t>
        </w:r>
        <w:r w:rsidR="006206E0">
          <w:rPr>
            <w:noProof/>
            <w:webHidden/>
          </w:rPr>
          <w:fldChar w:fldCharType="end"/>
        </w:r>
      </w:hyperlink>
    </w:p>
    <w:p w14:paraId="5D25282A" w14:textId="6EEC45C8" w:rsidR="006206E0" w:rsidRDefault="00FA5FA7">
      <w:pPr>
        <w:pStyle w:val="TOC2"/>
        <w:rPr>
          <w:rFonts w:asciiTheme="minorHAnsi" w:eastAsiaTheme="minorEastAsia" w:hAnsiTheme="minorHAnsi" w:cstheme="minorBidi"/>
          <w:noProof/>
          <w:kern w:val="2"/>
          <w:szCs w:val="22"/>
        </w:rPr>
      </w:pPr>
      <w:hyperlink w:anchor="_Toc174718149" w:history="1">
        <w:r w:rsidR="006206E0" w:rsidRPr="00492C2B">
          <w:rPr>
            <w:rStyle w:val="ab"/>
            <w:noProof/>
          </w:rPr>
          <w:t xml:space="preserve">7.4 </w:t>
        </w:r>
        <w:r w:rsidR="006206E0" w:rsidRPr="00492C2B">
          <w:rPr>
            <w:rStyle w:val="ab"/>
            <w:noProof/>
          </w:rPr>
          <w:t>报告期内股票投资组合的重大变动</w:t>
        </w:r>
        <w:r w:rsidR="006206E0">
          <w:rPr>
            <w:noProof/>
            <w:webHidden/>
          </w:rPr>
          <w:tab/>
        </w:r>
        <w:r w:rsidR="006206E0">
          <w:rPr>
            <w:noProof/>
            <w:webHidden/>
          </w:rPr>
          <w:fldChar w:fldCharType="begin"/>
        </w:r>
        <w:r w:rsidR="006206E0">
          <w:rPr>
            <w:noProof/>
            <w:webHidden/>
          </w:rPr>
          <w:instrText xml:space="preserve"> PAGEREF _Toc174718149 \h </w:instrText>
        </w:r>
        <w:r w:rsidR="006206E0">
          <w:rPr>
            <w:noProof/>
            <w:webHidden/>
          </w:rPr>
        </w:r>
        <w:r w:rsidR="006206E0">
          <w:rPr>
            <w:noProof/>
            <w:webHidden/>
          </w:rPr>
          <w:fldChar w:fldCharType="separate"/>
        </w:r>
        <w:r>
          <w:rPr>
            <w:noProof/>
            <w:webHidden/>
          </w:rPr>
          <w:t>40</w:t>
        </w:r>
        <w:r w:rsidR="006206E0">
          <w:rPr>
            <w:noProof/>
            <w:webHidden/>
          </w:rPr>
          <w:fldChar w:fldCharType="end"/>
        </w:r>
      </w:hyperlink>
    </w:p>
    <w:p w14:paraId="7582BA6E" w14:textId="458081B2" w:rsidR="006206E0" w:rsidRDefault="00FA5FA7">
      <w:pPr>
        <w:pStyle w:val="TOC2"/>
        <w:rPr>
          <w:rFonts w:asciiTheme="minorHAnsi" w:eastAsiaTheme="minorEastAsia" w:hAnsiTheme="minorHAnsi" w:cstheme="minorBidi"/>
          <w:noProof/>
          <w:kern w:val="2"/>
          <w:szCs w:val="22"/>
        </w:rPr>
      </w:pPr>
      <w:hyperlink w:anchor="_Toc174718150" w:history="1">
        <w:r w:rsidR="006206E0" w:rsidRPr="00492C2B">
          <w:rPr>
            <w:rStyle w:val="ab"/>
            <w:noProof/>
          </w:rPr>
          <w:t xml:space="preserve">7.5 </w:t>
        </w:r>
        <w:r w:rsidR="006206E0" w:rsidRPr="00492C2B">
          <w:rPr>
            <w:rStyle w:val="ab"/>
            <w:noProof/>
          </w:rPr>
          <w:t>期末按债券品种分类的债券投资组合</w:t>
        </w:r>
        <w:r w:rsidR="006206E0">
          <w:rPr>
            <w:noProof/>
            <w:webHidden/>
          </w:rPr>
          <w:tab/>
        </w:r>
        <w:r w:rsidR="006206E0">
          <w:rPr>
            <w:noProof/>
            <w:webHidden/>
          </w:rPr>
          <w:fldChar w:fldCharType="begin"/>
        </w:r>
        <w:r w:rsidR="006206E0">
          <w:rPr>
            <w:noProof/>
            <w:webHidden/>
          </w:rPr>
          <w:instrText xml:space="preserve"> PAGEREF _Toc174718150 \h </w:instrText>
        </w:r>
        <w:r w:rsidR="006206E0">
          <w:rPr>
            <w:noProof/>
            <w:webHidden/>
          </w:rPr>
        </w:r>
        <w:r w:rsidR="006206E0">
          <w:rPr>
            <w:noProof/>
            <w:webHidden/>
          </w:rPr>
          <w:fldChar w:fldCharType="separate"/>
        </w:r>
        <w:r>
          <w:rPr>
            <w:noProof/>
            <w:webHidden/>
          </w:rPr>
          <w:t>42</w:t>
        </w:r>
        <w:r w:rsidR="006206E0">
          <w:rPr>
            <w:noProof/>
            <w:webHidden/>
          </w:rPr>
          <w:fldChar w:fldCharType="end"/>
        </w:r>
      </w:hyperlink>
    </w:p>
    <w:p w14:paraId="333712BC" w14:textId="057C3CD2" w:rsidR="006206E0" w:rsidRDefault="00FA5FA7">
      <w:pPr>
        <w:pStyle w:val="TOC2"/>
        <w:rPr>
          <w:rFonts w:asciiTheme="minorHAnsi" w:eastAsiaTheme="minorEastAsia" w:hAnsiTheme="minorHAnsi" w:cstheme="minorBidi"/>
          <w:noProof/>
          <w:kern w:val="2"/>
          <w:szCs w:val="22"/>
        </w:rPr>
      </w:pPr>
      <w:hyperlink w:anchor="_Toc174718151" w:history="1">
        <w:r w:rsidR="006206E0" w:rsidRPr="00492C2B">
          <w:rPr>
            <w:rStyle w:val="ab"/>
            <w:noProof/>
          </w:rPr>
          <w:t xml:space="preserve">7.6 </w:t>
        </w:r>
        <w:r w:rsidR="006206E0" w:rsidRPr="00492C2B">
          <w:rPr>
            <w:rStyle w:val="ab"/>
            <w:noProof/>
          </w:rPr>
          <w:t>期末按公允价值占基金资产净值比例大小排序的前五名债券投资明细</w:t>
        </w:r>
        <w:r w:rsidR="006206E0">
          <w:rPr>
            <w:noProof/>
            <w:webHidden/>
          </w:rPr>
          <w:tab/>
        </w:r>
        <w:r w:rsidR="006206E0">
          <w:rPr>
            <w:noProof/>
            <w:webHidden/>
          </w:rPr>
          <w:fldChar w:fldCharType="begin"/>
        </w:r>
        <w:r w:rsidR="006206E0">
          <w:rPr>
            <w:noProof/>
            <w:webHidden/>
          </w:rPr>
          <w:instrText xml:space="preserve"> PAGEREF _Toc174718151 \h </w:instrText>
        </w:r>
        <w:r w:rsidR="006206E0">
          <w:rPr>
            <w:noProof/>
            <w:webHidden/>
          </w:rPr>
        </w:r>
        <w:r w:rsidR="006206E0">
          <w:rPr>
            <w:noProof/>
            <w:webHidden/>
          </w:rPr>
          <w:fldChar w:fldCharType="separate"/>
        </w:r>
        <w:r>
          <w:rPr>
            <w:noProof/>
            <w:webHidden/>
          </w:rPr>
          <w:t>42</w:t>
        </w:r>
        <w:r w:rsidR="006206E0">
          <w:rPr>
            <w:noProof/>
            <w:webHidden/>
          </w:rPr>
          <w:fldChar w:fldCharType="end"/>
        </w:r>
      </w:hyperlink>
    </w:p>
    <w:p w14:paraId="62D68B0A" w14:textId="4F63F971" w:rsidR="006206E0" w:rsidRDefault="00FA5FA7">
      <w:pPr>
        <w:pStyle w:val="TOC2"/>
        <w:rPr>
          <w:rFonts w:asciiTheme="minorHAnsi" w:eastAsiaTheme="minorEastAsia" w:hAnsiTheme="minorHAnsi" w:cstheme="minorBidi"/>
          <w:noProof/>
          <w:kern w:val="2"/>
          <w:szCs w:val="22"/>
        </w:rPr>
      </w:pPr>
      <w:hyperlink w:anchor="_Toc174718152" w:history="1">
        <w:r w:rsidR="006206E0" w:rsidRPr="00492C2B">
          <w:rPr>
            <w:rStyle w:val="ab"/>
            <w:noProof/>
          </w:rPr>
          <w:t xml:space="preserve">7.7 </w:t>
        </w:r>
        <w:r w:rsidR="006206E0" w:rsidRPr="00492C2B">
          <w:rPr>
            <w:rStyle w:val="ab"/>
            <w:noProof/>
          </w:rPr>
          <w:t>期末按公允价值占基金资产净值比例大小排序的所有资产支持证券投资明细</w:t>
        </w:r>
        <w:r w:rsidR="006206E0">
          <w:rPr>
            <w:noProof/>
            <w:webHidden/>
          </w:rPr>
          <w:tab/>
        </w:r>
        <w:r w:rsidR="006206E0">
          <w:rPr>
            <w:noProof/>
            <w:webHidden/>
          </w:rPr>
          <w:fldChar w:fldCharType="begin"/>
        </w:r>
        <w:r w:rsidR="006206E0">
          <w:rPr>
            <w:noProof/>
            <w:webHidden/>
          </w:rPr>
          <w:instrText xml:space="preserve"> PAGEREF _Toc174718152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5BA0E92E" w14:textId="2AD28234" w:rsidR="006206E0" w:rsidRDefault="00FA5FA7">
      <w:pPr>
        <w:pStyle w:val="TOC2"/>
        <w:rPr>
          <w:rFonts w:asciiTheme="minorHAnsi" w:eastAsiaTheme="minorEastAsia" w:hAnsiTheme="minorHAnsi" w:cstheme="minorBidi"/>
          <w:noProof/>
          <w:kern w:val="2"/>
          <w:szCs w:val="22"/>
        </w:rPr>
      </w:pPr>
      <w:hyperlink w:anchor="_Toc174718153" w:history="1">
        <w:r w:rsidR="006206E0" w:rsidRPr="00492C2B">
          <w:rPr>
            <w:rStyle w:val="ab"/>
            <w:noProof/>
          </w:rPr>
          <w:t xml:space="preserve">7.8 </w:t>
        </w:r>
        <w:r w:rsidR="006206E0" w:rsidRPr="00492C2B">
          <w:rPr>
            <w:rStyle w:val="ab"/>
            <w:noProof/>
          </w:rPr>
          <w:t>报告期末按公允价值占基金资产净值比例大小排序的前五名贵金属投资明细</w:t>
        </w:r>
        <w:r w:rsidR="006206E0">
          <w:rPr>
            <w:noProof/>
            <w:webHidden/>
          </w:rPr>
          <w:tab/>
        </w:r>
        <w:r w:rsidR="006206E0">
          <w:rPr>
            <w:noProof/>
            <w:webHidden/>
          </w:rPr>
          <w:fldChar w:fldCharType="begin"/>
        </w:r>
        <w:r w:rsidR="006206E0">
          <w:rPr>
            <w:noProof/>
            <w:webHidden/>
          </w:rPr>
          <w:instrText xml:space="preserve"> PAGEREF _Toc174718153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471E6ECA" w14:textId="39B68E35" w:rsidR="006206E0" w:rsidRDefault="00FA5FA7">
      <w:pPr>
        <w:pStyle w:val="TOC2"/>
        <w:rPr>
          <w:rFonts w:asciiTheme="minorHAnsi" w:eastAsiaTheme="minorEastAsia" w:hAnsiTheme="minorHAnsi" w:cstheme="minorBidi"/>
          <w:noProof/>
          <w:kern w:val="2"/>
          <w:szCs w:val="22"/>
        </w:rPr>
      </w:pPr>
      <w:hyperlink w:anchor="_Toc174718154" w:history="1">
        <w:r w:rsidR="006206E0" w:rsidRPr="00492C2B">
          <w:rPr>
            <w:rStyle w:val="ab"/>
            <w:noProof/>
          </w:rPr>
          <w:t xml:space="preserve">7.9 </w:t>
        </w:r>
        <w:r w:rsidR="006206E0" w:rsidRPr="00492C2B">
          <w:rPr>
            <w:rStyle w:val="ab"/>
            <w:noProof/>
          </w:rPr>
          <w:t>期末按公允价值占基金资产净值比例大小排序的前五名权证投资明细</w:t>
        </w:r>
        <w:r w:rsidR="006206E0">
          <w:rPr>
            <w:noProof/>
            <w:webHidden/>
          </w:rPr>
          <w:tab/>
        </w:r>
        <w:r w:rsidR="006206E0">
          <w:rPr>
            <w:noProof/>
            <w:webHidden/>
          </w:rPr>
          <w:fldChar w:fldCharType="begin"/>
        </w:r>
        <w:r w:rsidR="006206E0">
          <w:rPr>
            <w:noProof/>
            <w:webHidden/>
          </w:rPr>
          <w:instrText xml:space="preserve"> PAGEREF _Toc174718154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758D167E" w14:textId="7ED84B3D" w:rsidR="006206E0" w:rsidRDefault="00FA5FA7">
      <w:pPr>
        <w:pStyle w:val="TOC2"/>
        <w:rPr>
          <w:rFonts w:asciiTheme="minorHAnsi" w:eastAsiaTheme="minorEastAsia" w:hAnsiTheme="minorHAnsi" w:cstheme="minorBidi"/>
          <w:noProof/>
          <w:kern w:val="2"/>
          <w:szCs w:val="22"/>
        </w:rPr>
      </w:pPr>
      <w:hyperlink w:anchor="_Toc174718155" w:history="1">
        <w:r w:rsidR="006206E0" w:rsidRPr="00492C2B">
          <w:rPr>
            <w:rStyle w:val="ab"/>
            <w:noProof/>
          </w:rPr>
          <w:t xml:space="preserve">7.10 </w:t>
        </w:r>
        <w:r w:rsidR="006206E0" w:rsidRPr="00492C2B">
          <w:rPr>
            <w:rStyle w:val="ab"/>
            <w:noProof/>
          </w:rPr>
          <w:t>本基金投资股指期货的投资政策</w:t>
        </w:r>
        <w:r w:rsidR="006206E0">
          <w:rPr>
            <w:noProof/>
            <w:webHidden/>
          </w:rPr>
          <w:tab/>
        </w:r>
        <w:r w:rsidR="006206E0">
          <w:rPr>
            <w:noProof/>
            <w:webHidden/>
          </w:rPr>
          <w:fldChar w:fldCharType="begin"/>
        </w:r>
        <w:r w:rsidR="006206E0">
          <w:rPr>
            <w:noProof/>
            <w:webHidden/>
          </w:rPr>
          <w:instrText xml:space="preserve"> PAGEREF _Toc174718155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40A4DB2E" w14:textId="5101613D" w:rsidR="006206E0" w:rsidRDefault="00FA5FA7">
      <w:pPr>
        <w:pStyle w:val="TOC2"/>
        <w:rPr>
          <w:rFonts w:asciiTheme="minorHAnsi" w:eastAsiaTheme="minorEastAsia" w:hAnsiTheme="minorHAnsi" w:cstheme="minorBidi"/>
          <w:noProof/>
          <w:kern w:val="2"/>
          <w:szCs w:val="22"/>
        </w:rPr>
      </w:pPr>
      <w:hyperlink w:anchor="_Toc174718156" w:history="1">
        <w:r w:rsidR="006206E0" w:rsidRPr="00492C2B">
          <w:rPr>
            <w:rStyle w:val="ab"/>
            <w:noProof/>
          </w:rPr>
          <w:t xml:space="preserve">7.11 </w:t>
        </w:r>
        <w:r w:rsidR="006206E0" w:rsidRPr="00492C2B">
          <w:rPr>
            <w:rStyle w:val="ab"/>
            <w:noProof/>
          </w:rPr>
          <w:t>报告期末本基金投资的国债期货交易情况说明</w:t>
        </w:r>
        <w:r w:rsidR="006206E0">
          <w:rPr>
            <w:noProof/>
            <w:webHidden/>
          </w:rPr>
          <w:tab/>
        </w:r>
        <w:r w:rsidR="006206E0">
          <w:rPr>
            <w:noProof/>
            <w:webHidden/>
          </w:rPr>
          <w:fldChar w:fldCharType="begin"/>
        </w:r>
        <w:r w:rsidR="006206E0">
          <w:rPr>
            <w:noProof/>
            <w:webHidden/>
          </w:rPr>
          <w:instrText xml:space="preserve"> PAGEREF _Toc174718156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0F7953D9" w14:textId="0053ACB0" w:rsidR="006206E0" w:rsidRDefault="00FA5FA7">
      <w:pPr>
        <w:pStyle w:val="TOC2"/>
        <w:rPr>
          <w:rFonts w:asciiTheme="minorHAnsi" w:eastAsiaTheme="minorEastAsia" w:hAnsiTheme="minorHAnsi" w:cstheme="minorBidi"/>
          <w:noProof/>
          <w:kern w:val="2"/>
          <w:szCs w:val="22"/>
        </w:rPr>
      </w:pPr>
      <w:hyperlink w:anchor="_Toc174718157" w:history="1">
        <w:r w:rsidR="006206E0" w:rsidRPr="00492C2B">
          <w:rPr>
            <w:rStyle w:val="ab"/>
            <w:noProof/>
          </w:rPr>
          <w:t xml:space="preserve">7.12 </w:t>
        </w:r>
        <w:r w:rsidR="006206E0" w:rsidRPr="00492C2B">
          <w:rPr>
            <w:rStyle w:val="ab"/>
            <w:noProof/>
          </w:rPr>
          <w:t>本报告期投资基金情况</w:t>
        </w:r>
        <w:r w:rsidR="006206E0">
          <w:rPr>
            <w:noProof/>
            <w:webHidden/>
          </w:rPr>
          <w:tab/>
        </w:r>
        <w:r w:rsidR="006206E0">
          <w:rPr>
            <w:noProof/>
            <w:webHidden/>
          </w:rPr>
          <w:fldChar w:fldCharType="begin"/>
        </w:r>
        <w:r w:rsidR="006206E0">
          <w:rPr>
            <w:noProof/>
            <w:webHidden/>
          </w:rPr>
          <w:instrText xml:space="preserve"> PAGEREF _Toc174718157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3C926108" w14:textId="369F2282" w:rsidR="006206E0" w:rsidRDefault="00FA5FA7">
      <w:pPr>
        <w:pStyle w:val="TOC2"/>
        <w:rPr>
          <w:rFonts w:asciiTheme="minorHAnsi" w:eastAsiaTheme="minorEastAsia" w:hAnsiTheme="minorHAnsi" w:cstheme="minorBidi"/>
          <w:noProof/>
          <w:kern w:val="2"/>
          <w:szCs w:val="22"/>
        </w:rPr>
      </w:pPr>
      <w:hyperlink w:anchor="_Toc174718158" w:history="1">
        <w:r w:rsidR="006206E0" w:rsidRPr="00492C2B">
          <w:rPr>
            <w:rStyle w:val="ab"/>
            <w:noProof/>
          </w:rPr>
          <w:t xml:space="preserve">7.13 </w:t>
        </w:r>
        <w:r w:rsidR="006206E0" w:rsidRPr="00492C2B">
          <w:rPr>
            <w:rStyle w:val="ab"/>
            <w:noProof/>
          </w:rPr>
          <w:t>投资组合报告附注</w:t>
        </w:r>
        <w:r w:rsidR="006206E0">
          <w:rPr>
            <w:noProof/>
            <w:webHidden/>
          </w:rPr>
          <w:tab/>
        </w:r>
        <w:r w:rsidR="006206E0">
          <w:rPr>
            <w:noProof/>
            <w:webHidden/>
          </w:rPr>
          <w:fldChar w:fldCharType="begin"/>
        </w:r>
        <w:r w:rsidR="006206E0">
          <w:rPr>
            <w:noProof/>
            <w:webHidden/>
          </w:rPr>
          <w:instrText xml:space="preserve"> PAGEREF _Toc174718158 \h </w:instrText>
        </w:r>
        <w:r w:rsidR="006206E0">
          <w:rPr>
            <w:noProof/>
            <w:webHidden/>
          </w:rPr>
        </w:r>
        <w:r w:rsidR="006206E0">
          <w:rPr>
            <w:noProof/>
            <w:webHidden/>
          </w:rPr>
          <w:fldChar w:fldCharType="separate"/>
        </w:r>
        <w:r>
          <w:rPr>
            <w:noProof/>
            <w:webHidden/>
          </w:rPr>
          <w:t>43</w:t>
        </w:r>
        <w:r w:rsidR="006206E0">
          <w:rPr>
            <w:noProof/>
            <w:webHidden/>
          </w:rPr>
          <w:fldChar w:fldCharType="end"/>
        </w:r>
      </w:hyperlink>
    </w:p>
    <w:p w14:paraId="56A14865" w14:textId="66B88740" w:rsidR="006206E0" w:rsidRDefault="00FA5FA7">
      <w:pPr>
        <w:pStyle w:val="TOC1"/>
        <w:rPr>
          <w:rFonts w:asciiTheme="minorHAnsi" w:eastAsiaTheme="minorEastAsia" w:hAnsiTheme="minorHAnsi" w:cstheme="minorBidi"/>
          <w:noProof/>
          <w:szCs w:val="22"/>
        </w:rPr>
      </w:pPr>
      <w:hyperlink w:anchor="_Toc174718159" w:history="1">
        <w:r w:rsidR="006206E0" w:rsidRPr="00492C2B">
          <w:rPr>
            <w:rStyle w:val="ab"/>
            <w:b/>
            <w:bCs/>
            <w:noProof/>
          </w:rPr>
          <w:t xml:space="preserve">8  </w:t>
        </w:r>
        <w:r w:rsidR="006206E0" w:rsidRPr="00492C2B">
          <w:rPr>
            <w:rStyle w:val="ab"/>
            <w:b/>
            <w:bCs/>
            <w:noProof/>
          </w:rPr>
          <w:t>基金份额持有人信息</w:t>
        </w:r>
        <w:r w:rsidR="006206E0">
          <w:rPr>
            <w:noProof/>
            <w:webHidden/>
          </w:rPr>
          <w:tab/>
        </w:r>
        <w:r w:rsidR="006206E0">
          <w:rPr>
            <w:noProof/>
            <w:webHidden/>
          </w:rPr>
          <w:fldChar w:fldCharType="begin"/>
        </w:r>
        <w:r w:rsidR="006206E0">
          <w:rPr>
            <w:noProof/>
            <w:webHidden/>
          </w:rPr>
          <w:instrText xml:space="preserve"> PAGEREF _Toc174718159 \h </w:instrText>
        </w:r>
        <w:r w:rsidR="006206E0">
          <w:rPr>
            <w:noProof/>
            <w:webHidden/>
          </w:rPr>
        </w:r>
        <w:r w:rsidR="006206E0">
          <w:rPr>
            <w:noProof/>
            <w:webHidden/>
          </w:rPr>
          <w:fldChar w:fldCharType="separate"/>
        </w:r>
        <w:r>
          <w:rPr>
            <w:noProof/>
            <w:webHidden/>
          </w:rPr>
          <w:t>45</w:t>
        </w:r>
        <w:r w:rsidR="006206E0">
          <w:rPr>
            <w:noProof/>
            <w:webHidden/>
          </w:rPr>
          <w:fldChar w:fldCharType="end"/>
        </w:r>
      </w:hyperlink>
    </w:p>
    <w:p w14:paraId="04633864" w14:textId="1261E7F1" w:rsidR="006206E0" w:rsidRDefault="00FA5FA7">
      <w:pPr>
        <w:pStyle w:val="TOC2"/>
        <w:rPr>
          <w:rFonts w:asciiTheme="minorHAnsi" w:eastAsiaTheme="minorEastAsia" w:hAnsiTheme="minorHAnsi" w:cstheme="minorBidi"/>
          <w:noProof/>
          <w:kern w:val="2"/>
          <w:szCs w:val="22"/>
        </w:rPr>
      </w:pPr>
      <w:hyperlink w:anchor="_Toc174718160" w:history="1">
        <w:r w:rsidR="006206E0" w:rsidRPr="00492C2B">
          <w:rPr>
            <w:rStyle w:val="ab"/>
            <w:noProof/>
          </w:rPr>
          <w:t xml:space="preserve">8.1 </w:t>
        </w:r>
        <w:r w:rsidR="006206E0" w:rsidRPr="00492C2B">
          <w:rPr>
            <w:rStyle w:val="ab"/>
            <w:noProof/>
          </w:rPr>
          <w:t>期末基金份额持有人户数及持有人结构</w:t>
        </w:r>
        <w:r w:rsidR="006206E0">
          <w:rPr>
            <w:noProof/>
            <w:webHidden/>
          </w:rPr>
          <w:tab/>
        </w:r>
        <w:r w:rsidR="006206E0">
          <w:rPr>
            <w:noProof/>
            <w:webHidden/>
          </w:rPr>
          <w:fldChar w:fldCharType="begin"/>
        </w:r>
        <w:r w:rsidR="006206E0">
          <w:rPr>
            <w:noProof/>
            <w:webHidden/>
          </w:rPr>
          <w:instrText xml:space="preserve"> PAGEREF _Toc174718160 \h </w:instrText>
        </w:r>
        <w:r w:rsidR="006206E0">
          <w:rPr>
            <w:noProof/>
            <w:webHidden/>
          </w:rPr>
        </w:r>
        <w:r w:rsidR="006206E0">
          <w:rPr>
            <w:noProof/>
            <w:webHidden/>
          </w:rPr>
          <w:fldChar w:fldCharType="separate"/>
        </w:r>
        <w:r>
          <w:rPr>
            <w:noProof/>
            <w:webHidden/>
          </w:rPr>
          <w:t>45</w:t>
        </w:r>
        <w:r w:rsidR="006206E0">
          <w:rPr>
            <w:noProof/>
            <w:webHidden/>
          </w:rPr>
          <w:fldChar w:fldCharType="end"/>
        </w:r>
      </w:hyperlink>
    </w:p>
    <w:p w14:paraId="6D7704CE" w14:textId="6CA82E52" w:rsidR="006206E0" w:rsidRDefault="00FA5FA7">
      <w:pPr>
        <w:pStyle w:val="TOC2"/>
        <w:rPr>
          <w:rFonts w:asciiTheme="minorHAnsi" w:eastAsiaTheme="minorEastAsia" w:hAnsiTheme="minorHAnsi" w:cstheme="minorBidi"/>
          <w:noProof/>
          <w:kern w:val="2"/>
          <w:szCs w:val="22"/>
        </w:rPr>
      </w:pPr>
      <w:hyperlink w:anchor="_Toc174718161" w:history="1">
        <w:r w:rsidR="006206E0" w:rsidRPr="00492C2B">
          <w:rPr>
            <w:rStyle w:val="ab"/>
            <w:noProof/>
          </w:rPr>
          <w:t xml:space="preserve">8.2 </w:t>
        </w:r>
        <w:r w:rsidR="006206E0" w:rsidRPr="00492C2B">
          <w:rPr>
            <w:rStyle w:val="ab"/>
            <w:noProof/>
          </w:rPr>
          <w:t>期末基金管理人的从业人员持有本基金的情况</w:t>
        </w:r>
        <w:r w:rsidR="006206E0">
          <w:rPr>
            <w:noProof/>
            <w:webHidden/>
          </w:rPr>
          <w:tab/>
        </w:r>
        <w:r w:rsidR="006206E0">
          <w:rPr>
            <w:noProof/>
            <w:webHidden/>
          </w:rPr>
          <w:fldChar w:fldCharType="begin"/>
        </w:r>
        <w:r w:rsidR="006206E0">
          <w:rPr>
            <w:noProof/>
            <w:webHidden/>
          </w:rPr>
          <w:instrText xml:space="preserve"> PAGEREF _Toc174718161 \h </w:instrText>
        </w:r>
        <w:r w:rsidR="006206E0">
          <w:rPr>
            <w:noProof/>
            <w:webHidden/>
          </w:rPr>
        </w:r>
        <w:r w:rsidR="006206E0">
          <w:rPr>
            <w:noProof/>
            <w:webHidden/>
          </w:rPr>
          <w:fldChar w:fldCharType="separate"/>
        </w:r>
        <w:r>
          <w:rPr>
            <w:noProof/>
            <w:webHidden/>
          </w:rPr>
          <w:t>45</w:t>
        </w:r>
        <w:r w:rsidR="006206E0">
          <w:rPr>
            <w:noProof/>
            <w:webHidden/>
          </w:rPr>
          <w:fldChar w:fldCharType="end"/>
        </w:r>
      </w:hyperlink>
    </w:p>
    <w:p w14:paraId="0A0040AF" w14:textId="7449FCE1" w:rsidR="006206E0" w:rsidRDefault="00FA5FA7">
      <w:pPr>
        <w:pStyle w:val="TOC2"/>
        <w:rPr>
          <w:rFonts w:asciiTheme="minorHAnsi" w:eastAsiaTheme="minorEastAsia" w:hAnsiTheme="minorHAnsi" w:cstheme="minorBidi"/>
          <w:noProof/>
          <w:kern w:val="2"/>
          <w:szCs w:val="22"/>
        </w:rPr>
      </w:pPr>
      <w:hyperlink w:anchor="_Toc174718162" w:history="1">
        <w:r w:rsidR="006206E0" w:rsidRPr="00492C2B">
          <w:rPr>
            <w:rStyle w:val="ab"/>
            <w:noProof/>
          </w:rPr>
          <w:t xml:space="preserve">8.3 </w:t>
        </w:r>
        <w:r w:rsidR="006206E0" w:rsidRPr="00492C2B">
          <w:rPr>
            <w:rStyle w:val="ab"/>
            <w:noProof/>
          </w:rPr>
          <w:t>期末基金管理人的从业人员持有本开放式基金份额总量区间的情况</w:t>
        </w:r>
        <w:r w:rsidR="006206E0">
          <w:rPr>
            <w:noProof/>
            <w:webHidden/>
          </w:rPr>
          <w:tab/>
        </w:r>
        <w:r w:rsidR="006206E0">
          <w:rPr>
            <w:noProof/>
            <w:webHidden/>
          </w:rPr>
          <w:fldChar w:fldCharType="begin"/>
        </w:r>
        <w:r w:rsidR="006206E0">
          <w:rPr>
            <w:noProof/>
            <w:webHidden/>
          </w:rPr>
          <w:instrText xml:space="preserve"> PAGEREF _Toc174718162 \h </w:instrText>
        </w:r>
        <w:r w:rsidR="006206E0">
          <w:rPr>
            <w:noProof/>
            <w:webHidden/>
          </w:rPr>
        </w:r>
        <w:r w:rsidR="006206E0">
          <w:rPr>
            <w:noProof/>
            <w:webHidden/>
          </w:rPr>
          <w:fldChar w:fldCharType="separate"/>
        </w:r>
        <w:r>
          <w:rPr>
            <w:noProof/>
            <w:webHidden/>
          </w:rPr>
          <w:t>45</w:t>
        </w:r>
        <w:r w:rsidR="006206E0">
          <w:rPr>
            <w:noProof/>
            <w:webHidden/>
          </w:rPr>
          <w:fldChar w:fldCharType="end"/>
        </w:r>
      </w:hyperlink>
    </w:p>
    <w:p w14:paraId="46BE3824" w14:textId="79586786" w:rsidR="006206E0" w:rsidRDefault="00FA5FA7">
      <w:pPr>
        <w:pStyle w:val="TOC1"/>
        <w:rPr>
          <w:rFonts w:asciiTheme="minorHAnsi" w:eastAsiaTheme="minorEastAsia" w:hAnsiTheme="minorHAnsi" w:cstheme="minorBidi"/>
          <w:noProof/>
          <w:szCs w:val="22"/>
        </w:rPr>
      </w:pPr>
      <w:hyperlink w:anchor="_Toc174718163" w:history="1">
        <w:r w:rsidR="006206E0" w:rsidRPr="00492C2B">
          <w:rPr>
            <w:rStyle w:val="ab"/>
            <w:b/>
            <w:bCs/>
            <w:noProof/>
          </w:rPr>
          <w:t xml:space="preserve">9  </w:t>
        </w:r>
        <w:r w:rsidR="006206E0" w:rsidRPr="00492C2B">
          <w:rPr>
            <w:rStyle w:val="ab"/>
            <w:b/>
            <w:bCs/>
            <w:noProof/>
          </w:rPr>
          <w:t>开放式基金份额变动</w:t>
        </w:r>
        <w:r w:rsidR="006206E0">
          <w:rPr>
            <w:noProof/>
            <w:webHidden/>
          </w:rPr>
          <w:tab/>
        </w:r>
        <w:r w:rsidR="006206E0">
          <w:rPr>
            <w:noProof/>
            <w:webHidden/>
          </w:rPr>
          <w:fldChar w:fldCharType="begin"/>
        </w:r>
        <w:r w:rsidR="006206E0">
          <w:rPr>
            <w:noProof/>
            <w:webHidden/>
          </w:rPr>
          <w:instrText xml:space="preserve"> PAGEREF _Toc174718163 \h </w:instrText>
        </w:r>
        <w:r w:rsidR="006206E0">
          <w:rPr>
            <w:noProof/>
            <w:webHidden/>
          </w:rPr>
        </w:r>
        <w:r w:rsidR="006206E0">
          <w:rPr>
            <w:noProof/>
            <w:webHidden/>
          </w:rPr>
          <w:fldChar w:fldCharType="separate"/>
        </w:r>
        <w:r>
          <w:rPr>
            <w:noProof/>
            <w:webHidden/>
          </w:rPr>
          <w:t>45</w:t>
        </w:r>
        <w:r w:rsidR="006206E0">
          <w:rPr>
            <w:noProof/>
            <w:webHidden/>
          </w:rPr>
          <w:fldChar w:fldCharType="end"/>
        </w:r>
      </w:hyperlink>
    </w:p>
    <w:p w14:paraId="0A7C8A42" w14:textId="669425F5" w:rsidR="006206E0" w:rsidRDefault="00FA5FA7">
      <w:pPr>
        <w:pStyle w:val="TOC1"/>
        <w:rPr>
          <w:rFonts w:asciiTheme="minorHAnsi" w:eastAsiaTheme="minorEastAsia" w:hAnsiTheme="minorHAnsi" w:cstheme="minorBidi"/>
          <w:noProof/>
          <w:szCs w:val="22"/>
        </w:rPr>
      </w:pPr>
      <w:hyperlink w:anchor="_Toc174718164" w:history="1">
        <w:r w:rsidR="006206E0" w:rsidRPr="00492C2B">
          <w:rPr>
            <w:rStyle w:val="ab"/>
            <w:b/>
            <w:bCs/>
            <w:noProof/>
          </w:rPr>
          <w:t xml:space="preserve">10  </w:t>
        </w:r>
        <w:r w:rsidR="006206E0" w:rsidRPr="00492C2B">
          <w:rPr>
            <w:rStyle w:val="ab"/>
            <w:b/>
            <w:bCs/>
            <w:noProof/>
          </w:rPr>
          <w:t>重大事件揭示</w:t>
        </w:r>
        <w:r w:rsidR="006206E0">
          <w:rPr>
            <w:noProof/>
            <w:webHidden/>
          </w:rPr>
          <w:tab/>
        </w:r>
        <w:r w:rsidR="006206E0">
          <w:rPr>
            <w:noProof/>
            <w:webHidden/>
          </w:rPr>
          <w:fldChar w:fldCharType="begin"/>
        </w:r>
        <w:r w:rsidR="006206E0">
          <w:rPr>
            <w:noProof/>
            <w:webHidden/>
          </w:rPr>
          <w:instrText xml:space="preserve"> PAGEREF _Toc174718164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66D0BCE6" w14:textId="21DA0C5B" w:rsidR="006206E0" w:rsidRDefault="00FA5FA7">
      <w:pPr>
        <w:pStyle w:val="TOC2"/>
        <w:rPr>
          <w:rFonts w:asciiTheme="minorHAnsi" w:eastAsiaTheme="minorEastAsia" w:hAnsiTheme="minorHAnsi" w:cstheme="minorBidi"/>
          <w:noProof/>
          <w:kern w:val="2"/>
          <w:szCs w:val="22"/>
        </w:rPr>
      </w:pPr>
      <w:hyperlink w:anchor="_Toc174718165" w:history="1">
        <w:r w:rsidR="006206E0" w:rsidRPr="00492C2B">
          <w:rPr>
            <w:rStyle w:val="ab"/>
            <w:noProof/>
          </w:rPr>
          <w:t xml:space="preserve">10.1 </w:t>
        </w:r>
        <w:r w:rsidR="006206E0" w:rsidRPr="00492C2B">
          <w:rPr>
            <w:rStyle w:val="ab"/>
            <w:noProof/>
          </w:rPr>
          <w:t>基金份额持有人大会决议</w:t>
        </w:r>
        <w:r w:rsidR="006206E0">
          <w:rPr>
            <w:noProof/>
            <w:webHidden/>
          </w:rPr>
          <w:tab/>
        </w:r>
        <w:r w:rsidR="006206E0">
          <w:rPr>
            <w:noProof/>
            <w:webHidden/>
          </w:rPr>
          <w:fldChar w:fldCharType="begin"/>
        </w:r>
        <w:r w:rsidR="006206E0">
          <w:rPr>
            <w:noProof/>
            <w:webHidden/>
          </w:rPr>
          <w:instrText xml:space="preserve"> PAGEREF _Toc174718165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70EBA2DC" w14:textId="7A061AC4" w:rsidR="006206E0" w:rsidRDefault="00FA5FA7">
      <w:pPr>
        <w:pStyle w:val="TOC2"/>
        <w:rPr>
          <w:rFonts w:asciiTheme="minorHAnsi" w:eastAsiaTheme="minorEastAsia" w:hAnsiTheme="minorHAnsi" w:cstheme="minorBidi"/>
          <w:noProof/>
          <w:kern w:val="2"/>
          <w:szCs w:val="22"/>
        </w:rPr>
      </w:pPr>
      <w:hyperlink w:anchor="_Toc174718166" w:history="1">
        <w:r w:rsidR="006206E0" w:rsidRPr="00492C2B">
          <w:rPr>
            <w:rStyle w:val="ab"/>
            <w:noProof/>
          </w:rPr>
          <w:t xml:space="preserve">10.2 </w:t>
        </w:r>
        <w:r w:rsidR="006206E0" w:rsidRPr="00492C2B">
          <w:rPr>
            <w:rStyle w:val="ab"/>
            <w:noProof/>
          </w:rPr>
          <w:t>基金管理人、基金托管人的专门基金托管部门的重大人事变动</w:t>
        </w:r>
        <w:r w:rsidR="006206E0">
          <w:rPr>
            <w:noProof/>
            <w:webHidden/>
          </w:rPr>
          <w:tab/>
        </w:r>
        <w:r w:rsidR="006206E0">
          <w:rPr>
            <w:noProof/>
            <w:webHidden/>
          </w:rPr>
          <w:fldChar w:fldCharType="begin"/>
        </w:r>
        <w:r w:rsidR="006206E0">
          <w:rPr>
            <w:noProof/>
            <w:webHidden/>
          </w:rPr>
          <w:instrText xml:space="preserve"> PAGEREF _Toc174718166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1AD3D3ED" w14:textId="5AD4AB00" w:rsidR="006206E0" w:rsidRDefault="00FA5FA7">
      <w:pPr>
        <w:pStyle w:val="TOC2"/>
        <w:rPr>
          <w:rFonts w:asciiTheme="minorHAnsi" w:eastAsiaTheme="minorEastAsia" w:hAnsiTheme="minorHAnsi" w:cstheme="minorBidi"/>
          <w:noProof/>
          <w:kern w:val="2"/>
          <w:szCs w:val="22"/>
        </w:rPr>
      </w:pPr>
      <w:hyperlink w:anchor="_Toc174718167" w:history="1">
        <w:r w:rsidR="006206E0" w:rsidRPr="00492C2B">
          <w:rPr>
            <w:rStyle w:val="ab"/>
            <w:noProof/>
          </w:rPr>
          <w:t xml:space="preserve">10.3 </w:t>
        </w:r>
        <w:r w:rsidR="006206E0" w:rsidRPr="00492C2B">
          <w:rPr>
            <w:rStyle w:val="ab"/>
            <w:noProof/>
          </w:rPr>
          <w:t>涉及基金管理人、基金财产、基金托管业务的诉讼</w:t>
        </w:r>
        <w:r w:rsidR="006206E0">
          <w:rPr>
            <w:noProof/>
            <w:webHidden/>
          </w:rPr>
          <w:tab/>
        </w:r>
        <w:r w:rsidR="006206E0">
          <w:rPr>
            <w:noProof/>
            <w:webHidden/>
          </w:rPr>
          <w:fldChar w:fldCharType="begin"/>
        </w:r>
        <w:r w:rsidR="006206E0">
          <w:rPr>
            <w:noProof/>
            <w:webHidden/>
          </w:rPr>
          <w:instrText xml:space="preserve"> PAGEREF _Toc174718167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4B75E444" w14:textId="369B3D9F" w:rsidR="006206E0" w:rsidRDefault="00FA5FA7">
      <w:pPr>
        <w:pStyle w:val="TOC2"/>
        <w:rPr>
          <w:rFonts w:asciiTheme="minorHAnsi" w:eastAsiaTheme="minorEastAsia" w:hAnsiTheme="minorHAnsi" w:cstheme="minorBidi"/>
          <w:noProof/>
          <w:kern w:val="2"/>
          <w:szCs w:val="22"/>
        </w:rPr>
      </w:pPr>
      <w:hyperlink w:anchor="_Toc174718168" w:history="1">
        <w:r w:rsidR="006206E0" w:rsidRPr="00492C2B">
          <w:rPr>
            <w:rStyle w:val="ab"/>
            <w:noProof/>
          </w:rPr>
          <w:t xml:space="preserve">10.4 </w:t>
        </w:r>
        <w:r w:rsidR="006206E0" w:rsidRPr="00492C2B">
          <w:rPr>
            <w:rStyle w:val="ab"/>
            <w:noProof/>
          </w:rPr>
          <w:t>基金投资策略的改变</w:t>
        </w:r>
        <w:r w:rsidR="006206E0">
          <w:rPr>
            <w:noProof/>
            <w:webHidden/>
          </w:rPr>
          <w:tab/>
        </w:r>
        <w:r w:rsidR="006206E0">
          <w:rPr>
            <w:noProof/>
            <w:webHidden/>
          </w:rPr>
          <w:fldChar w:fldCharType="begin"/>
        </w:r>
        <w:r w:rsidR="006206E0">
          <w:rPr>
            <w:noProof/>
            <w:webHidden/>
          </w:rPr>
          <w:instrText xml:space="preserve"> PAGEREF _Toc174718168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04C2F540" w14:textId="6B418980" w:rsidR="006206E0" w:rsidRDefault="00FA5FA7">
      <w:pPr>
        <w:pStyle w:val="TOC2"/>
        <w:rPr>
          <w:rFonts w:asciiTheme="minorHAnsi" w:eastAsiaTheme="minorEastAsia" w:hAnsiTheme="minorHAnsi" w:cstheme="minorBidi"/>
          <w:noProof/>
          <w:kern w:val="2"/>
          <w:szCs w:val="22"/>
        </w:rPr>
      </w:pPr>
      <w:hyperlink w:anchor="_Toc174718169" w:history="1">
        <w:r w:rsidR="006206E0" w:rsidRPr="00492C2B">
          <w:rPr>
            <w:rStyle w:val="ab"/>
            <w:noProof/>
          </w:rPr>
          <w:t xml:space="preserve">10.5 </w:t>
        </w:r>
        <w:r w:rsidR="006206E0" w:rsidRPr="00492C2B">
          <w:rPr>
            <w:rStyle w:val="ab"/>
            <w:noProof/>
          </w:rPr>
          <w:t>为基金进行审计的会计师事务所情况</w:t>
        </w:r>
        <w:r w:rsidR="006206E0">
          <w:rPr>
            <w:noProof/>
            <w:webHidden/>
          </w:rPr>
          <w:tab/>
        </w:r>
        <w:r w:rsidR="006206E0">
          <w:rPr>
            <w:noProof/>
            <w:webHidden/>
          </w:rPr>
          <w:fldChar w:fldCharType="begin"/>
        </w:r>
        <w:r w:rsidR="006206E0">
          <w:rPr>
            <w:noProof/>
            <w:webHidden/>
          </w:rPr>
          <w:instrText xml:space="preserve"> PAGEREF _Toc174718169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464744FB" w14:textId="7386DDEB" w:rsidR="006206E0" w:rsidRDefault="00FA5FA7">
      <w:pPr>
        <w:pStyle w:val="TOC2"/>
        <w:rPr>
          <w:rFonts w:asciiTheme="minorHAnsi" w:eastAsiaTheme="minorEastAsia" w:hAnsiTheme="minorHAnsi" w:cstheme="minorBidi"/>
          <w:noProof/>
          <w:kern w:val="2"/>
          <w:szCs w:val="22"/>
        </w:rPr>
      </w:pPr>
      <w:hyperlink w:anchor="_Toc174718170" w:history="1">
        <w:r w:rsidR="006206E0" w:rsidRPr="00492C2B">
          <w:rPr>
            <w:rStyle w:val="ab"/>
            <w:noProof/>
          </w:rPr>
          <w:t xml:space="preserve">10.6 </w:t>
        </w:r>
        <w:r w:rsidR="006206E0" w:rsidRPr="00492C2B">
          <w:rPr>
            <w:rStyle w:val="ab"/>
            <w:noProof/>
          </w:rPr>
          <w:t>管理人、托管人及其高级管理人员受稽查或处罚等情况</w:t>
        </w:r>
        <w:r w:rsidR="006206E0">
          <w:rPr>
            <w:noProof/>
            <w:webHidden/>
          </w:rPr>
          <w:tab/>
        </w:r>
        <w:r w:rsidR="006206E0">
          <w:rPr>
            <w:noProof/>
            <w:webHidden/>
          </w:rPr>
          <w:fldChar w:fldCharType="begin"/>
        </w:r>
        <w:r w:rsidR="006206E0">
          <w:rPr>
            <w:noProof/>
            <w:webHidden/>
          </w:rPr>
          <w:instrText xml:space="preserve"> PAGEREF _Toc174718170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372E3BE2" w14:textId="430C8312" w:rsidR="006206E0" w:rsidRDefault="00FA5FA7">
      <w:pPr>
        <w:pStyle w:val="TOC2"/>
        <w:rPr>
          <w:rFonts w:asciiTheme="minorHAnsi" w:eastAsiaTheme="minorEastAsia" w:hAnsiTheme="minorHAnsi" w:cstheme="minorBidi"/>
          <w:noProof/>
          <w:kern w:val="2"/>
          <w:szCs w:val="22"/>
        </w:rPr>
      </w:pPr>
      <w:hyperlink w:anchor="_Toc174718171" w:history="1">
        <w:r w:rsidR="006206E0" w:rsidRPr="00492C2B">
          <w:rPr>
            <w:rStyle w:val="ab"/>
            <w:noProof/>
          </w:rPr>
          <w:t xml:space="preserve">10.6.1 </w:t>
        </w:r>
        <w:r w:rsidR="006206E0" w:rsidRPr="00492C2B">
          <w:rPr>
            <w:rStyle w:val="ab"/>
            <w:noProof/>
          </w:rPr>
          <w:t>管理人及其高级管理人员受稽查或处罚等情况</w:t>
        </w:r>
        <w:r w:rsidR="006206E0">
          <w:rPr>
            <w:noProof/>
            <w:webHidden/>
          </w:rPr>
          <w:tab/>
        </w:r>
        <w:r w:rsidR="006206E0">
          <w:rPr>
            <w:noProof/>
            <w:webHidden/>
          </w:rPr>
          <w:fldChar w:fldCharType="begin"/>
        </w:r>
        <w:r w:rsidR="006206E0">
          <w:rPr>
            <w:noProof/>
            <w:webHidden/>
          </w:rPr>
          <w:instrText xml:space="preserve"> PAGEREF _Toc174718171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03BC19C2" w14:textId="2BA51F8B" w:rsidR="006206E0" w:rsidRDefault="00FA5FA7">
      <w:pPr>
        <w:pStyle w:val="TOC2"/>
        <w:rPr>
          <w:rFonts w:asciiTheme="minorHAnsi" w:eastAsiaTheme="minorEastAsia" w:hAnsiTheme="minorHAnsi" w:cstheme="minorBidi"/>
          <w:noProof/>
          <w:kern w:val="2"/>
          <w:szCs w:val="22"/>
        </w:rPr>
      </w:pPr>
      <w:hyperlink w:anchor="_Toc174718172" w:history="1">
        <w:r w:rsidR="006206E0" w:rsidRPr="00492C2B">
          <w:rPr>
            <w:rStyle w:val="ab"/>
            <w:noProof/>
          </w:rPr>
          <w:t xml:space="preserve">10.6.2 </w:t>
        </w:r>
        <w:r w:rsidR="006206E0" w:rsidRPr="00492C2B">
          <w:rPr>
            <w:rStyle w:val="ab"/>
            <w:noProof/>
          </w:rPr>
          <w:t>托管人及其高级管理人员受稽查或处罚等情况</w:t>
        </w:r>
        <w:r w:rsidR="006206E0">
          <w:rPr>
            <w:noProof/>
            <w:webHidden/>
          </w:rPr>
          <w:tab/>
        </w:r>
        <w:r w:rsidR="006206E0">
          <w:rPr>
            <w:noProof/>
            <w:webHidden/>
          </w:rPr>
          <w:fldChar w:fldCharType="begin"/>
        </w:r>
        <w:r w:rsidR="006206E0">
          <w:rPr>
            <w:noProof/>
            <w:webHidden/>
          </w:rPr>
          <w:instrText xml:space="preserve"> PAGEREF _Toc174718172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6234D3FB" w14:textId="6658C2E9" w:rsidR="006206E0" w:rsidRDefault="00FA5FA7">
      <w:pPr>
        <w:pStyle w:val="TOC2"/>
        <w:rPr>
          <w:rFonts w:asciiTheme="minorHAnsi" w:eastAsiaTheme="minorEastAsia" w:hAnsiTheme="minorHAnsi" w:cstheme="minorBidi"/>
          <w:noProof/>
          <w:kern w:val="2"/>
          <w:szCs w:val="22"/>
        </w:rPr>
      </w:pPr>
      <w:hyperlink w:anchor="_Toc174718173" w:history="1">
        <w:r w:rsidR="006206E0" w:rsidRPr="00492C2B">
          <w:rPr>
            <w:rStyle w:val="ab"/>
            <w:noProof/>
          </w:rPr>
          <w:t xml:space="preserve">10.7 </w:t>
        </w:r>
        <w:r w:rsidR="006206E0" w:rsidRPr="00492C2B">
          <w:rPr>
            <w:rStyle w:val="ab"/>
            <w:noProof/>
          </w:rPr>
          <w:t>基金租用证券公司交易单元的有关情况</w:t>
        </w:r>
        <w:r w:rsidR="006206E0">
          <w:rPr>
            <w:noProof/>
            <w:webHidden/>
          </w:rPr>
          <w:tab/>
        </w:r>
        <w:r w:rsidR="006206E0">
          <w:rPr>
            <w:noProof/>
            <w:webHidden/>
          </w:rPr>
          <w:fldChar w:fldCharType="begin"/>
        </w:r>
        <w:r w:rsidR="006206E0">
          <w:rPr>
            <w:noProof/>
            <w:webHidden/>
          </w:rPr>
          <w:instrText xml:space="preserve"> PAGEREF _Toc174718173 \h </w:instrText>
        </w:r>
        <w:r w:rsidR="006206E0">
          <w:rPr>
            <w:noProof/>
            <w:webHidden/>
          </w:rPr>
        </w:r>
        <w:r w:rsidR="006206E0">
          <w:rPr>
            <w:noProof/>
            <w:webHidden/>
          </w:rPr>
          <w:fldChar w:fldCharType="separate"/>
        </w:r>
        <w:r>
          <w:rPr>
            <w:noProof/>
            <w:webHidden/>
          </w:rPr>
          <w:t>46</w:t>
        </w:r>
        <w:r w:rsidR="006206E0">
          <w:rPr>
            <w:noProof/>
            <w:webHidden/>
          </w:rPr>
          <w:fldChar w:fldCharType="end"/>
        </w:r>
      </w:hyperlink>
    </w:p>
    <w:p w14:paraId="1FB54058" w14:textId="673CCC5B" w:rsidR="006206E0" w:rsidRDefault="00FA5FA7">
      <w:pPr>
        <w:pStyle w:val="TOC2"/>
        <w:rPr>
          <w:rFonts w:asciiTheme="minorHAnsi" w:eastAsiaTheme="minorEastAsia" w:hAnsiTheme="minorHAnsi" w:cstheme="minorBidi"/>
          <w:noProof/>
          <w:kern w:val="2"/>
          <w:szCs w:val="22"/>
        </w:rPr>
      </w:pPr>
      <w:hyperlink w:anchor="_Toc174718174" w:history="1">
        <w:r w:rsidR="006206E0" w:rsidRPr="00492C2B">
          <w:rPr>
            <w:rStyle w:val="ab"/>
            <w:noProof/>
          </w:rPr>
          <w:t xml:space="preserve">10.8 </w:t>
        </w:r>
        <w:r w:rsidR="006206E0" w:rsidRPr="00492C2B">
          <w:rPr>
            <w:rStyle w:val="ab"/>
            <w:noProof/>
          </w:rPr>
          <w:t>其他重大事件</w:t>
        </w:r>
        <w:r w:rsidR="006206E0">
          <w:rPr>
            <w:noProof/>
            <w:webHidden/>
          </w:rPr>
          <w:tab/>
        </w:r>
        <w:r w:rsidR="006206E0">
          <w:rPr>
            <w:noProof/>
            <w:webHidden/>
          </w:rPr>
          <w:fldChar w:fldCharType="begin"/>
        </w:r>
        <w:r w:rsidR="006206E0">
          <w:rPr>
            <w:noProof/>
            <w:webHidden/>
          </w:rPr>
          <w:instrText xml:space="preserve"> PAGEREF _Toc174718174 \h </w:instrText>
        </w:r>
        <w:r w:rsidR="006206E0">
          <w:rPr>
            <w:noProof/>
            <w:webHidden/>
          </w:rPr>
        </w:r>
        <w:r w:rsidR="006206E0">
          <w:rPr>
            <w:noProof/>
            <w:webHidden/>
          </w:rPr>
          <w:fldChar w:fldCharType="separate"/>
        </w:r>
        <w:r>
          <w:rPr>
            <w:noProof/>
            <w:webHidden/>
          </w:rPr>
          <w:t>47</w:t>
        </w:r>
        <w:r w:rsidR="006206E0">
          <w:rPr>
            <w:noProof/>
            <w:webHidden/>
          </w:rPr>
          <w:fldChar w:fldCharType="end"/>
        </w:r>
      </w:hyperlink>
    </w:p>
    <w:p w14:paraId="077222A0" w14:textId="4B18F67D" w:rsidR="006206E0" w:rsidRDefault="00FA5FA7">
      <w:pPr>
        <w:pStyle w:val="TOC1"/>
        <w:rPr>
          <w:rFonts w:asciiTheme="minorHAnsi" w:eastAsiaTheme="minorEastAsia" w:hAnsiTheme="minorHAnsi" w:cstheme="minorBidi"/>
          <w:noProof/>
          <w:szCs w:val="22"/>
        </w:rPr>
      </w:pPr>
      <w:hyperlink w:anchor="_Toc174718175" w:history="1">
        <w:r w:rsidR="006206E0" w:rsidRPr="00492C2B">
          <w:rPr>
            <w:rStyle w:val="ab"/>
            <w:b/>
            <w:bCs/>
            <w:noProof/>
          </w:rPr>
          <w:t xml:space="preserve">11  </w:t>
        </w:r>
        <w:r w:rsidR="006206E0" w:rsidRPr="00492C2B">
          <w:rPr>
            <w:rStyle w:val="ab"/>
            <w:b/>
            <w:bCs/>
            <w:noProof/>
          </w:rPr>
          <w:t>影响投资者决策的其他重要信息</w:t>
        </w:r>
        <w:r w:rsidR="006206E0">
          <w:rPr>
            <w:noProof/>
            <w:webHidden/>
          </w:rPr>
          <w:tab/>
        </w:r>
        <w:r w:rsidR="006206E0">
          <w:rPr>
            <w:noProof/>
            <w:webHidden/>
          </w:rPr>
          <w:fldChar w:fldCharType="begin"/>
        </w:r>
        <w:r w:rsidR="006206E0">
          <w:rPr>
            <w:noProof/>
            <w:webHidden/>
          </w:rPr>
          <w:instrText xml:space="preserve"> PAGEREF _Toc174718175 \h </w:instrText>
        </w:r>
        <w:r w:rsidR="006206E0">
          <w:rPr>
            <w:noProof/>
            <w:webHidden/>
          </w:rPr>
        </w:r>
        <w:r w:rsidR="006206E0">
          <w:rPr>
            <w:noProof/>
            <w:webHidden/>
          </w:rPr>
          <w:fldChar w:fldCharType="separate"/>
        </w:r>
        <w:r>
          <w:rPr>
            <w:noProof/>
            <w:webHidden/>
          </w:rPr>
          <w:t>48</w:t>
        </w:r>
        <w:r w:rsidR="006206E0">
          <w:rPr>
            <w:noProof/>
            <w:webHidden/>
          </w:rPr>
          <w:fldChar w:fldCharType="end"/>
        </w:r>
      </w:hyperlink>
    </w:p>
    <w:p w14:paraId="40A6FF82" w14:textId="4E9B202A" w:rsidR="006206E0" w:rsidRDefault="00FA5FA7">
      <w:pPr>
        <w:pStyle w:val="TOC1"/>
        <w:rPr>
          <w:rFonts w:asciiTheme="minorHAnsi" w:eastAsiaTheme="minorEastAsia" w:hAnsiTheme="minorHAnsi" w:cstheme="minorBidi"/>
          <w:noProof/>
          <w:szCs w:val="22"/>
        </w:rPr>
      </w:pPr>
      <w:hyperlink w:anchor="_Toc174718176" w:history="1">
        <w:r w:rsidR="006206E0" w:rsidRPr="00492C2B">
          <w:rPr>
            <w:rStyle w:val="ab"/>
            <w:b/>
            <w:bCs/>
            <w:noProof/>
          </w:rPr>
          <w:t xml:space="preserve">12  </w:t>
        </w:r>
        <w:r w:rsidR="006206E0" w:rsidRPr="00492C2B">
          <w:rPr>
            <w:rStyle w:val="ab"/>
            <w:b/>
            <w:bCs/>
            <w:noProof/>
          </w:rPr>
          <w:t>备查文件目录</w:t>
        </w:r>
        <w:r w:rsidR="006206E0">
          <w:rPr>
            <w:noProof/>
            <w:webHidden/>
          </w:rPr>
          <w:tab/>
        </w:r>
        <w:r w:rsidR="006206E0">
          <w:rPr>
            <w:noProof/>
            <w:webHidden/>
          </w:rPr>
          <w:fldChar w:fldCharType="begin"/>
        </w:r>
        <w:r w:rsidR="006206E0">
          <w:rPr>
            <w:noProof/>
            <w:webHidden/>
          </w:rPr>
          <w:instrText xml:space="preserve"> PAGEREF _Toc174718176 \h </w:instrText>
        </w:r>
        <w:r w:rsidR="006206E0">
          <w:rPr>
            <w:noProof/>
            <w:webHidden/>
          </w:rPr>
        </w:r>
        <w:r w:rsidR="006206E0">
          <w:rPr>
            <w:noProof/>
            <w:webHidden/>
          </w:rPr>
          <w:fldChar w:fldCharType="separate"/>
        </w:r>
        <w:r>
          <w:rPr>
            <w:noProof/>
            <w:webHidden/>
          </w:rPr>
          <w:t>48</w:t>
        </w:r>
        <w:r w:rsidR="006206E0">
          <w:rPr>
            <w:noProof/>
            <w:webHidden/>
          </w:rPr>
          <w:fldChar w:fldCharType="end"/>
        </w:r>
      </w:hyperlink>
    </w:p>
    <w:p w14:paraId="61A4FE95" w14:textId="4577C39F" w:rsidR="006206E0" w:rsidRDefault="00FA5FA7">
      <w:pPr>
        <w:pStyle w:val="TOC2"/>
        <w:rPr>
          <w:rFonts w:asciiTheme="minorHAnsi" w:eastAsiaTheme="minorEastAsia" w:hAnsiTheme="minorHAnsi" w:cstheme="minorBidi"/>
          <w:noProof/>
          <w:kern w:val="2"/>
          <w:szCs w:val="22"/>
        </w:rPr>
      </w:pPr>
      <w:hyperlink w:anchor="_Toc174718177" w:history="1">
        <w:r w:rsidR="006206E0" w:rsidRPr="00492C2B">
          <w:rPr>
            <w:rStyle w:val="ab"/>
            <w:noProof/>
          </w:rPr>
          <w:t xml:space="preserve">12.1 </w:t>
        </w:r>
        <w:r w:rsidR="006206E0" w:rsidRPr="00492C2B">
          <w:rPr>
            <w:rStyle w:val="ab"/>
            <w:noProof/>
          </w:rPr>
          <w:t>备查文件目录</w:t>
        </w:r>
        <w:r w:rsidR="006206E0">
          <w:rPr>
            <w:noProof/>
            <w:webHidden/>
          </w:rPr>
          <w:tab/>
        </w:r>
        <w:r w:rsidR="006206E0">
          <w:rPr>
            <w:noProof/>
            <w:webHidden/>
          </w:rPr>
          <w:fldChar w:fldCharType="begin"/>
        </w:r>
        <w:r w:rsidR="006206E0">
          <w:rPr>
            <w:noProof/>
            <w:webHidden/>
          </w:rPr>
          <w:instrText xml:space="preserve"> PAGEREF _Toc174718177 \h </w:instrText>
        </w:r>
        <w:r w:rsidR="006206E0">
          <w:rPr>
            <w:noProof/>
            <w:webHidden/>
          </w:rPr>
        </w:r>
        <w:r w:rsidR="006206E0">
          <w:rPr>
            <w:noProof/>
            <w:webHidden/>
          </w:rPr>
          <w:fldChar w:fldCharType="separate"/>
        </w:r>
        <w:r>
          <w:rPr>
            <w:noProof/>
            <w:webHidden/>
          </w:rPr>
          <w:t>48</w:t>
        </w:r>
        <w:r w:rsidR="006206E0">
          <w:rPr>
            <w:noProof/>
            <w:webHidden/>
          </w:rPr>
          <w:fldChar w:fldCharType="end"/>
        </w:r>
      </w:hyperlink>
    </w:p>
    <w:p w14:paraId="11C78A99" w14:textId="68C3B447" w:rsidR="006206E0" w:rsidRDefault="00FA5FA7">
      <w:pPr>
        <w:pStyle w:val="TOC2"/>
        <w:rPr>
          <w:rFonts w:asciiTheme="minorHAnsi" w:eastAsiaTheme="minorEastAsia" w:hAnsiTheme="minorHAnsi" w:cstheme="minorBidi"/>
          <w:noProof/>
          <w:kern w:val="2"/>
          <w:szCs w:val="22"/>
        </w:rPr>
      </w:pPr>
      <w:hyperlink w:anchor="_Toc174718178" w:history="1">
        <w:r w:rsidR="006206E0" w:rsidRPr="00492C2B">
          <w:rPr>
            <w:rStyle w:val="ab"/>
            <w:noProof/>
          </w:rPr>
          <w:t xml:space="preserve">12.2 </w:t>
        </w:r>
        <w:r w:rsidR="006206E0" w:rsidRPr="00492C2B">
          <w:rPr>
            <w:rStyle w:val="ab"/>
            <w:noProof/>
          </w:rPr>
          <w:t>存放地点</w:t>
        </w:r>
        <w:r w:rsidR="006206E0">
          <w:rPr>
            <w:noProof/>
            <w:webHidden/>
          </w:rPr>
          <w:tab/>
        </w:r>
        <w:r w:rsidR="006206E0">
          <w:rPr>
            <w:noProof/>
            <w:webHidden/>
          </w:rPr>
          <w:fldChar w:fldCharType="begin"/>
        </w:r>
        <w:r w:rsidR="006206E0">
          <w:rPr>
            <w:noProof/>
            <w:webHidden/>
          </w:rPr>
          <w:instrText xml:space="preserve"> PAGEREF _Toc174718178 \h </w:instrText>
        </w:r>
        <w:r w:rsidR="006206E0">
          <w:rPr>
            <w:noProof/>
            <w:webHidden/>
          </w:rPr>
        </w:r>
        <w:r w:rsidR="006206E0">
          <w:rPr>
            <w:noProof/>
            <w:webHidden/>
          </w:rPr>
          <w:fldChar w:fldCharType="separate"/>
        </w:r>
        <w:r>
          <w:rPr>
            <w:noProof/>
            <w:webHidden/>
          </w:rPr>
          <w:t>48</w:t>
        </w:r>
        <w:r w:rsidR="006206E0">
          <w:rPr>
            <w:noProof/>
            <w:webHidden/>
          </w:rPr>
          <w:fldChar w:fldCharType="end"/>
        </w:r>
      </w:hyperlink>
    </w:p>
    <w:p w14:paraId="2F1CDBB6" w14:textId="13214489" w:rsidR="006206E0" w:rsidRDefault="00FA5FA7">
      <w:pPr>
        <w:pStyle w:val="TOC2"/>
        <w:rPr>
          <w:rFonts w:asciiTheme="minorHAnsi" w:eastAsiaTheme="minorEastAsia" w:hAnsiTheme="minorHAnsi" w:cstheme="minorBidi"/>
          <w:noProof/>
          <w:kern w:val="2"/>
          <w:szCs w:val="22"/>
        </w:rPr>
      </w:pPr>
      <w:hyperlink w:anchor="_Toc174718179" w:history="1">
        <w:r w:rsidR="006206E0" w:rsidRPr="00492C2B">
          <w:rPr>
            <w:rStyle w:val="ab"/>
            <w:noProof/>
          </w:rPr>
          <w:t xml:space="preserve">12.3 </w:t>
        </w:r>
        <w:r w:rsidR="006206E0" w:rsidRPr="00492C2B">
          <w:rPr>
            <w:rStyle w:val="ab"/>
            <w:noProof/>
          </w:rPr>
          <w:t>查阅方式</w:t>
        </w:r>
        <w:r w:rsidR="006206E0">
          <w:rPr>
            <w:noProof/>
            <w:webHidden/>
          </w:rPr>
          <w:tab/>
        </w:r>
        <w:r w:rsidR="006206E0">
          <w:rPr>
            <w:noProof/>
            <w:webHidden/>
          </w:rPr>
          <w:fldChar w:fldCharType="begin"/>
        </w:r>
        <w:r w:rsidR="006206E0">
          <w:rPr>
            <w:noProof/>
            <w:webHidden/>
          </w:rPr>
          <w:instrText xml:space="preserve"> PAGEREF _Toc174718179 \h </w:instrText>
        </w:r>
        <w:r w:rsidR="006206E0">
          <w:rPr>
            <w:noProof/>
            <w:webHidden/>
          </w:rPr>
        </w:r>
        <w:r w:rsidR="006206E0">
          <w:rPr>
            <w:noProof/>
            <w:webHidden/>
          </w:rPr>
          <w:fldChar w:fldCharType="separate"/>
        </w:r>
        <w:r>
          <w:rPr>
            <w:noProof/>
            <w:webHidden/>
          </w:rPr>
          <w:t>48</w:t>
        </w:r>
        <w:r w:rsidR="006206E0">
          <w:rPr>
            <w:noProof/>
            <w:webHidden/>
          </w:rPr>
          <w:fldChar w:fldCharType="end"/>
        </w:r>
      </w:hyperlink>
    </w:p>
    <w:p w14:paraId="01259D94"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B1ADCA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18"/>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7090D59A"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11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BCE25C1" w14:textId="77777777" w:rsidTr="00E637EA">
        <w:tc>
          <w:tcPr>
            <w:tcW w:w="3555" w:type="dxa"/>
          </w:tcPr>
          <w:p w14:paraId="7F5F6AD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A92C64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摩根安通回报混合型证券投资基金</w:t>
            </w:r>
          </w:p>
        </w:tc>
      </w:tr>
      <w:tr w:rsidR="00B079CA" w:rsidRPr="00B079CA" w14:paraId="4C471D83" w14:textId="77777777" w:rsidTr="00E637EA">
        <w:tc>
          <w:tcPr>
            <w:tcW w:w="3555" w:type="dxa"/>
          </w:tcPr>
          <w:p w14:paraId="6E8B364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DAE217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摩根安通回报混合</w:t>
            </w:r>
          </w:p>
        </w:tc>
      </w:tr>
      <w:tr w:rsidR="00B079CA" w:rsidRPr="00B079CA" w14:paraId="246B64D5" w14:textId="77777777" w:rsidTr="00E637EA">
        <w:tc>
          <w:tcPr>
            <w:tcW w:w="3555" w:type="dxa"/>
            <w:vAlign w:val="center"/>
          </w:tcPr>
          <w:p w14:paraId="5F43FC7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4E3A0F5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004361</w:t>
            </w:r>
          </w:p>
        </w:tc>
      </w:tr>
      <w:tr w:rsidR="00B079CA" w:rsidRPr="00B079CA" w14:paraId="790122C1" w14:textId="77777777" w:rsidTr="00E637EA">
        <w:tc>
          <w:tcPr>
            <w:tcW w:w="3555" w:type="dxa"/>
            <w:vAlign w:val="center"/>
          </w:tcPr>
          <w:p w14:paraId="47080C41"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1ACB016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004361</w:t>
            </w:r>
          </w:p>
        </w:tc>
      </w:tr>
      <w:tr w:rsidR="00B079CA" w:rsidRPr="00B079CA" w14:paraId="015816E9" w14:textId="77777777" w:rsidTr="00E637EA">
        <w:tc>
          <w:tcPr>
            <w:tcW w:w="3555" w:type="dxa"/>
          </w:tcPr>
          <w:p w14:paraId="3B9F469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6864E2A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0BBB787E" w14:textId="77777777" w:rsidTr="00E637EA">
        <w:tc>
          <w:tcPr>
            <w:tcW w:w="3555" w:type="dxa"/>
          </w:tcPr>
          <w:p w14:paraId="2B738DE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B16FB8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t>日</w:t>
            </w:r>
          </w:p>
        </w:tc>
      </w:tr>
      <w:tr w:rsidR="00B079CA" w:rsidRPr="00B079CA" w14:paraId="7878B09A" w14:textId="77777777" w:rsidTr="00E637EA">
        <w:tc>
          <w:tcPr>
            <w:tcW w:w="3555" w:type="dxa"/>
          </w:tcPr>
          <w:p w14:paraId="320A35D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CBFE3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561C9119" w14:textId="77777777" w:rsidTr="00E637EA">
        <w:tc>
          <w:tcPr>
            <w:tcW w:w="3555" w:type="dxa"/>
          </w:tcPr>
          <w:p w14:paraId="491BFD0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1C6E3C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交通银行股份有限公司</w:t>
            </w:r>
          </w:p>
        </w:tc>
      </w:tr>
      <w:tr w:rsidR="00B079CA" w:rsidRPr="00B079CA" w14:paraId="3938E013" w14:textId="77777777" w:rsidTr="00E637EA">
        <w:tc>
          <w:tcPr>
            <w:tcW w:w="3555" w:type="dxa"/>
          </w:tcPr>
          <w:p w14:paraId="20F73D1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47EF0F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14,681,065.78</w:t>
            </w:r>
            <w:r w:rsidRPr="00B079CA">
              <w:rPr>
                <w:rFonts w:eastAsiaTheme="minorEastAsia"/>
                <w:color w:val="000000" w:themeColor="text1"/>
                <w:szCs w:val="21"/>
              </w:rPr>
              <w:t>份</w:t>
            </w:r>
          </w:p>
        </w:tc>
      </w:tr>
      <w:tr w:rsidR="00B079CA" w:rsidRPr="00B079CA" w14:paraId="0CE62988" w14:textId="77777777" w:rsidTr="00E637EA">
        <w:tc>
          <w:tcPr>
            <w:tcW w:w="3555" w:type="dxa"/>
          </w:tcPr>
          <w:p w14:paraId="55F9014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CB312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0F39188E" w14:textId="77777777" w:rsidTr="00E637EA">
        <w:trPr>
          <w:trHeight w:val="369"/>
        </w:trPr>
        <w:tc>
          <w:tcPr>
            <w:tcW w:w="3555" w:type="dxa"/>
            <w:vAlign w:val="center"/>
          </w:tcPr>
          <w:p w14:paraId="74D40A1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059308D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553" w:type="dxa"/>
            <w:vAlign w:val="center"/>
          </w:tcPr>
          <w:p w14:paraId="74C6F1D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B079CA" w:rsidRPr="00B079CA" w14:paraId="690F788D" w14:textId="77777777" w:rsidTr="00E637EA">
        <w:trPr>
          <w:trHeight w:val="475"/>
        </w:trPr>
        <w:tc>
          <w:tcPr>
            <w:tcW w:w="3555" w:type="dxa"/>
            <w:vAlign w:val="center"/>
          </w:tcPr>
          <w:p w14:paraId="1C6FC9D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079F172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004361</w:t>
            </w:r>
          </w:p>
        </w:tc>
        <w:tc>
          <w:tcPr>
            <w:tcW w:w="2553" w:type="dxa"/>
            <w:vAlign w:val="center"/>
          </w:tcPr>
          <w:p w14:paraId="7D48B33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004362</w:t>
            </w:r>
          </w:p>
        </w:tc>
      </w:tr>
      <w:tr w:rsidR="00B079CA" w:rsidRPr="00B079CA" w14:paraId="61F9266A" w14:textId="77777777" w:rsidTr="00E637EA">
        <w:trPr>
          <w:trHeight w:val="696"/>
        </w:trPr>
        <w:tc>
          <w:tcPr>
            <w:tcW w:w="3555" w:type="dxa"/>
            <w:vAlign w:val="center"/>
          </w:tcPr>
          <w:p w14:paraId="1190AEF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7693EE5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7,316,833.55</w:t>
            </w:r>
            <w:r w:rsidRPr="00B079CA">
              <w:rPr>
                <w:rFonts w:eastAsiaTheme="minorEastAsia"/>
                <w:color w:val="000000" w:themeColor="text1"/>
                <w:szCs w:val="21"/>
              </w:rPr>
              <w:t>份</w:t>
            </w:r>
          </w:p>
        </w:tc>
        <w:tc>
          <w:tcPr>
            <w:tcW w:w="2553" w:type="dxa"/>
            <w:vAlign w:val="center"/>
          </w:tcPr>
          <w:p w14:paraId="242CB3C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7,364,232.23</w:t>
            </w:r>
            <w:r w:rsidRPr="00B079CA">
              <w:rPr>
                <w:rFonts w:eastAsiaTheme="minorEastAsia"/>
                <w:color w:val="000000" w:themeColor="text1"/>
                <w:szCs w:val="21"/>
              </w:rPr>
              <w:t>份</w:t>
            </w:r>
          </w:p>
        </w:tc>
      </w:tr>
    </w:tbl>
    <w:p w14:paraId="2E43A3E6"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12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9964CA2" w14:textId="77777777" w:rsidTr="00E637EA">
        <w:tc>
          <w:tcPr>
            <w:tcW w:w="2127" w:type="dxa"/>
            <w:vAlign w:val="center"/>
          </w:tcPr>
          <w:p w14:paraId="73F37DE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5F31EE7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以追求稳健收益作为基金的投资目标，通过严格的风险控制，力争实现基金资产的稳健增值。</w:t>
            </w:r>
          </w:p>
        </w:tc>
      </w:tr>
      <w:tr w:rsidR="00B079CA" w:rsidRPr="00B079CA" w14:paraId="35A579E3" w14:textId="77777777" w:rsidTr="00E637EA">
        <w:tc>
          <w:tcPr>
            <w:tcW w:w="2127" w:type="dxa"/>
            <w:vAlign w:val="center"/>
          </w:tcPr>
          <w:p w14:paraId="3606B0E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9BE5847" w14:textId="77777777" w:rsidR="008770BC" w:rsidRDefault="006206E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564D7003" w14:textId="77777777" w:rsidR="008770BC" w:rsidRDefault="006206E0">
            <w:pPr>
              <w:rPr>
                <w:rFonts w:eastAsiaTheme="minorEastAsia"/>
                <w:color w:val="000000" w:themeColor="text1"/>
                <w:szCs w:val="21"/>
              </w:rPr>
            </w:pPr>
            <w:r>
              <w:rPr>
                <w:rFonts w:eastAsiaTheme="minorEastAsia"/>
                <w:color w:val="000000" w:themeColor="text1"/>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w:t>
            </w:r>
            <w:proofErr w:type="gramStart"/>
            <w:r>
              <w:rPr>
                <w:rFonts w:eastAsiaTheme="minorEastAsia"/>
                <w:color w:val="000000" w:themeColor="text1"/>
                <w:szCs w:val="21"/>
              </w:rPr>
              <w:t>仓位</w:t>
            </w:r>
            <w:proofErr w:type="gramEnd"/>
            <w:r>
              <w:rPr>
                <w:rFonts w:eastAsiaTheme="minorEastAsia"/>
                <w:color w:val="000000" w:themeColor="text1"/>
                <w:szCs w:val="21"/>
              </w:rPr>
              <w:t>控制策略，根据基金单位净值的变化和对未来市场的判断，灵活控制股票</w:t>
            </w:r>
            <w:proofErr w:type="gramStart"/>
            <w:r>
              <w:rPr>
                <w:rFonts w:eastAsiaTheme="minorEastAsia"/>
                <w:color w:val="000000" w:themeColor="text1"/>
                <w:szCs w:val="21"/>
              </w:rPr>
              <w:t>仓位</w:t>
            </w:r>
            <w:proofErr w:type="gramEnd"/>
            <w:r>
              <w:rPr>
                <w:rFonts w:eastAsiaTheme="minorEastAsia"/>
                <w:color w:val="000000" w:themeColor="text1"/>
                <w:szCs w:val="21"/>
              </w:rPr>
              <w:t>，控制下行风险。</w:t>
            </w:r>
          </w:p>
          <w:p w14:paraId="73CF0338" w14:textId="77777777" w:rsidR="008770BC" w:rsidRDefault="006206E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14:paraId="67BB7D44" w14:textId="77777777" w:rsidR="008770BC" w:rsidRDefault="006206E0">
            <w:pPr>
              <w:rPr>
                <w:rFonts w:eastAsiaTheme="minorEastAsia"/>
                <w:color w:val="000000" w:themeColor="text1"/>
                <w:szCs w:val="21"/>
              </w:rPr>
            </w:pPr>
            <w:r>
              <w:rPr>
                <w:rFonts w:eastAsiaTheme="minorEastAsia"/>
                <w:color w:val="000000" w:themeColor="text1"/>
                <w:szCs w:val="21"/>
              </w:rPr>
              <w:t>本基金根据对财政政策、货币政策的分析以及对宏观经济的持续跟踪，结合不同债券品种的到期收益率、流动性、市场规模等情况，灵活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、期限结构配置策略、信用债策略、可转债策略、中小企业私募债策略、证券公司短期债等多种投资策略，实施积极主动的组合管理，并根据对债券收益率曲线形态、息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1EC198B5" w14:textId="77777777" w:rsidR="008770BC" w:rsidRDefault="006206E0">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14:paraId="040C2D07" w14:textId="77777777" w:rsidR="008770BC" w:rsidRDefault="006206E0">
            <w:pPr>
              <w:rPr>
                <w:rFonts w:eastAsiaTheme="minorEastAsia"/>
                <w:color w:val="000000" w:themeColor="text1"/>
                <w:szCs w:val="21"/>
              </w:rPr>
            </w:pPr>
            <w:r>
              <w:rPr>
                <w:rFonts w:eastAsiaTheme="minorEastAsia"/>
                <w:color w:val="000000" w:themeColor="text1"/>
                <w:szCs w:val="21"/>
              </w:rPr>
              <w:t>本基金将采用自下而上的分析方法，根据上市公司财务分析、盈利预期、治理结构等因素，结合股票的价值评估，以及对公司经营有实质性影响的事件，精选个股，构建投资组合。</w:t>
            </w:r>
          </w:p>
          <w:p w14:paraId="62280DC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、其他投资策略：包括股指期货投资策略、股票期权投资策略、资产支持证券投资策略、存托凭证投资策略。</w:t>
            </w:r>
          </w:p>
        </w:tc>
      </w:tr>
      <w:tr w:rsidR="00B079CA" w:rsidRPr="00B079CA" w14:paraId="1E038D6F" w14:textId="77777777" w:rsidTr="00E637EA">
        <w:tc>
          <w:tcPr>
            <w:tcW w:w="2127" w:type="dxa"/>
            <w:vAlign w:val="center"/>
          </w:tcPr>
          <w:p w14:paraId="2841D73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00E9A24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×15%+</w:t>
            </w:r>
            <w:r w:rsidRPr="00B079CA">
              <w:rPr>
                <w:rFonts w:eastAsiaTheme="minorEastAsia"/>
                <w:color w:val="000000" w:themeColor="text1"/>
                <w:szCs w:val="21"/>
              </w:rPr>
              <w:t>中证综合债券指数收益率</w:t>
            </w:r>
            <w:r w:rsidRPr="00B079CA">
              <w:rPr>
                <w:rFonts w:eastAsiaTheme="minorEastAsia"/>
                <w:color w:val="000000" w:themeColor="text1"/>
                <w:szCs w:val="21"/>
              </w:rPr>
              <w:t>×85%</w:t>
            </w:r>
          </w:p>
        </w:tc>
      </w:tr>
      <w:tr w:rsidR="00B079CA" w:rsidRPr="00B079CA" w14:paraId="24E5911D" w14:textId="77777777" w:rsidTr="00E637EA">
        <w:tc>
          <w:tcPr>
            <w:tcW w:w="2127" w:type="dxa"/>
            <w:vAlign w:val="center"/>
          </w:tcPr>
          <w:p w14:paraId="095596A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3381FE11" w14:textId="77777777" w:rsidR="008770BC" w:rsidRDefault="006206E0">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w:t>
            </w:r>
            <w:r>
              <w:rPr>
                <w:rFonts w:eastAsiaTheme="minorEastAsia"/>
                <w:color w:val="000000" w:themeColor="text1"/>
                <w:szCs w:val="21"/>
              </w:rPr>
              <w:lastRenderedPageBreak/>
              <w:t>市场基金，低于股票型基金，属于中等风险收益水平的基金产品。</w:t>
            </w:r>
          </w:p>
          <w:p w14:paraId="1CFCAF8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5FCCBEF"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121"/>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359BFBD2" w14:textId="77777777" w:rsidTr="00E637EA">
        <w:tc>
          <w:tcPr>
            <w:tcW w:w="2631" w:type="dxa"/>
            <w:gridSpan w:val="2"/>
            <w:vAlign w:val="center"/>
          </w:tcPr>
          <w:p w14:paraId="1E28491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A8978A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6E54B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31B2729" w14:textId="77777777" w:rsidTr="00E637EA">
        <w:tc>
          <w:tcPr>
            <w:tcW w:w="2631" w:type="dxa"/>
            <w:gridSpan w:val="2"/>
            <w:vAlign w:val="center"/>
          </w:tcPr>
          <w:p w14:paraId="3C186E9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1058A09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331621C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交通银行股份有限公司</w:t>
            </w:r>
          </w:p>
        </w:tc>
      </w:tr>
      <w:tr w:rsidR="00B079CA" w:rsidRPr="00B079CA" w14:paraId="36858402" w14:textId="77777777" w:rsidTr="00E637EA">
        <w:tc>
          <w:tcPr>
            <w:tcW w:w="1260" w:type="dxa"/>
            <w:vMerge w:val="restart"/>
            <w:vAlign w:val="center"/>
          </w:tcPr>
          <w:p w14:paraId="73BA357F"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9A32EA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14420E6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452EFBF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方圆</w:t>
            </w:r>
          </w:p>
        </w:tc>
      </w:tr>
      <w:tr w:rsidR="00B079CA" w:rsidRPr="00B079CA" w14:paraId="75BC6908" w14:textId="77777777" w:rsidTr="00E637EA">
        <w:tc>
          <w:tcPr>
            <w:tcW w:w="2631" w:type="dxa"/>
            <w:vMerge/>
            <w:vAlign w:val="center"/>
          </w:tcPr>
          <w:p w14:paraId="3B260091"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BF08B3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619EDA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BBF521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71DE4C73" w14:textId="77777777" w:rsidTr="00E637EA">
        <w:tc>
          <w:tcPr>
            <w:tcW w:w="2631" w:type="dxa"/>
            <w:vMerge/>
            <w:vAlign w:val="center"/>
          </w:tcPr>
          <w:p w14:paraId="581658B5"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C55FAE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98695D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7B2FBFC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fangy_20@bankcomm.com</w:t>
            </w:r>
          </w:p>
        </w:tc>
      </w:tr>
      <w:tr w:rsidR="00B079CA" w:rsidRPr="00B079CA" w14:paraId="47D11952" w14:textId="77777777" w:rsidTr="00E637EA">
        <w:tc>
          <w:tcPr>
            <w:tcW w:w="2631" w:type="dxa"/>
            <w:gridSpan w:val="2"/>
            <w:vAlign w:val="center"/>
          </w:tcPr>
          <w:p w14:paraId="7827D9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BCF075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405995B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95559</w:t>
            </w:r>
          </w:p>
        </w:tc>
      </w:tr>
      <w:tr w:rsidR="00B079CA" w:rsidRPr="00B079CA" w14:paraId="520FDF85" w14:textId="77777777" w:rsidTr="00E637EA">
        <w:tc>
          <w:tcPr>
            <w:tcW w:w="2631" w:type="dxa"/>
            <w:gridSpan w:val="2"/>
            <w:vAlign w:val="center"/>
          </w:tcPr>
          <w:p w14:paraId="3BC52D1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165F9E1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6D402D1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021-62701216</w:t>
            </w:r>
          </w:p>
        </w:tc>
      </w:tr>
      <w:tr w:rsidR="00B079CA" w:rsidRPr="00B079CA" w14:paraId="16421BDD" w14:textId="77777777" w:rsidTr="00E637EA">
        <w:tc>
          <w:tcPr>
            <w:tcW w:w="2631" w:type="dxa"/>
            <w:gridSpan w:val="2"/>
            <w:vAlign w:val="center"/>
          </w:tcPr>
          <w:p w14:paraId="45FEC27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9771E3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9CE9BF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中国（上海）自由贸易试验区银城中路</w:t>
            </w:r>
            <w:r w:rsidRPr="00B079CA">
              <w:rPr>
                <w:rFonts w:eastAsiaTheme="minorEastAsia"/>
                <w:color w:val="000000" w:themeColor="text1"/>
                <w:kern w:val="0"/>
                <w:szCs w:val="21"/>
              </w:rPr>
              <w:t>188</w:t>
            </w:r>
            <w:r w:rsidRPr="00B079CA">
              <w:rPr>
                <w:rFonts w:eastAsiaTheme="minorEastAsia"/>
                <w:color w:val="000000" w:themeColor="text1"/>
                <w:kern w:val="0"/>
                <w:szCs w:val="21"/>
              </w:rPr>
              <w:t>号</w:t>
            </w:r>
          </w:p>
        </w:tc>
      </w:tr>
      <w:tr w:rsidR="00B079CA" w:rsidRPr="00B079CA" w14:paraId="316DE013" w14:textId="77777777" w:rsidTr="00E637EA">
        <w:tc>
          <w:tcPr>
            <w:tcW w:w="2631" w:type="dxa"/>
            <w:gridSpan w:val="2"/>
            <w:vAlign w:val="center"/>
          </w:tcPr>
          <w:p w14:paraId="0133AB8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364917E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D264D3D"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w:t>
            </w:r>
            <w:proofErr w:type="gramStart"/>
            <w:r w:rsidRPr="00B079CA">
              <w:rPr>
                <w:rFonts w:eastAsiaTheme="minorEastAsia"/>
                <w:color w:val="000000" w:themeColor="text1"/>
                <w:kern w:val="0"/>
                <w:szCs w:val="21"/>
              </w:rPr>
              <w:t>长宁区仙霞</w:t>
            </w:r>
            <w:proofErr w:type="gramEnd"/>
            <w:r w:rsidRPr="00B079CA">
              <w:rPr>
                <w:rFonts w:eastAsiaTheme="minorEastAsia"/>
                <w:color w:val="000000" w:themeColor="text1"/>
                <w:kern w:val="0"/>
                <w:szCs w:val="21"/>
              </w:rPr>
              <w:t>路</w:t>
            </w:r>
            <w:r w:rsidRPr="00B079CA">
              <w:rPr>
                <w:rFonts w:eastAsiaTheme="minorEastAsia"/>
                <w:color w:val="000000" w:themeColor="text1"/>
                <w:kern w:val="0"/>
                <w:szCs w:val="21"/>
              </w:rPr>
              <w:t>18</w:t>
            </w:r>
            <w:r w:rsidRPr="00B079CA">
              <w:rPr>
                <w:rFonts w:eastAsiaTheme="minorEastAsia"/>
                <w:color w:val="000000" w:themeColor="text1"/>
                <w:kern w:val="0"/>
                <w:szCs w:val="21"/>
              </w:rPr>
              <w:t>号</w:t>
            </w:r>
          </w:p>
        </w:tc>
      </w:tr>
      <w:tr w:rsidR="00B079CA" w:rsidRPr="00B079CA" w14:paraId="2D3A86C9" w14:textId="77777777" w:rsidTr="00E637EA">
        <w:tc>
          <w:tcPr>
            <w:tcW w:w="2631" w:type="dxa"/>
            <w:gridSpan w:val="2"/>
            <w:vAlign w:val="center"/>
          </w:tcPr>
          <w:p w14:paraId="5F39F4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4D5BE95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5A13308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200336</w:t>
            </w:r>
          </w:p>
        </w:tc>
      </w:tr>
      <w:tr w:rsidR="00B079CA" w:rsidRPr="00B079CA" w14:paraId="0C906D4B" w14:textId="77777777" w:rsidTr="00E637EA">
        <w:tc>
          <w:tcPr>
            <w:tcW w:w="2631" w:type="dxa"/>
            <w:gridSpan w:val="2"/>
            <w:vAlign w:val="center"/>
          </w:tcPr>
          <w:p w14:paraId="3951A6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0C7277F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1E71BDF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任德奇</w:t>
            </w:r>
            <w:proofErr w:type="gramEnd"/>
          </w:p>
        </w:tc>
      </w:tr>
    </w:tbl>
    <w:p w14:paraId="1BBD86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12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8F1BAB0" w14:textId="77777777" w:rsidTr="00E637EA">
        <w:tc>
          <w:tcPr>
            <w:tcW w:w="4820" w:type="dxa"/>
            <w:vAlign w:val="center"/>
          </w:tcPr>
          <w:p w14:paraId="50D235F5"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B6CD34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4189840D" w14:textId="77777777" w:rsidTr="00E637EA">
        <w:tc>
          <w:tcPr>
            <w:tcW w:w="4820" w:type="dxa"/>
            <w:vAlign w:val="center"/>
          </w:tcPr>
          <w:p w14:paraId="3C93A36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6F008A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14C8E1AB" w14:textId="77777777" w:rsidTr="00E637EA">
        <w:tc>
          <w:tcPr>
            <w:tcW w:w="4820" w:type="dxa"/>
            <w:vAlign w:val="center"/>
          </w:tcPr>
          <w:p w14:paraId="539BD13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1BB5494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9860B6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123"/>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2401C80A" w14:textId="77777777" w:rsidTr="00C03A42">
        <w:tc>
          <w:tcPr>
            <w:tcW w:w="1951" w:type="dxa"/>
          </w:tcPr>
          <w:p w14:paraId="2671382E"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6084FF9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94F587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F9AFCA0" w14:textId="77777777" w:rsidTr="00C03A42">
        <w:tc>
          <w:tcPr>
            <w:tcW w:w="1951" w:type="dxa"/>
            <w:vAlign w:val="center"/>
          </w:tcPr>
          <w:p w14:paraId="7363F64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CED03E6"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0BBB683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7DA416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124"/>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3B0B8D2B"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12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45337D6B"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6EE78ED8" w14:textId="77777777" w:rsidTr="00E637EA">
        <w:trPr>
          <w:trHeight w:val="487"/>
        </w:trPr>
        <w:tc>
          <w:tcPr>
            <w:tcW w:w="4404" w:type="dxa"/>
            <w:vMerge w:val="restart"/>
            <w:vAlign w:val="center"/>
          </w:tcPr>
          <w:bookmarkEnd w:id="15"/>
          <w:bookmarkEnd w:id="16"/>
          <w:p w14:paraId="635F40B2"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14:paraId="5841C9C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6C8F6034" w14:textId="77777777" w:rsidTr="00E637EA">
        <w:trPr>
          <w:trHeight w:val="487"/>
        </w:trPr>
        <w:tc>
          <w:tcPr>
            <w:tcW w:w="4404" w:type="dxa"/>
            <w:vMerge/>
            <w:vAlign w:val="center"/>
          </w:tcPr>
          <w:p w14:paraId="445FD85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BFBAD1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558" w:type="dxa"/>
            <w:vAlign w:val="center"/>
          </w:tcPr>
          <w:p w14:paraId="712D291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B079CA" w:rsidRPr="00B079CA" w14:paraId="0BD278D5" w14:textId="77777777" w:rsidTr="00E637EA">
        <w:tc>
          <w:tcPr>
            <w:tcW w:w="4404" w:type="dxa"/>
            <w:vAlign w:val="center"/>
          </w:tcPr>
          <w:p w14:paraId="536A91E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3A6CB4E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413,141.23</w:t>
            </w:r>
          </w:p>
        </w:tc>
        <w:tc>
          <w:tcPr>
            <w:tcW w:w="2558" w:type="dxa"/>
            <w:vAlign w:val="center"/>
          </w:tcPr>
          <w:p w14:paraId="77657F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190,363.06</w:t>
            </w:r>
          </w:p>
        </w:tc>
      </w:tr>
      <w:tr w:rsidR="00B079CA" w:rsidRPr="00B079CA" w14:paraId="7A4AB891" w14:textId="77777777" w:rsidTr="00E637EA">
        <w:trPr>
          <w:trHeight w:val="754"/>
        </w:trPr>
        <w:tc>
          <w:tcPr>
            <w:tcW w:w="4404" w:type="dxa"/>
            <w:vAlign w:val="center"/>
          </w:tcPr>
          <w:p w14:paraId="2472499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F7DE0E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480,006.94</w:t>
            </w:r>
          </w:p>
        </w:tc>
        <w:tc>
          <w:tcPr>
            <w:tcW w:w="2558" w:type="dxa"/>
            <w:vAlign w:val="center"/>
          </w:tcPr>
          <w:p w14:paraId="2B29B67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195,086.79</w:t>
            </w:r>
          </w:p>
        </w:tc>
      </w:tr>
      <w:tr w:rsidR="00B079CA" w:rsidRPr="00B079CA" w14:paraId="52518B09" w14:textId="77777777" w:rsidTr="00E637EA">
        <w:tc>
          <w:tcPr>
            <w:tcW w:w="4404" w:type="dxa"/>
            <w:vAlign w:val="center"/>
          </w:tcPr>
          <w:p w14:paraId="1F9786B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1318E87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0.0692</w:t>
            </w:r>
          </w:p>
        </w:tc>
        <w:tc>
          <w:tcPr>
            <w:tcW w:w="2558" w:type="dxa"/>
            <w:vAlign w:val="center"/>
          </w:tcPr>
          <w:p w14:paraId="3D99DA1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0.0410</w:t>
            </w:r>
          </w:p>
        </w:tc>
      </w:tr>
      <w:tr w:rsidR="00B079CA" w:rsidRPr="00B079CA" w14:paraId="2C5BFB7A" w14:textId="77777777" w:rsidTr="00E637EA">
        <w:tc>
          <w:tcPr>
            <w:tcW w:w="4404" w:type="dxa"/>
            <w:vAlign w:val="center"/>
          </w:tcPr>
          <w:p w14:paraId="1D4FC5D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864ABD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5.35%</w:t>
            </w:r>
          </w:p>
        </w:tc>
        <w:tc>
          <w:tcPr>
            <w:tcW w:w="2558" w:type="dxa"/>
            <w:vAlign w:val="center"/>
          </w:tcPr>
          <w:p w14:paraId="6920DA1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3.31%</w:t>
            </w:r>
          </w:p>
        </w:tc>
      </w:tr>
      <w:tr w:rsidR="00B079CA" w:rsidRPr="00B079CA" w14:paraId="008B147C" w14:textId="77777777" w:rsidTr="00E637EA">
        <w:tc>
          <w:tcPr>
            <w:tcW w:w="4404" w:type="dxa"/>
            <w:vAlign w:val="center"/>
          </w:tcPr>
          <w:p w14:paraId="5FCB3D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30725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5.64%</w:t>
            </w:r>
          </w:p>
        </w:tc>
        <w:tc>
          <w:tcPr>
            <w:tcW w:w="2558" w:type="dxa"/>
            <w:vAlign w:val="center"/>
          </w:tcPr>
          <w:p w14:paraId="142F95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5.35%</w:t>
            </w:r>
          </w:p>
        </w:tc>
      </w:tr>
      <w:tr w:rsidR="00B079CA" w:rsidRPr="00B079CA" w14:paraId="12C4688E" w14:textId="77777777" w:rsidTr="00E637EA">
        <w:tc>
          <w:tcPr>
            <w:tcW w:w="4404" w:type="dxa"/>
            <w:vMerge w:val="restart"/>
            <w:vAlign w:val="center"/>
          </w:tcPr>
          <w:p w14:paraId="729D7CD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ECBFD6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072273F" w14:textId="77777777" w:rsidTr="00E637EA">
        <w:trPr>
          <w:trHeight w:val="373"/>
        </w:trPr>
        <w:tc>
          <w:tcPr>
            <w:tcW w:w="4404" w:type="dxa"/>
            <w:vMerge/>
            <w:vAlign w:val="center"/>
          </w:tcPr>
          <w:p w14:paraId="13EBBBC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5903B07"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558" w:type="dxa"/>
            <w:vAlign w:val="center"/>
          </w:tcPr>
          <w:p w14:paraId="1935650B"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B079CA" w:rsidRPr="00B079CA" w14:paraId="6488982D" w14:textId="77777777" w:rsidTr="00E637EA">
        <w:tc>
          <w:tcPr>
            <w:tcW w:w="4404" w:type="dxa"/>
            <w:vAlign w:val="center"/>
          </w:tcPr>
          <w:p w14:paraId="265863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7FFF0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2,330,519.69</w:t>
            </w:r>
          </w:p>
        </w:tc>
        <w:tc>
          <w:tcPr>
            <w:tcW w:w="2558" w:type="dxa"/>
            <w:vAlign w:val="center"/>
          </w:tcPr>
          <w:p w14:paraId="20C945D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1,948,092.71</w:t>
            </w:r>
          </w:p>
        </w:tc>
      </w:tr>
      <w:tr w:rsidR="00B079CA" w:rsidRPr="00B079CA" w14:paraId="750324E3" w14:textId="77777777" w:rsidTr="00E637EA">
        <w:tc>
          <w:tcPr>
            <w:tcW w:w="4404" w:type="dxa"/>
            <w:vAlign w:val="center"/>
          </w:tcPr>
          <w:p w14:paraId="6742DF1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0B75996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0.3185</w:t>
            </w:r>
          </w:p>
        </w:tc>
        <w:tc>
          <w:tcPr>
            <w:tcW w:w="2558" w:type="dxa"/>
            <w:vAlign w:val="center"/>
          </w:tcPr>
          <w:p w14:paraId="3989C2C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0.2645</w:t>
            </w:r>
          </w:p>
        </w:tc>
      </w:tr>
      <w:tr w:rsidR="00B079CA" w:rsidRPr="00B079CA" w14:paraId="6E6650F8" w14:textId="77777777" w:rsidTr="00E637EA">
        <w:tc>
          <w:tcPr>
            <w:tcW w:w="4404" w:type="dxa"/>
            <w:vAlign w:val="center"/>
          </w:tcPr>
          <w:p w14:paraId="14AB005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F37F3F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9,647,353.24</w:t>
            </w:r>
          </w:p>
        </w:tc>
        <w:tc>
          <w:tcPr>
            <w:tcW w:w="2558" w:type="dxa"/>
            <w:vAlign w:val="center"/>
          </w:tcPr>
          <w:p w14:paraId="20977B6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9,312,324.94</w:t>
            </w:r>
          </w:p>
        </w:tc>
      </w:tr>
      <w:tr w:rsidR="00B079CA" w:rsidRPr="00B079CA" w14:paraId="26277341" w14:textId="77777777" w:rsidTr="00E637EA">
        <w:tc>
          <w:tcPr>
            <w:tcW w:w="4404" w:type="dxa"/>
            <w:vAlign w:val="center"/>
          </w:tcPr>
          <w:p w14:paraId="663D348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5514F16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1.3185</w:t>
            </w:r>
          </w:p>
        </w:tc>
        <w:tc>
          <w:tcPr>
            <w:tcW w:w="2558" w:type="dxa"/>
            <w:vAlign w:val="center"/>
          </w:tcPr>
          <w:p w14:paraId="1F7D54B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1.2645</w:t>
            </w:r>
          </w:p>
        </w:tc>
      </w:tr>
      <w:tr w:rsidR="00B079CA" w:rsidRPr="00B079CA" w14:paraId="4C363396" w14:textId="77777777" w:rsidTr="00E637EA">
        <w:tc>
          <w:tcPr>
            <w:tcW w:w="4404" w:type="dxa"/>
            <w:vMerge w:val="restart"/>
            <w:vAlign w:val="center"/>
          </w:tcPr>
          <w:p w14:paraId="527D53B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2D024C4F"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87C2B7C" w14:textId="77777777" w:rsidTr="00E637EA">
        <w:tc>
          <w:tcPr>
            <w:tcW w:w="4404" w:type="dxa"/>
            <w:vMerge/>
            <w:vAlign w:val="center"/>
          </w:tcPr>
          <w:p w14:paraId="5665E6D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E56C9A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558" w:type="dxa"/>
            <w:vAlign w:val="center"/>
          </w:tcPr>
          <w:p w14:paraId="028236C7"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B079CA" w:rsidRPr="00B079CA" w14:paraId="0C5968F9" w14:textId="77777777" w:rsidTr="00E637EA">
        <w:tc>
          <w:tcPr>
            <w:tcW w:w="4404" w:type="dxa"/>
            <w:vAlign w:val="center"/>
          </w:tcPr>
          <w:p w14:paraId="2E9D20E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D04C54A"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35.83%</w:t>
            </w:r>
          </w:p>
        </w:tc>
        <w:tc>
          <w:tcPr>
            <w:tcW w:w="2558" w:type="dxa"/>
            <w:vAlign w:val="center"/>
          </w:tcPr>
          <w:p w14:paraId="1B1193A2"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30.01%</w:t>
            </w:r>
          </w:p>
        </w:tc>
      </w:tr>
    </w:tbl>
    <w:p w14:paraId="5D1CD7FF"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6972CA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099B6E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12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40B5FE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436B683A"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摩根安通回报混合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424766E" w14:textId="77777777" w:rsidTr="00E637EA">
        <w:tc>
          <w:tcPr>
            <w:tcW w:w="1620" w:type="dxa"/>
            <w:vAlign w:val="center"/>
          </w:tcPr>
          <w:p w14:paraId="0A8A593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88CFB7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539769A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72BC334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90748C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78030B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BDACE2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770BC" w14:paraId="2FD39E94" w14:textId="77777777">
        <w:tc>
          <w:tcPr>
            <w:tcW w:w="1620" w:type="dxa"/>
            <w:vAlign w:val="center"/>
          </w:tcPr>
          <w:p w14:paraId="15E02AE3" w14:textId="77777777" w:rsidR="008770BC" w:rsidRDefault="006206E0">
            <w:pPr>
              <w:jc w:val="left"/>
            </w:pPr>
            <w:r>
              <w:rPr>
                <w:rFonts w:eastAsiaTheme="minorEastAsia"/>
                <w:color w:val="000000" w:themeColor="text1"/>
                <w:szCs w:val="21"/>
              </w:rPr>
              <w:t>过去一个月</w:t>
            </w:r>
          </w:p>
        </w:tc>
        <w:tc>
          <w:tcPr>
            <w:tcW w:w="1350" w:type="dxa"/>
            <w:vAlign w:val="center"/>
          </w:tcPr>
          <w:p w14:paraId="53DA0089" w14:textId="77777777" w:rsidR="008770BC" w:rsidRDefault="006206E0">
            <w:pPr>
              <w:jc w:val="center"/>
            </w:pPr>
            <w:r>
              <w:rPr>
                <w:rFonts w:eastAsiaTheme="minorEastAsia"/>
                <w:color w:val="000000" w:themeColor="text1"/>
                <w:szCs w:val="21"/>
              </w:rPr>
              <w:t>-0.05%</w:t>
            </w:r>
          </w:p>
        </w:tc>
        <w:tc>
          <w:tcPr>
            <w:tcW w:w="1350" w:type="dxa"/>
            <w:vAlign w:val="center"/>
          </w:tcPr>
          <w:p w14:paraId="6D5358D7" w14:textId="77777777" w:rsidR="008770BC" w:rsidRDefault="006206E0">
            <w:pPr>
              <w:jc w:val="center"/>
            </w:pPr>
            <w:r>
              <w:rPr>
                <w:rFonts w:eastAsiaTheme="minorEastAsia"/>
                <w:color w:val="000000" w:themeColor="text1"/>
                <w:szCs w:val="21"/>
              </w:rPr>
              <w:t>0.23%</w:t>
            </w:r>
          </w:p>
        </w:tc>
        <w:tc>
          <w:tcPr>
            <w:tcW w:w="1350" w:type="dxa"/>
            <w:vAlign w:val="center"/>
          </w:tcPr>
          <w:p w14:paraId="31841E7A" w14:textId="77777777" w:rsidR="008770BC" w:rsidRDefault="006206E0">
            <w:pPr>
              <w:jc w:val="center"/>
            </w:pPr>
            <w:r>
              <w:rPr>
                <w:rFonts w:eastAsiaTheme="minorEastAsia"/>
                <w:color w:val="000000" w:themeColor="text1"/>
                <w:szCs w:val="21"/>
              </w:rPr>
              <w:t>0.25%</w:t>
            </w:r>
          </w:p>
        </w:tc>
        <w:tc>
          <w:tcPr>
            <w:tcW w:w="1350" w:type="dxa"/>
            <w:vAlign w:val="center"/>
          </w:tcPr>
          <w:p w14:paraId="3491F73A" w14:textId="77777777" w:rsidR="008770BC" w:rsidRDefault="006206E0">
            <w:pPr>
              <w:jc w:val="center"/>
            </w:pPr>
            <w:r>
              <w:rPr>
                <w:rFonts w:eastAsiaTheme="minorEastAsia"/>
                <w:color w:val="000000" w:themeColor="text1"/>
                <w:szCs w:val="21"/>
              </w:rPr>
              <w:t>0.07%</w:t>
            </w:r>
          </w:p>
        </w:tc>
        <w:tc>
          <w:tcPr>
            <w:tcW w:w="1350" w:type="dxa"/>
            <w:vAlign w:val="center"/>
          </w:tcPr>
          <w:p w14:paraId="5EC63BCB" w14:textId="77777777" w:rsidR="008770BC" w:rsidRDefault="006206E0">
            <w:pPr>
              <w:jc w:val="center"/>
            </w:pPr>
            <w:r>
              <w:rPr>
                <w:rFonts w:eastAsiaTheme="minorEastAsia"/>
                <w:color w:val="000000" w:themeColor="text1"/>
                <w:szCs w:val="21"/>
              </w:rPr>
              <w:t>-0.30%</w:t>
            </w:r>
          </w:p>
        </w:tc>
        <w:tc>
          <w:tcPr>
            <w:tcW w:w="1350" w:type="dxa"/>
            <w:vAlign w:val="center"/>
          </w:tcPr>
          <w:p w14:paraId="75F0BEC6" w14:textId="77777777" w:rsidR="008770BC" w:rsidRDefault="006206E0">
            <w:pPr>
              <w:jc w:val="center"/>
            </w:pPr>
            <w:r>
              <w:rPr>
                <w:rFonts w:eastAsiaTheme="minorEastAsia"/>
                <w:color w:val="000000" w:themeColor="text1"/>
                <w:szCs w:val="21"/>
              </w:rPr>
              <w:t>0.16%</w:t>
            </w:r>
          </w:p>
        </w:tc>
      </w:tr>
      <w:tr w:rsidR="008770BC" w14:paraId="6BB58C6B" w14:textId="77777777">
        <w:tc>
          <w:tcPr>
            <w:tcW w:w="1620" w:type="dxa"/>
            <w:vAlign w:val="center"/>
          </w:tcPr>
          <w:p w14:paraId="647755ED" w14:textId="77777777" w:rsidR="008770BC" w:rsidRDefault="006206E0">
            <w:pPr>
              <w:jc w:val="left"/>
            </w:pPr>
            <w:r>
              <w:rPr>
                <w:rFonts w:eastAsiaTheme="minorEastAsia"/>
                <w:color w:val="000000" w:themeColor="text1"/>
                <w:szCs w:val="21"/>
              </w:rPr>
              <w:t>过去三个月</w:t>
            </w:r>
          </w:p>
        </w:tc>
        <w:tc>
          <w:tcPr>
            <w:tcW w:w="1350" w:type="dxa"/>
            <w:vAlign w:val="center"/>
          </w:tcPr>
          <w:p w14:paraId="51284DD9" w14:textId="77777777" w:rsidR="008770BC" w:rsidRDefault="006206E0">
            <w:pPr>
              <w:jc w:val="center"/>
            </w:pPr>
            <w:r>
              <w:rPr>
                <w:rFonts w:eastAsiaTheme="minorEastAsia"/>
                <w:color w:val="000000" w:themeColor="text1"/>
                <w:szCs w:val="21"/>
              </w:rPr>
              <w:t>1.47%</w:t>
            </w:r>
          </w:p>
        </w:tc>
        <w:tc>
          <w:tcPr>
            <w:tcW w:w="1350" w:type="dxa"/>
            <w:vAlign w:val="center"/>
          </w:tcPr>
          <w:p w14:paraId="123F5520" w14:textId="77777777" w:rsidR="008770BC" w:rsidRDefault="006206E0">
            <w:pPr>
              <w:jc w:val="center"/>
            </w:pPr>
            <w:r>
              <w:rPr>
                <w:rFonts w:eastAsiaTheme="minorEastAsia"/>
                <w:color w:val="000000" w:themeColor="text1"/>
                <w:szCs w:val="21"/>
              </w:rPr>
              <w:t>0.26%</w:t>
            </w:r>
          </w:p>
        </w:tc>
        <w:tc>
          <w:tcPr>
            <w:tcW w:w="1350" w:type="dxa"/>
            <w:vAlign w:val="center"/>
          </w:tcPr>
          <w:p w14:paraId="22B1778E" w14:textId="77777777" w:rsidR="008770BC" w:rsidRDefault="006206E0">
            <w:pPr>
              <w:jc w:val="center"/>
            </w:pPr>
            <w:r>
              <w:rPr>
                <w:rFonts w:eastAsiaTheme="minorEastAsia"/>
                <w:color w:val="000000" w:themeColor="text1"/>
                <w:szCs w:val="21"/>
              </w:rPr>
              <w:t>1.16%</w:t>
            </w:r>
          </w:p>
        </w:tc>
        <w:tc>
          <w:tcPr>
            <w:tcW w:w="1350" w:type="dxa"/>
            <w:vAlign w:val="center"/>
          </w:tcPr>
          <w:p w14:paraId="0D444EA4" w14:textId="77777777" w:rsidR="008770BC" w:rsidRDefault="006206E0">
            <w:pPr>
              <w:jc w:val="center"/>
            </w:pPr>
            <w:r>
              <w:rPr>
                <w:rFonts w:eastAsiaTheme="minorEastAsia"/>
                <w:color w:val="000000" w:themeColor="text1"/>
                <w:szCs w:val="21"/>
              </w:rPr>
              <w:t>0.10%</w:t>
            </w:r>
          </w:p>
        </w:tc>
        <w:tc>
          <w:tcPr>
            <w:tcW w:w="1350" w:type="dxa"/>
            <w:vAlign w:val="center"/>
          </w:tcPr>
          <w:p w14:paraId="1089AB12" w14:textId="77777777" w:rsidR="008770BC" w:rsidRDefault="006206E0">
            <w:pPr>
              <w:jc w:val="center"/>
            </w:pPr>
            <w:r>
              <w:rPr>
                <w:rFonts w:eastAsiaTheme="minorEastAsia"/>
                <w:color w:val="000000" w:themeColor="text1"/>
                <w:szCs w:val="21"/>
              </w:rPr>
              <w:t>0.31%</w:t>
            </w:r>
          </w:p>
        </w:tc>
        <w:tc>
          <w:tcPr>
            <w:tcW w:w="1350" w:type="dxa"/>
            <w:vAlign w:val="center"/>
          </w:tcPr>
          <w:p w14:paraId="0C747B94" w14:textId="77777777" w:rsidR="008770BC" w:rsidRDefault="006206E0">
            <w:pPr>
              <w:jc w:val="center"/>
            </w:pPr>
            <w:r>
              <w:rPr>
                <w:rFonts w:eastAsiaTheme="minorEastAsia"/>
                <w:color w:val="000000" w:themeColor="text1"/>
                <w:szCs w:val="21"/>
              </w:rPr>
              <w:t>0.16%</w:t>
            </w:r>
          </w:p>
        </w:tc>
      </w:tr>
      <w:tr w:rsidR="008770BC" w14:paraId="285C1416" w14:textId="77777777">
        <w:tc>
          <w:tcPr>
            <w:tcW w:w="1620" w:type="dxa"/>
            <w:vAlign w:val="center"/>
          </w:tcPr>
          <w:p w14:paraId="2ED8D2CB" w14:textId="77777777" w:rsidR="008770BC" w:rsidRDefault="006206E0">
            <w:pPr>
              <w:jc w:val="left"/>
            </w:pPr>
            <w:r>
              <w:rPr>
                <w:rFonts w:eastAsiaTheme="minorEastAsia"/>
                <w:color w:val="000000" w:themeColor="text1"/>
                <w:szCs w:val="21"/>
              </w:rPr>
              <w:t>过去六个月</w:t>
            </w:r>
          </w:p>
        </w:tc>
        <w:tc>
          <w:tcPr>
            <w:tcW w:w="1350" w:type="dxa"/>
            <w:vAlign w:val="center"/>
          </w:tcPr>
          <w:p w14:paraId="4F1B7B34" w14:textId="77777777" w:rsidR="008770BC" w:rsidRDefault="006206E0">
            <w:pPr>
              <w:jc w:val="center"/>
            </w:pPr>
            <w:r>
              <w:rPr>
                <w:rFonts w:eastAsiaTheme="minorEastAsia"/>
                <w:color w:val="000000" w:themeColor="text1"/>
                <w:szCs w:val="21"/>
              </w:rPr>
              <w:t>5.64%</w:t>
            </w:r>
          </w:p>
        </w:tc>
        <w:tc>
          <w:tcPr>
            <w:tcW w:w="1350" w:type="dxa"/>
            <w:vAlign w:val="center"/>
          </w:tcPr>
          <w:p w14:paraId="6C526257" w14:textId="77777777" w:rsidR="008770BC" w:rsidRDefault="006206E0">
            <w:pPr>
              <w:jc w:val="center"/>
            </w:pPr>
            <w:r>
              <w:rPr>
                <w:rFonts w:eastAsiaTheme="minorEastAsia"/>
                <w:color w:val="000000" w:themeColor="text1"/>
                <w:szCs w:val="21"/>
              </w:rPr>
              <w:t>0.35%</w:t>
            </w:r>
          </w:p>
        </w:tc>
        <w:tc>
          <w:tcPr>
            <w:tcW w:w="1350" w:type="dxa"/>
            <w:vAlign w:val="center"/>
          </w:tcPr>
          <w:p w14:paraId="2F938563" w14:textId="77777777" w:rsidR="008770BC" w:rsidRDefault="006206E0">
            <w:pPr>
              <w:jc w:val="center"/>
            </w:pPr>
            <w:r>
              <w:rPr>
                <w:rFonts w:eastAsiaTheme="minorEastAsia"/>
                <w:color w:val="000000" w:themeColor="text1"/>
                <w:szCs w:val="21"/>
              </w:rPr>
              <w:t>3.43%</w:t>
            </w:r>
          </w:p>
        </w:tc>
        <w:tc>
          <w:tcPr>
            <w:tcW w:w="1350" w:type="dxa"/>
            <w:vAlign w:val="center"/>
          </w:tcPr>
          <w:p w14:paraId="49710274" w14:textId="77777777" w:rsidR="008770BC" w:rsidRDefault="006206E0">
            <w:pPr>
              <w:jc w:val="center"/>
            </w:pPr>
            <w:r>
              <w:rPr>
                <w:rFonts w:eastAsiaTheme="minorEastAsia"/>
                <w:color w:val="000000" w:themeColor="text1"/>
                <w:szCs w:val="21"/>
              </w:rPr>
              <w:t>0.13%</w:t>
            </w:r>
          </w:p>
        </w:tc>
        <w:tc>
          <w:tcPr>
            <w:tcW w:w="1350" w:type="dxa"/>
            <w:vAlign w:val="center"/>
          </w:tcPr>
          <w:p w14:paraId="0F77EDAA" w14:textId="77777777" w:rsidR="008770BC" w:rsidRDefault="006206E0">
            <w:pPr>
              <w:jc w:val="center"/>
            </w:pPr>
            <w:r>
              <w:rPr>
                <w:rFonts w:eastAsiaTheme="minorEastAsia"/>
                <w:color w:val="000000" w:themeColor="text1"/>
                <w:szCs w:val="21"/>
              </w:rPr>
              <w:t>2.21%</w:t>
            </w:r>
          </w:p>
        </w:tc>
        <w:tc>
          <w:tcPr>
            <w:tcW w:w="1350" w:type="dxa"/>
            <w:vAlign w:val="center"/>
          </w:tcPr>
          <w:p w14:paraId="06E55E37" w14:textId="77777777" w:rsidR="008770BC" w:rsidRDefault="006206E0">
            <w:pPr>
              <w:jc w:val="center"/>
            </w:pPr>
            <w:r>
              <w:rPr>
                <w:rFonts w:eastAsiaTheme="minorEastAsia"/>
                <w:color w:val="000000" w:themeColor="text1"/>
                <w:szCs w:val="21"/>
              </w:rPr>
              <w:t>0.22%</w:t>
            </w:r>
          </w:p>
        </w:tc>
      </w:tr>
      <w:tr w:rsidR="008770BC" w14:paraId="0E18D81B" w14:textId="77777777">
        <w:tc>
          <w:tcPr>
            <w:tcW w:w="1620" w:type="dxa"/>
            <w:vAlign w:val="center"/>
          </w:tcPr>
          <w:p w14:paraId="6F7B5AFE" w14:textId="77777777" w:rsidR="008770BC" w:rsidRDefault="006206E0">
            <w:pPr>
              <w:jc w:val="left"/>
            </w:pPr>
            <w:r>
              <w:rPr>
                <w:rFonts w:eastAsiaTheme="minorEastAsia"/>
                <w:color w:val="000000" w:themeColor="text1"/>
                <w:szCs w:val="21"/>
              </w:rPr>
              <w:t>过去一年</w:t>
            </w:r>
          </w:p>
        </w:tc>
        <w:tc>
          <w:tcPr>
            <w:tcW w:w="1350" w:type="dxa"/>
            <w:vAlign w:val="center"/>
          </w:tcPr>
          <w:p w14:paraId="6A5EBBA8" w14:textId="77777777" w:rsidR="008770BC" w:rsidRDefault="006206E0">
            <w:pPr>
              <w:jc w:val="center"/>
            </w:pPr>
            <w:r>
              <w:rPr>
                <w:rFonts w:eastAsiaTheme="minorEastAsia"/>
                <w:color w:val="000000" w:themeColor="text1"/>
                <w:szCs w:val="21"/>
              </w:rPr>
              <w:t>3.89%</w:t>
            </w:r>
          </w:p>
        </w:tc>
        <w:tc>
          <w:tcPr>
            <w:tcW w:w="1350" w:type="dxa"/>
            <w:vAlign w:val="center"/>
          </w:tcPr>
          <w:p w14:paraId="4F51FFC3" w14:textId="77777777" w:rsidR="008770BC" w:rsidRDefault="006206E0">
            <w:pPr>
              <w:jc w:val="center"/>
            </w:pPr>
            <w:r>
              <w:rPr>
                <w:rFonts w:eastAsiaTheme="minorEastAsia"/>
                <w:color w:val="000000" w:themeColor="text1"/>
                <w:szCs w:val="21"/>
              </w:rPr>
              <w:t>0.32%</w:t>
            </w:r>
          </w:p>
        </w:tc>
        <w:tc>
          <w:tcPr>
            <w:tcW w:w="1350" w:type="dxa"/>
            <w:vAlign w:val="center"/>
          </w:tcPr>
          <w:p w14:paraId="17CDAC9E" w14:textId="77777777" w:rsidR="008770BC" w:rsidRDefault="006206E0">
            <w:pPr>
              <w:jc w:val="center"/>
            </w:pPr>
            <w:r>
              <w:rPr>
                <w:rFonts w:eastAsiaTheme="minorEastAsia"/>
                <w:color w:val="000000" w:themeColor="text1"/>
                <w:szCs w:val="21"/>
              </w:rPr>
              <w:t>3.59%</w:t>
            </w:r>
          </w:p>
        </w:tc>
        <w:tc>
          <w:tcPr>
            <w:tcW w:w="1350" w:type="dxa"/>
            <w:vAlign w:val="center"/>
          </w:tcPr>
          <w:p w14:paraId="4863D588" w14:textId="77777777" w:rsidR="008770BC" w:rsidRDefault="006206E0">
            <w:pPr>
              <w:jc w:val="center"/>
            </w:pPr>
            <w:r>
              <w:rPr>
                <w:rFonts w:eastAsiaTheme="minorEastAsia"/>
                <w:color w:val="000000" w:themeColor="text1"/>
                <w:szCs w:val="21"/>
              </w:rPr>
              <w:t>0.13%</w:t>
            </w:r>
          </w:p>
        </w:tc>
        <w:tc>
          <w:tcPr>
            <w:tcW w:w="1350" w:type="dxa"/>
            <w:vAlign w:val="center"/>
          </w:tcPr>
          <w:p w14:paraId="39039BB9" w14:textId="77777777" w:rsidR="008770BC" w:rsidRDefault="006206E0">
            <w:pPr>
              <w:jc w:val="center"/>
            </w:pPr>
            <w:r>
              <w:rPr>
                <w:rFonts w:eastAsiaTheme="minorEastAsia"/>
                <w:color w:val="000000" w:themeColor="text1"/>
                <w:szCs w:val="21"/>
              </w:rPr>
              <w:t>0.30%</w:t>
            </w:r>
          </w:p>
        </w:tc>
        <w:tc>
          <w:tcPr>
            <w:tcW w:w="1350" w:type="dxa"/>
            <w:vAlign w:val="center"/>
          </w:tcPr>
          <w:p w14:paraId="5A79CF76" w14:textId="77777777" w:rsidR="008770BC" w:rsidRDefault="006206E0">
            <w:pPr>
              <w:jc w:val="center"/>
            </w:pPr>
            <w:r>
              <w:rPr>
                <w:rFonts w:eastAsiaTheme="minorEastAsia"/>
                <w:color w:val="000000" w:themeColor="text1"/>
                <w:szCs w:val="21"/>
              </w:rPr>
              <w:t>0.19%</w:t>
            </w:r>
          </w:p>
        </w:tc>
      </w:tr>
      <w:tr w:rsidR="008770BC" w14:paraId="25CD6CF5" w14:textId="77777777">
        <w:tc>
          <w:tcPr>
            <w:tcW w:w="1620" w:type="dxa"/>
            <w:vAlign w:val="center"/>
          </w:tcPr>
          <w:p w14:paraId="6A274F69" w14:textId="77777777" w:rsidR="008770BC" w:rsidRDefault="006206E0">
            <w:pPr>
              <w:jc w:val="left"/>
            </w:pPr>
            <w:r>
              <w:rPr>
                <w:rFonts w:eastAsiaTheme="minorEastAsia"/>
                <w:color w:val="000000" w:themeColor="text1"/>
                <w:szCs w:val="21"/>
              </w:rPr>
              <w:t>过去三年</w:t>
            </w:r>
          </w:p>
        </w:tc>
        <w:tc>
          <w:tcPr>
            <w:tcW w:w="1350" w:type="dxa"/>
            <w:vAlign w:val="center"/>
          </w:tcPr>
          <w:p w14:paraId="011E538D" w14:textId="77777777" w:rsidR="008770BC" w:rsidRDefault="006206E0">
            <w:pPr>
              <w:jc w:val="center"/>
            </w:pPr>
            <w:r>
              <w:rPr>
                <w:rFonts w:eastAsiaTheme="minorEastAsia"/>
                <w:color w:val="000000" w:themeColor="text1"/>
                <w:szCs w:val="21"/>
              </w:rPr>
              <w:t>7.84%</w:t>
            </w:r>
          </w:p>
        </w:tc>
        <w:tc>
          <w:tcPr>
            <w:tcW w:w="1350" w:type="dxa"/>
            <w:vAlign w:val="center"/>
          </w:tcPr>
          <w:p w14:paraId="03780AFD" w14:textId="77777777" w:rsidR="008770BC" w:rsidRDefault="006206E0">
            <w:pPr>
              <w:jc w:val="center"/>
            </w:pPr>
            <w:r>
              <w:rPr>
                <w:rFonts w:eastAsiaTheme="minorEastAsia"/>
                <w:color w:val="000000" w:themeColor="text1"/>
                <w:szCs w:val="21"/>
              </w:rPr>
              <w:t>0.41%</w:t>
            </w:r>
          </w:p>
        </w:tc>
        <w:tc>
          <w:tcPr>
            <w:tcW w:w="1350" w:type="dxa"/>
            <w:vAlign w:val="center"/>
          </w:tcPr>
          <w:p w14:paraId="2F4A3952" w14:textId="77777777" w:rsidR="008770BC" w:rsidRDefault="006206E0">
            <w:pPr>
              <w:jc w:val="center"/>
            </w:pPr>
            <w:r>
              <w:rPr>
                <w:rFonts w:eastAsiaTheme="minorEastAsia"/>
                <w:color w:val="000000" w:themeColor="text1"/>
                <w:szCs w:val="21"/>
              </w:rPr>
              <w:t>8.39%</w:t>
            </w:r>
          </w:p>
        </w:tc>
        <w:tc>
          <w:tcPr>
            <w:tcW w:w="1350" w:type="dxa"/>
            <w:vAlign w:val="center"/>
          </w:tcPr>
          <w:p w14:paraId="4D85C09C" w14:textId="77777777" w:rsidR="008770BC" w:rsidRDefault="006206E0">
            <w:pPr>
              <w:jc w:val="center"/>
            </w:pPr>
            <w:r>
              <w:rPr>
                <w:rFonts w:eastAsiaTheme="minorEastAsia"/>
                <w:color w:val="000000" w:themeColor="text1"/>
                <w:szCs w:val="21"/>
              </w:rPr>
              <w:t>0.16%</w:t>
            </w:r>
          </w:p>
        </w:tc>
        <w:tc>
          <w:tcPr>
            <w:tcW w:w="1350" w:type="dxa"/>
            <w:vAlign w:val="center"/>
          </w:tcPr>
          <w:p w14:paraId="1F3AF59B" w14:textId="77777777" w:rsidR="008770BC" w:rsidRDefault="006206E0">
            <w:pPr>
              <w:jc w:val="center"/>
            </w:pPr>
            <w:r>
              <w:rPr>
                <w:rFonts w:eastAsiaTheme="minorEastAsia"/>
                <w:color w:val="000000" w:themeColor="text1"/>
                <w:szCs w:val="21"/>
              </w:rPr>
              <w:t>-0.55%</w:t>
            </w:r>
          </w:p>
        </w:tc>
        <w:tc>
          <w:tcPr>
            <w:tcW w:w="1350" w:type="dxa"/>
            <w:vAlign w:val="center"/>
          </w:tcPr>
          <w:p w14:paraId="33ECFDB2" w14:textId="77777777" w:rsidR="008770BC" w:rsidRDefault="006206E0">
            <w:pPr>
              <w:jc w:val="center"/>
            </w:pPr>
            <w:r>
              <w:rPr>
                <w:rFonts w:eastAsiaTheme="minorEastAsia"/>
                <w:color w:val="000000" w:themeColor="text1"/>
                <w:szCs w:val="21"/>
              </w:rPr>
              <w:t>0.25%</w:t>
            </w:r>
          </w:p>
        </w:tc>
      </w:tr>
      <w:tr w:rsidR="008770BC" w14:paraId="30D5376E" w14:textId="77777777">
        <w:tc>
          <w:tcPr>
            <w:tcW w:w="1620" w:type="dxa"/>
            <w:vAlign w:val="center"/>
          </w:tcPr>
          <w:p w14:paraId="54D9BDEE" w14:textId="77777777" w:rsidR="008770BC" w:rsidRDefault="006206E0">
            <w:pPr>
              <w:jc w:val="left"/>
            </w:pPr>
            <w:r>
              <w:rPr>
                <w:rFonts w:eastAsiaTheme="minorEastAsia"/>
                <w:color w:val="000000" w:themeColor="text1"/>
                <w:szCs w:val="21"/>
              </w:rPr>
              <w:t>自基金合同生效起至今</w:t>
            </w:r>
          </w:p>
        </w:tc>
        <w:tc>
          <w:tcPr>
            <w:tcW w:w="1350" w:type="dxa"/>
            <w:vAlign w:val="center"/>
          </w:tcPr>
          <w:p w14:paraId="405845E0" w14:textId="77777777" w:rsidR="008770BC" w:rsidRDefault="006206E0">
            <w:pPr>
              <w:jc w:val="center"/>
            </w:pPr>
            <w:r>
              <w:rPr>
                <w:rFonts w:eastAsiaTheme="minorEastAsia"/>
                <w:color w:val="000000" w:themeColor="text1"/>
                <w:szCs w:val="21"/>
              </w:rPr>
              <w:t>35.83%</w:t>
            </w:r>
          </w:p>
        </w:tc>
        <w:tc>
          <w:tcPr>
            <w:tcW w:w="1350" w:type="dxa"/>
            <w:vAlign w:val="center"/>
          </w:tcPr>
          <w:p w14:paraId="157D8A3B" w14:textId="77777777" w:rsidR="008770BC" w:rsidRDefault="006206E0">
            <w:pPr>
              <w:jc w:val="center"/>
            </w:pPr>
            <w:r>
              <w:rPr>
                <w:rFonts w:eastAsiaTheme="minorEastAsia"/>
                <w:color w:val="000000" w:themeColor="text1"/>
                <w:szCs w:val="21"/>
              </w:rPr>
              <w:t>0.37%</w:t>
            </w:r>
          </w:p>
        </w:tc>
        <w:tc>
          <w:tcPr>
            <w:tcW w:w="1350" w:type="dxa"/>
            <w:vAlign w:val="center"/>
          </w:tcPr>
          <w:p w14:paraId="0C2CA379" w14:textId="77777777" w:rsidR="008770BC" w:rsidRDefault="006206E0">
            <w:pPr>
              <w:jc w:val="center"/>
            </w:pPr>
            <w:r>
              <w:rPr>
                <w:rFonts w:eastAsiaTheme="minorEastAsia"/>
                <w:color w:val="000000" w:themeColor="text1"/>
                <w:szCs w:val="21"/>
              </w:rPr>
              <w:t>33.17%</w:t>
            </w:r>
          </w:p>
        </w:tc>
        <w:tc>
          <w:tcPr>
            <w:tcW w:w="1350" w:type="dxa"/>
            <w:vAlign w:val="center"/>
          </w:tcPr>
          <w:p w14:paraId="2788089D" w14:textId="77777777" w:rsidR="008770BC" w:rsidRDefault="006206E0">
            <w:pPr>
              <w:jc w:val="center"/>
            </w:pPr>
            <w:r>
              <w:rPr>
                <w:rFonts w:eastAsiaTheme="minorEastAsia"/>
                <w:color w:val="000000" w:themeColor="text1"/>
                <w:szCs w:val="21"/>
              </w:rPr>
              <w:t>0.17%</w:t>
            </w:r>
          </w:p>
        </w:tc>
        <w:tc>
          <w:tcPr>
            <w:tcW w:w="1350" w:type="dxa"/>
            <w:vAlign w:val="center"/>
          </w:tcPr>
          <w:p w14:paraId="28BF3698" w14:textId="77777777" w:rsidR="008770BC" w:rsidRDefault="006206E0">
            <w:pPr>
              <w:jc w:val="center"/>
            </w:pPr>
            <w:r>
              <w:rPr>
                <w:rFonts w:eastAsiaTheme="minorEastAsia"/>
                <w:color w:val="000000" w:themeColor="text1"/>
                <w:szCs w:val="21"/>
              </w:rPr>
              <w:t>2.66%</w:t>
            </w:r>
          </w:p>
        </w:tc>
        <w:tc>
          <w:tcPr>
            <w:tcW w:w="1350" w:type="dxa"/>
            <w:vAlign w:val="center"/>
          </w:tcPr>
          <w:p w14:paraId="4A9E2A9A" w14:textId="77777777" w:rsidR="008770BC" w:rsidRDefault="006206E0">
            <w:pPr>
              <w:jc w:val="center"/>
            </w:pPr>
            <w:r>
              <w:rPr>
                <w:rFonts w:eastAsiaTheme="minorEastAsia"/>
                <w:color w:val="000000" w:themeColor="text1"/>
                <w:szCs w:val="21"/>
              </w:rPr>
              <w:t>0.20%</w:t>
            </w:r>
          </w:p>
        </w:tc>
      </w:tr>
    </w:tbl>
    <w:p w14:paraId="7EBC367F"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摩根安通回报混合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E6FBCFC" w14:textId="77777777" w:rsidTr="00E637EA">
        <w:tc>
          <w:tcPr>
            <w:tcW w:w="1620" w:type="dxa"/>
            <w:vAlign w:val="center"/>
          </w:tcPr>
          <w:p w14:paraId="1583A7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6BF274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E52E04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C73E09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47BA29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618B15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C589C4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770BC" w14:paraId="64FE7988" w14:textId="77777777">
        <w:tc>
          <w:tcPr>
            <w:tcW w:w="1620" w:type="dxa"/>
            <w:vAlign w:val="center"/>
          </w:tcPr>
          <w:p w14:paraId="4FB1F91F" w14:textId="77777777" w:rsidR="008770BC" w:rsidRDefault="006206E0">
            <w:pPr>
              <w:jc w:val="left"/>
            </w:pPr>
            <w:r>
              <w:rPr>
                <w:rFonts w:eastAsiaTheme="minorEastAsia"/>
                <w:color w:val="000000" w:themeColor="text1"/>
                <w:szCs w:val="21"/>
              </w:rPr>
              <w:lastRenderedPageBreak/>
              <w:t>过去一个月</w:t>
            </w:r>
          </w:p>
        </w:tc>
        <w:tc>
          <w:tcPr>
            <w:tcW w:w="1350" w:type="dxa"/>
            <w:vAlign w:val="center"/>
          </w:tcPr>
          <w:p w14:paraId="79AEF18D" w14:textId="77777777" w:rsidR="008770BC" w:rsidRDefault="006206E0">
            <w:pPr>
              <w:jc w:val="center"/>
            </w:pPr>
            <w:r>
              <w:rPr>
                <w:rFonts w:eastAsiaTheme="minorEastAsia"/>
                <w:color w:val="000000" w:themeColor="text1"/>
                <w:szCs w:val="21"/>
              </w:rPr>
              <w:t>-0.09%</w:t>
            </w:r>
          </w:p>
        </w:tc>
        <w:tc>
          <w:tcPr>
            <w:tcW w:w="1350" w:type="dxa"/>
            <w:vAlign w:val="center"/>
          </w:tcPr>
          <w:p w14:paraId="47759F84" w14:textId="77777777" w:rsidR="008770BC" w:rsidRDefault="006206E0">
            <w:pPr>
              <w:jc w:val="center"/>
            </w:pPr>
            <w:r>
              <w:rPr>
                <w:rFonts w:eastAsiaTheme="minorEastAsia"/>
                <w:color w:val="000000" w:themeColor="text1"/>
                <w:szCs w:val="21"/>
              </w:rPr>
              <w:t>0.23%</w:t>
            </w:r>
          </w:p>
        </w:tc>
        <w:tc>
          <w:tcPr>
            <w:tcW w:w="1350" w:type="dxa"/>
            <w:vAlign w:val="center"/>
          </w:tcPr>
          <w:p w14:paraId="06755702" w14:textId="77777777" w:rsidR="008770BC" w:rsidRDefault="006206E0">
            <w:pPr>
              <w:jc w:val="center"/>
            </w:pPr>
            <w:r>
              <w:rPr>
                <w:rFonts w:eastAsiaTheme="minorEastAsia"/>
                <w:color w:val="000000" w:themeColor="text1"/>
                <w:szCs w:val="21"/>
              </w:rPr>
              <w:t>0.25%</w:t>
            </w:r>
          </w:p>
        </w:tc>
        <w:tc>
          <w:tcPr>
            <w:tcW w:w="1350" w:type="dxa"/>
            <w:vAlign w:val="center"/>
          </w:tcPr>
          <w:p w14:paraId="5E97A936" w14:textId="77777777" w:rsidR="008770BC" w:rsidRDefault="006206E0">
            <w:pPr>
              <w:jc w:val="center"/>
            </w:pPr>
            <w:r>
              <w:rPr>
                <w:rFonts w:eastAsiaTheme="minorEastAsia"/>
                <w:color w:val="000000" w:themeColor="text1"/>
                <w:szCs w:val="21"/>
              </w:rPr>
              <w:t>0.07%</w:t>
            </w:r>
          </w:p>
        </w:tc>
        <w:tc>
          <w:tcPr>
            <w:tcW w:w="1350" w:type="dxa"/>
            <w:vAlign w:val="center"/>
          </w:tcPr>
          <w:p w14:paraId="7B437360" w14:textId="77777777" w:rsidR="008770BC" w:rsidRDefault="006206E0">
            <w:pPr>
              <w:jc w:val="center"/>
            </w:pPr>
            <w:r>
              <w:rPr>
                <w:rFonts w:eastAsiaTheme="minorEastAsia"/>
                <w:color w:val="000000" w:themeColor="text1"/>
                <w:szCs w:val="21"/>
              </w:rPr>
              <w:t>-0.34%</w:t>
            </w:r>
          </w:p>
        </w:tc>
        <w:tc>
          <w:tcPr>
            <w:tcW w:w="1350" w:type="dxa"/>
            <w:vAlign w:val="center"/>
          </w:tcPr>
          <w:p w14:paraId="65AE2641" w14:textId="77777777" w:rsidR="008770BC" w:rsidRDefault="006206E0">
            <w:pPr>
              <w:jc w:val="center"/>
            </w:pPr>
            <w:r>
              <w:rPr>
                <w:rFonts w:eastAsiaTheme="minorEastAsia"/>
                <w:color w:val="000000" w:themeColor="text1"/>
                <w:szCs w:val="21"/>
              </w:rPr>
              <w:t>0.16%</w:t>
            </w:r>
          </w:p>
        </w:tc>
      </w:tr>
      <w:tr w:rsidR="008770BC" w14:paraId="6A370431" w14:textId="77777777">
        <w:tc>
          <w:tcPr>
            <w:tcW w:w="1620" w:type="dxa"/>
            <w:vAlign w:val="center"/>
          </w:tcPr>
          <w:p w14:paraId="11894228" w14:textId="77777777" w:rsidR="008770BC" w:rsidRDefault="006206E0">
            <w:pPr>
              <w:jc w:val="left"/>
            </w:pPr>
            <w:r>
              <w:rPr>
                <w:rFonts w:eastAsiaTheme="minorEastAsia"/>
                <w:color w:val="000000" w:themeColor="text1"/>
                <w:szCs w:val="21"/>
              </w:rPr>
              <w:t>过去三个月</w:t>
            </w:r>
          </w:p>
        </w:tc>
        <w:tc>
          <w:tcPr>
            <w:tcW w:w="1350" w:type="dxa"/>
            <w:vAlign w:val="center"/>
          </w:tcPr>
          <w:p w14:paraId="59BBB3A6" w14:textId="77777777" w:rsidR="008770BC" w:rsidRDefault="006206E0">
            <w:pPr>
              <w:jc w:val="center"/>
            </w:pPr>
            <w:r>
              <w:rPr>
                <w:rFonts w:eastAsiaTheme="minorEastAsia"/>
                <w:color w:val="000000" w:themeColor="text1"/>
                <w:szCs w:val="21"/>
              </w:rPr>
              <w:t>1.35%</w:t>
            </w:r>
          </w:p>
        </w:tc>
        <w:tc>
          <w:tcPr>
            <w:tcW w:w="1350" w:type="dxa"/>
            <w:vAlign w:val="center"/>
          </w:tcPr>
          <w:p w14:paraId="10E7CD36" w14:textId="77777777" w:rsidR="008770BC" w:rsidRDefault="006206E0">
            <w:pPr>
              <w:jc w:val="center"/>
            </w:pPr>
            <w:r>
              <w:rPr>
                <w:rFonts w:eastAsiaTheme="minorEastAsia"/>
                <w:color w:val="000000" w:themeColor="text1"/>
                <w:szCs w:val="21"/>
              </w:rPr>
              <w:t>0.26%</w:t>
            </w:r>
          </w:p>
        </w:tc>
        <w:tc>
          <w:tcPr>
            <w:tcW w:w="1350" w:type="dxa"/>
            <w:vAlign w:val="center"/>
          </w:tcPr>
          <w:p w14:paraId="27B8454B" w14:textId="77777777" w:rsidR="008770BC" w:rsidRDefault="006206E0">
            <w:pPr>
              <w:jc w:val="center"/>
            </w:pPr>
            <w:r>
              <w:rPr>
                <w:rFonts w:eastAsiaTheme="minorEastAsia"/>
                <w:color w:val="000000" w:themeColor="text1"/>
                <w:szCs w:val="21"/>
              </w:rPr>
              <w:t>1.16%</w:t>
            </w:r>
          </w:p>
        </w:tc>
        <w:tc>
          <w:tcPr>
            <w:tcW w:w="1350" w:type="dxa"/>
            <w:vAlign w:val="center"/>
          </w:tcPr>
          <w:p w14:paraId="63471C52" w14:textId="77777777" w:rsidR="008770BC" w:rsidRDefault="006206E0">
            <w:pPr>
              <w:jc w:val="center"/>
            </w:pPr>
            <w:r>
              <w:rPr>
                <w:rFonts w:eastAsiaTheme="minorEastAsia"/>
                <w:color w:val="000000" w:themeColor="text1"/>
                <w:szCs w:val="21"/>
              </w:rPr>
              <w:t>0.10%</w:t>
            </w:r>
          </w:p>
        </w:tc>
        <w:tc>
          <w:tcPr>
            <w:tcW w:w="1350" w:type="dxa"/>
            <w:vAlign w:val="center"/>
          </w:tcPr>
          <w:p w14:paraId="3A1659F8" w14:textId="77777777" w:rsidR="008770BC" w:rsidRDefault="006206E0">
            <w:pPr>
              <w:jc w:val="center"/>
            </w:pPr>
            <w:r>
              <w:rPr>
                <w:rFonts w:eastAsiaTheme="minorEastAsia"/>
                <w:color w:val="000000" w:themeColor="text1"/>
                <w:szCs w:val="21"/>
              </w:rPr>
              <w:t>0.19%</w:t>
            </w:r>
          </w:p>
        </w:tc>
        <w:tc>
          <w:tcPr>
            <w:tcW w:w="1350" w:type="dxa"/>
            <w:vAlign w:val="center"/>
          </w:tcPr>
          <w:p w14:paraId="06865351" w14:textId="77777777" w:rsidR="008770BC" w:rsidRDefault="006206E0">
            <w:pPr>
              <w:jc w:val="center"/>
            </w:pPr>
            <w:r>
              <w:rPr>
                <w:rFonts w:eastAsiaTheme="minorEastAsia"/>
                <w:color w:val="000000" w:themeColor="text1"/>
                <w:szCs w:val="21"/>
              </w:rPr>
              <w:t>0.16%</w:t>
            </w:r>
          </w:p>
        </w:tc>
      </w:tr>
      <w:tr w:rsidR="008770BC" w14:paraId="3A329580" w14:textId="77777777">
        <w:tc>
          <w:tcPr>
            <w:tcW w:w="1620" w:type="dxa"/>
            <w:vAlign w:val="center"/>
          </w:tcPr>
          <w:p w14:paraId="5BA8CDBA" w14:textId="77777777" w:rsidR="008770BC" w:rsidRDefault="006206E0">
            <w:pPr>
              <w:jc w:val="left"/>
            </w:pPr>
            <w:r>
              <w:rPr>
                <w:rFonts w:eastAsiaTheme="minorEastAsia"/>
                <w:color w:val="000000" w:themeColor="text1"/>
                <w:szCs w:val="21"/>
              </w:rPr>
              <w:t>过去六个月</w:t>
            </w:r>
          </w:p>
        </w:tc>
        <w:tc>
          <w:tcPr>
            <w:tcW w:w="1350" w:type="dxa"/>
            <w:vAlign w:val="center"/>
          </w:tcPr>
          <w:p w14:paraId="75E9310F" w14:textId="77777777" w:rsidR="008770BC" w:rsidRDefault="006206E0">
            <w:pPr>
              <w:jc w:val="center"/>
            </w:pPr>
            <w:r>
              <w:rPr>
                <w:rFonts w:eastAsiaTheme="minorEastAsia"/>
                <w:color w:val="000000" w:themeColor="text1"/>
                <w:szCs w:val="21"/>
              </w:rPr>
              <w:t>5.35%</w:t>
            </w:r>
          </w:p>
        </w:tc>
        <w:tc>
          <w:tcPr>
            <w:tcW w:w="1350" w:type="dxa"/>
            <w:vAlign w:val="center"/>
          </w:tcPr>
          <w:p w14:paraId="0E0BFA26" w14:textId="77777777" w:rsidR="008770BC" w:rsidRDefault="006206E0">
            <w:pPr>
              <w:jc w:val="center"/>
            </w:pPr>
            <w:r>
              <w:rPr>
                <w:rFonts w:eastAsiaTheme="minorEastAsia"/>
                <w:color w:val="000000" w:themeColor="text1"/>
                <w:szCs w:val="21"/>
              </w:rPr>
              <w:t>0.35%</w:t>
            </w:r>
          </w:p>
        </w:tc>
        <w:tc>
          <w:tcPr>
            <w:tcW w:w="1350" w:type="dxa"/>
            <w:vAlign w:val="center"/>
          </w:tcPr>
          <w:p w14:paraId="7C883448" w14:textId="77777777" w:rsidR="008770BC" w:rsidRDefault="006206E0">
            <w:pPr>
              <w:jc w:val="center"/>
            </w:pPr>
            <w:r>
              <w:rPr>
                <w:rFonts w:eastAsiaTheme="minorEastAsia"/>
                <w:color w:val="000000" w:themeColor="text1"/>
                <w:szCs w:val="21"/>
              </w:rPr>
              <w:t>3.43%</w:t>
            </w:r>
          </w:p>
        </w:tc>
        <w:tc>
          <w:tcPr>
            <w:tcW w:w="1350" w:type="dxa"/>
            <w:vAlign w:val="center"/>
          </w:tcPr>
          <w:p w14:paraId="104A9C01" w14:textId="77777777" w:rsidR="008770BC" w:rsidRDefault="006206E0">
            <w:pPr>
              <w:jc w:val="center"/>
            </w:pPr>
            <w:r>
              <w:rPr>
                <w:rFonts w:eastAsiaTheme="minorEastAsia"/>
                <w:color w:val="000000" w:themeColor="text1"/>
                <w:szCs w:val="21"/>
              </w:rPr>
              <w:t>0.13%</w:t>
            </w:r>
          </w:p>
        </w:tc>
        <w:tc>
          <w:tcPr>
            <w:tcW w:w="1350" w:type="dxa"/>
            <w:vAlign w:val="center"/>
          </w:tcPr>
          <w:p w14:paraId="194F90EE" w14:textId="77777777" w:rsidR="008770BC" w:rsidRDefault="006206E0">
            <w:pPr>
              <w:jc w:val="center"/>
            </w:pPr>
            <w:r>
              <w:rPr>
                <w:rFonts w:eastAsiaTheme="minorEastAsia"/>
                <w:color w:val="000000" w:themeColor="text1"/>
                <w:szCs w:val="21"/>
              </w:rPr>
              <w:t>1.92%</w:t>
            </w:r>
          </w:p>
        </w:tc>
        <w:tc>
          <w:tcPr>
            <w:tcW w:w="1350" w:type="dxa"/>
            <w:vAlign w:val="center"/>
          </w:tcPr>
          <w:p w14:paraId="1C77C7A4" w14:textId="77777777" w:rsidR="008770BC" w:rsidRDefault="006206E0">
            <w:pPr>
              <w:jc w:val="center"/>
            </w:pPr>
            <w:r>
              <w:rPr>
                <w:rFonts w:eastAsiaTheme="minorEastAsia"/>
                <w:color w:val="000000" w:themeColor="text1"/>
                <w:szCs w:val="21"/>
              </w:rPr>
              <w:t>0.22%</w:t>
            </w:r>
          </w:p>
        </w:tc>
      </w:tr>
      <w:tr w:rsidR="008770BC" w14:paraId="19E568AB" w14:textId="77777777">
        <w:tc>
          <w:tcPr>
            <w:tcW w:w="1620" w:type="dxa"/>
            <w:vAlign w:val="center"/>
          </w:tcPr>
          <w:p w14:paraId="419E2ECF" w14:textId="77777777" w:rsidR="008770BC" w:rsidRDefault="006206E0">
            <w:pPr>
              <w:jc w:val="left"/>
            </w:pPr>
            <w:r>
              <w:rPr>
                <w:rFonts w:eastAsiaTheme="minorEastAsia"/>
                <w:color w:val="000000" w:themeColor="text1"/>
                <w:szCs w:val="21"/>
              </w:rPr>
              <w:t>过去一年</w:t>
            </w:r>
          </w:p>
        </w:tc>
        <w:tc>
          <w:tcPr>
            <w:tcW w:w="1350" w:type="dxa"/>
            <w:vAlign w:val="center"/>
          </w:tcPr>
          <w:p w14:paraId="6C7696D6" w14:textId="77777777" w:rsidR="008770BC" w:rsidRDefault="006206E0">
            <w:pPr>
              <w:jc w:val="center"/>
            </w:pPr>
            <w:r>
              <w:rPr>
                <w:rFonts w:eastAsiaTheme="minorEastAsia"/>
                <w:color w:val="000000" w:themeColor="text1"/>
                <w:szCs w:val="21"/>
              </w:rPr>
              <w:t>3.33%</w:t>
            </w:r>
          </w:p>
        </w:tc>
        <w:tc>
          <w:tcPr>
            <w:tcW w:w="1350" w:type="dxa"/>
            <w:vAlign w:val="center"/>
          </w:tcPr>
          <w:p w14:paraId="1C856F34" w14:textId="77777777" w:rsidR="008770BC" w:rsidRDefault="006206E0">
            <w:pPr>
              <w:jc w:val="center"/>
            </w:pPr>
            <w:r>
              <w:rPr>
                <w:rFonts w:eastAsiaTheme="minorEastAsia"/>
                <w:color w:val="000000" w:themeColor="text1"/>
                <w:szCs w:val="21"/>
              </w:rPr>
              <w:t>0.32%</w:t>
            </w:r>
          </w:p>
        </w:tc>
        <w:tc>
          <w:tcPr>
            <w:tcW w:w="1350" w:type="dxa"/>
            <w:vAlign w:val="center"/>
          </w:tcPr>
          <w:p w14:paraId="4607E140" w14:textId="77777777" w:rsidR="008770BC" w:rsidRDefault="006206E0">
            <w:pPr>
              <w:jc w:val="center"/>
            </w:pPr>
            <w:r>
              <w:rPr>
                <w:rFonts w:eastAsiaTheme="minorEastAsia"/>
                <w:color w:val="000000" w:themeColor="text1"/>
                <w:szCs w:val="21"/>
              </w:rPr>
              <w:t>3.59%</w:t>
            </w:r>
          </w:p>
        </w:tc>
        <w:tc>
          <w:tcPr>
            <w:tcW w:w="1350" w:type="dxa"/>
            <w:vAlign w:val="center"/>
          </w:tcPr>
          <w:p w14:paraId="37593967" w14:textId="77777777" w:rsidR="008770BC" w:rsidRDefault="006206E0">
            <w:pPr>
              <w:jc w:val="center"/>
            </w:pPr>
            <w:r>
              <w:rPr>
                <w:rFonts w:eastAsiaTheme="minorEastAsia"/>
                <w:color w:val="000000" w:themeColor="text1"/>
                <w:szCs w:val="21"/>
              </w:rPr>
              <w:t>0.13%</w:t>
            </w:r>
          </w:p>
        </w:tc>
        <w:tc>
          <w:tcPr>
            <w:tcW w:w="1350" w:type="dxa"/>
            <w:vAlign w:val="center"/>
          </w:tcPr>
          <w:p w14:paraId="74FC067F" w14:textId="77777777" w:rsidR="008770BC" w:rsidRDefault="006206E0">
            <w:pPr>
              <w:jc w:val="center"/>
            </w:pPr>
            <w:r>
              <w:rPr>
                <w:rFonts w:eastAsiaTheme="minorEastAsia"/>
                <w:color w:val="000000" w:themeColor="text1"/>
                <w:szCs w:val="21"/>
              </w:rPr>
              <w:t>-0.26%</w:t>
            </w:r>
          </w:p>
        </w:tc>
        <w:tc>
          <w:tcPr>
            <w:tcW w:w="1350" w:type="dxa"/>
            <w:vAlign w:val="center"/>
          </w:tcPr>
          <w:p w14:paraId="03922D6D" w14:textId="77777777" w:rsidR="008770BC" w:rsidRDefault="006206E0">
            <w:pPr>
              <w:jc w:val="center"/>
            </w:pPr>
            <w:r>
              <w:rPr>
                <w:rFonts w:eastAsiaTheme="minorEastAsia"/>
                <w:color w:val="000000" w:themeColor="text1"/>
                <w:szCs w:val="21"/>
              </w:rPr>
              <w:t>0.19%</w:t>
            </w:r>
          </w:p>
        </w:tc>
      </w:tr>
      <w:tr w:rsidR="008770BC" w14:paraId="07977896" w14:textId="77777777">
        <w:tc>
          <w:tcPr>
            <w:tcW w:w="1620" w:type="dxa"/>
            <w:vAlign w:val="center"/>
          </w:tcPr>
          <w:p w14:paraId="10ED3932" w14:textId="77777777" w:rsidR="008770BC" w:rsidRDefault="006206E0">
            <w:pPr>
              <w:jc w:val="left"/>
            </w:pPr>
            <w:r>
              <w:rPr>
                <w:rFonts w:eastAsiaTheme="minorEastAsia"/>
                <w:color w:val="000000" w:themeColor="text1"/>
                <w:szCs w:val="21"/>
              </w:rPr>
              <w:t>过去三年</w:t>
            </w:r>
          </w:p>
        </w:tc>
        <w:tc>
          <w:tcPr>
            <w:tcW w:w="1350" w:type="dxa"/>
            <w:vAlign w:val="center"/>
          </w:tcPr>
          <w:p w14:paraId="77B7FB2B" w14:textId="77777777" w:rsidR="008770BC" w:rsidRDefault="006206E0">
            <w:pPr>
              <w:jc w:val="center"/>
            </w:pPr>
            <w:r>
              <w:rPr>
                <w:rFonts w:eastAsiaTheme="minorEastAsia"/>
                <w:color w:val="000000" w:themeColor="text1"/>
                <w:szCs w:val="21"/>
              </w:rPr>
              <w:t>5.77%</w:t>
            </w:r>
          </w:p>
        </w:tc>
        <w:tc>
          <w:tcPr>
            <w:tcW w:w="1350" w:type="dxa"/>
            <w:vAlign w:val="center"/>
          </w:tcPr>
          <w:p w14:paraId="682B8FD0" w14:textId="77777777" w:rsidR="008770BC" w:rsidRDefault="006206E0">
            <w:pPr>
              <w:jc w:val="center"/>
            </w:pPr>
            <w:r>
              <w:rPr>
                <w:rFonts w:eastAsiaTheme="minorEastAsia"/>
                <w:color w:val="000000" w:themeColor="text1"/>
                <w:szCs w:val="21"/>
              </w:rPr>
              <w:t>0.41%</w:t>
            </w:r>
          </w:p>
        </w:tc>
        <w:tc>
          <w:tcPr>
            <w:tcW w:w="1350" w:type="dxa"/>
            <w:vAlign w:val="center"/>
          </w:tcPr>
          <w:p w14:paraId="6A390DAE" w14:textId="77777777" w:rsidR="008770BC" w:rsidRDefault="006206E0">
            <w:pPr>
              <w:jc w:val="center"/>
            </w:pPr>
            <w:r>
              <w:rPr>
                <w:rFonts w:eastAsiaTheme="minorEastAsia"/>
                <w:color w:val="000000" w:themeColor="text1"/>
                <w:szCs w:val="21"/>
              </w:rPr>
              <w:t>8.39%</w:t>
            </w:r>
          </w:p>
        </w:tc>
        <w:tc>
          <w:tcPr>
            <w:tcW w:w="1350" w:type="dxa"/>
            <w:vAlign w:val="center"/>
          </w:tcPr>
          <w:p w14:paraId="29CEB45D" w14:textId="77777777" w:rsidR="008770BC" w:rsidRDefault="006206E0">
            <w:pPr>
              <w:jc w:val="center"/>
            </w:pPr>
            <w:r>
              <w:rPr>
                <w:rFonts w:eastAsiaTheme="minorEastAsia"/>
                <w:color w:val="000000" w:themeColor="text1"/>
                <w:szCs w:val="21"/>
              </w:rPr>
              <w:t>0.16%</w:t>
            </w:r>
          </w:p>
        </w:tc>
        <w:tc>
          <w:tcPr>
            <w:tcW w:w="1350" w:type="dxa"/>
            <w:vAlign w:val="center"/>
          </w:tcPr>
          <w:p w14:paraId="79EA19B1" w14:textId="77777777" w:rsidR="008770BC" w:rsidRDefault="006206E0">
            <w:pPr>
              <w:jc w:val="center"/>
            </w:pPr>
            <w:r>
              <w:rPr>
                <w:rFonts w:eastAsiaTheme="minorEastAsia"/>
                <w:color w:val="000000" w:themeColor="text1"/>
                <w:szCs w:val="21"/>
              </w:rPr>
              <w:t>-2.62%</w:t>
            </w:r>
          </w:p>
        </w:tc>
        <w:tc>
          <w:tcPr>
            <w:tcW w:w="1350" w:type="dxa"/>
            <w:vAlign w:val="center"/>
          </w:tcPr>
          <w:p w14:paraId="24E88733" w14:textId="77777777" w:rsidR="008770BC" w:rsidRDefault="006206E0">
            <w:pPr>
              <w:jc w:val="center"/>
            </w:pPr>
            <w:r>
              <w:rPr>
                <w:rFonts w:eastAsiaTheme="minorEastAsia"/>
                <w:color w:val="000000" w:themeColor="text1"/>
                <w:szCs w:val="21"/>
              </w:rPr>
              <w:t>0.25%</w:t>
            </w:r>
          </w:p>
        </w:tc>
      </w:tr>
      <w:tr w:rsidR="008770BC" w14:paraId="57289413" w14:textId="77777777">
        <w:tc>
          <w:tcPr>
            <w:tcW w:w="1620" w:type="dxa"/>
            <w:vAlign w:val="center"/>
          </w:tcPr>
          <w:p w14:paraId="58F9C9CA" w14:textId="77777777" w:rsidR="008770BC" w:rsidRDefault="006206E0">
            <w:pPr>
              <w:jc w:val="left"/>
            </w:pPr>
            <w:r>
              <w:rPr>
                <w:rFonts w:eastAsiaTheme="minorEastAsia"/>
                <w:color w:val="000000" w:themeColor="text1"/>
                <w:szCs w:val="21"/>
              </w:rPr>
              <w:t>自基金合同生效起至今</w:t>
            </w:r>
          </w:p>
        </w:tc>
        <w:tc>
          <w:tcPr>
            <w:tcW w:w="1350" w:type="dxa"/>
            <w:vAlign w:val="center"/>
          </w:tcPr>
          <w:p w14:paraId="01BF262D" w14:textId="77777777" w:rsidR="008770BC" w:rsidRDefault="006206E0">
            <w:pPr>
              <w:jc w:val="center"/>
            </w:pPr>
            <w:r>
              <w:rPr>
                <w:rFonts w:eastAsiaTheme="minorEastAsia"/>
                <w:color w:val="000000" w:themeColor="text1"/>
                <w:szCs w:val="21"/>
              </w:rPr>
              <w:t>30.01%</w:t>
            </w:r>
          </w:p>
        </w:tc>
        <w:tc>
          <w:tcPr>
            <w:tcW w:w="1350" w:type="dxa"/>
            <w:vAlign w:val="center"/>
          </w:tcPr>
          <w:p w14:paraId="1D282D05" w14:textId="77777777" w:rsidR="008770BC" w:rsidRDefault="006206E0">
            <w:pPr>
              <w:jc w:val="center"/>
            </w:pPr>
            <w:r>
              <w:rPr>
                <w:rFonts w:eastAsiaTheme="minorEastAsia"/>
                <w:color w:val="000000" w:themeColor="text1"/>
                <w:szCs w:val="21"/>
              </w:rPr>
              <w:t>0.37%</w:t>
            </w:r>
          </w:p>
        </w:tc>
        <w:tc>
          <w:tcPr>
            <w:tcW w:w="1350" w:type="dxa"/>
            <w:vAlign w:val="center"/>
          </w:tcPr>
          <w:p w14:paraId="2953D3CA" w14:textId="77777777" w:rsidR="008770BC" w:rsidRDefault="006206E0">
            <w:pPr>
              <w:jc w:val="center"/>
            </w:pPr>
            <w:r>
              <w:rPr>
                <w:rFonts w:eastAsiaTheme="minorEastAsia"/>
                <w:color w:val="000000" w:themeColor="text1"/>
                <w:szCs w:val="21"/>
              </w:rPr>
              <w:t>33.17%</w:t>
            </w:r>
          </w:p>
        </w:tc>
        <w:tc>
          <w:tcPr>
            <w:tcW w:w="1350" w:type="dxa"/>
            <w:vAlign w:val="center"/>
          </w:tcPr>
          <w:p w14:paraId="0FF0B4FE" w14:textId="77777777" w:rsidR="008770BC" w:rsidRDefault="006206E0">
            <w:pPr>
              <w:jc w:val="center"/>
            </w:pPr>
            <w:r>
              <w:rPr>
                <w:rFonts w:eastAsiaTheme="minorEastAsia"/>
                <w:color w:val="000000" w:themeColor="text1"/>
                <w:szCs w:val="21"/>
              </w:rPr>
              <w:t>0.17%</w:t>
            </w:r>
          </w:p>
        </w:tc>
        <w:tc>
          <w:tcPr>
            <w:tcW w:w="1350" w:type="dxa"/>
            <w:vAlign w:val="center"/>
          </w:tcPr>
          <w:p w14:paraId="205C2820" w14:textId="77777777" w:rsidR="008770BC" w:rsidRDefault="006206E0">
            <w:pPr>
              <w:jc w:val="center"/>
            </w:pPr>
            <w:r>
              <w:rPr>
                <w:rFonts w:eastAsiaTheme="minorEastAsia"/>
                <w:color w:val="000000" w:themeColor="text1"/>
                <w:szCs w:val="21"/>
              </w:rPr>
              <w:t>-3.16%</w:t>
            </w:r>
          </w:p>
        </w:tc>
        <w:tc>
          <w:tcPr>
            <w:tcW w:w="1350" w:type="dxa"/>
            <w:vAlign w:val="center"/>
          </w:tcPr>
          <w:p w14:paraId="0A7C21C7" w14:textId="77777777" w:rsidR="008770BC" w:rsidRDefault="006206E0">
            <w:pPr>
              <w:jc w:val="center"/>
            </w:pPr>
            <w:r>
              <w:rPr>
                <w:rFonts w:eastAsiaTheme="minorEastAsia"/>
                <w:color w:val="000000" w:themeColor="text1"/>
                <w:szCs w:val="21"/>
              </w:rPr>
              <w:t>0.20%</w:t>
            </w:r>
          </w:p>
        </w:tc>
      </w:tr>
    </w:tbl>
    <w:p w14:paraId="4AC5935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8B3374C"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摩根安通回报混合型证券投资基金</w:t>
      </w:r>
    </w:p>
    <w:p w14:paraId="2E5D104A"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346AAC5"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2017</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91210C6"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摩根安通回报混合</w:t>
      </w:r>
      <w:r w:rsidRPr="00B079CA">
        <w:rPr>
          <w:rFonts w:ascii="Times New Roman" w:eastAsiaTheme="minorEastAsia" w:hAnsi="Times New Roman"/>
          <w:color w:val="000000" w:themeColor="text1"/>
          <w:sz w:val="21"/>
          <w:szCs w:val="21"/>
        </w:rPr>
        <w:t>A</w:t>
      </w:r>
    </w:p>
    <w:p w14:paraId="151A412B"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E094A5E" wp14:editId="1576BB7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42BBCE"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3A2B959E"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3517A8B0"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摩根安通回报混合</w:t>
      </w:r>
      <w:r w:rsidRPr="00B079CA">
        <w:rPr>
          <w:rFonts w:ascii="Times New Roman" w:eastAsiaTheme="minorEastAsia" w:hAnsi="Times New Roman"/>
          <w:color w:val="000000" w:themeColor="text1"/>
          <w:sz w:val="21"/>
          <w:szCs w:val="21"/>
        </w:rPr>
        <w:t>C</w:t>
      </w:r>
    </w:p>
    <w:p w14:paraId="67AF3D0E"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07016F83" wp14:editId="5D1FB46D">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8C6291D"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75240E0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033A3FB7" w14:textId="77777777" w:rsidR="00192957" w:rsidRPr="00B079CA" w:rsidRDefault="00192957" w:rsidP="00192957">
      <w:pPr>
        <w:tabs>
          <w:tab w:val="left" w:pos="1800"/>
        </w:tabs>
        <w:spacing w:line="360" w:lineRule="auto"/>
        <w:rPr>
          <w:rFonts w:eastAsiaTheme="minorEastAsia"/>
          <w:color w:val="000000" w:themeColor="text1"/>
          <w:szCs w:val="21"/>
        </w:rPr>
      </w:pPr>
    </w:p>
    <w:p w14:paraId="6CAB12F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2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7A046700"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12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15F05BE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103160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w:t>
      </w:r>
      <w:r w:rsidRPr="00B079CA">
        <w:rPr>
          <w:rFonts w:eastAsiaTheme="minorEastAsia"/>
          <w:color w:val="000000" w:themeColor="text1"/>
          <w:kern w:val="0"/>
          <w:szCs w:val="21"/>
        </w:rPr>
        <w:lastRenderedPageBreak/>
        <w:t>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w:t>
      </w:r>
      <w:r w:rsidRPr="00B079CA">
        <w:rPr>
          <w:rFonts w:eastAsiaTheme="minorEastAsia"/>
          <w:color w:val="000000" w:themeColor="text1"/>
          <w:kern w:val="0"/>
          <w:szCs w:val="21"/>
        </w:rPr>
        <w:lastRenderedPageBreak/>
        <w:t>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2E709AE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06CE9E5F" w14:textId="77777777" w:rsidTr="00E637EA">
        <w:tc>
          <w:tcPr>
            <w:tcW w:w="1090" w:type="dxa"/>
            <w:vMerge w:val="restart"/>
            <w:vAlign w:val="center"/>
          </w:tcPr>
          <w:p w14:paraId="30F2742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605E711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224EA9A"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7D48E3B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054F88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766965B" w14:textId="77777777" w:rsidTr="00E637EA">
        <w:tc>
          <w:tcPr>
            <w:tcW w:w="1090" w:type="dxa"/>
            <w:vMerge/>
            <w:vAlign w:val="center"/>
          </w:tcPr>
          <w:p w14:paraId="3F9E61D4"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A1BC826" w14:textId="77777777" w:rsidR="001548F9" w:rsidRPr="00B079CA" w:rsidRDefault="001548F9">
            <w:pPr>
              <w:widowControl/>
              <w:jc w:val="left"/>
              <w:rPr>
                <w:rFonts w:eastAsiaTheme="minorEastAsia"/>
                <w:color w:val="000000" w:themeColor="text1"/>
                <w:szCs w:val="21"/>
              </w:rPr>
            </w:pPr>
          </w:p>
        </w:tc>
        <w:tc>
          <w:tcPr>
            <w:tcW w:w="1190" w:type="dxa"/>
            <w:vAlign w:val="center"/>
          </w:tcPr>
          <w:p w14:paraId="56DA343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0C13119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296398D"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82AA771" w14:textId="77777777" w:rsidR="001548F9" w:rsidRPr="00B079CA" w:rsidRDefault="001548F9">
            <w:pPr>
              <w:widowControl/>
              <w:jc w:val="left"/>
              <w:rPr>
                <w:rFonts w:eastAsiaTheme="minorEastAsia"/>
                <w:color w:val="000000" w:themeColor="text1"/>
                <w:szCs w:val="21"/>
              </w:rPr>
            </w:pPr>
          </w:p>
        </w:tc>
      </w:tr>
      <w:tr w:rsidR="008770BC" w14:paraId="2945C3D0" w14:textId="77777777">
        <w:tc>
          <w:tcPr>
            <w:tcW w:w="1090" w:type="dxa"/>
            <w:vAlign w:val="center"/>
          </w:tcPr>
          <w:p w14:paraId="45A30803" w14:textId="77777777" w:rsidR="008770BC" w:rsidRDefault="006206E0">
            <w:pPr>
              <w:jc w:val="center"/>
            </w:pPr>
            <w:r>
              <w:rPr>
                <w:rFonts w:eastAsiaTheme="minorEastAsia"/>
                <w:color w:val="000000" w:themeColor="text1"/>
                <w:szCs w:val="21"/>
              </w:rPr>
              <w:t>周梦婕</w:t>
            </w:r>
          </w:p>
        </w:tc>
        <w:tc>
          <w:tcPr>
            <w:tcW w:w="1500" w:type="dxa"/>
            <w:vAlign w:val="center"/>
          </w:tcPr>
          <w:p w14:paraId="1A772499" w14:textId="77777777" w:rsidR="008770BC" w:rsidRDefault="006206E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67C3BC53" w14:textId="77777777" w:rsidR="008770BC" w:rsidRDefault="006206E0">
            <w:pPr>
              <w:jc w:val="center"/>
            </w:pPr>
            <w:r>
              <w:rPr>
                <w:rFonts w:eastAsiaTheme="minorEastAsia"/>
                <w:color w:val="000000" w:themeColor="text1"/>
                <w:szCs w:val="21"/>
              </w:rPr>
              <w:t>2022-01-04</w:t>
            </w:r>
          </w:p>
        </w:tc>
        <w:tc>
          <w:tcPr>
            <w:tcW w:w="1260" w:type="dxa"/>
            <w:vAlign w:val="center"/>
          </w:tcPr>
          <w:p w14:paraId="5B1CA593" w14:textId="77777777" w:rsidR="008770BC" w:rsidRDefault="006206E0">
            <w:pPr>
              <w:jc w:val="center"/>
            </w:pPr>
            <w:r>
              <w:rPr>
                <w:rFonts w:eastAsiaTheme="minorEastAsia"/>
                <w:color w:val="000000" w:themeColor="text1"/>
                <w:szCs w:val="21"/>
              </w:rPr>
              <w:t>-</w:t>
            </w:r>
          </w:p>
        </w:tc>
        <w:tc>
          <w:tcPr>
            <w:tcW w:w="1236" w:type="dxa"/>
            <w:vAlign w:val="center"/>
          </w:tcPr>
          <w:p w14:paraId="7508E80B" w14:textId="77777777" w:rsidR="008770BC" w:rsidRDefault="006206E0">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71BAE08F" w14:textId="77777777" w:rsidR="008770BC" w:rsidRDefault="006206E0">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w:t>
            </w:r>
            <w:proofErr w:type="gramStart"/>
            <w:r>
              <w:rPr>
                <w:rFonts w:eastAsiaTheme="minorEastAsia"/>
                <w:color w:val="000000" w:themeColor="text1"/>
                <w:szCs w:val="21"/>
              </w:rPr>
              <w:t>海基金</w:t>
            </w:r>
            <w:proofErr w:type="gramEnd"/>
            <w:r>
              <w:rPr>
                <w:rFonts w:eastAsiaTheme="minorEastAsia"/>
                <w:color w:val="000000" w:themeColor="text1"/>
                <w:szCs w:val="21"/>
              </w:rPr>
              <w:t>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bl>
    <w:p w14:paraId="7475D1C2"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6FCFF7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14:paraId="12E0E8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12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593B84D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5B63396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130"/>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089D87A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1E69A860"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66D1FC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368D1E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749AF7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0DD173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7CD0482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5D6E1D8C"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131"/>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6470620B"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466E2633"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年二季度海外基本面，美国</w:t>
      </w:r>
      <w:r>
        <w:rPr>
          <w:rFonts w:eastAsiaTheme="minorEastAsia"/>
          <w:color w:val="000000" w:themeColor="text1"/>
          <w:kern w:val="0"/>
          <w:szCs w:val="21"/>
        </w:rPr>
        <w:t>5</w:t>
      </w:r>
      <w:r>
        <w:rPr>
          <w:rFonts w:eastAsiaTheme="minorEastAsia"/>
          <w:color w:val="000000" w:themeColor="text1"/>
          <w:kern w:val="0"/>
          <w:szCs w:val="21"/>
        </w:rPr>
        <w:t>月个人消费支出（</w:t>
      </w:r>
      <w:r>
        <w:rPr>
          <w:rFonts w:eastAsiaTheme="minorEastAsia"/>
          <w:color w:val="000000" w:themeColor="text1"/>
          <w:kern w:val="0"/>
          <w:szCs w:val="21"/>
        </w:rPr>
        <w:t>PCE</w:t>
      </w:r>
      <w:r>
        <w:rPr>
          <w:rFonts w:eastAsiaTheme="minorEastAsia"/>
          <w:color w:val="000000" w:themeColor="text1"/>
          <w:kern w:val="0"/>
          <w:szCs w:val="21"/>
        </w:rPr>
        <w:t>）数据维持下行趋势，且已达到美联储官员</w:t>
      </w:r>
      <w:r>
        <w:rPr>
          <w:rFonts w:eastAsiaTheme="minorEastAsia"/>
          <w:color w:val="000000" w:themeColor="text1"/>
          <w:kern w:val="0"/>
          <w:szCs w:val="21"/>
        </w:rPr>
        <w:t>6</w:t>
      </w:r>
      <w:r>
        <w:rPr>
          <w:rFonts w:eastAsiaTheme="minorEastAsia"/>
          <w:color w:val="000000" w:themeColor="text1"/>
          <w:kern w:val="0"/>
          <w:szCs w:val="21"/>
        </w:rPr>
        <w:t>月对年底通胀的预期值，</w:t>
      </w:r>
      <w:r>
        <w:rPr>
          <w:rFonts w:eastAsiaTheme="minorEastAsia"/>
          <w:color w:val="000000" w:themeColor="text1"/>
          <w:kern w:val="0"/>
          <w:szCs w:val="21"/>
        </w:rPr>
        <w:t xml:space="preserve"> </w:t>
      </w:r>
      <w:r>
        <w:rPr>
          <w:rFonts w:eastAsiaTheme="minorEastAsia"/>
          <w:color w:val="000000" w:themeColor="text1"/>
          <w:kern w:val="0"/>
          <w:szCs w:val="21"/>
        </w:rPr>
        <w:t>市场对美联储</w:t>
      </w:r>
      <w:r>
        <w:rPr>
          <w:rFonts w:eastAsiaTheme="minorEastAsia"/>
          <w:color w:val="000000" w:themeColor="text1"/>
          <w:kern w:val="0"/>
          <w:szCs w:val="21"/>
        </w:rPr>
        <w:t>9</w:t>
      </w:r>
      <w:r>
        <w:rPr>
          <w:rFonts w:eastAsiaTheme="minorEastAsia"/>
          <w:color w:val="000000" w:themeColor="text1"/>
          <w:kern w:val="0"/>
          <w:szCs w:val="21"/>
        </w:rPr>
        <w:t>月降息的累计概率为约</w:t>
      </w:r>
      <w:r>
        <w:rPr>
          <w:rFonts w:eastAsiaTheme="minorEastAsia"/>
          <w:color w:val="000000" w:themeColor="text1"/>
          <w:kern w:val="0"/>
          <w:szCs w:val="21"/>
        </w:rPr>
        <w:t>70%</w:t>
      </w:r>
      <w:r>
        <w:rPr>
          <w:rFonts w:eastAsiaTheme="minorEastAsia"/>
          <w:color w:val="000000" w:themeColor="text1"/>
          <w:kern w:val="0"/>
          <w:szCs w:val="21"/>
        </w:rPr>
        <w:t>。二季度国内基本面，经济维持了偏弱的态势，剔除基数效应后的实际</w:t>
      </w:r>
      <w:r>
        <w:rPr>
          <w:rFonts w:eastAsiaTheme="minorEastAsia"/>
          <w:color w:val="000000" w:themeColor="text1"/>
          <w:kern w:val="0"/>
          <w:szCs w:val="21"/>
        </w:rPr>
        <w:t>GDP</w:t>
      </w:r>
      <w:r>
        <w:rPr>
          <w:rFonts w:eastAsiaTheme="minorEastAsia"/>
          <w:color w:val="000000" w:themeColor="text1"/>
          <w:kern w:val="0"/>
          <w:szCs w:val="21"/>
        </w:rPr>
        <w:t>增速偏低，通胀水平无明显回升。</w:t>
      </w:r>
    </w:p>
    <w:p w14:paraId="0ABC4314"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二季度货币政策方面，在收益率下行的背景下，央行的表态成为影响市场的重要变量。</w:t>
      </w:r>
      <w:r>
        <w:rPr>
          <w:rFonts w:eastAsiaTheme="minorEastAsia"/>
          <w:color w:val="000000" w:themeColor="text1"/>
          <w:kern w:val="0"/>
          <w:szCs w:val="21"/>
        </w:rPr>
        <w:t>4</w:t>
      </w:r>
      <w:r>
        <w:rPr>
          <w:rFonts w:eastAsiaTheme="minorEastAsia"/>
          <w:color w:val="000000" w:themeColor="text1"/>
          <w:kern w:val="0"/>
          <w:szCs w:val="21"/>
        </w:rPr>
        <w:t>月以来央行多次提示中长</w:t>
      </w:r>
      <w:proofErr w:type="gramStart"/>
      <w:r>
        <w:rPr>
          <w:rFonts w:eastAsiaTheme="minorEastAsia"/>
          <w:color w:val="000000" w:themeColor="text1"/>
          <w:kern w:val="0"/>
          <w:szCs w:val="21"/>
        </w:rPr>
        <w:t>端利率</w:t>
      </w:r>
      <w:proofErr w:type="gramEnd"/>
      <w:r>
        <w:rPr>
          <w:rFonts w:eastAsiaTheme="minorEastAsia"/>
          <w:color w:val="000000" w:themeColor="text1"/>
          <w:kern w:val="0"/>
          <w:szCs w:val="21"/>
        </w:rPr>
        <w:t>风险，收益率在快速下行后，</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日金融时报的表态驱动中长</w:t>
      </w:r>
      <w:proofErr w:type="gramStart"/>
      <w:r>
        <w:rPr>
          <w:rFonts w:eastAsiaTheme="minorEastAsia"/>
          <w:color w:val="000000" w:themeColor="text1"/>
          <w:kern w:val="0"/>
          <w:szCs w:val="21"/>
        </w:rPr>
        <w:t>端利率</w:t>
      </w:r>
      <w:proofErr w:type="gramEnd"/>
      <w:r>
        <w:rPr>
          <w:rFonts w:eastAsiaTheme="minorEastAsia"/>
          <w:color w:val="000000" w:themeColor="text1"/>
          <w:kern w:val="0"/>
          <w:szCs w:val="21"/>
        </w:rPr>
        <w:t>明显上行，</w:t>
      </w:r>
      <w:r>
        <w:rPr>
          <w:rFonts w:eastAsiaTheme="minorEastAsia"/>
          <w:color w:val="000000" w:themeColor="text1"/>
          <w:kern w:val="0"/>
          <w:szCs w:val="21"/>
        </w:rPr>
        <w:t>10</w:t>
      </w:r>
      <w:r>
        <w:rPr>
          <w:rFonts w:eastAsiaTheme="minorEastAsia"/>
          <w:color w:val="000000" w:themeColor="text1"/>
          <w:kern w:val="0"/>
          <w:szCs w:val="21"/>
        </w:rPr>
        <w:t>年国债收益率从</w:t>
      </w:r>
      <w:r>
        <w:rPr>
          <w:rFonts w:eastAsiaTheme="minorEastAsia"/>
          <w:color w:val="000000" w:themeColor="text1"/>
          <w:kern w:val="0"/>
          <w:szCs w:val="21"/>
        </w:rPr>
        <w:t>2.2%</w:t>
      </w:r>
      <w:r>
        <w:rPr>
          <w:rFonts w:eastAsiaTheme="minorEastAsia"/>
          <w:color w:val="000000" w:themeColor="text1"/>
          <w:kern w:val="0"/>
          <w:szCs w:val="21"/>
        </w:rPr>
        <w:t>附近上行至</w:t>
      </w:r>
      <w:r>
        <w:rPr>
          <w:rFonts w:eastAsiaTheme="minorEastAsia"/>
          <w:color w:val="000000" w:themeColor="text1"/>
          <w:kern w:val="0"/>
          <w:szCs w:val="21"/>
        </w:rPr>
        <w:t>2.35%</w:t>
      </w:r>
      <w:r>
        <w:rPr>
          <w:rFonts w:eastAsiaTheme="minorEastAsia"/>
          <w:color w:val="000000" w:themeColor="text1"/>
          <w:kern w:val="0"/>
          <w:szCs w:val="21"/>
        </w:rPr>
        <w:t>，随后市场偏震荡，进入</w:t>
      </w:r>
      <w:r>
        <w:rPr>
          <w:rFonts w:eastAsiaTheme="minorEastAsia"/>
          <w:color w:val="000000" w:themeColor="text1"/>
          <w:kern w:val="0"/>
          <w:szCs w:val="21"/>
        </w:rPr>
        <w:t>6</w:t>
      </w:r>
      <w:r>
        <w:rPr>
          <w:rFonts w:eastAsiaTheme="minorEastAsia"/>
          <w:color w:val="000000" w:themeColor="text1"/>
          <w:kern w:val="0"/>
          <w:szCs w:val="21"/>
        </w:rPr>
        <w:t>月资金明显偏松，驱动收益率不断下行，</w:t>
      </w:r>
      <w:r>
        <w:rPr>
          <w:rFonts w:eastAsiaTheme="minorEastAsia"/>
          <w:color w:val="000000" w:themeColor="text1"/>
          <w:kern w:val="0"/>
          <w:szCs w:val="21"/>
        </w:rPr>
        <w:t>10</w:t>
      </w:r>
      <w:r>
        <w:rPr>
          <w:rFonts w:eastAsiaTheme="minorEastAsia"/>
          <w:color w:val="000000" w:themeColor="text1"/>
          <w:kern w:val="0"/>
          <w:szCs w:val="21"/>
        </w:rPr>
        <w:t>年国债收益率再度下行至</w:t>
      </w:r>
      <w:r>
        <w:rPr>
          <w:rFonts w:eastAsiaTheme="minorEastAsia"/>
          <w:color w:val="000000" w:themeColor="text1"/>
          <w:kern w:val="0"/>
          <w:szCs w:val="21"/>
        </w:rPr>
        <w:t>2.2%</w:t>
      </w:r>
      <w:r>
        <w:rPr>
          <w:rFonts w:eastAsiaTheme="minorEastAsia"/>
          <w:color w:val="000000" w:themeColor="text1"/>
          <w:kern w:val="0"/>
          <w:szCs w:val="21"/>
        </w:rPr>
        <w:t>附近。</w:t>
      </w:r>
    </w:p>
    <w:p w14:paraId="736613DB"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权益类资产总体具备结构性机会，内部结构分化较大。</w:t>
      </w:r>
    </w:p>
    <w:p w14:paraId="2E149E3D"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年上半年保持股票和债券均衡配置，投资组合保持流动性充足。</w:t>
      </w:r>
    </w:p>
    <w:p w14:paraId="6807505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lastRenderedPageBreak/>
        <w:t xml:space="preserve">4.4.2 </w:t>
      </w:r>
      <w:r w:rsidRPr="00B079CA">
        <w:rPr>
          <w:rFonts w:eastAsiaTheme="minorEastAsia"/>
          <w:b/>
          <w:color w:val="000000" w:themeColor="text1"/>
          <w:szCs w:val="21"/>
        </w:rPr>
        <w:t>报告期内基金的业绩表现</w:t>
      </w:r>
    </w:p>
    <w:p w14:paraId="7BA3078D"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本报告期摩根安通回报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:5.64%</w:t>
      </w:r>
      <w:r>
        <w:rPr>
          <w:rFonts w:eastAsiaTheme="minorEastAsia"/>
          <w:color w:val="000000" w:themeColor="text1"/>
          <w:kern w:val="0"/>
          <w:szCs w:val="21"/>
        </w:rPr>
        <w:t>，同期业绩比较基准收益率为</w:t>
      </w:r>
      <w:r>
        <w:rPr>
          <w:rFonts w:eastAsiaTheme="minorEastAsia"/>
          <w:color w:val="000000" w:themeColor="text1"/>
          <w:kern w:val="0"/>
          <w:szCs w:val="21"/>
        </w:rPr>
        <w:t>:3.43%</w:t>
      </w:r>
    </w:p>
    <w:p w14:paraId="3865B18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摩根安通回报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:5.35%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:3.43%</w:t>
      </w:r>
      <w:r w:rsidRPr="00B079CA">
        <w:rPr>
          <w:rFonts w:eastAsiaTheme="minorEastAsia"/>
          <w:color w:val="000000" w:themeColor="text1"/>
          <w:kern w:val="0"/>
          <w:szCs w:val="21"/>
        </w:rPr>
        <w:t>。</w:t>
      </w:r>
    </w:p>
    <w:p w14:paraId="30581A8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13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3EFF67E4"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w:t>
      </w:r>
      <w:r>
        <w:rPr>
          <w:rFonts w:eastAsiaTheme="minorEastAsia"/>
          <w:color w:val="000000" w:themeColor="text1"/>
          <w:kern w:val="0"/>
          <w:szCs w:val="21"/>
        </w:rPr>
        <w:t>2024</w:t>
      </w:r>
      <w:r>
        <w:rPr>
          <w:rFonts w:eastAsiaTheme="minorEastAsia"/>
          <w:color w:val="000000" w:themeColor="text1"/>
          <w:kern w:val="0"/>
          <w:szCs w:val="21"/>
        </w:rPr>
        <w:t>年下半年，海外方面，关注全球选举对海外金融市场的影响。国内方面，关注地产是否开始明显企稳，内需及出口是否具备边际改善迹象。</w:t>
      </w:r>
    </w:p>
    <w:p w14:paraId="6741796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本基金将继续保持当前的股票和债券配置，力争为组合提供稳健的资产配置。</w:t>
      </w:r>
    </w:p>
    <w:p w14:paraId="55DB73F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133"/>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5EFD3EE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463BC4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13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713BA445"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19E427"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135"/>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3452740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5A39EB6F"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14:paraId="7B09F8A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13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489638FA"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13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46149BC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托管人在摩根安通回报混合型证券投资基金的托管过程中，严格遵守了《证券投资基金法》及其他有关法律法规、基金合同、托管协议，尽职尽责地履行了托管人应尽的义务，不存在任何损害基金持有人利益的行为。</w:t>
      </w:r>
    </w:p>
    <w:p w14:paraId="1FA8C35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138"/>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2859995F"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基金管理（中国）有限公司在摩根安通回报混合型证券投资基金投资运作、基金资产净值的计算、基金份额申购赎回价格的计算、基金费用开支等问题上，托管人未发现损害基金持有人利益的行为。</w:t>
      </w:r>
    </w:p>
    <w:p w14:paraId="105DAC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14:paraId="749D4C3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13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5181418E"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由摩根基金管理（中国）有限公司编制并经托管人复核审查的有关摩根安通回报混合型证券投资基金的半年度报告中财务指标、净值表现、收益分配情况、财务会计报告相关内容、投资组合报告等内容真实、准确、完整。</w:t>
      </w:r>
    </w:p>
    <w:p w14:paraId="66BCB655"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140"/>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0ABBB3C"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14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073ADD4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会计主体：摩根安通回报混合型证券投资基金</w:t>
      </w:r>
    </w:p>
    <w:p w14:paraId="784745E7"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151A4B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2F787D7" w14:textId="77777777" w:rsidTr="00F73D0C">
        <w:tc>
          <w:tcPr>
            <w:tcW w:w="2880" w:type="dxa"/>
            <w:vAlign w:val="center"/>
          </w:tcPr>
          <w:p w14:paraId="14287BEA"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026706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DB3530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384CFC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924649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43366B1"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2CB013D" w14:textId="77777777" w:rsidTr="0018552C">
        <w:tc>
          <w:tcPr>
            <w:tcW w:w="2880" w:type="dxa"/>
            <w:vAlign w:val="center"/>
          </w:tcPr>
          <w:p w14:paraId="7D232063"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479E7BA3"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5F9F7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A645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6176B39A" w14:textId="77777777" w:rsidTr="00FF6027">
        <w:tc>
          <w:tcPr>
            <w:tcW w:w="2880" w:type="dxa"/>
            <w:vAlign w:val="center"/>
          </w:tcPr>
          <w:p w14:paraId="20FB7EBE"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B3A0E72"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D4919EF" w14:textId="77777777" w:rsidR="00773091" w:rsidRPr="00B079CA" w:rsidRDefault="00773091" w:rsidP="00773091">
            <w:pPr>
              <w:jc w:val="right"/>
              <w:rPr>
                <w:rFonts w:eastAsiaTheme="minorEastAsia"/>
                <w:color w:val="000000" w:themeColor="text1"/>
                <w:szCs w:val="21"/>
              </w:rPr>
            </w:pPr>
            <w:r w:rsidRPr="00E15564">
              <w:rPr>
                <w:szCs w:val="21"/>
              </w:rPr>
              <w:t>5,498,734.75</w:t>
            </w:r>
          </w:p>
        </w:tc>
        <w:tc>
          <w:tcPr>
            <w:tcW w:w="2520" w:type="dxa"/>
            <w:vAlign w:val="bottom"/>
          </w:tcPr>
          <w:p w14:paraId="6874BCAA" w14:textId="77777777" w:rsidR="00773091" w:rsidRPr="00B079CA" w:rsidRDefault="00773091" w:rsidP="00773091">
            <w:pPr>
              <w:jc w:val="right"/>
              <w:rPr>
                <w:rFonts w:eastAsiaTheme="minorEastAsia"/>
                <w:color w:val="000000" w:themeColor="text1"/>
                <w:szCs w:val="21"/>
              </w:rPr>
            </w:pPr>
            <w:r w:rsidRPr="00E15564">
              <w:rPr>
                <w:szCs w:val="21"/>
              </w:rPr>
              <w:t>9,223,500.05</w:t>
            </w:r>
          </w:p>
        </w:tc>
      </w:tr>
      <w:tr w:rsidR="00B079CA" w:rsidRPr="00B079CA" w14:paraId="0B07D9AC" w14:textId="77777777" w:rsidTr="0018552C">
        <w:tc>
          <w:tcPr>
            <w:tcW w:w="2880" w:type="dxa"/>
            <w:vAlign w:val="center"/>
          </w:tcPr>
          <w:p w14:paraId="21D4FFB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36341D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E087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598,175.76</w:t>
            </w:r>
          </w:p>
        </w:tc>
        <w:tc>
          <w:tcPr>
            <w:tcW w:w="2520" w:type="dxa"/>
            <w:vAlign w:val="center"/>
          </w:tcPr>
          <w:p w14:paraId="6DC3C9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613,290.09</w:t>
            </w:r>
          </w:p>
        </w:tc>
      </w:tr>
      <w:tr w:rsidR="00B079CA" w:rsidRPr="00B079CA" w14:paraId="7ACFA799" w14:textId="77777777" w:rsidTr="0018552C">
        <w:tc>
          <w:tcPr>
            <w:tcW w:w="2880" w:type="dxa"/>
            <w:vAlign w:val="center"/>
          </w:tcPr>
          <w:p w14:paraId="4736578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AC7B64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AA951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8,503.13</w:t>
            </w:r>
          </w:p>
        </w:tc>
        <w:tc>
          <w:tcPr>
            <w:tcW w:w="2520" w:type="dxa"/>
            <w:vAlign w:val="center"/>
          </w:tcPr>
          <w:p w14:paraId="3CAAAD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9,033.88</w:t>
            </w:r>
          </w:p>
        </w:tc>
      </w:tr>
      <w:tr w:rsidR="00B079CA" w:rsidRPr="00B079CA" w14:paraId="0D7800FE" w14:textId="77777777" w:rsidTr="0018552C">
        <w:tc>
          <w:tcPr>
            <w:tcW w:w="2880" w:type="dxa"/>
            <w:vAlign w:val="center"/>
          </w:tcPr>
          <w:p w14:paraId="0B5D821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D542FE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1BD92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6,636,942.09</w:t>
            </w:r>
          </w:p>
        </w:tc>
        <w:tc>
          <w:tcPr>
            <w:tcW w:w="2520" w:type="dxa"/>
            <w:vAlign w:val="center"/>
          </w:tcPr>
          <w:p w14:paraId="20B652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21,716,659.79</w:t>
            </w:r>
          </w:p>
        </w:tc>
      </w:tr>
      <w:tr w:rsidR="00B079CA" w:rsidRPr="00B079CA" w14:paraId="44C542C5" w14:textId="77777777" w:rsidTr="0018552C">
        <w:tc>
          <w:tcPr>
            <w:tcW w:w="2880" w:type="dxa"/>
            <w:vAlign w:val="center"/>
          </w:tcPr>
          <w:p w14:paraId="4FCAD26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2F7D51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8B611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3,617,056.00</w:t>
            </w:r>
          </w:p>
        </w:tc>
        <w:tc>
          <w:tcPr>
            <w:tcW w:w="2520" w:type="dxa"/>
            <w:vAlign w:val="center"/>
          </w:tcPr>
          <w:p w14:paraId="2BBE76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E2769A" w14:textId="77777777" w:rsidTr="0018552C">
        <w:tc>
          <w:tcPr>
            <w:tcW w:w="2880" w:type="dxa"/>
            <w:vAlign w:val="center"/>
          </w:tcPr>
          <w:p w14:paraId="5E9F676A"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44F44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FFAE1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99D0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5569A3" w14:textId="77777777" w:rsidTr="0018552C">
        <w:tc>
          <w:tcPr>
            <w:tcW w:w="2880" w:type="dxa"/>
            <w:vAlign w:val="center"/>
          </w:tcPr>
          <w:p w14:paraId="0BECF9C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D37A0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A0FCB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3,019,886.09</w:t>
            </w:r>
          </w:p>
        </w:tc>
        <w:tc>
          <w:tcPr>
            <w:tcW w:w="2520" w:type="dxa"/>
            <w:vAlign w:val="center"/>
          </w:tcPr>
          <w:p w14:paraId="4AFC04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21,716,659.79</w:t>
            </w:r>
          </w:p>
        </w:tc>
      </w:tr>
      <w:tr w:rsidR="00B079CA" w:rsidRPr="00B079CA" w14:paraId="550FC26E" w14:textId="77777777" w:rsidTr="0018552C">
        <w:tc>
          <w:tcPr>
            <w:tcW w:w="2880" w:type="dxa"/>
            <w:vAlign w:val="center"/>
          </w:tcPr>
          <w:p w14:paraId="04C269E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164CA8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B9BB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4931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5143C0" w14:textId="77777777" w:rsidTr="0018552C">
        <w:tc>
          <w:tcPr>
            <w:tcW w:w="2880" w:type="dxa"/>
            <w:vAlign w:val="center"/>
          </w:tcPr>
          <w:p w14:paraId="58A2C8AE"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7F9A96D"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FE5C23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58AF7D"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68D1A8" w14:textId="77777777" w:rsidTr="0018552C">
        <w:tc>
          <w:tcPr>
            <w:tcW w:w="2880" w:type="dxa"/>
            <w:vAlign w:val="center"/>
          </w:tcPr>
          <w:p w14:paraId="45A0E19C"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7FBF4BD"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7E8D30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F54BC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75BF4B" w14:textId="77777777" w:rsidTr="0018552C">
        <w:tc>
          <w:tcPr>
            <w:tcW w:w="2880" w:type="dxa"/>
            <w:vAlign w:val="center"/>
          </w:tcPr>
          <w:p w14:paraId="4A3FF4F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2A6A1BF"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D97DE5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38E9FF"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DDAB91" w14:textId="77777777" w:rsidTr="0018552C">
        <w:tc>
          <w:tcPr>
            <w:tcW w:w="2880" w:type="dxa"/>
            <w:vAlign w:val="center"/>
          </w:tcPr>
          <w:p w14:paraId="30386A0D"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F494B56"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9DC218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7,500,000.00</w:t>
            </w:r>
          </w:p>
        </w:tc>
        <w:tc>
          <w:tcPr>
            <w:tcW w:w="2520" w:type="dxa"/>
            <w:vAlign w:val="center"/>
          </w:tcPr>
          <w:p w14:paraId="4CFFC2B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20,310,349.76</w:t>
            </w:r>
          </w:p>
        </w:tc>
      </w:tr>
      <w:tr w:rsidR="00B079CA" w:rsidRPr="00B079CA" w14:paraId="78F8D3D5" w14:textId="77777777" w:rsidTr="0018552C">
        <w:tc>
          <w:tcPr>
            <w:tcW w:w="2880" w:type="dxa"/>
            <w:vAlign w:val="center"/>
          </w:tcPr>
          <w:p w14:paraId="750B9F4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59EA838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4C5450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720.00</w:t>
            </w:r>
          </w:p>
        </w:tc>
        <w:tc>
          <w:tcPr>
            <w:tcW w:w="2520" w:type="dxa"/>
            <w:vAlign w:val="center"/>
          </w:tcPr>
          <w:p w14:paraId="6EF6466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79453B" w14:textId="77777777" w:rsidTr="0018552C">
        <w:tc>
          <w:tcPr>
            <w:tcW w:w="2880" w:type="dxa"/>
            <w:vAlign w:val="center"/>
          </w:tcPr>
          <w:p w14:paraId="7CE3858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F87066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A0C8BD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5D46F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73F76E" w14:textId="77777777" w:rsidTr="0018552C">
        <w:tc>
          <w:tcPr>
            <w:tcW w:w="2880" w:type="dxa"/>
            <w:vAlign w:val="center"/>
          </w:tcPr>
          <w:p w14:paraId="6661C2C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F7AE83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92AA91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12,161.89</w:t>
            </w:r>
          </w:p>
        </w:tc>
        <w:tc>
          <w:tcPr>
            <w:tcW w:w="2520" w:type="dxa"/>
            <w:vAlign w:val="center"/>
          </w:tcPr>
          <w:p w14:paraId="34A4E86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120,682.40</w:t>
            </w:r>
          </w:p>
        </w:tc>
      </w:tr>
      <w:tr w:rsidR="00B079CA" w:rsidRPr="00B079CA" w14:paraId="55B8582F" w14:textId="77777777" w:rsidTr="0018552C">
        <w:tc>
          <w:tcPr>
            <w:tcW w:w="2880" w:type="dxa"/>
            <w:vAlign w:val="center"/>
          </w:tcPr>
          <w:p w14:paraId="3CE80C2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D27222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156719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514B0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5F729E" w14:textId="77777777" w:rsidTr="0018552C">
        <w:tc>
          <w:tcPr>
            <w:tcW w:w="2880" w:type="dxa"/>
            <w:vAlign w:val="center"/>
          </w:tcPr>
          <w:p w14:paraId="1C1BDAA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3A0928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722359E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3BF62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2B2FCF" w14:textId="77777777" w:rsidTr="0018552C">
        <w:tc>
          <w:tcPr>
            <w:tcW w:w="2880" w:type="dxa"/>
            <w:vAlign w:val="center"/>
          </w:tcPr>
          <w:p w14:paraId="5CBCC43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14:paraId="50BFF08E"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6E7C667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20,255,237.62</w:t>
            </w:r>
          </w:p>
        </w:tc>
        <w:tc>
          <w:tcPr>
            <w:tcW w:w="2520" w:type="dxa"/>
            <w:vAlign w:val="center"/>
          </w:tcPr>
          <w:p w14:paraId="35744FE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51,993,515.97</w:t>
            </w:r>
          </w:p>
        </w:tc>
      </w:tr>
      <w:tr w:rsidR="00B079CA" w:rsidRPr="00B079CA" w14:paraId="758DC4C7" w14:textId="77777777" w:rsidTr="00F73D0C">
        <w:tc>
          <w:tcPr>
            <w:tcW w:w="2880" w:type="dxa"/>
            <w:vAlign w:val="center"/>
          </w:tcPr>
          <w:p w14:paraId="75D5E393"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9887444"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2E123E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22B2E8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DA4FA8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D2C3F8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1022B09" w14:textId="77777777" w:rsidTr="0018552C">
        <w:tc>
          <w:tcPr>
            <w:tcW w:w="2880" w:type="dxa"/>
            <w:vAlign w:val="center"/>
          </w:tcPr>
          <w:p w14:paraId="5AC302F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0655EDE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93F8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B9DA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23F84F" w14:textId="77777777" w:rsidTr="0018552C">
        <w:tc>
          <w:tcPr>
            <w:tcW w:w="2880" w:type="dxa"/>
            <w:vAlign w:val="center"/>
          </w:tcPr>
          <w:p w14:paraId="7B39F3F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95193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99307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8F1B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E4E61C" w14:textId="77777777" w:rsidTr="0018552C">
        <w:tc>
          <w:tcPr>
            <w:tcW w:w="2880" w:type="dxa"/>
            <w:vAlign w:val="center"/>
          </w:tcPr>
          <w:p w14:paraId="1FF9BC1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AB1FD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4E39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FBF4A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0E9925" w14:textId="77777777" w:rsidTr="0018552C">
        <w:tc>
          <w:tcPr>
            <w:tcW w:w="2880" w:type="dxa"/>
            <w:vAlign w:val="center"/>
          </w:tcPr>
          <w:p w14:paraId="4C5C924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665241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12615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1350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B90B2C" w14:textId="77777777" w:rsidTr="0018552C">
        <w:tc>
          <w:tcPr>
            <w:tcW w:w="2880" w:type="dxa"/>
            <w:vAlign w:val="center"/>
          </w:tcPr>
          <w:p w14:paraId="6015D26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03632A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A4129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E4B3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C75CEA" w14:textId="77777777" w:rsidTr="00010D70">
        <w:tc>
          <w:tcPr>
            <w:tcW w:w="2880" w:type="dxa"/>
            <w:vAlign w:val="center"/>
          </w:tcPr>
          <w:p w14:paraId="65EE7F6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99BA71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3366923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1,107,806.59</w:t>
            </w:r>
          </w:p>
        </w:tc>
        <w:tc>
          <w:tcPr>
            <w:tcW w:w="2520" w:type="dxa"/>
            <w:vAlign w:val="bottom"/>
          </w:tcPr>
          <w:p w14:paraId="01045F4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655696" w14:textId="77777777" w:rsidTr="0018552C">
        <w:tc>
          <w:tcPr>
            <w:tcW w:w="2880" w:type="dxa"/>
            <w:vAlign w:val="center"/>
          </w:tcPr>
          <w:p w14:paraId="3E44531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5E34E67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7A7F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143,775.35</w:t>
            </w:r>
          </w:p>
        </w:tc>
        <w:tc>
          <w:tcPr>
            <w:tcW w:w="2520" w:type="dxa"/>
            <w:vAlign w:val="center"/>
          </w:tcPr>
          <w:p w14:paraId="2C86D9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901,830.19</w:t>
            </w:r>
          </w:p>
        </w:tc>
      </w:tr>
      <w:tr w:rsidR="00B079CA" w:rsidRPr="00B079CA" w14:paraId="0D5E985F" w14:textId="77777777" w:rsidTr="0018552C">
        <w:tc>
          <w:tcPr>
            <w:tcW w:w="2880" w:type="dxa"/>
            <w:vAlign w:val="center"/>
          </w:tcPr>
          <w:p w14:paraId="66B7A19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DBFFE2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98694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12,076.95</w:t>
            </w:r>
          </w:p>
        </w:tc>
        <w:tc>
          <w:tcPr>
            <w:tcW w:w="2520" w:type="dxa"/>
            <w:vAlign w:val="center"/>
          </w:tcPr>
          <w:p w14:paraId="7AF468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13,183.06</w:t>
            </w:r>
          </w:p>
        </w:tc>
      </w:tr>
      <w:tr w:rsidR="00B079CA" w:rsidRPr="00B079CA" w14:paraId="668B44B7" w14:textId="77777777" w:rsidTr="0018552C">
        <w:tc>
          <w:tcPr>
            <w:tcW w:w="2880" w:type="dxa"/>
            <w:vAlign w:val="center"/>
          </w:tcPr>
          <w:p w14:paraId="01082AB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15A61E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36B9F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3,774.07</w:t>
            </w:r>
          </w:p>
        </w:tc>
        <w:tc>
          <w:tcPr>
            <w:tcW w:w="2520" w:type="dxa"/>
            <w:vAlign w:val="center"/>
          </w:tcPr>
          <w:p w14:paraId="02D5FE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4,119.70</w:t>
            </w:r>
          </w:p>
        </w:tc>
      </w:tr>
      <w:tr w:rsidR="00B079CA" w:rsidRPr="00B079CA" w14:paraId="02085BBE" w14:textId="77777777" w:rsidTr="0018552C">
        <w:tc>
          <w:tcPr>
            <w:tcW w:w="2880" w:type="dxa"/>
            <w:vAlign w:val="center"/>
          </w:tcPr>
          <w:p w14:paraId="07D81D0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8DDE89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309CE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3,612.89</w:t>
            </w:r>
          </w:p>
        </w:tc>
        <w:tc>
          <w:tcPr>
            <w:tcW w:w="2520" w:type="dxa"/>
            <w:vAlign w:val="center"/>
          </w:tcPr>
          <w:p w14:paraId="180139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4,552.38</w:t>
            </w:r>
          </w:p>
        </w:tc>
      </w:tr>
      <w:tr w:rsidR="00B079CA" w:rsidRPr="00B079CA" w14:paraId="50999F32" w14:textId="77777777" w:rsidTr="0018552C">
        <w:tc>
          <w:tcPr>
            <w:tcW w:w="2880" w:type="dxa"/>
            <w:vAlign w:val="center"/>
          </w:tcPr>
          <w:p w14:paraId="15B432E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D10DE0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B2349F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D8D61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02E6E5" w14:textId="77777777" w:rsidTr="0018552C">
        <w:tc>
          <w:tcPr>
            <w:tcW w:w="2880" w:type="dxa"/>
            <w:vAlign w:val="center"/>
          </w:tcPr>
          <w:p w14:paraId="307D2A8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4CD4CC4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AAD1D0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27.38</w:t>
            </w:r>
          </w:p>
        </w:tc>
        <w:tc>
          <w:tcPr>
            <w:tcW w:w="2520" w:type="dxa"/>
            <w:vAlign w:val="center"/>
          </w:tcPr>
          <w:p w14:paraId="7E3F649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22.23</w:t>
            </w:r>
          </w:p>
        </w:tc>
      </w:tr>
      <w:tr w:rsidR="00B079CA" w:rsidRPr="00B079CA" w14:paraId="52042150" w14:textId="77777777" w:rsidTr="0018552C">
        <w:tc>
          <w:tcPr>
            <w:tcW w:w="2880" w:type="dxa"/>
            <w:vAlign w:val="center"/>
          </w:tcPr>
          <w:p w14:paraId="4760CAB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74D9B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7425A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91089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2DEDC8" w14:textId="77777777" w:rsidTr="0018552C">
        <w:tc>
          <w:tcPr>
            <w:tcW w:w="2880" w:type="dxa"/>
            <w:vAlign w:val="center"/>
          </w:tcPr>
          <w:p w14:paraId="037ECF5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2E4BE7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C6C3C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69BA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AA3B79" w14:textId="77777777" w:rsidTr="0018552C">
        <w:tc>
          <w:tcPr>
            <w:tcW w:w="2880" w:type="dxa"/>
            <w:vAlign w:val="center"/>
          </w:tcPr>
          <w:p w14:paraId="2B07D49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672A06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67FA40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24,486.21</w:t>
            </w:r>
          </w:p>
        </w:tc>
        <w:tc>
          <w:tcPr>
            <w:tcW w:w="2520" w:type="dxa"/>
            <w:vAlign w:val="center"/>
          </w:tcPr>
          <w:p w14:paraId="79C52F0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89,670.19</w:t>
            </w:r>
          </w:p>
        </w:tc>
      </w:tr>
      <w:tr w:rsidR="00B079CA" w:rsidRPr="00B079CA" w14:paraId="136B2795" w14:textId="77777777" w:rsidTr="0018552C">
        <w:tc>
          <w:tcPr>
            <w:tcW w:w="2880" w:type="dxa"/>
            <w:vAlign w:val="center"/>
          </w:tcPr>
          <w:p w14:paraId="49B84448"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D206841"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F4C673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1,295,559.44</w:t>
            </w:r>
          </w:p>
        </w:tc>
        <w:tc>
          <w:tcPr>
            <w:tcW w:w="2520" w:type="dxa"/>
            <w:vAlign w:val="center"/>
          </w:tcPr>
          <w:p w14:paraId="5121A95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1,013,377.75</w:t>
            </w:r>
          </w:p>
        </w:tc>
      </w:tr>
      <w:tr w:rsidR="00B079CA" w:rsidRPr="00B079CA" w14:paraId="49070DED" w14:textId="77777777" w:rsidTr="0018552C">
        <w:tc>
          <w:tcPr>
            <w:tcW w:w="2880" w:type="dxa"/>
            <w:vAlign w:val="center"/>
          </w:tcPr>
          <w:p w14:paraId="10DA4DF5"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1ED66C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B8CB1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88AAA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009BE3" w14:textId="77777777" w:rsidTr="0018552C">
        <w:tc>
          <w:tcPr>
            <w:tcW w:w="2880" w:type="dxa"/>
            <w:vAlign w:val="center"/>
          </w:tcPr>
          <w:p w14:paraId="2EAE075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55CE1C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74DB60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14,681,065.78</w:t>
            </w:r>
          </w:p>
        </w:tc>
        <w:tc>
          <w:tcPr>
            <w:tcW w:w="2520" w:type="dxa"/>
            <w:vAlign w:val="center"/>
          </w:tcPr>
          <w:p w14:paraId="3B4E041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42,192,718.63</w:t>
            </w:r>
          </w:p>
        </w:tc>
      </w:tr>
      <w:tr w:rsidR="00B079CA" w:rsidRPr="00B079CA" w14:paraId="5477E4FA" w14:textId="77777777" w:rsidTr="0018552C">
        <w:tc>
          <w:tcPr>
            <w:tcW w:w="2880" w:type="dxa"/>
            <w:vAlign w:val="center"/>
          </w:tcPr>
          <w:p w14:paraId="216914A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74A258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28F9F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4,278,612.40</w:t>
            </w:r>
          </w:p>
        </w:tc>
        <w:tc>
          <w:tcPr>
            <w:tcW w:w="2520" w:type="dxa"/>
            <w:vAlign w:val="center"/>
          </w:tcPr>
          <w:p w14:paraId="6AD6FB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8,787,419.59</w:t>
            </w:r>
          </w:p>
        </w:tc>
      </w:tr>
      <w:tr w:rsidR="00B079CA" w:rsidRPr="00B079CA" w14:paraId="3401AA17" w14:textId="77777777" w:rsidTr="0018552C">
        <w:tc>
          <w:tcPr>
            <w:tcW w:w="2880" w:type="dxa"/>
            <w:vAlign w:val="center"/>
          </w:tcPr>
          <w:p w14:paraId="1698322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7C8A1C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6F38EE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18,959,678.18</w:t>
            </w:r>
          </w:p>
        </w:tc>
        <w:tc>
          <w:tcPr>
            <w:tcW w:w="2520" w:type="dxa"/>
            <w:vAlign w:val="center"/>
          </w:tcPr>
          <w:p w14:paraId="18BD5F6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50,980,138.22</w:t>
            </w:r>
          </w:p>
        </w:tc>
      </w:tr>
      <w:tr w:rsidR="00B079CA" w:rsidRPr="00B079CA" w14:paraId="75BB58C4" w14:textId="77777777" w:rsidTr="0018552C">
        <w:tc>
          <w:tcPr>
            <w:tcW w:w="2880" w:type="dxa"/>
            <w:vAlign w:val="center"/>
          </w:tcPr>
          <w:p w14:paraId="3EE70C9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0DC088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440EC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20,255,237.62</w:t>
            </w:r>
          </w:p>
        </w:tc>
        <w:tc>
          <w:tcPr>
            <w:tcW w:w="2520" w:type="dxa"/>
            <w:vAlign w:val="center"/>
          </w:tcPr>
          <w:p w14:paraId="59BAFE5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51,993,515.97</w:t>
            </w:r>
          </w:p>
        </w:tc>
      </w:tr>
    </w:tbl>
    <w:p w14:paraId="2F495443"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:14,681,065.78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B3247F6" w14:textId="77777777" w:rsidR="008770BC" w:rsidRDefault="006206E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:1.3185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:7,316,833.55</w:t>
      </w:r>
      <w:r>
        <w:rPr>
          <w:rFonts w:eastAsiaTheme="minorEastAsia"/>
          <w:color w:val="000000" w:themeColor="text1"/>
          <w:kern w:val="0"/>
          <w:szCs w:val="21"/>
        </w:rPr>
        <w:t>份</w:t>
      </w:r>
      <w:r>
        <w:rPr>
          <w:rFonts w:eastAsiaTheme="minorEastAsia"/>
          <w:color w:val="000000" w:themeColor="text1"/>
          <w:kern w:val="0"/>
          <w:szCs w:val="21"/>
        </w:rPr>
        <w:t>,</w:t>
      </w:r>
    </w:p>
    <w:p w14:paraId="42FF75F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:1.2645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:7,364,232.23</w:t>
      </w:r>
      <w:r w:rsidRPr="00B079CA">
        <w:rPr>
          <w:rFonts w:eastAsiaTheme="minorEastAsia"/>
          <w:color w:val="000000" w:themeColor="text1"/>
          <w:kern w:val="0"/>
          <w:szCs w:val="21"/>
        </w:rPr>
        <w:t>份。</w:t>
      </w:r>
    </w:p>
    <w:p w14:paraId="5D5E7201"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14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0B487D5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摩根安通回报混合型证券投资基金</w:t>
      </w:r>
    </w:p>
    <w:p w14:paraId="76FC1D9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107CDD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32B5BD4C" w14:textId="77777777" w:rsidTr="006D141C">
        <w:tc>
          <w:tcPr>
            <w:tcW w:w="3420" w:type="dxa"/>
            <w:vAlign w:val="center"/>
          </w:tcPr>
          <w:p w14:paraId="636FD252"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3E4763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E991C4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2DF0EB6"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2442F1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CCE5594"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65C64CD6" w14:textId="77777777" w:rsidTr="00010D70">
        <w:tc>
          <w:tcPr>
            <w:tcW w:w="3420" w:type="dxa"/>
            <w:vAlign w:val="center"/>
          </w:tcPr>
          <w:p w14:paraId="012BDEBC"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B0C88C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AE7C96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789,259.22</w:t>
            </w:r>
          </w:p>
        </w:tc>
        <w:tc>
          <w:tcPr>
            <w:tcW w:w="2250" w:type="dxa"/>
            <w:vAlign w:val="bottom"/>
          </w:tcPr>
          <w:p w14:paraId="29275A7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1,885,855.42</w:t>
            </w:r>
          </w:p>
        </w:tc>
      </w:tr>
      <w:tr w:rsidR="00B079CA" w:rsidRPr="00B079CA" w14:paraId="75AE79ED" w14:textId="77777777" w:rsidTr="0018552C">
        <w:tc>
          <w:tcPr>
            <w:tcW w:w="3420" w:type="dxa"/>
            <w:vAlign w:val="center"/>
          </w:tcPr>
          <w:p w14:paraId="037EA42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C6B5F8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E3C9A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70,163.40</w:t>
            </w:r>
          </w:p>
        </w:tc>
        <w:tc>
          <w:tcPr>
            <w:tcW w:w="2250" w:type="dxa"/>
            <w:vAlign w:val="center"/>
          </w:tcPr>
          <w:p w14:paraId="65F4A6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96,089.81</w:t>
            </w:r>
          </w:p>
        </w:tc>
      </w:tr>
      <w:tr w:rsidR="00B079CA" w:rsidRPr="00B079CA" w14:paraId="14F9A1C4" w14:textId="77777777" w:rsidTr="0018552C">
        <w:tc>
          <w:tcPr>
            <w:tcW w:w="3420" w:type="dxa"/>
            <w:vAlign w:val="center"/>
          </w:tcPr>
          <w:p w14:paraId="4188794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BA250B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CFF83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18,813.08</w:t>
            </w:r>
          </w:p>
        </w:tc>
        <w:tc>
          <w:tcPr>
            <w:tcW w:w="2250" w:type="dxa"/>
            <w:vAlign w:val="center"/>
          </w:tcPr>
          <w:p w14:paraId="41592B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96,000.85</w:t>
            </w:r>
          </w:p>
        </w:tc>
      </w:tr>
      <w:tr w:rsidR="00B079CA" w:rsidRPr="00B079CA" w14:paraId="23332D13" w14:textId="77777777" w:rsidTr="0018552C">
        <w:tc>
          <w:tcPr>
            <w:tcW w:w="3420" w:type="dxa"/>
            <w:vAlign w:val="center"/>
          </w:tcPr>
          <w:p w14:paraId="47BFA4A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E1CB3A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E25A3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50CB2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9EDBA4" w14:textId="77777777" w:rsidTr="0018552C">
        <w:tc>
          <w:tcPr>
            <w:tcW w:w="3420" w:type="dxa"/>
            <w:vAlign w:val="center"/>
          </w:tcPr>
          <w:p w14:paraId="7D54EEE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E5D9B7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822CB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9DB28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C90A57" w14:textId="77777777" w:rsidTr="0018552C">
        <w:tc>
          <w:tcPr>
            <w:tcW w:w="3420" w:type="dxa"/>
            <w:vAlign w:val="center"/>
          </w:tcPr>
          <w:p w14:paraId="345D0D2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0CD69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35CF9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51,350.32</w:t>
            </w:r>
          </w:p>
        </w:tc>
        <w:tc>
          <w:tcPr>
            <w:tcW w:w="2250" w:type="dxa"/>
            <w:vAlign w:val="center"/>
          </w:tcPr>
          <w:p w14:paraId="70DC9E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88.96</w:t>
            </w:r>
          </w:p>
        </w:tc>
      </w:tr>
      <w:tr w:rsidR="00B079CA" w:rsidRPr="00B079CA" w14:paraId="17869D68" w14:textId="77777777" w:rsidTr="0018552C">
        <w:tc>
          <w:tcPr>
            <w:tcW w:w="3420" w:type="dxa"/>
            <w:vAlign w:val="center"/>
          </w:tcPr>
          <w:p w14:paraId="6D9E805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14:paraId="74AEC0E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F2A5C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3D58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5F39EB" w14:textId="77777777" w:rsidTr="0018552C">
        <w:tc>
          <w:tcPr>
            <w:tcW w:w="3420" w:type="dxa"/>
            <w:vAlign w:val="center"/>
          </w:tcPr>
          <w:p w14:paraId="22515C1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6460E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8AF0C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453,391.52</w:t>
            </w:r>
          </w:p>
        </w:tc>
        <w:tc>
          <w:tcPr>
            <w:tcW w:w="2250" w:type="dxa"/>
            <w:vAlign w:val="center"/>
          </w:tcPr>
          <w:p w14:paraId="1E7A71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1,231,010.33</w:t>
            </w:r>
          </w:p>
        </w:tc>
      </w:tr>
      <w:tr w:rsidR="00B079CA" w:rsidRPr="00B079CA" w14:paraId="7E7A512D" w14:textId="77777777" w:rsidTr="0018552C">
        <w:tc>
          <w:tcPr>
            <w:tcW w:w="3420" w:type="dxa"/>
            <w:vAlign w:val="center"/>
          </w:tcPr>
          <w:p w14:paraId="123DD0D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88204E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F03C7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214,263.93</w:t>
            </w:r>
          </w:p>
        </w:tc>
        <w:tc>
          <w:tcPr>
            <w:tcW w:w="2250" w:type="dxa"/>
            <w:vAlign w:val="center"/>
          </w:tcPr>
          <w:p w14:paraId="2F12C7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839,333.60</w:t>
            </w:r>
          </w:p>
        </w:tc>
      </w:tr>
      <w:tr w:rsidR="00B079CA" w:rsidRPr="00B079CA" w14:paraId="5ABB584B" w14:textId="77777777" w:rsidTr="0018552C">
        <w:tc>
          <w:tcPr>
            <w:tcW w:w="3420" w:type="dxa"/>
            <w:vAlign w:val="center"/>
          </w:tcPr>
          <w:p w14:paraId="358939B6"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C77D9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CDE04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6F73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74756D" w14:textId="77777777" w:rsidTr="0018552C">
        <w:tc>
          <w:tcPr>
            <w:tcW w:w="3420" w:type="dxa"/>
            <w:vAlign w:val="center"/>
          </w:tcPr>
          <w:p w14:paraId="60370BC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ACC165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2826F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199,664.39</w:t>
            </w:r>
          </w:p>
        </w:tc>
        <w:tc>
          <w:tcPr>
            <w:tcW w:w="2250" w:type="dxa"/>
            <w:vAlign w:val="center"/>
          </w:tcPr>
          <w:p w14:paraId="210DEE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334,426.17</w:t>
            </w:r>
          </w:p>
        </w:tc>
      </w:tr>
      <w:tr w:rsidR="00B079CA" w:rsidRPr="00B079CA" w14:paraId="0CA09D81" w14:textId="77777777" w:rsidTr="0018552C">
        <w:tc>
          <w:tcPr>
            <w:tcW w:w="3420" w:type="dxa"/>
            <w:vAlign w:val="center"/>
          </w:tcPr>
          <w:p w14:paraId="44C9947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04525A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66A7B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E1452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EB0E0A" w14:textId="77777777" w:rsidTr="0018552C">
        <w:tc>
          <w:tcPr>
            <w:tcW w:w="3420" w:type="dxa"/>
            <w:vAlign w:val="center"/>
          </w:tcPr>
          <w:p w14:paraId="08C71098"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7D44992"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0617424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566846"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047767" w14:textId="77777777" w:rsidTr="0018552C">
        <w:tc>
          <w:tcPr>
            <w:tcW w:w="3420" w:type="dxa"/>
            <w:vAlign w:val="center"/>
          </w:tcPr>
          <w:p w14:paraId="3A86497C"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CBDE83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2C81B15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7C1A2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97A5B9" w14:textId="77777777" w:rsidTr="0018552C">
        <w:tc>
          <w:tcPr>
            <w:tcW w:w="3420" w:type="dxa"/>
            <w:vAlign w:val="center"/>
          </w:tcPr>
          <w:p w14:paraId="60658275"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14AACC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8D2315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39,463.20</w:t>
            </w:r>
          </w:p>
        </w:tc>
        <w:tc>
          <w:tcPr>
            <w:tcW w:w="2250" w:type="dxa"/>
            <w:vAlign w:val="center"/>
          </w:tcPr>
          <w:p w14:paraId="52BADC0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57,250.56</w:t>
            </w:r>
          </w:p>
        </w:tc>
      </w:tr>
      <w:tr w:rsidR="00B079CA" w:rsidRPr="00B079CA" w14:paraId="3BF1ED7E" w14:textId="77777777" w:rsidTr="00010D70">
        <w:tc>
          <w:tcPr>
            <w:tcW w:w="3420" w:type="dxa"/>
            <w:vAlign w:val="center"/>
          </w:tcPr>
          <w:p w14:paraId="05BD985B"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58A8EF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F9C2EA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5B716C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40635F" w14:textId="77777777" w:rsidTr="0018552C">
        <w:tc>
          <w:tcPr>
            <w:tcW w:w="3420" w:type="dxa"/>
            <w:vAlign w:val="center"/>
          </w:tcPr>
          <w:p w14:paraId="4B30D7C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BD2174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5D3C4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71,589.44</w:t>
            </w:r>
          </w:p>
        </w:tc>
        <w:tc>
          <w:tcPr>
            <w:tcW w:w="2250" w:type="dxa"/>
            <w:vAlign w:val="center"/>
          </w:tcPr>
          <w:p w14:paraId="1828332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554,189.80</w:t>
            </w:r>
          </w:p>
        </w:tc>
      </w:tr>
      <w:tr w:rsidR="00B079CA" w:rsidRPr="00B079CA" w14:paraId="52C7A90B" w14:textId="77777777" w:rsidTr="0018552C">
        <w:tc>
          <w:tcPr>
            <w:tcW w:w="3420" w:type="dxa"/>
            <w:vAlign w:val="center"/>
          </w:tcPr>
          <w:p w14:paraId="1631106D"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734FE21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AA070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7F7A6D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BA8992" w14:textId="77777777" w:rsidTr="0018552C">
        <w:tc>
          <w:tcPr>
            <w:tcW w:w="3420" w:type="dxa"/>
            <w:vAlign w:val="center"/>
          </w:tcPr>
          <w:p w14:paraId="50ACF44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623DCC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8D96C5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194,114.86</w:t>
            </w:r>
          </w:p>
        </w:tc>
        <w:tc>
          <w:tcPr>
            <w:tcW w:w="2250" w:type="dxa"/>
            <w:vAlign w:val="center"/>
          </w:tcPr>
          <w:p w14:paraId="481F6D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4,565.48</w:t>
            </w:r>
          </w:p>
        </w:tc>
      </w:tr>
      <w:tr w:rsidR="00B079CA" w:rsidRPr="00B079CA" w14:paraId="485ED165" w14:textId="77777777" w:rsidTr="00940291">
        <w:tc>
          <w:tcPr>
            <w:tcW w:w="3420" w:type="dxa"/>
            <w:vAlign w:val="center"/>
          </w:tcPr>
          <w:p w14:paraId="273C8D98"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5910B4E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0F8834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114,165.49</w:t>
            </w:r>
          </w:p>
        </w:tc>
        <w:tc>
          <w:tcPr>
            <w:tcW w:w="2250" w:type="dxa"/>
            <w:vAlign w:val="bottom"/>
          </w:tcPr>
          <w:p w14:paraId="08D0ABE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301,999.64</w:t>
            </w:r>
          </w:p>
        </w:tc>
      </w:tr>
      <w:tr w:rsidR="00B079CA" w:rsidRPr="00B079CA" w14:paraId="4C8700EE" w14:textId="77777777" w:rsidTr="0018552C">
        <w:tc>
          <w:tcPr>
            <w:tcW w:w="3420" w:type="dxa"/>
            <w:vAlign w:val="center"/>
          </w:tcPr>
          <w:p w14:paraId="7893F6C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F6FA13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887876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58,761.08</w:t>
            </w:r>
          </w:p>
        </w:tc>
        <w:tc>
          <w:tcPr>
            <w:tcW w:w="2250" w:type="dxa"/>
            <w:vAlign w:val="center"/>
          </w:tcPr>
          <w:p w14:paraId="62615F0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142,627.71</w:t>
            </w:r>
          </w:p>
        </w:tc>
      </w:tr>
      <w:tr w:rsidR="00B079CA" w:rsidRPr="00B079CA" w14:paraId="5C2972EA" w14:textId="77777777" w:rsidTr="0018552C">
        <w:tc>
          <w:tcPr>
            <w:tcW w:w="3420" w:type="dxa"/>
            <w:vAlign w:val="center"/>
          </w:tcPr>
          <w:p w14:paraId="723B9A8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3A5093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D601FE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18,362.84</w:t>
            </w:r>
          </w:p>
        </w:tc>
        <w:tc>
          <w:tcPr>
            <w:tcW w:w="2250" w:type="dxa"/>
            <w:vAlign w:val="center"/>
          </w:tcPr>
          <w:p w14:paraId="0BB5E5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44,571.18</w:t>
            </w:r>
          </w:p>
        </w:tc>
      </w:tr>
      <w:tr w:rsidR="00B079CA" w:rsidRPr="00B079CA" w14:paraId="39EF4CB3" w14:textId="77777777" w:rsidTr="0018552C">
        <w:tc>
          <w:tcPr>
            <w:tcW w:w="3420" w:type="dxa"/>
            <w:vAlign w:val="center"/>
          </w:tcPr>
          <w:p w14:paraId="3D2A559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C22993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65C832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14,461.91</w:t>
            </w:r>
          </w:p>
        </w:tc>
        <w:tc>
          <w:tcPr>
            <w:tcW w:w="2250" w:type="dxa"/>
            <w:vAlign w:val="center"/>
          </w:tcPr>
          <w:p w14:paraId="56208DD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63,915.53</w:t>
            </w:r>
          </w:p>
        </w:tc>
      </w:tr>
      <w:tr w:rsidR="00B079CA" w:rsidRPr="00B079CA" w14:paraId="3EA01D33" w14:textId="77777777" w:rsidTr="00010D70">
        <w:tc>
          <w:tcPr>
            <w:tcW w:w="3420" w:type="dxa"/>
            <w:vAlign w:val="center"/>
          </w:tcPr>
          <w:p w14:paraId="2C5E3AB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35FEF6C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14D7BD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494E19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2FCEBA" w14:textId="77777777" w:rsidTr="0018552C">
        <w:tc>
          <w:tcPr>
            <w:tcW w:w="3420" w:type="dxa"/>
            <w:vAlign w:val="center"/>
          </w:tcPr>
          <w:p w14:paraId="1F8D0D3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140A8B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895FF2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6A40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11,405.84</w:t>
            </w:r>
          </w:p>
        </w:tc>
      </w:tr>
      <w:tr w:rsidR="00B079CA" w:rsidRPr="00B079CA" w14:paraId="6E2E28D4" w14:textId="77777777" w:rsidTr="0018552C">
        <w:tc>
          <w:tcPr>
            <w:tcW w:w="3420" w:type="dxa"/>
            <w:vAlign w:val="center"/>
          </w:tcPr>
          <w:p w14:paraId="151A6DE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1F62AB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BD0913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B60DDE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11,405.84</w:t>
            </w:r>
          </w:p>
        </w:tc>
      </w:tr>
      <w:tr w:rsidR="00B079CA" w:rsidRPr="00B079CA" w14:paraId="018D9FC0" w14:textId="77777777" w:rsidTr="00010D70">
        <w:tc>
          <w:tcPr>
            <w:tcW w:w="3420" w:type="dxa"/>
            <w:vAlign w:val="center"/>
          </w:tcPr>
          <w:p w14:paraId="7BE1508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DDAA96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8A198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A76906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CE7EE9" w14:textId="77777777" w:rsidTr="0032367F">
        <w:tc>
          <w:tcPr>
            <w:tcW w:w="3420" w:type="dxa"/>
            <w:vAlign w:val="center"/>
          </w:tcPr>
          <w:p w14:paraId="3136394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84133C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86C92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23.78</w:t>
            </w:r>
          </w:p>
        </w:tc>
        <w:tc>
          <w:tcPr>
            <w:tcW w:w="2250" w:type="dxa"/>
            <w:vAlign w:val="bottom"/>
          </w:tcPr>
          <w:p w14:paraId="0830BCF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225.96</w:t>
            </w:r>
          </w:p>
        </w:tc>
      </w:tr>
      <w:tr w:rsidR="00B079CA" w:rsidRPr="00B079CA" w14:paraId="04FA377B" w14:textId="77777777" w:rsidTr="0018552C">
        <w:tc>
          <w:tcPr>
            <w:tcW w:w="3420" w:type="dxa"/>
            <w:vAlign w:val="center"/>
          </w:tcPr>
          <w:p w14:paraId="1CE7A46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D9B1BF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28CF26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22,555.88</w:t>
            </w:r>
          </w:p>
        </w:tc>
        <w:tc>
          <w:tcPr>
            <w:tcW w:w="2250" w:type="dxa"/>
            <w:vAlign w:val="center"/>
          </w:tcPr>
          <w:p w14:paraId="343C36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39,253.42</w:t>
            </w:r>
          </w:p>
        </w:tc>
      </w:tr>
      <w:tr w:rsidR="00B079CA" w:rsidRPr="00B079CA" w14:paraId="23E1AFDF" w14:textId="77777777" w:rsidTr="0018552C">
        <w:tc>
          <w:tcPr>
            <w:tcW w:w="3420" w:type="dxa"/>
            <w:vAlign w:val="center"/>
          </w:tcPr>
          <w:p w14:paraId="0E2F115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EB8540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07B5C5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675,093.73</w:t>
            </w:r>
          </w:p>
        </w:tc>
        <w:tc>
          <w:tcPr>
            <w:tcW w:w="2250" w:type="dxa"/>
            <w:vAlign w:val="center"/>
          </w:tcPr>
          <w:p w14:paraId="5792555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1,583,855.78</w:t>
            </w:r>
          </w:p>
        </w:tc>
      </w:tr>
      <w:tr w:rsidR="00B079CA" w:rsidRPr="00B079CA" w14:paraId="334AB695" w14:textId="77777777" w:rsidTr="0018552C">
        <w:tc>
          <w:tcPr>
            <w:tcW w:w="3420" w:type="dxa"/>
            <w:vAlign w:val="center"/>
          </w:tcPr>
          <w:p w14:paraId="2424C4BF"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19C98D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FA07E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B31DF2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327CE5" w14:textId="77777777" w:rsidTr="0018552C">
        <w:tc>
          <w:tcPr>
            <w:tcW w:w="3420" w:type="dxa"/>
            <w:vAlign w:val="center"/>
          </w:tcPr>
          <w:p w14:paraId="544B3CA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563D52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1F4E8E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675,093.73</w:t>
            </w:r>
          </w:p>
        </w:tc>
        <w:tc>
          <w:tcPr>
            <w:tcW w:w="2250" w:type="dxa"/>
            <w:vAlign w:val="center"/>
          </w:tcPr>
          <w:p w14:paraId="6B978E1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1,583,855.78</w:t>
            </w:r>
          </w:p>
        </w:tc>
      </w:tr>
      <w:tr w:rsidR="00B079CA" w:rsidRPr="00B079CA" w14:paraId="751F9327" w14:textId="77777777" w:rsidTr="00010D70">
        <w:tc>
          <w:tcPr>
            <w:tcW w:w="3420" w:type="dxa"/>
            <w:vAlign w:val="center"/>
          </w:tcPr>
          <w:p w14:paraId="1BEE18C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838B3D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2578E5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3FBFCD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1D2DE400" w14:textId="77777777" w:rsidTr="00010D70">
        <w:tc>
          <w:tcPr>
            <w:tcW w:w="3420" w:type="dxa"/>
            <w:vAlign w:val="center"/>
          </w:tcPr>
          <w:p w14:paraId="575D313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D35A9C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EBF03D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675,093.73</w:t>
            </w:r>
          </w:p>
        </w:tc>
        <w:tc>
          <w:tcPr>
            <w:tcW w:w="2250" w:type="dxa"/>
            <w:vAlign w:val="bottom"/>
          </w:tcPr>
          <w:p w14:paraId="01044DE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1,583,855.78</w:t>
            </w:r>
          </w:p>
        </w:tc>
      </w:tr>
    </w:tbl>
    <w:p w14:paraId="04908D40"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143"/>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3887868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摩根安通回报混合型证券投资基金</w:t>
      </w:r>
    </w:p>
    <w:p w14:paraId="4241136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591CEC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77F1BF84" w14:textId="77777777" w:rsidTr="00FB0036">
        <w:tc>
          <w:tcPr>
            <w:tcW w:w="1876" w:type="dxa"/>
            <w:vMerge w:val="restart"/>
            <w:vAlign w:val="center"/>
          </w:tcPr>
          <w:p w14:paraId="55B66DE6"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2A306F1"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34E2517"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47913C6" w14:textId="77777777" w:rsidTr="00EF354B">
        <w:tc>
          <w:tcPr>
            <w:tcW w:w="1876" w:type="dxa"/>
            <w:vMerge/>
            <w:vAlign w:val="center"/>
          </w:tcPr>
          <w:p w14:paraId="104D14D4"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824D5D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82B93BC"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ACF60D8"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0C33E9A"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D453E6F"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9AF0F89" w14:textId="77777777" w:rsidTr="00EF354B">
        <w:tc>
          <w:tcPr>
            <w:tcW w:w="1876" w:type="dxa"/>
          </w:tcPr>
          <w:p w14:paraId="73F86400"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B21425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42,192,718.63</w:t>
            </w:r>
          </w:p>
        </w:tc>
        <w:tc>
          <w:tcPr>
            <w:tcW w:w="1917" w:type="dxa"/>
            <w:vAlign w:val="center"/>
          </w:tcPr>
          <w:p w14:paraId="65FBFF6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827B9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8,787,419.59</w:t>
            </w:r>
          </w:p>
        </w:tc>
        <w:tc>
          <w:tcPr>
            <w:tcW w:w="1491" w:type="dxa"/>
            <w:vAlign w:val="center"/>
          </w:tcPr>
          <w:p w14:paraId="1BCC5A4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50,980,138.22</w:t>
            </w:r>
          </w:p>
        </w:tc>
      </w:tr>
      <w:tr w:rsidR="00B079CA" w:rsidRPr="00B079CA" w14:paraId="6B8486F0" w14:textId="77777777" w:rsidTr="00EF354B">
        <w:tc>
          <w:tcPr>
            <w:tcW w:w="1876" w:type="dxa"/>
          </w:tcPr>
          <w:p w14:paraId="1BF3BCC9"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14:paraId="709E1F7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42,192,718.63</w:t>
            </w:r>
          </w:p>
        </w:tc>
        <w:tc>
          <w:tcPr>
            <w:tcW w:w="1917" w:type="dxa"/>
            <w:vAlign w:val="center"/>
          </w:tcPr>
          <w:p w14:paraId="7D2A1E2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D2A23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8,787,419.59</w:t>
            </w:r>
          </w:p>
        </w:tc>
        <w:tc>
          <w:tcPr>
            <w:tcW w:w="1491" w:type="dxa"/>
            <w:vAlign w:val="center"/>
          </w:tcPr>
          <w:p w14:paraId="52A6FEA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50,980,138.22</w:t>
            </w:r>
          </w:p>
        </w:tc>
      </w:tr>
      <w:tr w:rsidR="00B079CA" w:rsidRPr="00B079CA" w14:paraId="70814918" w14:textId="77777777" w:rsidTr="00EF354B">
        <w:tc>
          <w:tcPr>
            <w:tcW w:w="1876" w:type="dxa"/>
          </w:tcPr>
          <w:p w14:paraId="56399474"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A011C4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-27,511,652.85</w:t>
            </w:r>
          </w:p>
        </w:tc>
        <w:tc>
          <w:tcPr>
            <w:tcW w:w="1917" w:type="dxa"/>
            <w:vAlign w:val="center"/>
          </w:tcPr>
          <w:p w14:paraId="17A7A0F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D732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-4,508,807.19</w:t>
            </w:r>
          </w:p>
        </w:tc>
        <w:tc>
          <w:tcPr>
            <w:tcW w:w="1491" w:type="dxa"/>
            <w:vAlign w:val="center"/>
          </w:tcPr>
          <w:p w14:paraId="1EBDC02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-32,020,460.04</w:t>
            </w:r>
          </w:p>
        </w:tc>
      </w:tr>
      <w:tr w:rsidR="00B079CA" w:rsidRPr="00B079CA" w14:paraId="25E0F61C" w14:textId="77777777" w:rsidTr="00EF354B">
        <w:tc>
          <w:tcPr>
            <w:tcW w:w="1876" w:type="dxa"/>
          </w:tcPr>
          <w:p w14:paraId="2ADE0F0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3F2B2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0A8F6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15D8D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675,093.73</w:t>
            </w:r>
          </w:p>
        </w:tc>
        <w:tc>
          <w:tcPr>
            <w:tcW w:w="1491" w:type="dxa"/>
            <w:vAlign w:val="center"/>
          </w:tcPr>
          <w:p w14:paraId="2A2D45F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675,093.73</w:t>
            </w:r>
          </w:p>
        </w:tc>
      </w:tr>
      <w:tr w:rsidR="00B079CA" w:rsidRPr="00B079CA" w14:paraId="71CAF452" w14:textId="77777777" w:rsidTr="00EF354B">
        <w:tc>
          <w:tcPr>
            <w:tcW w:w="1876" w:type="dxa"/>
          </w:tcPr>
          <w:p w14:paraId="424E558E"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2350A1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-27,511,652.85</w:t>
            </w:r>
          </w:p>
        </w:tc>
        <w:tc>
          <w:tcPr>
            <w:tcW w:w="1917" w:type="dxa"/>
            <w:vAlign w:val="center"/>
          </w:tcPr>
          <w:p w14:paraId="57D014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9F1E4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-5,183,900.92</w:t>
            </w:r>
          </w:p>
        </w:tc>
        <w:tc>
          <w:tcPr>
            <w:tcW w:w="1491" w:type="dxa"/>
            <w:vAlign w:val="center"/>
          </w:tcPr>
          <w:p w14:paraId="475A646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-32,695,553.77</w:t>
            </w:r>
          </w:p>
        </w:tc>
      </w:tr>
      <w:tr w:rsidR="00B079CA" w:rsidRPr="00B079CA" w14:paraId="3C690AF4" w14:textId="77777777" w:rsidTr="00EF354B">
        <w:tc>
          <w:tcPr>
            <w:tcW w:w="1876" w:type="dxa"/>
          </w:tcPr>
          <w:p w14:paraId="120BE860"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DDE64A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7,787,554.91</w:t>
            </w:r>
          </w:p>
        </w:tc>
        <w:tc>
          <w:tcPr>
            <w:tcW w:w="1917" w:type="dxa"/>
            <w:vAlign w:val="center"/>
          </w:tcPr>
          <w:p w14:paraId="07C7E98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55D28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2,130,827.98</w:t>
            </w:r>
          </w:p>
        </w:tc>
        <w:tc>
          <w:tcPr>
            <w:tcW w:w="1491" w:type="dxa"/>
            <w:vAlign w:val="center"/>
          </w:tcPr>
          <w:p w14:paraId="4679742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9,918,382.89</w:t>
            </w:r>
          </w:p>
        </w:tc>
      </w:tr>
      <w:tr w:rsidR="00B079CA" w:rsidRPr="00B079CA" w14:paraId="696A6BDC" w14:textId="77777777" w:rsidTr="00EF354B">
        <w:tc>
          <w:tcPr>
            <w:tcW w:w="1876" w:type="dxa"/>
          </w:tcPr>
          <w:p w14:paraId="24D5FAE0"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40061AB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-35,299,207.76</w:t>
            </w:r>
          </w:p>
        </w:tc>
        <w:tc>
          <w:tcPr>
            <w:tcW w:w="1917" w:type="dxa"/>
            <w:vAlign w:val="center"/>
          </w:tcPr>
          <w:p w14:paraId="453CF42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6EF25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-7,314,728.90</w:t>
            </w:r>
          </w:p>
        </w:tc>
        <w:tc>
          <w:tcPr>
            <w:tcW w:w="1491" w:type="dxa"/>
            <w:vAlign w:val="center"/>
          </w:tcPr>
          <w:p w14:paraId="115448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-42,613,936.66</w:t>
            </w:r>
          </w:p>
        </w:tc>
      </w:tr>
      <w:tr w:rsidR="00B079CA" w:rsidRPr="00B079CA" w14:paraId="44B1AC92" w14:textId="77777777" w:rsidTr="00EF354B">
        <w:tc>
          <w:tcPr>
            <w:tcW w:w="1876" w:type="dxa"/>
          </w:tcPr>
          <w:p w14:paraId="32B8CBF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6756B9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1AC734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CFC1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02C75D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EF8DC1" w14:textId="77777777" w:rsidTr="00EF354B">
        <w:tc>
          <w:tcPr>
            <w:tcW w:w="1876" w:type="dxa"/>
          </w:tcPr>
          <w:p w14:paraId="6F36335B"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D5D1BE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14,681,065.78</w:t>
            </w:r>
          </w:p>
        </w:tc>
        <w:tc>
          <w:tcPr>
            <w:tcW w:w="1917" w:type="dxa"/>
            <w:vAlign w:val="center"/>
          </w:tcPr>
          <w:p w14:paraId="480336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5EA7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4,278,612.40</w:t>
            </w:r>
          </w:p>
        </w:tc>
        <w:tc>
          <w:tcPr>
            <w:tcW w:w="1491" w:type="dxa"/>
            <w:vAlign w:val="center"/>
          </w:tcPr>
          <w:p w14:paraId="5046A9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18,959,678.18</w:t>
            </w:r>
          </w:p>
        </w:tc>
      </w:tr>
      <w:tr w:rsidR="00D74A85" w:rsidRPr="00B079CA" w14:paraId="44F93460" w14:textId="77777777" w:rsidTr="00FB0036">
        <w:tc>
          <w:tcPr>
            <w:tcW w:w="1876" w:type="dxa"/>
            <w:vMerge w:val="restart"/>
            <w:vAlign w:val="center"/>
          </w:tcPr>
          <w:p w14:paraId="1E1DF25E"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DE7BE0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E7260D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4C85D37" w14:textId="77777777" w:rsidTr="0004079E">
        <w:tc>
          <w:tcPr>
            <w:tcW w:w="1876" w:type="dxa"/>
            <w:vMerge/>
            <w:vAlign w:val="center"/>
          </w:tcPr>
          <w:p w14:paraId="275B29C8"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F5EAE80"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E596454"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66ABFDB"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84F307E"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10415E3"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C464BC6" w14:textId="77777777" w:rsidTr="0004079E">
        <w:tc>
          <w:tcPr>
            <w:tcW w:w="1876" w:type="dxa"/>
          </w:tcPr>
          <w:p w14:paraId="65ACBFDA"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F48EE5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38,457,863.02</w:t>
            </w:r>
          </w:p>
        </w:tc>
        <w:tc>
          <w:tcPr>
            <w:tcW w:w="1917" w:type="dxa"/>
            <w:vAlign w:val="center"/>
          </w:tcPr>
          <w:p w14:paraId="1BED57F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B54E4C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7,447,668.84</w:t>
            </w:r>
          </w:p>
        </w:tc>
        <w:tc>
          <w:tcPr>
            <w:tcW w:w="1491" w:type="dxa"/>
            <w:vAlign w:val="center"/>
          </w:tcPr>
          <w:p w14:paraId="02D90FF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45,905,531.86</w:t>
            </w:r>
          </w:p>
        </w:tc>
      </w:tr>
      <w:tr w:rsidR="00B079CA" w:rsidRPr="00B079CA" w14:paraId="31B3D9E7" w14:textId="77777777" w:rsidTr="0004079E">
        <w:tc>
          <w:tcPr>
            <w:tcW w:w="1876" w:type="dxa"/>
          </w:tcPr>
          <w:p w14:paraId="0FD5CAF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7D9378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38,457,863.02</w:t>
            </w:r>
          </w:p>
        </w:tc>
        <w:tc>
          <w:tcPr>
            <w:tcW w:w="1917" w:type="dxa"/>
            <w:vAlign w:val="center"/>
          </w:tcPr>
          <w:p w14:paraId="033349C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A1F8B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7,447,668.84</w:t>
            </w:r>
          </w:p>
        </w:tc>
        <w:tc>
          <w:tcPr>
            <w:tcW w:w="1491" w:type="dxa"/>
            <w:vAlign w:val="center"/>
          </w:tcPr>
          <w:p w14:paraId="1DCF386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45,905,531.86</w:t>
            </w:r>
          </w:p>
        </w:tc>
      </w:tr>
      <w:tr w:rsidR="00B079CA" w:rsidRPr="00B079CA" w14:paraId="51F4DC76" w14:textId="77777777" w:rsidTr="0004079E">
        <w:tc>
          <w:tcPr>
            <w:tcW w:w="1876" w:type="dxa"/>
          </w:tcPr>
          <w:p w14:paraId="5BBB50E0"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C1A990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-16,159,391.63</w:t>
            </w:r>
          </w:p>
        </w:tc>
        <w:tc>
          <w:tcPr>
            <w:tcW w:w="1917" w:type="dxa"/>
            <w:vAlign w:val="center"/>
          </w:tcPr>
          <w:p w14:paraId="636DCB2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18868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-2,121,313.46</w:t>
            </w:r>
          </w:p>
        </w:tc>
        <w:tc>
          <w:tcPr>
            <w:tcW w:w="1491" w:type="dxa"/>
            <w:vAlign w:val="center"/>
          </w:tcPr>
          <w:p w14:paraId="75EE4C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-18,280,705.09</w:t>
            </w:r>
          </w:p>
        </w:tc>
      </w:tr>
      <w:tr w:rsidR="00B079CA" w:rsidRPr="00B079CA" w14:paraId="5A5D6C90" w14:textId="77777777" w:rsidTr="0004079E">
        <w:tc>
          <w:tcPr>
            <w:tcW w:w="1876" w:type="dxa"/>
          </w:tcPr>
          <w:p w14:paraId="39BA6FC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05E5DF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F4783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5813DC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1,583,855.78</w:t>
            </w:r>
          </w:p>
        </w:tc>
        <w:tc>
          <w:tcPr>
            <w:tcW w:w="1491" w:type="dxa"/>
            <w:vAlign w:val="center"/>
          </w:tcPr>
          <w:p w14:paraId="7A2AE34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1,583,855.78</w:t>
            </w:r>
          </w:p>
        </w:tc>
      </w:tr>
      <w:tr w:rsidR="00B079CA" w:rsidRPr="00B079CA" w14:paraId="3320B67B" w14:textId="77777777" w:rsidTr="0004079E">
        <w:tc>
          <w:tcPr>
            <w:tcW w:w="1876" w:type="dxa"/>
          </w:tcPr>
          <w:p w14:paraId="4D1AA774"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296F08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-16,159,391.63</w:t>
            </w:r>
          </w:p>
        </w:tc>
        <w:tc>
          <w:tcPr>
            <w:tcW w:w="1917" w:type="dxa"/>
            <w:vAlign w:val="center"/>
          </w:tcPr>
          <w:p w14:paraId="43950C6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0ABF1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-3,705,169.24</w:t>
            </w:r>
          </w:p>
        </w:tc>
        <w:tc>
          <w:tcPr>
            <w:tcW w:w="1491" w:type="dxa"/>
            <w:vAlign w:val="center"/>
          </w:tcPr>
          <w:p w14:paraId="5F50A04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-19,864,560.87</w:t>
            </w:r>
          </w:p>
        </w:tc>
      </w:tr>
      <w:tr w:rsidR="00B079CA" w:rsidRPr="00B079CA" w14:paraId="3E497091" w14:textId="77777777" w:rsidTr="0004079E">
        <w:tc>
          <w:tcPr>
            <w:tcW w:w="1876" w:type="dxa"/>
          </w:tcPr>
          <w:p w14:paraId="0905507F"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BEDDA6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4,248,513.98</w:t>
            </w:r>
          </w:p>
        </w:tc>
        <w:tc>
          <w:tcPr>
            <w:tcW w:w="1917" w:type="dxa"/>
            <w:vAlign w:val="center"/>
          </w:tcPr>
          <w:p w14:paraId="5EDF5E3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2ED09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1,055,068.73</w:t>
            </w:r>
          </w:p>
        </w:tc>
        <w:tc>
          <w:tcPr>
            <w:tcW w:w="1491" w:type="dxa"/>
            <w:vAlign w:val="center"/>
          </w:tcPr>
          <w:p w14:paraId="3105959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5,303,582.71</w:t>
            </w:r>
          </w:p>
        </w:tc>
      </w:tr>
      <w:tr w:rsidR="00B079CA" w:rsidRPr="00B079CA" w14:paraId="642D5370" w14:textId="77777777" w:rsidTr="0004079E">
        <w:tc>
          <w:tcPr>
            <w:tcW w:w="1876" w:type="dxa"/>
          </w:tcPr>
          <w:p w14:paraId="22703DEC"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w:t>
            </w:r>
            <w:r w:rsidRPr="00B079CA">
              <w:rPr>
                <w:rFonts w:eastAsiaTheme="minorEastAsia"/>
                <w:color w:val="000000" w:themeColor="text1"/>
                <w:szCs w:val="21"/>
              </w:rPr>
              <w:lastRenderedPageBreak/>
              <w:t>款</w:t>
            </w:r>
            <w:proofErr w:type="gramEnd"/>
          </w:p>
        </w:tc>
        <w:tc>
          <w:tcPr>
            <w:tcW w:w="1985" w:type="dxa"/>
            <w:vAlign w:val="center"/>
          </w:tcPr>
          <w:p w14:paraId="4704590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-20,407,905.61</w:t>
            </w:r>
          </w:p>
        </w:tc>
        <w:tc>
          <w:tcPr>
            <w:tcW w:w="1917" w:type="dxa"/>
            <w:vAlign w:val="center"/>
          </w:tcPr>
          <w:p w14:paraId="0CD7662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76205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-4,760,237.97</w:t>
            </w:r>
          </w:p>
        </w:tc>
        <w:tc>
          <w:tcPr>
            <w:tcW w:w="1491" w:type="dxa"/>
            <w:vAlign w:val="center"/>
          </w:tcPr>
          <w:p w14:paraId="54C351F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-25,168,143.5</w:t>
            </w:r>
            <w:r w:rsidRPr="00B079CA">
              <w:rPr>
                <w:rFonts w:eastAsiaTheme="minorEastAsia"/>
                <w:color w:val="000000" w:themeColor="text1"/>
                <w:szCs w:val="21"/>
              </w:rPr>
              <w:lastRenderedPageBreak/>
              <w:t>8</w:t>
            </w:r>
          </w:p>
        </w:tc>
      </w:tr>
      <w:tr w:rsidR="00B079CA" w:rsidRPr="00B079CA" w14:paraId="0866BC67" w14:textId="77777777" w:rsidTr="0004079E">
        <w:tc>
          <w:tcPr>
            <w:tcW w:w="1876" w:type="dxa"/>
          </w:tcPr>
          <w:p w14:paraId="39E6EB8B"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AE7170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E6A3D3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BBDF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E74F8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456004A5" w14:textId="77777777" w:rsidTr="0004079E">
        <w:tc>
          <w:tcPr>
            <w:tcW w:w="1876" w:type="dxa"/>
          </w:tcPr>
          <w:p w14:paraId="68567CC1"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8FCE0F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22,298,471.39</w:t>
            </w:r>
          </w:p>
        </w:tc>
        <w:tc>
          <w:tcPr>
            <w:tcW w:w="1917" w:type="dxa"/>
            <w:vAlign w:val="center"/>
          </w:tcPr>
          <w:p w14:paraId="784E357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B65439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5,326,355.38</w:t>
            </w:r>
          </w:p>
        </w:tc>
        <w:tc>
          <w:tcPr>
            <w:tcW w:w="1491" w:type="dxa"/>
            <w:vAlign w:val="center"/>
          </w:tcPr>
          <w:p w14:paraId="26DE9DF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27,624,826.77</w:t>
            </w:r>
          </w:p>
        </w:tc>
      </w:tr>
    </w:tbl>
    <w:bookmarkEnd w:id="54"/>
    <w:p w14:paraId="0F9F12F3"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4A6A20E"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67A3F29D"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79F50B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144"/>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55E87AF5"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2C1FA38"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摩根安通回报混合型证券投资基金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原名为上投摩根安通回报混合型证券投资基金，以下简称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[2016]2499</w:t>
      </w:r>
      <w:r>
        <w:rPr>
          <w:rFonts w:eastAsiaTheme="minorEastAsia"/>
          <w:color w:val="000000" w:themeColor="text1"/>
          <w:kern w:val="0"/>
          <w:szCs w:val="21"/>
        </w:rPr>
        <w:t>号《关于准予上投摩根安通回报混合型证券投资基金注册的批复》准予注册，由摩根基金管理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依照《中华人民共和国证券投资基金法》和《上投摩根安通回报混合型证券投资基金基金合同》负责公开募集。本基金为契约型开放式基金，存续期限不定，首次设立募集不包括认购资金利息共募集人民币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356,158,326.08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(2017)</w:t>
      </w:r>
      <w:r>
        <w:rPr>
          <w:rFonts w:eastAsiaTheme="minorEastAsia"/>
          <w:color w:val="000000" w:themeColor="text1"/>
          <w:kern w:val="0"/>
          <w:szCs w:val="21"/>
        </w:rPr>
        <w:t>第</w:t>
      </w:r>
      <w:r>
        <w:rPr>
          <w:rFonts w:eastAsiaTheme="minorEastAsia"/>
          <w:color w:val="000000" w:themeColor="text1"/>
          <w:kern w:val="0"/>
          <w:szCs w:val="21"/>
        </w:rPr>
        <w:t>445</w:t>
      </w:r>
      <w:r>
        <w:rPr>
          <w:rFonts w:eastAsiaTheme="minorEastAsia"/>
          <w:color w:val="000000" w:themeColor="text1"/>
          <w:kern w:val="0"/>
          <w:szCs w:val="21"/>
        </w:rPr>
        <w:t>号验资报告予以验证。经向中国证监会备案，《上投摩根安通回报混合型证券投资基金基金合同》于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356,377,201.73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218,875.65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14:paraId="76A921CA" w14:textId="77777777" w:rsidR="008770BC" w:rsidRDefault="008770BC">
      <w:pPr>
        <w:spacing w:line="360" w:lineRule="auto"/>
        <w:ind w:firstLineChars="200" w:firstLine="420"/>
        <w:rPr>
          <w:rFonts w:eastAsiaTheme="minorEastAsia"/>
          <w:color w:val="000000" w:themeColor="text1"/>
          <w:kern w:val="0"/>
          <w:szCs w:val="21"/>
        </w:rPr>
      </w:pPr>
    </w:p>
    <w:p w14:paraId="51822E5B"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有限公司关于旗下基金更名事宜的公告》，上投摩根安通回报混合型证券投资基金自该日起更名为摩根安通回报混合型证券投资基金。</w:t>
      </w:r>
    </w:p>
    <w:p w14:paraId="0A392929" w14:textId="77777777" w:rsidR="008770BC" w:rsidRDefault="008770BC">
      <w:pPr>
        <w:spacing w:line="360" w:lineRule="auto"/>
        <w:ind w:firstLineChars="200" w:firstLine="420"/>
        <w:rPr>
          <w:rFonts w:eastAsiaTheme="minorEastAsia"/>
          <w:color w:val="000000" w:themeColor="text1"/>
          <w:kern w:val="0"/>
          <w:szCs w:val="21"/>
        </w:rPr>
      </w:pPr>
    </w:p>
    <w:p w14:paraId="4DECC40A"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根据《摩根安通回报混合型证券投资基金招募说明书》，本基金根据认购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w:t>
      </w:r>
      <w:r>
        <w:rPr>
          <w:rFonts w:eastAsiaTheme="minorEastAsia"/>
          <w:color w:val="000000" w:themeColor="text1"/>
          <w:kern w:val="0"/>
          <w:szCs w:val="21"/>
        </w:rPr>
        <w:lastRenderedPageBreak/>
        <w:t>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0F298BAD" w14:textId="77777777" w:rsidR="008770BC" w:rsidRDefault="008770BC">
      <w:pPr>
        <w:spacing w:line="360" w:lineRule="auto"/>
        <w:ind w:firstLineChars="200" w:firstLine="420"/>
        <w:rPr>
          <w:rFonts w:eastAsiaTheme="minorEastAsia"/>
          <w:color w:val="000000" w:themeColor="text1"/>
          <w:kern w:val="0"/>
          <w:szCs w:val="21"/>
        </w:rPr>
      </w:pPr>
    </w:p>
    <w:p w14:paraId="47E02FBC"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根据《中华人民共和国证券投资基金法》和《摩根安通回报混合型证券投资基金基金合同》的有关规定，本基金的投资范围为具有良好流动性的金融工具，包括国内依法发行上市的股票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、中小企业私募债、证券公司短期公司债、资产支持证券、债券回购、银行存款、股指期货、股票期权以及法律法规或中国证监会允许基金投资的其他金融工具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0%-30%</w:t>
      </w:r>
      <w:r>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×15%+</w:t>
      </w:r>
      <w:r>
        <w:rPr>
          <w:rFonts w:eastAsiaTheme="minorEastAsia"/>
          <w:color w:val="000000" w:themeColor="text1"/>
          <w:kern w:val="0"/>
          <w:szCs w:val="21"/>
        </w:rPr>
        <w:t>中证综合债券指数收益率</w:t>
      </w:r>
      <w:r>
        <w:rPr>
          <w:rFonts w:eastAsiaTheme="minorEastAsia"/>
          <w:color w:val="000000" w:themeColor="text1"/>
          <w:kern w:val="0"/>
          <w:szCs w:val="21"/>
        </w:rPr>
        <w:t>×85%</w:t>
      </w:r>
      <w:r>
        <w:rPr>
          <w:rFonts w:eastAsiaTheme="minorEastAsia"/>
          <w:color w:val="000000" w:themeColor="text1"/>
          <w:kern w:val="0"/>
          <w:szCs w:val="21"/>
        </w:rPr>
        <w:t>。</w:t>
      </w:r>
    </w:p>
    <w:p w14:paraId="7E940880" w14:textId="77777777" w:rsidR="008770BC" w:rsidRDefault="008770BC">
      <w:pPr>
        <w:spacing w:line="360" w:lineRule="auto"/>
        <w:ind w:firstLineChars="200" w:firstLine="420"/>
        <w:rPr>
          <w:rFonts w:eastAsiaTheme="minorEastAsia"/>
          <w:color w:val="000000" w:themeColor="text1"/>
          <w:kern w:val="0"/>
          <w:szCs w:val="21"/>
        </w:rPr>
      </w:pPr>
    </w:p>
    <w:p w14:paraId="1017021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5DB84CA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0260844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颁布的《证券投资基金会计核算业务指引》、《摩根安通回报混合型证券投资基金基金合同》和在财务报表附注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4BBF255B" w14:textId="77777777" w:rsidR="008770BC" w:rsidRDefault="008770BC">
      <w:pPr>
        <w:spacing w:line="360" w:lineRule="auto"/>
        <w:ind w:firstLineChars="200" w:firstLine="420"/>
        <w:rPr>
          <w:rFonts w:eastAsiaTheme="minorEastAsia"/>
          <w:color w:val="000000" w:themeColor="text1"/>
          <w:kern w:val="0"/>
          <w:szCs w:val="21"/>
        </w:rPr>
      </w:pPr>
    </w:p>
    <w:p w14:paraId="7F08E92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3E6616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08328DC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lastRenderedPageBreak/>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676907F"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5D921341"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7F98A8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4B43C4F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1E9125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6571C48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88CA9C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275B615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77B1F2B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0BA15F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DE9DF13"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101FD225" w14:textId="77777777" w:rsidR="008770BC" w:rsidRDefault="008770BC">
      <w:pPr>
        <w:spacing w:line="360" w:lineRule="auto"/>
        <w:ind w:firstLineChars="200" w:firstLine="420"/>
        <w:rPr>
          <w:rFonts w:eastAsiaTheme="minorEastAsia"/>
          <w:color w:val="000000" w:themeColor="text1"/>
          <w:kern w:val="0"/>
          <w:szCs w:val="21"/>
        </w:rPr>
      </w:pPr>
    </w:p>
    <w:p w14:paraId="2FCD8639"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AA2F5B2" w14:textId="77777777" w:rsidR="008770BC" w:rsidRDefault="008770BC">
      <w:pPr>
        <w:spacing w:line="360" w:lineRule="auto"/>
        <w:ind w:firstLineChars="200" w:firstLine="420"/>
        <w:rPr>
          <w:rFonts w:eastAsiaTheme="minorEastAsia"/>
          <w:color w:val="000000" w:themeColor="text1"/>
          <w:kern w:val="0"/>
          <w:szCs w:val="21"/>
        </w:rPr>
      </w:pPr>
    </w:p>
    <w:p w14:paraId="58B8A852"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w:t>
      </w:r>
      <w:r>
        <w:rPr>
          <w:rFonts w:eastAsiaTheme="minorEastAsia"/>
          <w:color w:val="000000" w:themeColor="text1"/>
          <w:kern w:val="0"/>
          <w:szCs w:val="21"/>
        </w:rPr>
        <w:lastRenderedPageBreak/>
        <w:t>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3F1E38F7" w14:textId="77777777" w:rsidR="008770BC" w:rsidRDefault="008770BC">
      <w:pPr>
        <w:spacing w:line="360" w:lineRule="auto"/>
        <w:ind w:firstLineChars="200" w:firstLine="420"/>
        <w:rPr>
          <w:rFonts w:eastAsiaTheme="minorEastAsia"/>
          <w:color w:val="000000" w:themeColor="text1"/>
          <w:kern w:val="0"/>
          <w:szCs w:val="21"/>
        </w:rPr>
      </w:pPr>
    </w:p>
    <w:p w14:paraId="057C3A25"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9CF4BD3" w14:textId="77777777" w:rsidR="008770BC" w:rsidRDefault="008770BC">
      <w:pPr>
        <w:spacing w:line="360" w:lineRule="auto"/>
        <w:ind w:firstLineChars="200" w:firstLine="420"/>
        <w:rPr>
          <w:rFonts w:eastAsiaTheme="minorEastAsia"/>
          <w:color w:val="000000" w:themeColor="text1"/>
          <w:kern w:val="0"/>
          <w:szCs w:val="21"/>
        </w:rPr>
      </w:pPr>
    </w:p>
    <w:p w14:paraId="709CA1D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43F973D2" w14:textId="77777777" w:rsidR="008770BC" w:rsidRDefault="008770BC">
      <w:pPr>
        <w:spacing w:line="360" w:lineRule="auto"/>
        <w:ind w:firstLineChars="200" w:firstLine="420"/>
        <w:rPr>
          <w:rFonts w:eastAsiaTheme="minorEastAsia"/>
          <w:color w:val="000000" w:themeColor="text1"/>
          <w:kern w:val="0"/>
          <w:szCs w:val="21"/>
        </w:rPr>
      </w:pPr>
    </w:p>
    <w:p w14:paraId="53DD1A7A"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44D9655" w14:textId="77777777" w:rsidR="008770BC" w:rsidRDefault="008770BC">
      <w:pPr>
        <w:spacing w:line="360" w:lineRule="auto"/>
        <w:ind w:firstLineChars="200" w:firstLine="420"/>
        <w:rPr>
          <w:rFonts w:eastAsiaTheme="minorEastAsia"/>
          <w:color w:val="000000" w:themeColor="text1"/>
          <w:kern w:val="0"/>
          <w:szCs w:val="21"/>
        </w:rPr>
      </w:pPr>
    </w:p>
    <w:p w14:paraId="0F8D16D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2B124E5"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50E13E48"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6C1F28DE"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21E5133E" w14:textId="77777777" w:rsidTr="00EF7F0F">
        <w:trPr>
          <w:trHeight w:val="345"/>
        </w:trPr>
        <w:tc>
          <w:tcPr>
            <w:tcW w:w="3766" w:type="dxa"/>
            <w:tcMar>
              <w:top w:w="15" w:type="dxa"/>
              <w:left w:w="15" w:type="dxa"/>
              <w:bottom w:w="0" w:type="dxa"/>
              <w:right w:w="15" w:type="dxa"/>
            </w:tcMar>
            <w:vAlign w:val="center"/>
          </w:tcPr>
          <w:p w14:paraId="026FCF4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66E94CE"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B4F72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F39FC9" w14:textId="77777777" w:rsidTr="00EF7F0F">
        <w:trPr>
          <w:trHeight w:val="315"/>
        </w:trPr>
        <w:tc>
          <w:tcPr>
            <w:tcW w:w="3766" w:type="dxa"/>
            <w:tcMar>
              <w:top w:w="15" w:type="dxa"/>
              <w:left w:w="15" w:type="dxa"/>
              <w:bottom w:w="0" w:type="dxa"/>
              <w:right w:w="15" w:type="dxa"/>
            </w:tcMar>
          </w:tcPr>
          <w:p w14:paraId="6C1FF6F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152E3A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5,498,734.75</w:t>
            </w:r>
          </w:p>
        </w:tc>
      </w:tr>
      <w:tr w:rsidR="00B079CA" w:rsidRPr="00B079CA" w14:paraId="6F864FF4" w14:textId="77777777" w:rsidTr="00EF7F0F">
        <w:trPr>
          <w:trHeight w:val="315"/>
        </w:trPr>
        <w:tc>
          <w:tcPr>
            <w:tcW w:w="3766" w:type="dxa"/>
            <w:tcMar>
              <w:top w:w="15" w:type="dxa"/>
              <w:left w:w="15" w:type="dxa"/>
              <w:bottom w:w="0" w:type="dxa"/>
              <w:right w:w="15" w:type="dxa"/>
            </w:tcMar>
          </w:tcPr>
          <w:p w14:paraId="3445A50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ED8000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5,497,596.54</w:t>
            </w:r>
          </w:p>
        </w:tc>
      </w:tr>
      <w:tr w:rsidR="00B079CA" w:rsidRPr="00B079CA" w14:paraId="41959915" w14:textId="77777777" w:rsidTr="00EF7F0F">
        <w:trPr>
          <w:trHeight w:val="315"/>
        </w:trPr>
        <w:tc>
          <w:tcPr>
            <w:tcW w:w="3766" w:type="dxa"/>
            <w:tcMar>
              <w:top w:w="15" w:type="dxa"/>
              <w:left w:w="15" w:type="dxa"/>
              <w:bottom w:w="0" w:type="dxa"/>
              <w:right w:w="15" w:type="dxa"/>
            </w:tcMar>
          </w:tcPr>
          <w:p w14:paraId="0EB6390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FB799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1,138.21</w:t>
            </w:r>
          </w:p>
        </w:tc>
      </w:tr>
      <w:tr w:rsidR="00B079CA" w:rsidRPr="00B079CA" w14:paraId="74636C98" w14:textId="77777777" w:rsidTr="00EF7F0F">
        <w:trPr>
          <w:trHeight w:val="315"/>
        </w:trPr>
        <w:tc>
          <w:tcPr>
            <w:tcW w:w="3766" w:type="dxa"/>
            <w:tcMar>
              <w:top w:w="15" w:type="dxa"/>
              <w:left w:w="15" w:type="dxa"/>
              <w:bottom w:w="0" w:type="dxa"/>
              <w:right w:w="15" w:type="dxa"/>
            </w:tcMar>
          </w:tcPr>
          <w:p w14:paraId="231E9BAA"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84684D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D9C9F1D" w14:textId="77777777" w:rsidTr="00EF7F0F">
        <w:trPr>
          <w:trHeight w:val="315"/>
        </w:trPr>
        <w:tc>
          <w:tcPr>
            <w:tcW w:w="3766" w:type="dxa"/>
            <w:tcMar>
              <w:top w:w="15" w:type="dxa"/>
              <w:left w:w="15" w:type="dxa"/>
              <w:bottom w:w="0" w:type="dxa"/>
              <w:right w:w="15" w:type="dxa"/>
            </w:tcMar>
          </w:tcPr>
          <w:p w14:paraId="2549F56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158901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19907D" w14:textId="77777777" w:rsidTr="00EF7F0F">
        <w:trPr>
          <w:trHeight w:val="315"/>
        </w:trPr>
        <w:tc>
          <w:tcPr>
            <w:tcW w:w="3766" w:type="dxa"/>
            <w:tcMar>
              <w:top w:w="15" w:type="dxa"/>
              <w:left w:w="15" w:type="dxa"/>
              <w:bottom w:w="0" w:type="dxa"/>
              <w:right w:w="15" w:type="dxa"/>
            </w:tcMar>
          </w:tcPr>
          <w:p w14:paraId="5C9116C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5243BD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2A2F27" w14:textId="77777777" w:rsidTr="00EF7F0F">
        <w:trPr>
          <w:trHeight w:val="315"/>
        </w:trPr>
        <w:tc>
          <w:tcPr>
            <w:tcW w:w="3766" w:type="dxa"/>
            <w:tcMar>
              <w:top w:w="15" w:type="dxa"/>
              <w:left w:w="15" w:type="dxa"/>
              <w:bottom w:w="0" w:type="dxa"/>
              <w:right w:w="15" w:type="dxa"/>
            </w:tcMar>
          </w:tcPr>
          <w:p w14:paraId="61C8C0E8"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D9D78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4766FA1" w14:textId="77777777" w:rsidTr="00EF7F0F">
        <w:trPr>
          <w:trHeight w:val="315"/>
        </w:trPr>
        <w:tc>
          <w:tcPr>
            <w:tcW w:w="3766" w:type="dxa"/>
            <w:tcMar>
              <w:top w:w="15" w:type="dxa"/>
              <w:left w:w="15" w:type="dxa"/>
              <w:bottom w:w="0" w:type="dxa"/>
              <w:right w:w="15" w:type="dxa"/>
            </w:tcMar>
          </w:tcPr>
          <w:p w14:paraId="665FC38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2DC31F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D840E06" w14:textId="77777777" w:rsidTr="00EF7F0F">
        <w:trPr>
          <w:trHeight w:val="315"/>
        </w:trPr>
        <w:tc>
          <w:tcPr>
            <w:tcW w:w="3766" w:type="dxa"/>
            <w:tcMar>
              <w:top w:w="15" w:type="dxa"/>
              <w:left w:w="15" w:type="dxa"/>
              <w:bottom w:w="0" w:type="dxa"/>
              <w:right w:w="15" w:type="dxa"/>
            </w:tcMar>
          </w:tcPr>
          <w:p w14:paraId="5EA5609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97736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65D1AD01" w14:textId="77777777" w:rsidTr="00EF7F0F">
        <w:trPr>
          <w:trHeight w:val="315"/>
        </w:trPr>
        <w:tc>
          <w:tcPr>
            <w:tcW w:w="3766" w:type="dxa"/>
            <w:tcMar>
              <w:top w:w="15" w:type="dxa"/>
              <w:left w:w="15" w:type="dxa"/>
              <w:bottom w:w="0" w:type="dxa"/>
              <w:right w:w="15" w:type="dxa"/>
            </w:tcMar>
          </w:tcPr>
          <w:p w14:paraId="0E1ADECA"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7E1A05C"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5,498,734.75</w:t>
            </w:r>
          </w:p>
        </w:tc>
      </w:tr>
    </w:tbl>
    <w:p w14:paraId="37E6F96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6.4.7.2 </w:t>
      </w:r>
      <w:r w:rsidRPr="00B079CA">
        <w:rPr>
          <w:rFonts w:eastAsiaTheme="minorEastAsia"/>
          <w:b/>
          <w:color w:val="000000" w:themeColor="text1"/>
          <w:szCs w:val="21"/>
        </w:rPr>
        <w:t>交易性金融资产</w:t>
      </w:r>
    </w:p>
    <w:p w14:paraId="32FB79F4"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16B75BA9" w14:textId="77777777" w:rsidTr="00010D70">
        <w:trPr>
          <w:trHeight w:val="255"/>
          <w:jc w:val="center"/>
        </w:trPr>
        <w:tc>
          <w:tcPr>
            <w:tcW w:w="1878" w:type="dxa"/>
            <w:gridSpan w:val="2"/>
            <w:vMerge w:val="restart"/>
            <w:vAlign w:val="center"/>
          </w:tcPr>
          <w:p w14:paraId="748257A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76AD0C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7D94EF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18D54424" w14:textId="77777777" w:rsidTr="00010D70">
        <w:trPr>
          <w:trHeight w:val="270"/>
          <w:jc w:val="center"/>
        </w:trPr>
        <w:tc>
          <w:tcPr>
            <w:tcW w:w="1878" w:type="dxa"/>
            <w:gridSpan w:val="2"/>
            <w:vMerge/>
            <w:vAlign w:val="center"/>
          </w:tcPr>
          <w:p w14:paraId="13441486"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5D4200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25DCE9E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7073D4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5BC7BE1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C0D61F3" w14:textId="77777777" w:rsidTr="00010D70">
        <w:trPr>
          <w:trHeight w:val="270"/>
          <w:jc w:val="center"/>
        </w:trPr>
        <w:tc>
          <w:tcPr>
            <w:tcW w:w="1878" w:type="dxa"/>
            <w:gridSpan w:val="2"/>
            <w:vAlign w:val="center"/>
          </w:tcPr>
          <w:p w14:paraId="48A3D83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50ABA11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3,477,500.38</w:t>
            </w:r>
          </w:p>
        </w:tc>
        <w:tc>
          <w:tcPr>
            <w:tcW w:w="1701" w:type="dxa"/>
          </w:tcPr>
          <w:p w14:paraId="634F854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CBA0A0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3,617,056.00</w:t>
            </w:r>
          </w:p>
        </w:tc>
        <w:tc>
          <w:tcPr>
            <w:tcW w:w="2159" w:type="dxa"/>
            <w:vAlign w:val="center"/>
          </w:tcPr>
          <w:p w14:paraId="081EAE3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139,555.62</w:t>
            </w:r>
          </w:p>
        </w:tc>
      </w:tr>
      <w:tr w:rsidR="00B079CA" w:rsidRPr="00B079CA" w14:paraId="4B653B65" w14:textId="77777777" w:rsidTr="00010D70">
        <w:trPr>
          <w:trHeight w:val="270"/>
          <w:jc w:val="center"/>
        </w:trPr>
        <w:tc>
          <w:tcPr>
            <w:tcW w:w="1878" w:type="dxa"/>
            <w:gridSpan w:val="2"/>
            <w:vAlign w:val="center"/>
          </w:tcPr>
          <w:p w14:paraId="48735A1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C5390F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CEC926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AB8F7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4FD7B0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D482CB" w14:textId="77777777" w:rsidTr="00010D70">
        <w:trPr>
          <w:trHeight w:val="270"/>
          <w:jc w:val="center"/>
        </w:trPr>
        <w:tc>
          <w:tcPr>
            <w:tcW w:w="939" w:type="dxa"/>
            <w:vMerge w:val="restart"/>
            <w:vAlign w:val="center"/>
          </w:tcPr>
          <w:p w14:paraId="05A45D9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0DA76A2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6A9F72F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3,054,385.83</w:t>
            </w:r>
          </w:p>
        </w:tc>
        <w:tc>
          <w:tcPr>
            <w:tcW w:w="1701" w:type="dxa"/>
          </w:tcPr>
          <w:p w14:paraId="020B4F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14,938.39</w:t>
            </w:r>
          </w:p>
        </w:tc>
        <w:tc>
          <w:tcPr>
            <w:tcW w:w="1985" w:type="dxa"/>
            <w:vAlign w:val="bottom"/>
          </w:tcPr>
          <w:p w14:paraId="06F756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3,019,886.09</w:t>
            </w:r>
          </w:p>
        </w:tc>
        <w:tc>
          <w:tcPr>
            <w:tcW w:w="2159" w:type="dxa"/>
            <w:vAlign w:val="bottom"/>
          </w:tcPr>
          <w:p w14:paraId="59AEC55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-49,438.13</w:t>
            </w:r>
          </w:p>
        </w:tc>
      </w:tr>
      <w:tr w:rsidR="00B079CA" w:rsidRPr="00B079CA" w14:paraId="65619DF2" w14:textId="77777777" w:rsidTr="00010D70">
        <w:trPr>
          <w:trHeight w:val="270"/>
          <w:jc w:val="center"/>
        </w:trPr>
        <w:tc>
          <w:tcPr>
            <w:tcW w:w="939" w:type="dxa"/>
            <w:vMerge/>
            <w:vAlign w:val="center"/>
          </w:tcPr>
          <w:p w14:paraId="13AA702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C9D49C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0925422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5685FC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02E842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390643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B6F47DE" w14:textId="77777777" w:rsidTr="00010D70">
        <w:trPr>
          <w:trHeight w:val="270"/>
          <w:jc w:val="center"/>
        </w:trPr>
        <w:tc>
          <w:tcPr>
            <w:tcW w:w="939" w:type="dxa"/>
            <w:vMerge/>
            <w:vAlign w:val="center"/>
          </w:tcPr>
          <w:p w14:paraId="6CF5327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59CF79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1D3FE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3,054,385.83</w:t>
            </w:r>
          </w:p>
        </w:tc>
        <w:tc>
          <w:tcPr>
            <w:tcW w:w="1701" w:type="dxa"/>
          </w:tcPr>
          <w:p w14:paraId="7CD764B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14,938.39</w:t>
            </w:r>
          </w:p>
        </w:tc>
        <w:tc>
          <w:tcPr>
            <w:tcW w:w="1985" w:type="dxa"/>
            <w:vAlign w:val="center"/>
          </w:tcPr>
          <w:p w14:paraId="6E40AA9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3,019,886.09</w:t>
            </w:r>
          </w:p>
        </w:tc>
        <w:tc>
          <w:tcPr>
            <w:tcW w:w="2159" w:type="dxa"/>
            <w:vAlign w:val="center"/>
          </w:tcPr>
          <w:p w14:paraId="41DDF7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-49,438.13</w:t>
            </w:r>
          </w:p>
        </w:tc>
      </w:tr>
      <w:tr w:rsidR="00B079CA" w:rsidRPr="00B079CA" w14:paraId="22E8CC96" w14:textId="77777777" w:rsidTr="00010D70">
        <w:trPr>
          <w:trHeight w:val="270"/>
          <w:jc w:val="center"/>
        </w:trPr>
        <w:tc>
          <w:tcPr>
            <w:tcW w:w="1878" w:type="dxa"/>
            <w:gridSpan w:val="2"/>
            <w:vAlign w:val="center"/>
          </w:tcPr>
          <w:p w14:paraId="772519D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655C3EA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EDCF49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D9F65B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70D43A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91F787" w14:textId="77777777" w:rsidTr="00010D70">
        <w:trPr>
          <w:trHeight w:val="270"/>
          <w:jc w:val="center"/>
        </w:trPr>
        <w:tc>
          <w:tcPr>
            <w:tcW w:w="1878" w:type="dxa"/>
            <w:gridSpan w:val="2"/>
            <w:vAlign w:val="center"/>
          </w:tcPr>
          <w:p w14:paraId="57FD607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E69D9F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DDBCFC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4BF6A4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E5CDCD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AB8EBE" w14:textId="77777777" w:rsidTr="00010D70">
        <w:trPr>
          <w:trHeight w:val="270"/>
          <w:jc w:val="center"/>
        </w:trPr>
        <w:tc>
          <w:tcPr>
            <w:tcW w:w="1878" w:type="dxa"/>
            <w:gridSpan w:val="2"/>
            <w:vAlign w:val="center"/>
          </w:tcPr>
          <w:p w14:paraId="59D1EFC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65E96BC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6D7B49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C38BB4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775A79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D862D5" w14:textId="77777777" w:rsidTr="00010D70">
        <w:trPr>
          <w:trHeight w:val="270"/>
          <w:jc w:val="center"/>
        </w:trPr>
        <w:tc>
          <w:tcPr>
            <w:tcW w:w="1878" w:type="dxa"/>
            <w:gridSpan w:val="2"/>
            <w:vAlign w:val="center"/>
          </w:tcPr>
          <w:p w14:paraId="1B8FFA06"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7D777A5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6,531,886.21</w:t>
            </w:r>
          </w:p>
        </w:tc>
        <w:tc>
          <w:tcPr>
            <w:tcW w:w="1701" w:type="dxa"/>
          </w:tcPr>
          <w:p w14:paraId="6B9D445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14,938.39</w:t>
            </w:r>
          </w:p>
        </w:tc>
        <w:tc>
          <w:tcPr>
            <w:tcW w:w="1985" w:type="dxa"/>
            <w:vAlign w:val="bottom"/>
          </w:tcPr>
          <w:p w14:paraId="0B542E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6,636,942.09</w:t>
            </w:r>
          </w:p>
        </w:tc>
        <w:tc>
          <w:tcPr>
            <w:tcW w:w="2159" w:type="dxa"/>
            <w:vAlign w:val="bottom"/>
          </w:tcPr>
          <w:p w14:paraId="3788BD7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90,117.49</w:t>
            </w:r>
          </w:p>
        </w:tc>
      </w:tr>
    </w:tbl>
    <w:p w14:paraId="6F54437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EAE28D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A629C4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412ECAC"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14:paraId="250E4CE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4EA5C572" w14:textId="77777777" w:rsidTr="00EF7F0F">
        <w:trPr>
          <w:trHeight w:val="330"/>
        </w:trPr>
        <w:tc>
          <w:tcPr>
            <w:tcW w:w="2381" w:type="dxa"/>
            <w:vMerge w:val="restart"/>
            <w:vAlign w:val="center"/>
          </w:tcPr>
          <w:p w14:paraId="30A8887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4C881B9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C96577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512F245" w14:textId="77777777" w:rsidTr="00EF7F0F">
        <w:trPr>
          <w:trHeight w:val="330"/>
        </w:trPr>
        <w:tc>
          <w:tcPr>
            <w:tcW w:w="2381" w:type="dxa"/>
            <w:vMerge/>
            <w:vAlign w:val="center"/>
          </w:tcPr>
          <w:p w14:paraId="48948B1E" w14:textId="77777777" w:rsidR="001548F9" w:rsidRPr="00B079CA" w:rsidRDefault="001548F9" w:rsidP="0070173B">
            <w:pPr>
              <w:widowControl/>
              <w:jc w:val="left"/>
              <w:rPr>
                <w:rFonts w:eastAsiaTheme="minorEastAsia"/>
                <w:color w:val="000000" w:themeColor="text1"/>
                <w:szCs w:val="21"/>
              </w:rPr>
            </w:pPr>
          </w:p>
        </w:tc>
        <w:tc>
          <w:tcPr>
            <w:tcW w:w="3260" w:type="dxa"/>
          </w:tcPr>
          <w:p w14:paraId="05A9DC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607E370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2F13B397" w14:textId="77777777" w:rsidTr="00EF7F0F">
        <w:trPr>
          <w:trHeight w:val="330"/>
        </w:trPr>
        <w:tc>
          <w:tcPr>
            <w:tcW w:w="2381" w:type="dxa"/>
            <w:vAlign w:val="bottom"/>
          </w:tcPr>
          <w:p w14:paraId="22E52745"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4C20529D"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7,500,000.00</w:t>
            </w:r>
          </w:p>
        </w:tc>
        <w:tc>
          <w:tcPr>
            <w:tcW w:w="3371" w:type="dxa"/>
          </w:tcPr>
          <w:p w14:paraId="0F0E34FE"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236EBF" w14:textId="77777777" w:rsidTr="00EF7F0F">
        <w:trPr>
          <w:trHeight w:val="330"/>
        </w:trPr>
        <w:tc>
          <w:tcPr>
            <w:tcW w:w="2381" w:type="dxa"/>
            <w:vAlign w:val="bottom"/>
          </w:tcPr>
          <w:p w14:paraId="21DD6DFE"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46D15D59"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68F70263"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07183B" w14:textId="77777777" w:rsidTr="00EF7F0F">
        <w:trPr>
          <w:trHeight w:val="257"/>
        </w:trPr>
        <w:tc>
          <w:tcPr>
            <w:tcW w:w="2381" w:type="dxa"/>
            <w:vAlign w:val="bottom"/>
          </w:tcPr>
          <w:p w14:paraId="555C8CF9"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5A990266"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7,500,000.00</w:t>
            </w:r>
          </w:p>
        </w:tc>
        <w:tc>
          <w:tcPr>
            <w:tcW w:w="3371" w:type="dxa"/>
            <w:vAlign w:val="bottom"/>
          </w:tcPr>
          <w:p w14:paraId="3AFDEA02"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3D39708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14:paraId="5F9F478E"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C89023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F275DA3"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44005B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7280C9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71F72C5" w14:textId="77777777" w:rsidTr="00243E1C">
        <w:trPr>
          <w:trHeight w:val="330"/>
        </w:trPr>
        <w:tc>
          <w:tcPr>
            <w:tcW w:w="3701" w:type="dxa"/>
            <w:vAlign w:val="center"/>
          </w:tcPr>
          <w:p w14:paraId="567868F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45F3FF7"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525D3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5111009" w14:textId="77777777" w:rsidTr="00243E1C">
        <w:trPr>
          <w:trHeight w:val="325"/>
        </w:trPr>
        <w:tc>
          <w:tcPr>
            <w:tcW w:w="3701" w:type="dxa"/>
            <w:vAlign w:val="center"/>
          </w:tcPr>
          <w:p w14:paraId="5C82B48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1D53708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95DF63" w14:textId="77777777" w:rsidTr="00243E1C">
        <w:trPr>
          <w:trHeight w:val="325"/>
        </w:trPr>
        <w:tc>
          <w:tcPr>
            <w:tcW w:w="3701" w:type="dxa"/>
            <w:vAlign w:val="center"/>
          </w:tcPr>
          <w:p w14:paraId="1AA102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2DD8DC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10.71</w:t>
            </w:r>
          </w:p>
        </w:tc>
      </w:tr>
      <w:tr w:rsidR="00B079CA" w:rsidRPr="00B079CA" w14:paraId="062A7CFB" w14:textId="77777777" w:rsidTr="0032367F">
        <w:trPr>
          <w:trHeight w:val="325"/>
        </w:trPr>
        <w:tc>
          <w:tcPr>
            <w:tcW w:w="3701" w:type="dxa"/>
            <w:vAlign w:val="center"/>
          </w:tcPr>
          <w:p w14:paraId="57A7C84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ABC558A"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D6769A" w14:textId="77777777" w:rsidTr="00461F9D">
        <w:trPr>
          <w:trHeight w:val="325"/>
        </w:trPr>
        <w:tc>
          <w:tcPr>
            <w:tcW w:w="3701" w:type="dxa"/>
            <w:vAlign w:val="bottom"/>
          </w:tcPr>
          <w:p w14:paraId="2709679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2ED83E3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12,124.62</w:t>
            </w:r>
          </w:p>
        </w:tc>
      </w:tr>
      <w:tr w:rsidR="00B079CA" w:rsidRPr="00B079CA" w14:paraId="0F4301CE" w14:textId="77777777" w:rsidTr="00461F9D">
        <w:trPr>
          <w:trHeight w:val="325"/>
        </w:trPr>
        <w:tc>
          <w:tcPr>
            <w:tcW w:w="3701" w:type="dxa"/>
            <w:vAlign w:val="bottom"/>
          </w:tcPr>
          <w:p w14:paraId="1690D08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4C9BC78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12,124.62</w:t>
            </w:r>
          </w:p>
        </w:tc>
      </w:tr>
      <w:tr w:rsidR="00B079CA" w:rsidRPr="00B079CA" w14:paraId="73D8B131" w14:textId="77777777" w:rsidTr="00461F9D">
        <w:trPr>
          <w:trHeight w:val="325"/>
        </w:trPr>
        <w:tc>
          <w:tcPr>
            <w:tcW w:w="3701" w:type="dxa"/>
            <w:vAlign w:val="bottom"/>
          </w:tcPr>
          <w:p w14:paraId="18A8FB4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25BD8D0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CA1318" w14:textId="77777777" w:rsidTr="00461F9D">
        <w:trPr>
          <w:trHeight w:val="325"/>
        </w:trPr>
        <w:tc>
          <w:tcPr>
            <w:tcW w:w="3701" w:type="dxa"/>
            <w:vAlign w:val="bottom"/>
          </w:tcPr>
          <w:p w14:paraId="5B12889B"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710F7A0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770BC" w14:paraId="73A4190A" w14:textId="77777777">
        <w:tc>
          <w:tcPr>
            <w:tcW w:w="3701" w:type="dxa"/>
            <w:vAlign w:val="center"/>
          </w:tcPr>
          <w:p w14:paraId="584B7FEB" w14:textId="77777777" w:rsidR="008770BC" w:rsidRDefault="006206E0">
            <w:pPr>
              <w:jc w:val="left"/>
            </w:pPr>
            <w:r>
              <w:rPr>
                <w:rFonts w:eastAsiaTheme="minorEastAsia"/>
                <w:color w:val="000000" w:themeColor="text1"/>
                <w:szCs w:val="21"/>
              </w:rPr>
              <w:t>预提费用</w:t>
            </w:r>
          </w:p>
        </w:tc>
        <w:tc>
          <w:tcPr>
            <w:tcW w:w="5528" w:type="dxa"/>
            <w:vAlign w:val="center"/>
          </w:tcPr>
          <w:p w14:paraId="6377527B" w14:textId="77777777" w:rsidR="008770BC" w:rsidRDefault="006206E0">
            <w:pPr>
              <w:jc w:val="right"/>
            </w:pPr>
            <w:r>
              <w:rPr>
                <w:rFonts w:eastAsiaTheme="minorEastAsia"/>
                <w:color w:val="000000" w:themeColor="text1"/>
                <w:szCs w:val="21"/>
              </w:rPr>
              <w:t>12,350.88</w:t>
            </w:r>
          </w:p>
        </w:tc>
      </w:tr>
      <w:tr w:rsidR="00B079CA" w:rsidRPr="00B079CA" w14:paraId="723E69CD" w14:textId="77777777" w:rsidTr="00243E1C">
        <w:trPr>
          <w:trHeight w:val="325"/>
        </w:trPr>
        <w:tc>
          <w:tcPr>
            <w:tcW w:w="3701" w:type="dxa"/>
            <w:vAlign w:val="center"/>
          </w:tcPr>
          <w:p w14:paraId="7961851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D3C02A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24,486.21</w:t>
            </w:r>
          </w:p>
        </w:tc>
      </w:tr>
    </w:tbl>
    <w:p w14:paraId="5F6DD2F5"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342FA04"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p w14:paraId="0B7E2C5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7F3FF0F" w14:textId="77777777" w:rsidTr="00243E1C">
        <w:tc>
          <w:tcPr>
            <w:tcW w:w="3120" w:type="dxa"/>
            <w:vMerge w:val="restart"/>
            <w:vAlign w:val="center"/>
          </w:tcPr>
          <w:p w14:paraId="0277EAF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D7E962B"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C53DA8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109FC33" w14:textId="77777777" w:rsidTr="00243E1C">
        <w:tc>
          <w:tcPr>
            <w:tcW w:w="3120" w:type="dxa"/>
            <w:vMerge/>
            <w:vAlign w:val="center"/>
          </w:tcPr>
          <w:p w14:paraId="368C9FE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BDEC59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C4E406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061739F" w14:textId="77777777" w:rsidTr="00243E1C">
        <w:tc>
          <w:tcPr>
            <w:tcW w:w="3120" w:type="dxa"/>
            <w:vAlign w:val="center"/>
          </w:tcPr>
          <w:p w14:paraId="171CF44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CD38FF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7,015,838.24</w:t>
            </w:r>
          </w:p>
        </w:tc>
        <w:tc>
          <w:tcPr>
            <w:tcW w:w="3120" w:type="dxa"/>
            <w:vAlign w:val="center"/>
          </w:tcPr>
          <w:p w14:paraId="6B4710E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7,015,838.24</w:t>
            </w:r>
          </w:p>
        </w:tc>
      </w:tr>
      <w:tr w:rsidR="00B079CA" w:rsidRPr="00B079CA" w14:paraId="76C11500" w14:textId="77777777" w:rsidTr="00243E1C">
        <w:tc>
          <w:tcPr>
            <w:tcW w:w="3120" w:type="dxa"/>
            <w:vAlign w:val="center"/>
          </w:tcPr>
          <w:p w14:paraId="559D69A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2EB5C8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1,218,210.22</w:t>
            </w:r>
          </w:p>
        </w:tc>
        <w:tc>
          <w:tcPr>
            <w:tcW w:w="3120" w:type="dxa"/>
            <w:vAlign w:val="center"/>
          </w:tcPr>
          <w:p w14:paraId="6A4867C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1,218,210.22</w:t>
            </w:r>
          </w:p>
        </w:tc>
      </w:tr>
      <w:tr w:rsidR="00B079CA" w:rsidRPr="00B079CA" w14:paraId="0D2C0F29" w14:textId="77777777" w:rsidTr="00243E1C">
        <w:tc>
          <w:tcPr>
            <w:tcW w:w="3120" w:type="dxa"/>
            <w:vAlign w:val="center"/>
          </w:tcPr>
          <w:p w14:paraId="684FA28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21BD74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-917,214.91</w:t>
            </w:r>
          </w:p>
        </w:tc>
        <w:tc>
          <w:tcPr>
            <w:tcW w:w="3120" w:type="dxa"/>
            <w:vAlign w:val="center"/>
          </w:tcPr>
          <w:p w14:paraId="111FD49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-917,214.91</w:t>
            </w:r>
          </w:p>
        </w:tc>
      </w:tr>
      <w:tr w:rsidR="00B079CA" w:rsidRPr="00B079CA" w14:paraId="2B693B50" w14:textId="77777777" w:rsidTr="00243E1C">
        <w:tc>
          <w:tcPr>
            <w:tcW w:w="3120" w:type="dxa"/>
            <w:vAlign w:val="center"/>
          </w:tcPr>
          <w:p w14:paraId="6E4E4AF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C9FEDD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7,316,833.55</w:t>
            </w:r>
          </w:p>
        </w:tc>
        <w:tc>
          <w:tcPr>
            <w:tcW w:w="3120" w:type="dxa"/>
            <w:vAlign w:val="center"/>
          </w:tcPr>
          <w:p w14:paraId="2E73CC1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7,316,833.55</w:t>
            </w:r>
          </w:p>
        </w:tc>
      </w:tr>
    </w:tbl>
    <w:p w14:paraId="7F15454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p w14:paraId="6E10819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F1242E7" w14:textId="77777777" w:rsidTr="00243E1C">
        <w:tc>
          <w:tcPr>
            <w:tcW w:w="3120" w:type="dxa"/>
            <w:vMerge w:val="restart"/>
            <w:vAlign w:val="center"/>
          </w:tcPr>
          <w:p w14:paraId="0A49AB4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73C4F4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FBB49F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E1AEEA2" w14:textId="77777777" w:rsidTr="00243E1C">
        <w:tc>
          <w:tcPr>
            <w:tcW w:w="3120" w:type="dxa"/>
            <w:vMerge/>
            <w:vAlign w:val="center"/>
          </w:tcPr>
          <w:p w14:paraId="7A9D899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8B4081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7DA7815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2E930ED" w14:textId="77777777" w:rsidTr="00243E1C">
        <w:tc>
          <w:tcPr>
            <w:tcW w:w="3120" w:type="dxa"/>
            <w:vAlign w:val="center"/>
          </w:tcPr>
          <w:p w14:paraId="0A417D8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D79016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35,176,880.39</w:t>
            </w:r>
          </w:p>
        </w:tc>
        <w:tc>
          <w:tcPr>
            <w:tcW w:w="3120" w:type="dxa"/>
            <w:vAlign w:val="center"/>
          </w:tcPr>
          <w:p w14:paraId="76388F9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35,176,880.39</w:t>
            </w:r>
          </w:p>
        </w:tc>
      </w:tr>
      <w:tr w:rsidR="00B079CA" w:rsidRPr="00B079CA" w14:paraId="0A087C87" w14:textId="77777777" w:rsidTr="00243E1C">
        <w:tc>
          <w:tcPr>
            <w:tcW w:w="3120" w:type="dxa"/>
            <w:vAlign w:val="center"/>
          </w:tcPr>
          <w:p w14:paraId="7706E03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DD4A26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6,569,344.69</w:t>
            </w:r>
          </w:p>
        </w:tc>
        <w:tc>
          <w:tcPr>
            <w:tcW w:w="3120" w:type="dxa"/>
            <w:vAlign w:val="center"/>
          </w:tcPr>
          <w:p w14:paraId="41663B9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6,569,344.69</w:t>
            </w:r>
          </w:p>
        </w:tc>
      </w:tr>
      <w:tr w:rsidR="00B079CA" w:rsidRPr="00B079CA" w14:paraId="6D780D63" w14:textId="77777777" w:rsidTr="00243E1C">
        <w:tc>
          <w:tcPr>
            <w:tcW w:w="3120" w:type="dxa"/>
            <w:vAlign w:val="center"/>
          </w:tcPr>
          <w:p w14:paraId="029DFFC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269C8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-34,381,992.85</w:t>
            </w:r>
          </w:p>
        </w:tc>
        <w:tc>
          <w:tcPr>
            <w:tcW w:w="3120" w:type="dxa"/>
            <w:vAlign w:val="center"/>
          </w:tcPr>
          <w:p w14:paraId="2F4E64A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-34,381,992.85</w:t>
            </w:r>
          </w:p>
        </w:tc>
      </w:tr>
      <w:tr w:rsidR="00B079CA" w:rsidRPr="00B079CA" w14:paraId="4D64CB7F" w14:textId="77777777" w:rsidTr="00243E1C">
        <w:tc>
          <w:tcPr>
            <w:tcW w:w="3120" w:type="dxa"/>
            <w:vAlign w:val="center"/>
          </w:tcPr>
          <w:p w14:paraId="31A6866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C7EE59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7,364,232.23</w:t>
            </w:r>
          </w:p>
        </w:tc>
        <w:tc>
          <w:tcPr>
            <w:tcW w:w="3120" w:type="dxa"/>
            <w:vAlign w:val="center"/>
          </w:tcPr>
          <w:p w14:paraId="0B3A0F2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7,364,232.23</w:t>
            </w:r>
          </w:p>
        </w:tc>
      </w:tr>
    </w:tbl>
    <w:p w14:paraId="2EDFB00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6712E7F"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lastRenderedPageBreak/>
        <w:t>摩根安通回报混合</w:t>
      </w:r>
      <w:r w:rsidRPr="00D46E57">
        <w:rPr>
          <w:rFonts w:eastAsiaTheme="minorEastAsia"/>
          <w:color w:val="000000"/>
          <w:szCs w:val="21"/>
        </w:rPr>
        <w:t>A</w:t>
      </w:r>
    </w:p>
    <w:p w14:paraId="4F11A730"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B444D76" w14:textId="77777777" w:rsidTr="006952D0">
        <w:tc>
          <w:tcPr>
            <w:tcW w:w="2706" w:type="dxa"/>
          </w:tcPr>
          <w:p w14:paraId="7347A93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F3469F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8D21CA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FA1BFB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CE559FF" w14:textId="77777777" w:rsidTr="006952D0">
        <w:tc>
          <w:tcPr>
            <w:tcW w:w="2706" w:type="dxa"/>
            <w:vAlign w:val="center"/>
          </w:tcPr>
          <w:p w14:paraId="765C5F16"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0B8CA2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2,493,661.25</w:t>
            </w:r>
          </w:p>
        </w:tc>
        <w:tc>
          <w:tcPr>
            <w:tcW w:w="2236" w:type="dxa"/>
            <w:vAlign w:val="center"/>
          </w:tcPr>
          <w:p w14:paraId="5C30EB8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-753,266.86</w:t>
            </w:r>
          </w:p>
        </w:tc>
        <w:tc>
          <w:tcPr>
            <w:tcW w:w="2237" w:type="dxa"/>
            <w:vAlign w:val="center"/>
          </w:tcPr>
          <w:p w14:paraId="5BC76E7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1,740,394.39</w:t>
            </w:r>
          </w:p>
        </w:tc>
      </w:tr>
      <w:tr w:rsidR="005E0DD7" w:rsidRPr="00D46E57" w14:paraId="57291E7D" w14:textId="77777777" w:rsidTr="006952D0">
        <w:tc>
          <w:tcPr>
            <w:tcW w:w="2706" w:type="dxa"/>
            <w:vAlign w:val="center"/>
          </w:tcPr>
          <w:p w14:paraId="55BA36CB"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3D4FB8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2,493,661.25</w:t>
            </w:r>
          </w:p>
        </w:tc>
        <w:tc>
          <w:tcPr>
            <w:tcW w:w="2236" w:type="dxa"/>
            <w:vAlign w:val="center"/>
          </w:tcPr>
          <w:p w14:paraId="7CC399C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-753,266.86</w:t>
            </w:r>
          </w:p>
        </w:tc>
        <w:tc>
          <w:tcPr>
            <w:tcW w:w="2237" w:type="dxa"/>
            <w:vAlign w:val="center"/>
          </w:tcPr>
          <w:p w14:paraId="76EF58A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1,740,394.39</w:t>
            </w:r>
          </w:p>
        </w:tc>
      </w:tr>
      <w:tr w:rsidR="005E0DD7" w:rsidRPr="00D46E57" w14:paraId="6340CF7D" w14:textId="77777777" w:rsidTr="006952D0">
        <w:tc>
          <w:tcPr>
            <w:tcW w:w="2706" w:type="dxa"/>
            <w:vAlign w:val="center"/>
          </w:tcPr>
          <w:p w14:paraId="5F838C2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4A5BAB1" w14:textId="77777777" w:rsidR="005E0DD7" w:rsidRPr="00D46E57" w:rsidRDefault="005E0DD7" w:rsidP="006952D0">
            <w:pPr>
              <w:jc w:val="right"/>
              <w:rPr>
                <w:rFonts w:eastAsiaTheme="minorEastAsia"/>
                <w:szCs w:val="21"/>
              </w:rPr>
            </w:pPr>
            <w:r w:rsidRPr="00D46E57">
              <w:rPr>
                <w:rFonts w:eastAsiaTheme="minorEastAsia"/>
                <w:szCs w:val="21"/>
              </w:rPr>
              <w:t>413,141.23</w:t>
            </w:r>
          </w:p>
        </w:tc>
        <w:tc>
          <w:tcPr>
            <w:tcW w:w="2236" w:type="dxa"/>
            <w:vAlign w:val="center"/>
          </w:tcPr>
          <w:p w14:paraId="74F80D69" w14:textId="77777777" w:rsidR="005E0DD7" w:rsidRPr="00D46E57" w:rsidRDefault="005E0DD7" w:rsidP="006952D0">
            <w:pPr>
              <w:jc w:val="right"/>
              <w:rPr>
                <w:rFonts w:eastAsiaTheme="minorEastAsia"/>
                <w:szCs w:val="21"/>
              </w:rPr>
            </w:pPr>
            <w:r w:rsidRPr="00D46E57">
              <w:rPr>
                <w:rFonts w:eastAsiaTheme="minorEastAsia"/>
                <w:szCs w:val="21"/>
              </w:rPr>
              <w:t>66,865.71</w:t>
            </w:r>
          </w:p>
        </w:tc>
        <w:tc>
          <w:tcPr>
            <w:tcW w:w="2237" w:type="dxa"/>
            <w:vAlign w:val="center"/>
          </w:tcPr>
          <w:p w14:paraId="6B2771AC" w14:textId="77777777" w:rsidR="005E0DD7" w:rsidRPr="00D46E57" w:rsidRDefault="005E0DD7" w:rsidP="006952D0">
            <w:pPr>
              <w:jc w:val="right"/>
              <w:rPr>
                <w:rFonts w:eastAsiaTheme="minorEastAsia"/>
                <w:szCs w:val="21"/>
              </w:rPr>
            </w:pPr>
            <w:r w:rsidRPr="00D46E57">
              <w:rPr>
                <w:rFonts w:eastAsiaTheme="minorEastAsia"/>
                <w:szCs w:val="21"/>
              </w:rPr>
              <w:t>480,006.94</w:t>
            </w:r>
          </w:p>
        </w:tc>
      </w:tr>
      <w:tr w:rsidR="005E0DD7" w:rsidRPr="00D46E57" w14:paraId="1DB7638E" w14:textId="77777777" w:rsidTr="006952D0">
        <w:tc>
          <w:tcPr>
            <w:tcW w:w="2706" w:type="dxa"/>
            <w:vAlign w:val="center"/>
          </w:tcPr>
          <w:p w14:paraId="4864DFE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0EF680E" w14:textId="77777777" w:rsidR="005E0DD7" w:rsidRPr="00D46E57" w:rsidRDefault="005E0DD7" w:rsidP="006952D0">
            <w:pPr>
              <w:jc w:val="right"/>
              <w:rPr>
                <w:rFonts w:eastAsiaTheme="minorEastAsia"/>
                <w:szCs w:val="21"/>
              </w:rPr>
            </w:pPr>
            <w:r w:rsidRPr="00D46E57">
              <w:rPr>
                <w:rFonts w:eastAsiaTheme="minorEastAsia"/>
                <w:szCs w:val="21"/>
              </w:rPr>
              <w:t>141,717.15</w:t>
            </w:r>
          </w:p>
        </w:tc>
        <w:tc>
          <w:tcPr>
            <w:tcW w:w="2236" w:type="dxa"/>
            <w:vAlign w:val="center"/>
          </w:tcPr>
          <w:p w14:paraId="5B77BC92" w14:textId="77777777" w:rsidR="005E0DD7" w:rsidRPr="00D46E57" w:rsidRDefault="005E0DD7" w:rsidP="006952D0">
            <w:pPr>
              <w:jc w:val="right"/>
              <w:rPr>
                <w:rFonts w:eastAsiaTheme="minorEastAsia"/>
                <w:szCs w:val="21"/>
              </w:rPr>
            </w:pPr>
            <w:r w:rsidRPr="00D46E57">
              <w:rPr>
                <w:rFonts w:eastAsiaTheme="minorEastAsia"/>
                <w:szCs w:val="21"/>
              </w:rPr>
              <w:t>-31,598.79</w:t>
            </w:r>
          </w:p>
        </w:tc>
        <w:tc>
          <w:tcPr>
            <w:tcW w:w="2237" w:type="dxa"/>
            <w:vAlign w:val="center"/>
          </w:tcPr>
          <w:p w14:paraId="1B8A24ED" w14:textId="77777777" w:rsidR="005E0DD7" w:rsidRPr="00D46E57" w:rsidRDefault="005E0DD7" w:rsidP="006952D0">
            <w:pPr>
              <w:jc w:val="right"/>
              <w:rPr>
                <w:rFonts w:eastAsiaTheme="minorEastAsia"/>
                <w:szCs w:val="21"/>
              </w:rPr>
            </w:pPr>
            <w:r w:rsidRPr="00D46E57">
              <w:rPr>
                <w:rFonts w:eastAsiaTheme="minorEastAsia"/>
                <w:szCs w:val="21"/>
              </w:rPr>
              <w:t>110,118.36</w:t>
            </w:r>
          </w:p>
        </w:tc>
      </w:tr>
      <w:tr w:rsidR="005E0DD7" w:rsidRPr="00D46E57" w14:paraId="2C4A823B" w14:textId="77777777" w:rsidTr="006952D0">
        <w:tc>
          <w:tcPr>
            <w:tcW w:w="2706" w:type="dxa"/>
            <w:vAlign w:val="center"/>
          </w:tcPr>
          <w:p w14:paraId="1F72EEB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73BC74F" w14:textId="77777777" w:rsidR="005E0DD7" w:rsidRPr="00D46E57" w:rsidRDefault="005E0DD7" w:rsidP="006952D0">
            <w:pPr>
              <w:jc w:val="right"/>
              <w:rPr>
                <w:rFonts w:eastAsiaTheme="minorEastAsia"/>
                <w:szCs w:val="21"/>
              </w:rPr>
            </w:pPr>
            <w:r w:rsidRPr="00D46E57">
              <w:rPr>
                <w:rFonts w:eastAsiaTheme="minorEastAsia"/>
                <w:szCs w:val="21"/>
              </w:rPr>
              <w:t>492,988.32</w:t>
            </w:r>
          </w:p>
        </w:tc>
        <w:tc>
          <w:tcPr>
            <w:tcW w:w="2236" w:type="dxa"/>
            <w:vAlign w:val="center"/>
          </w:tcPr>
          <w:p w14:paraId="6B59CE5B" w14:textId="77777777" w:rsidR="005E0DD7" w:rsidRPr="00D46E57" w:rsidRDefault="005E0DD7" w:rsidP="006952D0">
            <w:pPr>
              <w:jc w:val="right"/>
              <w:rPr>
                <w:rFonts w:eastAsiaTheme="minorEastAsia"/>
                <w:szCs w:val="21"/>
              </w:rPr>
            </w:pPr>
            <w:r w:rsidRPr="00D46E57">
              <w:rPr>
                <w:rFonts w:eastAsiaTheme="minorEastAsia"/>
                <w:szCs w:val="21"/>
              </w:rPr>
              <w:t>-112,472.49</w:t>
            </w:r>
          </w:p>
        </w:tc>
        <w:tc>
          <w:tcPr>
            <w:tcW w:w="2237" w:type="dxa"/>
            <w:vAlign w:val="center"/>
          </w:tcPr>
          <w:p w14:paraId="6F4E5CC9" w14:textId="77777777" w:rsidR="005E0DD7" w:rsidRPr="00D46E57" w:rsidRDefault="005E0DD7" w:rsidP="006952D0">
            <w:pPr>
              <w:jc w:val="right"/>
              <w:rPr>
                <w:rFonts w:eastAsiaTheme="minorEastAsia"/>
                <w:szCs w:val="21"/>
              </w:rPr>
            </w:pPr>
            <w:r w:rsidRPr="00D46E57">
              <w:rPr>
                <w:rFonts w:eastAsiaTheme="minorEastAsia"/>
                <w:szCs w:val="21"/>
              </w:rPr>
              <w:t>380,515.83</w:t>
            </w:r>
          </w:p>
        </w:tc>
      </w:tr>
      <w:tr w:rsidR="005E0DD7" w:rsidRPr="00D46E57" w14:paraId="4D0F0F3E" w14:textId="77777777" w:rsidTr="006952D0">
        <w:tc>
          <w:tcPr>
            <w:tcW w:w="2706" w:type="dxa"/>
            <w:vAlign w:val="center"/>
          </w:tcPr>
          <w:p w14:paraId="4172EAF9"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70AD2E9E" w14:textId="77777777" w:rsidR="005E0DD7" w:rsidRPr="00D46E57" w:rsidRDefault="005E0DD7" w:rsidP="006952D0">
            <w:pPr>
              <w:jc w:val="right"/>
              <w:rPr>
                <w:rFonts w:eastAsiaTheme="minorEastAsia"/>
                <w:szCs w:val="21"/>
              </w:rPr>
            </w:pPr>
            <w:r w:rsidRPr="00D46E57">
              <w:rPr>
                <w:rFonts w:eastAsiaTheme="minorEastAsia"/>
                <w:szCs w:val="21"/>
              </w:rPr>
              <w:t>-351,271.17</w:t>
            </w:r>
          </w:p>
        </w:tc>
        <w:tc>
          <w:tcPr>
            <w:tcW w:w="2236" w:type="dxa"/>
            <w:vAlign w:val="center"/>
          </w:tcPr>
          <w:p w14:paraId="3EE24D46" w14:textId="77777777" w:rsidR="005E0DD7" w:rsidRPr="00D46E57" w:rsidRDefault="005E0DD7" w:rsidP="006952D0">
            <w:pPr>
              <w:jc w:val="right"/>
              <w:rPr>
                <w:rFonts w:eastAsiaTheme="minorEastAsia"/>
                <w:szCs w:val="21"/>
              </w:rPr>
            </w:pPr>
            <w:r w:rsidRPr="00D46E57">
              <w:rPr>
                <w:rFonts w:eastAsiaTheme="minorEastAsia"/>
                <w:szCs w:val="21"/>
              </w:rPr>
              <w:t>80,873.70</w:t>
            </w:r>
          </w:p>
        </w:tc>
        <w:tc>
          <w:tcPr>
            <w:tcW w:w="2237" w:type="dxa"/>
            <w:vAlign w:val="center"/>
          </w:tcPr>
          <w:p w14:paraId="0ABB433C" w14:textId="77777777" w:rsidR="005E0DD7" w:rsidRPr="00D46E57" w:rsidRDefault="005E0DD7" w:rsidP="006952D0">
            <w:pPr>
              <w:jc w:val="right"/>
              <w:rPr>
                <w:rFonts w:eastAsiaTheme="minorEastAsia"/>
                <w:szCs w:val="21"/>
              </w:rPr>
            </w:pPr>
            <w:r w:rsidRPr="00D46E57">
              <w:rPr>
                <w:rFonts w:eastAsiaTheme="minorEastAsia"/>
                <w:szCs w:val="21"/>
              </w:rPr>
              <w:t>-270,397.47</w:t>
            </w:r>
          </w:p>
        </w:tc>
      </w:tr>
      <w:tr w:rsidR="005E0DD7" w:rsidRPr="00D46E57" w14:paraId="7114541B" w14:textId="77777777" w:rsidTr="006952D0">
        <w:tc>
          <w:tcPr>
            <w:tcW w:w="2706" w:type="dxa"/>
            <w:vAlign w:val="center"/>
          </w:tcPr>
          <w:p w14:paraId="55C88B1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98C31A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25A37D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A1C772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47DD743" w14:textId="77777777" w:rsidTr="006952D0">
        <w:tc>
          <w:tcPr>
            <w:tcW w:w="2706" w:type="dxa"/>
            <w:vAlign w:val="center"/>
          </w:tcPr>
          <w:p w14:paraId="33EB857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D6B4725" w14:textId="77777777" w:rsidR="005E0DD7" w:rsidRPr="00D46E57" w:rsidRDefault="005E0DD7" w:rsidP="006952D0">
            <w:pPr>
              <w:jc w:val="right"/>
              <w:rPr>
                <w:rFonts w:eastAsiaTheme="minorEastAsia"/>
                <w:szCs w:val="21"/>
              </w:rPr>
            </w:pPr>
            <w:r w:rsidRPr="00D46E57">
              <w:rPr>
                <w:rFonts w:eastAsiaTheme="minorEastAsia"/>
                <w:szCs w:val="21"/>
              </w:rPr>
              <w:t>3,048,519.63</w:t>
            </w:r>
          </w:p>
        </w:tc>
        <w:tc>
          <w:tcPr>
            <w:tcW w:w="2236" w:type="dxa"/>
            <w:vAlign w:val="center"/>
          </w:tcPr>
          <w:p w14:paraId="47954363" w14:textId="77777777" w:rsidR="005E0DD7" w:rsidRPr="00D46E57" w:rsidRDefault="005E0DD7" w:rsidP="006952D0">
            <w:pPr>
              <w:jc w:val="right"/>
              <w:rPr>
                <w:rFonts w:eastAsiaTheme="minorEastAsia"/>
                <w:szCs w:val="21"/>
              </w:rPr>
            </w:pPr>
            <w:r w:rsidRPr="00D46E57">
              <w:rPr>
                <w:rFonts w:eastAsiaTheme="minorEastAsia"/>
                <w:szCs w:val="21"/>
              </w:rPr>
              <w:t>-717,999.94</w:t>
            </w:r>
          </w:p>
        </w:tc>
        <w:tc>
          <w:tcPr>
            <w:tcW w:w="2237" w:type="dxa"/>
            <w:vAlign w:val="center"/>
          </w:tcPr>
          <w:p w14:paraId="44470B00" w14:textId="77777777" w:rsidR="005E0DD7" w:rsidRPr="00D46E57" w:rsidRDefault="005E0DD7" w:rsidP="006952D0">
            <w:pPr>
              <w:jc w:val="right"/>
              <w:rPr>
                <w:rFonts w:eastAsiaTheme="minorEastAsia"/>
                <w:szCs w:val="21"/>
              </w:rPr>
            </w:pPr>
            <w:r w:rsidRPr="00D46E57">
              <w:rPr>
                <w:rFonts w:eastAsiaTheme="minorEastAsia"/>
                <w:szCs w:val="21"/>
              </w:rPr>
              <w:t>2,330,519.69</w:t>
            </w:r>
          </w:p>
        </w:tc>
      </w:tr>
    </w:tbl>
    <w:p w14:paraId="1AB8247F"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摩根安通回报混合</w:t>
      </w:r>
      <w:r w:rsidRPr="00D46E57">
        <w:rPr>
          <w:rFonts w:eastAsiaTheme="minorEastAsia"/>
          <w:color w:val="000000"/>
          <w:szCs w:val="21"/>
        </w:rPr>
        <w:t>C</w:t>
      </w:r>
    </w:p>
    <w:p w14:paraId="255CD90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713AD54" w14:textId="77777777" w:rsidTr="006952D0">
        <w:tc>
          <w:tcPr>
            <w:tcW w:w="2706" w:type="dxa"/>
          </w:tcPr>
          <w:p w14:paraId="75FFBB6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EC5965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D266B4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5EED95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A6B94F4" w14:textId="77777777" w:rsidTr="006952D0">
        <w:tc>
          <w:tcPr>
            <w:tcW w:w="2706" w:type="dxa"/>
            <w:vAlign w:val="center"/>
          </w:tcPr>
          <w:p w14:paraId="38ED2C22"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DC2EC2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10,736,688.31</w:t>
            </w:r>
          </w:p>
        </w:tc>
        <w:tc>
          <w:tcPr>
            <w:tcW w:w="2236" w:type="dxa"/>
            <w:vAlign w:val="center"/>
          </w:tcPr>
          <w:p w14:paraId="39EB02F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-3,689,663.11</w:t>
            </w:r>
          </w:p>
        </w:tc>
        <w:tc>
          <w:tcPr>
            <w:tcW w:w="2237" w:type="dxa"/>
            <w:vAlign w:val="center"/>
          </w:tcPr>
          <w:p w14:paraId="07DD936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7,047,025.20</w:t>
            </w:r>
          </w:p>
        </w:tc>
      </w:tr>
      <w:tr w:rsidR="005E0DD7" w:rsidRPr="00D46E57" w14:paraId="25ED6CDB" w14:textId="77777777" w:rsidTr="006952D0">
        <w:tc>
          <w:tcPr>
            <w:tcW w:w="2706" w:type="dxa"/>
            <w:vAlign w:val="center"/>
          </w:tcPr>
          <w:p w14:paraId="6C3E2EA1"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88FB61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10,736,688.31</w:t>
            </w:r>
          </w:p>
        </w:tc>
        <w:tc>
          <w:tcPr>
            <w:tcW w:w="2236" w:type="dxa"/>
            <w:vAlign w:val="center"/>
          </w:tcPr>
          <w:p w14:paraId="2C49AE3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-3,689,663.11</w:t>
            </w:r>
          </w:p>
        </w:tc>
        <w:tc>
          <w:tcPr>
            <w:tcW w:w="2237" w:type="dxa"/>
            <w:vAlign w:val="center"/>
          </w:tcPr>
          <w:p w14:paraId="21ADDC6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7,047,025.20</w:t>
            </w:r>
          </w:p>
        </w:tc>
      </w:tr>
      <w:tr w:rsidR="005E0DD7" w:rsidRPr="00D46E57" w14:paraId="7A54A7C2" w14:textId="77777777" w:rsidTr="006952D0">
        <w:tc>
          <w:tcPr>
            <w:tcW w:w="2706" w:type="dxa"/>
            <w:vAlign w:val="center"/>
          </w:tcPr>
          <w:p w14:paraId="2075D6B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3BA0290" w14:textId="77777777" w:rsidR="005E0DD7" w:rsidRPr="00D46E57" w:rsidRDefault="005E0DD7" w:rsidP="006952D0">
            <w:pPr>
              <w:jc w:val="right"/>
              <w:rPr>
                <w:rFonts w:eastAsiaTheme="minorEastAsia"/>
                <w:szCs w:val="21"/>
              </w:rPr>
            </w:pPr>
            <w:r w:rsidRPr="00D46E57">
              <w:rPr>
                <w:rFonts w:eastAsiaTheme="minorEastAsia"/>
                <w:szCs w:val="21"/>
              </w:rPr>
              <w:t>190,363.06</w:t>
            </w:r>
          </w:p>
        </w:tc>
        <w:tc>
          <w:tcPr>
            <w:tcW w:w="2236" w:type="dxa"/>
            <w:vAlign w:val="center"/>
          </w:tcPr>
          <w:p w14:paraId="72014C57" w14:textId="77777777" w:rsidR="005E0DD7" w:rsidRPr="00D46E57" w:rsidRDefault="005E0DD7" w:rsidP="006952D0">
            <w:pPr>
              <w:jc w:val="right"/>
              <w:rPr>
                <w:rFonts w:eastAsiaTheme="minorEastAsia"/>
                <w:szCs w:val="21"/>
              </w:rPr>
            </w:pPr>
            <w:r w:rsidRPr="00D46E57">
              <w:rPr>
                <w:rFonts w:eastAsiaTheme="minorEastAsia"/>
                <w:szCs w:val="21"/>
              </w:rPr>
              <w:t>4,723.73</w:t>
            </w:r>
          </w:p>
        </w:tc>
        <w:tc>
          <w:tcPr>
            <w:tcW w:w="2237" w:type="dxa"/>
            <w:vAlign w:val="center"/>
          </w:tcPr>
          <w:p w14:paraId="36DA9360" w14:textId="77777777" w:rsidR="005E0DD7" w:rsidRPr="00D46E57" w:rsidRDefault="005E0DD7" w:rsidP="006952D0">
            <w:pPr>
              <w:jc w:val="right"/>
              <w:rPr>
                <w:rFonts w:eastAsiaTheme="minorEastAsia"/>
                <w:szCs w:val="21"/>
              </w:rPr>
            </w:pPr>
            <w:r w:rsidRPr="00D46E57">
              <w:rPr>
                <w:rFonts w:eastAsiaTheme="minorEastAsia"/>
                <w:szCs w:val="21"/>
              </w:rPr>
              <w:t>195,086.79</w:t>
            </w:r>
          </w:p>
        </w:tc>
      </w:tr>
      <w:tr w:rsidR="005E0DD7" w:rsidRPr="00D46E57" w14:paraId="48E6065F" w14:textId="77777777" w:rsidTr="006952D0">
        <w:tc>
          <w:tcPr>
            <w:tcW w:w="2706" w:type="dxa"/>
            <w:vAlign w:val="center"/>
          </w:tcPr>
          <w:p w14:paraId="1CB4AE2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A8A88A7" w14:textId="77777777" w:rsidR="005E0DD7" w:rsidRPr="00D46E57" w:rsidRDefault="005E0DD7" w:rsidP="006952D0">
            <w:pPr>
              <w:jc w:val="right"/>
              <w:rPr>
                <w:rFonts w:eastAsiaTheme="minorEastAsia"/>
                <w:szCs w:val="21"/>
              </w:rPr>
            </w:pPr>
            <w:r w:rsidRPr="00D46E57">
              <w:rPr>
                <w:rFonts w:eastAsiaTheme="minorEastAsia"/>
                <w:szCs w:val="21"/>
              </w:rPr>
              <w:t>-8,272,146.27</w:t>
            </w:r>
          </w:p>
        </w:tc>
        <w:tc>
          <w:tcPr>
            <w:tcW w:w="2236" w:type="dxa"/>
            <w:vAlign w:val="center"/>
          </w:tcPr>
          <w:p w14:paraId="0FA95121" w14:textId="77777777" w:rsidR="005E0DD7" w:rsidRPr="00D46E57" w:rsidRDefault="005E0DD7" w:rsidP="006952D0">
            <w:pPr>
              <w:jc w:val="right"/>
              <w:rPr>
                <w:rFonts w:eastAsiaTheme="minorEastAsia"/>
                <w:szCs w:val="21"/>
              </w:rPr>
            </w:pPr>
            <w:r w:rsidRPr="00D46E57">
              <w:rPr>
                <w:rFonts w:eastAsiaTheme="minorEastAsia"/>
                <w:szCs w:val="21"/>
              </w:rPr>
              <w:t>2,978,126.99</w:t>
            </w:r>
          </w:p>
        </w:tc>
        <w:tc>
          <w:tcPr>
            <w:tcW w:w="2237" w:type="dxa"/>
            <w:vAlign w:val="center"/>
          </w:tcPr>
          <w:p w14:paraId="6D9A0606" w14:textId="77777777" w:rsidR="005E0DD7" w:rsidRPr="00D46E57" w:rsidRDefault="005E0DD7" w:rsidP="006952D0">
            <w:pPr>
              <w:jc w:val="right"/>
              <w:rPr>
                <w:rFonts w:eastAsiaTheme="minorEastAsia"/>
                <w:szCs w:val="21"/>
              </w:rPr>
            </w:pPr>
            <w:r w:rsidRPr="00D46E57">
              <w:rPr>
                <w:rFonts w:eastAsiaTheme="minorEastAsia"/>
                <w:szCs w:val="21"/>
              </w:rPr>
              <w:t>-5,294,019.28</w:t>
            </w:r>
          </w:p>
        </w:tc>
      </w:tr>
      <w:tr w:rsidR="005E0DD7" w:rsidRPr="00D46E57" w14:paraId="2B3DF7C4" w14:textId="77777777" w:rsidTr="006952D0">
        <w:tc>
          <w:tcPr>
            <w:tcW w:w="2706" w:type="dxa"/>
            <w:vAlign w:val="center"/>
          </w:tcPr>
          <w:p w14:paraId="3B8F3D7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1358E45" w14:textId="77777777" w:rsidR="005E0DD7" w:rsidRPr="00D46E57" w:rsidRDefault="005E0DD7" w:rsidP="006952D0">
            <w:pPr>
              <w:jc w:val="right"/>
              <w:rPr>
                <w:rFonts w:eastAsiaTheme="minorEastAsia"/>
                <w:szCs w:val="21"/>
              </w:rPr>
            </w:pPr>
            <w:r w:rsidRPr="00D46E57">
              <w:rPr>
                <w:rFonts w:eastAsiaTheme="minorEastAsia"/>
                <w:szCs w:val="21"/>
              </w:rPr>
              <w:t>2,358,300.75</w:t>
            </w:r>
          </w:p>
        </w:tc>
        <w:tc>
          <w:tcPr>
            <w:tcW w:w="2236" w:type="dxa"/>
            <w:vAlign w:val="center"/>
          </w:tcPr>
          <w:p w14:paraId="7E9F9B98" w14:textId="77777777" w:rsidR="005E0DD7" w:rsidRPr="00D46E57" w:rsidRDefault="005E0DD7" w:rsidP="006952D0">
            <w:pPr>
              <w:jc w:val="right"/>
              <w:rPr>
                <w:rFonts w:eastAsiaTheme="minorEastAsia"/>
                <w:szCs w:val="21"/>
              </w:rPr>
            </w:pPr>
            <w:r w:rsidRPr="00D46E57">
              <w:rPr>
                <w:rFonts w:eastAsiaTheme="minorEastAsia"/>
                <w:szCs w:val="21"/>
              </w:rPr>
              <w:t>-607,988.60</w:t>
            </w:r>
          </w:p>
        </w:tc>
        <w:tc>
          <w:tcPr>
            <w:tcW w:w="2237" w:type="dxa"/>
            <w:vAlign w:val="center"/>
          </w:tcPr>
          <w:p w14:paraId="4C210EB4" w14:textId="77777777" w:rsidR="005E0DD7" w:rsidRPr="00D46E57" w:rsidRDefault="005E0DD7" w:rsidP="006952D0">
            <w:pPr>
              <w:jc w:val="right"/>
              <w:rPr>
                <w:rFonts w:eastAsiaTheme="minorEastAsia"/>
                <w:szCs w:val="21"/>
              </w:rPr>
            </w:pPr>
            <w:r w:rsidRPr="00D46E57">
              <w:rPr>
                <w:rFonts w:eastAsiaTheme="minorEastAsia"/>
                <w:szCs w:val="21"/>
              </w:rPr>
              <w:t>1,750,312.15</w:t>
            </w:r>
          </w:p>
        </w:tc>
      </w:tr>
      <w:tr w:rsidR="005E0DD7" w:rsidRPr="00D46E57" w14:paraId="3B8CE87A" w14:textId="77777777" w:rsidTr="006952D0">
        <w:tc>
          <w:tcPr>
            <w:tcW w:w="2706" w:type="dxa"/>
            <w:vAlign w:val="center"/>
          </w:tcPr>
          <w:p w14:paraId="0356F505"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3A0279FD" w14:textId="77777777" w:rsidR="005E0DD7" w:rsidRPr="00D46E57" w:rsidRDefault="005E0DD7" w:rsidP="006952D0">
            <w:pPr>
              <w:jc w:val="right"/>
              <w:rPr>
                <w:rFonts w:eastAsiaTheme="minorEastAsia"/>
                <w:szCs w:val="21"/>
              </w:rPr>
            </w:pPr>
            <w:r w:rsidRPr="00D46E57">
              <w:rPr>
                <w:rFonts w:eastAsiaTheme="minorEastAsia"/>
                <w:szCs w:val="21"/>
              </w:rPr>
              <w:t>-10,630,447.02</w:t>
            </w:r>
          </w:p>
        </w:tc>
        <w:tc>
          <w:tcPr>
            <w:tcW w:w="2236" w:type="dxa"/>
            <w:vAlign w:val="center"/>
          </w:tcPr>
          <w:p w14:paraId="0C0EA918" w14:textId="77777777" w:rsidR="005E0DD7" w:rsidRPr="00D46E57" w:rsidRDefault="005E0DD7" w:rsidP="006952D0">
            <w:pPr>
              <w:jc w:val="right"/>
              <w:rPr>
                <w:rFonts w:eastAsiaTheme="minorEastAsia"/>
                <w:szCs w:val="21"/>
              </w:rPr>
            </w:pPr>
            <w:r w:rsidRPr="00D46E57">
              <w:rPr>
                <w:rFonts w:eastAsiaTheme="minorEastAsia"/>
                <w:szCs w:val="21"/>
              </w:rPr>
              <w:t>3,586,115.59</w:t>
            </w:r>
          </w:p>
        </w:tc>
        <w:tc>
          <w:tcPr>
            <w:tcW w:w="2237" w:type="dxa"/>
            <w:vAlign w:val="center"/>
          </w:tcPr>
          <w:p w14:paraId="2979AA74" w14:textId="77777777" w:rsidR="005E0DD7" w:rsidRPr="00D46E57" w:rsidRDefault="005E0DD7" w:rsidP="006952D0">
            <w:pPr>
              <w:jc w:val="right"/>
              <w:rPr>
                <w:rFonts w:eastAsiaTheme="minorEastAsia"/>
                <w:szCs w:val="21"/>
              </w:rPr>
            </w:pPr>
            <w:r w:rsidRPr="00D46E57">
              <w:rPr>
                <w:rFonts w:eastAsiaTheme="minorEastAsia"/>
                <w:szCs w:val="21"/>
              </w:rPr>
              <w:t>-7,044,331.43</w:t>
            </w:r>
          </w:p>
        </w:tc>
      </w:tr>
      <w:tr w:rsidR="005E0DD7" w:rsidRPr="00D46E57" w14:paraId="3A5F4819" w14:textId="77777777" w:rsidTr="006952D0">
        <w:tc>
          <w:tcPr>
            <w:tcW w:w="2706" w:type="dxa"/>
            <w:vAlign w:val="center"/>
          </w:tcPr>
          <w:p w14:paraId="27BF5CF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35E8F5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DAD5F5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F2E32C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DA582F6" w14:textId="77777777" w:rsidTr="006952D0">
        <w:tc>
          <w:tcPr>
            <w:tcW w:w="2706" w:type="dxa"/>
            <w:vAlign w:val="center"/>
          </w:tcPr>
          <w:p w14:paraId="745DC35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C1AEB44" w14:textId="77777777" w:rsidR="005E0DD7" w:rsidRPr="00D46E57" w:rsidRDefault="005E0DD7" w:rsidP="006952D0">
            <w:pPr>
              <w:jc w:val="right"/>
              <w:rPr>
                <w:rFonts w:eastAsiaTheme="minorEastAsia"/>
                <w:szCs w:val="21"/>
              </w:rPr>
            </w:pPr>
            <w:r w:rsidRPr="00D46E57">
              <w:rPr>
                <w:rFonts w:eastAsiaTheme="minorEastAsia"/>
                <w:szCs w:val="21"/>
              </w:rPr>
              <w:t>2,654,905.10</w:t>
            </w:r>
          </w:p>
        </w:tc>
        <w:tc>
          <w:tcPr>
            <w:tcW w:w="2236" w:type="dxa"/>
            <w:vAlign w:val="center"/>
          </w:tcPr>
          <w:p w14:paraId="3FC07ED2" w14:textId="77777777" w:rsidR="005E0DD7" w:rsidRPr="00D46E57" w:rsidRDefault="005E0DD7" w:rsidP="006952D0">
            <w:pPr>
              <w:jc w:val="right"/>
              <w:rPr>
                <w:rFonts w:eastAsiaTheme="minorEastAsia"/>
                <w:szCs w:val="21"/>
              </w:rPr>
            </w:pPr>
            <w:r w:rsidRPr="00D46E57">
              <w:rPr>
                <w:rFonts w:eastAsiaTheme="minorEastAsia"/>
                <w:szCs w:val="21"/>
              </w:rPr>
              <w:t>-706,812.39</w:t>
            </w:r>
          </w:p>
        </w:tc>
        <w:tc>
          <w:tcPr>
            <w:tcW w:w="2237" w:type="dxa"/>
            <w:vAlign w:val="center"/>
          </w:tcPr>
          <w:p w14:paraId="56CE2670" w14:textId="77777777" w:rsidR="005E0DD7" w:rsidRPr="00D46E57" w:rsidRDefault="005E0DD7" w:rsidP="006952D0">
            <w:pPr>
              <w:jc w:val="right"/>
              <w:rPr>
                <w:rFonts w:eastAsiaTheme="minorEastAsia"/>
                <w:szCs w:val="21"/>
              </w:rPr>
            </w:pPr>
            <w:r w:rsidRPr="00D46E57">
              <w:rPr>
                <w:rFonts w:eastAsiaTheme="minorEastAsia"/>
                <w:szCs w:val="21"/>
              </w:rPr>
              <w:t>1,948,092.71</w:t>
            </w:r>
          </w:p>
        </w:tc>
      </w:tr>
    </w:tbl>
    <w:p w14:paraId="119DDCE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703052F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9092F35" w14:textId="77777777" w:rsidTr="00AF57AB">
        <w:tc>
          <w:tcPr>
            <w:tcW w:w="3828" w:type="dxa"/>
            <w:vAlign w:val="center"/>
          </w:tcPr>
          <w:p w14:paraId="08EBF8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F9A72D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33450B6"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2C6715C" w14:textId="77777777" w:rsidTr="00AF57AB">
        <w:tc>
          <w:tcPr>
            <w:tcW w:w="3828" w:type="dxa"/>
            <w:vAlign w:val="center"/>
          </w:tcPr>
          <w:p w14:paraId="0064DCF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87DF25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13,712.89</w:t>
            </w:r>
          </w:p>
        </w:tc>
      </w:tr>
      <w:tr w:rsidR="00B079CA" w:rsidRPr="00B079CA" w14:paraId="50F8B0A2" w14:textId="77777777" w:rsidTr="00AF57AB">
        <w:tc>
          <w:tcPr>
            <w:tcW w:w="3828" w:type="dxa"/>
            <w:vAlign w:val="center"/>
          </w:tcPr>
          <w:p w14:paraId="21F7AD6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5C490E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7768A9" w14:textId="77777777" w:rsidTr="00AF57AB">
        <w:tc>
          <w:tcPr>
            <w:tcW w:w="3828" w:type="dxa"/>
            <w:vAlign w:val="center"/>
          </w:tcPr>
          <w:p w14:paraId="6F9D1D3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976325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9CC455" w14:textId="77777777" w:rsidTr="00AF57AB">
        <w:tc>
          <w:tcPr>
            <w:tcW w:w="3828" w:type="dxa"/>
            <w:vAlign w:val="center"/>
          </w:tcPr>
          <w:p w14:paraId="6DF708D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91BEE9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5,016.11</w:t>
            </w:r>
          </w:p>
        </w:tc>
      </w:tr>
      <w:tr w:rsidR="00B079CA" w:rsidRPr="00B079CA" w14:paraId="0A8B46C9" w14:textId="77777777" w:rsidTr="00AF57AB">
        <w:tc>
          <w:tcPr>
            <w:tcW w:w="3828" w:type="dxa"/>
            <w:vAlign w:val="center"/>
          </w:tcPr>
          <w:p w14:paraId="3C24FAE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1BA138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84.08</w:t>
            </w:r>
          </w:p>
        </w:tc>
      </w:tr>
      <w:tr w:rsidR="00B079CA" w:rsidRPr="00B079CA" w14:paraId="540350B5" w14:textId="77777777" w:rsidTr="00AF57AB">
        <w:tc>
          <w:tcPr>
            <w:tcW w:w="3828" w:type="dxa"/>
            <w:vAlign w:val="center"/>
          </w:tcPr>
          <w:p w14:paraId="1C2737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2789295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18,813.08</w:t>
            </w:r>
          </w:p>
        </w:tc>
      </w:tr>
    </w:tbl>
    <w:p w14:paraId="1E3C1DC0"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034E1B1B"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6333CDB" w14:textId="77777777" w:rsidTr="00CA077A">
        <w:trPr>
          <w:trHeight w:val="300"/>
        </w:trPr>
        <w:tc>
          <w:tcPr>
            <w:tcW w:w="3755" w:type="dxa"/>
            <w:tcMar>
              <w:top w:w="15" w:type="dxa"/>
              <w:left w:w="15" w:type="dxa"/>
              <w:bottom w:w="0" w:type="dxa"/>
              <w:right w:w="15" w:type="dxa"/>
            </w:tcMar>
            <w:vAlign w:val="center"/>
          </w:tcPr>
          <w:p w14:paraId="667291CE"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450721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2D36B10E"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3CCAEA" w14:textId="77777777" w:rsidTr="00CA077A">
        <w:trPr>
          <w:trHeight w:val="300"/>
        </w:trPr>
        <w:tc>
          <w:tcPr>
            <w:tcW w:w="3755" w:type="dxa"/>
            <w:tcMar>
              <w:top w:w="15" w:type="dxa"/>
              <w:left w:w="15" w:type="dxa"/>
              <w:bottom w:w="0" w:type="dxa"/>
              <w:right w:w="15" w:type="dxa"/>
            </w:tcMar>
            <w:vAlign w:val="center"/>
          </w:tcPr>
          <w:p w14:paraId="16B25E13"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3CFC17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11,050,980.53</w:t>
            </w:r>
          </w:p>
        </w:tc>
      </w:tr>
      <w:tr w:rsidR="00B079CA" w:rsidRPr="00B079CA" w14:paraId="6693100E" w14:textId="77777777" w:rsidTr="00CA077A">
        <w:trPr>
          <w:trHeight w:val="300"/>
        </w:trPr>
        <w:tc>
          <w:tcPr>
            <w:tcW w:w="3755" w:type="dxa"/>
            <w:tcMar>
              <w:top w:w="15" w:type="dxa"/>
              <w:left w:w="15" w:type="dxa"/>
              <w:bottom w:w="0" w:type="dxa"/>
              <w:right w:w="15" w:type="dxa"/>
            </w:tcMar>
            <w:vAlign w:val="center"/>
          </w:tcPr>
          <w:p w14:paraId="0B415C1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减：卖出股票成本总额</w:t>
            </w:r>
          </w:p>
        </w:tc>
        <w:tc>
          <w:tcPr>
            <w:tcW w:w="5452" w:type="dxa"/>
            <w:tcMar>
              <w:top w:w="15" w:type="dxa"/>
              <w:left w:w="15" w:type="dxa"/>
              <w:bottom w:w="0" w:type="dxa"/>
              <w:right w:w="15" w:type="dxa"/>
            </w:tcMar>
            <w:vAlign w:val="bottom"/>
          </w:tcPr>
          <w:p w14:paraId="6575784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10,805,603.12</w:t>
            </w:r>
          </w:p>
        </w:tc>
      </w:tr>
      <w:tr w:rsidR="00B079CA" w:rsidRPr="00B079CA" w14:paraId="7AD483E7" w14:textId="77777777" w:rsidTr="00CA077A">
        <w:trPr>
          <w:trHeight w:val="300"/>
        </w:trPr>
        <w:tc>
          <w:tcPr>
            <w:tcW w:w="3755" w:type="dxa"/>
            <w:tcMar>
              <w:top w:w="15" w:type="dxa"/>
              <w:left w:w="15" w:type="dxa"/>
              <w:bottom w:w="0" w:type="dxa"/>
              <w:right w:w="15" w:type="dxa"/>
            </w:tcMar>
            <w:vAlign w:val="center"/>
          </w:tcPr>
          <w:p w14:paraId="32DBDD00"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7BA22C4"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31,113.48</w:t>
            </w:r>
          </w:p>
        </w:tc>
      </w:tr>
      <w:tr w:rsidR="00B079CA" w:rsidRPr="00B079CA" w14:paraId="6B0E69DB" w14:textId="77777777" w:rsidTr="00CA077A">
        <w:trPr>
          <w:trHeight w:val="300"/>
        </w:trPr>
        <w:tc>
          <w:tcPr>
            <w:tcW w:w="3755" w:type="dxa"/>
            <w:tcMar>
              <w:top w:w="15" w:type="dxa"/>
              <w:left w:w="15" w:type="dxa"/>
              <w:bottom w:w="0" w:type="dxa"/>
              <w:right w:w="15" w:type="dxa"/>
            </w:tcMar>
            <w:vAlign w:val="center"/>
          </w:tcPr>
          <w:p w14:paraId="45D538CB"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FF09199"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214,263.93</w:t>
            </w:r>
          </w:p>
        </w:tc>
      </w:tr>
    </w:tbl>
    <w:p w14:paraId="22FFD725"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4BED5F29"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6C6894FD"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791793E8" w14:textId="77777777" w:rsidTr="00461F9D">
        <w:tc>
          <w:tcPr>
            <w:tcW w:w="3828" w:type="dxa"/>
            <w:vAlign w:val="center"/>
          </w:tcPr>
          <w:p w14:paraId="032899BC"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479E8375"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7260842"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35C018" w14:textId="77777777" w:rsidTr="00461F9D">
        <w:tc>
          <w:tcPr>
            <w:tcW w:w="3828" w:type="dxa"/>
            <w:vAlign w:val="center"/>
          </w:tcPr>
          <w:p w14:paraId="18921382"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7032F2E" w14:textId="77777777" w:rsidR="00CA077A" w:rsidRPr="00B079CA" w:rsidRDefault="00CA077A" w:rsidP="00A95DF1">
            <w:pPr>
              <w:ind w:left="440"/>
              <w:jc w:val="right"/>
              <w:rPr>
                <w:color w:val="000000" w:themeColor="text1"/>
                <w:szCs w:val="21"/>
              </w:rPr>
            </w:pPr>
            <w:r w:rsidRPr="00B079CA">
              <w:rPr>
                <w:color w:val="000000" w:themeColor="text1"/>
                <w:szCs w:val="21"/>
              </w:rPr>
              <w:t>21,842.96</w:t>
            </w:r>
          </w:p>
        </w:tc>
      </w:tr>
      <w:tr w:rsidR="00B079CA" w:rsidRPr="00B079CA" w14:paraId="05B27C1D" w14:textId="77777777" w:rsidTr="00461F9D">
        <w:tc>
          <w:tcPr>
            <w:tcW w:w="3828" w:type="dxa"/>
            <w:vAlign w:val="center"/>
          </w:tcPr>
          <w:p w14:paraId="79171E0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06E7CD0F" w14:textId="77777777" w:rsidR="00CA077A" w:rsidRPr="00B079CA" w:rsidRDefault="00CA077A" w:rsidP="00461F9D">
            <w:pPr>
              <w:ind w:left="440"/>
              <w:jc w:val="right"/>
              <w:rPr>
                <w:color w:val="000000" w:themeColor="text1"/>
                <w:szCs w:val="21"/>
              </w:rPr>
            </w:pPr>
            <w:r w:rsidRPr="00B079CA">
              <w:rPr>
                <w:color w:val="000000" w:themeColor="text1"/>
                <w:szCs w:val="21"/>
              </w:rPr>
              <w:t>177,821.43</w:t>
            </w:r>
          </w:p>
        </w:tc>
      </w:tr>
      <w:tr w:rsidR="00B079CA" w:rsidRPr="00B079CA" w14:paraId="2FB52B07" w14:textId="77777777" w:rsidTr="00461F9D">
        <w:tc>
          <w:tcPr>
            <w:tcW w:w="3828" w:type="dxa"/>
            <w:vAlign w:val="center"/>
          </w:tcPr>
          <w:p w14:paraId="2B5018D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3AD59B57"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799343C0" w14:textId="77777777" w:rsidTr="00461F9D">
        <w:tc>
          <w:tcPr>
            <w:tcW w:w="3828" w:type="dxa"/>
            <w:vAlign w:val="center"/>
          </w:tcPr>
          <w:p w14:paraId="54407DE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492A5F3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1B54617" w14:textId="77777777" w:rsidTr="00461F9D">
        <w:tc>
          <w:tcPr>
            <w:tcW w:w="3828" w:type="dxa"/>
            <w:vAlign w:val="center"/>
          </w:tcPr>
          <w:p w14:paraId="219B123D"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51780CE" w14:textId="77777777" w:rsidR="00CA077A" w:rsidRPr="00B079CA" w:rsidRDefault="00CA077A" w:rsidP="00A95DF1">
            <w:pPr>
              <w:ind w:left="440"/>
              <w:jc w:val="right"/>
              <w:rPr>
                <w:color w:val="000000" w:themeColor="text1"/>
                <w:szCs w:val="21"/>
              </w:rPr>
            </w:pPr>
            <w:r w:rsidRPr="00B079CA">
              <w:rPr>
                <w:color w:val="000000" w:themeColor="text1"/>
                <w:szCs w:val="21"/>
              </w:rPr>
              <w:t>199,664.39</w:t>
            </w:r>
          </w:p>
        </w:tc>
      </w:tr>
    </w:tbl>
    <w:p w14:paraId="224E9F5F"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3D44D023"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6679AB09" w14:textId="77777777" w:rsidTr="0032367F">
        <w:trPr>
          <w:trHeight w:val="315"/>
        </w:trPr>
        <w:tc>
          <w:tcPr>
            <w:tcW w:w="3725" w:type="dxa"/>
            <w:vAlign w:val="center"/>
          </w:tcPr>
          <w:p w14:paraId="13F1AA48"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391E3E49"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8483DDA"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00321A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4A3661D"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B914B50"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43,965,924.41</w:t>
            </w:r>
          </w:p>
        </w:tc>
      </w:tr>
      <w:tr w:rsidR="00B079CA" w:rsidRPr="00B079CA" w14:paraId="668B50F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32F5C49"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AF43B14"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43,531,024.21</w:t>
            </w:r>
          </w:p>
        </w:tc>
      </w:tr>
      <w:tr w:rsidR="00B079CA" w:rsidRPr="00B079CA" w14:paraId="5EA8B40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9AD3639"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505E82C" w14:textId="77777777" w:rsidR="00A95DF1" w:rsidRPr="00B079CA" w:rsidRDefault="00A95DF1" w:rsidP="00A95DF1">
            <w:pPr>
              <w:ind w:left="440"/>
              <w:jc w:val="right"/>
              <w:rPr>
                <w:color w:val="000000" w:themeColor="text1"/>
                <w:szCs w:val="21"/>
              </w:rPr>
            </w:pPr>
            <w:r w:rsidRPr="00B079CA">
              <w:rPr>
                <w:color w:val="000000" w:themeColor="text1"/>
                <w:szCs w:val="21"/>
              </w:rPr>
              <w:t>243,564.38</w:t>
            </w:r>
          </w:p>
        </w:tc>
      </w:tr>
      <w:tr w:rsidR="00B079CA" w:rsidRPr="00B079CA" w14:paraId="0F9A951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9104F49"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51BE60F6" w14:textId="77777777" w:rsidR="00A95DF1" w:rsidRPr="00B079CA" w:rsidRDefault="00A95DF1" w:rsidP="00A95DF1">
            <w:pPr>
              <w:ind w:left="440"/>
              <w:jc w:val="right"/>
              <w:rPr>
                <w:color w:val="000000" w:themeColor="text1"/>
                <w:szCs w:val="21"/>
              </w:rPr>
            </w:pPr>
            <w:r w:rsidRPr="00B079CA">
              <w:rPr>
                <w:color w:val="000000" w:themeColor="text1"/>
                <w:szCs w:val="21"/>
              </w:rPr>
              <w:t>13,514.39</w:t>
            </w:r>
          </w:p>
        </w:tc>
      </w:tr>
      <w:tr w:rsidR="00B079CA" w:rsidRPr="00B079CA" w14:paraId="2AA9D1F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857218C"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1AED18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177,821.43</w:t>
            </w:r>
          </w:p>
        </w:tc>
      </w:tr>
    </w:tbl>
    <w:p w14:paraId="4FE885A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65BA2B2"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47D506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76820256"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FA88B33" w14:textId="77777777" w:rsidTr="00E53646">
        <w:tc>
          <w:tcPr>
            <w:tcW w:w="3794" w:type="dxa"/>
            <w:vAlign w:val="center"/>
          </w:tcPr>
          <w:p w14:paraId="74A0A0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1408A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414DE7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792AC33" w14:textId="77777777" w:rsidTr="00E53646">
        <w:tc>
          <w:tcPr>
            <w:tcW w:w="3794" w:type="dxa"/>
            <w:vAlign w:val="center"/>
          </w:tcPr>
          <w:p w14:paraId="1FF0EDE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8E4AB7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39,463.20</w:t>
            </w:r>
          </w:p>
        </w:tc>
      </w:tr>
      <w:tr w:rsidR="00B079CA" w:rsidRPr="00B079CA" w14:paraId="296B0010" w14:textId="77777777" w:rsidTr="0032367F">
        <w:tc>
          <w:tcPr>
            <w:tcW w:w="3794" w:type="dxa"/>
            <w:vAlign w:val="center"/>
          </w:tcPr>
          <w:p w14:paraId="50E514B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F598C5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E2703E" w14:textId="77777777" w:rsidTr="00E53646">
        <w:tc>
          <w:tcPr>
            <w:tcW w:w="3794" w:type="dxa"/>
            <w:vAlign w:val="center"/>
          </w:tcPr>
          <w:p w14:paraId="08EE40D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73AB9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91B51D" w14:textId="77777777" w:rsidTr="00E53646">
        <w:tc>
          <w:tcPr>
            <w:tcW w:w="3794" w:type="dxa"/>
            <w:vAlign w:val="center"/>
          </w:tcPr>
          <w:p w14:paraId="23F8F51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0DFECF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39,463.20</w:t>
            </w:r>
          </w:p>
        </w:tc>
      </w:tr>
    </w:tbl>
    <w:p w14:paraId="75DDF20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14:paraId="5E9ABDE0"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EA5D04E" w14:textId="77777777" w:rsidTr="00D621DD">
        <w:trPr>
          <w:trHeight w:val="285"/>
        </w:trPr>
        <w:tc>
          <w:tcPr>
            <w:tcW w:w="3794" w:type="dxa"/>
            <w:vAlign w:val="center"/>
          </w:tcPr>
          <w:p w14:paraId="7173113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666858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C247B9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135A2D" w14:textId="77777777" w:rsidTr="00D621DD">
        <w:trPr>
          <w:trHeight w:val="285"/>
        </w:trPr>
        <w:tc>
          <w:tcPr>
            <w:tcW w:w="3794" w:type="dxa"/>
            <w:vAlign w:val="center"/>
          </w:tcPr>
          <w:p w14:paraId="2A351DA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52BE3C1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71,589.44</w:t>
            </w:r>
          </w:p>
        </w:tc>
      </w:tr>
      <w:tr w:rsidR="00B079CA" w:rsidRPr="00B079CA" w14:paraId="29B44270" w14:textId="77777777" w:rsidTr="00D621DD">
        <w:trPr>
          <w:trHeight w:val="285"/>
        </w:trPr>
        <w:tc>
          <w:tcPr>
            <w:tcW w:w="3794" w:type="dxa"/>
            <w:vAlign w:val="center"/>
          </w:tcPr>
          <w:p w14:paraId="6C774FC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83D7B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139,555.62</w:t>
            </w:r>
          </w:p>
        </w:tc>
      </w:tr>
      <w:tr w:rsidR="00B079CA" w:rsidRPr="00B079CA" w14:paraId="3828CDA1" w14:textId="77777777" w:rsidTr="00D621DD">
        <w:trPr>
          <w:trHeight w:val="285"/>
        </w:trPr>
        <w:tc>
          <w:tcPr>
            <w:tcW w:w="3794" w:type="dxa"/>
            <w:vAlign w:val="center"/>
          </w:tcPr>
          <w:p w14:paraId="03658D9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69F6B27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-67,966.18</w:t>
            </w:r>
          </w:p>
        </w:tc>
      </w:tr>
      <w:tr w:rsidR="00B079CA" w:rsidRPr="00B079CA" w14:paraId="04A4FF9B" w14:textId="77777777" w:rsidTr="00D621DD">
        <w:trPr>
          <w:trHeight w:val="285"/>
        </w:trPr>
        <w:tc>
          <w:tcPr>
            <w:tcW w:w="3794" w:type="dxa"/>
            <w:vAlign w:val="center"/>
          </w:tcPr>
          <w:p w14:paraId="106569E4"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1D9BFF7C"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BC7B90" w14:textId="77777777" w:rsidTr="00D621DD">
        <w:trPr>
          <w:trHeight w:val="285"/>
        </w:trPr>
        <w:tc>
          <w:tcPr>
            <w:tcW w:w="3794" w:type="dxa"/>
            <w:vAlign w:val="center"/>
          </w:tcPr>
          <w:p w14:paraId="48EEA2B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05E441C9"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A211E1" w14:textId="77777777" w:rsidTr="00D621DD">
        <w:trPr>
          <w:trHeight w:val="285"/>
        </w:trPr>
        <w:tc>
          <w:tcPr>
            <w:tcW w:w="3794" w:type="dxa"/>
            <w:vAlign w:val="center"/>
          </w:tcPr>
          <w:p w14:paraId="79DCF7F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D2272F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8719500" w14:textId="77777777" w:rsidTr="00D621DD">
        <w:trPr>
          <w:trHeight w:val="285"/>
        </w:trPr>
        <w:tc>
          <w:tcPr>
            <w:tcW w:w="3794" w:type="dxa"/>
            <w:vAlign w:val="center"/>
          </w:tcPr>
          <w:p w14:paraId="6D94A087"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79DF594B"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320100A2" w14:textId="77777777" w:rsidTr="00D621DD">
        <w:trPr>
          <w:trHeight w:val="285"/>
        </w:trPr>
        <w:tc>
          <w:tcPr>
            <w:tcW w:w="3794" w:type="dxa"/>
            <w:vAlign w:val="center"/>
          </w:tcPr>
          <w:p w14:paraId="086DD32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7849605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F14F7AE" w14:textId="77777777" w:rsidTr="00D621DD">
        <w:trPr>
          <w:trHeight w:val="285"/>
        </w:trPr>
        <w:tc>
          <w:tcPr>
            <w:tcW w:w="3794" w:type="dxa"/>
            <w:vAlign w:val="center"/>
          </w:tcPr>
          <w:p w14:paraId="6B820E6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776F978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18B79FF" w14:textId="77777777" w:rsidTr="00D621DD">
        <w:trPr>
          <w:trHeight w:val="285"/>
        </w:trPr>
        <w:tc>
          <w:tcPr>
            <w:tcW w:w="3794" w:type="dxa"/>
            <w:vAlign w:val="center"/>
          </w:tcPr>
          <w:p w14:paraId="326E756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529AA3D1"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04684A" w14:textId="77777777" w:rsidTr="0032367F">
        <w:trPr>
          <w:trHeight w:val="285"/>
        </w:trPr>
        <w:tc>
          <w:tcPr>
            <w:tcW w:w="3794" w:type="dxa"/>
            <w:vAlign w:val="center"/>
          </w:tcPr>
          <w:p w14:paraId="2ED3E2C9"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11B006E0"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A39D45" w14:textId="77777777" w:rsidTr="00D621DD">
        <w:trPr>
          <w:trHeight w:val="285"/>
        </w:trPr>
        <w:tc>
          <w:tcPr>
            <w:tcW w:w="3794" w:type="dxa"/>
            <w:vAlign w:val="center"/>
          </w:tcPr>
          <w:p w14:paraId="2921991B"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8FB5975"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71,589.44</w:t>
            </w:r>
          </w:p>
        </w:tc>
      </w:tr>
    </w:tbl>
    <w:p w14:paraId="78D529A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24AB8705"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39968A4B" w14:textId="77777777" w:rsidTr="00D621DD">
        <w:trPr>
          <w:trHeight w:val="255"/>
        </w:trPr>
        <w:tc>
          <w:tcPr>
            <w:tcW w:w="3691" w:type="dxa"/>
            <w:vAlign w:val="center"/>
          </w:tcPr>
          <w:p w14:paraId="636789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61F810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1A4C7E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FDE55B" w14:textId="77777777" w:rsidTr="00D621DD">
        <w:trPr>
          <w:trHeight w:val="255"/>
        </w:trPr>
        <w:tc>
          <w:tcPr>
            <w:tcW w:w="3691" w:type="dxa"/>
            <w:vAlign w:val="bottom"/>
          </w:tcPr>
          <w:p w14:paraId="5F4425C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469340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194,007.04</w:t>
            </w:r>
          </w:p>
        </w:tc>
      </w:tr>
      <w:tr w:rsidR="008770BC" w14:paraId="15558883" w14:textId="77777777">
        <w:tc>
          <w:tcPr>
            <w:tcW w:w="3691" w:type="dxa"/>
            <w:vAlign w:val="center"/>
          </w:tcPr>
          <w:p w14:paraId="4154B4B7" w14:textId="77777777" w:rsidR="008770BC" w:rsidRDefault="006206E0">
            <w:pPr>
              <w:jc w:val="left"/>
            </w:pPr>
            <w:r>
              <w:rPr>
                <w:rFonts w:eastAsiaTheme="minorEastAsia"/>
                <w:color w:val="000000" w:themeColor="text1"/>
                <w:szCs w:val="21"/>
              </w:rPr>
              <w:t>转换费收入</w:t>
            </w:r>
          </w:p>
        </w:tc>
        <w:tc>
          <w:tcPr>
            <w:tcW w:w="5528" w:type="dxa"/>
            <w:vAlign w:val="center"/>
          </w:tcPr>
          <w:p w14:paraId="69A5B675" w14:textId="77777777" w:rsidR="008770BC" w:rsidRDefault="006206E0">
            <w:pPr>
              <w:jc w:val="right"/>
            </w:pPr>
            <w:r>
              <w:rPr>
                <w:rFonts w:eastAsiaTheme="minorEastAsia"/>
                <w:color w:val="000000" w:themeColor="text1"/>
                <w:szCs w:val="21"/>
              </w:rPr>
              <w:t>107.82</w:t>
            </w:r>
          </w:p>
        </w:tc>
      </w:tr>
      <w:tr w:rsidR="00B079CA" w:rsidRPr="00B079CA" w14:paraId="5D23A36B" w14:textId="77777777" w:rsidTr="00D621DD">
        <w:trPr>
          <w:trHeight w:val="255"/>
        </w:trPr>
        <w:tc>
          <w:tcPr>
            <w:tcW w:w="3691" w:type="dxa"/>
            <w:vAlign w:val="bottom"/>
          </w:tcPr>
          <w:p w14:paraId="0D62D38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35A600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194,114.86</w:t>
            </w:r>
          </w:p>
        </w:tc>
      </w:tr>
    </w:tbl>
    <w:p w14:paraId="3B4131C3" w14:textId="77777777" w:rsidR="008770BC" w:rsidRDefault="006206E0">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4F1EE34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6F01E1A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63B7D3E"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02A97ED" w14:textId="77777777" w:rsidTr="00D621DD">
        <w:tc>
          <w:tcPr>
            <w:tcW w:w="3853" w:type="dxa"/>
            <w:vAlign w:val="center"/>
          </w:tcPr>
          <w:p w14:paraId="234093C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7F732F5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0EBC67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B4CEFE5" w14:textId="77777777" w:rsidTr="00D621DD">
        <w:tc>
          <w:tcPr>
            <w:tcW w:w="3853" w:type="dxa"/>
            <w:vAlign w:val="center"/>
          </w:tcPr>
          <w:p w14:paraId="2D135C3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AC60F7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12,350.88</w:t>
            </w:r>
          </w:p>
        </w:tc>
      </w:tr>
      <w:tr w:rsidR="00B079CA" w:rsidRPr="00B079CA" w14:paraId="0A0172D3" w14:textId="77777777" w:rsidTr="00D621DD">
        <w:tc>
          <w:tcPr>
            <w:tcW w:w="3853" w:type="dxa"/>
            <w:vAlign w:val="center"/>
          </w:tcPr>
          <w:p w14:paraId="519C1AF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CC2D8B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5BBD1" w14:textId="77777777" w:rsidTr="00D621DD">
        <w:tc>
          <w:tcPr>
            <w:tcW w:w="3853" w:type="dxa"/>
            <w:vAlign w:val="center"/>
          </w:tcPr>
          <w:p w14:paraId="749EC9E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0AB4F7D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770BC" w14:paraId="35FF12BF" w14:textId="77777777">
        <w:tc>
          <w:tcPr>
            <w:tcW w:w="3853" w:type="dxa"/>
            <w:vAlign w:val="center"/>
          </w:tcPr>
          <w:p w14:paraId="1A53154C" w14:textId="77777777" w:rsidR="008770BC" w:rsidRDefault="006206E0">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0064CC52" w14:textId="77777777" w:rsidR="008770BC" w:rsidRDefault="006206E0">
            <w:pPr>
              <w:jc w:val="right"/>
            </w:pPr>
            <w:r>
              <w:rPr>
                <w:rFonts w:eastAsiaTheme="minorEastAsia"/>
                <w:color w:val="000000" w:themeColor="text1"/>
                <w:szCs w:val="21"/>
              </w:rPr>
              <w:t>905.00</w:t>
            </w:r>
          </w:p>
        </w:tc>
      </w:tr>
      <w:tr w:rsidR="008770BC" w14:paraId="162A7F76" w14:textId="77777777">
        <w:tc>
          <w:tcPr>
            <w:tcW w:w="3853" w:type="dxa"/>
            <w:vAlign w:val="center"/>
          </w:tcPr>
          <w:p w14:paraId="157F02A1" w14:textId="77777777" w:rsidR="008770BC" w:rsidRDefault="006206E0">
            <w:pPr>
              <w:jc w:val="left"/>
            </w:pPr>
            <w:r>
              <w:rPr>
                <w:rFonts w:eastAsiaTheme="minorEastAsia"/>
                <w:color w:val="000000" w:themeColor="text1"/>
                <w:szCs w:val="21"/>
              </w:rPr>
              <w:t>账户维护费</w:t>
            </w:r>
          </w:p>
        </w:tc>
        <w:tc>
          <w:tcPr>
            <w:tcW w:w="5551" w:type="dxa"/>
            <w:vAlign w:val="center"/>
          </w:tcPr>
          <w:p w14:paraId="4494A92A" w14:textId="77777777" w:rsidR="008770BC" w:rsidRDefault="006206E0">
            <w:pPr>
              <w:jc w:val="right"/>
            </w:pPr>
            <w:r>
              <w:rPr>
                <w:rFonts w:eastAsiaTheme="minorEastAsia"/>
                <w:color w:val="000000" w:themeColor="text1"/>
                <w:szCs w:val="21"/>
              </w:rPr>
              <w:t>9,300.00</w:t>
            </w:r>
          </w:p>
        </w:tc>
      </w:tr>
      <w:tr w:rsidR="00B079CA" w:rsidRPr="00B079CA" w14:paraId="2B2BF95F" w14:textId="77777777" w:rsidTr="00D621DD">
        <w:tc>
          <w:tcPr>
            <w:tcW w:w="3853" w:type="dxa"/>
            <w:vAlign w:val="bottom"/>
          </w:tcPr>
          <w:p w14:paraId="7768851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FC7B30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22,555.88</w:t>
            </w:r>
          </w:p>
        </w:tc>
      </w:tr>
    </w:tbl>
    <w:p w14:paraId="510A85A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14:paraId="1BB65733"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D3BF8D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40C674F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8815922"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545327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7F61F64" w14:textId="77777777" w:rsidTr="0070173B">
        <w:tc>
          <w:tcPr>
            <w:tcW w:w="5220" w:type="dxa"/>
          </w:tcPr>
          <w:p w14:paraId="3AACB84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F270B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770BC" w14:paraId="046FE140" w14:textId="77777777">
        <w:tc>
          <w:tcPr>
            <w:tcW w:w="5220" w:type="dxa"/>
            <w:vAlign w:val="center"/>
          </w:tcPr>
          <w:p w14:paraId="681F1B7D" w14:textId="77777777" w:rsidR="008770BC" w:rsidRDefault="006206E0">
            <w:pPr>
              <w:jc w:val="left"/>
            </w:pPr>
            <w:r>
              <w:rPr>
                <w:rFonts w:eastAsiaTheme="minorEastAsia"/>
                <w:color w:val="000000" w:themeColor="text1"/>
                <w:szCs w:val="21"/>
              </w:rPr>
              <w:t>摩根基金管理（中国）有限公司</w:t>
            </w:r>
          </w:p>
        </w:tc>
        <w:tc>
          <w:tcPr>
            <w:tcW w:w="3780" w:type="dxa"/>
            <w:vAlign w:val="center"/>
          </w:tcPr>
          <w:p w14:paraId="0C6E744A" w14:textId="77777777" w:rsidR="008770BC" w:rsidRDefault="006206E0">
            <w:pPr>
              <w:jc w:val="left"/>
            </w:pPr>
            <w:r>
              <w:rPr>
                <w:rFonts w:eastAsiaTheme="minorEastAsia"/>
                <w:color w:val="000000" w:themeColor="text1"/>
                <w:szCs w:val="21"/>
              </w:rPr>
              <w:t>基金管理人、注册登记机构、基金销售机构</w:t>
            </w:r>
          </w:p>
        </w:tc>
      </w:tr>
      <w:tr w:rsidR="008770BC" w14:paraId="633DEFE9" w14:textId="77777777">
        <w:tc>
          <w:tcPr>
            <w:tcW w:w="5220" w:type="dxa"/>
            <w:vAlign w:val="center"/>
          </w:tcPr>
          <w:p w14:paraId="532107BA" w14:textId="77777777" w:rsidR="008770BC" w:rsidRDefault="006206E0">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35323C3E" w14:textId="77777777" w:rsidR="008770BC" w:rsidRDefault="006206E0">
            <w:pPr>
              <w:jc w:val="left"/>
            </w:pPr>
            <w:r>
              <w:rPr>
                <w:rFonts w:eastAsiaTheme="minorEastAsia"/>
                <w:color w:val="000000" w:themeColor="text1"/>
                <w:szCs w:val="21"/>
              </w:rPr>
              <w:t>基金托管人、基金代销机构</w:t>
            </w:r>
          </w:p>
        </w:tc>
      </w:tr>
    </w:tbl>
    <w:p w14:paraId="5A29B23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CA7738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0F08B43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5BF5E96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40835A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49FF9067"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C538A7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37598A2" w14:textId="77777777" w:rsidTr="00DF6727">
        <w:tc>
          <w:tcPr>
            <w:tcW w:w="3686" w:type="dxa"/>
            <w:vAlign w:val="center"/>
          </w:tcPr>
          <w:p w14:paraId="5BF504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1AC1F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339F1D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0FEA9C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4C422BD"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0C2385" w14:textId="77777777" w:rsidTr="00DF6727">
        <w:tc>
          <w:tcPr>
            <w:tcW w:w="3686" w:type="dxa"/>
            <w:vAlign w:val="center"/>
          </w:tcPr>
          <w:p w14:paraId="416D5A57"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B2F8D2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58,761.08</w:t>
            </w:r>
          </w:p>
        </w:tc>
        <w:tc>
          <w:tcPr>
            <w:tcW w:w="2588" w:type="dxa"/>
            <w:vAlign w:val="center"/>
          </w:tcPr>
          <w:p w14:paraId="0A45F67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142,627.71</w:t>
            </w:r>
          </w:p>
        </w:tc>
      </w:tr>
      <w:tr w:rsidR="00B079CA" w:rsidRPr="00B079CA" w14:paraId="1B1FEF3C" w14:textId="77777777" w:rsidTr="00DF6727">
        <w:tc>
          <w:tcPr>
            <w:tcW w:w="3686" w:type="dxa"/>
            <w:vAlign w:val="center"/>
          </w:tcPr>
          <w:p w14:paraId="21BB7052"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ED0CCD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26,823.44</w:t>
            </w:r>
          </w:p>
        </w:tc>
        <w:tc>
          <w:tcPr>
            <w:tcW w:w="2588" w:type="dxa"/>
            <w:vAlign w:val="center"/>
          </w:tcPr>
          <w:p w14:paraId="1B4E04E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49,687.08</w:t>
            </w:r>
          </w:p>
        </w:tc>
      </w:tr>
      <w:tr w:rsidR="00DF6727" w:rsidRPr="00E15564" w14:paraId="686F34E9" w14:textId="77777777" w:rsidTr="00DF6727">
        <w:tblPrEx>
          <w:tblLook w:val="04A0" w:firstRow="1" w:lastRow="0" w:firstColumn="1" w:lastColumn="0" w:noHBand="0" w:noVBand="1"/>
        </w:tblPrEx>
        <w:tc>
          <w:tcPr>
            <w:tcW w:w="3686" w:type="dxa"/>
          </w:tcPr>
          <w:p w14:paraId="3329A34B"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5F6A4D8F"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31,937.64</w:t>
            </w:r>
          </w:p>
        </w:tc>
        <w:tc>
          <w:tcPr>
            <w:tcW w:w="2588" w:type="dxa"/>
            <w:vAlign w:val="center"/>
          </w:tcPr>
          <w:p w14:paraId="0C2E549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92,940.63</w:t>
            </w:r>
          </w:p>
        </w:tc>
      </w:tr>
    </w:tbl>
    <w:p w14:paraId="0D4DC09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0.8%</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X0.8% / </w:t>
      </w:r>
      <w:r w:rsidRPr="00B079CA">
        <w:rPr>
          <w:rFonts w:eastAsiaTheme="minorEastAsia"/>
          <w:color w:val="000000" w:themeColor="text1"/>
          <w:kern w:val="0"/>
          <w:szCs w:val="21"/>
        </w:rPr>
        <w:t>当年天数。</w:t>
      </w:r>
    </w:p>
    <w:p w14:paraId="7AE3051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246930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993535E" w14:textId="77777777" w:rsidTr="00B87288">
        <w:tc>
          <w:tcPr>
            <w:tcW w:w="3686" w:type="dxa"/>
            <w:vAlign w:val="center"/>
          </w:tcPr>
          <w:p w14:paraId="1883476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F5684B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52D717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B65A8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5F7AC21"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061DCE" w14:textId="77777777" w:rsidTr="00B87288">
        <w:tc>
          <w:tcPr>
            <w:tcW w:w="3686" w:type="dxa"/>
            <w:vAlign w:val="center"/>
          </w:tcPr>
          <w:p w14:paraId="63F20DD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580A095C"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18,362.84</w:t>
            </w:r>
          </w:p>
        </w:tc>
        <w:tc>
          <w:tcPr>
            <w:tcW w:w="2588" w:type="dxa"/>
            <w:vAlign w:val="center"/>
          </w:tcPr>
          <w:p w14:paraId="1415EBDC"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44,571.18</w:t>
            </w:r>
          </w:p>
        </w:tc>
      </w:tr>
    </w:tbl>
    <w:p w14:paraId="0DB23B3C"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099726A5"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06B2441D"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798354B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FEBBA8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1602E3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1D9544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9232481"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E56461A"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ECC27E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7A89921"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43C3810"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53F976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3A113B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57EAC6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770BC" w14:paraId="044CC9F4" w14:textId="77777777">
        <w:tc>
          <w:tcPr>
            <w:tcW w:w="2108" w:type="dxa"/>
            <w:vAlign w:val="center"/>
          </w:tcPr>
          <w:p w14:paraId="3A0732F9" w14:textId="77777777" w:rsidR="008770BC" w:rsidRDefault="006206E0">
            <w:pPr>
              <w:jc w:val="left"/>
            </w:pPr>
            <w:r>
              <w:rPr>
                <w:rFonts w:eastAsiaTheme="minorEastAsia"/>
                <w:color w:val="000000" w:themeColor="text1"/>
                <w:szCs w:val="21"/>
              </w:rPr>
              <w:t>摩根基金管理（中国）有限公司</w:t>
            </w:r>
          </w:p>
        </w:tc>
        <w:tc>
          <w:tcPr>
            <w:tcW w:w="1861" w:type="dxa"/>
            <w:vAlign w:val="center"/>
          </w:tcPr>
          <w:p w14:paraId="413B45D6" w14:textId="77777777" w:rsidR="008770BC" w:rsidRDefault="006206E0">
            <w:pPr>
              <w:jc w:val="right"/>
            </w:pPr>
            <w:r>
              <w:rPr>
                <w:rFonts w:eastAsiaTheme="minorEastAsia"/>
                <w:color w:val="000000" w:themeColor="text1"/>
                <w:szCs w:val="21"/>
              </w:rPr>
              <w:t>-</w:t>
            </w:r>
          </w:p>
        </w:tc>
        <w:tc>
          <w:tcPr>
            <w:tcW w:w="2281" w:type="dxa"/>
            <w:vAlign w:val="center"/>
          </w:tcPr>
          <w:p w14:paraId="19F2F23E" w14:textId="77777777" w:rsidR="008770BC" w:rsidRDefault="006206E0">
            <w:pPr>
              <w:jc w:val="right"/>
            </w:pPr>
            <w:r>
              <w:rPr>
                <w:rFonts w:eastAsiaTheme="minorEastAsia"/>
                <w:color w:val="000000" w:themeColor="text1"/>
                <w:szCs w:val="21"/>
              </w:rPr>
              <w:t>24.10</w:t>
            </w:r>
          </w:p>
        </w:tc>
        <w:tc>
          <w:tcPr>
            <w:tcW w:w="3245" w:type="dxa"/>
            <w:vAlign w:val="center"/>
          </w:tcPr>
          <w:p w14:paraId="184403A7" w14:textId="77777777" w:rsidR="008770BC" w:rsidRDefault="006206E0">
            <w:pPr>
              <w:jc w:val="right"/>
            </w:pPr>
            <w:r>
              <w:rPr>
                <w:rFonts w:eastAsiaTheme="minorEastAsia"/>
                <w:color w:val="000000" w:themeColor="text1"/>
                <w:szCs w:val="21"/>
              </w:rPr>
              <w:t>24.10</w:t>
            </w:r>
          </w:p>
        </w:tc>
      </w:tr>
      <w:tr w:rsidR="008770BC" w14:paraId="27DDA93E" w14:textId="77777777">
        <w:tc>
          <w:tcPr>
            <w:tcW w:w="2108" w:type="dxa"/>
            <w:vAlign w:val="center"/>
          </w:tcPr>
          <w:p w14:paraId="10EC5688" w14:textId="77777777" w:rsidR="008770BC" w:rsidRDefault="006206E0">
            <w:pPr>
              <w:jc w:val="left"/>
            </w:pPr>
            <w:r>
              <w:rPr>
                <w:rFonts w:eastAsiaTheme="minorEastAsia"/>
                <w:color w:val="000000" w:themeColor="text1"/>
                <w:szCs w:val="21"/>
              </w:rPr>
              <w:t>交通银行</w:t>
            </w:r>
          </w:p>
        </w:tc>
        <w:tc>
          <w:tcPr>
            <w:tcW w:w="1861" w:type="dxa"/>
            <w:vAlign w:val="center"/>
          </w:tcPr>
          <w:p w14:paraId="55C05E6C" w14:textId="77777777" w:rsidR="008770BC" w:rsidRDefault="006206E0">
            <w:pPr>
              <w:jc w:val="right"/>
            </w:pPr>
            <w:r>
              <w:rPr>
                <w:rFonts w:eastAsiaTheme="minorEastAsia"/>
                <w:color w:val="000000" w:themeColor="text1"/>
                <w:szCs w:val="21"/>
              </w:rPr>
              <w:t>-</w:t>
            </w:r>
          </w:p>
        </w:tc>
        <w:tc>
          <w:tcPr>
            <w:tcW w:w="2281" w:type="dxa"/>
            <w:vAlign w:val="center"/>
          </w:tcPr>
          <w:p w14:paraId="4FF325DB" w14:textId="77777777" w:rsidR="008770BC" w:rsidRDefault="006206E0">
            <w:pPr>
              <w:jc w:val="right"/>
            </w:pPr>
            <w:r>
              <w:rPr>
                <w:rFonts w:eastAsiaTheme="minorEastAsia"/>
                <w:color w:val="000000" w:themeColor="text1"/>
                <w:szCs w:val="21"/>
              </w:rPr>
              <w:t>101.86</w:t>
            </w:r>
          </w:p>
        </w:tc>
        <w:tc>
          <w:tcPr>
            <w:tcW w:w="3245" w:type="dxa"/>
            <w:vAlign w:val="center"/>
          </w:tcPr>
          <w:p w14:paraId="3E002D7B" w14:textId="77777777" w:rsidR="008770BC" w:rsidRDefault="006206E0">
            <w:pPr>
              <w:jc w:val="right"/>
            </w:pPr>
            <w:r>
              <w:rPr>
                <w:rFonts w:eastAsiaTheme="minorEastAsia"/>
                <w:color w:val="000000" w:themeColor="text1"/>
                <w:szCs w:val="21"/>
              </w:rPr>
              <w:t>101.86</w:t>
            </w:r>
          </w:p>
        </w:tc>
      </w:tr>
      <w:tr w:rsidR="00B079CA" w:rsidRPr="00B079CA" w14:paraId="7861D16C"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DB2760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266E7D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0D8581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125.96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6B8BE1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125.96</w:t>
            </w:r>
          </w:p>
        </w:tc>
      </w:tr>
      <w:tr w:rsidR="00B079CA" w:rsidRPr="00B079CA" w14:paraId="0754544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BAC09BE"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1FE96A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4EE6CD0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2FF4A82"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932976A"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4E7930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BF576E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6DA191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8018C9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E7AE1F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B3B45E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8770BC" w14:paraId="50F7248A" w14:textId="77777777">
        <w:tc>
          <w:tcPr>
            <w:tcW w:w="2108" w:type="dxa"/>
            <w:vAlign w:val="center"/>
          </w:tcPr>
          <w:p w14:paraId="02E02B02" w14:textId="77777777" w:rsidR="008770BC" w:rsidRDefault="006206E0">
            <w:pPr>
              <w:jc w:val="left"/>
            </w:pPr>
            <w:r>
              <w:rPr>
                <w:rFonts w:eastAsiaTheme="minorEastAsia"/>
                <w:color w:val="000000" w:themeColor="text1"/>
                <w:szCs w:val="21"/>
              </w:rPr>
              <w:t>摩根基金管理（中国）有限公司</w:t>
            </w:r>
          </w:p>
        </w:tc>
        <w:tc>
          <w:tcPr>
            <w:tcW w:w="1861" w:type="dxa"/>
            <w:vAlign w:val="center"/>
          </w:tcPr>
          <w:p w14:paraId="6CDE9516" w14:textId="77777777" w:rsidR="008770BC" w:rsidRDefault="006206E0">
            <w:pPr>
              <w:jc w:val="right"/>
            </w:pPr>
            <w:r>
              <w:rPr>
                <w:rFonts w:eastAsiaTheme="minorEastAsia"/>
                <w:color w:val="000000" w:themeColor="text1"/>
                <w:szCs w:val="21"/>
              </w:rPr>
              <w:t>-</w:t>
            </w:r>
          </w:p>
        </w:tc>
        <w:tc>
          <w:tcPr>
            <w:tcW w:w="2281" w:type="dxa"/>
            <w:vAlign w:val="center"/>
          </w:tcPr>
          <w:p w14:paraId="320A5106" w14:textId="77777777" w:rsidR="008770BC" w:rsidRDefault="006206E0">
            <w:pPr>
              <w:jc w:val="right"/>
            </w:pPr>
            <w:r>
              <w:rPr>
                <w:rFonts w:eastAsiaTheme="minorEastAsia"/>
                <w:color w:val="000000" w:themeColor="text1"/>
                <w:szCs w:val="21"/>
              </w:rPr>
              <w:t>14,751.37</w:t>
            </w:r>
          </w:p>
        </w:tc>
        <w:tc>
          <w:tcPr>
            <w:tcW w:w="3245" w:type="dxa"/>
            <w:vAlign w:val="center"/>
          </w:tcPr>
          <w:p w14:paraId="50D33077" w14:textId="77777777" w:rsidR="008770BC" w:rsidRDefault="006206E0">
            <w:pPr>
              <w:jc w:val="right"/>
            </w:pPr>
            <w:r>
              <w:rPr>
                <w:rFonts w:eastAsiaTheme="minorEastAsia"/>
                <w:color w:val="000000" w:themeColor="text1"/>
                <w:szCs w:val="21"/>
              </w:rPr>
              <w:t>14,751.37</w:t>
            </w:r>
          </w:p>
        </w:tc>
      </w:tr>
      <w:tr w:rsidR="008770BC" w14:paraId="225A04D7" w14:textId="77777777">
        <w:tc>
          <w:tcPr>
            <w:tcW w:w="2108" w:type="dxa"/>
            <w:vAlign w:val="center"/>
          </w:tcPr>
          <w:p w14:paraId="34419DC5" w14:textId="77777777" w:rsidR="008770BC" w:rsidRDefault="006206E0">
            <w:pPr>
              <w:jc w:val="left"/>
            </w:pPr>
            <w:r>
              <w:rPr>
                <w:rFonts w:eastAsiaTheme="minorEastAsia"/>
                <w:color w:val="000000" w:themeColor="text1"/>
                <w:szCs w:val="21"/>
              </w:rPr>
              <w:t>交通银行</w:t>
            </w:r>
          </w:p>
        </w:tc>
        <w:tc>
          <w:tcPr>
            <w:tcW w:w="1861" w:type="dxa"/>
            <w:vAlign w:val="center"/>
          </w:tcPr>
          <w:p w14:paraId="544E6E06" w14:textId="77777777" w:rsidR="008770BC" w:rsidRDefault="006206E0">
            <w:pPr>
              <w:jc w:val="right"/>
            </w:pPr>
            <w:r>
              <w:rPr>
                <w:rFonts w:eastAsiaTheme="minorEastAsia"/>
                <w:color w:val="000000" w:themeColor="text1"/>
                <w:szCs w:val="21"/>
              </w:rPr>
              <w:t>-</w:t>
            </w:r>
          </w:p>
        </w:tc>
        <w:tc>
          <w:tcPr>
            <w:tcW w:w="2281" w:type="dxa"/>
            <w:vAlign w:val="center"/>
          </w:tcPr>
          <w:p w14:paraId="5FDFC5C1" w14:textId="77777777" w:rsidR="008770BC" w:rsidRDefault="006206E0">
            <w:pPr>
              <w:jc w:val="right"/>
            </w:pPr>
            <w:r>
              <w:rPr>
                <w:rFonts w:eastAsiaTheme="minorEastAsia"/>
                <w:color w:val="000000" w:themeColor="text1"/>
                <w:szCs w:val="21"/>
              </w:rPr>
              <w:t>187.37</w:t>
            </w:r>
          </w:p>
        </w:tc>
        <w:tc>
          <w:tcPr>
            <w:tcW w:w="3245" w:type="dxa"/>
            <w:vAlign w:val="center"/>
          </w:tcPr>
          <w:p w14:paraId="26B25455" w14:textId="77777777" w:rsidR="008770BC" w:rsidRDefault="006206E0">
            <w:pPr>
              <w:jc w:val="right"/>
            </w:pPr>
            <w:r>
              <w:rPr>
                <w:rFonts w:eastAsiaTheme="minorEastAsia"/>
                <w:color w:val="000000" w:themeColor="text1"/>
                <w:szCs w:val="21"/>
              </w:rPr>
              <w:t>187.37</w:t>
            </w:r>
          </w:p>
        </w:tc>
      </w:tr>
      <w:tr w:rsidR="00B079CA" w:rsidRPr="00B079CA" w14:paraId="1117EA90"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2787C4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344974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96C061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14,938.74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0315F0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14,938.74</w:t>
            </w:r>
          </w:p>
        </w:tc>
      </w:tr>
    </w:tbl>
    <w:p w14:paraId="5D8E4750"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1. </w:t>
      </w:r>
      <w:r w:rsidRPr="00B079CA">
        <w:rPr>
          <w:rFonts w:eastAsiaTheme="minorEastAsia"/>
          <w:color w:val="000000" w:themeColor="text1"/>
          <w:kern w:val="0"/>
          <w:szCs w:val="21"/>
        </w:rPr>
        <w:t>基金销售服务费仅对</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类基金份额收取。</w:t>
      </w: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0.5%</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w:t>
      </w:r>
      <w:r w:rsidRPr="00B079CA">
        <w:rPr>
          <w:rFonts w:eastAsiaTheme="minorEastAsia"/>
          <w:color w:val="000000" w:themeColor="text1"/>
          <w:kern w:val="0"/>
          <w:szCs w:val="21"/>
        </w:rPr>
        <w:t>当年天数。</w:t>
      </w:r>
    </w:p>
    <w:p w14:paraId="3652C05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1FA8F816"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04225DB"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74B30F6F"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463FD1A"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5AF197F3"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015F2663"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A50670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398D40D3"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7AFCB651"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lastRenderedPageBreak/>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5B247F70" w14:textId="77777777" w:rsidTr="00826D3D">
        <w:trPr>
          <w:trHeight w:val="340"/>
        </w:trPr>
        <w:tc>
          <w:tcPr>
            <w:tcW w:w="1052" w:type="pct"/>
            <w:vMerge w:val="restart"/>
            <w:vAlign w:val="center"/>
          </w:tcPr>
          <w:p w14:paraId="4BEB2F32"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187E6F0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577100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03AFA3C2"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42A0593"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7BE793" w14:textId="77777777" w:rsidTr="00826D3D">
        <w:trPr>
          <w:trHeight w:val="1173"/>
        </w:trPr>
        <w:tc>
          <w:tcPr>
            <w:tcW w:w="1052" w:type="pct"/>
            <w:vMerge/>
            <w:vAlign w:val="center"/>
          </w:tcPr>
          <w:p w14:paraId="2239DDE1"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2101D3B0"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993" w:type="pct"/>
            <w:vAlign w:val="center"/>
          </w:tcPr>
          <w:p w14:paraId="5E22BD5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c>
          <w:tcPr>
            <w:tcW w:w="992" w:type="pct"/>
            <w:vAlign w:val="center"/>
          </w:tcPr>
          <w:p w14:paraId="75C6612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971" w:type="pct"/>
            <w:vAlign w:val="center"/>
          </w:tcPr>
          <w:p w14:paraId="56894DD6"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B079CA" w:rsidRPr="00B079CA" w14:paraId="338E1FB7" w14:textId="77777777" w:rsidTr="00826D3D">
        <w:trPr>
          <w:trHeight w:val="340"/>
        </w:trPr>
        <w:tc>
          <w:tcPr>
            <w:tcW w:w="1052" w:type="pct"/>
            <w:vAlign w:val="center"/>
          </w:tcPr>
          <w:p w14:paraId="686FF4A0"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2A0892A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198,289.27</w:t>
            </w:r>
          </w:p>
        </w:tc>
        <w:tc>
          <w:tcPr>
            <w:tcW w:w="993" w:type="pct"/>
            <w:vAlign w:val="bottom"/>
          </w:tcPr>
          <w:p w14:paraId="25EE625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54059E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0C5139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9E746D" w14:textId="77777777" w:rsidTr="00826D3D">
        <w:trPr>
          <w:trHeight w:val="340"/>
        </w:trPr>
        <w:tc>
          <w:tcPr>
            <w:tcW w:w="1052" w:type="pct"/>
            <w:vAlign w:val="center"/>
          </w:tcPr>
          <w:p w14:paraId="6E63735D"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proofErr w:type="gramStart"/>
            <w:r w:rsidR="007E17E7" w:rsidRPr="00B079CA">
              <w:rPr>
                <w:rFonts w:eastAsiaTheme="minorEastAsia"/>
                <w:color w:val="000000" w:themeColor="text1"/>
                <w:szCs w:val="21"/>
              </w:rPr>
              <w:t>买入总</w:t>
            </w:r>
            <w:proofErr w:type="gramEnd"/>
            <w:r w:rsidR="007E17E7" w:rsidRPr="00B079CA">
              <w:rPr>
                <w:rFonts w:eastAsiaTheme="minorEastAsia"/>
                <w:color w:val="000000" w:themeColor="text1"/>
                <w:szCs w:val="21"/>
              </w:rPr>
              <w:t>份额</w:t>
            </w:r>
          </w:p>
        </w:tc>
        <w:tc>
          <w:tcPr>
            <w:tcW w:w="993" w:type="pct"/>
            <w:vAlign w:val="bottom"/>
          </w:tcPr>
          <w:p w14:paraId="784DA65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182,902.06</w:t>
            </w:r>
          </w:p>
        </w:tc>
        <w:tc>
          <w:tcPr>
            <w:tcW w:w="993" w:type="pct"/>
            <w:vAlign w:val="bottom"/>
          </w:tcPr>
          <w:p w14:paraId="55F3B65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1A80EB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198,289.27</w:t>
            </w:r>
          </w:p>
        </w:tc>
        <w:tc>
          <w:tcPr>
            <w:tcW w:w="971" w:type="pct"/>
            <w:vAlign w:val="bottom"/>
          </w:tcPr>
          <w:p w14:paraId="274A334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1FCBFA" w14:textId="77777777" w:rsidTr="00826D3D">
        <w:trPr>
          <w:trHeight w:val="340"/>
        </w:trPr>
        <w:tc>
          <w:tcPr>
            <w:tcW w:w="1052" w:type="pct"/>
            <w:vAlign w:val="center"/>
          </w:tcPr>
          <w:p w14:paraId="2DE5571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524A2B0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2625F9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2F959A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2F2227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9F439F" w14:textId="77777777" w:rsidTr="00826D3D">
        <w:trPr>
          <w:trHeight w:val="340"/>
        </w:trPr>
        <w:tc>
          <w:tcPr>
            <w:tcW w:w="1052" w:type="pct"/>
            <w:vAlign w:val="center"/>
          </w:tcPr>
          <w:p w14:paraId="44E0EC85"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03DE8BB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65,435.46</w:t>
            </w:r>
          </w:p>
        </w:tc>
        <w:tc>
          <w:tcPr>
            <w:tcW w:w="993" w:type="pct"/>
            <w:vAlign w:val="bottom"/>
          </w:tcPr>
          <w:p w14:paraId="0BA3172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ABB9F3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AD8B4D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A4DEA1" w14:textId="77777777" w:rsidTr="00826D3D">
        <w:trPr>
          <w:trHeight w:val="340"/>
        </w:trPr>
        <w:tc>
          <w:tcPr>
            <w:tcW w:w="1052" w:type="pct"/>
            <w:vAlign w:val="center"/>
          </w:tcPr>
          <w:p w14:paraId="66F21396"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6FE63F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315,755.87</w:t>
            </w:r>
          </w:p>
        </w:tc>
        <w:tc>
          <w:tcPr>
            <w:tcW w:w="993" w:type="pct"/>
            <w:vAlign w:val="bottom"/>
          </w:tcPr>
          <w:p w14:paraId="6F2895E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30C4B3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198,289.27</w:t>
            </w:r>
          </w:p>
        </w:tc>
        <w:tc>
          <w:tcPr>
            <w:tcW w:w="971" w:type="pct"/>
            <w:vAlign w:val="bottom"/>
          </w:tcPr>
          <w:p w14:paraId="09AF282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63355B" w14:textId="77777777" w:rsidTr="00826D3D">
        <w:trPr>
          <w:trHeight w:val="340"/>
        </w:trPr>
        <w:tc>
          <w:tcPr>
            <w:tcW w:w="1052" w:type="pct"/>
            <w:vAlign w:val="center"/>
          </w:tcPr>
          <w:p w14:paraId="12FD8B44"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23D4708E"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27EEC64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2.15%</w:t>
            </w:r>
          </w:p>
        </w:tc>
        <w:tc>
          <w:tcPr>
            <w:tcW w:w="993" w:type="pct"/>
            <w:vAlign w:val="bottom"/>
          </w:tcPr>
          <w:p w14:paraId="0E3A377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A6F07B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0.89%</w:t>
            </w:r>
          </w:p>
        </w:tc>
        <w:tc>
          <w:tcPr>
            <w:tcW w:w="971" w:type="pct"/>
            <w:vAlign w:val="bottom"/>
          </w:tcPr>
          <w:p w14:paraId="4086F49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3D02A360"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29426002"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726A072A"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8A1B95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F4F110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8BCEC4E" w14:textId="77777777" w:rsidTr="003C0ECA">
        <w:tc>
          <w:tcPr>
            <w:tcW w:w="2694" w:type="dxa"/>
            <w:vMerge w:val="restart"/>
            <w:vAlign w:val="center"/>
          </w:tcPr>
          <w:p w14:paraId="374BE5C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75BB90C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7AF3CE7"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8C02C6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F73637F"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5B0082" w14:textId="77777777" w:rsidTr="003C0ECA">
        <w:tc>
          <w:tcPr>
            <w:tcW w:w="2694" w:type="dxa"/>
            <w:vMerge/>
            <w:vAlign w:val="center"/>
          </w:tcPr>
          <w:p w14:paraId="32C25F21"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5C832F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4C579CC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5827160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E83DA4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770BC" w14:paraId="6A47C869" w14:textId="77777777">
        <w:tc>
          <w:tcPr>
            <w:tcW w:w="2694" w:type="dxa"/>
            <w:vAlign w:val="center"/>
          </w:tcPr>
          <w:p w14:paraId="652F6626" w14:textId="77777777" w:rsidR="008770BC" w:rsidRDefault="006206E0">
            <w:pPr>
              <w:jc w:val="left"/>
            </w:pPr>
            <w:r>
              <w:rPr>
                <w:rFonts w:eastAsiaTheme="minorEastAsia"/>
                <w:color w:val="000000" w:themeColor="text1"/>
                <w:szCs w:val="21"/>
              </w:rPr>
              <w:t>交通银行</w:t>
            </w:r>
          </w:p>
        </w:tc>
        <w:tc>
          <w:tcPr>
            <w:tcW w:w="1417" w:type="dxa"/>
            <w:vAlign w:val="center"/>
          </w:tcPr>
          <w:p w14:paraId="666EA15C" w14:textId="77777777" w:rsidR="008770BC" w:rsidRDefault="006206E0">
            <w:pPr>
              <w:jc w:val="right"/>
            </w:pPr>
            <w:r>
              <w:rPr>
                <w:rFonts w:eastAsiaTheme="minorEastAsia"/>
                <w:color w:val="000000" w:themeColor="text1"/>
                <w:szCs w:val="21"/>
              </w:rPr>
              <w:t>5,498,734.75</w:t>
            </w:r>
          </w:p>
        </w:tc>
        <w:tc>
          <w:tcPr>
            <w:tcW w:w="1736" w:type="dxa"/>
            <w:vAlign w:val="center"/>
          </w:tcPr>
          <w:p w14:paraId="3D31334B" w14:textId="77777777" w:rsidR="008770BC" w:rsidRDefault="006206E0">
            <w:pPr>
              <w:jc w:val="right"/>
            </w:pPr>
            <w:r>
              <w:rPr>
                <w:rFonts w:eastAsiaTheme="minorEastAsia"/>
                <w:color w:val="000000" w:themeColor="text1"/>
                <w:szCs w:val="21"/>
              </w:rPr>
              <w:t>13,712.89</w:t>
            </w:r>
          </w:p>
        </w:tc>
        <w:tc>
          <w:tcPr>
            <w:tcW w:w="1383" w:type="dxa"/>
            <w:vAlign w:val="center"/>
          </w:tcPr>
          <w:p w14:paraId="23899B2A" w14:textId="77777777" w:rsidR="008770BC" w:rsidRDefault="006206E0">
            <w:pPr>
              <w:jc w:val="right"/>
            </w:pPr>
            <w:r>
              <w:rPr>
                <w:rFonts w:eastAsiaTheme="minorEastAsia"/>
                <w:color w:val="000000" w:themeColor="text1"/>
                <w:szCs w:val="21"/>
              </w:rPr>
              <w:t>7,927,721.27</w:t>
            </w:r>
          </w:p>
        </w:tc>
        <w:tc>
          <w:tcPr>
            <w:tcW w:w="1770" w:type="dxa"/>
            <w:vAlign w:val="center"/>
          </w:tcPr>
          <w:p w14:paraId="711268B4" w14:textId="77777777" w:rsidR="008770BC" w:rsidRDefault="006206E0">
            <w:pPr>
              <w:jc w:val="right"/>
            </w:pPr>
            <w:r>
              <w:rPr>
                <w:rFonts w:eastAsiaTheme="minorEastAsia"/>
                <w:color w:val="000000" w:themeColor="text1"/>
                <w:szCs w:val="21"/>
              </w:rPr>
              <w:t>9,141.26</w:t>
            </w:r>
          </w:p>
        </w:tc>
      </w:tr>
    </w:tbl>
    <w:p w14:paraId="5EE04A45"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注：本基金的银行存款由基金托管人交通银行保管，按银行同业利率计息。</w:t>
      </w:r>
    </w:p>
    <w:p w14:paraId="5D8E2902"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1C819CE"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492B2C6"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6.4.10.8 </w:t>
      </w:r>
      <w:r w:rsidRPr="00B079CA">
        <w:rPr>
          <w:rFonts w:eastAsiaTheme="minorEastAsia"/>
          <w:b/>
          <w:color w:val="000000" w:themeColor="text1"/>
          <w:szCs w:val="21"/>
        </w:rPr>
        <w:t>其他关联交易事项的说明</w:t>
      </w:r>
    </w:p>
    <w:p w14:paraId="6AE145F2"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5F4543F5"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F4CEF55"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45868E35"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60A6AA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68AB96D6"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9C672B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6D2BFB05"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4B49EA8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DB6EC5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1D94F73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6DD6C9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79B0A9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01F1E58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800098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47A0F1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9A25CD9"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4D0A2CF"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302BEF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B649C1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3DC4E517"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color w:val="000000" w:themeColor="text1"/>
          <w:kern w:val="0"/>
          <w:szCs w:val="21"/>
        </w:rPr>
        <w:t xml:space="preserve"> </w:t>
      </w:r>
    </w:p>
    <w:p w14:paraId="459568D0"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0FE2DC04"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0D1F40E0"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08866E"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7919CE26"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067DB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A12CF3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0EA37DAB"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118CE0E"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A5CD20"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w:t>
      </w:r>
      <w:r>
        <w:rPr>
          <w:rFonts w:eastAsiaTheme="minorEastAsia"/>
          <w:color w:val="000000" w:themeColor="text1"/>
          <w:kern w:val="0"/>
          <w:szCs w:val="21"/>
        </w:rPr>
        <w:lastRenderedPageBreak/>
        <w:t>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6BAF687"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D9071D5"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696BDB95" w14:textId="77777777" w:rsidR="008770BC" w:rsidRDefault="008770BC">
      <w:pPr>
        <w:spacing w:line="360" w:lineRule="auto"/>
        <w:ind w:firstLineChars="200" w:firstLine="420"/>
        <w:rPr>
          <w:rFonts w:eastAsiaTheme="minorEastAsia"/>
          <w:color w:val="000000" w:themeColor="text1"/>
          <w:kern w:val="0"/>
          <w:szCs w:val="21"/>
        </w:rPr>
      </w:pPr>
    </w:p>
    <w:p w14:paraId="69D3CFD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日，本基金持有的除国债、央行票据和政策性金融债以外的债券占基金资产净值的比例为</w:t>
      </w:r>
      <w:r w:rsidRPr="00B079CA">
        <w:rPr>
          <w:rFonts w:eastAsiaTheme="minorEastAsia"/>
          <w:color w:val="000000" w:themeColor="text1"/>
          <w:kern w:val="0"/>
          <w:szCs w:val="21"/>
        </w:rPr>
        <w:t>10.23%(2023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0.16%)</w:t>
      </w:r>
      <w:r w:rsidRPr="00B079CA">
        <w:rPr>
          <w:rFonts w:eastAsiaTheme="minorEastAsia"/>
          <w:color w:val="000000" w:themeColor="text1"/>
          <w:kern w:val="0"/>
          <w:szCs w:val="21"/>
        </w:rPr>
        <w:t>。</w:t>
      </w:r>
    </w:p>
    <w:p w14:paraId="7DD9A72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1EF400B"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2789F9D"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903E07"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0A84CE9"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9B739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7DAE45E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21BC141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75BB5A9"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2454DF2D"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67027F76"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E0C1F5"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A7DCA03"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BBD884"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F6E0A82"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B95ECCD"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1AA4A91" w14:textId="77777777" w:rsidR="008770BC" w:rsidRDefault="006206E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FB6B33"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044C6B2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02B7991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8793D6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3E368DA3"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DE48D8A"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5416D37A"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0ABBE230"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4E1105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本基金投资于交易所及银行间市场交易的固定收益品种比重较大，此外还持有银行存款、结算备付金和存出保证金等利率敏感性资产，因此存在相应的利率风险。</w:t>
      </w:r>
    </w:p>
    <w:p w14:paraId="293DEA8C"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475BD520"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1D8FF93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90C056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D3896B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EFAB0D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25EF11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4F53AFA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887AC7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67F0D7B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BC338F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759AC1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62BF62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F8E08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6EB351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86140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60292B6" w14:textId="77777777" w:rsidR="00C810D1" w:rsidRPr="00B079CA" w:rsidRDefault="00C810D1" w:rsidP="0032367F">
            <w:pPr>
              <w:spacing w:line="360" w:lineRule="auto"/>
              <w:jc w:val="right"/>
              <w:rPr>
                <w:rFonts w:eastAsiaTheme="minorEastAsia"/>
                <w:color w:val="000000" w:themeColor="text1"/>
                <w:szCs w:val="21"/>
              </w:rPr>
            </w:pPr>
          </w:p>
        </w:tc>
      </w:tr>
      <w:tr w:rsidR="008770BC" w14:paraId="7EFDA0E2" w14:textId="77777777">
        <w:tc>
          <w:tcPr>
            <w:tcW w:w="1246" w:type="dxa"/>
            <w:vAlign w:val="center"/>
          </w:tcPr>
          <w:p w14:paraId="6B6C53E2" w14:textId="77777777" w:rsidR="008770BC" w:rsidRDefault="006206E0">
            <w:pPr>
              <w:jc w:val="center"/>
            </w:pPr>
            <w:r>
              <w:rPr>
                <w:rFonts w:eastAsiaTheme="minorEastAsia"/>
                <w:color w:val="000000" w:themeColor="text1"/>
                <w:szCs w:val="21"/>
              </w:rPr>
              <w:t>货币资金</w:t>
            </w:r>
          </w:p>
        </w:tc>
        <w:tc>
          <w:tcPr>
            <w:tcW w:w="1586" w:type="dxa"/>
            <w:vAlign w:val="center"/>
          </w:tcPr>
          <w:p w14:paraId="35DAF93E" w14:textId="77777777" w:rsidR="008770BC" w:rsidRDefault="006206E0">
            <w:pPr>
              <w:jc w:val="right"/>
            </w:pPr>
            <w:r>
              <w:rPr>
                <w:rFonts w:eastAsiaTheme="minorEastAsia"/>
                <w:color w:val="000000" w:themeColor="text1"/>
                <w:szCs w:val="21"/>
              </w:rPr>
              <w:t>5,498,734.75</w:t>
            </w:r>
          </w:p>
        </w:tc>
        <w:tc>
          <w:tcPr>
            <w:tcW w:w="1587" w:type="dxa"/>
            <w:vAlign w:val="center"/>
          </w:tcPr>
          <w:p w14:paraId="2C9887FB" w14:textId="77777777" w:rsidR="008770BC" w:rsidRDefault="006206E0">
            <w:pPr>
              <w:jc w:val="right"/>
            </w:pPr>
            <w:r>
              <w:rPr>
                <w:rFonts w:eastAsiaTheme="minorEastAsia"/>
                <w:color w:val="000000" w:themeColor="text1"/>
                <w:szCs w:val="21"/>
              </w:rPr>
              <w:t>-</w:t>
            </w:r>
          </w:p>
        </w:tc>
        <w:tc>
          <w:tcPr>
            <w:tcW w:w="1587" w:type="dxa"/>
            <w:vAlign w:val="center"/>
          </w:tcPr>
          <w:p w14:paraId="72A57475" w14:textId="77777777" w:rsidR="008770BC" w:rsidRDefault="006206E0">
            <w:pPr>
              <w:jc w:val="right"/>
            </w:pPr>
            <w:r>
              <w:rPr>
                <w:rFonts w:eastAsiaTheme="minorEastAsia"/>
                <w:color w:val="000000" w:themeColor="text1"/>
                <w:szCs w:val="21"/>
              </w:rPr>
              <w:t>-</w:t>
            </w:r>
          </w:p>
        </w:tc>
        <w:tc>
          <w:tcPr>
            <w:tcW w:w="1587" w:type="dxa"/>
            <w:vAlign w:val="center"/>
          </w:tcPr>
          <w:p w14:paraId="5071A942" w14:textId="77777777" w:rsidR="008770BC" w:rsidRDefault="006206E0">
            <w:pPr>
              <w:jc w:val="right"/>
            </w:pPr>
            <w:r>
              <w:rPr>
                <w:rFonts w:eastAsiaTheme="minorEastAsia"/>
                <w:color w:val="000000" w:themeColor="text1"/>
                <w:szCs w:val="21"/>
              </w:rPr>
              <w:t>-</w:t>
            </w:r>
          </w:p>
        </w:tc>
        <w:tc>
          <w:tcPr>
            <w:tcW w:w="1587" w:type="dxa"/>
            <w:vAlign w:val="center"/>
          </w:tcPr>
          <w:p w14:paraId="33773373" w14:textId="77777777" w:rsidR="008770BC" w:rsidRDefault="006206E0">
            <w:pPr>
              <w:jc w:val="right"/>
            </w:pPr>
            <w:r>
              <w:rPr>
                <w:rFonts w:eastAsiaTheme="minorEastAsia"/>
                <w:color w:val="000000" w:themeColor="text1"/>
                <w:szCs w:val="21"/>
              </w:rPr>
              <w:t>5,498,734.75</w:t>
            </w:r>
          </w:p>
        </w:tc>
      </w:tr>
      <w:tr w:rsidR="008770BC" w14:paraId="23F68BE4" w14:textId="77777777">
        <w:tc>
          <w:tcPr>
            <w:tcW w:w="1246" w:type="dxa"/>
            <w:vAlign w:val="center"/>
          </w:tcPr>
          <w:p w14:paraId="631203B2" w14:textId="77777777" w:rsidR="008770BC" w:rsidRDefault="006206E0">
            <w:pPr>
              <w:jc w:val="center"/>
            </w:pPr>
            <w:r>
              <w:rPr>
                <w:rFonts w:eastAsiaTheme="minorEastAsia"/>
                <w:color w:val="000000" w:themeColor="text1"/>
                <w:szCs w:val="21"/>
              </w:rPr>
              <w:t>结算备付金</w:t>
            </w:r>
          </w:p>
        </w:tc>
        <w:tc>
          <w:tcPr>
            <w:tcW w:w="1586" w:type="dxa"/>
            <w:vAlign w:val="center"/>
          </w:tcPr>
          <w:p w14:paraId="4524BEC5" w14:textId="77777777" w:rsidR="008770BC" w:rsidRDefault="006206E0">
            <w:pPr>
              <w:jc w:val="right"/>
            </w:pPr>
            <w:r>
              <w:rPr>
                <w:rFonts w:eastAsiaTheme="minorEastAsia"/>
                <w:color w:val="000000" w:themeColor="text1"/>
                <w:szCs w:val="21"/>
              </w:rPr>
              <w:t>598,175.76</w:t>
            </w:r>
          </w:p>
        </w:tc>
        <w:tc>
          <w:tcPr>
            <w:tcW w:w="1587" w:type="dxa"/>
            <w:vAlign w:val="center"/>
          </w:tcPr>
          <w:p w14:paraId="2DB7761E" w14:textId="77777777" w:rsidR="008770BC" w:rsidRDefault="006206E0">
            <w:pPr>
              <w:jc w:val="right"/>
            </w:pPr>
            <w:r>
              <w:rPr>
                <w:rFonts w:eastAsiaTheme="minorEastAsia"/>
                <w:color w:val="000000" w:themeColor="text1"/>
                <w:szCs w:val="21"/>
              </w:rPr>
              <w:t>-</w:t>
            </w:r>
          </w:p>
        </w:tc>
        <w:tc>
          <w:tcPr>
            <w:tcW w:w="1587" w:type="dxa"/>
            <w:vAlign w:val="center"/>
          </w:tcPr>
          <w:p w14:paraId="723B1B9C" w14:textId="77777777" w:rsidR="008770BC" w:rsidRDefault="006206E0">
            <w:pPr>
              <w:jc w:val="right"/>
            </w:pPr>
            <w:r>
              <w:rPr>
                <w:rFonts w:eastAsiaTheme="minorEastAsia"/>
                <w:color w:val="000000" w:themeColor="text1"/>
                <w:szCs w:val="21"/>
              </w:rPr>
              <w:t>-</w:t>
            </w:r>
          </w:p>
        </w:tc>
        <w:tc>
          <w:tcPr>
            <w:tcW w:w="1587" w:type="dxa"/>
            <w:vAlign w:val="center"/>
          </w:tcPr>
          <w:p w14:paraId="609F3125" w14:textId="77777777" w:rsidR="008770BC" w:rsidRDefault="006206E0">
            <w:pPr>
              <w:jc w:val="right"/>
            </w:pPr>
            <w:r>
              <w:rPr>
                <w:rFonts w:eastAsiaTheme="minorEastAsia"/>
                <w:color w:val="000000" w:themeColor="text1"/>
                <w:szCs w:val="21"/>
              </w:rPr>
              <w:t>-</w:t>
            </w:r>
          </w:p>
        </w:tc>
        <w:tc>
          <w:tcPr>
            <w:tcW w:w="1587" w:type="dxa"/>
            <w:vAlign w:val="center"/>
          </w:tcPr>
          <w:p w14:paraId="562D53D9" w14:textId="77777777" w:rsidR="008770BC" w:rsidRDefault="006206E0">
            <w:pPr>
              <w:jc w:val="right"/>
            </w:pPr>
            <w:r>
              <w:rPr>
                <w:rFonts w:eastAsiaTheme="minorEastAsia"/>
                <w:color w:val="000000" w:themeColor="text1"/>
                <w:szCs w:val="21"/>
              </w:rPr>
              <w:t>598,175.76</w:t>
            </w:r>
          </w:p>
        </w:tc>
      </w:tr>
      <w:tr w:rsidR="008770BC" w14:paraId="0A13E31A" w14:textId="77777777">
        <w:tc>
          <w:tcPr>
            <w:tcW w:w="1246" w:type="dxa"/>
            <w:vAlign w:val="center"/>
          </w:tcPr>
          <w:p w14:paraId="44617E6C" w14:textId="77777777" w:rsidR="008770BC" w:rsidRDefault="006206E0">
            <w:pPr>
              <w:jc w:val="center"/>
            </w:pPr>
            <w:r>
              <w:rPr>
                <w:rFonts w:eastAsiaTheme="minorEastAsia"/>
                <w:color w:val="000000" w:themeColor="text1"/>
                <w:szCs w:val="21"/>
              </w:rPr>
              <w:t>存出保证金</w:t>
            </w:r>
          </w:p>
        </w:tc>
        <w:tc>
          <w:tcPr>
            <w:tcW w:w="1586" w:type="dxa"/>
            <w:vAlign w:val="center"/>
          </w:tcPr>
          <w:p w14:paraId="6B3BD1D8" w14:textId="77777777" w:rsidR="008770BC" w:rsidRDefault="006206E0">
            <w:pPr>
              <w:jc w:val="right"/>
            </w:pPr>
            <w:r>
              <w:rPr>
                <w:rFonts w:eastAsiaTheme="minorEastAsia"/>
                <w:color w:val="000000" w:themeColor="text1"/>
                <w:szCs w:val="21"/>
              </w:rPr>
              <w:t>8,503.13</w:t>
            </w:r>
          </w:p>
        </w:tc>
        <w:tc>
          <w:tcPr>
            <w:tcW w:w="1587" w:type="dxa"/>
            <w:vAlign w:val="center"/>
          </w:tcPr>
          <w:p w14:paraId="70EE38C9" w14:textId="77777777" w:rsidR="008770BC" w:rsidRDefault="006206E0">
            <w:pPr>
              <w:jc w:val="right"/>
            </w:pPr>
            <w:r>
              <w:rPr>
                <w:rFonts w:eastAsiaTheme="minorEastAsia"/>
                <w:color w:val="000000" w:themeColor="text1"/>
                <w:szCs w:val="21"/>
              </w:rPr>
              <w:t>-</w:t>
            </w:r>
          </w:p>
        </w:tc>
        <w:tc>
          <w:tcPr>
            <w:tcW w:w="1587" w:type="dxa"/>
            <w:vAlign w:val="center"/>
          </w:tcPr>
          <w:p w14:paraId="7E0577D1" w14:textId="77777777" w:rsidR="008770BC" w:rsidRDefault="006206E0">
            <w:pPr>
              <w:jc w:val="right"/>
            </w:pPr>
            <w:r>
              <w:rPr>
                <w:rFonts w:eastAsiaTheme="minorEastAsia"/>
                <w:color w:val="000000" w:themeColor="text1"/>
                <w:szCs w:val="21"/>
              </w:rPr>
              <w:t>-</w:t>
            </w:r>
          </w:p>
        </w:tc>
        <w:tc>
          <w:tcPr>
            <w:tcW w:w="1587" w:type="dxa"/>
            <w:vAlign w:val="center"/>
          </w:tcPr>
          <w:p w14:paraId="32D2966C" w14:textId="77777777" w:rsidR="008770BC" w:rsidRDefault="006206E0">
            <w:pPr>
              <w:jc w:val="right"/>
            </w:pPr>
            <w:r>
              <w:rPr>
                <w:rFonts w:eastAsiaTheme="minorEastAsia"/>
                <w:color w:val="000000" w:themeColor="text1"/>
                <w:szCs w:val="21"/>
              </w:rPr>
              <w:t>-</w:t>
            </w:r>
          </w:p>
        </w:tc>
        <w:tc>
          <w:tcPr>
            <w:tcW w:w="1587" w:type="dxa"/>
            <w:vAlign w:val="center"/>
          </w:tcPr>
          <w:p w14:paraId="53E16CB3" w14:textId="77777777" w:rsidR="008770BC" w:rsidRDefault="006206E0">
            <w:pPr>
              <w:jc w:val="right"/>
            </w:pPr>
            <w:r>
              <w:rPr>
                <w:rFonts w:eastAsiaTheme="minorEastAsia"/>
                <w:color w:val="000000" w:themeColor="text1"/>
                <w:szCs w:val="21"/>
              </w:rPr>
              <w:t>8,503.13</w:t>
            </w:r>
          </w:p>
        </w:tc>
      </w:tr>
      <w:tr w:rsidR="008770BC" w14:paraId="18449A52" w14:textId="77777777">
        <w:tc>
          <w:tcPr>
            <w:tcW w:w="1246" w:type="dxa"/>
            <w:vAlign w:val="center"/>
          </w:tcPr>
          <w:p w14:paraId="37FC0847" w14:textId="77777777" w:rsidR="008770BC" w:rsidRDefault="006206E0">
            <w:pPr>
              <w:jc w:val="center"/>
            </w:pPr>
            <w:r>
              <w:rPr>
                <w:rFonts w:eastAsiaTheme="minorEastAsia"/>
                <w:color w:val="000000" w:themeColor="text1"/>
                <w:szCs w:val="21"/>
              </w:rPr>
              <w:t>交易性金融资产</w:t>
            </w:r>
          </w:p>
        </w:tc>
        <w:tc>
          <w:tcPr>
            <w:tcW w:w="1586" w:type="dxa"/>
            <w:vAlign w:val="center"/>
          </w:tcPr>
          <w:p w14:paraId="5AD66F99" w14:textId="77777777" w:rsidR="008770BC" w:rsidRDefault="006206E0">
            <w:pPr>
              <w:jc w:val="right"/>
            </w:pPr>
            <w:r>
              <w:rPr>
                <w:rFonts w:eastAsiaTheme="minorEastAsia"/>
                <w:color w:val="000000" w:themeColor="text1"/>
                <w:szCs w:val="21"/>
              </w:rPr>
              <w:t>-</w:t>
            </w:r>
          </w:p>
        </w:tc>
        <w:tc>
          <w:tcPr>
            <w:tcW w:w="1587" w:type="dxa"/>
            <w:vAlign w:val="center"/>
          </w:tcPr>
          <w:p w14:paraId="6F841852" w14:textId="77777777" w:rsidR="008770BC" w:rsidRDefault="006206E0">
            <w:pPr>
              <w:jc w:val="right"/>
            </w:pPr>
            <w:r>
              <w:rPr>
                <w:rFonts w:eastAsiaTheme="minorEastAsia"/>
                <w:color w:val="000000" w:themeColor="text1"/>
                <w:szCs w:val="21"/>
              </w:rPr>
              <w:t>1,378,774.71</w:t>
            </w:r>
          </w:p>
        </w:tc>
        <w:tc>
          <w:tcPr>
            <w:tcW w:w="1587" w:type="dxa"/>
            <w:vAlign w:val="center"/>
          </w:tcPr>
          <w:p w14:paraId="39A5F687" w14:textId="77777777" w:rsidR="008770BC" w:rsidRDefault="006206E0">
            <w:pPr>
              <w:jc w:val="right"/>
            </w:pPr>
            <w:r>
              <w:rPr>
                <w:rFonts w:eastAsiaTheme="minorEastAsia"/>
                <w:color w:val="000000" w:themeColor="text1"/>
                <w:szCs w:val="21"/>
              </w:rPr>
              <w:t>1,641,111.38</w:t>
            </w:r>
          </w:p>
        </w:tc>
        <w:tc>
          <w:tcPr>
            <w:tcW w:w="1587" w:type="dxa"/>
            <w:vAlign w:val="center"/>
          </w:tcPr>
          <w:p w14:paraId="2EEF72E2" w14:textId="77777777" w:rsidR="008770BC" w:rsidRDefault="006206E0">
            <w:pPr>
              <w:jc w:val="right"/>
            </w:pPr>
            <w:r>
              <w:rPr>
                <w:rFonts w:eastAsiaTheme="minorEastAsia"/>
                <w:color w:val="000000" w:themeColor="text1"/>
                <w:szCs w:val="21"/>
              </w:rPr>
              <w:t>3,617,056.00</w:t>
            </w:r>
          </w:p>
        </w:tc>
        <w:tc>
          <w:tcPr>
            <w:tcW w:w="1587" w:type="dxa"/>
            <w:vAlign w:val="center"/>
          </w:tcPr>
          <w:p w14:paraId="331719C6" w14:textId="77777777" w:rsidR="008770BC" w:rsidRDefault="006206E0">
            <w:pPr>
              <w:jc w:val="right"/>
            </w:pPr>
            <w:r>
              <w:rPr>
                <w:rFonts w:eastAsiaTheme="minorEastAsia"/>
                <w:color w:val="000000" w:themeColor="text1"/>
                <w:szCs w:val="21"/>
              </w:rPr>
              <w:t>6,636,942.09</w:t>
            </w:r>
          </w:p>
        </w:tc>
      </w:tr>
      <w:tr w:rsidR="008770BC" w14:paraId="30759D07" w14:textId="77777777">
        <w:tc>
          <w:tcPr>
            <w:tcW w:w="1246" w:type="dxa"/>
            <w:vAlign w:val="center"/>
          </w:tcPr>
          <w:p w14:paraId="1AE10A04" w14:textId="77777777" w:rsidR="008770BC" w:rsidRDefault="006206E0">
            <w:pPr>
              <w:jc w:val="center"/>
            </w:pPr>
            <w:r>
              <w:rPr>
                <w:rFonts w:eastAsiaTheme="minorEastAsia"/>
                <w:color w:val="000000" w:themeColor="text1"/>
                <w:szCs w:val="21"/>
              </w:rPr>
              <w:t>买入返售金融资产</w:t>
            </w:r>
          </w:p>
        </w:tc>
        <w:tc>
          <w:tcPr>
            <w:tcW w:w="1586" w:type="dxa"/>
            <w:vAlign w:val="center"/>
          </w:tcPr>
          <w:p w14:paraId="464A0735" w14:textId="77777777" w:rsidR="008770BC" w:rsidRDefault="006206E0">
            <w:pPr>
              <w:jc w:val="right"/>
            </w:pPr>
            <w:r>
              <w:rPr>
                <w:rFonts w:eastAsiaTheme="minorEastAsia"/>
                <w:color w:val="000000" w:themeColor="text1"/>
                <w:szCs w:val="21"/>
              </w:rPr>
              <w:t>7,500,000.00</w:t>
            </w:r>
          </w:p>
        </w:tc>
        <w:tc>
          <w:tcPr>
            <w:tcW w:w="1587" w:type="dxa"/>
            <w:vAlign w:val="center"/>
          </w:tcPr>
          <w:p w14:paraId="2103483C" w14:textId="77777777" w:rsidR="008770BC" w:rsidRDefault="006206E0">
            <w:pPr>
              <w:jc w:val="right"/>
            </w:pPr>
            <w:r>
              <w:rPr>
                <w:rFonts w:eastAsiaTheme="minorEastAsia"/>
                <w:color w:val="000000" w:themeColor="text1"/>
                <w:szCs w:val="21"/>
              </w:rPr>
              <w:t>-</w:t>
            </w:r>
          </w:p>
        </w:tc>
        <w:tc>
          <w:tcPr>
            <w:tcW w:w="1587" w:type="dxa"/>
            <w:vAlign w:val="center"/>
          </w:tcPr>
          <w:p w14:paraId="15F6E052" w14:textId="77777777" w:rsidR="008770BC" w:rsidRDefault="006206E0">
            <w:pPr>
              <w:jc w:val="right"/>
            </w:pPr>
            <w:r>
              <w:rPr>
                <w:rFonts w:eastAsiaTheme="minorEastAsia"/>
                <w:color w:val="000000" w:themeColor="text1"/>
                <w:szCs w:val="21"/>
              </w:rPr>
              <w:t>-</w:t>
            </w:r>
          </w:p>
        </w:tc>
        <w:tc>
          <w:tcPr>
            <w:tcW w:w="1587" w:type="dxa"/>
            <w:vAlign w:val="center"/>
          </w:tcPr>
          <w:p w14:paraId="3B0857F2" w14:textId="77777777" w:rsidR="008770BC" w:rsidRDefault="006206E0">
            <w:pPr>
              <w:jc w:val="right"/>
            </w:pPr>
            <w:r>
              <w:rPr>
                <w:rFonts w:eastAsiaTheme="minorEastAsia"/>
                <w:color w:val="000000" w:themeColor="text1"/>
                <w:szCs w:val="21"/>
              </w:rPr>
              <w:t>-</w:t>
            </w:r>
          </w:p>
        </w:tc>
        <w:tc>
          <w:tcPr>
            <w:tcW w:w="1587" w:type="dxa"/>
            <w:vAlign w:val="center"/>
          </w:tcPr>
          <w:p w14:paraId="4A22B48F" w14:textId="77777777" w:rsidR="008770BC" w:rsidRDefault="006206E0">
            <w:pPr>
              <w:jc w:val="right"/>
            </w:pPr>
            <w:r>
              <w:rPr>
                <w:rFonts w:eastAsiaTheme="minorEastAsia"/>
                <w:color w:val="000000" w:themeColor="text1"/>
                <w:szCs w:val="21"/>
              </w:rPr>
              <w:t>7,500,000.00</w:t>
            </w:r>
          </w:p>
        </w:tc>
      </w:tr>
      <w:tr w:rsidR="008770BC" w14:paraId="1F8A8921" w14:textId="77777777">
        <w:tc>
          <w:tcPr>
            <w:tcW w:w="1246" w:type="dxa"/>
            <w:vAlign w:val="center"/>
          </w:tcPr>
          <w:p w14:paraId="2B15EF89" w14:textId="77777777" w:rsidR="008770BC" w:rsidRDefault="006206E0">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03931405" w14:textId="77777777" w:rsidR="008770BC" w:rsidRDefault="006206E0">
            <w:pPr>
              <w:jc w:val="right"/>
            </w:pPr>
            <w:r>
              <w:rPr>
                <w:rFonts w:eastAsiaTheme="minorEastAsia"/>
                <w:color w:val="000000" w:themeColor="text1"/>
                <w:szCs w:val="21"/>
              </w:rPr>
              <w:t>-</w:t>
            </w:r>
          </w:p>
        </w:tc>
        <w:tc>
          <w:tcPr>
            <w:tcW w:w="1587" w:type="dxa"/>
            <w:vAlign w:val="center"/>
          </w:tcPr>
          <w:p w14:paraId="3C73AE9A" w14:textId="77777777" w:rsidR="008770BC" w:rsidRDefault="006206E0">
            <w:pPr>
              <w:jc w:val="right"/>
            </w:pPr>
            <w:r>
              <w:rPr>
                <w:rFonts w:eastAsiaTheme="minorEastAsia"/>
                <w:color w:val="000000" w:themeColor="text1"/>
                <w:szCs w:val="21"/>
              </w:rPr>
              <w:t>-</w:t>
            </w:r>
          </w:p>
        </w:tc>
        <w:tc>
          <w:tcPr>
            <w:tcW w:w="1587" w:type="dxa"/>
            <w:vAlign w:val="center"/>
          </w:tcPr>
          <w:p w14:paraId="3CFE18EC" w14:textId="77777777" w:rsidR="008770BC" w:rsidRDefault="006206E0">
            <w:pPr>
              <w:jc w:val="right"/>
            </w:pPr>
            <w:r>
              <w:rPr>
                <w:rFonts w:eastAsiaTheme="minorEastAsia"/>
                <w:color w:val="000000" w:themeColor="text1"/>
                <w:szCs w:val="21"/>
              </w:rPr>
              <w:t>-</w:t>
            </w:r>
          </w:p>
        </w:tc>
        <w:tc>
          <w:tcPr>
            <w:tcW w:w="1587" w:type="dxa"/>
            <w:vAlign w:val="center"/>
          </w:tcPr>
          <w:p w14:paraId="7B0EDA71" w14:textId="77777777" w:rsidR="008770BC" w:rsidRDefault="006206E0">
            <w:pPr>
              <w:jc w:val="right"/>
            </w:pPr>
            <w:r>
              <w:rPr>
                <w:rFonts w:eastAsiaTheme="minorEastAsia"/>
                <w:color w:val="000000" w:themeColor="text1"/>
                <w:szCs w:val="21"/>
              </w:rPr>
              <w:t>720.00</w:t>
            </w:r>
          </w:p>
        </w:tc>
        <w:tc>
          <w:tcPr>
            <w:tcW w:w="1587" w:type="dxa"/>
            <w:vAlign w:val="center"/>
          </w:tcPr>
          <w:p w14:paraId="03DF108C" w14:textId="77777777" w:rsidR="008770BC" w:rsidRDefault="006206E0">
            <w:pPr>
              <w:jc w:val="right"/>
            </w:pPr>
            <w:r>
              <w:rPr>
                <w:rFonts w:eastAsiaTheme="minorEastAsia"/>
                <w:color w:val="000000" w:themeColor="text1"/>
                <w:szCs w:val="21"/>
              </w:rPr>
              <w:t>720.00</w:t>
            </w:r>
          </w:p>
        </w:tc>
      </w:tr>
      <w:tr w:rsidR="008770BC" w14:paraId="571A5963" w14:textId="77777777">
        <w:tc>
          <w:tcPr>
            <w:tcW w:w="1246" w:type="dxa"/>
            <w:vAlign w:val="center"/>
          </w:tcPr>
          <w:p w14:paraId="20BB684B" w14:textId="77777777" w:rsidR="008770BC" w:rsidRDefault="006206E0">
            <w:pPr>
              <w:jc w:val="center"/>
            </w:pPr>
            <w:r>
              <w:rPr>
                <w:rFonts w:eastAsiaTheme="minorEastAsia"/>
                <w:color w:val="000000" w:themeColor="text1"/>
                <w:szCs w:val="21"/>
              </w:rPr>
              <w:t>应收申购款</w:t>
            </w:r>
          </w:p>
        </w:tc>
        <w:tc>
          <w:tcPr>
            <w:tcW w:w="1586" w:type="dxa"/>
            <w:vAlign w:val="center"/>
          </w:tcPr>
          <w:p w14:paraId="509CCCA7" w14:textId="77777777" w:rsidR="008770BC" w:rsidRDefault="006206E0">
            <w:pPr>
              <w:jc w:val="right"/>
            </w:pPr>
            <w:r>
              <w:rPr>
                <w:rFonts w:eastAsiaTheme="minorEastAsia"/>
                <w:color w:val="000000" w:themeColor="text1"/>
                <w:szCs w:val="21"/>
              </w:rPr>
              <w:t>10.00</w:t>
            </w:r>
          </w:p>
        </w:tc>
        <w:tc>
          <w:tcPr>
            <w:tcW w:w="1587" w:type="dxa"/>
            <w:vAlign w:val="center"/>
          </w:tcPr>
          <w:p w14:paraId="2A64007B" w14:textId="77777777" w:rsidR="008770BC" w:rsidRDefault="006206E0">
            <w:pPr>
              <w:jc w:val="right"/>
            </w:pPr>
            <w:r>
              <w:rPr>
                <w:rFonts w:eastAsiaTheme="minorEastAsia"/>
                <w:color w:val="000000" w:themeColor="text1"/>
                <w:szCs w:val="21"/>
              </w:rPr>
              <w:t>-</w:t>
            </w:r>
          </w:p>
        </w:tc>
        <w:tc>
          <w:tcPr>
            <w:tcW w:w="1587" w:type="dxa"/>
            <w:vAlign w:val="center"/>
          </w:tcPr>
          <w:p w14:paraId="5973320B" w14:textId="77777777" w:rsidR="008770BC" w:rsidRDefault="006206E0">
            <w:pPr>
              <w:jc w:val="right"/>
            </w:pPr>
            <w:r>
              <w:rPr>
                <w:rFonts w:eastAsiaTheme="minorEastAsia"/>
                <w:color w:val="000000" w:themeColor="text1"/>
                <w:szCs w:val="21"/>
              </w:rPr>
              <w:t>-</w:t>
            </w:r>
          </w:p>
        </w:tc>
        <w:tc>
          <w:tcPr>
            <w:tcW w:w="1587" w:type="dxa"/>
            <w:vAlign w:val="center"/>
          </w:tcPr>
          <w:p w14:paraId="3353B526" w14:textId="77777777" w:rsidR="008770BC" w:rsidRDefault="006206E0">
            <w:pPr>
              <w:jc w:val="right"/>
            </w:pPr>
            <w:r>
              <w:rPr>
                <w:rFonts w:eastAsiaTheme="minorEastAsia"/>
                <w:color w:val="000000" w:themeColor="text1"/>
                <w:szCs w:val="21"/>
              </w:rPr>
              <w:t>12,151.89</w:t>
            </w:r>
          </w:p>
        </w:tc>
        <w:tc>
          <w:tcPr>
            <w:tcW w:w="1587" w:type="dxa"/>
            <w:vAlign w:val="center"/>
          </w:tcPr>
          <w:p w14:paraId="2D5954E3" w14:textId="77777777" w:rsidR="008770BC" w:rsidRDefault="006206E0">
            <w:pPr>
              <w:jc w:val="right"/>
            </w:pPr>
            <w:r>
              <w:rPr>
                <w:rFonts w:eastAsiaTheme="minorEastAsia"/>
                <w:color w:val="000000" w:themeColor="text1"/>
                <w:szCs w:val="21"/>
              </w:rPr>
              <w:t>12,161.89</w:t>
            </w:r>
          </w:p>
        </w:tc>
      </w:tr>
      <w:tr w:rsidR="00B079CA" w:rsidRPr="00B079CA" w14:paraId="070C983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8E40B6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F96192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C4ECE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13,605,423.64</w:t>
            </w:r>
          </w:p>
          <w:p w14:paraId="0667D57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75255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1,378,774.71</w:t>
            </w:r>
          </w:p>
        </w:tc>
        <w:tc>
          <w:tcPr>
            <w:tcW w:w="1587" w:type="dxa"/>
            <w:tcBorders>
              <w:top w:val="single" w:sz="4" w:space="0" w:color="auto"/>
              <w:left w:val="single" w:sz="4" w:space="0" w:color="auto"/>
              <w:bottom w:val="single" w:sz="4" w:space="0" w:color="auto"/>
              <w:right w:val="single" w:sz="4" w:space="0" w:color="auto"/>
            </w:tcBorders>
            <w:vAlign w:val="bottom"/>
          </w:tcPr>
          <w:p w14:paraId="2126AF7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1,641,111.38</w:t>
            </w:r>
          </w:p>
        </w:tc>
        <w:tc>
          <w:tcPr>
            <w:tcW w:w="1587" w:type="dxa"/>
            <w:tcBorders>
              <w:top w:val="single" w:sz="4" w:space="0" w:color="auto"/>
              <w:left w:val="single" w:sz="4" w:space="0" w:color="auto"/>
              <w:bottom w:val="single" w:sz="4" w:space="0" w:color="auto"/>
              <w:right w:val="single" w:sz="4" w:space="0" w:color="auto"/>
            </w:tcBorders>
            <w:vAlign w:val="bottom"/>
          </w:tcPr>
          <w:p w14:paraId="6426EDF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3,629,927.89</w:t>
            </w:r>
          </w:p>
        </w:tc>
        <w:tc>
          <w:tcPr>
            <w:tcW w:w="1587" w:type="dxa"/>
            <w:tcBorders>
              <w:top w:val="single" w:sz="4" w:space="0" w:color="auto"/>
              <w:left w:val="single" w:sz="4" w:space="0" w:color="auto"/>
              <w:bottom w:val="single" w:sz="4" w:space="0" w:color="auto"/>
              <w:right w:val="single" w:sz="4" w:space="0" w:color="auto"/>
            </w:tcBorders>
            <w:vAlign w:val="bottom"/>
          </w:tcPr>
          <w:p w14:paraId="448395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20,255,237.62</w:t>
            </w:r>
          </w:p>
        </w:tc>
      </w:tr>
      <w:tr w:rsidR="00B079CA" w:rsidRPr="00B079CA" w14:paraId="742DFBF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37471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8AF65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E3E30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89FE5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EEB4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9195D6" w14:textId="77777777" w:rsidR="00C810D1" w:rsidRPr="00B079CA" w:rsidRDefault="00C810D1" w:rsidP="0032367F">
            <w:pPr>
              <w:spacing w:line="360" w:lineRule="auto"/>
              <w:jc w:val="right"/>
              <w:rPr>
                <w:rFonts w:eastAsiaTheme="minorEastAsia"/>
                <w:color w:val="000000" w:themeColor="text1"/>
                <w:szCs w:val="21"/>
              </w:rPr>
            </w:pPr>
          </w:p>
        </w:tc>
      </w:tr>
      <w:tr w:rsidR="008770BC" w14:paraId="27813BB4" w14:textId="77777777">
        <w:tc>
          <w:tcPr>
            <w:tcW w:w="1246" w:type="dxa"/>
            <w:vAlign w:val="center"/>
          </w:tcPr>
          <w:p w14:paraId="23275E83" w14:textId="77777777" w:rsidR="008770BC" w:rsidRDefault="006206E0">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38619B23" w14:textId="77777777" w:rsidR="008770BC" w:rsidRDefault="006206E0">
            <w:pPr>
              <w:jc w:val="right"/>
            </w:pPr>
            <w:r>
              <w:rPr>
                <w:rFonts w:eastAsiaTheme="minorEastAsia"/>
                <w:color w:val="000000" w:themeColor="text1"/>
                <w:szCs w:val="21"/>
              </w:rPr>
              <w:t>-</w:t>
            </w:r>
          </w:p>
        </w:tc>
        <w:tc>
          <w:tcPr>
            <w:tcW w:w="1587" w:type="dxa"/>
            <w:vAlign w:val="center"/>
          </w:tcPr>
          <w:p w14:paraId="13895580" w14:textId="77777777" w:rsidR="008770BC" w:rsidRDefault="006206E0">
            <w:pPr>
              <w:jc w:val="right"/>
            </w:pPr>
            <w:r>
              <w:rPr>
                <w:rFonts w:eastAsiaTheme="minorEastAsia"/>
                <w:color w:val="000000" w:themeColor="text1"/>
                <w:szCs w:val="21"/>
              </w:rPr>
              <w:t>-</w:t>
            </w:r>
          </w:p>
        </w:tc>
        <w:tc>
          <w:tcPr>
            <w:tcW w:w="1587" w:type="dxa"/>
            <w:vAlign w:val="center"/>
          </w:tcPr>
          <w:p w14:paraId="16A1C36E" w14:textId="77777777" w:rsidR="008770BC" w:rsidRDefault="006206E0">
            <w:pPr>
              <w:jc w:val="right"/>
            </w:pPr>
            <w:r>
              <w:rPr>
                <w:rFonts w:eastAsiaTheme="minorEastAsia"/>
                <w:color w:val="000000" w:themeColor="text1"/>
                <w:szCs w:val="21"/>
              </w:rPr>
              <w:t>-</w:t>
            </w:r>
          </w:p>
        </w:tc>
        <w:tc>
          <w:tcPr>
            <w:tcW w:w="1587" w:type="dxa"/>
            <w:vAlign w:val="center"/>
          </w:tcPr>
          <w:p w14:paraId="56D301B7" w14:textId="77777777" w:rsidR="008770BC" w:rsidRDefault="006206E0">
            <w:pPr>
              <w:jc w:val="right"/>
            </w:pPr>
            <w:r>
              <w:rPr>
                <w:rFonts w:eastAsiaTheme="minorEastAsia"/>
                <w:color w:val="000000" w:themeColor="text1"/>
                <w:szCs w:val="21"/>
              </w:rPr>
              <w:t>1,107,806.59</w:t>
            </w:r>
          </w:p>
        </w:tc>
        <w:tc>
          <w:tcPr>
            <w:tcW w:w="1587" w:type="dxa"/>
            <w:vAlign w:val="center"/>
          </w:tcPr>
          <w:p w14:paraId="77F5B081" w14:textId="77777777" w:rsidR="008770BC" w:rsidRDefault="006206E0">
            <w:pPr>
              <w:jc w:val="right"/>
            </w:pPr>
            <w:r>
              <w:rPr>
                <w:rFonts w:eastAsiaTheme="minorEastAsia"/>
                <w:color w:val="000000" w:themeColor="text1"/>
                <w:szCs w:val="21"/>
              </w:rPr>
              <w:t>1,107,806.59</w:t>
            </w:r>
          </w:p>
        </w:tc>
      </w:tr>
      <w:tr w:rsidR="008770BC" w14:paraId="0CE00798" w14:textId="77777777">
        <w:tc>
          <w:tcPr>
            <w:tcW w:w="1246" w:type="dxa"/>
            <w:vAlign w:val="center"/>
          </w:tcPr>
          <w:p w14:paraId="23DC1F2A" w14:textId="77777777" w:rsidR="008770BC" w:rsidRDefault="006206E0">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4EA45FA1" w14:textId="77777777" w:rsidR="008770BC" w:rsidRDefault="006206E0">
            <w:pPr>
              <w:jc w:val="right"/>
            </w:pPr>
            <w:r>
              <w:rPr>
                <w:rFonts w:eastAsiaTheme="minorEastAsia"/>
                <w:color w:val="000000" w:themeColor="text1"/>
                <w:szCs w:val="21"/>
              </w:rPr>
              <w:t>-</w:t>
            </w:r>
          </w:p>
        </w:tc>
        <w:tc>
          <w:tcPr>
            <w:tcW w:w="1587" w:type="dxa"/>
            <w:vAlign w:val="center"/>
          </w:tcPr>
          <w:p w14:paraId="12F5875F" w14:textId="77777777" w:rsidR="008770BC" w:rsidRDefault="006206E0">
            <w:pPr>
              <w:jc w:val="right"/>
            </w:pPr>
            <w:r>
              <w:rPr>
                <w:rFonts w:eastAsiaTheme="minorEastAsia"/>
                <w:color w:val="000000" w:themeColor="text1"/>
                <w:szCs w:val="21"/>
              </w:rPr>
              <w:t>-</w:t>
            </w:r>
          </w:p>
        </w:tc>
        <w:tc>
          <w:tcPr>
            <w:tcW w:w="1587" w:type="dxa"/>
            <w:vAlign w:val="center"/>
          </w:tcPr>
          <w:p w14:paraId="7056FFDB" w14:textId="77777777" w:rsidR="008770BC" w:rsidRDefault="006206E0">
            <w:pPr>
              <w:jc w:val="right"/>
            </w:pPr>
            <w:r>
              <w:rPr>
                <w:rFonts w:eastAsiaTheme="minorEastAsia"/>
                <w:color w:val="000000" w:themeColor="text1"/>
                <w:szCs w:val="21"/>
              </w:rPr>
              <w:t>-</w:t>
            </w:r>
          </w:p>
        </w:tc>
        <w:tc>
          <w:tcPr>
            <w:tcW w:w="1587" w:type="dxa"/>
            <w:vAlign w:val="center"/>
          </w:tcPr>
          <w:p w14:paraId="54A2652D" w14:textId="77777777" w:rsidR="008770BC" w:rsidRDefault="006206E0">
            <w:pPr>
              <w:jc w:val="right"/>
            </w:pPr>
            <w:r>
              <w:rPr>
                <w:rFonts w:eastAsiaTheme="minorEastAsia"/>
                <w:color w:val="000000" w:themeColor="text1"/>
                <w:szCs w:val="21"/>
              </w:rPr>
              <w:t>143,775.35</w:t>
            </w:r>
          </w:p>
        </w:tc>
        <w:tc>
          <w:tcPr>
            <w:tcW w:w="1587" w:type="dxa"/>
            <w:vAlign w:val="center"/>
          </w:tcPr>
          <w:p w14:paraId="7510497C" w14:textId="77777777" w:rsidR="008770BC" w:rsidRDefault="006206E0">
            <w:pPr>
              <w:jc w:val="right"/>
            </w:pPr>
            <w:r>
              <w:rPr>
                <w:rFonts w:eastAsiaTheme="minorEastAsia"/>
                <w:color w:val="000000" w:themeColor="text1"/>
                <w:szCs w:val="21"/>
              </w:rPr>
              <w:t>143,775.35</w:t>
            </w:r>
          </w:p>
        </w:tc>
      </w:tr>
      <w:tr w:rsidR="008770BC" w14:paraId="55E91D34" w14:textId="77777777">
        <w:tc>
          <w:tcPr>
            <w:tcW w:w="1246" w:type="dxa"/>
            <w:vAlign w:val="center"/>
          </w:tcPr>
          <w:p w14:paraId="09901B47" w14:textId="77777777" w:rsidR="008770BC" w:rsidRDefault="006206E0">
            <w:pPr>
              <w:jc w:val="center"/>
            </w:pPr>
            <w:r>
              <w:rPr>
                <w:rFonts w:eastAsiaTheme="minorEastAsia"/>
                <w:color w:val="000000" w:themeColor="text1"/>
                <w:szCs w:val="21"/>
              </w:rPr>
              <w:t>应付管理人报酬</w:t>
            </w:r>
          </w:p>
        </w:tc>
        <w:tc>
          <w:tcPr>
            <w:tcW w:w="1586" w:type="dxa"/>
            <w:vAlign w:val="center"/>
          </w:tcPr>
          <w:p w14:paraId="78732A16" w14:textId="77777777" w:rsidR="008770BC" w:rsidRDefault="006206E0">
            <w:pPr>
              <w:jc w:val="right"/>
            </w:pPr>
            <w:r>
              <w:rPr>
                <w:rFonts w:eastAsiaTheme="minorEastAsia"/>
                <w:color w:val="000000" w:themeColor="text1"/>
                <w:szCs w:val="21"/>
              </w:rPr>
              <w:t>-</w:t>
            </w:r>
          </w:p>
        </w:tc>
        <w:tc>
          <w:tcPr>
            <w:tcW w:w="1587" w:type="dxa"/>
            <w:vAlign w:val="center"/>
          </w:tcPr>
          <w:p w14:paraId="75229024" w14:textId="77777777" w:rsidR="008770BC" w:rsidRDefault="006206E0">
            <w:pPr>
              <w:jc w:val="right"/>
            </w:pPr>
            <w:r>
              <w:rPr>
                <w:rFonts w:eastAsiaTheme="minorEastAsia"/>
                <w:color w:val="000000" w:themeColor="text1"/>
                <w:szCs w:val="21"/>
              </w:rPr>
              <w:t>-</w:t>
            </w:r>
          </w:p>
        </w:tc>
        <w:tc>
          <w:tcPr>
            <w:tcW w:w="1587" w:type="dxa"/>
            <w:vAlign w:val="center"/>
          </w:tcPr>
          <w:p w14:paraId="4A00A28C" w14:textId="77777777" w:rsidR="008770BC" w:rsidRDefault="006206E0">
            <w:pPr>
              <w:jc w:val="right"/>
            </w:pPr>
            <w:r>
              <w:rPr>
                <w:rFonts w:eastAsiaTheme="minorEastAsia"/>
                <w:color w:val="000000" w:themeColor="text1"/>
                <w:szCs w:val="21"/>
              </w:rPr>
              <w:t>-</w:t>
            </w:r>
          </w:p>
        </w:tc>
        <w:tc>
          <w:tcPr>
            <w:tcW w:w="1587" w:type="dxa"/>
            <w:vAlign w:val="center"/>
          </w:tcPr>
          <w:p w14:paraId="1568BD3D" w14:textId="77777777" w:rsidR="008770BC" w:rsidRDefault="006206E0">
            <w:pPr>
              <w:jc w:val="right"/>
            </w:pPr>
            <w:r>
              <w:rPr>
                <w:rFonts w:eastAsiaTheme="minorEastAsia"/>
                <w:color w:val="000000" w:themeColor="text1"/>
                <w:szCs w:val="21"/>
              </w:rPr>
              <w:t>12,076.95</w:t>
            </w:r>
          </w:p>
        </w:tc>
        <w:tc>
          <w:tcPr>
            <w:tcW w:w="1587" w:type="dxa"/>
            <w:vAlign w:val="center"/>
          </w:tcPr>
          <w:p w14:paraId="6E30819C" w14:textId="77777777" w:rsidR="008770BC" w:rsidRDefault="006206E0">
            <w:pPr>
              <w:jc w:val="right"/>
            </w:pPr>
            <w:r>
              <w:rPr>
                <w:rFonts w:eastAsiaTheme="minorEastAsia"/>
                <w:color w:val="000000" w:themeColor="text1"/>
                <w:szCs w:val="21"/>
              </w:rPr>
              <w:t>12,076.95</w:t>
            </w:r>
          </w:p>
        </w:tc>
      </w:tr>
      <w:tr w:rsidR="008770BC" w14:paraId="61CE58B3" w14:textId="77777777">
        <w:tc>
          <w:tcPr>
            <w:tcW w:w="1246" w:type="dxa"/>
            <w:vAlign w:val="center"/>
          </w:tcPr>
          <w:p w14:paraId="6B124481" w14:textId="77777777" w:rsidR="008770BC" w:rsidRDefault="006206E0">
            <w:pPr>
              <w:jc w:val="center"/>
            </w:pPr>
            <w:r>
              <w:rPr>
                <w:rFonts w:eastAsiaTheme="minorEastAsia"/>
                <w:color w:val="000000" w:themeColor="text1"/>
                <w:szCs w:val="21"/>
              </w:rPr>
              <w:t>应付托管费</w:t>
            </w:r>
          </w:p>
        </w:tc>
        <w:tc>
          <w:tcPr>
            <w:tcW w:w="1586" w:type="dxa"/>
            <w:vAlign w:val="center"/>
          </w:tcPr>
          <w:p w14:paraId="36DB094B" w14:textId="77777777" w:rsidR="008770BC" w:rsidRDefault="006206E0">
            <w:pPr>
              <w:jc w:val="right"/>
            </w:pPr>
            <w:r>
              <w:rPr>
                <w:rFonts w:eastAsiaTheme="minorEastAsia"/>
                <w:color w:val="000000" w:themeColor="text1"/>
                <w:szCs w:val="21"/>
              </w:rPr>
              <w:t>-</w:t>
            </w:r>
          </w:p>
        </w:tc>
        <w:tc>
          <w:tcPr>
            <w:tcW w:w="1587" w:type="dxa"/>
            <w:vAlign w:val="center"/>
          </w:tcPr>
          <w:p w14:paraId="0C00429D" w14:textId="77777777" w:rsidR="008770BC" w:rsidRDefault="006206E0">
            <w:pPr>
              <w:jc w:val="right"/>
            </w:pPr>
            <w:r>
              <w:rPr>
                <w:rFonts w:eastAsiaTheme="minorEastAsia"/>
                <w:color w:val="000000" w:themeColor="text1"/>
                <w:szCs w:val="21"/>
              </w:rPr>
              <w:t>-</w:t>
            </w:r>
          </w:p>
        </w:tc>
        <w:tc>
          <w:tcPr>
            <w:tcW w:w="1587" w:type="dxa"/>
            <w:vAlign w:val="center"/>
          </w:tcPr>
          <w:p w14:paraId="010835A4" w14:textId="77777777" w:rsidR="008770BC" w:rsidRDefault="006206E0">
            <w:pPr>
              <w:jc w:val="right"/>
            </w:pPr>
            <w:r>
              <w:rPr>
                <w:rFonts w:eastAsiaTheme="minorEastAsia"/>
                <w:color w:val="000000" w:themeColor="text1"/>
                <w:szCs w:val="21"/>
              </w:rPr>
              <w:t>-</w:t>
            </w:r>
          </w:p>
        </w:tc>
        <w:tc>
          <w:tcPr>
            <w:tcW w:w="1587" w:type="dxa"/>
            <w:vAlign w:val="center"/>
          </w:tcPr>
          <w:p w14:paraId="32FE7553" w14:textId="77777777" w:rsidR="008770BC" w:rsidRDefault="006206E0">
            <w:pPr>
              <w:jc w:val="right"/>
            </w:pPr>
            <w:r>
              <w:rPr>
                <w:rFonts w:eastAsiaTheme="minorEastAsia"/>
                <w:color w:val="000000" w:themeColor="text1"/>
                <w:szCs w:val="21"/>
              </w:rPr>
              <w:t>3,774.07</w:t>
            </w:r>
          </w:p>
        </w:tc>
        <w:tc>
          <w:tcPr>
            <w:tcW w:w="1587" w:type="dxa"/>
            <w:vAlign w:val="center"/>
          </w:tcPr>
          <w:p w14:paraId="66E7B317" w14:textId="77777777" w:rsidR="008770BC" w:rsidRDefault="006206E0">
            <w:pPr>
              <w:jc w:val="right"/>
            </w:pPr>
            <w:r>
              <w:rPr>
                <w:rFonts w:eastAsiaTheme="minorEastAsia"/>
                <w:color w:val="000000" w:themeColor="text1"/>
                <w:szCs w:val="21"/>
              </w:rPr>
              <w:t>3,774.07</w:t>
            </w:r>
          </w:p>
        </w:tc>
      </w:tr>
      <w:tr w:rsidR="008770BC" w14:paraId="3113F482" w14:textId="77777777">
        <w:tc>
          <w:tcPr>
            <w:tcW w:w="1246" w:type="dxa"/>
            <w:vAlign w:val="center"/>
          </w:tcPr>
          <w:p w14:paraId="442DBD5E" w14:textId="77777777" w:rsidR="008770BC" w:rsidRDefault="006206E0">
            <w:pPr>
              <w:jc w:val="center"/>
            </w:pPr>
            <w:r>
              <w:rPr>
                <w:rFonts w:eastAsiaTheme="minorEastAsia"/>
                <w:color w:val="000000" w:themeColor="text1"/>
                <w:szCs w:val="21"/>
              </w:rPr>
              <w:t>应付销售服务费</w:t>
            </w:r>
          </w:p>
        </w:tc>
        <w:tc>
          <w:tcPr>
            <w:tcW w:w="1586" w:type="dxa"/>
            <w:vAlign w:val="center"/>
          </w:tcPr>
          <w:p w14:paraId="29C6A008" w14:textId="77777777" w:rsidR="008770BC" w:rsidRDefault="006206E0">
            <w:pPr>
              <w:jc w:val="right"/>
            </w:pPr>
            <w:r>
              <w:rPr>
                <w:rFonts w:eastAsiaTheme="minorEastAsia"/>
                <w:color w:val="000000" w:themeColor="text1"/>
                <w:szCs w:val="21"/>
              </w:rPr>
              <w:t>-</w:t>
            </w:r>
          </w:p>
        </w:tc>
        <w:tc>
          <w:tcPr>
            <w:tcW w:w="1587" w:type="dxa"/>
            <w:vAlign w:val="center"/>
          </w:tcPr>
          <w:p w14:paraId="43F6276D" w14:textId="77777777" w:rsidR="008770BC" w:rsidRDefault="006206E0">
            <w:pPr>
              <w:jc w:val="right"/>
            </w:pPr>
            <w:r>
              <w:rPr>
                <w:rFonts w:eastAsiaTheme="minorEastAsia"/>
                <w:color w:val="000000" w:themeColor="text1"/>
                <w:szCs w:val="21"/>
              </w:rPr>
              <w:t>-</w:t>
            </w:r>
          </w:p>
        </w:tc>
        <w:tc>
          <w:tcPr>
            <w:tcW w:w="1587" w:type="dxa"/>
            <w:vAlign w:val="center"/>
          </w:tcPr>
          <w:p w14:paraId="5553563D" w14:textId="77777777" w:rsidR="008770BC" w:rsidRDefault="006206E0">
            <w:pPr>
              <w:jc w:val="right"/>
            </w:pPr>
            <w:r>
              <w:rPr>
                <w:rFonts w:eastAsiaTheme="minorEastAsia"/>
                <w:color w:val="000000" w:themeColor="text1"/>
                <w:szCs w:val="21"/>
              </w:rPr>
              <w:t>-</w:t>
            </w:r>
          </w:p>
        </w:tc>
        <w:tc>
          <w:tcPr>
            <w:tcW w:w="1587" w:type="dxa"/>
            <w:vAlign w:val="center"/>
          </w:tcPr>
          <w:p w14:paraId="79205399" w14:textId="77777777" w:rsidR="008770BC" w:rsidRDefault="006206E0">
            <w:pPr>
              <w:jc w:val="right"/>
            </w:pPr>
            <w:r>
              <w:rPr>
                <w:rFonts w:eastAsiaTheme="minorEastAsia"/>
                <w:color w:val="000000" w:themeColor="text1"/>
                <w:szCs w:val="21"/>
              </w:rPr>
              <w:t>3,612.89</w:t>
            </w:r>
          </w:p>
        </w:tc>
        <w:tc>
          <w:tcPr>
            <w:tcW w:w="1587" w:type="dxa"/>
            <w:vAlign w:val="center"/>
          </w:tcPr>
          <w:p w14:paraId="683414EF" w14:textId="77777777" w:rsidR="008770BC" w:rsidRDefault="006206E0">
            <w:pPr>
              <w:jc w:val="right"/>
            </w:pPr>
            <w:r>
              <w:rPr>
                <w:rFonts w:eastAsiaTheme="minorEastAsia"/>
                <w:color w:val="000000" w:themeColor="text1"/>
                <w:szCs w:val="21"/>
              </w:rPr>
              <w:t>3,612.89</w:t>
            </w:r>
          </w:p>
        </w:tc>
      </w:tr>
      <w:tr w:rsidR="008770BC" w14:paraId="74FFE75A" w14:textId="77777777">
        <w:tc>
          <w:tcPr>
            <w:tcW w:w="1246" w:type="dxa"/>
            <w:vAlign w:val="center"/>
          </w:tcPr>
          <w:p w14:paraId="6597F757" w14:textId="77777777" w:rsidR="008770BC" w:rsidRDefault="006206E0">
            <w:pPr>
              <w:jc w:val="center"/>
            </w:pPr>
            <w:r>
              <w:rPr>
                <w:rFonts w:eastAsiaTheme="minorEastAsia"/>
                <w:color w:val="000000" w:themeColor="text1"/>
                <w:szCs w:val="21"/>
              </w:rPr>
              <w:t>应交税费</w:t>
            </w:r>
          </w:p>
        </w:tc>
        <w:tc>
          <w:tcPr>
            <w:tcW w:w="1586" w:type="dxa"/>
            <w:vAlign w:val="center"/>
          </w:tcPr>
          <w:p w14:paraId="11F8B5D3" w14:textId="77777777" w:rsidR="008770BC" w:rsidRDefault="006206E0">
            <w:pPr>
              <w:jc w:val="right"/>
            </w:pPr>
            <w:r>
              <w:rPr>
                <w:rFonts w:eastAsiaTheme="minorEastAsia"/>
                <w:color w:val="000000" w:themeColor="text1"/>
                <w:szCs w:val="21"/>
              </w:rPr>
              <w:t>-</w:t>
            </w:r>
          </w:p>
        </w:tc>
        <w:tc>
          <w:tcPr>
            <w:tcW w:w="1587" w:type="dxa"/>
            <w:vAlign w:val="center"/>
          </w:tcPr>
          <w:p w14:paraId="0D6424BD" w14:textId="77777777" w:rsidR="008770BC" w:rsidRDefault="006206E0">
            <w:pPr>
              <w:jc w:val="right"/>
            </w:pPr>
            <w:r>
              <w:rPr>
                <w:rFonts w:eastAsiaTheme="minorEastAsia"/>
                <w:color w:val="000000" w:themeColor="text1"/>
                <w:szCs w:val="21"/>
              </w:rPr>
              <w:t>-</w:t>
            </w:r>
          </w:p>
        </w:tc>
        <w:tc>
          <w:tcPr>
            <w:tcW w:w="1587" w:type="dxa"/>
            <w:vAlign w:val="center"/>
          </w:tcPr>
          <w:p w14:paraId="55E22C44" w14:textId="77777777" w:rsidR="008770BC" w:rsidRDefault="006206E0">
            <w:pPr>
              <w:jc w:val="right"/>
            </w:pPr>
            <w:r>
              <w:rPr>
                <w:rFonts w:eastAsiaTheme="minorEastAsia"/>
                <w:color w:val="000000" w:themeColor="text1"/>
                <w:szCs w:val="21"/>
              </w:rPr>
              <w:t>-</w:t>
            </w:r>
          </w:p>
        </w:tc>
        <w:tc>
          <w:tcPr>
            <w:tcW w:w="1587" w:type="dxa"/>
            <w:vAlign w:val="center"/>
          </w:tcPr>
          <w:p w14:paraId="60C92317" w14:textId="77777777" w:rsidR="008770BC" w:rsidRDefault="006206E0">
            <w:pPr>
              <w:jc w:val="right"/>
            </w:pPr>
            <w:r>
              <w:rPr>
                <w:rFonts w:eastAsiaTheme="minorEastAsia"/>
                <w:color w:val="000000" w:themeColor="text1"/>
                <w:szCs w:val="21"/>
              </w:rPr>
              <w:t>27.38</w:t>
            </w:r>
          </w:p>
        </w:tc>
        <w:tc>
          <w:tcPr>
            <w:tcW w:w="1587" w:type="dxa"/>
            <w:vAlign w:val="center"/>
          </w:tcPr>
          <w:p w14:paraId="1F5402E6" w14:textId="77777777" w:rsidR="008770BC" w:rsidRDefault="006206E0">
            <w:pPr>
              <w:jc w:val="right"/>
            </w:pPr>
            <w:r>
              <w:rPr>
                <w:rFonts w:eastAsiaTheme="minorEastAsia"/>
                <w:color w:val="000000" w:themeColor="text1"/>
                <w:szCs w:val="21"/>
              </w:rPr>
              <w:t>27.38</w:t>
            </w:r>
          </w:p>
        </w:tc>
      </w:tr>
      <w:tr w:rsidR="008770BC" w14:paraId="54589F04" w14:textId="77777777">
        <w:tc>
          <w:tcPr>
            <w:tcW w:w="1246" w:type="dxa"/>
            <w:vAlign w:val="center"/>
          </w:tcPr>
          <w:p w14:paraId="185B5192" w14:textId="77777777" w:rsidR="008770BC" w:rsidRDefault="006206E0">
            <w:pPr>
              <w:jc w:val="center"/>
            </w:pPr>
            <w:r>
              <w:rPr>
                <w:rFonts w:eastAsiaTheme="minorEastAsia"/>
                <w:color w:val="000000" w:themeColor="text1"/>
                <w:szCs w:val="21"/>
              </w:rPr>
              <w:t>其他负债</w:t>
            </w:r>
          </w:p>
        </w:tc>
        <w:tc>
          <w:tcPr>
            <w:tcW w:w="1586" w:type="dxa"/>
            <w:vAlign w:val="center"/>
          </w:tcPr>
          <w:p w14:paraId="02551AD8" w14:textId="77777777" w:rsidR="008770BC" w:rsidRDefault="006206E0">
            <w:pPr>
              <w:jc w:val="right"/>
            </w:pPr>
            <w:r>
              <w:rPr>
                <w:rFonts w:eastAsiaTheme="minorEastAsia"/>
                <w:color w:val="000000" w:themeColor="text1"/>
                <w:szCs w:val="21"/>
              </w:rPr>
              <w:t>-</w:t>
            </w:r>
          </w:p>
        </w:tc>
        <w:tc>
          <w:tcPr>
            <w:tcW w:w="1587" w:type="dxa"/>
            <w:vAlign w:val="center"/>
          </w:tcPr>
          <w:p w14:paraId="15F38AEA" w14:textId="77777777" w:rsidR="008770BC" w:rsidRDefault="006206E0">
            <w:pPr>
              <w:jc w:val="right"/>
            </w:pPr>
            <w:r>
              <w:rPr>
                <w:rFonts w:eastAsiaTheme="minorEastAsia"/>
                <w:color w:val="000000" w:themeColor="text1"/>
                <w:szCs w:val="21"/>
              </w:rPr>
              <w:t>-</w:t>
            </w:r>
          </w:p>
        </w:tc>
        <w:tc>
          <w:tcPr>
            <w:tcW w:w="1587" w:type="dxa"/>
            <w:vAlign w:val="center"/>
          </w:tcPr>
          <w:p w14:paraId="3B250090" w14:textId="77777777" w:rsidR="008770BC" w:rsidRDefault="006206E0">
            <w:pPr>
              <w:jc w:val="right"/>
            </w:pPr>
            <w:r>
              <w:rPr>
                <w:rFonts w:eastAsiaTheme="minorEastAsia"/>
                <w:color w:val="000000" w:themeColor="text1"/>
                <w:szCs w:val="21"/>
              </w:rPr>
              <w:t>-</w:t>
            </w:r>
          </w:p>
        </w:tc>
        <w:tc>
          <w:tcPr>
            <w:tcW w:w="1587" w:type="dxa"/>
            <w:vAlign w:val="center"/>
          </w:tcPr>
          <w:p w14:paraId="15935EB8" w14:textId="77777777" w:rsidR="008770BC" w:rsidRDefault="006206E0">
            <w:pPr>
              <w:jc w:val="right"/>
            </w:pPr>
            <w:r>
              <w:rPr>
                <w:rFonts w:eastAsiaTheme="minorEastAsia"/>
                <w:color w:val="000000" w:themeColor="text1"/>
                <w:szCs w:val="21"/>
              </w:rPr>
              <w:t>24,486.21</w:t>
            </w:r>
          </w:p>
        </w:tc>
        <w:tc>
          <w:tcPr>
            <w:tcW w:w="1587" w:type="dxa"/>
            <w:vAlign w:val="center"/>
          </w:tcPr>
          <w:p w14:paraId="51A57A7B" w14:textId="77777777" w:rsidR="008770BC" w:rsidRDefault="006206E0">
            <w:pPr>
              <w:jc w:val="right"/>
            </w:pPr>
            <w:r>
              <w:rPr>
                <w:rFonts w:eastAsiaTheme="minorEastAsia"/>
                <w:color w:val="000000" w:themeColor="text1"/>
                <w:szCs w:val="21"/>
              </w:rPr>
              <w:t>24,486.21</w:t>
            </w:r>
          </w:p>
        </w:tc>
      </w:tr>
      <w:tr w:rsidR="00B079CA" w:rsidRPr="00B079CA" w14:paraId="3EE744B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6D9509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9F59F8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EF5BC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448DA3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E919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E82089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D90BB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1,295,559.44</w:t>
            </w:r>
          </w:p>
        </w:tc>
        <w:tc>
          <w:tcPr>
            <w:tcW w:w="1587" w:type="dxa"/>
            <w:tcBorders>
              <w:top w:val="single" w:sz="4" w:space="0" w:color="auto"/>
              <w:left w:val="single" w:sz="4" w:space="0" w:color="auto"/>
              <w:bottom w:val="single" w:sz="4" w:space="0" w:color="auto"/>
              <w:right w:val="single" w:sz="4" w:space="0" w:color="auto"/>
            </w:tcBorders>
            <w:vAlign w:val="bottom"/>
          </w:tcPr>
          <w:p w14:paraId="6480DE9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1,295,559.44</w:t>
            </w:r>
          </w:p>
        </w:tc>
      </w:tr>
      <w:tr w:rsidR="00B079CA" w:rsidRPr="00B079CA" w14:paraId="38A0D9B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439A0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17933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13,605,423.64</w:t>
            </w:r>
          </w:p>
          <w:p w14:paraId="61BF1BC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B989A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1,378,774.71</w:t>
            </w:r>
          </w:p>
        </w:tc>
        <w:tc>
          <w:tcPr>
            <w:tcW w:w="1587" w:type="dxa"/>
            <w:tcBorders>
              <w:top w:val="single" w:sz="4" w:space="0" w:color="auto"/>
              <w:left w:val="single" w:sz="4" w:space="0" w:color="auto"/>
              <w:bottom w:val="single" w:sz="4" w:space="0" w:color="auto"/>
              <w:right w:val="single" w:sz="4" w:space="0" w:color="auto"/>
            </w:tcBorders>
            <w:vAlign w:val="bottom"/>
          </w:tcPr>
          <w:p w14:paraId="28719C7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1,641,111.38</w:t>
            </w:r>
          </w:p>
        </w:tc>
        <w:tc>
          <w:tcPr>
            <w:tcW w:w="1587" w:type="dxa"/>
            <w:tcBorders>
              <w:top w:val="single" w:sz="4" w:space="0" w:color="auto"/>
              <w:left w:val="single" w:sz="4" w:space="0" w:color="auto"/>
              <w:bottom w:val="single" w:sz="4" w:space="0" w:color="auto"/>
              <w:right w:val="single" w:sz="4" w:space="0" w:color="auto"/>
            </w:tcBorders>
            <w:vAlign w:val="bottom"/>
          </w:tcPr>
          <w:p w14:paraId="298D14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2,334,368.45</w:t>
            </w:r>
          </w:p>
        </w:tc>
        <w:tc>
          <w:tcPr>
            <w:tcW w:w="1587" w:type="dxa"/>
            <w:tcBorders>
              <w:top w:val="single" w:sz="4" w:space="0" w:color="auto"/>
              <w:left w:val="single" w:sz="4" w:space="0" w:color="auto"/>
              <w:bottom w:val="single" w:sz="4" w:space="0" w:color="auto"/>
              <w:right w:val="single" w:sz="4" w:space="0" w:color="auto"/>
            </w:tcBorders>
            <w:vAlign w:val="bottom"/>
          </w:tcPr>
          <w:p w14:paraId="2450538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18,959,678.18</w:t>
            </w:r>
          </w:p>
        </w:tc>
      </w:tr>
      <w:tr w:rsidR="00B079CA" w:rsidRPr="00B079CA" w14:paraId="0BBCEC8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DCD883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0EE8E8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ADF8D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D400AD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CEBFDD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147716E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7B73D7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8B27E7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9C992C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51204C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4D867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2BF34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2083D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6DDC8B" w14:textId="77777777" w:rsidR="00C810D1" w:rsidRPr="00B079CA" w:rsidRDefault="00C810D1" w:rsidP="0032367F">
            <w:pPr>
              <w:spacing w:line="360" w:lineRule="auto"/>
              <w:jc w:val="right"/>
              <w:rPr>
                <w:rFonts w:eastAsiaTheme="minorEastAsia"/>
                <w:color w:val="000000" w:themeColor="text1"/>
                <w:szCs w:val="21"/>
              </w:rPr>
            </w:pPr>
          </w:p>
        </w:tc>
      </w:tr>
      <w:tr w:rsidR="008770BC" w14:paraId="53DD763F" w14:textId="77777777">
        <w:tc>
          <w:tcPr>
            <w:tcW w:w="1246" w:type="dxa"/>
            <w:vAlign w:val="center"/>
          </w:tcPr>
          <w:p w14:paraId="72AA5705" w14:textId="77777777" w:rsidR="008770BC" w:rsidRDefault="006206E0">
            <w:pPr>
              <w:jc w:val="center"/>
            </w:pPr>
            <w:r>
              <w:rPr>
                <w:rFonts w:eastAsiaTheme="minorEastAsia"/>
                <w:color w:val="000000" w:themeColor="text1"/>
                <w:szCs w:val="21"/>
              </w:rPr>
              <w:t>货币资金</w:t>
            </w:r>
          </w:p>
        </w:tc>
        <w:tc>
          <w:tcPr>
            <w:tcW w:w="1586" w:type="dxa"/>
            <w:vAlign w:val="center"/>
          </w:tcPr>
          <w:p w14:paraId="0BD95939" w14:textId="77777777" w:rsidR="008770BC" w:rsidRDefault="006206E0">
            <w:pPr>
              <w:jc w:val="right"/>
            </w:pPr>
            <w:r>
              <w:rPr>
                <w:rFonts w:eastAsiaTheme="minorEastAsia"/>
                <w:color w:val="000000" w:themeColor="text1"/>
                <w:szCs w:val="21"/>
              </w:rPr>
              <w:t>9,223,500.05</w:t>
            </w:r>
          </w:p>
        </w:tc>
        <w:tc>
          <w:tcPr>
            <w:tcW w:w="1587" w:type="dxa"/>
            <w:vAlign w:val="center"/>
          </w:tcPr>
          <w:p w14:paraId="2C40A3AB" w14:textId="77777777" w:rsidR="008770BC" w:rsidRDefault="006206E0">
            <w:pPr>
              <w:jc w:val="right"/>
            </w:pPr>
            <w:r>
              <w:rPr>
                <w:rFonts w:eastAsiaTheme="minorEastAsia"/>
                <w:color w:val="000000" w:themeColor="text1"/>
                <w:szCs w:val="21"/>
              </w:rPr>
              <w:t>-</w:t>
            </w:r>
          </w:p>
        </w:tc>
        <w:tc>
          <w:tcPr>
            <w:tcW w:w="1587" w:type="dxa"/>
            <w:vAlign w:val="center"/>
          </w:tcPr>
          <w:p w14:paraId="46D3A74B" w14:textId="77777777" w:rsidR="008770BC" w:rsidRDefault="006206E0">
            <w:pPr>
              <w:jc w:val="right"/>
            </w:pPr>
            <w:r>
              <w:rPr>
                <w:rFonts w:eastAsiaTheme="minorEastAsia"/>
                <w:color w:val="000000" w:themeColor="text1"/>
                <w:szCs w:val="21"/>
              </w:rPr>
              <w:t>-</w:t>
            </w:r>
          </w:p>
        </w:tc>
        <w:tc>
          <w:tcPr>
            <w:tcW w:w="1587" w:type="dxa"/>
            <w:vAlign w:val="center"/>
          </w:tcPr>
          <w:p w14:paraId="40C5CFB9" w14:textId="77777777" w:rsidR="008770BC" w:rsidRDefault="006206E0">
            <w:pPr>
              <w:jc w:val="right"/>
            </w:pPr>
            <w:r>
              <w:rPr>
                <w:rFonts w:eastAsiaTheme="minorEastAsia"/>
                <w:color w:val="000000" w:themeColor="text1"/>
                <w:szCs w:val="21"/>
              </w:rPr>
              <w:t>-</w:t>
            </w:r>
          </w:p>
        </w:tc>
        <w:tc>
          <w:tcPr>
            <w:tcW w:w="1587" w:type="dxa"/>
            <w:vAlign w:val="center"/>
          </w:tcPr>
          <w:p w14:paraId="7FBEC020" w14:textId="77777777" w:rsidR="008770BC" w:rsidRDefault="006206E0">
            <w:pPr>
              <w:jc w:val="right"/>
            </w:pPr>
            <w:r>
              <w:rPr>
                <w:rFonts w:eastAsiaTheme="minorEastAsia"/>
                <w:color w:val="000000" w:themeColor="text1"/>
                <w:szCs w:val="21"/>
              </w:rPr>
              <w:t>9,223,500.05</w:t>
            </w:r>
          </w:p>
        </w:tc>
      </w:tr>
      <w:tr w:rsidR="008770BC" w14:paraId="6A83CA9E" w14:textId="77777777">
        <w:tc>
          <w:tcPr>
            <w:tcW w:w="1246" w:type="dxa"/>
            <w:vAlign w:val="center"/>
          </w:tcPr>
          <w:p w14:paraId="720E3B01" w14:textId="77777777" w:rsidR="008770BC" w:rsidRDefault="006206E0">
            <w:pPr>
              <w:jc w:val="center"/>
            </w:pPr>
            <w:r>
              <w:rPr>
                <w:rFonts w:eastAsiaTheme="minorEastAsia"/>
                <w:color w:val="000000" w:themeColor="text1"/>
                <w:szCs w:val="21"/>
              </w:rPr>
              <w:t>结算备付金</w:t>
            </w:r>
          </w:p>
        </w:tc>
        <w:tc>
          <w:tcPr>
            <w:tcW w:w="1586" w:type="dxa"/>
            <w:vAlign w:val="center"/>
          </w:tcPr>
          <w:p w14:paraId="26FA99B0" w14:textId="77777777" w:rsidR="008770BC" w:rsidRDefault="006206E0">
            <w:pPr>
              <w:jc w:val="right"/>
            </w:pPr>
            <w:r>
              <w:rPr>
                <w:rFonts w:eastAsiaTheme="minorEastAsia"/>
                <w:color w:val="000000" w:themeColor="text1"/>
                <w:szCs w:val="21"/>
              </w:rPr>
              <w:t>613,290.09</w:t>
            </w:r>
          </w:p>
        </w:tc>
        <w:tc>
          <w:tcPr>
            <w:tcW w:w="1587" w:type="dxa"/>
            <w:vAlign w:val="center"/>
          </w:tcPr>
          <w:p w14:paraId="76E6C662" w14:textId="77777777" w:rsidR="008770BC" w:rsidRDefault="006206E0">
            <w:pPr>
              <w:jc w:val="right"/>
            </w:pPr>
            <w:r>
              <w:rPr>
                <w:rFonts w:eastAsiaTheme="minorEastAsia"/>
                <w:color w:val="000000" w:themeColor="text1"/>
                <w:szCs w:val="21"/>
              </w:rPr>
              <w:t>-</w:t>
            </w:r>
          </w:p>
        </w:tc>
        <w:tc>
          <w:tcPr>
            <w:tcW w:w="1587" w:type="dxa"/>
            <w:vAlign w:val="center"/>
          </w:tcPr>
          <w:p w14:paraId="0E558874" w14:textId="77777777" w:rsidR="008770BC" w:rsidRDefault="006206E0">
            <w:pPr>
              <w:jc w:val="right"/>
            </w:pPr>
            <w:r>
              <w:rPr>
                <w:rFonts w:eastAsiaTheme="minorEastAsia"/>
                <w:color w:val="000000" w:themeColor="text1"/>
                <w:szCs w:val="21"/>
              </w:rPr>
              <w:t>-</w:t>
            </w:r>
          </w:p>
        </w:tc>
        <w:tc>
          <w:tcPr>
            <w:tcW w:w="1587" w:type="dxa"/>
            <w:vAlign w:val="center"/>
          </w:tcPr>
          <w:p w14:paraId="02607E85" w14:textId="77777777" w:rsidR="008770BC" w:rsidRDefault="006206E0">
            <w:pPr>
              <w:jc w:val="right"/>
            </w:pPr>
            <w:r>
              <w:rPr>
                <w:rFonts w:eastAsiaTheme="minorEastAsia"/>
                <w:color w:val="000000" w:themeColor="text1"/>
                <w:szCs w:val="21"/>
              </w:rPr>
              <w:t>-</w:t>
            </w:r>
          </w:p>
        </w:tc>
        <w:tc>
          <w:tcPr>
            <w:tcW w:w="1587" w:type="dxa"/>
            <w:vAlign w:val="center"/>
          </w:tcPr>
          <w:p w14:paraId="4AE26685" w14:textId="77777777" w:rsidR="008770BC" w:rsidRDefault="006206E0">
            <w:pPr>
              <w:jc w:val="right"/>
            </w:pPr>
            <w:r>
              <w:rPr>
                <w:rFonts w:eastAsiaTheme="minorEastAsia"/>
                <w:color w:val="000000" w:themeColor="text1"/>
                <w:szCs w:val="21"/>
              </w:rPr>
              <w:t>613,290.09</w:t>
            </w:r>
          </w:p>
        </w:tc>
      </w:tr>
      <w:tr w:rsidR="008770BC" w14:paraId="344B7FF3" w14:textId="77777777">
        <w:tc>
          <w:tcPr>
            <w:tcW w:w="1246" w:type="dxa"/>
            <w:vAlign w:val="center"/>
          </w:tcPr>
          <w:p w14:paraId="5D00F91F" w14:textId="77777777" w:rsidR="008770BC" w:rsidRDefault="006206E0">
            <w:pPr>
              <w:jc w:val="center"/>
            </w:pPr>
            <w:r>
              <w:rPr>
                <w:rFonts w:eastAsiaTheme="minorEastAsia"/>
                <w:color w:val="000000" w:themeColor="text1"/>
                <w:szCs w:val="21"/>
              </w:rPr>
              <w:t>存出保证金</w:t>
            </w:r>
          </w:p>
        </w:tc>
        <w:tc>
          <w:tcPr>
            <w:tcW w:w="1586" w:type="dxa"/>
            <w:vAlign w:val="center"/>
          </w:tcPr>
          <w:p w14:paraId="0961FF6B" w14:textId="77777777" w:rsidR="008770BC" w:rsidRDefault="006206E0">
            <w:pPr>
              <w:jc w:val="right"/>
            </w:pPr>
            <w:r>
              <w:rPr>
                <w:rFonts w:eastAsiaTheme="minorEastAsia"/>
                <w:color w:val="000000" w:themeColor="text1"/>
                <w:szCs w:val="21"/>
              </w:rPr>
              <w:t>9,033.88</w:t>
            </w:r>
          </w:p>
        </w:tc>
        <w:tc>
          <w:tcPr>
            <w:tcW w:w="1587" w:type="dxa"/>
            <w:vAlign w:val="center"/>
          </w:tcPr>
          <w:p w14:paraId="0F906798" w14:textId="77777777" w:rsidR="008770BC" w:rsidRDefault="006206E0">
            <w:pPr>
              <w:jc w:val="right"/>
            </w:pPr>
            <w:r>
              <w:rPr>
                <w:rFonts w:eastAsiaTheme="minorEastAsia"/>
                <w:color w:val="000000" w:themeColor="text1"/>
                <w:szCs w:val="21"/>
              </w:rPr>
              <w:t>-</w:t>
            </w:r>
          </w:p>
        </w:tc>
        <w:tc>
          <w:tcPr>
            <w:tcW w:w="1587" w:type="dxa"/>
            <w:vAlign w:val="center"/>
          </w:tcPr>
          <w:p w14:paraId="31E2DCC7" w14:textId="77777777" w:rsidR="008770BC" w:rsidRDefault="006206E0">
            <w:pPr>
              <w:jc w:val="right"/>
            </w:pPr>
            <w:r>
              <w:rPr>
                <w:rFonts w:eastAsiaTheme="minorEastAsia"/>
                <w:color w:val="000000" w:themeColor="text1"/>
                <w:szCs w:val="21"/>
              </w:rPr>
              <w:t>-</w:t>
            </w:r>
          </w:p>
        </w:tc>
        <w:tc>
          <w:tcPr>
            <w:tcW w:w="1587" w:type="dxa"/>
            <w:vAlign w:val="center"/>
          </w:tcPr>
          <w:p w14:paraId="673C9EB9" w14:textId="77777777" w:rsidR="008770BC" w:rsidRDefault="006206E0">
            <w:pPr>
              <w:jc w:val="right"/>
            </w:pPr>
            <w:r>
              <w:rPr>
                <w:rFonts w:eastAsiaTheme="minorEastAsia"/>
                <w:color w:val="000000" w:themeColor="text1"/>
                <w:szCs w:val="21"/>
              </w:rPr>
              <w:t>-</w:t>
            </w:r>
          </w:p>
        </w:tc>
        <w:tc>
          <w:tcPr>
            <w:tcW w:w="1587" w:type="dxa"/>
            <w:vAlign w:val="center"/>
          </w:tcPr>
          <w:p w14:paraId="1BA216A5" w14:textId="77777777" w:rsidR="008770BC" w:rsidRDefault="006206E0">
            <w:pPr>
              <w:jc w:val="right"/>
            </w:pPr>
            <w:r>
              <w:rPr>
                <w:rFonts w:eastAsiaTheme="minorEastAsia"/>
                <w:color w:val="000000" w:themeColor="text1"/>
                <w:szCs w:val="21"/>
              </w:rPr>
              <w:t>9,033.88</w:t>
            </w:r>
          </w:p>
        </w:tc>
      </w:tr>
      <w:tr w:rsidR="008770BC" w14:paraId="198D171E" w14:textId="77777777">
        <w:tc>
          <w:tcPr>
            <w:tcW w:w="1246" w:type="dxa"/>
            <w:vAlign w:val="center"/>
          </w:tcPr>
          <w:p w14:paraId="4F78561B" w14:textId="77777777" w:rsidR="008770BC" w:rsidRDefault="006206E0">
            <w:pPr>
              <w:jc w:val="center"/>
            </w:pPr>
            <w:r>
              <w:rPr>
                <w:rFonts w:eastAsiaTheme="minorEastAsia"/>
                <w:color w:val="000000" w:themeColor="text1"/>
                <w:szCs w:val="21"/>
              </w:rPr>
              <w:t>交易性金融资产</w:t>
            </w:r>
          </w:p>
        </w:tc>
        <w:tc>
          <w:tcPr>
            <w:tcW w:w="1586" w:type="dxa"/>
            <w:vAlign w:val="center"/>
          </w:tcPr>
          <w:p w14:paraId="568C38ED" w14:textId="77777777" w:rsidR="008770BC" w:rsidRDefault="006206E0">
            <w:pPr>
              <w:jc w:val="right"/>
            </w:pPr>
            <w:r>
              <w:rPr>
                <w:rFonts w:eastAsiaTheme="minorEastAsia"/>
                <w:color w:val="000000" w:themeColor="text1"/>
                <w:szCs w:val="21"/>
              </w:rPr>
              <w:t>21,633,801.09</w:t>
            </w:r>
          </w:p>
        </w:tc>
        <w:tc>
          <w:tcPr>
            <w:tcW w:w="1587" w:type="dxa"/>
            <w:vAlign w:val="center"/>
          </w:tcPr>
          <w:p w14:paraId="5C70C43F" w14:textId="77777777" w:rsidR="008770BC" w:rsidRDefault="006206E0">
            <w:pPr>
              <w:jc w:val="right"/>
            </w:pPr>
            <w:r>
              <w:rPr>
                <w:rFonts w:eastAsiaTheme="minorEastAsia"/>
                <w:color w:val="000000" w:themeColor="text1"/>
                <w:szCs w:val="21"/>
              </w:rPr>
              <w:t>82,858.70</w:t>
            </w:r>
          </w:p>
        </w:tc>
        <w:tc>
          <w:tcPr>
            <w:tcW w:w="1587" w:type="dxa"/>
            <w:vAlign w:val="center"/>
          </w:tcPr>
          <w:p w14:paraId="6D259128" w14:textId="77777777" w:rsidR="008770BC" w:rsidRDefault="006206E0">
            <w:pPr>
              <w:jc w:val="right"/>
            </w:pPr>
            <w:r>
              <w:rPr>
                <w:rFonts w:eastAsiaTheme="minorEastAsia"/>
                <w:color w:val="000000" w:themeColor="text1"/>
                <w:szCs w:val="21"/>
              </w:rPr>
              <w:t>-</w:t>
            </w:r>
          </w:p>
        </w:tc>
        <w:tc>
          <w:tcPr>
            <w:tcW w:w="1587" w:type="dxa"/>
            <w:vAlign w:val="center"/>
          </w:tcPr>
          <w:p w14:paraId="553E976D" w14:textId="77777777" w:rsidR="008770BC" w:rsidRDefault="006206E0">
            <w:pPr>
              <w:jc w:val="right"/>
            </w:pPr>
            <w:r>
              <w:rPr>
                <w:rFonts w:eastAsiaTheme="minorEastAsia"/>
                <w:color w:val="000000" w:themeColor="text1"/>
                <w:szCs w:val="21"/>
              </w:rPr>
              <w:t>-</w:t>
            </w:r>
          </w:p>
        </w:tc>
        <w:tc>
          <w:tcPr>
            <w:tcW w:w="1587" w:type="dxa"/>
            <w:vAlign w:val="center"/>
          </w:tcPr>
          <w:p w14:paraId="5D442004" w14:textId="77777777" w:rsidR="008770BC" w:rsidRDefault="006206E0">
            <w:pPr>
              <w:jc w:val="right"/>
            </w:pPr>
            <w:r>
              <w:rPr>
                <w:rFonts w:eastAsiaTheme="minorEastAsia"/>
                <w:color w:val="000000" w:themeColor="text1"/>
                <w:szCs w:val="21"/>
              </w:rPr>
              <w:t>21,716,659.79</w:t>
            </w:r>
          </w:p>
        </w:tc>
      </w:tr>
      <w:tr w:rsidR="008770BC" w14:paraId="18165AA4" w14:textId="77777777">
        <w:tc>
          <w:tcPr>
            <w:tcW w:w="1246" w:type="dxa"/>
            <w:vAlign w:val="center"/>
          </w:tcPr>
          <w:p w14:paraId="54BC8F52" w14:textId="77777777" w:rsidR="008770BC" w:rsidRDefault="006206E0">
            <w:pPr>
              <w:jc w:val="center"/>
            </w:pPr>
            <w:r>
              <w:rPr>
                <w:rFonts w:eastAsiaTheme="minorEastAsia"/>
                <w:color w:val="000000" w:themeColor="text1"/>
                <w:szCs w:val="21"/>
              </w:rPr>
              <w:t>买入返售金融资产</w:t>
            </w:r>
          </w:p>
        </w:tc>
        <w:tc>
          <w:tcPr>
            <w:tcW w:w="1586" w:type="dxa"/>
            <w:vAlign w:val="center"/>
          </w:tcPr>
          <w:p w14:paraId="60D32A2F" w14:textId="77777777" w:rsidR="008770BC" w:rsidRDefault="006206E0">
            <w:pPr>
              <w:jc w:val="right"/>
            </w:pPr>
            <w:r>
              <w:rPr>
                <w:rFonts w:eastAsiaTheme="minorEastAsia"/>
                <w:color w:val="000000" w:themeColor="text1"/>
                <w:szCs w:val="21"/>
              </w:rPr>
              <w:t>20,310,349.76</w:t>
            </w:r>
          </w:p>
        </w:tc>
        <w:tc>
          <w:tcPr>
            <w:tcW w:w="1587" w:type="dxa"/>
            <w:vAlign w:val="center"/>
          </w:tcPr>
          <w:p w14:paraId="20062E69" w14:textId="77777777" w:rsidR="008770BC" w:rsidRDefault="006206E0">
            <w:pPr>
              <w:jc w:val="right"/>
            </w:pPr>
            <w:r>
              <w:rPr>
                <w:rFonts w:eastAsiaTheme="minorEastAsia"/>
                <w:color w:val="000000" w:themeColor="text1"/>
                <w:szCs w:val="21"/>
              </w:rPr>
              <w:t>-</w:t>
            </w:r>
          </w:p>
        </w:tc>
        <w:tc>
          <w:tcPr>
            <w:tcW w:w="1587" w:type="dxa"/>
            <w:vAlign w:val="center"/>
          </w:tcPr>
          <w:p w14:paraId="282F23C0" w14:textId="77777777" w:rsidR="008770BC" w:rsidRDefault="006206E0">
            <w:pPr>
              <w:jc w:val="right"/>
            </w:pPr>
            <w:r>
              <w:rPr>
                <w:rFonts w:eastAsiaTheme="minorEastAsia"/>
                <w:color w:val="000000" w:themeColor="text1"/>
                <w:szCs w:val="21"/>
              </w:rPr>
              <w:t>-</w:t>
            </w:r>
          </w:p>
        </w:tc>
        <w:tc>
          <w:tcPr>
            <w:tcW w:w="1587" w:type="dxa"/>
            <w:vAlign w:val="center"/>
          </w:tcPr>
          <w:p w14:paraId="337B39AB" w14:textId="77777777" w:rsidR="008770BC" w:rsidRDefault="006206E0">
            <w:pPr>
              <w:jc w:val="right"/>
            </w:pPr>
            <w:r>
              <w:rPr>
                <w:rFonts w:eastAsiaTheme="minorEastAsia"/>
                <w:color w:val="000000" w:themeColor="text1"/>
                <w:szCs w:val="21"/>
              </w:rPr>
              <w:t>-</w:t>
            </w:r>
          </w:p>
        </w:tc>
        <w:tc>
          <w:tcPr>
            <w:tcW w:w="1587" w:type="dxa"/>
            <w:vAlign w:val="center"/>
          </w:tcPr>
          <w:p w14:paraId="19602273" w14:textId="77777777" w:rsidR="008770BC" w:rsidRDefault="006206E0">
            <w:pPr>
              <w:jc w:val="right"/>
            </w:pPr>
            <w:r>
              <w:rPr>
                <w:rFonts w:eastAsiaTheme="minorEastAsia"/>
                <w:color w:val="000000" w:themeColor="text1"/>
                <w:szCs w:val="21"/>
              </w:rPr>
              <w:t>20,310,349.76</w:t>
            </w:r>
          </w:p>
        </w:tc>
      </w:tr>
      <w:tr w:rsidR="008770BC" w14:paraId="4413F4F9" w14:textId="77777777">
        <w:tc>
          <w:tcPr>
            <w:tcW w:w="1246" w:type="dxa"/>
            <w:vAlign w:val="center"/>
          </w:tcPr>
          <w:p w14:paraId="2C9FF648" w14:textId="77777777" w:rsidR="008770BC" w:rsidRDefault="006206E0">
            <w:pPr>
              <w:jc w:val="center"/>
            </w:pPr>
            <w:r>
              <w:rPr>
                <w:rFonts w:eastAsiaTheme="minorEastAsia"/>
                <w:color w:val="000000" w:themeColor="text1"/>
                <w:szCs w:val="21"/>
              </w:rPr>
              <w:t>应收申购款</w:t>
            </w:r>
          </w:p>
        </w:tc>
        <w:tc>
          <w:tcPr>
            <w:tcW w:w="1586" w:type="dxa"/>
            <w:vAlign w:val="center"/>
          </w:tcPr>
          <w:p w14:paraId="0FB8048C" w14:textId="77777777" w:rsidR="008770BC" w:rsidRDefault="006206E0">
            <w:pPr>
              <w:jc w:val="right"/>
            </w:pPr>
            <w:r>
              <w:rPr>
                <w:rFonts w:eastAsiaTheme="minorEastAsia"/>
                <w:color w:val="000000" w:themeColor="text1"/>
                <w:szCs w:val="21"/>
              </w:rPr>
              <w:t>-</w:t>
            </w:r>
          </w:p>
        </w:tc>
        <w:tc>
          <w:tcPr>
            <w:tcW w:w="1587" w:type="dxa"/>
            <w:vAlign w:val="center"/>
          </w:tcPr>
          <w:p w14:paraId="219320EA" w14:textId="77777777" w:rsidR="008770BC" w:rsidRDefault="006206E0">
            <w:pPr>
              <w:jc w:val="right"/>
            </w:pPr>
            <w:r>
              <w:rPr>
                <w:rFonts w:eastAsiaTheme="minorEastAsia"/>
                <w:color w:val="000000" w:themeColor="text1"/>
                <w:szCs w:val="21"/>
              </w:rPr>
              <w:t>-</w:t>
            </w:r>
          </w:p>
        </w:tc>
        <w:tc>
          <w:tcPr>
            <w:tcW w:w="1587" w:type="dxa"/>
            <w:vAlign w:val="center"/>
          </w:tcPr>
          <w:p w14:paraId="24627160" w14:textId="77777777" w:rsidR="008770BC" w:rsidRDefault="006206E0">
            <w:pPr>
              <w:jc w:val="right"/>
            </w:pPr>
            <w:r>
              <w:rPr>
                <w:rFonts w:eastAsiaTheme="minorEastAsia"/>
                <w:color w:val="000000" w:themeColor="text1"/>
                <w:szCs w:val="21"/>
              </w:rPr>
              <w:t>-</w:t>
            </w:r>
          </w:p>
        </w:tc>
        <w:tc>
          <w:tcPr>
            <w:tcW w:w="1587" w:type="dxa"/>
            <w:vAlign w:val="center"/>
          </w:tcPr>
          <w:p w14:paraId="6FA42479" w14:textId="77777777" w:rsidR="008770BC" w:rsidRDefault="006206E0">
            <w:pPr>
              <w:jc w:val="right"/>
            </w:pPr>
            <w:r>
              <w:rPr>
                <w:rFonts w:eastAsiaTheme="minorEastAsia"/>
                <w:color w:val="000000" w:themeColor="text1"/>
                <w:szCs w:val="21"/>
              </w:rPr>
              <w:t>120,682.40</w:t>
            </w:r>
          </w:p>
        </w:tc>
        <w:tc>
          <w:tcPr>
            <w:tcW w:w="1587" w:type="dxa"/>
            <w:vAlign w:val="center"/>
          </w:tcPr>
          <w:p w14:paraId="0718236E" w14:textId="77777777" w:rsidR="008770BC" w:rsidRDefault="006206E0">
            <w:pPr>
              <w:jc w:val="right"/>
            </w:pPr>
            <w:r>
              <w:rPr>
                <w:rFonts w:eastAsiaTheme="minorEastAsia"/>
                <w:color w:val="000000" w:themeColor="text1"/>
                <w:szCs w:val="21"/>
              </w:rPr>
              <w:t>120,682.40</w:t>
            </w:r>
          </w:p>
        </w:tc>
      </w:tr>
      <w:tr w:rsidR="00B079CA" w:rsidRPr="00B079CA" w14:paraId="024FB77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A9CF4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981699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4BD03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51,789,974.87</w:t>
            </w:r>
          </w:p>
          <w:p w14:paraId="422DB5B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A13E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82,858.70</w:t>
            </w:r>
          </w:p>
        </w:tc>
        <w:tc>
          <w:tcPr>
            <w:tcW w:w="1587" w:type="dxa"/>
            <w:tcBorders>
              <w:top w:val="single" w:sz="4" w:space="0" w:color="auto"/>
              <w:left w:val="single" w:sz="4" w:space="0" w:color="auto"/>
              <w:bottom w:val="single" w:sz="4" w:space="0" w:color="auto"/>
              <w:right w:val="single" w:sz="4" w:space="0" w:color="auto"/>
            </w:tcBorders>
            <w:vAlign w:val="bottom"/>
          </w:tcPr>
          <w:p w14:paraId="3AE927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D8FAFC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120,682.40</w:t>
            </w:r>
          </w:p>
        </w:tc>
        <w:tc>
          <w:tcPr>
            <w:tcW w:w="1587" w:type="dxa"/>
            <w:tcBorders>
              <w:top w:val="single" w:sz="4" w:space="0" w:color="auto"/>
              <w:left w:val="single" w:sz="4" w:space="0" w:color="auto"/>
              <w:bottom w:val="single" w:sz="4" w:space="0" w:color="auto"/>
              <w:right w:val="single" w:sz="4" w:space="0" w:color="auto"/>
            </w:tcBorders>
            <w:vAlign w:val="bottom"/>
          </w:tcPr>
          <w:p w14:paraId="2C5635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51,993,515.97</w:t>
            </w:r>
          </w:p>
        </w:tc>
      </w:tr>
      <w:tr w:rsidR="00B079CA" w:rsidRPr="00B079CA" w14:paraId="137B25A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3EE22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277687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EF435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F858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65EB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06731D" w14:textId="77777777" w:rsidR="00C810D1" w:rsidRPr="00B079CA" w:rsidRDefault="00C810D1" w:rsidP="0032367F">
            <w:pPr>
              <w:spacing w:line="360" w:lineRule="auto"/>
              <w:jc w:val="right"/>
              <w:rPr>
                <w:rFonts w:eastAsiaTheme="minorEastAsia"/>
                <w:color w:val="000000" w:themeColor="text1"/>
                <w:szCs w:val="21"/>
              </w:rPr>
            </w:pPr>
          </w:p>
        </w:tc>
      </w:tr>
      <w:tr w:rsidR="008770BC" w14:paraId="45E2F716" w14:textId="77777777">
        <w:tc>
          <w:tcPr>
            <w:tcW w:w="1246" w:type="dxa"/>
            <w:vAlign w:val="center"/>
          </w:tcPr>
          <w:p w14:paraId="76607D43" w14:textId="77777777" w:rsidR="008770BC" w:rsidRDefault="006206E0">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EB26E5F" w14:textId="77777777" w:rsidR="008770BC" w:rsidRDefault="006206E0">
            <w:pPr>
              <w:jc w:val="right"/>
            </w:pPr>
            <w:r>
              <w:rPr>
                <w:rFonts w:eastAsiaTheme="minorEastAsia"/>
                <w:color w:val="000000" w:themeColor="text1"/>
                <w:szCs w:val="21"/>
              </w:rPr>
              <w:t>-</w:t>
            </w:r>
          </w:p>
        </w:tc>
        <w:tc>
          <w:tcPr>
            <w:tcW w:w="1587" w:type="dxa"/>
            <w:vAlign w:val="center"/>
          </w:tcPr>
          <w:p w14:paraId="4E41163E" w14:textId="77777777" w:rsidR="008770BC" w:rsidRDefault="006206E0">
            <w:pPr>
              <w:jc w:val="right"/>
            </w:pPr>
            <w:r>
              <w:rPr>
                <w:rFonts w:eastAsiaTheme="minorEastAsia"/>
                <w:color w:val="000000" w:themeColor="text1"/>
                <w:szCs w:val="21"/>
              </w:rPr>
              <w:t>-</w:t>
            </w:r>
          </w:p>
        </w:tc>
        <w:tc>
          <w:tcPr>
            <w:tcW w:w="1587" w:type="dxa"/>
            <w:vAlign w:val="center"/>
          </w:tcPr>
          <w:p w14:paraId="31FF195F" w14:textId="77777777" w:rsidR="008770BC" w:rsidRDefault="006206E0">
            <w:pPr>
              <w:jc w:val="right"/>
            </w:pPr>
            <w:r>
              <w:rPr>
                <w:rFonts w:eastAsiaTheme="minorEastAsia"/>
                <w:color w:val="000000" w:themeColor="text1"/>
                <w:szCs w:val="21"/>
              </w:rPr>
              <w:t>-</w:t>
            </w:r>
          </w:p>
        </w:tc>
        <w:tc>
          <w:tcPr>
            <w:tcW w:w="1587" w:type="dxa"/>
            <w:vAlign w:val="center"/>
          </w:tcPr>
          <w:p w14:paraId="227D2AFA" w14:textId="77777777" w:rsidR="008770BC" w:rsidRDefault="006206E0">
            <w:pPr>
              <w:jc w:val="right"/>
            </w:pPr>
            <w:r>
              <w:rPr>
                <w:rFonts w:eastAsiaTheme="minorEastAsia"/>
                <w:color w:val="000000" w:themeColor="text1"/>
                <w:szCs w:val="21"/>
              </w:rPr>
              <w:t>901,830.19</w:t>
            </w:r>
          </w:p>
        </w:tc>
        <w:tc>
          <w:tcPr>
            <w:tcW w:w="1587" w:type="dxa"/>
            <w:vAlign w:val="center"/>
          </w:tcPr>
          <w:p w14:paraId="36E68E04" w14:textId="77777777" w:rsidR="008770BC" w:rsidRDefault="006206E0">
            <w:pPr>
              <w:jc w:val="right"/>
            </w:pPr>
            <w:r>
              <w:rPr>
                <w:rFonts w:eastAsiaTheme="minorEastAsia"/>
                <w:color w:val="000000" w:themeColor="text1"/>
                <w:szCs w:val="21"/>
              </w:rPr>
              <w:t>901,830.19</w:t>
            </w:r>
          </w:p>
        </w:tc>
      </w:tr>
      <w:tr w:rsidR="008770BC" w14:paraId="0E0CF166" w14:textId="77777777">
        <w:tc>
          <w:tcPr>
            <w:tcW w:w="1246" w:type="dxa"/>
            <w:vAlign w:val="center"/>
          </w:tcPr>
          <w:p w14:paraId="2F2DD358" w14:textId="77777777" w:rsidR="008770BC" w:rsidRDefault="006206E0">
            <w:pPr>
              <w:jc w:val="center"/>
            </w:pPr>
            <w:r>
              <w:rPr>
                <w:rFonts w:eastAsiaTheme="minorEastAsia"/>
                <w:color w:val="000000" w:themeColor="text1"/>
                <w:szCs w:val="21"/>
              </w:rPr>
              <w:t>应付管理人报酬</w:t>
            </w:r>
          </w:p>
        </w:tc>
        <w:tc>
          <w:tcPr>
            <w:tcW w:w="1586" w:type="dxa"/>
            <w:vAlign w:val="center"/>
          </w:tcPr>
          <w:p w14:paraId="0C11B455" w14:textId="77777777" w:rsidR="008770BC" w:rsidRDefault="006206E0">
            <w:pPr>
              <w:jc w:val="right"/>
            </w:pPr>
            <w:r>
              <w:rPr>
                <w:rFonts w:eastAsiaTheme="minorEastAsia"/>
                <w:color w:val="000000" w:themeColor="text1"/>
                <w:szCs w:val="21"/>
              </w:rPr>
              <w:t>-</w:t>
            </w:r>
          </w:p>
        </w:tc>
        <w:tc>
          <w:tcPr>
            <w:tcW w:w="1587" w:type="dxa"/>
            <w:vAlign w:val="center"/>
          </w:tcPr>
          <w:p w14:paraId="1E3FE0CC" w14:textId="77777777" w:rsidR="008770BC" w:rsidRDefault="006206E0">
            <w:pPr>
              <w:jc w:val="right"/>
            </w:pPr>
            <w:r>
              <w:rPr>
                <w:rFonts w:eastAsiaTheme="minorEastAsia"/>
                <w:color w:val="000000" w:themeColor="text1"/>
                <w:szCs w:val="21"/>
              </w:rPr>
              <w:t>-</w:t>
            </w:r>
          </w:p>
        </w:tc>
        <w:tc>
          <w:tcPr>
            <w:tcW w:w="1587" w:type="dxa"/>
            <w:vAlign w:val="center"/>
          </w:tcPr>
          <w:p w14:paraId="139FA344" w14:textId="77777777" w:rsidR="008770BC" w:rsidRDefault="006206E0">
            <w:pPr>
              <w:jc w:val="right"/>
            </w:pPr>
            <w:r>
              <w:rPr>
                <w:rFonts w:eastAsiaTheme="minorEastAsia"/>
                <w:color w:val="000000" w:themeColor="text1"/>
                <w:szCs w:val="21"/>
              </w:rPr>
              <w:t>-</w:t>
            </w:r>
          </w:p>
        </w:tc>
        <w:tc>
          <w:tcPr>
            <w:tcW w:w="1587" w:type="dxa"/>
            <w:vAlign w:val="center"/>
          </w:tcPr>
          <w:p w14:paraId="6E47212C" w14:textId="77777777" w:rsidR="008770BC" w:rsidRDefault="006206E0">
            <w:pPr>
              <w:jc w:val="right"/>
            </w:pPr>
            <w:r>
              <w:rPr>
                <w:rFonts w:eastAsiaTheme="minorEastAsia"/>
                <w:color w:val="000000" w:themeColor="text1"/>
                <w:szCs w:val="21"/>
              </w:rPr>
              <w:t>13,183.06</w:t>
            </w:r>
          </w:p>
        </w:tc>
        <w:tc>
          <w:tcPr>
            <w:tcW w:w="1587" w:type="dxa"/>
            <w:vAlign w:val="center"/>
          </w:tcPr>
          <w:p w14:paraId="39D07B0A" w14:textId="77777777" w:rsidR="008770BC" w:rsidRDefault="006206E0">
            <w:pPr>
              <w:jc w:val="right"/>
            </w:pPr>
            <w:r>
              <w:rPr>
                <w:rFonts w:eastAsiaTheme="minorEastAsia"/>
                <w:color w:val="000000" w:themeColor="text1"/>
                <w:szCs w:val="21"/>
              </w:rPr>
              <w:t>13,183.06</w:t>
            </w:r>
          </w:p>
        </w:tc>
      </w:tr>
      <w:tr w:rsidR="008770BC" w14:paraId="43899F5F" w14:textId="77777777">
        <w:tc>
          <w:tcPr>
            <w:tcW w:w="1246" w:type="dxa"/>
            <w:vAlign w:val="center"/>
          </w:tcPr>
          <w:p w14:paraId="21958377" w14:textId="77777777" w:rsidR="008770BC" w:rsidRDefault="006206E0">
            <w:pPr>
              <w:jc w:val="center"/>
            </w:pPr>
            <w:r>
              <w:rPr>
                <w:rFonts w:eastAsiaTheme="minorEastAsia"/>
                <w:color w:val="000000" w:themeColor="text1"/>
                <w:szCs w:val="21"/>
              </w:rPr>
              <w:t>应付托管费</w:t>
            </w:r>
          </w:p>
        </w:tc>
        <w:tc>
          <w:tcPr>
            <w:tcW w:w="1586" w:type="dxa"/>
            <w:vAlign w:val="center"/>
          </w:tcPr>
          <w:p w14:paraId="7FE1228D" w14:textId="77777777" w:rsidR="008770BC" w:rsidRDefault="006206E0">
            <w:pPr>
              <w:jc w:val="right"/>
            </w:pPr>
            <w:r>
              <w:rPr>
                <w:rFonts w:eastAsiaTheme="minorEastAsia"/>
                <w:color w:val="000000" w:themeColor="text1"/>
                <w:szCs w:val="21"/>
              </w:rPr>
              <w:t>-</w:t>
            </w:r>
          </w:p>
        </w:tc>
        <w:tc>
          <w:tcPr>
            <w:tcW w:w="1587" w:type="dxa"/>
            <w:vAlign w:val="center"/>
          </w:tcPr>
          <w:p w14:paraId="7AF76F82" w14:textId="77777777" w:rsidR="008770BC" w:rsidRDefault="006206E0">
            <w:pPr>
              <w:jc w:val="right"/>
            </w:pPr>
            <w:r>
              <w:rPr>
                <w:rFonts w:eastAsiaTheme="minorEastAsia"/>
                <w:color w:val="000000" w:themeColor="text1"/>
                <w:szCs w:val="21"/>
              </w:rPr>
              <w:t>-</w:t>
            </w:r>
          </w:p>
        </w:tc>
        <w:tc>
          <w:tcPr>
            <w:tcW w:w="1587" w:type="dxa"/>
            <w:vAlign w:val="center"/>
          </w:tcPr>
          <w:p w14:paraId="017DCAD6" w14:textId="77777777" w:rsidR="008770BC" w:rsidRDefault="006206E0">
            <w:pPr>
              <w:jc w:val="right"/>
            </w:pPr>
            <w:r>
              <w:rPr>
                <w:rFonts w:eastAsiaTheme="minorEastAsia"/>
                <w:color w:val="000000" w:themeColor="text1"/>
                <w:szCs w:val="21"/>
              </w:rPr>
              <w:t>-</w:t>
            </w:r>
          </w:p>
        </w:tc>
        <w:tc>
          <w:tcPr>
            <w:tcW w:w="1587" w:type="dxa"/>
            <w:vAlign w:val="center"/>
          </w:tcPr>
          <w:p w14:paraId="51DB29EA" w14:textId="77777777" w:rsidR="008770BC" w:rsidRDefault="006206E0">
            <w:pPr>
              <w:jc w:val="right"/>
            </w:pPr>
            <w:r>
              <w:rPr>
                <w:rFonts w:eastAsiaTheme="minorEastAsia"/>
                <w:color w:val="000000" w:themeColor="text1"/>
                <w:szCs w:val="21"/>
              </w:rPr>
              <w:t>4,119.70</w:t>
            </w:r>
          </w:p>
        </w:tc>
        <w:tc>
          <w:tcPr>
            <w:tcW w:w="1587" w:type="dxa"/>
            <w:vAlign w:val="center"/>
          </w:tcPr>
          <w:p w14:paraId="5FE3DC5C" w14:textId="77777777" w:rsidR="008770BC" w:rsidRDefault="006206E0">
            <w:pPr>
              <w:jc w:val="right"/>
            </w:pPr>
            <w:r>
              <w:rPr>
                <w:rFonts w:eastAsiaTheme="minorEastAsia"/>
                <w:color w:val="000000" w:themeColor="text1"/>
                <w:szCs w:val="21"/>
              </w:rPr>
              <w:t>4,119.70</w:t>
            </w:r>
          </w:p>
        </w:tc>
      </w:tr>
      <w:tr w:rsidR="008770BC" w14:paraId="3E1BB53E" w14:textId="77777777">
        <w:tc>
          <w:tcPr>
            <w:tcW w:w="1246" w:type="dxa"/>
            <w:vAlign w:val="center"/>
          </w:tcPr>
          <w:p w14:paraId="11B3D336" w14:textId="77777777" w:rsidR="008770BC" w:rsidRDefault="006206E0">
            <w:pPr>
              <w:jc w:val="center"/>
            </w:pPr>
            <w:r>
              <w:rPr>
                <w:rFonts w:eastAsiaTheme="minorEastAsia"/>
                <w:color w:val="000000" w:themeColor="text1"/>
                <w:szCs w:val="21"/>
              </w:rPr>
              <w:t>应付销售服务费</w:t>
            </w:r>
          </w:p>
        </w:tc>
        <w:tc>
          <w:tcPr>
            <w:tcW w:w="1586" w:type="dxa"/>
            <w:vAlign w:val="center"/>
          </w:tcPr>
          <w:p w14:paraId="3ABA6DF9" w14:textId="77777777" w:rsidR="008770BC" w:rsidRDefault="006206E0">
            <w:pPr>
              <w:jc w:val="right"/>
            </w:pPr>
            <w:r>
              <w:rPr>
                <w:rFonts w:eastAsiaTheme="minorEastAsia"/>
                <w:color w:val="000000" w:themeColor="text1"/>
                <w:szCs w:val="21"/>
              </w:rPr>
              <w:t>-</w:t>
            </w:r>
          </w:p>
        </w:tc>
        <w:tc>
          <w:tcPr>
            <w:tcW w:w="1587" w:type="dxa"/>
            <w:vAlign w:val="center"/>
          </w:tcPr>
          <w:p w14:paraId="1D19BB82" w14:textId="77777777" w:rsidR="008770BC" w:rsidRDefault="006206E0">
            <w:pPr>
              <w:jc w:val="right"/>
            </w:pPr>
            <w:r>
              <w:rPr>
                <w:rFonts w:eastAsiaTheme="minorEastAsia"/>
                <w:color w:val="000000" w:themeColor="text1"/>
                <w:szCs w:val="21"/>
              </w:rPr>
              <w:t>-</w:t>
            </w:r>
          </w:p>
        </w:tc>
        <w:tc>
          <w:tcPr>
            <w:tcW w:w="1587" w:type="dxa"/>
            <w:vAlign w:val="center"/>
          </w:tcPr>
          <w:p w14:paraId="7F3B19BA" w14:textId="77777777" w:rsidR="008770BC" w:rsidRDefault="006206E0">
            <w:pPr>
              <w:jc w:val="right"/>
            </w:pPr>
            <w:r>
              <w:rPr>
                <w:rFonts w:eastAsiaTheme="minorEastAsia"/>
                <w:color w:val="000000" w:themeColor="text1"/>
                <w:szCs w:val="21"/>
              </w:rPr>
              <w:t>-</w:t>
            </w:r>
          </w:p>
        </w:tc>
        <w:tc>
          <w:tcPr>
            <w:tcW w:w="1587" w:type="dxa"/>
            <w:vAlign w:val="center"/>
          </w:tcPr>
          <w:p w14:paraId="1956FAEB" w14:textId="77777777" w:rsidR="008770BC" w:rsidRDefault="006206E0">
            <w:pPr>
              <w:jc w:val="right"/>
            </w:pPr>
            <w:r>
              <w:rPr>
                <w:rFonts w:eastAsiaTheme="minorEastAsia"/>
                <w:color w:val="000000" w:themeColor="text1"/>
                <w:szCs w:val="21"/>
              </w:rPr>
              <w:t>4,552.38</w:t>
            </w:r>
          </w:p>
        </w:tc>
        <w:tc>
          <w:tcPr>
            <w:tcW w:w="1587" w:type="dxa"/>
            <w:vAlign w:val="center"/>
          </w:tcPr>
          <w:p w14:paraId="38E4D713" w14:textId="77777777" w:rsidR="008770BC" w:rsidRDefault="006206E0">
            <w:pPr>
              <w:jc w:val="right"/>
            </w:pPr>
            <w:r>
              <w:rPr>
                <w:rFonts w:eastAsiaTheme="minorEastAsia"/>
                <w:color w:val="000000" w:themeColor="text1"/>
                <w:szCs w:val="21"/>
              </w:rPr>
              <w:t>4,552.38</w:t>
            </w:r>
          </w:p>
        </w:tc>
      </w:tr>
      <w:tr w:rsidR="008770BC" w14:paraId="75FC1E56" w14:textId="77777777">
        <w:tc>
          <w:tcPr>
            <w:tcW w:w="1246" w:type="dxa"/>
            <w:vAlign w:val="center"/>
          </w:tcPr>
          <w:p w14:paraId="4804CDFC" w14:textId="77777777" w:rsidR="008770BC" w:rsidRDefault="006206E0">
            <w:pPr>
              <w:jc w:val="center"/>
            </w:pPr>
            <w:r>
              <w:rPr>
                <w:rFonts w:eastAsiaTheme="minorEastAsia"/>
                <w:color w:val="000000" w:themeColor="text1"/>
                <w:szCs w:val="21"/>
              </w:rPr>
              <w:t>应交税费</w:t>
            </w:r>
          </w:p>
        </w:tc>
        <w:tc>
          <w:tcPr>
            <w:tcW w:w="1586" w:type="dxa"/>
            <w:vAlign w:val="center"/>
          </w:tcPr>
          <w:p w14:paraId="7B5F1ACE" w14:textId="77777777" w:rsidR="008770BC" w:rsidRDefault="006206E0">
            <w:pPr>
              <w:jc w:val="right"/>
            </w:pPr>
            <w:r>
              <w:rPr>
                <w:rFonts w:eastAsiaTheme="minorEastAsia"/>
                <w:color w:val="000000" w:themeColor="text1"/>
                <w:szCs w:val="21"/>
              </w:rPr>
              <w:t>-</w:t>
            </w:r>
          </w:p>
        </w:tc>
        <w:tc>
          <w:tcPr>
            <w:tcW w:w="1587" w:type="dxa"/>
            <w:vAlign w:val="center"/>
          </w:tcPr>
          <w:p w14:paraId="0A943E03" w14:textId="77777777" w:rsidR="008770BC" w:rsidRDefault="006206E0">
            <w:pPr>
              <w:jc w:val="right"/>
            </w:pPr>
            <w:r>
              <w:rPr>
                <w:rFonts w:eastAsiaTheme="minorEastAsia"/>
                <w:color w:val="000000" w:themeColor="text1"/>
                <w:szCs w:val="21"/>
              </w:rPr>
              <w:t>-</w:t>
            </w:r>
          </w:p>
        </w:tc>
        <w:tc>
          <w:tcPr>
            <w:tcW w:w="1587" w:type="dxa"/>
            <w:vAlign w:val="center"/>
          </w:tcPr>
          <w:p w14:paraId="741B9F3A" w14:textId="77777777" w:rsidR="008770BC" w:rsidRDefault="006206E0">
            <w:pPr>
              <w:jc w:val="right"/>
            </w:pPr>
            <w:r>
              <w:rPr>
                <w:rFonts w:eastAsiaTheme="minorEastAsia"/>
                <w:color w:val="000000" w:themeColor="text1"/>
                <w:szCs w:val="21"/>
              </w:rPr>
              <w:t>-</w:t>
            </w:r>
          </w:p>
        </w:tc>
        <w:tc>
          <w:tcPr>
            <w:tcW w:w="1587" w:type="dxa"/>
            <w:vAlign w:val="center"/>
          </w:tcPr>
          <w:p w14:paraId="62B85F5E" w14:textId="77777777" w:rsidR="008770BC" w:rsidRDefault="006206E0">
            <w:pPr>
              <w:jc w:val="right"/>
            </w:pPr>
            <w:r>
              <w:rPr>
                <w:rFonts w:eastAsiaTheme="minorEastAsia"/>
                <w:color w:val="000000" w:themeColor="text1"/>
                <w:szCs w:val="21"/>
              </w:rPr>
              <w:t>22.23</w:t>
            </w:r>
          </w:p>
        </w:tc>
        <w:tc>
          <w:tcPr>
            <w:tcW w:w="1587" w:type="dxa"/>
            <w:vAlign w:val="center"/>
          </w:tcPr>
          <w:p w14:paraId="562F772F" w14:textId="77777777" w:rsidR="008770BC" w:rsidRDefault="006206E0">
            <w:pPr>
              <w:jc w:val="right"/>
            </w:pPr>
            <w:r>
              <w:rPr>
                <w:rFonts w:eastAsiaTheme="minorEastAsia"/>
                <w:color w:val="000000" w:themeColor="text1"/>
                <w:szCs w:val="21"/>
              </w:rPr>
              <w:t>22.23</w:t>
            </w:r>
          </w:p>
        </w:tc>
      </w:tr>
      <w:tr w:rsidR="008770BC" w14:paraId="64951532" w14:textId="77777777">
        <w:tc>
          <w:tcPr>
            <w:tcW w:w="1246" w:type="dxa"/>
            <w:vAlign w:val="center"/>
          </w:tcPr>
          <w:p w14:paraId="6424C865" w14:textId="77777777" w:rsidR="008770BC" w:rsidRDefault="006206E0">
            <w:pPr>
              <w:jc w:val="center"/>
            </w:pPr>
            <w:r>
              <w:rPr>
                <w:rFonts w:eastAsiaTheme="minorEastAsia"/>
                <w:color w:val="000000" w:themeColor="text1"/>
                <w:szCs w:val="21"/>
              </w:rPr>
              <w:t>其他负债</w:t>
            </w:r>
          </w:p>
        </w:tc>
        <w:tc>
          <w:tcPr>
            <w:tcW w:w="1586" w:type="dxa"/>
            <w:vAlign w:val="center"/>
          </w:tcPr>
          <w:p w14:paraId="7228ADF8" w14:textId="77777777" w:rsidR="008770BC" w:rsidRDefault="006206E0">
            <w:pPr>
              <w:jc w:val="right"/>
            </w:pPr>
            <w:r>
              <w:rPr>
                <w:rFonts w:eastAsiaTheme="minorEastAsia"/>
                <w:color w:val="000000" w:themeColor="text1"/>
                <w:szCs w:val="21"/>
              </w:rPr>
              <w:t>-</w:t>
            </w:r>
          </w:p>
        </w:tc>
        <w:tc>
          <w:tcPr>
            <w:tcW w:w="1587" w:type="dxa"/>
            <w:vAlign w:val="center"/>
          </w:tcPr>
          <w:p w14:paraId="1DA6F6C9" w14:textId="77777777" w:rsidR="008770BC" w:rsidRDefault="006206E0">
            <w:pPr>
              <w:jc w:val="right"/>
            </w:pPr>
            <w:r>
              <w:rPr>
                <w:rFonts w:eastAsiaTheme="minorEastAsia"/>
                <w:color w:val="000000" w:themeColor="text1"/>
                <w:szCs w:val="21"/>
              </w:rPr>
              <w:t>-</w:t>
            </w:r>
          </w:p>
        </w:tc>
        <w:tc>
          <w:tcPr>
            <w:tcW w:w="1587" w:type="dxa"/>
            <w:vAlign w:val="center"/>
          </w:tcPr>
          <w:p w14:paraId="295641E1" w14:textId="77777777" w:rsidR="008770BC" w:rsidRDefault="006206E0">
            <w:pPr>
              <w:jc w:val="right"/>
            </w:pPr>
            <w:r>
              <w:rPr>
                <w:rFonts w:eastAsiaTheme="minorEastAsia"/>
                <w:color w:val="000000" w:themeColor="text1"/>
                <w:szCs w:val="21"/>
              </w:rPr>
              <w:t>-</w:t>
            </w:r>
          </w:p>
        </w:tc>
        <w:tc>
          <w:tcPr>
            <w:tcW w:w="1587" w:type="dxa"/>
            <w:vAlign w:val="center"/>
          </w:tcPr>
          <w:p w14:paraId="6D2A2BCD" w14:textId="77777777" w:rsidR="008770BC" w:rsidRDefault="006206E0">
            <w:pPr>
              <w:jc w:val="right"/>
            </w:pPr>
            <w:r>
              <w:rPr>
                <w:rFonts w:eastAsiaTheme="minorEastAsia"/>
                <w:color w:val="000000" w:themeColor="text1"/>
                <w:szCs w:val="21"/>
              </w:rPr>
              <w:t>89,670.19</w:t>
            </w:r>
          </w:p>
        </w:tc>
        <w:tc>
          <w:tcPr>
            <w:tcW w:w="1587" w:type="dxa"/>
            <w:vAlign w:val="center"/>
          </w:tcPr>
          <w:p w14:paraId="05DF5A3A" w14:textId="77777777" w:rsidR="008770BC" w:rsidRDefault="006206E0">
            <w:pPr>
              <w:jc w:val="right"/>
            </w:pPr>
            <w:r>
              <w:rPr>
                <w:rFonts w:eastAsiaTheme="minorEastAsia"/>
                <w:color w:val="000000" w:themeColor="text1"/>
                <w:szCs w:val="21"/>
              </w:rPr>
              <w:t>89,670.19</w:t>
            </w:r>
          </w:p>
        </w:tc>
      </w:tr>
      <w:tr w:rsidR="00B079CA" w:rsidRPr="00B079CA" w14:paraId="57DD167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65B0CD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E092AC4"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0BA68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A4EE65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E7F0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FFA792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0612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1,013,377.75</w:t>
            </w:r>
          </w:p>
        </w:tc>
        <w:tc>
          <w:tcPr>
            <w:tcW w:w="1587" w:type="dxa"/>
            <w:tcBorders>
              <w:top w:val="single" w:sz="4" w:space="0" w:color="auto"/>
              <w:left w:val="single" w:sz="4" w:space="0" w:color="auto"/>
              <w:bottom w:val="single" w:sz="4" w:space="0" w:color="auto"/>
              <w:right w:val="single" w:sz="4" w:space="0" w:color="auto"/>
            </w:tcBorders>
            <w:vAlign w:val="bottom"/>
          </w:tcPr>
          <w:p w14:paraId="0EF7EA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1,013,377.75</w:t>
            </w:r>
          </w:p>
        </w:tc>
      </w:tr>
      <w:tr w:rsidR="00C810D1" w:rsidRPr="00B079CA" w14:paraId="30EF8B7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B42C2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60E81E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51,789,974.87</w:t>
            </w:r>
          </w:p>
          <w:p w14:paraId="6599409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4F04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82,858.70</w:t>
            </w:r>
          </w:p>
        </w:tc>
        <w:tc>
          <w:tcPr>
            <w:tcW w:w="1587" w:type="dxa"/>
            <w:tcBorders>
              <w:top w:val="single" w:sz="4" w:space="0" w:color="auto"/>
              <w:left w:val="single" w:sz="4" w:space="0" w:color="auto"/>
              <w:bottom w:val="single" w:sz="4" w:space="0" w:color="auto"/>
              <w:right w:val="single" w:sz="4" w:space="0" w:color="auto"/>
            </w:tcBorders>
            <w:vAlign w:val="bottom"/>
          </w:tcPr>
          <w:p w14:paraId="4979AA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83A7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-892,695.35</w:t>
            </w:r>
          </w:p>
        </w:tc>
        <w:tc>
          <w:tcPr>
            <w:tcW w:w="1587" w:type="dxa"/>
            <w:tcBorders>
              <w:top w:val="single" w:sz="4" w:space="0" w:color="auto"/>
              <w:left w:val="single" w:sz="4" w:space="0" w:color="auto"/>
              <w:bottom w:val="single" w:sz="4" w:space="0" w:color="auto"/>
              <w:right w:val="single" w:sz="4" w:space="0" w:color="auto"/>
            </w:tcBorders>
            <w:vAlign w:val="bottom"/>
          </w:tcPr>
          <w:p w14:paraId="64D094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50,980,138.22</w:t>
            </w:r>
          </w:p>
        </w:tc>
      </w:tr>
    </w:tbl>
    <w:p w14:paraId="70C635DC"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7F0D2CC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8770BC" w14:paraId="77D05B6B" w14:textId="77777777">
        <w:tc>
          <w:tcPr>
            <w:tcW w:w="851" w:type="dxa"/>
            <w:vAlign w:val="center"/>
          </w:tcPr>
          <w:p w14:paraId="377B07C9" w14:textId="77777777" w:rsidR="008770BC" w:rsidRDefault="006206E0">
            <w:pPr>
              <w:jc w:val="left"/>
            </w:pPr>
            <w:r>
              <w:rPr>
                <w:rFonts w:eastAsiaTheme="minorEastAsia"/>
                <w:color w:val="000000" w:themeColor="text1"/>
                <w:szCs w:val="21"/>
              </w:rPr>
              <w:t>假设</w:t>
            </w:r>
          </w:p>
        </w:tc>
        <w:tc>
          <w:tcPr>
            <w:tcW w:w="8149" w:type="dxa"/>
            <w:gridSpan w:val="3"/>
            <w:vAlign w:val="center"/>
          </w:tcPr>
          <w:p w14:paraId="05E686DC" w14:textId="77777777" w:rsidR="008770BC" w:rsidRDefault="006206E0">
            <w:pPr>
              <w:jc w:val="left"/>
            </w:pPr>
            <w:r>
              <w:rPr>
                <w:rFonts w:eastAsiaTheme="minorEastAsia"/>
                <w:color w:val="000000" w:themeColor="text1"/>
                <w:szCs w:val="21"/>
              </w:rPr>
              <w:t>除市场利率以外的其他市场变量保持不变</w:t>
            </w:r>
          </w:p>
        </w:tc>
      </w:tr>
      <w:tr w:rsidR="00B079CA" w:rsidRPr="00B079CA" w14:paraId="639DBEBE" w14:textId="77777777" w:rsidTr="004D48F0">
        <w:tc>
          <w:tcPr>
            <w:tcW w:w="851" w:type="dxa"/>
            <w:vMerge w:val="restart"/>
            <w:vAlign w:val="center"/>
          </w:tcPr>
          <w:p w14:paraId="0F500C3D"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0CF23716"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4337FFF0"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66275D3" w14:textId="77777777" w:rsidR="004D48F0" w:rsidRPr="00B079CA" w:rsidRDefault="004D48F0" w:rsidP="004D48F0">
            <w:pPr>
              <w:jc w:val="center"/>
              <w:rPr>
                <w:rFonts w:eastAsiaTheme="minorEastAsia"/>
                <w:color w:val="000000" w:themeColor="text1"/>
                <w:szCs w:val="21"/>
              </w:rPr>
            </w:pPr>
          </w:p>
          <w:p w14:paraId="1A4EFF1D"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影响金额（单位：人民币万元）</w:t>
            </w:r>
          </w:p>
        </w:tc>
      </w:tr>
      <w:tr w:rsidR="00B079CA" w:rsidRPr="00B079CA" w14:paraId="3E3D4F94" w14:textId="77777777" w:rsidTr="004D48F0">
        <w:tc>
          <w:tcPr>
            <w:tcW w:w="851" w:type="dxa"/>
            <w:vMerge/>
            <w:vAlign w:val="center"/>
          </w:tcPr>
          <w:p w14:paraId="35AB7C9B"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0ED80A46"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110EC93E"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F4B10A2"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7DCA1122"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4C002FF9"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770BC" w14:paraId="6C314988" w14:textId="77777777">
        <w:tc>
          <w:tcPr>
            <w:tcW w:w="851" w:type="dxa"/>
            <w:vMerge/>
          </w:tcPr>
          <w:p w14:paraId="5122BEBA" w14:textId="77777777" w:rsidR="008770BC" w:rsidRDefault="008770BC"/>
        </w:tc>
        <w:tc>
          <w:tcPr>
            <w:tcW w:w="2551" w:type="dxa"/>
            <w:vAlign w:val="center"/>
          </w:tcPr>
          <w:p w14:paraId="3CFBB6DE" w14:textId="77777777" w:rsidR="008770BC" w:rsidRDefault="006206E0">
            <w:pPr>
              <w:jc w:val="left"/>
            </w:pP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1FA33F90" w14:textId="77777777" w:rsidR="008770BC" w:rsidRDefault="006206E0">
            <w:pPr>
              <w:jc w:val="right"/>
            </w:pPr>
            <w:r>
              <w:rPr>
                <w:rFonts w:eastAsiaTheme="minorEastAsia"/>
                <w:color w:val="000000" w:themeColor="text1"/>
                <w:szCs w:val="21"/>
              </w:rPr>
              <w:t>增加约</w:t>
            </w:r>
            <w:r>
              <w:rPr>
                <w:rFonts w:eastAsiaTheme="minorEastAsia"/>
                <w:color w:val="000000" w:themeColor="text1"/>
                <w:szCs w:val="21"/>
              </w:rPr>
              <w:t>6</w:t>
            </w:r>
          </w:p>
        </w:tc>
        <w:tc>
          <w:tcPr>
            <w:tcW w:w="2904" w:type="dxa"/>
            <w:vAlign w:val="center"/>
          </w:tcPr>
          <w:p w14:paraId="54CA33C7" w14:textId="77777777" w:rsidR="008770BC" w:rsidRDefault="006206E0">
            <w:pPr>
              <w:jc w:val="right"/>
            </w:pPr>
            <w:r>
              <w:rPr>
                <w:rFonts w:eastAsiaTheme="minorEastAsia"/>
                <w:color w:val="000000" w:themeColor="text1"/>
                <w:szCs w:val="21"/>
              </w:rPr>
              <w:t>增加约</w:t>
            </w:r>
            <w:r>
              <w:rPr>
                <w:rFonts w:eastAsiaTheme="minorEastAsia"/>
                <w:color w:val="000000" w:themeColor="text1"/>
                <w:szCs w:val="21"/>
              </w:rPr>
              <w:t>3</w:t>
            </w:r>
          </w:p>
        </w:tc>
      </w:tr>
      <w:tr w:rsidR="008770BC" w14:paraId="1E4DB8C9" w14:textId="77777777">
        <w:tc>
          <w:tcPr>
            <w:tcW w:w="851" w:type="dxa"/>
            <w:vMerge/>
          </w:tcPr>
          <w:p w14:paraId="39DEEA5B" w14:textId="77777777" w:rsidR="008770BC" w:rsidRDefault="008770BC"/>
        </w:tc>
        <w:tc>
          <w:tcPr>
            <w:tcW w:w="2551" w:type="dxa"/>
            <w:vAlign w:val="center"/>
          </w:tcPr>
          <w:p w14:paraId="37D179F4" w14:textId="77777777" w:rsidR="008770BC" w:rsidRDefault="006206E0">
            <w:pPr>
              <w:jc w:val="left"/>
            </w:pP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7A4057C2" w14:textId="77777777" w:rsidR="008770BC" w:rsidRDefault="006206E0">
            <w:pPr>
              <w:jc w:val="right"/>
            </w:pPr>
            <w:r>
              <w:rPr>
                <w:rFonts w:eastAsiaTheme="minorEastAsia"/>
                <w:color w:val="000000" w:themeColor="text1"/>
                <w:szCs w:val="21"/>
              </w:rPr>
              <w:t>减少约</w:t>
            </w:r>
            <w:r>
              <w:rPr>
                <w:rFonts w:eastAsiaTheme="minorEastAsia"/>
                <w:color w:val="000000" w:themeColor="text1"/>
                <w:szCs w:val="21"/>
              </w:rPr>
              <w:t>6</w:t>
            </w:r>
          </w:p>
        </w:tc>
        <w:tc>
          <w:tcPr>
            <w:tcW w:w="2904" w:type="dxa"/>
            <w:vAlign w:val="center"/>
          </w:tcPr>
          <w:p w14:paraId="1173B0AE" w14:textId="77777777" w:rsidR="008770BC" w:rsidRDefault="006206E0">
            <w:pPr>
              <w:jc w:val="right"/>
            </w:pPr>
            <w:r>
              <w:rPr>
                <w:rFonts w:eastAsiaTheme="minorEastAsia"/>
                <w:color w:val="000000" w:themeColor="text1"/>
                <w:szCs w:val="21"/>
              </w:rPr>
              <w:t>减少约</w:t>
            </w:r>
            <w:r>
              <w:rPr>
                <w:rFonts w:eastAsiaTheme="minorEastAsia"/>
                <w:color w:val="000000" w:themeColor="text1"/>
                <w:szCs w:val="21"/>
              </w:rPr>
              <w:t>3</w:t>
            </w:r>
          </w:p>
        </w:tc>
      </w:tr>
    </w:tbl>
    <w:p w14:paraId="26B6CBFD"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4DBC8200"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53D412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9DED2B9"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4446A753"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8DE3C2"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0F6763B2"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C684B7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0%-30%</w:t>
      </w:r>
      <w:r w:rsidRPr="00B079CA">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182365E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10A0533"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1417E99B" w14:textId="77777777" w:rsidTr="003C0ECA">
        <w:tc>
          <w:tcPr>
            <w:tcW w:w="3119" w:type="dxa"/>
            <w:vMerge w:val="restart"/>
            <w:vAlign w:val="center"/>
          </w:tcPr>
          <w:p w14:paraId="18762FA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090FB18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A1A4BE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1DDFB2A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14:paraId="29D60F5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00F9903" w14:textId="77777777" w:rsidTr="00664731">
        <w:tc>
          <w:tcPr>
            <w:tcW w:w="3119" w:type="dxa"/>
            <w:vMerge/>
            <w:vAlign w:val="center"/>
          </w:tcPr>
          <w:p w14:paraId="7469A716"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43BF7A6"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B984A22"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C60E858"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2CBE6AAF"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2B4C703" w14:textId="77777777" w:rsidTr="00664731">
        <w:tc>
          <w:tcPr>
            <w:tcW w:w="3119" w:type="dxa"/>
            <w:vAlign w:val="center"/>
          </w:tcPr>
          <w:p w14:paraId="116DCEF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CA9F9D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3,617,056.00</w:t>
            </w:r>
          </w:p>
        </w:tc>
        <w:tc>
          <w:tcPr>
            <w:tcW w:w="1523" w:type="dxa"/>
            <w:vAlign w:val="center"/>
          </w:tcPr>
          <w:p w14:paraId="5FE3006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19.08</w:t>
            </w:r>
          </w:p>
        </w:tc>
        <w:tc>
          <w:tcPr>
            <w:tcW w:w="1454" w:type="dxa"/>
            <w:vAlign w:val="center"/>
          </w:tcPr>
          <w:p w14:paraId="229351F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8BBABA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85A77A" w14:textId="77777777" w:rsidTr="00664731">
        <w:tc>
          <w:tcPr>
            <w:tcW w:w="3119" w:type="dxa"/>
            <w:vAlign w:val="center"/>
          </w:tcPr>
          <w:p w14:paraId="0C43916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172E426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4B5904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46BE19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9BAE8E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78DEE3" w14:textId="77777777" w:rsidTr="00664731">
        <w:tc>
          <w:tcPr>
            <w:tcW w:w="3119" w:type="dxa"/>
            <w:vAlign w:val="center"/>
          </w:tcPr>
          <w:p w14:paraId="0C76F10E"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14:paraId="4A0A51C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1,854,943.32</w:t>
            </w:r>
          </w:p>
        </w:tc>
        <w:tc>
          <w:tcPr>
            <w:tcW w:w="1523" w:type="dxa"/>
          </w:tcPr>
          <w:p w14:paraId="08EFC87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9.78</w:t>
            </w:r>
          </w:p>
        </w:tc>
        <w:tc>
          <w:tcPr>
            <w:tcW w:w="1454" w:type="dxa"/>
          </w:tcPr>
          <w:p w14:paraId="71E92A4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908E65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8C6E22" w14:textId="77777777" w:rsidTr="00664731">
        <w:tc>
          <w:tcPr>
            <w:tcW w:w="3119" w:type="dxa"/>
            <w:vAlign w:val="center"/>
          </w:tcPr>
          <w:p w14:paraId="090B710D"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16FCB73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780EB63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7713D0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E3E7E9E"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A196B7" w14:textId="77777777" w:rsidTr="00664731">
        <w:tc>
          <w:tcPr>
            <w:tcW w:w="3119" w:type="dxa"/>
            <w:vAlign w:val="center"/>
          </w:tcPr>
          <w:p w14:paraId="2C69D636"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734B908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4F3C29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67CDBF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F0F8D0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9EE1FD" w14:textId="77777777" w:rsidTr="00664731">
        <w:tc>
          <w:tcPr>
            <w:tcW w:w="3119" w:type="dxa"/>
            <w:vAlign w:val="center"/>
          </w:tcPr>
          <w:p w14:paraId="5C1FB03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6B8F21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02D608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7DE2AD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11F1CC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A299A4" w14:textId="77777777" w:rsidTr="00664731">
        <w:tc>
          <w:tcPr>
            <w:tcW w:w="3119" w:type="dxa"/>
            <w:vAlign w:val="center"/>
          </w:tcPr>
          <w:p w14:paraId="7750AADB"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CB78ED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5,471,999.32</w:t>
            </w:r>
          </w:p>
        </w:tc>
        <w:tc>
          <w:tcPr>
            <w:tcW w:w="1523" w:type="dxa"/>
          </w:tcPr>
          <w:p w14:paraId="58EEBA1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28.86</w:t>
            </w:r>
          </w:p>
        </w:tc>
        <w:tc>
          <w:tcPr>
            <w:tcW w:w="1454" w:type="dxa"/>
          </w:tcPr>
          <w:p w14:paraId="59671B2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38912C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bl>
    <w:p w14:paraId="24ECDC4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770BC" w14:paraId="2C27687C" w14:textId="77777777">
        <w:tc>
          <w:tcPr>
            <w:tcW w:w="993" w:type="dxa"/>
            <w:vAlign w:val="center"/>
          </w:tcPr>
          <w:p w14:paraId="2DCB765F" w14:textId="77777777" w:rsidR="008770BC" w:rsidRDefault="006206E0">
            <w:pPr>
              <w:jc w:val="left"/>
            </w:pPr>
            <w:r>
              <w:rPr>
                <w:rFonts w:eastAsiaTheme="minorEastAsia"/>
                <w:color w:val="000000" w:themeColor="text1"/>
                <w:szCs w:val="21"/>
              </w:rPr>
              <w:t>假设</w:t>
            </w:r>
          </w:p>
        </w:tc>
        <w:tc>
          <w:tcPr>
            <w:tcW w:w="8079" w:type="dxa"/>
            <w:gridSpan w:val="3"/>
            <w:vAlign w:val="center"/>
          </w:tcPr>
          <w:p w14:paraId="7188E789" w14:textId="77777777" w:rsidR="008770BC" w:rsidRDefault="006206E0">
            <w:pPr>
              <w:jc w:val="center"/>
            </w:pPr>
            <w:r>
              <w:rPr>
                <w:rFonts w:eastAsiaTheme="minorEastAsia"/>
                <w:color w:val="000000" w:themeColor="text1"/>
                <w:szCs w:val="21"/>
              </w:rPr>
              <w:t>除业绩比较基准以外的其他市场变量保持不变</w:t>
            </w:r>
          </w:p>
        </w:tc>
      </w:tr>
      <w:tr w:rsidR="00B079CA" w:rsidRPr="00B079CA" w14:paraId="5FD235A4" w14:textId="77777777" w:rsidTr="0082393A">
        <w:tc>
          <w:tcPr>
            <w:tcW w:w="993" w:type="dxa"/>
            <w:vMerge w:val="restart"/>
            <w:vAlign w:val="center"/>
          </w:tcPr>
          <w:p w14:paraId="7EE01E4E"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6F79E8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148A901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2C7A358"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500C1E4" w14:textId="77777777" w:rsidTr="0082393A">
        <w:tc>
          <w:tcPr>
            <w:tcW w:w="993" w:type="dxa"/>
            <w:vMerge/>
            <w:vAlign w:val="center"/>
          </w:tcPr>
          <w:p w14:paraId="1E60CA25"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0237A0B2"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2B1C896F"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0D126B8"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72C71E95"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BED2DB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770BC" w14:paraId="6E1E9CFC" w14:textId="77777777">
        <w:tc>
          <w:tcPr>
            <w:tcW w:w="993" w:type="dxa"/>
            <w:vMerge/>
          </w:tcPr>
          <w:p w14:paraId="791B28EF" w14:textId="77777777" w:rsidR="008770BC" w:rsidRDefault="008770BC"/>
        </w:tc>
        <w:tc>
          <w:tcPr>
            <w:tcW w:w="2448" w:type="dxa"/>
            <w:vAlign w:val="center"/>
          </w:tcPr>
          <w:p w14:paraId="21FE4240" w14:textId="77777777" w:rsidR="008770BC" w:rsidRDefault="006206E0">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2405A9B" w14:textId="77777777" w:rsidR="008770BC" w:rsidRDefault="006206E0">
            <w:pPr>
              <w:jc w:val="right"/>
            </w:pPr>
            <w:r>
              <w:rPr>
                <w:rFonts w:eastAsiaTheme="minorEastAsia"/>
                <w:color w:val="000000" w:themeColor="text1"/>
                <w:szCs w:val="21"/>
              </w:rPr>
              <w:t>增加约</w:t>
            </w:r>
            <w:r>
              <w:rPr>
                <w:rFonts w:eastAsiaTheme="minorEastAsia"/>
                <w:color w:val="000000" w:themeColor="text1"/>
                <w:szCs w:val="21"/>
              </w:rPr>
              <w:t>168</w:t>
            </w:r>
          </w:p>
        </w:tc>
        <w:tc>
          <w:tcPr>
            <w:tcW w:w="2751" w:type="dxa"/>
            <w:vAlign w:val="center"/>
          </w:tcPr>
          <w:p w14:paraId="69E0BF7A" w14:textId="77777777" w:rsidR="008770BC" w:rsidRDefault="006206E0">
            <w:pPr>
              <w:jc w:val="right"/>
            </w:pPr>
            <w:r>
              <w:rPr>
                <w:rFonts w:eastAsiaTheme="minorEastAsia"/>
                <w:color w:val="000000" w:themeColor="text1"/>
                <w:szCs w:val="21"/>
              </w:rPr>
              <w:t>-</w:t>
            </w:r>
          </w:p>
        </w:tc>
      </w:tr>
      <w:tr w:rsidR="008770BC" w14:paraId="135233F4" w14:textId="77777777">
        <w:tc>
          <w:tcPr>
            <w:tcW w:w="993" w:type="dxa"/>
            <w:vMerge/>
          </w:tcPr>
          <w:p w14:paraId="27795E71" w14:textId="77777777" w:rsidR="008770BC" w:rsidRDefault="008770BC"/>
        </w:tc>
        <w:tc>
          <w:tcPr>
            <w:tcW w:w="2448" w:type="dxa"/>
            <w:vAlign w:val="center"/>
          </w:tcPr>
          <w:p w14:paraId="7628E84B" w14:textId="77777777" w:rsidR="008770BC" w:rsidRDefault="006206E0">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A647DE2" w14:textId="77777777" w:rsidR="008770BC" w:rsidRDefault="006206E0">
            <w:pPr>
              <w:jc w:val="right"/>
            </w:pPr>
            <w:r>
              <w:rPr>
                <w:rFonts w:eastAsiaTheme="minorEastAsia"/>
                <w:color w:val="000000" w:themeColor="text1"/>
                <w:szCs w:val="21"/>
              </w:rPr>
              <w:t>减少约</w:t>
            </w:r>
            <w:r>
              <w:rPr>
                <w:rFonts w:eastAsiaTheme="minorEastAsia"/>
                <w:color w:val="000000" w:themeColor="text1"/>
                <w:szCs w:val="21"/>
              </w:rPr>
              <w:t>168</w:t>
            </w:r>
          </w:p>
        </w:tc>
        <w:tc>
          <w:tcPr>
            <w:tcW w:w="2751" w:type="dxa"/>
            <w:vAlign w:val="center"/>
          </w:tcPr>
          <w:p w14:paraId="1C3E0BAA" w14:textId="77777777" w:rsidR="008770BC" w:rsidRDefault="006206E0">
            <w:pPr>
              <w:jc w:val="right"/>
            </w:pPr>
            <w:r>
              <w:rPr>
                <w:rFonts w:eastAsiaTheme="minorEastAsia"/>
                <w:color w:val="000000" w:themeColor="text1"/>
                <w:szCs w:val="21"/>
              </w:rPr>
              <w:t>-</w:t>
            </w:r>
          </w:p>
        </w:tc>
      </w:tr>
    </w:tbl>
    <w:p w14:paraId="539FDE2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371A2EB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027F3DA9"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66D36B0" w14:textId="77777777" w:rsidR="008770BC" w:rsidRDefault="008770BC">
      <w:pPr>
        <w:spacing w:line="360" w:lineRule="auto"/>
        <w:ind w:firstLineChars="200" w:firstLine="420"/>
        <w:rPr>
          <w:rFonts w:eastAsiaTheme="minorEastAsia"/>
          <w:color w:val="000000" w:themeColor="text1"/>
          <w:kern w:val="0"/>
          <w:szCs w:val="21"/>
        </w:rPr>
      </w:pPr>
    </w:p>
    <w:p w14:paraId="06D7E3EC"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234F8105"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3C155DB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AB8A7C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3909013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297F795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1D5C0A8C" w14:textId="77777777" w:rsidTr="00FB0036">
        <w:tc>
          <w:tcPr>
            <w:tcW w:w="3020" w:type="dxa"/>
            <w:vAlign w:val="center"/>
          </w:tcPr>
          <w:p w14:paraId="1A5F9FFB"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18926B0"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59E2B37"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FECD1CA"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3B39396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7408490A" w14:textId="77777777" w:rsidTr="00FB0036">
        <w:tc>
          <w:tcPr>
            <w:tcW w:w="3020" w:type="dxa"/>
            <w:vAlign w:val="center"/>
          </w:tcPr>
          <w:p w14:paraId="6F0D667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01FBEC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5,471,999.32</w:t>
            </w:r>
          </w:p>
        </w:tc>
        <w:tc>
          <w:tcPr>
            <w:tcW w:w="3151" w:type="dxa"/>
          </w:tcPr>
          <w:p w14:paraId="0CE6243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0EC8CEC" w14:textId="77777777" w:rsidTr="00FB0036">
        <w:tc>
          <w:tcPr>
            <w:tcW w:w="3020" w:type="dxa"/>
            <w:vAlign w:val="center"/>
          </w:tcPr>
          <w:p w14:paraId="7CE6F68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38C501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1,164,942.77</w:t>
            </w:r>
          </w:p>
        </w:tc>
        <w:tc>
          <w:tcPr>
            <w:tcW w:w="3151" w:type="dxa"/>
          </w:tcPr>
          <w:p w14:paraId="78EA55D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21,716,659.79</w:t>
            </w:r>
          </w:p>
        </w:tc>
      </w:tr>
      <w:tr w:rsidR="00B61C1F" w:rsidRPr="00B079CA" w14:paraId="62AE7BF5" w14:textId="77777777" w:rsidTr="00FB0036">
        <w:tc>
          <w:tcPr>
            <w:tcW w:w="3020" w:type="dxa"/>
            <w:vAlign w:val="center"/>
          </w:tcPr>
          <w:p w14:paraId="1DE715F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542BBF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C30AEC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364C314" w14:textId="77777777" w:rsidTr="00FB0036">
        <w:tc>
          <w:tcPr>
            <w:tcW w:w="3020" w:type="dxa"/>
            <w:vAlign w:val="center"/>
          </w:tcPr>
          <w:p w14:paraId="5AD65A84"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C5B651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6,636,942.09</w:t>
            </w:r>
          </w:p>
        </w:tc>
        <w:tc>
          <w:tcPr>
            <w:tcW w:w="3151" w:type="dxa"/>
          </w:tcPr>
          <w:p w14:paraId="0942668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21,716,659.79</w:t>
            </w:r>
          </w:p>
        </w:tc>
      </w:tr>
    </w:tbl>
    <w:p w14:paraId="5B9CB546"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5E3248F"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5FE4B88" w14:textId="77777777" w:rsidR="008770BC" w:rsidRDefault="008770BC">
      <w:pPr>
        <w:spacing w:line="360" w:lineRule="auto"/>
        <w:ind w:firstLineChars="200" w:firstLine="420"/>
        <w:rPr>
          <w:rFonts w:eastAsiaTheme="minorEastAsia"/>
          <w:color w:val="000000" w:themeColor="text1"/>
          <w:kern w:val="0"/>
          <w:szCs w:val="21"/>
        </w:rPr>
      </w:pPr>
    </w:p>
    <w:p w14:paraId="57A4621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5854FE3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FA8DA8B"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BD4F58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3DC9050"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4F993D74"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44D776A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18F0245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4718145"/>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4FAEC325"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74718146"/>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14:paraId="7E813C5A"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FE836C4" w14:textId="77777777" w:rsidTr="0032367F">
        <w:tc>
          <w:tcPr>
            <w:tcW w:w="1080" w:type="dxa"/>
            <w:vAlign w:val="center"/>
          </w:tcPr>
          <w:p w14:paraId="3EF547B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2CC735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5872D91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8FEBEB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179EB5F" w14:textId="77777777" w:rsidTr="0032367F">
        <w:tc>
          <w:tcPr>
            <w:tcW w:w="1080" w:type="dxa"/>
            <w:vAlign w:val="center"/>
          </w:tcPr>
          <w:p w14:paraId="3A8A02C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2748" w:type="dxa"/>
            <w:vAlign w:val="center"/>
          </w:tcPr>
          <w:p w14:paraId="5B9A473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48AAF38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3,617,056.00</w:t>
            </w:r>
          </w:p>
        </w:tc>
        <w:tc>
          <w:tcPr>
            <w:tcW w:w="2621" w:type="dxa"/>
            <w:vAlign w:val="center"/>
          </w:tcPr>
          <w:p w14:paraId="614D67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17.86</w:t>
            </w:r>
          </w:p>
        </w:tc>
      </w:tr>
      <w:tr w:rsidR="00B079CA" w:rsidRPr="00B079CA" w14:paraId="6B30D272" w14:textId="77777777" w:rsidTr="0032367F">
        <w:tc>
          <w:tcPr>
            <w:tcW w:w="1080" w:type="dxa"/>
            <w:vAlign w:val="center"/>
          </w:tcPr>
          <w:p w14:paraId="6D4796E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E75958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FF5518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3,617,056.00</w:t>
            </w:r>
          </w:p>
        </w:tc>
        <w:tc>
          <w:tcPr>
            <w:tcW w:w="2621" w:type="dxa"/>
            <w:vAlign w:val="center"/>
          </w:tcPr>
          <w:p w14:paraId="71447B0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17.86</w:t>
            </w:r>
          </w:p>
        </w:tc>
      </w:tr>
      <w:tr w:rsidR="00B079CA" w:rsidRPr="00B079CA" w14:paraId="3FC3387F" w14:textId="77777777" w:rsidTr="0032367F">
        <w:tc>
          <w:tcPr>
            <w:tcW w:w="1080" w:type="dxa"/>
            <w:vAlign w:val="center"/>
          </w:tcPr>
          <w:p w14:paraId="4B06590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D920D8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771DBF6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4B4561B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267FB3B2" w14:textId="77777777" w:rsidTr="0032367F">
        <w:tc>
          <w:tcPr>
            <w:tcW w:w="1080" w:type="dxa"/>
            <w:vAlign w:val="center"/>
          </w:tcPr>
          <w:p w14:paraId="3F5B39C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9C35DE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6F566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3,019,886.09</w:t>
            </w:r>
          </w:p>
        </w:tc>
        <w:tc>
          <w:tcPr>
            <w:tcW w:w="2621" w:type="dxa"/>
            <w:vAlign w:val="center"/>
          </w:tcPr>
          <w:p w14:paraId="4F69BC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14.91</w:t>
            </w:r>
          </w:p>
        </w:tc>
      </w:tr>
      <w:tr w:rsidR="00B079CA" w:rsidRPr="00B079CA" w14:paraId="7FC0AE51" w14:textId="77777777" w:rsidTr="0032367F">
        <w:tc>
          <w:tcPr>
            <w:tcW w:w="1080" w:type="dxa"/>
            <w:vAlign w:val="center"/>
          </w:tcPr>
          <w:p w14:paraId="0C1D70B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07A913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9210E2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3,019,886.09</w:t>
            </w:r>
          </w:p>
        </w:tc>
        <w:tc>
          <w:tcPr>
            <w:tcW w:w="2621" w:type="dxa"/>
            <w:vAlign w:val="center"/>
          </w:tcPr>
          <w:p w14:paraId="642879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14.91</w:t>
            </w:r>
          </w:p>
        </w:tc>
      </w:tr>
      <w:tr w:rsidR="00B079CA" w:rsidRPr="00B079CA" w14:paraId="4FC1EE83" w14:textId="77777777" w:rsidTr="0032367F">
        <w:tc>
          <w:tcPr>
            <w:tcW w:w="1080" w:type="dxa"/>
            <w:vAlign w:val="center"/>
          </w:tcPr>
          <w:p w14:paraId="1DEC555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E936EAF"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4909F54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E12BBF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31F4C9" w14:textId="77777777" w:rsidTr="0032367F">
        <w:tc>
          <w:tcPr>
            <w:tcW w:w="1080" w:type="dxa"/>
            <w:vAlign w:val="center"/>
          </w:tcPr>
          <w:p w14:paraId="5DE7F42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68D55F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1728364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CB82A0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7C1FDF" w14:textId="77777777" w:rsidTr="0032367F">
        <w:tc>
          <w:tcPr>
            <w:tcW w:w="1080" w:type="dxa"/>
            <w:vAlign w:val="center"/>
          </w:tcPr>
          <w:p w14:paraId="5788A88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0B6E16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72F2A8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2390B8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5A2643" w14:textId="77777777" w:rsidTr="0032367F">
        <w:tc>
          <w:tcPr>
            <w:tcW w:w="1080" w:type="dxa"/>
            <w:vAlign w:val="center"/>
          </w:tcPr>
          <w:p w14:paraId="51DF821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068E31D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181A4F7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7,500,000.00</w:t>
            </w:r>
          </w:p>
        </w:tc>
        <w:tc>
          <w:tcPr>
            <w:tcW w:w="2621" w:type="dxa"/>
            <w:vAlign w:val="center"/>
          </w:tcPr>
          <w:p w14:paraId="4467133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37.03</w:t>
            </w:r>
          </w:p>
        </w:tc>
      </w:tr>
      <w:tr w:rsidR="00B079CA" w:rsidRPr="00B079CA" w14:paraId="5BAE9983" w14:textId="77777777" w:rsidTr="0032367F">
        <w:tc>
          <w:tcPr>
            <w:tcW w:w="1080" w:type="dxa"/>
            <w:vAlign w:val="center"/>
          </w:tcPr>
          <w:p w14:paraId="3A7AB20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00CA0A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4F7B953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318061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950C2F" w14:textId="77777777" w:rsidTr="0032367F">
        <w:tc>
          <w:tcPr>
            <w:tcW w:w="1080" w:type="dxa"/>
            <w:vAlign w:val="center"/>
          </w:tcPr>
          <w:p w14:paraId="54442BC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56504E6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1DDA35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6,096,910.51</w:t>
            </w:r>
          </w:p>
        </w:tc>
        <w:tc>
          <w:tcPr>
            <w:tcW w:w="2621" w:type="dxa"/>
            <w:vAlign w:val="center"/>
          </w:tcPr>
          <w:p w14:paraId="0ECFD7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30.10</w:t>
            </w:r>
          </w:p>
        </w:tc>
      </w:tr>
      <w:tr w:rsidR="00B079CA" w:rsidRPr="00B079CA" w14:paraId="62B833E9" w14:textId="77777777" w:rsidTr="0032367F">
        <w:tc>
          <w:tcPr>
            <w:tcW w:w="1080" w:type="dxa"/>
            <w:vAlign w:val="center"/>
          </w:tcPr>
          <w:p w14:paraId="2F0157B1"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618DFB5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1EF1055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21,385.02</w:t>
            </w:r>
          </w:p>
        </w:tc>
        <w:tc>
          <w:tcPr>
            <w:tcW w:w="2621" w:type="dxa"/>
            <w:vAlign w:val="center"/>
          </w:tcPr>
          <w:p w14:paraId="1F678DD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0.11</w:t>
            </w:r>
          </w:p>
        </w:tc>
      </w:tr>
      <w:tr w:rsidR="00B079CA" w:rsidRPr="00B079CA" w14:paraId="08D6C776" w14:textId="77777777" w:rsidTr="0032367F">
        <w:tc>
          <w:tcPr>
            <w:tcW w:w="1080" w:type="dxa"/>
            <w:vAlign w:val="center"/>
          </w:tcPr>
          <w:p w14:paraId="4FAC5932"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21E6AE0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29B00F3A"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20,255,237.62</w:t>
            </w:r>
          </w:p>
        </w:tc>
        <w:tc>
          <w:tcPr>
            <w:tcW w:w="2621" w:type="dxa"/>
            <w:vAlign w:val="center"/>
          </w:tcPr>
          <w:p w14:paraId="6244EA2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2AEBAA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14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14:paraId="743C839E"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22B619C" w14:textId="77777777" w:rsidTr="00DB5F3B">
        <w:tc>
          <w:tcPr>
            <w:tcW w:w="1080" w:type="dxa"/>
            <w:vAlign w:val="center"/>
          </w:tcPr>
          <w:p w14:paraId="50923F8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159B227D"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7B86DB1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F8FFEB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F64F39D" w14:textId="77777777" w:rsidTr="00DB5F3B">
        <w:tc>
          <w:tcPr>
            <w:tcW w:w="1080" w:type="dxa"/>
            <w:vAlign w:val="center"/>
          </w:tcPr>
          <w:p w14:paraId="654C814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3075D7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C98DF8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5FC3A38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0E94D72" w14:textId="77777777" w:rsidTr="0082393A">
        <w:tc>
          <w:tcPr>
            <w:tcW w:w="1080" w:type="dxa"/>
            <w:vAlign w:val="center"/>
          </w:tcPr>
          <w:p w14:paraId="0EE2C71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2CFDB81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C8D3828"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601,928.00</w:t>
            </w:r>
          </w:p>
        </w:tc>
        <w:tc>
          <w:tcPr>
            <w:tcW w:w="2160" w:type="dxa"/>
            <w:vAlign w:val="center"/>
          </w:tcPr>
          <w:p w14:paraId="70B02787"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3.17</w:t>
            </w:r>
          </w:p>
        </w:tc>
      </w:tr>
      <w:tr w:rsidR="00B079CA" w:rsidRPr="00B079CA" w14:paraId="6FDCEB40" w14:textId="77777777" w:rsidTr="00DB5F3B">
        <w:tc>
          <w:tcPr>
            <w:tcW w:w="1080" w:type="dxa"/>
            <w:vAlign w:val="center"/>
          </w:tcPr>
          <w:p w14:paraId="014CDB5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7C886D87"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18DEBFB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1,950,995.20</w:t>
            </w:r>
          </w:p>
        </w:tc>
        <w:tc>
          <w:tcPr>
            <w:tcW w:w="2160" w:type="dxa"/>
            <w:vAlign w:val="center"/>
          </w:tcPr>
          <w:p w14:paraId="346DB59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10.29</w:t>
            </w:r>
          </w:p>
        </w:tc>
      </w:tr>
      <w:tr w:rsidR="00B079CA" w:rsidRPr="00B079CA" w14:paraId="104C9ACA" w14:textId="77777777" w:rsidTr="00DB5F3B">
        <w:tc>
          <w:tcPr>
            <w:tcW w:w="1080" w:type="dxa"/>
            <w:vAlign w:val="center"/>
          </w:tcPr>
          <w:p w14:paraId="0939DE5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0C12FB8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4F4861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400,950.00</w:t>
            </w:r>
          </w:p>
        </w:tc>
        <w:tc>
          <w:tcPr>
            <w:tcW w:w="2160" w:type="dxa"/>
            <w:vAlign w:val="center"/>
          </w:tcPr>
          <w:p w14:paraId="26BF347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2.11</w:t>
            </w:r>
          </w:p>
        </w:tc>
      </w:tr>
      <w:tr w:rsidR="00B079CA" w:rsidRPr="00B079CA" w14:paraId="59A24008" w14:textId="77777777" w:rsidTr="00DB5F3B">
        <w:tc>
          <w:tcPr>
            <w:tcW w:w="1080" w:type="dxa"/>
            <w:vAlign w:val="center"/>
          </w:tcPr>
          <w:p w14:paraId="65DAFDE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D4AEAB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E1C6FD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03FB456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2044298" w14:textId="77777777" w:rsidTr="00DB5F3B">
        <w:tc>
          <w:tcPr>
            <w:tcW w:w="1080" w:type="dxa"/>
            <w:vAlign w:val="center"/>
          </w:tcPr>
          <w:p w14:paraId="407F54E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6FE95EF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66ECE7E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98A199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0CC611" w14:textId="77777777" w:rsidTr="00DB5F3B">
        <w:tc>
          <w:tcPr>
            <w:tcW w:w="1080" w:type="dxa"/>
            <w:vAlign w:val="center"/>
          </w:tcPr>
          <w:p w14:paraId="687B966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6846282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67EB96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123,920.00</w:t>
            </w:r>
          </w:p>
        </w:tc>
        <w:tc>
          <w:tcPr>
            <w:tcW w:w="2160" w:type="dxa"/>
            <w:vAlign w:val="center"/>
          </w:tcPr>
          <w:p w14:paraId="269C8E5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0.65</w:t>
            </w:r>
          </w:p>
        </w:tc>
      </w:tr>
      <w:tr w:rsidR="00B079CA" w:rsidRPr="00B079CA" w14:paraId="333378FD" w14:textId="77777777" w:rsidTr="00DB5F3B">
        <w:tc>
          <w:tcPr>
            <w:tcW w:w="1080" w:type="dxa"/>
            <w:vAlign w:val="center"/>
          </w:tcPr>
          <w:p w14:paraId="081751B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01A5D32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51A1A56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153496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10F493" w14:textId="77777777" w:rsidTr="00DB5F3B">
        <w:tc>
          <w:tcPr>
            <w:tcW w:w="1080" w:type="dxa"/>
            <w:vAlign w:val="center"/>
          </w:tcPr>
          <w:p w14:paraId="58B55ED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4103811F"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E7D4C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126,442.80</w:t>
            </w:r>
          </w:p>
        </w:tc>
        <w:tc>
          <w:tcPr>
            <w:tcW w:w="2160" w:type="dxa"/>
            <w:vAlign w:val="center"/>
          </w:tcPr>
          <w:p w14:paraId="67DEDEA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0.67</w:t>
            </w:r>
          </w:p>
        </w:tc>
      </w:tr>
      <w:tr w:rsidR="00B079CA" w:rsidRPr="00B079CA" w14:paraId="6FE6311E" w14:textId="77777777" w:rsidTr="00DB5F3B">
        <w:tc>
          <w:tcPr>
            <w:tcW w:w="1080" w:type="dxa"/>
            <w:vAlign w:val="center"/>
          </w:tcPr>
          <w:p w14:paraId="61839C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1127C46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3DA685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412,820.00</w:t>
            </w:r>
          </w:p>
        </w:tc>
        <w:tc>
          <w:tcPr>
            <w:tcW w:w="2160" w:type="dxa"/>
            <w:vAlign w:val="center"/>
          </w:tcPr>
          <w:p w14:paraId="386AAF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2.18</w:t>
            </w:r>
          </w:p>
        </w:tc>
      </w:tr>
      <w:tr w:rsidR="00B079CA" w:rsidRPr="00B079CA" w14:paraId="25DD3A12" w14:textId="77777777" w:rsidTr="00DB5F3B">
        <w:tc>
          <w:tcPr>
            <w:tcW w:w="1080" w:type="dxa"/>
            <w:vAlign w:val="center"/>
          </w:tcPr>
          <w:p w14:paraId="6CF7453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6526DF1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1F49514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AC07F3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1B045A" w14:textId="77777777" w:rsidTr="00DB5F3B">
        <w:tc>
          <w:tcPr>
            <w:tcW w:w="1080" w:type="dxa"/>
            <w:vAlign w:val="center"/>
          </w:tcPr>
          <w:p w14:paraId="33099D4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12E2A2D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B8E4FA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D9368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E446E8" w14:textId="77777777" w:rsidTr="00DB5F3B">
        <w:tc>
          <w:tcPr>
            <w:tcW w:w="1080" w:type="dxa"/>
            <w:vAlign w:val="center"/>
          </w:tcPr>
          <w:p w14:paraId="3682E53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56A00D6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52EF8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600C0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3FB707" w14:textId="77777777" w:rsidTr="00DB5F3B">
        <w:tc>
          <w:tcPr>
            <w:tcW w:w="1080" w:type="dxa"/>
            <w:vAlign w:val="center"/>
          </w:tcPr>
          <w:p w14:paraId="01811C8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130569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6778A4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300581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18DDCF8" w14:textId="77777777" w:rsidTr="00DB5F3B">
        <w:tc>
          <w:tcPr>
            <w:tcW w:w="1080" w:type="dxa"/>
            <w:vAlign w:val="center"/>
          </w:tcPr>
          <w:p w14:paraId="7A5D778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EC0981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D96AC6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860B85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917DEB" w14:textId="77777777" w:rsidTr="00DB5F3B">
        <w:tc>
          <w:tcPr>
            <w:tcW w:w="1080" w:type="dxa"/>
            <w:vAlign w:val="center"/>
          </w:tcPr>
          <w:p w14:paraId="7A62E25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P</w:t>
            </w:r>
          </w:p>
        </w:tc>
        <w:tc>
          <w:tcPr>
            <w:tcW w:w="3600" w:type="dxa"/>
            <w:vAlign w:val="center"/>
          </w:tcPr>
          <w:p w14:paraId="3E932CE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2F2E846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699CE7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A91FA8" w14:textId="77777777" w:rsidTr="00DB5F3B">
        <w:tc>
          <w:tcPr>
            <w:tcW w:w="1080" w:type="dxa"/>
            <w:vAlign w:val="center"/>
          </w:tcPr>
          <w:p w14:paraId="69989B6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1E8EA22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60EF5C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9BF6C4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30B931D" w14:textId="77777777" w:rsidTr="00DB5F3B">
        <w:tc>
          <w:tcPr>
            <w:tcW w:w="1080" w:type="dxa"/>
            <w:vAlign w:val="center"/>
          </w:tcPr>
          <w:p w14:paraId="3630374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2C5E1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2C729B1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3B432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BD6C904" w14:textId="77777777" w:rsidTr="00DB5F3B">
        <w:tc>
          <w:tcPr>
            <w:tcW w:w="1080" w:type="dxa"/>
            <w:vAlign w:val="center"/>
          </w:tcPr>
          <w:p w14:paraId="1E17B58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E9C990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28A6400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CF2709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06711B" w14:textId="77777777" w:rsidTr="00DB5F3B">
        <w:tc>
          <w:tcPr>
            <w:tcW w:w="1080" w:type="dxa"/>
            <w:vAlign w:val="center"/>
          </w:tcPr>
          <w:p w14:paraId="09EA8F13"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67F7F9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644F1D8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3,617,056.00</w:t>
            </w:r>
          </w:p>
        </w:tc>
        <w:tc>
          <w:tcPr>
            <w:tcW w:w="2160" w:type="dxa"/>
            <w:vAlign w:val="center"/>
          </w:tcPr>
          <w:p w14:paraId="4A2C6AB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19.08</w:t>
            </w:r>
          </w:p>
        </w:tc>
      </w:tr>
    </w:tbl>
    <w:p w14:paraId="032DDA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4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1110E68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2BA157C4" w14:textId="77777777" w:rsidTr="00723729">
        <w:tc>
          <w:tcPr>
            <w:tcW w:w="817" w:type="dxa"/>
            <w:vAlign w:val="center"/>
          </w:tcPr>
          <w:p w14:paraId="5068892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5563AD2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BF5E21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2F080E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6F8DD5E3"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2F53599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770BC" w14:paraId="6071911A" w14:textId="77777777">
        <w:tc>
          <w:tcPr>
            <w:tcW w:w="817" w:type="dxa"/>
            <w:vAlign w:val="center"/>
          </w:tcPr>
          <w:p w14:paraId="67B0C67A" w14:textId="77777777" w:rsidR="008770BC" w:rsidRDefault="006206E0">
            <w:pPr>
              <w:jc w:val="center"/>
            </w:pPr>
            <w:r>
              <w:rPr>
                <w:rFonts w:eastAsiaTheme="minorEastAsia"/>
                <w:color w:val="000000" w:themeColor="text1"/>
                <w:szCs w:val="21"/>
              </w:rPr>
              <w:t>1</w:t>
            </w:r>
          </w:p>
        </w:tc>
        <w:tc>
          <w:tcPr>
            <w:tcW w:w="1276" w:type="dxa"/>
            <w:vAlign w:val="center"/>
          </w:tcPr>
          <w:p w14:paraId="03BB3314" w14:textId="77777777" w:rsidR="008770BC" w:rsidRDefault="006206E0">
            <w:pPr>
              <w:jc w:val="center"/>
            </w:pPr>
            <w:r>
              <w:rPr>
                <w:rFonts w:eastAsiaTheme="minorEastAsia"/>
                <w:color w:val="000000" w:themeColor="text1"/>
                <w:szCs w:val="21"/>
              </w:rPr>
              <w:t>600519</w:t>
            </w:r>
          </w:p>
        </w:tc>
        <w:tc>
          <w:tcPr>
            <w:tcW w:w="1701" w:type="dxa"/>
            <w:vAlign w:val="center"/>
          </w:tcPr>
          <w:p w14:paraId="3FA34A4D" w14:textId="77777777" w:rsidR="008770BC" w:rsidRDefault="006206E0">
            <w:pPr>
              <w:jc w:val="center"/>
            </w:pPr>
            <w:r>
              <w:rPr>
                <w:rFonts w:eastAsiaTheme="minorEastAsia"/>
                <w:color w:val="000000" w:themeColor="text1"/>
                <w:szCs w:val="21"/>
              </w:rPr>
              <w:t>贵州茅台</w:t>
            </w:r>
          </w:p>
        </w:tc>
        <w:tc>
          <w:tcPr>
            <w:tcW w:w="1276" w:type="dxa"/>
            <w:vAlign w:val="center"/>
          </w:tcPr>
          <w:p w14:paraId="7666431C" w14:textId="77777777" w:rsidR="008770BC" w:rsidRDefault="006206E0">
            <w:pPr>
              <w:jc w:val="right"/>
            </w:pPr>
            <w:r>
              <w:rPr>
                <w:rFonts w:eastAsiaTheme="minorEastAsia"/>
                <w:color w:val="000000" w:themeColor="text1"/>
                <w:szCs w:val="21"/>
              </w:rPr>
              <w:t>200.00</w:t>
            </w:r>
          </w:p>
        </w:tc>
        <w:tc>
          <w:tcPr>
            <w:tcW w:w="1842" w:type="dxa"/>
            <w:vAlign w:val="center"/>
          </w:tcPr>
          <w:p w14:paraId="4C2992E4" w14:textId="77777777" w:rsidR="008770BC" w:rsidRDefault="006206E0">
            <w:pPr>
              <w:jc w:val="right"/>
            </w:pPr>
            <w:r>
              <w:rPr>
                <w:rFonts w:eastAsiaTheme="minorEastAsia"/>
                <w:color w:val="000000" w:themeColor="text1"/>
                <w:szCs w:val="21"/>
              </w:rPr>
              <w:t>293,478.00</w:t>
            </w:r>
          </w:p>
        </w:tc>
        <w:tc>
          <w:tcPr>
            <w:tcW w:w="1616" w:type="dxa"/>
            <w:vAlign w:val="center"/>
          </w:tcPr>
          <w:p w14:paraId="71F50945" w14:textId="77777777" w:rsidR="008770BC" w:rsidRDefault="006206E0">
            <w:pPr>
              <w:jc w:val="right"/>
            </w:pPr>
            <w:r>
              <w:rPr>
                <w:rFonts w:eastAsiaTheme="minorEastAsia"/>
                <w:color w:val="000000" w:themeColor="text1"/>
                <w:szCs w:val="21"/>
              </w:rPr>
              <w:t>1.55</w:t>
            </w:r>
          </w:p>
        </w:tc>
      </w:tr>
      <w:tr w:rsidR="008770BC" w14:paraId="31D3A75A" w14:textId="77777777">
        <w:tc>
          <w:tcPr>
            <w:tcW w:w="817" w:type="dxa"/>
            <w:vAlign w:val="center"/>
          </w:tcPr>
          <w:p w14:paraId="7FD88827" w14:textId="77777777" w:rsidR="008770BC" w:rsidRDefault="006206E0">
            <w:pPr>
              <w:jc w:val="center"/>
            </w:pPr>
            <w:r>
              <w:rPr>
                <w:rFonts w:eastAsiaTheme="minorEastAsia"/>
                <w:color w:val="000000" w:themeColor="text1"/>
                <w:szCs w:val="21"/>
              </w:rPr>
              <w:t>2</w:t>
            </w:r>
          </w:p>
        </w:tc>
        <w:tc>
          <w:tcPr>
            <w:tcW w:w="1276" w:type="dxa"/>
            <w:vAlign w:val="center"/>
          </w:tcPr>
          <w:p w14:paraId="30EC4E15" w14:textId="77777777" w:rsidR="008770BC" w:rsidRDefault="006206E0">
            <w:pPr>
              <w:jc w:val="center"/>
            </w:pPr>
            <w:r>
              <w:rPr>
                <w:rFonts w:eastAsiaTheme="minorEastAsia"/>
                <w:color w:val="000000" w:themeColor="text1"/>
                <w:szCs w:val="21"/>
              </w:rPr>
              <w:t>600894</w:t>
            </w:r>
          </w:p>
        </w:tc>
        <w:tc>
          <w:tcPr>
            <w:tcW w:w="1701" w:type="dxa"/>
            <w:vAlign w:val="center"/>
          </w:tcPr>
          <w:p w14:paraId="747C56AA" w14:textId="77777777" w:rsidR="008770BC" w:rsidRDefault="006206E0">
            <w:pPr>
              <w:jc w:val="center"/>
            </w:pPr>
            <w:r>
              <w:rPr>
                <w:rFonts w:eastAsiaTheme="minorEastAsia"/>
                <w:color w:val="000000" w:themeColor="text1"/>
                <w:szCs w:val="21"/>
              </w:rPr>
              <w:t>广</w:t>
            </w:r>
            <w:proofErr w:type="gramStart"/>
            <w:r>
              <w:rPr>
                <w:rFonts w:eastAsiaTheme="minorEastAsia"/>
                <w:color w:val="000000" w:themeColor="text1"/>
                <w:szCs w:val="21"/>
              </w:rPr>
              <w:t>日股份</w:t>
            </w:r>
            <w:proofErr w:type="gramEnd"/>
          </w:p>
        </w:tc>
        <w:tc>
          <w:tcPr>
            <w:tcW w:w="1276" w:type="dxa"/>
            <w:vAlign w:val="center"/>
          </w:tcPr>
          <w:p w14:paraId="6115AC32" w14:textId="77777777" w:rsidR="008770BC" w:rsidRDefault="006206E0">
            <w:pPr>
              <w:jc w:val="right"/>
            </w:pPr>
            <w:r>
              <w:rPr>
                <w:rFonts w:eastAsiaTheme="minorEastAsia"/>
                <w:color w:val="000000" w:themeColor="text1"/>
                <w:szCs w:val="21"/>
              </w:rPr>
              <w:t>24,000.00</w:t>
            </w:r>
          </w:p>
        </w:tc>
        <w:tc>
          <w:tcPr>
            <w:tcW w:w="1842" w:type="dxa"/>
            <w:vAlign w:val="center"/>
          </w:tcPr>
          <w:p w14:paraId="177BDE7F" w14:textId="77777777" w:rsidR="008770BC" w:rsidRDefault="006206E0">
            <w:pPr>
              <w:jc w:val="right"/>
            </w:pPr>
            <w:r>
              <w:rPr>
                <w:rFonts w:eastAsiaTheme="minorEastAsia"/>
                <w:color w:val="000000" w:themeColor="text1"/>
                <w:szCs w:val="21"/>
              </w:rPr>
              <w:t>276,000.00</w:t>
            </w:r>
          </w:p>
        </w:tc>
        <w:tc>
          <w:tcPr>
            <w:tcW w:w="1616" w:type="dxa"/>
            <w:vAlign w:val="center"/>
          </w:tcPr>
          <w:p w14:paraId="061369EF" w14:textId="77777777" w:rsidR="008770BC" w:rsidRDefault="006206E0">
            <w:pPr>
              <w:jc w:val="right"/>
            </w:pPr>
            <w:r>
              <w:rPr>
                <w:rFonts w:eastAsiaTheme="minorEastAsia"/>
                <w:color w:val="000000" w:themeColor="text1"/>
                <w:szCs w:val="21"/>
              </w:rPr>
              <w:t>1.46</w:t>
            </w:r>
          </w:p>
        </w:tc>
      </w:tr>
      <w:tr w:rsidR="008770BC" w14:paraId="0BBAAD9E" w14:textId="77777777">
        <w:tc>
          <w:tcPr>
            <w:tcW w:w="817" w:type="dxa"/>
            <w:vAlign w:val="center"/>
          </w:tcPr>
          <w:p w14:paraId="1FC80402" w14:textId="77777777" w:rsidR="008770BC" w:rsidRDefault="006206E0">
            <w:pPr>
              <w:jc w:val="center"/>
            </w:pPr>
            <w:r>
              <w:rPr>
                <w:rFonts w:eastAsiaTheme="minorEastAsia"/>
                <w:color w:val="000000" w:themeColor="text1"/>
                <w:szCs w:val="21"/>
              </w:rPr>
              <w:t>3</w:t>
            </w:r>
          </w:p>
        </w:tc>
        <w:tc>
          <w:tcPr>
            <w:tcW w:w="1276" w:type="dxa"/>
            <w:vAlign w:val="center"/>
          </w:tcPr>
          <w:p w14:paraId="574E922C" w14:textId="77777777" w:rsidR="008770BC" w:rsidRDefault="006206E0">
            <w:pPr>
              <w:jc w:val="center"/>
            </w:pPr>
            <w:r>
              <w:rPr>
                <w:rFonts w:eastAsiaTheme="minorEastAsia"/>
                <w:color w:val="000000" w:themeColor="text1"/>
                <w:szCs w:val="21"/>
              </w:rPr>
              <w:t>600036</w:t>
            </w:r>
          </w:p>
        </w:tc>
        <w:tc>
          <w:tcPr>
            <w:tcW w:w="1701" w:type="dxa"/>
            <w:vAlign w:val="center"/>
          </w:tcPr>
          <w:p w14:paraId="7C4A8CD4" w14:textId="77777777" w:rsidR="008770BC" w:rsidRDefault="006206E0">
            <w:pPr>
              <w:jc w:val="center"/>
            </w:pPr>
            <w:r>
              <w:rPr>
                <w:rFonts w:eastAsiaTheme="minorEastAsia"/>
                <w:color w:val="000000" w:themeColor="text1"/>
                <w:szCs w:val="21"/>
              </w:rPr>
              <w:t>招商银行</w:t>
            </w:r>
          </w:p>
        </w:tc>
        <w:tc>
          <w:tcPr>
            <w:tcW w:w="1276" w:type="dxa"/>
            <w:vAlign w:val="center"/>
          </w:tcPr>
          <w:p w14:paraId="5309A1F7" w14:textId="77777777" w:rsidR="008770BC" w:rsidRDefault="006206E0">
            <w:pPr>
              <w:jc w:val="right"/>
            </w:pPr>
            <w:r>
              <w:rPr>
                <w:rFonts w:eastAsiaTheme="minorEastAsia"/>
                <w:color w:val="000000" w:themeColor="text1"/>
                <w:szCs w:val="21"/>
              </w:rPr>
              <w:t>8,000.00</w:t>
            </w:r>
          </w:p>
        </w:tc>
        <w:tc>
          <w:tcPr>
            <w:tcW w:w="1842" w:type="dxa"/>
            <w:vAlign w:val="center"/>
          </w:tcPr>
          <w:p w14:paraId="339771CC" w14:textId="77777777" w:rsidR="008770BC" w:rsidRDefault="006206E0">
            <w:pPr>
              <w:jc w:val="right"/>
            </w:pPr>
            <w:r>
              <w:rPr>
                <w:rFonts w:eastAsiaTheme="minorEastAsia"/>
                <w:color w:val="000000" w:themeColor="text1"/>
                <w:szCs w:val="21"/>
              </w:rPr>
              <w:t>273,520.00</w:t>
            </w:r>
          </w:p>
        </w:tc>
        <w:tc>
          <w:tcPr>
            <w:tcW w:w="1616" w:type="dxa"/>
            <w:vAlign w:val="center"/>
          </w:tcPr>
          <w:p w14:paraId="53F57C9E" w14:textId="77777777" w:rsidR="008770BC" w:rsidRDefault="006206E0">
            <w:pPr>
              <w:jc w:val="right"/>
            </w:pPr>
            <w:r>
              <w:rPr>
                <w:rFonts w:eastAsiaTheme="minorEastAsia"/>
                <w:color w:val="000000" w:themeColor="text1"/>
                <w:szCs w:val="21"/>
              </w:rPr>
              <w:t>1.44</w:t>
            </w:r>
          </w:p>
        </w:tc>
      </w:tr>
      <w:tr w:rsidR="008770BC" w14:paraId="7CBBD957" w14:textId="77777777">
        <w:tc>
          <w:tcPr>
            <w:tcW w:w="817" w:type="dxa"/>
            <w:vAlign w:val="center"/>
          </w:tcPr>
          <w:p w14:paraId="13A32F50" w14:textId="77777777" w:rsidR="008770BC" w:rsidRDefault="006206E0">
            <w:pPr>
              <w:jc w:val="center"/>
            </w:pPr>
            <w:r>
              <w:rPr>
                <w:rFonts w:eastAsiaTheme="minorEastAsia"/>
                <w:color w:val="000000" w:themeColor="text1"/>
                <w:szCs w:val="21"/>
              </w:rPr>
              <w:t>4</w:t>
            </w:r>
          </w:p>
        </w:tc>
        <w:tc>
          <w:tcPr>
            <w:tcW w:w="1276" w:type="dxa"/>
            <w:vAlign w:val="center"/>
          </w:tcPr>
          <w:p w14:paraId="765ACA47" w14:textId="77777777" w:rsidR="008770BC" w:rsidRDefault="006206E0">
            <w:pPr>
              <w:jc w:val="center"/>
            </w:pPr>
            <w:r>
              <w:rPr>
                <w:rFonts w:eastAsiaTheme="minorEastAsia"/>
                <w:color w:val="000000" w:themeColor="text1"/>
                <w:szCs w:val="21"/>
              </w:rPr>
              <w:t>600938</w:t>
            </w:r>
          </w:p>
        </w:tc>
        <w:tc>
          <w:tcPr>
            <w:tcW w:w="1701" w:type="dxa"/>
            <w:vAlign w:val="center"/>
          </w:tcPr>
          <w:p w14:paraId="140F0B2B" w14:textId="77777777" w:rsidR="008770BC" w:rsidRDefault="006206E0">
            <w:pPr>
              <w:jc w:val="center"/>
            </w:pPr>
            <w:r>
              <w:rPr>
                <w:rFonts w:eastAsiaTheme="minorEastAsia"/>
                <w:color w:val="000000" w:themeColor="text1"/>
                <w:szCs w:val="21"/>
              </w:rPr>
              <w:t>中国海油</w:t>
            </w:r>
          </w:p>
        </w:tc>
        <w:tc>
          <w:tcPr>
            <w:tcW w:w="1276" w:type="dxa"/>
            <w:vAlign w:val="center"/>
          </w:tcPr>
          <w:p w14:paraId="202C3063" w14:textId="77777777" w:rsidR="008770BC" w:rsidRDefault="006206E0">
            <w:pPr>
              <w:jc w:val="right"/>
            </w:pPr>
            <w:r>
              <w:rPr>
                <w:rFonts w:eastAsiaTheme="minorEastAsia"/>
                <w:color w:val="000000" w:themeColor="text1"/>
                <w:szCs w:val="21"/>
              </w:rPr>
              <w:t>7,000.00</w:t>
            </w:r>
          </w:p>
        </w:tc>
        <w:tc>
          <w:tcPr>
            <w:tcW w:w="1842" w:type="dxa"/>
            <w:vAlign w:val="center"/>
          </w:tcPr>
          <w:p w14:paraId="5A490F8B" w14:textId="77777777" w:rsidR="008770BC" w:rsidRDefault="006206E0">
            <w:pPr>
              <w:jc w:val="right"/>
            </w:pPr>
            <w:r>
              <w:rPr>
                <w:rFonts w:eastAsiaTheme="minorEastAsia"/>
                <w:color w:val="000000" w:themeColor="text1"/>
                <w:szCs w:val="21"/>
              </w:rPr>
              <w:t>231,000.00</w:t>
            </w:r>
          </w:p>
        </w:tc>
        <w:tc>
          <w:tcPr>
            <w:tcW w:w="1616" w:type="dxa"/>
            <w:vAlign w:val="center"/>
          </w:tcPr>
          <w:p w14:paraId="3FE62F92" w14:textId="77777777" w:rsidR="008770BC" w:rsidRDefault="006206E0">
            <w:pPr>
              <w:jc w:val="right"/>
            </w:pPr>
            <w:r>
              <w:rPr>
                <w:rFonts w:eastAsiaTheme="minorEastAsia"/>
                <w:color w:val="000000" w:themeColor="text1"/>
                <w:szCs w:val="21"/>
              </w:rPr>
              <w:t>1.22</w:t>
            </w:r>
          </w:p>
        </w:tc>
      </w:tr>
      <w:tr w:rsidR="008770BC" w14:paraId="28251C02" w14:textId="77777777">
        <w:tc>
          <w:tcPr>
            <w:tcW w:w="817" w:type="dxa"/>
            <w:vAlign w:val="center"/>
          </w:tcPr>
          <w:p w14:paraId="4D8DCE9F" w14:textId="77777777" w:rsidR="008770BC" w:rsidRDefault="006206E0">
            <w:pPr>
              <w:jc w:val="center"/>
            </w:pPr>
            <w:r>
              <w:rPr>
                <w:rFonts w:eastAsiaTheme="minorEastAsia"/>
                <w:color w:val="000000" w:themeColor="text1"/>
                <w:szCs w:val="21"/>
              </w:rPr>
              <w:t>5</w:t>
            </w:r>
          </w:p>
        </w:tc>
        <w:tc>
          <w:tcPr>
            <w:tcW w:w="1276" w:type="dxa"/>
            <w:vAlign w:val="center"/>
          </w:tcPr>
          <w:p w14:paraId="543C98E1" w14:textId="77777777" w:rsidR="008770BC" w:rsidRDefault="006206E0">
            <w:pPr>
              <w:jc w:val="center"/>
            </w:pPr>
            <w:r>
              <w:rPr>
                <w:rFonts w:eastAsiaTheme="minorEastAsia"/>
                <w:color w:val="000000" w:themeColor="text1"/>
                <w:szCs w:val="21"/>
              </w:rPr>
              <w:t>000543</w:t>
            </w:r>
          </w:p>
        </w:tc>
        <w:tc>
          <w:tcPr>
            <w:tcW w:w="1701" w:type="dxa"/>
            <w:vAlign w:val="center"/>
          </w:tcPr>
          <w:p w14:paraId="33C1D7E4" w14:textId="77777777" w:rsidR="008770BC" w:rsidRDefault="006206E0">
            <w:pPr>
              <w:jc w:val="center"/>
            </w:pPr>
            <w:r>
              <w:rPr>
                <w:rFonts w:eastAsiaTheme="minorEastAsia"/>
                <w:color w:val="000000" w:themeColor="text1"/>
                <w:szCs w:val="21"/>
              </w:rPr>
              <w:t>皖能电力</w:t>
            </w:r>
          </w:p>
        </w:tc>
        <w:tc>
          <w:tcPr>
            <w:tcW w:w="1276" w:type="dxa"/>
            <w:vAlign w:val="center"/>
          </w:tcPr>
          <w:p w14:paraId="2E840BBD" w14:textId="77777777" w:rsidR="008770BC" w:rsidRDefault="006206E0">
            <w:pPr>
              <w:jc w:val="right"/>
            </w:pPr>
            <w:r>
              <w:rPr>
                <w:rFonts w:eastAsiaTheme="minorEastAsia"/>
                <w:color w:val="000000" w:themeColor="text1"/>
                <w:szCs w:val="21"/>
              </w:rPr>
              <w:t>25,000.00</w:t>
            </w:r>
          </w:p>
        </w:tc>
        <w:tc>
          <w:tcPr>
            <w:tcW w:w="1842" w:type="dxa"/>
            <w:vAlign w:val="center"/>
          </w:tcPr>
          <w:p w14:paraId="1AC31732" w14:textId="77777777" w:rsidR="008770BC" w:rsidRDefault="006206E0">
            <w:pPr>
              <w:jc w:val="right"/>
            </w:pPr>
            <w:r>
              <w:rPr>
                <w:rFonts w:eastAsiaTheme="minorEastAsia"/>
                <w:color w:val="000000" w:themeColor="text1"/>
                <w:szCs w:val="21"/>
              </w:rPr>
              <w:t>221,250.00</w:t>
            </w:r>
          </w:p>
        </w:tc>
        <w:tc>
          <w:tcPr>
            <w:tcW w:w="1616" w:type="dxa"/>
            <w:vAlign w:val="center"/>
          </w:tcPr>
          <w:p w14:paraId="495DA238" w14:textId="77777777" w:rsidR="008770BC" w:rsidRDefault="006206E0">
            <w:pPr>
              <w:jc w:val="right"/>
            </w:pPr>
            <w:r>
              <w:rPr>
                <w:rFonts w:eastAsiaTheme="minorEastAsia"/>
                <w:color w:val="000000" w:themeColor="text1"/>
                <w:szCs w:val="21"/>
              </w:rPr>
              <w:t>1.17</w:t>
            </w:r>
          </w:p>
        </w:tc>
      </w:tr>
      <w:tr w:rsidR="008770BC" w14:paraId="2A111D57" w14:textId="77777777">
        <w:tc>
          <w:tcPr>
            <w:tcW w:w="817" w:type="dxa"/>
            <w:vAlign w:val="center"/>
          </w:tcPr>
          <w:p w14:paraId="32B02E27" w14:textId="77777777" w:rsidR="008770BC" w:rsidRDefault="006206E0">
            <w:pPr>
              <w:jc w:val="center"/>
            </w:pPr>
            <w:r>
              <w:rPr>
                <w:rFonts w:eastAsiaTheme="minorEastAsia"/>
                <w:color w:val="000000" w:themeColor="text1"/>
                <w:szCs w:val="21"/>
              </w:rPr>
              <w:t>6</w:t>
            </w:r>
          </w:p>
        </w:tc>
        <w:tc>
          <w:tcPr>
            <w:tcW w:w="1276" w:type="dxa"/>
            <w:vAlign w:val="center"/>
          </w:tcPr>
          <w:p w14:paraId="2BE75534" w14:textId="77777777" w:rsidR="008770BC" w:rsidRDefault="006206E0">
            <w:pPr>
              <w:jc w:val="center"/>
            </w:pPr>
            <w:r>
              <w:rPr>
                <w:rFonts w:eastAsiaTheme="minorEastAsia"/>
                <w:color w:val="000000" w:themeColor="text1"/>
                <w:szCs w:val="21"/>
              </w:rPr>
              <w:t>002922</w:t>
            </w:r>
          </w:p>
        </w:tc>
        <w:tc>
          <w:tcPr>
            <w:tcW w:w="1701" w:type="dxa"/>
            <w:vAlign w:val="center"/>
          </w:tcPr>
          <w:p w14:paraId="64BC66DB" w14:textId="77777777" w:rsidR="008770BC" w:rsidRDefault="006206E0">
            <w:pPr>
              <w:jc w:val="center"/>
            </w:pPr>
            <w:r>
              <w:rPr>
                <w:rFonts w:eastAsiaTheme="minorEastAsia"/>
                <w:color w:val="000000" w:themeColor="text1"/>
                <w:szCs w:val="21"/>
              </w:rPr>
              <w:t>伊戈尔</w:t>
            </w:r>
          </w:p>
        </w:tc>
        <w:tc>
          <w:tcPr>
            <w:tcW w:w="1276" w:type="dxa"/>
            <w:vAlign w:val="center"/>
          </w:tcPr>
          <w:p w14:paraId="2AC2DDE4" w14:textId="77777777" w:rsidR="008770BC" w:rsidRDefault="006206E0">
            <w:pPr>
              <w:jc w:val="right"/>
            </w:pPr>
            <w:r>
              <w:rPr>
                <w:rFonts w:eastAsiaTheme="minorEastAsia"/>
                <w:color w:val="000000" w:themeColor="text1"/>
                <w:szCs w:val="21"/>
              </w:rPr>
              <w:t>10,000.00</w:t>
            </w:r>
          </w:p>
        </w:tc>
        <w:tc>
          <w:tcPr>
            <w:tcW w:w="1842" w:type="dxa"/>
            <w:vAlign w:val="center"/>
          </w:tcPr>
          <w:p w14:paraId="10C730BF" w14:textId="77777777" w:rsidR="008770BC" w:rsidRDefault="006206E0">
            <w:pPr>
              <w:jc w:val="right"/>
            </w:pPr>
            <w:r>
              <w:rPr>
                <w:rFonts w:eastAsiaTheme="minorEastAsia"/>
                <w:color w:val="000000" w:themeColor="text1"/>
                <w:szCs w:val="21"/>
              </w:rPr>
              <w:t>218,600.00</w:t>
            </w:r>
          </w:p>
        </w:tc>
        <w:tc>
          <w:tcPr>
            <w:tcW w:w="1616" w:type="dxa"/>
            <w:vAlign w:val="center"/>
          </w:tcPr>
          <w:p w14:paraId="44A5DCB6" w14:textId="77777777" w:rsidR="008770BC" w:rsidRDefault="006206E0">
            <w:pPr>
              <w:jc w:val="right"/>
            </w:pPr>
            <w:r>
              <w:rPr>
                <w:rFonts w:eastAsiaTheme="minorEastAsia"/>
                <w:color w:val="000000" w:themeColor="text1"/>
                <w:szCs w:val="21"/>
              </w:rPr>
              <w:t>1.15</w:t>
            </w:r>
          </w:p>
        </w:tc>
      </w:tr>
      <w:tr w:rsidR="008770BC" w14:paraId="545C5108" w14:textId="77777777">
        <w:tc>
          <w:tcPr>
            <w:tcW w:w="817" w:type="dxa"/>
            <w:vAlign w:val="center"/>
          </w:tcPr>
          <w:p w14:paraId="6D9F69AB" w14:textId="77777777" w:rsidR="008770BC" w:rsidRDefault="006206E0">
            <w:pPr>
              <w:jc w:val="center"/>
            </w:pPr>
            <w:r>
              <w:rPr>
                <w:rFonts w:eastAsiaTheme="minorEastAsia"/>
                <w:color w:val="000000" w:themeColor="text1"/>
                <w:szCs w:val="21"/>
              </w:rPr>
              <w:t>7</w:t>
            </w:r>
          </w:p>
        </w:tc>
        <w:tc>
          <w:tcPr>
            <w:tcW w:w="1276" w:type="dxa"/>
            <w:vAlign w:val="center"/>
          </w:tcPr>
          <w:p w14:paraId="17A5C7E0" w14:textId="77777777" w:rsidR="008770BC" w:rsidRDefault="006206E0">
            <w:pPr>
              <w:jc w:val="center"/>
            </w:pPr>
            <w:r>
              <w:rPr>
                <w:rFonts w:eastAsiaTheme="minorEastAsia"/>
                <w:color w:val="000000" w:themeColor="text1"/>
                <w:szCs w:val="21"/>
              </w:rPr>
              <w:t>000768</w:t>
            </w:r>
          </w:p>
        </w:tc>
        <w:tc>
          <w:tcPr>
            <w:tcW w:w="1701" w:type="dxa"/>
            <w:vAlign w:val="center"/>
          </w:tcPr>
          <w:p w14:paraId="4DF18E80" w14:textId="77777777" w:rsidR="008770BC" w:rsidRDefault="006206E0">
            <w:pPr>
              <w:jc w:val="center"/>
            </w:pPr>
            <w:r>
              <w:rPr>
                <w:rFonts w:eastAsiaTheme="minorEastAsia"/>
                <w:color w:val="000000" w:themeColor="text1"/>
                <w:szCs w:val="21"/>
              </w:rPr>
              <w:t>中航西飞</w:t>
            </w:r>
          </w:p>
        </w:tc>
        <w:tc>
          <w:tcPr>
            <w:tcW w:w="1276" w:type="dxa"/>
            <w:vAlign w:val="center"/>
          </w:tcPr>
          <w:p w14:paraId="46F4B232" w14:textId="77777777" w:rsidR="008770BC" w:rsidRDefault="006206E0">
            <w:pPr>
              <w:jc w:val="right"/>
            </w:pPr>
            <w:r>
              <w:rPr>
                <w:rFonts w:eastAsiaTheme="minorEastAsia"/>
                <w:color w:val="000000" w:themeColor="text1"/>
                <w:szCs w:val="21"/>
              </w:rPr>
              <w:t>9,000.00</w:t>
            </w:r>
          </w:p>
        </w:tc>
        <w:tc>
          <w:tcPr>
            <w:tcW w:w="1842" w:type="dxa"/>
            <w:vAlign w:val="center"/>
          </w:tcPr>
          <w:p w14:paraId="3464FF02" w14:textId="77777777" w:rsidR="008770BC" w:rsidRDefault="006206E0">
            <w:pPr>
              <w:jc w:val="right"/>
            </w:pPr>
            <w:r>
              <w:rPr>
                <w:rFonts w:eastAsiaTheme="minorEastAsia"/>
                <w:color w:val="000000" w:themeColor="text1"/>
                <w:szCs w:val="21"/>
              </w:rPr>
              <w:t>216,270.00</w:t>
            </w:r>
          </w:p>
        </w:tc>
        <w:tc>
          <w:tcPr>
            <w:tcW w:w="1616" w:type="dxa"/>
            <w:vAlign w:val="center"/>
          </w:tcPr>
          <w:p w14:paraId="2197B736" w14:textId="77777777" w:rsidR="008770BC" w:rsidRDefault="006206E0">
            <w:pPr>
              <w:jc w:val="right"/>
            </w:pPr>
            <w:r>
              <w:rPr>
                <w:rFonts w:eastAsiaTheme="minorEastAsia"/>
                <w:color w:val="000000" w:themeColor="text1"/>
                <w:szCs w:val="21"/>
              </w:rPr>
              <w:t>1.14</w:t>
            </w:r>
          </w:p>
        </w:tc>
      </w:tr>
      <w:tr w:rsidR="008770BC" w14:paraId="78B7AB62" w14:textId="77777777">
        <w:tc>
          <w:tcPr>
            <w:tcW w:w="817" w:type="dxa"/>
            <w:vAlign w:val="center"/>
          </w:tcPr>
          <w:p w14:paraId="749D8582" w14:textId="77777777" w:rsidR="008770BC" w:rsidRDefault="006206E0">
            <w:pPr>
              <w:jc w:val="center"/>
            </w:pPr>
            <w:r>
              <w:rPr>
                <w:rFonts w:eastAsiaTheme="minorEastAsia"/>
                <w:color w:val="000000" w:themeColor="text1"/>
                <w:szCs w:val="21"/>
              </w:rPr>
              <w:t>8</w:t>
            </w:r>
          </w:p>
        </w:tc>
        <w:tc>
          <w:tcPr>
            <w:tcW w:w="1276" w:type="dxa"/>
            <w:vAlign w:val="center"/>
          </w:tcPr>
          <w:p w14:paraId="5A17B1C1" w14:textId="77777777" w:rsidR="008770BC" w:rsidRDefault="006206E0">
            <w:pPr>
              <w:jc w:val="center"/>
            </w:pPr>
            <w:r>
              <w:rPr>
                <w:rFonts w:eastAsiaTheme="minorEastAsia"/>
                <w:color w:val="000000" w:themeColor="text1"/>
                <w:szCs w:val="21"/>
              </w:rPr>
              <w:t>601088</w:t>
            </w:r>
          </w:p>
        </w:tc>
        <w:tc>
          <w:tcPr>
            <w:tcW w:w="1701" w:type="dxa"/>
            <w:vAlign w:val="center"/>
          </w:tcPr>
          <w:p w14:paraId="5A0B17BF" w14:textId="77777777" w:rsidR="008770BC" w:rsidRDefault="006206E0">
            <w:pPr>
              <w:jc w:val="center"/>
            </w:pPr>
            <w:r>
              <w:rPr>
                <w:rFonts w:eastAsiaTheme="minorEastAsia"/>
                <w:color w:val="000000" w:themeColor="text1"/>
                <w:szCs w:val="21"/>
              </w:rPr>
              <w:t>中国神华</w:t>
            </w:r>
          </w:p>
        </w:tc>
        <w:tc>
          <w:tcPr>
            <w:tcW w:w="1276" w:type="dxa"/>
            <w:vAlign w:val="center"/>
          </w:tcPr>
          <w:p w14:paraId="769AE408" w14:textId="77777777" w:rsidR="008770BC" w:rsidRDefault="006206E0">
            <w:pPr>
              <w:jc w:val="right"/>
            </w:pPr>
            <w:r>
              <w:rPr>
                <w:rFonts w:eastAsiaTheme="minorEastAsia"/>
                <w:color w:val="000000" w:themeColor="text1"/>
                <w:szCs w:val="21"/>
              </w:rPr>
              <w:t>4,400.00</w:t>
            </w:r>
          </w:p>
        </w:tc>
        <w:tc>
          <w:tcPr>
            <w:tcW w:w="1842" w:type="dxa"/>
            <w:vAlign w:val="center"/>
          </w:tcPr>
          <w:p w14:paraId="2F2B0B75" w14:textId="77777777" w:rsidR="008770BC" w:rsidRDefault="006206E0">
            <w:pPr>
              <w:jc w:val="right"/>
            </w:pPr>
            <w:r>
              <w:rPr>
                <w:rFonts w:eastAsiaTheme="minorEastAsia"/>
                <w:color w:val="000000" w:themeColor="text1"/>
                <w:szCs w:val="21"/>
              </w:rPr>
              <w:t>195,228.00</w:t>
            </w:r>
          </w:p>
        </w:tc>
        <w:tc>
          <w:tcPr>
            <w:tcW w:w="1616" w:type="dxa"/>
            <w:vAlign w:val="center"/>
          </w:tcPr>
          <w:p w14:paraId="2163476C" w14:textId="77777777" w:rsidR="008770BC" w:rsidRDefault="006206E0">
            <w:pPr>
              <w:jc w:val="right"/>
            </w:pPr>
            <w:r>
              <w:rPr>
                <w:rFonts w:eastAsiaTheme="minorEastAsia"/>
                <w:color w:val="000000" w:themeColor="text1"/>
                <w:szCs w:val="21"/>
              </w:rPr>
              <w:t>1.03</w:t>
            </w:r>
          </w:p>
        </w:tc>
      </w:tr>
      <w:tr w:rsidR="008770BC" w14:paraId="2444D0CC" w14:textId="77777777">
        <w:tc>
          <w:tcPr>
            <w:tcW w:w="817" w:type="dxa"/>
            <w:vAlign w:val="center"/>
          </w:tcPr>
          <w:p w14:paraId="3936D4CD" w14:textId="77777777" w:rsidR="008770BC" w:rsidRDefault="006206E0">
            <w:pPr>
              <w:jc w:val="center"/>
            </w:pPr>
            <w:r>
              <w:rPr>
                <w:rFonts w:eastAsiaTheme="minorEastAsia"/>
                <w:color w:val="000000" w:themeColor="text1"/>
                <w:szCs w:val="21"/>
              </w:rPr>
              <w:t>9</w:t>
            </w:r>
          </w:p>
        </w:tc>
        <w:tc>
          <w:tcPr>
            <w:tcW w:w="1276" w:type="dxa"/>
            <w:vAlign w:val="center"/>
          </w:tcPr>
          <w:p w14:paraId="078E7C3E" w14:textId="77777777" w:rsidR="008770BC" w:rsidRDefault="006206E0">
            <w:pPr>
              <w:jc w:val="center"/>
            </w:pPr>
            <w:r>
              <w:rPr>
                <w:rFonts w:eastAsiaTheme="minorEastAsia"/>
                <w:color w:val="000000" w:themeColor="text1"/>
                <w:szCs w:val="21"/>
              </w:rPr>
              <w:t>601138</w:t>
            </w:r>
          </w:p>
        </w:tc>
        <w:tc>
          <w:tcPr>
            <w:tcW w:w="1701" w:type="dxa"/>
            <w:vAlign w:val="center"/>
          </w:tcPr>
          <w:p w14:paraId="0040F9BE" w14:textId="77777777" w:rsidR="008770BC" w:rsidRDefault="006206E0">
            <w:pPr>
              <w:jc w:val="center"/>
            </w:pPr>
            <w:r>
              <w:rPr>
                <w:rFonts w:eastAsiaTheme="minorEastAsia"/>
                <w:color w:val="000000" w:themeColor="text1"/>
                <w:szCs w:val="21"/>
              </w:rPr>
              <w:t>工业富联</w:t>
            </w:r>
          </w:p>
        </w:tc>
        <w:tc>
          <w:tcPr>
            <w:tcW w:w="1276" w:type="dxa"/>
            <w:vAlign w:val="center"/>
          </w:tcPr>
          <w:p w14:paraId="57B9AFBC" w14:textId="77777777" w:rsidR="008770BC" w:rsidRDefault="006206E0">
            <w:pPr>
              <w:jc w:val="right"/>
            </w:pPr>
            <w:r>
              <w:rPr>
                <w:rFonts w:eastAsiaTheme="minorEastAsia"/>
                <w:color w:val="000000" w:themeColor="text1"/>
                <w:szCs w:val="21"/>
              </w:rPr>
              <w:t>7,000.00</w:t>
            </w:r>
          </w:p>
        </w:tc>
        <w:tc>
          <w:tcPr>
            <w:tcW w:w="1842" w:type="dxa"/>
            <w:vAlign w:val="center"/>
          </w:tcPr>
          <w:p w14:paraId="0997A49B" w14:textId="77777777" w:rsidR="008770BC" w:rsidRDefault="006206E0">
            <w:pPr>
              <w:jc w:val="right"/>
            </w:pPr>
            <w:r>
              <w:rPr>
                <w:rFonts w:eastAsiaTheme="minorEastAsia"/>
                <w:color w:val="000000" w:themeColor="text1"/>
                <w:szCs w:val="21"/>
              </w:rPr>
              <w:t>191,800.00</w:t>
            </w:r>
          </w:p>
        </w:tc>
        <w:tc>
          <w:tcPr>
            <w:tcW w:w="1616" w:type="dxa"/>
            <w:vAlign w:val="center"/>
          </w:tcPr>
          <w:p w14:paraId="19927FFD" w14:textId="77777777" w:rsidR="008770BC" w:rsidRDefault="006206E0">
            <w:pPr>
              <w:jc w:val="right"/>
            </w:pPr>
            <w:r>
              <w:rPr>
                <w:rFonts w:eastAsiaTheme="minorEastAsia"/>
                <w:color w:val="000000" w:themeColor="text1"/>
                <w:szCs w:val="21"/>
              </w:rPr>
              <w:t>1.01</w:t>
            </w:r>
          </w:p>
        </w:tc>
      </w:tr>
      <w:tr w:rsidR="008770BC" w14:paraId="4DDB70B0" w14:textId="77777777">
        <w:tc>
          <w:tcPr>
            <w:tcW w:w="817" w:type="dxa"/>
            <w:vAlign w:val="center"/>
          </w:tcPr>
          <w:p w14:paraId="7F0AEB50" w14:textId="77777777" w:rsidR="008770BC" w:rsidRDefault="006206E0">
            <w:pPr>
              <w:jc w:val="center"/>
            </w:pPr>
            <w:r>
              <w:rPr>
                <w:rFonts w:eastAsiaTheme="minorEastAsia"/>
                <w:color w:val="000000" w:themeColor="text1"/>
                <w:szCs w:val="21"/>
              </w:rPr>
              <w:t>10</w:t>
            </w:r>
          </w:p>
        </w:tc>
        <w:tc>
          <w:tcPr>
            <w:tcW w:w="1276" w:type="dxa"/>
            <w:vAlign w:val="center"/>
          </w:tcPr>
          <w:p w14:paraId="60F247A8" w14:textId="77777777" w:rsidR="008770BC" w:rsidRDefault="006206E0">
            <w:pPr>
              <w:jc w:val="center"/>
            </w:pPr>
            <w:r>
              <w:rPr>
                <w:rFonts w:eastAsiaTheme="minorEastAsia"/>
                <w:color w:val="000000" w:themeColor="text1"/>
                <w:szCs w:val="21"/>
              </w:rPr>
              <w:t>002384</w:t>
            </w:r>
          </w:p>
        </w:tc>
        <w:tc>
          <w:tcPr>
            <w:tcW w:w="1701" w:type="dxa"/>
            <w:vAlign w:val="center"/>
          </w:tcPr>
          <w:p w14:paraId="49B3F1F0" w14:textId="77777777" w:rsidR="008770BC" w:rsidRDefault="006206E0">
            <w:pPr>
              <w:jc w:val="center"/>
            </w:pPr>
            <w:r>
              <w:rPr>
                <w:rFonts w:eastAsiaTheme="minorEastAsia"/>
                <w:color w:val="000000" w:themeColor="text1"/>
                <w:szCs w:val="21"/>
              </w:rPr>
              <w:t>东山精密</w:t>
            </w:r>
          </w:p>
        </w:tc>
        <w:tc>
          <w:tcPr>
            <w:tcW w:w="1276" w:type="dxa"/>
            <w:vAlign w:val="center"/>
          </w:tcPr>
          <w:p w14:paraId="17557256" w14:textId="77777777" w:rsidR="008770BC" w:rsidRDefault="006206E0">
            <w:pPr>
              <w:jc w:val="right"/>
            </w:pPr>
            <w:r>
              <w:rPr>
                <w:rFonts w:eastAsiaTheme="minorEastAsia"/>
                <w:color w:val="000000" w:themeColor="text1"/>
                <w:szCs w:val="21"/>
              </w:rPr>
              <w:t>9,000.00</w:t>
            </w:r>
          </w:p>
        </w:tc>
        <w:tc>
          <w:tcPr>
            <w:tcW w:w="1842" w:type="dxa"/>
            <w:vAlign w:val="center"/>
          </w:tcPr>
          <w:p w14:paraId="4410012B" w14:textId="77777777" w:rsidR="008770BC" w:rsidRDefault="006206E0">
            <w:pPr>
              <w:jc w:val="right"/>
            </w:pPr>
            <w:r>
              <w:rPr>
                <w:rFonts w:eastAsiaTheme="minorEastAsia"/>
                <w:color w:val="000000" w:themeColor="text1"/>
                <w:szCs w:val="21"/>
              </w:rPr>
              <w:t>186,300.00</w:t>
            </w:r>
          </w:p>
        </w:tc>
        <w:tc>
          <w:tcPr>
            <w:tcW w:w="1616" w:type="dxa"/>
            <w:vAlign w:val="center"/>
          </w:tcPr>
          <w:p w14:paraId="3509A3BE" w14:textId="77777777" w:rsidR="008770BC" w:rsidRDefault="006206E0">
            <w:pPr>
              <w:jc w:val="right"/>
            </w:pPr>
            <w:r>
              <w:rPr>
                <w:rFonts w:eastAsiaTheme="minorEastAsia"/>
                <w:color w:val="000000" w:themeColor="text1"/>
                <w:szCs w:val="21"/>
              </w:rPr>
              <w:t>0.98</w:t>
            </w:r>
          </w:p>
        </w:tc>
      </w:tr>
      <w:tr w:rsidR="008770BC" w14:paraId="5557E0F1" w14:textId="77777777">
        <w:tc>
          <w:tcPr>
            <w:tcW w:w="817" w:type="dxa"/>
            <w:vAlign w:val="center"/>
          </w:tcPr>
          <w:p w14:paraId="767EE068" w14:textId="77777777" w:rsidR="008770BC" w:rsidRDefault="006206E0">
            <w:pPr>
              <w:jc w:val="center"/>
            </w:pPr>
            <w:r>
              <w:rPr>
                <w:rFonts w:eastAsiaTheme="minorEastAsia"/>
                <w:color w:val="000000" w:themeColor="text1"/>
                <w:szCs w:val="21"/>
              </w:rPr>
              <w:t>11</w:t>
            </w:r>
          </w:p>
        </w:tc>
        <w:tc>
          <w:tcPr>
            <w:tcW w:w="1276" w:type="dxa"/>
            <w:vAlign w:val="center"/>
          </w:tcPr>
          <w:p w14:paraId="7C73F921" w14:textId="77777777" w:rsidR="008770BC" w:rsidRDefault="006206E0">
            <w:pPr>
              <w:jc w:val="center"/>
            </w:pPr>
            <w:r>
              <w:rPr>
                <w:rFonts w:eastAsiaTheme="minorEastAsia"/>
                <w:color w:val="000000" w:themeColor="text1"/>
                <w:szCs w:val="21"/>
              </w:rPr>
              <w:t>600795</w:t>
            </w:r>
          </w:p>
        </w:tc>
        <w:tc>
          <w:tcPr>
            <w:tcW w:w="1701" w:type="dxa"/>
            <w:vAlign w:val="center"/>
          </w:tcPr>
          <w:p w14:paraId="082950DE" w14:textId="77777777" w:rsidR="008770BC" w:rsidRDefault="006206E0">
            <w:pPr>
              <w:jc w:val="center"/>
            </w:pPr>
            <w:r>
              <w:rPr>
                <w:rFonts w:eastAsiaTheme="minorEastAsia"/>
                <w:color w:val="000000" w:themeColor="text1"/>
                <w:szCs w:val="21"/>
              </w:rPr>
              <w:t>国电电力</w:t>
            </w:r>
          </w:p>
        </w:tc>
        <w:tc>
          <w:tcPr>
            <w:tcW w:w="1276" w:type="dxa"/>
            <w:vAlign w:val="center"/>
          </w:tcPr>
          <w:p w14:paraId="340FFB16" w14:textId="77777777" w:rsidR="008770BC" w:rsidRDefault="006206E0">
            <w:pPr>
              <w:jc w:val="right"/>
            </w:pPr>
            <w:r>
              <w:rPr>
                <w:rFonts w:eastAsiaTheme="minorEastAsia"/>
                <w:color w:val="000000" w:themeColor="text1"/>
                <w:szCs w:val="21"/>
              </w:rPr>
              <w:t>30,000.00</w:t>
            </w:r>
          </w:p>
        </w:tc>
        <w:tc>
          <w:tcPr>
            <w:tcW w:w="1842" w:type="dxa"/>
            <w:vAlign w:val="center"/>
          </w:tcPr>
          <w:p w14:paraId="64205BCC" w14:textId="77777777" w:rsidR="008770BC" w:rsidRDefault="006206E0">
            <w:pPr>
              <w:jc w:val="right"/>
            </w:pPr>
            <w:r>
              <w:rPr>
                <w:rFonts w:eastAsiaTheme="minorEastAsia"/>
                <w:color w:val="000000" w:themeColor="text1"/>
                <w:szCs w:val="21"/>
              </w:rPr>
              <w:t>179,700.00</w:t>
            </w:r>
          </w:p>
        </w:tc>
        <w:tc>
          <w:tcPr>
            <w:tcW w:w="1616" w:type="dxa"/>
            <w:vAlign w:val="center"/>
          </w:tcPr>
          <w:p w14:paraId="486E9506" w14:textId="77777777" w:rsidR="008770BC" w:rsidRDefault="006206E0">
            <w:pPr>
              <w:jc w:val="right"/>
            </w:pPr>
            <w:r>
              <w:rPr>
                <w:rFonts w:eastAsiaTheme="minorEastAsia"/>
                <w:color w:val="000000" w:themeColor="text1"/>
                <w:szCs w:val="21"/>
              </w:rPr>
              <w:t>0.95</w:t>
            </w:r>
          </w:p>
        </w:tc>
      </w:tr>
      <w:tr w:rsidR="008770BC" w14:paraId="7D0680E4" w14:textId="77777777">
        <w:tc>
          <w:tcPr>
            <w:tcW w:w="817" w:type="dxa"/>
            <w:vAlign w:val="center"/>
          </w:tcPr>
          <w:p w14:paraId="275D6E9F" w14:textId="77777777" w:rsidR="008770BC" w:rsidRDefault="006206E0">
            <w:pPr>
              <w:jc w:val="center"/>
            </w:pPr>
            <w:r>
              <w:rPr>
                <w:rFonts w:eastAsiaTheme="minorEastAsia"/>
                <w:color w:val="000000" w:themeColor="text1"/>
                <w:szCs w:val="21"/>
              </w:rPr>
              <w:t>12</w:t>
            </w:r>
          </w:p>
        </w:tc>
        <w:tc>
          <w:tcPr>
            <w:tcW w:w="1276" w:type="dxa"/>
            <w:vAlign w:val="center"/>
          </w:tcPr>
          <w:p w14:paraId="466980E9" w14:textId="77777777" w:rsidR="008770BC" w:rsidRDefault="006206E0">
            <w:pPr>
              <w:jc w:val="center"/>
            </w:pPr>
            <w:r>
              <w:rPr>
                <w:rFonts w:eastAsiaTheme="minorEastAsia"/>
                <w:color w:val="000000" w:themeColor="text1"/>
                <w:szCs w:val="21"/>
              </w:rPr>
              <w:t>601899</w:t>
            </w:r>
          </w:p>
        </w:tc>
        <w:tc>
          <w:tcPr>
            <w:tcW w:w="1701" w:type="dxa"/>
            <w:vAlign w:val="center"/>
          </w:tcPr>
          <w:p w14:paraId="5883387E" w14:textId="77777777" w:rsidR="008770BC" w:rsidRDefault="006206E0">
            <w:pPr>
              <w:jc w:val="center"/>
            </w:pPr>
            <w:r>
              <w:rPr>
                <w:rFonts w:eastAsiaTheme="minorEastAsia"/>
                <w:color w:val="000000" w:themeColor="text1"/>
                <w:szCs w:val="21"/>
              </w:rPr>
              <w:t>紫金矿业</w:t>
            </w:r>
          </w:p>
        </w:tc>
        <w:tc>
          <w:tcPr>
            <w:tcW w:w="1276" w:type="dxa"/>
            <w:vAlign w:val="center"/>
          </w:tcPr>
          <w:p w14:paraId="3D1B2F69" w14:textId="77777777" w:rsidR="008770BC" w:rsidRDefault="006206E0">
            <w:pPr>
              <w:jc w:val="right"/>
            </w:pPr>
            <w:r>
              <w:rPr>
                <w:rFonts w:eastAsiaTheme="minorEastAsia"/>
                <w:color w:val="000000" w:themeColor="text1"/>
                <w:szCs w:val="21"/>
              </w:rPr>
              <w:t>10,000.00</w:t>
            </w:r>
          </w:p>
        </w:tc>
        <w:tc>
          <w:tcPr>
            <w:tcW w:w="1842" w:type="dxa"/>
            <w:vAlign w:val="center"/>
          </w:tcPr>
          <w:p w14:paraId="56F6AFBA" w14:textId="77777777" w:rsidR="008770BC" w:rsidRDefault="006206E0">
            <w:pPr>
              <w:jc w:val="right"/>
            </w:pPr>
            <w:r>
              <w:rPr>
                <w:rFonts w:eastAsiaTheme="minorEastAsia"/>
                <w:color w:val="000000" w:themeColor="text1"/>
                <w:szCs w:val="21"/>
              </w:rPr>
              <w:t>175,700.00</w:t>
            </w:r>
          </w:p>
        </w:tc>
        <w:tc>
          <w:tcPr>
            <w:tcW w:w="1616" w:type="dxa"/>
            <w:vAlign w:val="center"/>
          </w:tcPr>
          <w:p w14:paraId="50C05194" w14:textId="77777777" w:rsidR="008770BC" w:rsidRDefault="006206E0">
            <w:pPr>
              <w:jc w:val="right"/>
            </w:pPr>
            <w:r>
              <w:rPr>
                <w:rFonts w:eastAsiaTheme="minorEastAsia"/>
                <w:color w:val="000000" w:themeColor="text1"/>
                <w:szCs w:val="21"/>
              </w:rPr>
              <w:t>0.93</w:t>
            </w:r>
          </w:p>
        </w:tc>
      </w:tr>
      <w:tr w:rsidR="008770BC" w14:paraId="6AB807E4" w14:textId="77777777">
        <w:tc>
          <w:tcPr>
            <w:tcW w:w="817" w:type="dxa"/>
            <w:vAlign w:val="center"/>
          </w:tcPr>
          <w:p w14:paraId="7D8B9AC4" w14:textId="77777777" w:rsidR="008770BC" w:rsidRDefault="006206E0">
            <w:pPr>
              <w:jc w:val="center"/>
            </w:pPr>
            <w:r>
              <w:rPr>
                <w:rFonts w:eastAsiaTheme="minorEastAsia"/>
                <w:color w:val="000000" w:themeColor="text1"/>
                <w:szCs w:val="21"/>
              </w:rPr>
              <w:t>13</w:t>
            </w:r>
          </w:p>
        </w:tc>
        <w:tc>
          <w:tcPr>
            <w:tcW w:w="1276" w:type="dxa"/>
            <w:vAlign w:val="center"/>
          </w:tcPr>
          <w:p w14:paraId="6FBD5FCA" w14:textId="77777777" w:rsidR="008770BC" w:rsidRDefault="006206E0">
            <w:pPr>
              <w:jc w:val="center"/>
            </w:pPr>
            <w:r>
              <w:rPr>
                <w:rFonts w:eastAsiaTheme="minorEastAsia"/>
                <w:color w:val="000000" w:themeColor="text1"/>
                <w:szCs w:val="21"/>
              </w:rPr>
              <w:t>002179</w:t>
            </w:r>
          </w:p>
        </w:tc>
        <w:tc>
          <w:tcPr>
            <w:tcW w:w="1701" w:type="dxa"/>
            <w:vAlign w:val="center"/>
          </w:tcPr>
          <w:p w14:paraId="4F10BBB2" w14:textId="77777777" w:rsidR="008770BC" w:rsidRDefault="006206E0">
            <w:pPr>
              <w:jc w:val="center"/>
            </w:pPr>
            <w:r>
              <w:rPr>
                <w:rFonts w:eastAsiaTheme="minorEastAsia"/>
                <w:color w:val="000000" w:themeColor="text1"/>
                <w:szCs w:val="21"/>
              </w:rPr>
              <w:t>中航光电</w:t>
            </w:r>
          </w:p>
        </w:tc>
        <w:tc>
          <w:tcPr>
            <w:tcW w:w="1276" w:type="dxa"/>
            <w:vAlign w:val="center"/>
          </w:tcPr>
          <w:p w14:paraId="4FFD8A7B" w14:textId="77777777" w:rsidR="008770BC" w:rsidRDefault="006206E0">
            <w:pPr>
              <w:jc w:val="right"/>
            </w:pPr>
            <w:r>
              <w:rPr>
                <w:rFonts w:eastAsiaTheme="minorEastAsia"/>
                <w:color w:val="000000" w:themeColor="text1"/>
                <w:szCs w:val="21"/>
              </w:rPr>
              <w:t>4,000.00</w:t>
            </w:r>
          </w:p>
        </w:tc>
        <w:tc>
          <w:tcPr>
            <w:tcW w:w="1842" w:type="dxa"/>
            <w:vAlign w:val="center"/>
          </w:tcPr>
          <w:p w14:paraId="4CB68353" w14:textId="77777777" w:rsidR="008770BC" w:rsidRDefault="006206E0">
            <w:pPr>
              <w:jc w:val="right"/>
            </w:pPr>
            <w:r>
              <w:rPr>
                <w:rFonts w:eastAsiaTheme="minorEastAsia"/>
                <w:color w:val="000000" w:themeColor="text1"/>
                <w:szCs w:val="21"/>
              </w:rPr>
              <w:t>152,200.00</w:t>
            </w:r>
          </w:p>
        </w:tc>
        <w:tc>
          <w:tcPr>
            <w:tcW w:w="1616" w:type="dxa"/>
            <w:vAlign w:val="center"/>
          </w:tcPr>
          <w:p w14:paraId="10D8DD8C" w14:textId="77777777" w:rsidR="008770BC" w:rsidRDefault="006206E0">
            <w:pPr>
              <w:jc w:val="right"/>
            </w:pPr>
            <w:r>
              <w:rPr>
                <w:rFonts w:eastAsiaTheme="minorEastAsia"/>
                <w:color w:val="000000" w:themeColor="text1"/>
                <w:szCs w:val="21"/>
              </w:rPr>
              <w:t>0.80</w:t>
            </w:r>
          </w:p>
        </w:tc>
      </w:tr>
      <w:tr w:rsidR="008770BC" w14:paraId="1DE34978" w14:textId="77777777">
        <w:tc>
          <w:tcPr>
            <w:tcW w:w="817" w:type="dxa"/>
            <w:vAlign w:val="center"/>
          </w:tcPr>
          <w:p w14:paraId="3113B356" w14:textId="77777777" w:rsidR="008770BC" w:rsidRDefault="006206E0">
            <w:pPr>
              <w:jc w:val="center"/>
            </w:pPr>
            <w:r>
              <w:rPr>
                <w:rFonts w:eastAsiaTheme="minorEastAsia"/>
                <w:color w:val="000000" w:themeColor="text1"/>
                <w:szCs w:val="21"/>
              </w:rPr>
              <w:t>14</w:t>
            </w:r>
          </w:p>
        </w:tc>
        <w:tc>
          <w:tcPr>
            <w:tcW w:w="1276" w:type="dxa"/>
            <w:vAlign w:val="center"/>
          </w:tcPr>
          <w:p w14:paraId="5BD3A73C" w14:textId="77777777" w:rsidR="008770BC" w:rsidRDefault="006206E0">
            <w:pPr>
              <w:jc w:val="center"/>
            </w:pPr>
            <w:r>
              <w:rPr>
                <w:rFonts w:eastAsiaTheme="minorEastAsia"/>
                <w:color w:val="000000" w:themeColor="text1"/>
                <w:szCs w:val="21"/>
              </w:rPr>
              <w:t>300857</w:t>
            </w:r>
          </w:p>
        </w:tc>
        <w:tc>
          <w:tcPr>
            <w:tcW w:w="1701" w:type="dxa"/>
            <w:vAlign w:val="center"/>
          </w:tcPr>
          <w:p w14:paraId="61C37D17" w14:textId="77777777" w:rsidR="008770BC" w:rsidRDefault="006206E0">
            <w:pPr>
              <w:jc w:val="center"/>
            </w:pPr>
            <w:r>
              <w:rPr>
                <w:rFonts w:eastAsiaTheme="minorEastAsia"/>
                <w:color w:val="000000" w:themeColor="text1"/>
                <w:szCs w:val="21"/>
              </w:rPr>
              <w:t>协创数据</w:t>
            </w:r>
          </w:p>
        </w:tc>
        <w:tc>
          <w:tcPr>
            <w:tcW w:w="1276" w:type="dxa"/>
            <w:vAlign w:val="center"/>
          </w:tcPr>
          <w:p w14:paraId="23A2C275" w14:textId="77777777" w:rsidR="008770BC" w:rsidRDefault="006206E0">
            <w:pPr>
              <w:jc w:val="right"/>
            </w:pPr>
            <w:r>
              <w:rPr>
                <w:rFonts w:eastAsiaTheme="minorEastAsia"/>
                <w:color w:val="000000" w:themeColor="text1"/>
                <w:szCs w:val="21"/>
              </w:rPr>
              <w:t>2,500.00</w:t>
            </w:r>
          </w:p>
        </w:tc>
        <w:tc>
          <w:tcPr>
            <w:tcW w:w="1842" w:type="dxa"/>
            <w:vAlign w:val="center"/>
          </w:tcPr>
          <w:p w14:paraId="360AD9F2" w14:textId="77777777" w:rsidR="008770BC" w:rsidRDefault="006206E0">
            <w:pPr>
              <w:jc w:val="right"/>
            </w:pPr>
            <w:r>
              <w:rPr>
                <w:rFonts w:eastAsiaTheme="minorEastAsia"/>
                <w:color w:val="000000" w:themeColor="text1"/>
                <w:szCs w:val="21"/>
              </w:rPr>
              <w:t>142,500.00</w:t>
            </w:r>
          </w:p>
        </w:tc>
        <w:tc>
          <w:tcPr>
            <w:tcW w:w="1616" w:type="dxa"/>
            <w:vAlign w:val="center"/>
          </w:tcPr>
          <w:p w14:paraId="5957F1C7" w14:textId="77777777" w:rsidR="008770BC" w:rsidRDefault="006206E0">
            <w:pPr>
              <w:jc w:val="right"/>
            </w:pPr>
            <w:r>
              <w:rPr>
                <w:rFonts w:eastAsiaTheme="minorEastAsia"/>
                <w:color w:val="000000" w:themeColor="text1"/>
                <w:szCs w:val="21"/>
              </w:rPr>
              <w:t>0.75</w:t>
            </w:r>
          </w:p>
        </w:tc>
      </w:tr>
      <w:tr w:rsidR="008770BC" w14:paraId="48D7E631" w14:textId="77777777">
        <w:tc>
          <w:tcPr>
            <w:tcW w:w="817" w:type="dxa"/>
            <w:vAlign w:val="center"/>
          </w:tcPr>
          <w:p w14:paraId="338642D5" w14:textId="77777777" w:rsidR="008770BC" w:rsidRDefault="006206E0">
            <w:pPr>
              <w:jc w:val="center"/>
            </w:pPr>
            <w:r>
              <w:rPr>
                <w:rFonts w:eastAsiaTheme="minorEastAsia"/>
                <w:color w:val="000000" w:themeColor="text1"/>
                <w:szCs w:val="21"/>
              </w:rPr>
              <w:t>15</w:t>
            </w:r>
          </w:p>
        </w:tc>
        <w:tc>
          <w:tcPr>
            <w:tcW w:w="1276" w:type="dxa"/>
            <w:vAlign w:val="center"/>
          </w:tcPr>
          <w:p w14:paraId="40BEAEBC" w14:textId="77777777" w:rsidR="008770BC" w:rsidRDefault="006206E0">
            <w:pPr>
              <w:jc w:val="center"/>
            </w:pPr>
            <w:r>
              <w:rPr>
                <w:rFonts w:eastAsiaTheme="minorEastAsia"/>
                <w:color w:val="000000" w:themeColor="text1"/>
                <w:szCs w:val="21"/>
              </w:rPr>
              <w:t>600150</w:t>
            </w:r>
          </w:p>
        </w:tc>
        <w:tc>
          <w:tcPr>
            <w:tcW w:w="1701" w:type="dxa"/>
            <w:vAlign w:val="center"/>
          </w:tcPr>
          <w:p w14:paraId="6E423577" w14:textId="77777777" w:rsidR="008770BC" w:rsidRDefault="006206E0">
            <w:pPr>
              <w:jc w:val="center"/>
            </w:pPr>
            <w:r>
              <w:rPr>
                <w:rFonts w:eastAsiaTheme="minorEastAsia"/>
                <w:color w:val="000000" w:themeColor="text1"/>
                <w:szCs w:val="21"/>
              </w:rPr>
              <w:t>中国船舶</w:t>
            </w:r>
          </w:p>
        </w:tc>
        <w:tc>
          <w:tcPr>
            <w:tcW w:w="1276" w:type="dxa"/>
            <w:vAlign w:val="center"/>
          </w:tcPr>
          <w:p w14:paraId="7D0A07E5" w14:textId="77777777" w:rsidR="008770BC" w:rsidRDefault="006206E0">
            <w:pPr>
              <w:jc w:val="right"/>
            </w:pPr>
            <w:r>
              <w:rPr>
                <w:rFonts w:eastAsiaTheme="minorEastAsia"/>
                <w:color w:val="000000" w:themeColor="text1"/>
                <w:szCs w:val="21"/>
              </w:rPr>
              <w:t>3,500.00</w:t>
            </w:r>
          </w:p>
        </w:tc>
        <w:tc>
          <w:tcPr>
            <w:tcW w:w="1842" w:type="dxa"/>
            <w:vAlign w:val="center"/>
          </w:tcPr>
          <w:p w14:paraId="04DDCB2A" w14:textId="77777777" w:rsidR="008770BC" w:rsidRDefault="006206E0">
            <w:pPr>
              <w:jc w:val="right"/>
            </w:pPr>
            <w:r>
              <w:rPr>
                <w:rFonts w:eastAsiaTheme="minorEastAsia"/>
                <w:color w:val="000000" w:themeColor="text1"/>
                <w:szCs w:val="21"/>
              </w:rPr>
              <w:t>142,485.00</w:t>
            </w:r>
          </w:p>
        </w:tc>
        <w:tc>
          <w:tcPr>
            <w:tcW w:w="1616" w:type="dxa"/>
            <w:vAlign w:val="center"/>
          </w:tcPr>
          <w:p w14:paraId="4BC7BE2F" w14:textId="77777777" w:rsidR="008770BC" w:rsidRDefault="006206E0">
            <w:pPr>
              <w:jc w:val="right"/>
            </w:pPr>
            <w:r>
              <w:rPr>
                <w:rFonts w:eastAsiaTheme="minorEastAsia"/>
                <w:color w:val="000000" w:themeColor="text1"/>
                <w:szCs w:val="21"/>
              </w:rPr>
              <w:t>0.75</w:t>
            </w:r>
          </w:p>
        </w:tc>
      </w:tr>
      <w:tr w:rsidR="008770BC" w14:paraId="6B491A71" w14:textId="77777777">
        <w:tc>
          <w:tcPr>
            <w:tcW w:w="817" w:type="dxa"/>
            <w:vAlign w:val="center"/>
          </w:tcPr>
          <w:p w14:paraId="1DA6CCD4" w14:textId="77777777" w:rsidR="008770BC" w:rsidRDefault="006206E0">
            <w:pPr>
              <w:jc w:val="center"/>
            </w:pPr>
            <w:r>
              <w:rPr>
                <w:rFonts w:eastAsiaTheme="minorEastAsia"/>
                <w:color w:val="000000" w:themeColor="text1"/>
                <w:szCs w:val="21"/>
              </w:rPr>
              <w:t>16</w:t>
            </w:r>
          </w:p>
        </w:tc>
        <w:tc>
          <w:tcPr>
            <w:tcW w:w="1276" w:type="dxa"/>
            <w:vAlign w:val="center"/>
          </w:tcPr>
          <w:p w14:paraId="230CB17E" w14:textId="77777777" w:rsidR="008770BC" w:rsidRDefault="006206E0">
            <w:pPr>
              <w:jc w:val="center"/>
            </w:pPr>
            <w:r>
              <w:rPr>
                <w:rFonts w:eastAsiaTheme="minorEastAsia"/>
                <w:color w:val="000000" w:themeColor="text1"/>
                <w:szCs w:val="21"/>
              </w:rPr>
              <w:t>601601</w:t>
            </w:r>
          </w:p>
        </w:tc>
        <w:tc>
          <w:tcPr>
            <w:tcW w:w="1701" w:type="dxa"/>
            <w:vAlign w:val="center"/>
          </w:tcPr>
          <w:p w14:paraId="3901E566" w14:textId="77777777" w:rsidR="008770BC" w:rsidRDefault="006206E0">
            <w:pPr>
              <w:jc w:val="center"/>
            </w:pPr>
            <w:r>
              <w:rPr>
                <w:rFonts w:eastAsiaTheme="minorEastAsia"/>
                <w:color w:val="000000" w:themeColor="text1"/>
                <w:szCs w:val="21"/>
              </w:rPr>
              <w:t>中国太保</w:t>
            </w:r>
          </w:p>
        </w:tc>
        <w:tc>
          <w:tcPr>
            <w:tcW w:w="1276" w:type="dxa"/>
            <w:vAlign w:val="center"/>
          </w:tcPr>
          <w:p w14:paraId="18CA3D7E" w14:textId="77777777" w:rsidR="008770BC" w:rsidRDefault="006206E0">
            <w:pPr>
              <w:jc w:val="right"/>
            </w:pPr>
            <w:r>
              <w:rPr>
                <w:rFonts w:eastAsiaTheme="minorEastAsia"/>
                <w:color w:val="000000" w:themeColor="text1"/>
                <w:szCs w:val="21"/>
              </w:rPr>
              <w:t>5,000.00</w:t>
            </w:r>
          </w:p>
        </w:tc>
        <w:tc>
          <w:tcPr>
            <w:tcW w:w="1842" w:type="dxa"/>
            <w:vAlign w:val="center"/>
          </w:tcPr>
          <w:p w14:paraId="21A5D089" w14:textId="77777777" w:rsidR="008770BC" w:rsidRDefault="006206E0">
            <w:pPr>
              <w:jc w:val="right"/>
            </w:pPr>
            <w:r>
              <w:rPr>
                <w:rFonts w:eastAsiaTheme="minorEastAsia"/>
                <w:color w:val="000000" w:themeColor="text1"/>
                <w:szCs w:val="21"/>
              </w:rPr>
              <w:t>139,300.00</w:t>
            </w:r>
          </w:p>
        </w:tc>
        <w:tc>
          <w:tcPr>
            <w:tcW w:w="1616" w:type="dxa"/>
            <w:vAlign w:val="center"/>
          </w:tcPr>
          <w:p w14:paraId="713DCF5D" w14:textId="77777777" w:rsidR="008770BC" w:rsidRDefault="006206E0">
            <w:pPr>
              <w:jc w:val="right"/>
            </w:pPr>
            <w:r>
              <w:rPr>
                <w:rFonts w:eastAsiaTheme="minorEastAsia"/>
                <w:color w:val="000000" w:themeColor="text1"/>
                <w:szCs w:val="21"/>
              </w:rPr>
              <w:t>0.73</w:t>
            </w:r>
          </w:p>
        </w:tc>
      </w:tr>
      <w:tr w:rsidR="008770BC" w14:paraId="017241A2" w14:textId="77777777">
        <w:tc>
          <w:tcPr>
            <w:tcW w:w="817" w:type="dxa"/>
            <w:vAlign w:val="center"/>
          </w:tcPr>
          <w:p w14:paraId="6E886466" w14:textId="77777777" w:rsidR="008770BC" w:rsidRDefault="006206E0">
            <w:pPr>
              <w:jc w:val="center"/>
            </w:pPr>
            <w:r>
              <w:rPr>
                <w:rFonts w:eastAsiaTheme="minorEastAsia"/>
                <w:color w:val="000000" w:themeColor="text1"/>
                <w:szCs w:val="21"/>
              </w:rPr>
              <w:t>17</w:t>
            </w:r>
          </w:p>
        </w:tc>
        <w:tc>
          <w:tcPr>
            <w:tcW w:w="1276" w:type="dxa"/>
            <w:vAlign w:val="center"/>
          </w:tcPr>
          <w:p w14:paraId="018086EF" w14:textId="77777777" w:rsidR="008770BC" w:rsidRDefault="006206E0">
            <w:pPr>
              <w:jc w:val="center"/>
            </w:pPr>
            <w:r>
              <w:rPr>
                <w:rFonts w:eastAsiaTheme="minorEastAsia"/>
                <w:color w:val="000000" w:themeColor="text1"/>
                <w:szCs w:val="21"/>
              </w:rPr>
              <w:t>688301</w:t>
            </w:r>
          </w:p>
        </w:tc>
        <w:tc>
          <w:tcPr>
            <w:tcW w:w="1701" w:type="dxa"/>
            <w:vAlign w:val="center"/>
          </w:tcPr>
          <w:p w14:paraId="3AC52543" w14:textId="77777777" w:rsidR="008770BC" w:rsidRDefault="006206E0">
            <w:pPr>
              <w:jc w:val="center"/>
            </w:pPr>
            <w:r>
              <w:rPr>
                <w:rFonts w:eastAsiaTheme="minorEastAsia"/>
                <w:color w:val="000000" w:themeColor="text1"/>
                <w:szCs w:val="21"/>
              </w:rPr>
              <w:t>奕瑞科技</w:t>
            </w:r>
          </w:p>
        </w:tc>
        <w:tc>
          <w:tcPr>
            <w:tcW w:w="1276" w:type="dxa"/>
            <w:vAlign w:val="center"/>
          </w:tcPr>
          <w:p w14:paraId="38335C26" w14:textId="77777777" w:rsidR="008770BC" w:rsidRDefault="006206E0">
            <w:pPr>
              <w:jc w:val="right"/>
            </w:pPr>
            <w:r>
              <w:rPr>
                <w:rFonts w:eastAsiaTheme="minorEastAsia"/>
                <w:color w:val="000000" w:themeColor="text1"/>
                <w:szCs w:val="21"/>
              </w:rPr>
              <w:t>1,140.00</w:t>
            </w:r>
          </w:p>
        </w:tc>
        <w:tc>
          <w:tcPr>
            <w:tcW w:w="1842" w:type="dxa"/>
            <w:vAlign w:val="center"/>
          </w:tcPr>
          <w:p w14:paraId="2562F6D2" w14:textId="77777777" w:rsidR="008770BC" w:rsidRDefault="006206E0">
            <w:pPr>
              <w:jc w:val="right"/>
            </w:pPr>
            <w:r>
              <w:rPr>
                <w:rFonts w:eastAsiaTheme="minorEastAsia"/>
                <w:color w:val="000000" w:themeColor="text1"/>
                <w:szCs w:val="21"/>
              </w:rPr>
              <w:t>131,362.20</w:t>
            </w:r>
          </w:p>
        </w:tc>
        <w:tc>
          <w:tcPr>
            <w:tcW w:w="1616" w:type="dxa"/>
            <w:vAlign w:val="center"/>
          </w:tcPr>
          <w:p w14:paraId="60A3A809" w14:textId="77777777" w:rsidR="008770BC" w:rsidRDefault="006206E0">
            <w:pPr>
              <w:jc w:val="right"/>
            </w:pPr>
            <w:r>
              <w:rPr>
                <w:rFonts w:eastAsiaTheme="minorEastAsia"/>
                <w:color w:val="000000" w:themeColor="text1"/>
                <w:szCs w:val="21"/>
              </w:rPr>
              <w:t>0.69</w:t>
            </w:r>
          </w:p>
        </w:tc>
      </w:tr>
      <w:tr w:rsidR="008770BC" w14:paraId="03440A76" w14:textId="77777777">
        <w:tc>
          <w:tcPr>
            <w:tcW w:w="817" w:type="dxa"/>
            <w:vAlign w:val="center"/>
          </w:tcPr>
          <w:p w14:paraId="174C8798" w14:textId="77777777" w:rsidR="008770BC" w:rsidRDefault="006206E0">
            <w:pPr>
              <w:jc w:val="center"/>
            </w:pPr>
            <w:r>
              <w:rPr>
                <w:rFonts w:eastAsiaTheme="minorEastAsia"/>
                <w:color w:val="000000" w:themeColor="text1"/>
                <w:szCs w:val="21"/>
              </w:rPr>
              <w:t>18</w:t>
            </w:r>
          </w:p>
        </w:tc>
        <w:tc>
          <w:tcPr>
            <w:tcW w:w="1276" w:type="dxa"/>
            <w:vAlign w:val="center"/>
          </w:tcPr>
          <w:p w14:paraId="6DFA9E58" w14:textId="77777777" w:rsidR="008770BC" w:rsidRDefault="006206E0">
            <w:pPr>
              <w:jc w:val="center"/>
            </w:pPr>
            <w:r>
              <w:rPr>
                <w:rFonts w:eastAsiaTheme="minorEastAsia"/>
                <w:color w:val="000000" w:themeColor="text1"/>
                <w:szCs w:val="21"/>
              </w:rPr>
              <w:t>600845</w:t>
            </w:r>
          </w:p>
        </w:tc>
        <w:tc>
          <w:tcPr>
            <w:tcW w:w="1701" w:type="dxa"/>
            <w:vAlign w:val="center"/>
          </w:tcPr>
          <w:p w14:paraId="4299904A" w14:textId="77777777" w:rsidR="008770BC" w:rsidRDefault="006206E0">
            <w:pPr>
              <w:jc w:val="center"/>
            </w:pPr>
            <w:r>
              <w:rPr>
                <w:rFonts w:eastAsiaTheme="minorEastAsia"/>
                <w:color w:val="000000" w:themeColor="text1"/>
                <w:szCs w:val="21"/>
              </w:rPr>
              <w:t>宝信软件</w:t>
            </w:r>
          </w:p>
        </w:tc>
        <w:tc>
          <w:tcPr>
            <w:tcW w:w="1276" w:type="dxa"/>
            <w:vAlign w:val="center"/>
          </w:tcPr>
          <w:p w14:paraId="184141EC" w14:textId="77777777" w:rsidR="008770BC" w:rsidRDefault="006206E0">
            <w:pPr>
              <w:jc w:val="right"/>
            </w:pPr>
            <w:r>
              <w:rPr>
                <w:rFonts w:eastAsiaTheme="minorEastAsia"/>
                <w:color w:val="000000" w:themeColor="text1"/>
                <w:szCs w:val="21"/>
              </w:rPr>
              <w:t>3,960.00</w:t>
            </w:r>
          </w:p>
        </w:tc>
        <w:tc>
          <w:tcPr>
            <w:tcW w:w="1842" w:type="dxa"/>
            <w:vAlign w:val="center"/>
          </w:tcPr>
          <w:p w14:paraId="1A8AC8D0" w14:textId="77777777" w:rsidR="008770BC" w:rsidRDefault="006206E0">
            <w:pPr>
              <w:jc w:val="right"/>
            </w:pPr>
            <w:r>
              <w:rPr>
                <w:rFonts w:eastAsiaTheme="minorEastAsia"/>
                <w:color w:val="000000" w:themeColor="text1"/>
                <w:szCs w:val="21"/>
              </w:rPr>
              <w:t>126,442.80</w:t>
            </w:r>
          </w:p>
        </w:tc>
        <w:tc>
          <w:tcPr>
            <w:tcW w:w="1616" w:type="dxa"/>
            <w:vAlign w:val="center"/>
          </w:tcPr>
          <w:p w14:paraId="59469161" w14:textId="77777777" w:rsidR="008770BC" w:rsidRDefault="006206E0">
            <w:pPr>
              <w:jc w:val="right"/>
            </w:pPr>
            <w:r>
              <w:rPr>
                <w:rFonts w:eastAsiaTheme="minorEastAsia"/>
                <w:color w:val="000000" w:themeColor="text1"/>
                <w:szCs w:val="21"/>
              </w:rPr>
              <w:t>0.67</w:t>
            </w:r>
          </w:p>
        </w:tc>
      </w:tr>
      <w:tr w:rsidR="008770BC" w14:paraId="52C64818" w14:textId="77777777">
        <w:tc>
          <w:tcPr>
            <w:tcW w:w="817" w:type="dxa"/>
            <w:vAlign w:val="center"/>
          </w:tcPr>
          <w:p w14:paraId="64520AA3" w14:textId="77777777" w:rsidR="008770BC" w:rsidRDefault="006206E0">
            <w:pPr>
              <w:jc w:val="center"/>
            </w:pPr>
            <w:r>
              <w:rPr>
                <w:rFonts w:eastAsiaTheme="minorEastAsia"/>
                <w:color w:val="000000" w:themeColor="text1"/>
                <w:szCs w:val="21"/>
              </w:rPr>
              <w:t>19</w:t>
            </w:r>
          </w:p>
        </w:tc>
        <w:tc>
          <w:tcPr>
            <w:tcW w:w="1276" w:type="dxa"/>
            <w:vAlign w:val="center"/>
          </w:tcPr>
          <w:p w14:paraId="3A6EEAC8" w14:textId="77777777" w:rsidR="008770BC" w:rsidRDefault="006206E0">
            <w:pPr>
              <w:jc w:val="center"/>
            </w:pPr>
            <w:r>
              <w:rPr>
                <w:rFonts w:eastAsiaTheme="minorEastAsia"/>
                <w:color w:val="000000" w:themeColor="text1"/>
                <w:szCs w:val="21"/>
              </w:rPr>
              <w:t>601919</w:t>
            </w:r>
          </w:p>
        </w:tc>
        <w:tc>
          <w:tcPr>
            <w:tcW w:w="1701" w:type="dxa"/>
            <w:vAlign w:val="center"/>
          </w:tcPr>
          <w:p w14:paraId="4C31C3C9" w14:textId="77777777" w:rsidR="008770BC" w:rsidRDefault="006206E0">
            <w:pPr>
              <w:jc w:val="center"/>
            </w:pPr>
            <w:r>
              <w:rPr>
                <w:rFonts w:eastAsiaTheme="minorEastAsia"/>
                <w:color w:val="000000" w:themeColor="text1"/>
                <w:szCs w:val="21"/>
              </w:rPr>
              <w:t>中远海控</w:t>
            </w:r>
          </w:p>
        </w:tc>
        <w:tc>
          <w:tcPr>
            <w:tcW w:w="1276" w:type="dxa"/>
            <w:vAlign w:val="center"/>
          </w:tcPr>
          <w:p w14:paraId="2C30DAA6" w14:textId="77777777" w:rsidR="008770BC" w:rsidRDefault="006206E0">
            <w:pPr>
              <w:jc w:val="right"/>
            </w:pPr>
            <w:r>
              <w:rPr>
                <w:rFonts w:eastAsiaTheme="minorEastAsia"/>
                <w:color w:val="000000" w:themeColor="text1"/>
                <w:szCs w:val="21"/>
              </w:rPr>
              <w:t>8,000.00</w:t>
            </w:r>
          </w:p>
        </w:tc>
        <w:tc>
          <w:tcPr>
            <w:tcW w:w="1842" w:type="dxa"/>
            <w:vAlign w:val="center"/>
          </w:tcPr>
          <w:p w14:paraId="6940E9F8" w14:textId="77777777" w:rsidR="008770BC" w:rsidRDefault="006206E0">
            <w:pPr>
              <w:jc w:val="right"/>
            </w:pPr>
            <w:r>
              <w:rPr>
                <w:rFonts w:eastAsiaTheme="minorEastAsia"/>
                <w:color w:val="000000" w:themeColor="text1"/>
                <w:szCs w:val="21"/>
              </w:rPr>
              <w:t>123,920.00</w:t>
            </w:r>
          </w:p>
        </w:tc>
        <w:tc>
          <w:tcPr>
            <w:tcW w:w="1616" w:type="dxa"/>
            <w:vAlign w:val="center"/>
          </w:tcPr>
          <w:p w14:paraId="7A5CBCDC" w14:textId="77777777" w:rsidR="008770BC" w:rsidRDefault="006206E0">
            <w:pPr>
              <w:jc w:val="right"/>
            </w:pPr>
            <w:r>
              <w:rPr>
                <w:rFonts w:eastAsiaTheme="minorEastAsia"/>
                <w:color w:val="000000" w:themeColor="text1"/>
                <w:szCs w:val="21"/>
              </w:rPr>
              <w:t>0.65</w:t>
            </w:r>
          </w:p>
        </w:tc>
      </w:tr>
    </w:tbl>
    <w:p w14:paraId="1BC8AA7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49"/>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7C3F963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E722AF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2BA83068" w14:textId="77777777" w:rsidTr="0070173B">
        <w:tc>
          <w:tcPr>
            <w:tcW w:w="870" w:type="dxa"/>
            <w:vAlign w:val="center"/>
          </w:tcPr>
          <w:p w14:paraId="6CE7637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3DF408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6BBE17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10C4C1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673307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8770BC" w14:paraId="2EC86D32" w14:textId="77777777">
        <w:tc>
          <w:tcPr>
            <w:tcW w:w="870" w:type="dxa"/>
            <w:vAlign w:val="center"/>
          </w:tcPr>
          <w:p w14:paraId="6E55C970" w14:textId="77777777" w:rsidR="008770BC" w:rsidRDefault="006206E0">
            <w:pPr>
              <w:jc w:val="center"/>
            </w:pPr>
            <w:r>
              <w:rPr>
                <w:rFonts w:eastAsiaTheme="minorEastAsia"/>
                <w:color w:val="000000" w:themeColor="text1"/>
                <w:szCs w:val="21"/>
              </w:rPr>
              <w:t>1</w:t>
            </w:r>
          </w:p>
        </w:tc>
        <w:tc>
          <w:tcPr>
            <w:tcW w:w="1650" w:type="dxa"/>
            <w:vAlign w:val="center"/>
          </w:tcPr>
          <w:p w14:paraId="6C1DCEB6" w14:textId="77777777" w:rsidR="008770BC" w:rsidRDefault="006206E0">
            <w:pPr>
              <w:jc w:val="center"/>
            </w:pPr>
            <w:r>
              <w:rPr>
                <w:rFonts w:eastAsiaTheme="minorEastAsia"/>
                <w:color w:val="000000" w:themeColor="text1"/>
                <w:szCs w:val="21"/>
              </w:rPr>
              <w:t>600519</w:t>
            </w:r>
          </w:p>
        </w:tc>
        <w:tc>
          <w:tcPr>
            <w:tcW w:w="1980" w:type="dxa"/>
            <w:vAlign w:val="center"/>
          </w:tcPr>
          <w:p w14:paraId="4E90143A" w14:textId="77777777" w:rsidR="008770BC" w:rsidRDefault="006206E0">
            <w:pPr>
              <w:jc w:val="center"/>
            </w:pPr>
            <w:r>
              <w:rPr>
                <w:rFonts w:eastAsiaTheme="minorEastAsia"/>
                <w:color w:val="000000" w:themeColor="text1"/>
                <w:szCs w:val="21"/>
              </w:rPr>
              <w:t>贵州茅台</w:t>
            </w:r>
          </w:p>
        </w:tc>
        <w:tc>
          <w:tcPr>
            <w:tcW w:w="2880" w:type="dxa"/>
            <w:vAlign w:val="center"/>
          </w:tcPr>
          <w:p w14:paraId="0864D582" w14:textId="77777777" w:rsidR="008770BC" w:rsidRDefault="006206E0">
            <w:pPr>
              <w:jc w:val="right"/>
            </w:pPr>
            <w:r>
              <w:rPr>
                <w:rFonts w:eastAsiaTheme="minorEastAsia"/>
                <w:color w:val="000000" w:themeColor="text1"/>
                <w:szCs w:val="21"/>
              </w:rPr>
              <w:t>635,008.00</w:t>
            </w:r>
          </w:p>
        </w:tc>
        <w:tc>
          <w:tcPr>
            <w:tcW w:w="1620" w:type="dxa"/>
            <w:vAlign w:val="center"/>
          </w:tcPr>
          <w:p w14:paraId="1F5F86F0" w14:textId="77777777" w:rsidR="008770BC" w:rsidRDefault="006206E0">
            <w:pPr>
              <w:jc w:val="right"/>
            </w:pPr>
            <w:r>
              <w:rPr>
                <w:rFonts w:eastAsiaTheme="minorEastAsia"/>
                <w:color w:val="000000" w:themeColor="text1"/>
                <w:szCs w:val="21"/>
              </w:rPr>
              <w:t>1.25</w:t>
            </w:r>
          </w:p>
        </w:tc>
      </w:tr>
      <w:tr w:rsidR="008770BC" w14:paraId="26824EF4" w14:textId="77777777">
        <w:tc>
          <w:tcPr>
            <w:tcW w:w="870" w:type="dxa"/>
            <w:vAlign w:val="center"/>
          </w:tcPr>
          <w:p w14:paraId="5A11DFFE" w14:textId="77777777" w:rsidR="008770BC" w:rsidRDefault="006206E0">
            <w:pPr>
              <w:jc w:val="center"/>
            </w:pPr>
            <w:r>
              <w:rPr>
                <w:rFonts w:eastAsiaTheme="minorEastAsia"/>
                <w:color w:val="000000" w:themeColor="text1"/>
                <w:szCs w:val="21"/>
              </w:rPr>
              <w:t>2</w:t>
            </w:r>
          </w:p>
        </w:tc>
        <w:tc>
          <w:tcPr>
            <w:tcW w:w="1650" w:type="dxa"/>
            <w:vAlign w:val="center"/>
          </w:tcPr>
          <w:p w14:paraId="7ACB0264" w14:textId="77777777" w:rsidR="008770BC" w:rsidRDefault="006206E0">
            <w:pPr>
              <w:jc w:val="center"/>
            </w:pPr>
            <w:r>
              <w:rPr>
                <w:rFonts w:eastAsiaTheme="minorEastAsia"/>
                <w:color w:val="000000" w:themeColor="text1"/>
                <w:szCs w:val="21"/>
              </w:rPr>
              <w:t>600894</w:t>
            </w:r>
          </w:p>
        </w:tc>
        <w:tc>
          <w:tcPr>
            <w:tcW w:w="1980" w:type="dxa"/>
            <w:vAlign w:val="center"/>
          </w:tcPr>
          <w:p w14:paraId="59279E7A" w14:textId="77777777" w:rsidR="008770BC" w:rsidRDefault="006206E0">
            <w:pPr>
              <w:jc w:val="center"/>
            </w:pPr>
            <w:r>
              <w:rPr>
                <w:rFonts w:eastAsiaTheme="minorEastAsia"/>
                <w:color w:val="000000" w:themeColor="text1"/>
                <w:szCs w:val="21"/>
              </w:rPr>
              <w:t>广</w:t>
            </w:r>
            <w:proofErr w:type="gramStart"/>
            <w:r>
              <w:rPr>
                <w:rFonts w:eastAsiaTheme="minorEastAsia"/>
                <w:color w:val="000000" w:themeColor="text1"/>
                <w:szCs w:val="21"/>
              </w:rPr>
              <w:t>日股份</w:t>
            </w:r>
            <w:proofErr w:type="gramEnd"/>
          </w:p>
        </w:tc>
        <w:tc>
          <w:tcPr>
            <w:tcW w:w="2880" w:type="dxa"/>
            <w:vAlign w:val="center"/>
          </w:tcPr>
          <w:p w14:paraId="5FF79ABD" w14:textId="77777777" w:rsidR="008770BC" w:rsidRDefault="006206E0">
            <w:pPr>
              <w:jc w:val="right"/>
            </w:pPr>
            <w:r>
              <w:rPr>
                <w:rFonts w:eastAsiaTheme="minorEastAsia"/>
                <w:color w:val="000000" w:themeColor="text1"/>
                <w:szCs w:val="21"/>
              </w:rPr>
              <w:t>601,765.00</w:t>
            </w:r>
          </w:p>
        </w:tc>
        <w:tc>
          <w:tcPr>
            <w:tcW w:w="1620" w:type="dxa"/>
            <w:vAlign w:val="center"/>
          </w:tcPr>
          <w:p w14:paraId="38F83E7F" w14:textId="77777777" w:rsidR="008770BC" w:rsidRDefault="006206E0">
            <w:pPr>
              <w:jc w:val="right"/>
            </w:pPr>
            <w:r>
              <w:rPr>
                <w:rFonts w:eastAsiaTheme="minorEastAsia"/>
                <w:color w:val="000000" w:themeColor="text1"/>
                <w:szCs w:val="21"/>
              </w:rPr>
              <w:t>1.18</w:t>
            </w:r>
          </w:p>
        </w:tc>
      </w:tr>
      <w:tr w:rsidR="008770BC" w14:paraId="7C6C5629" w14:textId="77777777">
        <w:tc>
          <w:tcPr>
            <w:tcW w:w="870" w:type="dxa"/>
            <w:vAlign w:val="center"/>
          </w:tcPr>
          <w:p w14:paraId="701B9EAF" w14:textId="77777777" w:rsidR="008770BC" w:rsidRDefault="006206E0">
            <w:pPr>
              <w:jc w:val="center"/>
            </w:pPr>
            <w:r>
              <w:rPr>
                <w:rFonts w:eastAsiaTheme="minorEastAsia"/>
                <w:color w:val="000000" w:themeColor="text1"/>
                <w:szCs w:val="21"/>
              </w:rPr>
              <w:t>3</w:t>
            </w:r>
          </w:p>
        </w:tc>
        <w:tc>
          <w:tcPr>
            <w:tcW w:w="1650" w:type="dxa"/>
            <w:vAlign w:val="center"/>
          </w:tcPr>
          <w:p w14:paraId="6EA39AAE" w14:textId="77777777" w:rsidR="008770BC" w:rsidRDefault="006206E0">
            <w:pPr>
              <w:jc w:val="center"/>
            </w:pPr>
            <w:r>
              <w:rPr>
                <w:rFonts w:eastAsiaTheme="minorEastAsia"/>
                <w:color w:val="000000" w:themeColor="text1"/>
                <w:szCs w:val="21"/>
              </w:rPr>
              <w:t>600036</w:t>
            </w:r>
          </w:p>
        </w:tc>
        <w:tc>
          <w:tcPr>
            <w:tcW w:w="1980" w:type="dxa"/>
            <w:vAlign w:val="center"/>
          </w:tcPr>
          <w:p w14:paraId="1571EFD6" w14:textId="77777777" w:rsidR="008770BC" w:rsidRDefault="006206E0">
            <w:pPr>
              <w:jc w:val="center"/>
            </w:pPr>
            <w:r>
              <w:rPr>
                <w:rFonts w:eastAsiaTheme="minorEastAsia"/>
                <w:color w:val="000000" w:themeColor="text1"/>
                <w:szCs w:val="21"/>
              </w:rPr>
              <w:t>招商银行</w:t>
            </w:r>
          </w:p>
        </w:tc>
        <w:tc>
          <w:tcPr>
            <w:tcW w:w="2880" w:type="dxa"/>
            <w:vAlign w:val="center"/>
          </w:tcPr>
          <w:p w14:paraId="4F0AAA80" w14:textId="77777777" w:rsidR="008770BC" w:rsidRDefault="006206E0">
            <w:pPr>
              <w:jc w:val="right"/>
            </w:pPr>
            <w:r>
              <w:rPr>
                <w:rFonts w:eastAsiaTheme="minorEastAsia"/>
                <w:color w:val="000000" w:themeColor="text1"/>
                <w:szCs w:val="21"/>
              </w:rPr>
              <w:t>512,877.00</w:t>
            </w:r>
          </w:p>
        </w:tc>
        <w:tc>
          <w:tcPr>
            <w:tcW w:w="1620" w:type="dxa"/>
            <w:vAlign w:val="center"/>
          </w:tcPr>
          <w:p w14:paraId="673BCE75" w14:textId="77777777" w:rsidR="008770BC" w:rsidRDefault="006206E0">
            <w:pPr>
              <w:jc w:val="right"/>
            </w:pPr>
            <w:r>
              <w:rPr>
                <w:rFonts w:eastAsiaTheme="minorEastAsia"/>
                <w:color w:val="000000" w:themeColor="text1"/>
                <w:szCs w:val="21"/>
              </w:rPr>
              <w:t>1.01</w:t>
            </w:r>
          </w:p>
        </w:tc>
      </w:tr>
      <w:tr w:rsidR="008770BC" w14:paraId="0026D1D0" w14:textId="77777777">
        <w:tc>
          <w:tcPr>
            <w:tcW w:w="870" w:type="dxa"/>
            <w:vAlign w:val="center"/>
          </w:tcPr>
          <w:p w14:paraId="6332662B" w14:textId="77777777" w:rsidR="008770BC" w:rsidRDefault="006206E0">
            <w:pPr>
              <w:jc w:val="center"/>
            </w:pPr>
            <w:r>
              <w:rPr>
                <w:rFonts w:eastAsiaTheme="minorEastAsia"/>
                <w:color w:val="000000" w:themeColor="text1"/>
                <w:szCs w:val="21"/>
              </w:rPr>
              <w:lastRenderedPageBreak/>
              <w:t>4</w:t>
            </w:r>
          </w:p>
        </w:tc>
        <w:tc>
          <w:tcPr>
            <w:tcW w:w="1650" w:type="dxa"/>
            <w:vAlign w:val="center"/>
          </w:tcPr>
          <w:p w14:paraId="1F866274" w14:textId="77777777" w:rsidR="008770BC" w:rsidRDefault="006206E0">
            <w:pPr>
              <w:jc w:val="center"/>
            </w:pPr>
            <w:r>
              <w:rPr>
                <w:rFonts w:eastAsiaTheme="minorEastAsia"/>
                <w:color w:val="000000" w:themeColor="text1"/>
                <w:szCs w:val="21"/>
              </w:rPr>
              <w:t>600938</w:t>
            </w:r>
          </w:p>
        </w:tc>
        <w:tc>
          <w:tcPr>
            <w:tcW w:w="1980" w:type="dxa"/>
            <w:vAlign w:val="center"/>
          </w:tcPr>
          <w:p w14:paraId="017BC606" w14:textId="77777777" w:rsidR="008770BC" w:rsidRDefault="006206E0">
            <w:pPr>
              <w:jc w:val="center"/>
            </w:pPr>
            <w:r>
              <w:rPr>
                <w:rFonts w:eastAsiaTheme="minorEastAsia"/>
                <w:color w:val="000000" w:themeColor="text1"/>
                <w:szCs w:val="21"/>
              </w:rPr>
              <w:t>中国海油</w:t>
            </w:r>
          </w:p>
        </w:tc>
        <w:tc>
          <w:tcPr>
            <w:tcW w:w="2880" w:type="dxa"/>
            <w:vAlign w:val="center"/>
          </w:tcPr>
          <w:p w14:paraId="04688B68" w14:textId="77777777" w:rsidR="008770BC" w:rsidRDefault="006206E0">
            <w:pPr>
              <w:jc w:val="right"/>
            </w:pPr>
            <w:r>
              <w:rPr>
                <w:rFonts w:eastAsiaTheme="minorEastAsia"/>
                <w:color w:val="000000" w:themeColor="text1"/>
                <w:szCs w:val="21"/>
              </w:rPr>
              <w:t>506,824.00</w:t>
            </w:r>
          </w:p>
        </w:tc>
        <w:tc>
          <w:tcPr>
            <w:tcW w:w="1620" w:type="dxa"/>
            <w:vAlign w:val="center"/>
          </w:tcPr>
          <w:p w14:paraId="39B8C33D" w14:textId="77777777" w:rsidR="008770BC" w:rsidRDefault="006206E0">
            <w:pPr>
              <w:jc w:val="right"/>
            </w:pPr>
            <w:r>
              <w:rPr>
                <w:rFonts w:eastAsiaTheme="minorEastAsia"/>
                <w:color w:val="000000" w:themeColor="text1"/>
                <w:szCs w:val="21"/>
              </w:rPr>
              <w:t>0.99</w:t>
            </w:r>
          </w:p>
        </w:tc>
      </w:tr>
      <w:tr w:rsidR="008770BC" w14:paraId="72330EB6" w14:textId="77777777">
        <w:tc>
          <w:tcPr>
            <w:tcW w:w="870" w:type="dxa"/>
            <w:vAlign w:val="center"/>
          </w:tcPr>
          <w:p w14:paraId="6C4BDA33" w14:textId="77777777" w:rsidR="008770BC" w:rsidRDefault="006206E0">
            <w:pPr>
              <w:jc w:val="center"/>
            </w:pPr>
            <w:r>
              <w:rPr>
                <w:rFonts w:eastAsiaTheme="minorEastAsia"/>
                <w:color w:val="000000" w:themeColor="text1"/>
                <w:szCs w:val="21"/>
              </w:rPr>
              <w:t>5</w:t>
            </w:r>
          </w:p>
        </w:tc>
        <w:tc>
          <w:tcPr>
            <w:tcW w:w="1650" w:type="dxa"/>
            <w:vAlign w:val="center"/>
          </w:tcPr>
          <w:p w14:paraId="34FEB4DD" w14:textId="77777777" w:rsidR="008770BC" w:rsidRDefault="006206E0">
            <w:pPr>
              <w:jc w:val="center"/>
            </w:pPr>
            <w:r>
              <w:rPr>
                <w:rFonts w:eastAsiaTheme="minorEastAsia"/>
                <w:color w:val="000000" w:themeColor="text1"/>
                <w:szCs w:val="21"/>
              </w:rPr>
              <w:t>300308</w:t>
            </w:r>
          </w:p>
        </w:tc>
        <w:tc>
          <w:tcPr>
            <w:tcW w:w="1980" w:type="dxa"/>
            <w:vAlign w:val="center"/>
          </w:tcPr>
          <w:p w14:paraId="2A6D5E86" w14:textId="77777777" w:rsidR="008770BC" w:rsidRDefault="006206E0">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40D00529" w14:textId="77777777" w:rsidR="008770BC" w:rsidRDefault="006206E0">
            <w:pPr>
              <w:jc w:val="right"/>
            </w:pPr>
            <w:r>
              <w:rPr>
                <w:rFonts w:eastAsiaTheme="minorEastAsia"/>
                <w:color w:val="000000" w:themeColor="text1"/>
                <w:szCs w:val="21"/>
              </w:rPr>
              <w:t>497,329.00</w:t>
            </w:r>
          </w:p>
        </w:tc>
        <w:tc>
          <w:tcPr>
            <w:tcW w:w="1620" w:type="dxa"/>
            <w:vAlign w:val="center"/>
          </w:tcPr>
          <w:p w14:paraId="0762BE81" w14:textId="77777777" w:rsidR="008770BC" w:rsidRDefault="006206E0">
            <w:pPr>
              <w:jc w:val="right"/>
            </w:pPr>
            <w:r>
              <w:rPr>
                <w:rFonts w:eastAsiaTheme="minorEastAsia"/>
                <w:color w:val="000000" w:themeColor="text1"/>
                <w:szCs w:val="21"/>
              </w:rPr>
              <w:t>0.98</w:t>
            </w:r>
          </w:p>
        </w:tc>
      </w:tr>
      <w:tr w:rsidR="008770BC" w14:paraId="03B1B6E3" w14:textId="77777777">
        <w:tc>
          <w:tcPr>
            <w:tcW w:w="870" w:type="dxa"/>
            <w:vAlign w:val="center"/>
          </w:tcPr>
          <w:p w14:paraId="2BC850A2" w14:textId="77777777" w:rsidR="008770BC" w:rsidRDefault="006206E0">
            <w:pPr>
              <w:jc w:val="center"/>
            </w:pPr>
            <w:r>
              <w:rPr>
                <w:rFonts w:eastAsiaTheme="minorEastAsia"/>
                <w:color w:val="000000" w:themeColor="text1"/>
                <w:szCs w:val="21"/>
              </w:rPr>
              <w:t>6</w:t>
            </w:r>
          </w:p>
        </w:tc>
        <w:tc>
          <w:tcPr>
            <w:tcW w:w="1650" w:type="dxa"/>
            <w:vAlign w:val="center"/>
          </w:tcPr>
          <w:p w14:paraId="3ECA1BB6" w14:textId="77777777" w:rsidR="008770BC" w:rsidRDefault="006206E0">
            <w:pPr>
              <w:jc w:val="center"/>
            </w:pPr>
            <w:r>
              <w:rPr>
                <w:rFonts w:eastAsiaTheme="minorEastAsia"/>
                <w:color w:val="000000" w:themeColor="text1"/>
                <w:szCs w:val="21"/>
              </w:rPr>
              <w:t>601601</w:t>
            </w:r>
          </w:p>
        </w:tc>
        <w:tc>
          <w:tcPr>
            <w:tcW w:w="1980" w:type="dxa"/>
            <w:vAlign w:val="center"/>
          </w:tcPr>
          <w:p w14:paraId="6A95EC2E" w14:textId="77777777" w:rsidR="008770BC" w:rsidRDefault="006206E0">
            <w:pPr>
              <w:jc w:val="center"/>
            </w:pPr>
            <w:r>
              <w:rPr>
                <w:rFonts w:eastAsiaTheme="minorEastAsia"/>
                <w:color w:val="000000" w:themeColor="text1"/>
                <w:szCs w:val="21"/>
              </w:rPr>
              <w:t>中国太保</w:t>
            </w:r>
          </w:p>
        </w:tc>
        <w:tc>
          <w:tcPr>
            <w:tcW w:w="2880" w:type="dxa"/>
            <w:vAlign w:val="center"/>
          </w:tcPr>
          <w:p w14:paraId="1492A377" w14:textId="77777777" w:rsidR="008770BC" w:rsidRDefault="006206E0">
            <w:pPr>
              <w:jc w:val="right"/>
            </w:pPr>
            <w:r>
              <w:rPr>
                <w:rFonts w:eastAsiaTheme="minorEastAsia"/>
                <w:color w:val="000000" w:themeColor="text1"/>
                <w:szCs w:val="21"/>
              </w:rPr>
              <w:t>386,450.00</w:t>
            </w:r>
          </w:p>
        </w:tc>
        <w:tc>
          <w:tcPr>
            <w:tcW w:w="1620" w:type="dxa"/>
            <w:vAlign w:val="center"/>
          </w:tcPr>
          <w:p w14:paraId="5895BE48" w14:textId="77777777" w:rsidR="008770BC" w:rsidRDefault="006206E0">
            <w:pPr>
              <w:jc w:val="right"/>
            </w:pPr>
            <w:r>
              <w:rPr>
                <w:rFonts w:eastAsiaTheme="minorEastAsia"/>
                <w:color w:val="000000" w:themeColor="text1"/>
                <w:szCs w:val="21"/>
              </w:rPr>
              <w:t>0.76</w:t>
            </w:r>
          </w:p>
        </w:tc>
      </w:tr>
      <w:tr w:rsidR="008770BC" w14:paraId="19BACC96" w14:textId="77777777">
        <w:tc>
          <w:tcPr>
            <w:tcW w:w="870" w:type="dxa"/>
            <w:vAlign w:val="center"/>
          </w:tcPr>
          <w:p w14:paraId="53C1D710" w14:textId="77777777" w:rsidR="008770BC" w:rsidRDefault="006206E0">
            <w:pPr>
              <w:jc w:val="center"/>
            </w:pPr>
            <w:r>
              <w:rPr>
                <w:rFonts w:eastAsiaTheme="minorEastAsia"/>
                <w:color w:val="000000" w:themeColor="text1"/>
                <w:szCs w:val="21"/>
              </w:rPr>
              <w:t>7</w:t>
            </w:r>
          </w:p>
        </w:tc>
        <w:tc>
          <w:tcPr>
            <w:tcW w:w="1650" w:type="dxa"/>
            <w:vAlign w:val="center"/>
          </w:tcPr>
          <w:p w14:paraId="4E646E48" w14:textId="77777777" w:rsidR="008770BC" w:rsidRDefault="006206E0">
            <w:pPr>
              <w:jc w:val="center"/>
            </w:pPr>
            <w:r>
              <w:rPr>
                <w:rFonts w:eastAsiaTheme="minorEastAsia"/>
                <w:color w:val="000000" w:themeColor="text1"/>
                <w:szCs w:val="21"/>
              </w:rPr>
              <w:t>000543</w:t>
            </w:r>
          </w:p>
        </w:tc>
        <w:tc>
          <w:tcPr>
            <w:tcW w:w="1980" w:type="dxa"/>
            <w:vAlign w:val="center"/>
          </w:tcPr>
          <w:p w14:paraId="7DE7A874" w14:textId="77777777" w:rsidR="008770BC" w:rsidRDefault="006206E0">
            <w:pPr>
              <w:jc w:val="center"/>
            </w:pPr>
            <w:r>
              <w:rPr>
                <w:rFonts w:eastAsiaTheme="minorEastAsia"/>
                <w:color w:val="000000" w:themeColor="text1"/>
                <w:szCs w:val="21"/>
              </w:rPr>
              <w:t>皖能电力</w:t>
            </w:r>
          </w:p>
        </w:tc>
        <w:tc>
          <w:tcPr>
            <w:tcW w:w="2880" w:type="dxa"/>
            <w:vAlign w:val="center"/>
          </w:tcPr>
          <w:p w14:paraId="3B366459" w14:textId="77777777" w:rsidR="008770BC" w:rsidRDefault="006206E0">
            <w:pPr>
              <w:jc w:val="right"/>
            </w:pPr>
            <w:r>
              <w:rPr>
                <w:rFonts w:eastAsiaTheme="minorEastAsia"/>
                <w:color w:val="000000" w:themeColor="text1"/>
                <w:szCs w:val="21"/>
              </w:rPr>
              <w:t>380,222.00</w:t>
            </w:r>
          </w:p>
        </w:tc>
        <w:tc>
          <w:tcPr>
            <w:tcW w:w="1620" w:type="dxa"/>
            <w:vAlign w:val="center"/>
          </w:tcPr>
          <w:p w14:paraId="30B48E10" w14:textId="77777777" w:rsidR="008770BC" w:rsidRDefault="006206E0">
            <w:pPr>
              <w:jc w:val="right"/>
            </w:pPr>
            <w:r>
              <w:rPr>
                <w:rFonts w:eastAsiaTheme="minorEastAsia"/>
                <w:color w:val="000000" w:themeColor="text1"/>
                <w:szCs w:val="21"/>
              </w:rPr>
              <w:t>0.75</w:t>
            </w:r>
          </w:p>
        </w:tc>
      </w:tr>
      <w:tr w:rsidR="008770BC" w14:paraId="639DC2DD" w14:textId="77777777">
        <w:tc>
          <w:tcPr>
            <w:tcW w:w="870" w:type="dxa"/>
            <w:vAlign w:val="center"/>
          </w:tcPr>
          <w:p w14:paraId="2E4768FD" w14:textId="77777777" w:rsidR="008770BC" w:rsidRDefault="006206E0">
            <w:pPr>
              <w:jc w:val="center"/>
            </w:pPr>
            <w:r>
              <w:rPr>
                <w:rFonts w:eastAsiaTheme="minorEastAsia"/>
                <w:color w:val="000000" w:themeColor="text1"/>
                <w:szCs w:val="21"/>
              </w:rPr>
              <w:t>8</w:t>
            </w:r>
          </w:p>
        </w:tc>
        <w:tc>
          <w:tcPr>
            <w:tcW w:w="1650" w:type="dxa"/>
            <w:vAlign w:val="center"/>
          </w:tcPr>
          <w:p w14:paraId="04938B3B" w14:textId="77777777" w:rsidR="008770BC" w:rsidRDefault="006206E0">
            <w:pPr>
              <w:jc w:val="center"/>
            </w:pPr>
            <w:r>
              <w:rPr>
                <w:rFonts w:eastAsiaTheme="minorEastAsia"/>
                <w:color w:val="000000" w:themeColor="text1"/>
                <w:szCs w:val="21"/>
              </w:rPr>
              <w:t>601899</w:t>
            </w:r>
          </w:p>
        </w:tc>
        <w:tc>
          <w:tcPr>
            <w:tcW w:w="1980" w:type="dxa"/>
            <w:vAlign w:val="center"/>
          </w:tcPr>
          <w:p w14:paraId="2B50F754" w14:textId="77777777" w:rsidR="008770BC" w:rsidRDefault="006206E0">
            <w:pPr>
              <w:jc w:val="center"/>
            </w:pPr>
            <w:r>
              <w:rPr>
                <w:rFonts w:eastAsiaTheme="minorEastAsia"/>
                <w:color w:val="000000" w:themeColor="text1"/>
                <w:szCs w:val="21"/>
              </w:rPr>
              <w:t>紫金矿业</w:t>
            </w:r>
          </w:p>
        </w:tc>
        <w:tc>
          <w:tcPr>
            <w:tcW w:w="2880" w:type="dxa"/>
            <w:vAlign w:val="center"/>
          </w:tcPr>
          <w:p w14:paraId="5C2D2163" w14:textId="77777777" w:rsidR="008770BC" w:rsidRDefault="006206E0">
            <w:pPr>
              <w:jc w:val="right"/>
            </w:pPr>
            <w:r>
              <w:rPr>
                <w:rFonts w:eastAsiaTheme="minorEastAsia"/>
                <w:color w:val="000000" w:themeColor="text1"/>
                <w:szCs w:val="21"/>
              </w:rPr>
              <w:t>361,056.00</w:t>
            </w:r>
          </w:p>
        </w:tc>
        <w:tc>
          <w:tcPr>
            <w:tcW w:w="1620" w:type="dxa"/>
            <w:vAlign w:val="center"/>
          </w:tcPr>
          <w:p w14:paraId="4A66C4EE" w14:textId="77777777" w:rsidR="008770BC" w:rsidRDefault="006206E0">
            <w:pPr>
              <w:jc w:val="right"/>
            </w:pPr>
            <w:r>
              <w:rPr>
                <w:rFonts w:eastAsiaTheme="minorEastAsia"/>
                <w:color w:val="000000" w:themeColor="text1"/>
                <w:szCs w:val="21"/>
              </w:rPr>
              <w:t>0.71</w:t>
            </w:r>
          </w:p>
        </w:tc>
      </w:tr>
      <w:tr w:rsidR="008770BC" w14:paraId="72676D9E" w14:textId="77777777">
        <w:tc>
          <w:tcPr>
            <w:tcW w:w="870" w:type="dxa"/>
            <w:vAlign w:val="center"/>
          </w:tcPr>
          <w:p w14:paraId="36498169" w14:textId="77777777" w:rsidR="008770BC" w:rsidRDefault="006206E0">
            <w:pPr>
              <w:jc w:val="center"/>
            </w:pPr>
            <w:r>
              <w:rPr>
                <w:rFonts w:eastAsiaTheme="minorEastAsia"/>
                <w:color w:val="000000" w:themeColor="text1"/>
                <w:szCs w:val="21"/>
              </w:rPr>
              <w:t>9</w:t>
            </w:r>
          </w:p>
        </w:tc>
        <w:tc>
          <w:tcPr>
            <w:tcW w:w="1650" w:type="dxa"/>
            <w:vAlign w:val="center"/>
          </w:tcPr>
          <w:p w14:paraId="3CF66CEA" w14:textId="77777777" w:rsidR="008770BC" w:rsidRDefault="006206E0">
            <w:pPr>
              <w:jc w:val="center"/>
            </w:pPr>
            <w:r>
              <w:rPr>
                <w:rFonts w:eastAsiaTheme="minorEastAsia"/>
                <w:color w:val="000000" w:themeColor="text1"/>
                <w:szCs w:val="21"/>
              </w:rPr>
              <w:t>688522</w:t>
            </w:r>
          </w:p>
        </w:tc>
        <w:tc>
          <w:tcPr>
            <w:tcW w:w="1980" w:type="dxa"/>
            <w:vAlign w:val="center"/>
          </w:tcPr>
          <w:p w14:paraId="54BD29B1" w14:textId="77777777" w:rsidR="008770BC" w:rsidRDefault="006206E0">
            <w:pPr>
              <w:jc w:val="center"/>
            </w:pPr>
            <w:r>
              <w:rPr>
                <w:rFonts w:eastAsiaTheme="minorEastAsia"/>
                <w:color w:val="000000" w:themeColor="text1"/>
                <w:szCs w:val="21"/>
              </w:rPr>
              <w:t>纳</w:t>
            </w:r>
            <w:proofErr w:type="gramStart"/>
            <w:r>
              <w:rPr>
                <w:rFonts w:eastAsiaTheme="minorEastAsia"/>
                <w:color w:val="000000" w:themeColor="text1"/>
                <w:szCs w:val="21"/>
              </w:rPr>
              <w:t>睿</w:t>
            </w:r>
            <w:proofErr w:type="gramEnd"/>
            <w:r>
              <w:rPr>
                <w:rFonts w:eastAsiaTheme="minorEastAsia"/>
                <w:color w:val="000000" w:themeColor="text1"/>
                <w:szCs w:val="21"/>
              </w:rPr>
              <w:t>雷达</w:t>
            </w:r>
          </w:p>
        </w:tc>
        <w:tc>
          <w:tcPr>
            <w:tcW w:w="2880" w:type="dxa"/>
            <w:vAlign w:val="center"/>
          </w:tcPr>
          <w:p w14:paraId="77F55F96" w14:textId="77777777" w:rsidR="008770BC" w:rsidRDefault="006206E0">
            <w:pPr>
              <w:jc w:val="right"/>
            </w:pPr>
            <w:r>
              <w:rPr>
                <w:rFonts w:eastAsiaTheme="minorEastAsia"/>
                <w:color w:val="000000" w:themeColor="text1"/>
                <w:szCs w:val="21"/>
              </w:rPr>
              <w:t>293,137.22</w:t>
            </w:r>
          </w:p>
        </w:tc>
        <w:tc>
          <w:tcPr>
            <w:tcW w:w="1620" w:type="dxa"/>
            <w:vAlign w:val="center"/>
          </w:tcPr>
          <w:p w14:paraId="1B60FA1A" w14:textId="77777777" w:rsidR="008770BC" w:rsidRDefault="006206E0">
            <w:pPr>
              <w:jc w:val="right"/>
            </w:pPr>
            <w:r>
              <w:rPr>
                <w:rFonts w:eastAsiaTheme="minorEastAsia"/>
                <w:color w:val="000000" w:themeColor="text1"/>
                <w:szCs w:val="21"/>
              </w:rPr>
              <w:t>0.58</w:t>
            </w:r>
          </w:p>
        </w:tc>
      </w:tr>
      <w:tr w:rsidR="008770BC" w14:paraId="5794ED97" w14:textId="77777777">
        <w:tc>
          <w:tcPr>
            <w:tcW w:w="870" w:type="dxa"/>
            <w:vAlign w:val="center"/>
          </w:tcPr>
          <w:p w14:paraId="04E52CC1" w14:textId="77777777" w:rsidR="008770BC" w:rsidRDefault="006206E0">
            <w:pPr>
              <w:jc w:val="center"/>
            </w:pPr>
            <w:r>
              <w:rPr>
                <w:rFonts w:eastAsiaTheme="minorEastAsia"/>
                <w:color w:val="000000" w:themeColor="text1"/>
                <w:szCs w:val="21"/>
              </w:rPr>
              <w:t>10</w:t>
            </w:r>
          </w:p>
        </w:tc>
        <w:tc>
          <w:tcPr>
            <w:tcW w:w="1650" w:type="dxa"/>
            <w:vAlign w:val="center"/>
          </w:tcPr>
          <w:p w14:paraId="66F2A062" w14:textId="77777777" w:rsidR="008770BC" w:rsidRDefault="006206E0">
            <w:pPr>
              <w:jc w:val="center"/>
            </w:pPr>
            <w:r>
              <w:rPr>
                <w:rFonts w:eastAsiaTheme="minorEastAsia"/>
                <w:color w:val="000000" w:themeColor="text1"/>
                <w:szCs w:val="21"/>
              </w:rPr>
              <w:t>688212</w:t>
            </w:r>
          </w:p>
        </w:tc>
        <w:tc>
          <w:tcPr>
            <w:tcW w:w="1980" w:type="dxa"/>
            <w:vAlign w:val="center"/>
          </w:tcPr>
          <w:p w14:paraId="04FFB941" w14:textId="77777777" w:rsidR="008770BC" w:rsidRDefault="006206E0">
            <w:pPr>
              <w:jc w:val="center"/>
            </w:pPr>
            <w:r>
              <w:rPr>
                <w:rFonts w:eastAsiaTheme="minorEastAsia"/>
                <w:color w:val="000000" w:themeColor="text1"/>
                <w:szCs w:val="21"/>
              </w:rPr>
              <w:t>澳华内镜</w:t>
            </w:r>
          </w:p>
        </w:tc>
        <w:tc>
          <w:tcPr>
            <w:tcW w:w="2880" w:type="dxa"/>
            <w:vAlign w:val="center"/>
          </w:tcPr>
          <w:p w14:paraId="6172AA6F" w14:textId="77777777" w:rsidR="008770BC" w:rsidRDefault="006206E0">
            <w:pPr>
              <w:jc w:val="right"/>
            </w:pPr>
            <w:r>
              <w:rPr>
                <w:rFonts w:eastAsiaTheme="minorEastAsia"/>
                <w:color w:val="000000" w:themeColor="text1"/>
                <w:szCs w:val="21"/>
              </w:rPr>
              <w:t>288,814.50</w:t>
            </w:r>
          </w:p>
        </w:tc>
        <w:tc>
          <w:tcPr>
            <w:tcW w:w="1620" w:type="dxa"/>
            <w:vAlign w:val="center"/>
          </w:tcPr>
          <w:p w14:paraId="07014A88" w14:textId="77777777" w:rsidR="008770BC" w:rsidRDefault="006206E0">
            <w:pPr>
              <w:jc w:val="right"/>
            </w:pPr>
            <w:r>
              <w:rPr>
                <w:rFonts w:eastAsiaTheme="minorEastAsia"/>
                <w:color w:val="000000" w:themeColor="text1"/>
                <w:szCs w:val="21"/>
              </w:rPr>
              <w:t>0.57</w:t>
            </w:r>
          </w:p>
        </w:tc>
      </w:tr>
      <w:tr w:rsidR="008770BC" w14:paraId="7F53B129" w14:textId="77777777">
        <w:tc>
          <w:tcPr>
            <w:tcW w:w="870" w:type="dxa"/>
            <w:vAlign w:val="center"/>
          </w:tcPr>
          <w:p w14:paraId="076B9DD0" w14:textId="77777777" w:rsidR="008770BC" w:rsidRDefault="006206E0">
            <w:pPr>
              <w:jc w:val="center"/>
            </w:pPr>
            <w:r>
              <w:rPr>
                <w:rFonts w:eastAsiaTheme="minorEastAsia"/>
                <w:color w:val="000000" w:themeColor="text1"/>
                <w:szCs w:val="21"/>
              </w:rPr>
              <w:t>11</w:t>
            </w:r>
          </w:p>
        </w:tc>
        <w:tc>
          <w:tcPr>
            <w:tcW w:w="1650" w:type="dxa"/>
            <w:vAlign w:val="center"/>
          </w:tcPr>
          <w:p w14:paraId="4691F3E0" w14:textId="77777777" w:rsidR="008770BC" w:rsidRDefault="006206E0">
            <w:pPr>
              <w:jc w:val="center"/>
            </w:pPr>
            <w:r>
              <w:rPr>
                <w:rFonts w:eastAsiaTheme="minorEastAsia"/>
                <w:color w:val="000000" w:themeColor="text1"/>
                <w:szCs w:val="21"/>
              </w:rPr>
              <w:t>002922</w:t>
            </w:r>
          </w:p>
        </w:tc>
        <w:tc>
          <w:tcPr>
            <w:tcW w:w="1980" w:type="dxa"/>
            <w:vAlign w:val="center"/>
          </w:tcPr>
          <w:p w14:paraId="6845C4DE" w14:textId="77777777" w:rsidR="008770BC" w:rsidRDefault="006206E0">
            <w:pPr>
              <w:jc w:val="center"/>
            </w:pPr>
            <w:r>
              <w:rPr>
                <w:rFonts w:eastAsiaTheme="minorEastAsia"/>
                <w:color w:val="000000" w:themeColor="text1"/>
                <w:szCs w:val="21"/>
              </w:rPr>
              <w:t>伊戈尔</w:t>
            </w:r>
          </w:p>
        </w:tc>
        <w:tc>
          <w:tcPr>
            <w:tcW w:w="2880" w:type="dxa"/>
            <w:vAlign w:val="center"/>
          </w:tcPr>
          <w:p w14:paraId="579E7973" w14:textId="77777777" w:rsidR="008770BC" w:rsidRDefault="006206E0">
            <w:pPr>
              <w:jc w:val="right"/>
            </w:pPr>
            <w:r>
              <w:rPr>
                <w:rFonts w:eastAsiaTheme="minorEastAsia"/>
                <w:color w:val="000000" w:themeColor="text1"/>
                <w:szCs w:val="21"/>
              </w:rPr>
              <w:t>287,394.00</w:t>
            </w:r>
          </w:p>
        </w:tc>
        <w:tc>
          <w:tcPr>
            <w:tcW w:w="1620" w:type="dxa"/>
            <w:vAlign w:val="center"/>
          </w:tcPr>
          <w:p w14:paraId="75A613D4" w14:textId="77777777" w:rsidR="008770BC" w:rsidRDefault="006206E0">
            <w:pPr>
              <w:jc w:val="right"/>
            </w:pPr>
            <w:r>
              <w:rPr>
                <w:rFonts w:eastAsiaTheme="minorEastAsia"/>
                <w:color w:val="000000" w:themeColor="text1"/>
                <w:szCs w:val="21"/>
              </w:rPr>
              <w:t>0.56</w:t>
            </w:r>
          </w:p>
        </w:tc>
      </w:tr>
      <w:tr w:rsidR="008770BC" w14:paraId="3A64FE2F" w14:textId="77777777">
        <w:tc>
          <w:tcPr>
            <w:tcW w:w="870" w:type="dxa"/>
            <w:vAlign w:val="center"/>
          </w:tcPr>
          <w:p w14:paraId="48C0698E" w14:textId="77777777" w:rsidR="008770BC" w:rsidRDefault="006206E0">
            <w:pPr>
              <w:jc w:val="center"/>
            </w:pPr>
            <w:r>
              <w:rPr>
                <w:rFonts w:eastAsiaTheme="minorEastAsia"/>
                <w:color w:val="000000" w:themeColor="text1"/>
                <w:szCs w:val="21"/>
              </w:rPr>
              <w:t>12</w:t>
            </w:r>
          </w:p>
        </w:tc>
        <w:tc>
          <w:tcPr>
            <w:tcW w:w="1650" w:type="dxa"/>
            <w:vAlign w:val="center"/>
          </w:tcPr>
          <w:p w14:paraId="189E4993" w14:textId="77777777" w:rsidR="008770BC" w:rsidRDefault="006206E0">
            <w:pPr>
              <w:jc w:val="center"/>
            </w:pPr>
            <w:r>
              <w:rPr>
                <w:rFonts w:eastAsiaTheme="minorEastAsia"/>
                <w:color w:val="000000" w:themeColor="text1"/>
                <w:szCs w:val="21"/>
              </w:rPr>
              <w:t>600150</w:t>
            </w:r>
          </w:p>
        </w:tc>
        <w:tc>
          <w:tcPr>
            <w:tcW w:w="1980" w:type="dxa"/>
            <w:vAlign w:val="center"/>
          </w:tcPr>
          <w:p w14:paraId="0B794FD7" w14:textId="77777777" w:rsidR="008770BC" w:rsidRDefault="006206E0">
            <w:pPr>
              <w:jc w:val="center"/>
            </w:pPr>
            <w:r>
              <w:rPr>
                <w:rFonts w:eastAsiaTheme="minorEastAsia"/>
                <w:color w:val="000000" w:themeColor="text1"/>
                <w:szCs w:val="21"/>
              </w:rPr>
              <w:t>中国船舶</w:t>
            </w:r>
          </w:p>
        </w:tc>
        <w:tc>
          <w:tcPr>
            <w:tcW w:w="2880" w:type="dxa"/>
            <w:vAlign w:val="center"/>
          </w:tcPr>
          <w:p w14:paraId="47F8B0DD" w14:textId="77777777" w:rsidR="008770BC" w:rsidRDefault="006206E0">
            <w:pPr>
              <w:jc w:val="right"/>
            </w:pPr>
            <w:r>
              <w:rPr>
                <w:rFonts w:eastAsiaTheme="minorEastAsia"/>
                <w:color w:val="000000" w:themeColor="text1"/>
                <w:szCs w:val="21"/>
              </w:rPr>
              <w:t>280,033.00</w:t>
            </w:r>
          </w:p>
        </w:tc>
        <w:tc>
          <w:tcPr>
            <w:tcW w:w="1620" w:type="dxa"/>
            <w:vAlign w:val="center"/>
          </w:tcPr>
          <w:p w14:paraId="2AA5EC3F" w14:textId="77777777" w:rsidR="008770BC" w:rsidRDefault="006206E0">
            <w:pPr>
              <w:jc w:val="right"/>
            </w:pPr>
            <w:r>
              <w:rPr>
                <w:rFonts w:eastAsiaTheme="minorEastAsia"/>
                <w:color w:val="000000" w:themeColor="text1"/>
                <w:szCs w:val="21"/>
              </w:rPr>
              <w:t>0.55</w:t>
            </w:r>
          </w:p>
        </w:tc>
      </w:tr>
      <w:tr w:rsidR="008770BC" w14:paraId="5C8C3ECD" w14:textId="77777777">
        <w:tc>
          <w:tcPr>
            <w:tcW w:w="870" w:type="dxa"/>
            <w:vAlign w:val="center"/>
          </w:tcPr>
          <w:p w14:paraId="4F782DFC" w14:textId="77777777" w:rsidR="008770BC" w:rsidRDefault="006206E0">
            <w:pPr>
              <w:jc w:val="center"/>
            </w:pPr>
            <w:r>
              <w:rPr>
                <w:rFonts w:eastAsiaTheme="minorEastAsia"/>
                <w:color w:val="000000" w:themeColor="text1"/>
                <w:szCs w:val="21"/>
              </w:rPr>
              <w:t>13</w:t>
            </w:r>
          </w:p>
        </w:tc>
        <w:tc>
          <w:tcPr>
            <w:tcW w:w="1650" w:type="dxa"/>
            <w:vAlign w:val="center"/>
          </w:tcPr>
          <w:p w14:paraId="5088FF60" w14:textId="77777777" w:rsidR="008770BC" w:rsidRDefault="006206E0">
            <w:pPr>
              <w:jc w:val="center"/>
            </w:pPr>
            <w:r>
              <w:rPr>
                <w:rFonts w:eastAsiaTheme="minorEastAsia"/>
                <w:color w:val="000000" w:themeColor="text1"/>
                <w:szCs w:val="21"/>
              </w:rPr>
              <w:t>688328</w:t>
            </w:r>
          </w:p>
        </w:tc>
        <w:tc>
          <w:tcPr>
            <w:tcW w:w="1980" w:type="dxa"/>
            <w:vAlign w:val="center"/>
          </w:tcPr>
          <w:p w14:paraId="32B9F61E" w14:textId="77777777" w:rsidR="008770BC" w:rsidRDefault="006206E0">
            <w:pPr>
              <w:jc w:val="center"/>
            </w:pPr>
            <w:proofErr w:type="gramStart"/>
            <w:r>
              <w:rPr>
                <w:rFonts w:eastAsiaTheme="minorEastAsia"/>
                <w:color w:val="000000" w:themeColor="text1"/>
                <w:szCs w:val="21"/>
              </w:rPr>
              <w:t>深科达</w:t>
            </w:r>
            <w:proofErr w:type="gramEnd"/>
          </w:p>
        </w:tc>
        <w:tc>
          <w:tcPr>
            <w:tcW w:w="2880" w:type="dxa"/>
            <w:vAlign w:val="center"/>
          </w:tcPr>
          <w:p w14:paraId="2323BA7C" w14:textId="77777777" w:rsidR="008770BC" w:rsidRDefault="006206E0">
            <w:pPr>
              <w:jc w:val="right"/>
            </w:pPr>
            <w:r>
              <w:rPr>
                <w:rFonts w:eastAsiaTheme="minorEastAsia"/>
                <w:color w:val="000000" w:themeColor="text1"/>
                <w:szCs w:val="21"/>
              </w:rPr>
              <w:t>278,370.00</w:t>
            </w:r>
          </w:p>
        </w:tc>
        <w:tc>
          <w:tcPr>
            <w:tcW w:w="1620" w:type="dxa"/>
            <w:vAlign w:val="center"/>
          </w:tcPr>
          <w:p w14:paraId="2CB5FBDE" w14:textId="77777777" w:rsidR="008770BC" w:rsidRDefault="006206E0">
            <w:pPr>
              <w:jc w:val="right"/>
            </w:pPr>
            <w:r>
              <w:rPr>
                <w:rFonts w:eastAsiaTheme="minorEastAsia"/>
                <w:color w:val="000000" w:themeColor="text1"/>
                <w:szCs w:val="21"/>
              </w:rPr>
              <w:t>0.55</w:t>
            </w:r>
          </w:p>
        </w:tc>
      </w:tr>
      <w:tr w:rsidR="008770BC" w14:paraId="568CEB0C" w14:textId="77777777">
        <w:tc>
          <w:tcPr>
            <w:tcW w:w="870" w:type="dxa"/>
            <w:vAlign w:val="center"/>
          </w:tcPr>
          <w:p w14:paraId="0B521F6F" w14:textId="77777777" w:rsidR="008770BC" w:rsidRDefault="006206E0">
            <w:pPr>
              <w:jc w:val="center"/>
            </w:pPr>
            <w:r>
              <w:rPr>
                <w:rFonts w:eastAsiaTheme="minorEastAsia"/>
                <w:color w:val="000000" w:themeColor="text1"/>
                <w:szCs w:val="21"/>
              </w:rPr>
              <w:t>14</w:t>
            </w:r>
          </w:p>
        </w:tc>
        <w:tc>
          <w:tcPr>
            <w:tcW w:w="1650" w:type="dxa"/>
            <w:vAlign w:val="center"/>
          </w:tcPr>
          <w:p w14:paraId="688C9A72" w14:textId="77777777" w:rsidR="008770BC" w:rsidRDefault="006206E0">
            <w:pPr>
              <w:jc w:val="center"/>
            </w:pPr>
            <w:r>
              <w:rPr>
                <w:rFonts w:eastAsiaTheme="minorEastAsia"/>
                <w:color w:val="000000" w:themeColor="text1"/>
                <w:szCs w:val="21"/>
              </w:rPr>
              <w:t>601138</w:t>
            </w:r>
          </w:p>
        </w:tc>
        <w:tc>
          <w:tcPr>
            <w:tcW w:w="1980" w:type="dxa"/>
            <w:vAlign w:val="center"/>
          </w:tcPr>
          <w:p w14:paraId="750DFF4C" w14:textId="77777777" w:rsidR="008770BC" w:rsidRDefault="006206E0">
            <w:pPr>
              <w:jc w:val="center"/>
            </w:pPr>
            <w:r>
              <w:rPr>
                <w:rFonts w:eastAsiaTheme="minorEastAsia"/>
                <w:color w:val="000000" w:themeColor="text1"/>
                <w:szCs w:val="21"/>
              </w:rPr>
              <w:t>工业富联</w:t>
            </w:r>
          </w:p>
        </w:tc>
        <w:tc>
          <w:tcPr>
            <w:tcW w:w="2880" w:type="dxa"/>
            <w:vAlign w:val="center"/>
          </w:tcPr>
          <w:p w14:paraId="3507F86D" w14:textId="77777777" w:rsidR="008770BC" w:rsidRDefault="006206E0">
            <w:pPr>
              <w:jc w:val="right"/>
            </w:pPr>
            <w:r>
              <w:rPr>
                <w:rFonts w:eastAsiaTheme="minorEastAsia"/>
                <w:color w:val="000000" w:themeColor="text1"/>
                <w:szCs w:val="21"/>
              </w:rPr>
              <w:t>270,180.00</w:t>
            </w:r>
          </w:p>
        </w:tc>
        <w:tc>
          <w:tcPr>
            <w:tcW w:w="1620" w:type="dxa"/>
            <w:vAlign w:val="center"/>
          </w:tcPr>
          <w:p w14:paraId="0DD24425" w14:textId="77777777" w:rsidR="008770BC" w:rsidRDefault="006206E0">
            <w:pPr>
              <w:jc w:val="right"/>
            </w:pPr>
            <w:r>
              <w:rPr>
                <w:rFonts w:eastAsiaTheme="minorEastAsia"/>
                <w:color w:val="000000" w:themeColor="text1"/>
                <w:szCs w:val="21"/>
              </w:rPr>
              <w:t>0.53</w:t>
            </w:r>
          </w:p>
        </w:tc>
      </w:tr>
      <w:tr w:rsidR="008770BC" w14:paraId="0FD04ADF" w14:textId="77777777">
        <w:tc>
          <w:tcPr>
            <w:tcW w:w="870" w:type="dxa"/>
            <w:vAlign w:val="center"/>
          </w:tcPr>
          <w:p w14:paraId="7722209E" w14:textId="77777777" w:rsidR="008770BC" w:rsidRDefault="006206E0">
            <w:pPr>
              <w:jc w:val="center"/>
            </w:pPr>
            <w:r>
              <w:rPr>
                <w:rFonts w:eastAsiaTheme="minorEastAsia"/>
                <w:color w:val="000000" w:themeColor="text1"/>
                <w:szCs w:val="21"/>
              </w:rPr>
              <w:t>15</w:t>
            </w:r>
          </w:p>
        </w:tc>
        <w:tc>
          <w:tcPr>
            <w:tcW w:w="1650" w:type="dxa"/>
            <w:vAlign w:val="center"/>
          </w:tcPr>
          <w:p w14:paraId="734A57DD" w14:textId="77777777" w:rsidR="008770BC" w:rsidRDefault="006206E0">
            <w:pPr>
              <w:jc w:val="center"/>
            </w:pPr>
            <w:r>
              <w:rPr>
                <w:rFonts w:eastAsiaTheme="minorEastAsia"/>
                <w:color w:val="000000" w:themeColor="text1"/>
                <w:szCs w:val="21"/>
              </w:rPr>
              <w:t>600621</w:t>
            </w:r>
          </w:p>
        </w:tc>
        <w:tc>
          <w:tcPr>
            <w:tcW w:w="1980" w:type="dxa"/>
            <w:vAlign w:val="center"/>
          </w:tcPr>
          <w:p w14:paraId="0619ACE7" w14:textId="77777777" w:rsidR="008770BC" w:rsidRDefault="006206E0">
            <w:pPr>
              <w:jc w:val="center"/>
            </w:pPr>
            <w:r>
              <w:rPr>
                <w:rFonts w:eastAsiaTheme="minorEastAsia"/>
                <w:color w:val="000000" w:themeColor="text1"/>
                <w:szCs w:val="21"/>
              </w:rPr>
              <w:t>华鑫股份</w:t>
            </w:r>
          </w:p>
        </w:tc>
        <w:tc>
          <w:tcPr>
            <w:tcW w:w="2880" w:type="dxa"/>
            <w:vAlign w:val="center"/>
          </w:tcPr>
          <w:p w14:paraId="220AD7E3" w14:textId="77777777" w:rsidR="008770BC" w:rsidRDefault="006206E0">
            <w:pPr>
              <w:jc w:val="right"/>
            </w:pPr>
            <w:r>
              <w:rPr>
                <w:rFonts w:eastAsiaTheme="minorEastAsia"/>
                <w:color w:val="000000" w:themeColor="text1"/>
                <w:szCs w:val="21"/>
              </w:rPr>
              <w:t>235,400.00</w:t>
            </w:r>
          </w:p>
        </w:tc>
        <w:tc>
          <w:tcPr>
            <w:tcW w:w="1620" w:type="dxa"/>
            <w:vAlign w:val="center"/>
          </w:tcPr>
          <w:p w14:paraId="1508DB43" w14:textId="77777777" w:rsidR="008770BC" w:rsidRDefault="006206E0">
            <w:pPr>
              <w:jc w:val="right"/>
            </w:pPr>
            <w:r>
              <w:rPr>
                <w:rFonts w:eastAsiaTheme="minorEastAsia"/>
                <w:color w:val="000000" w:themeColor="text1"/>
                <w:szCs w:val="21"/>
              </w:rPr>
              <w:t>0.46</w:t>
            </w:r>
          </w:p>
        </w:tc>
      </w:tr>
      <w:tr w:rsidR="008770BC" w14:paraId="6A0DD4A3" w14:textId="77777777">
        <w:tc>
          <w:tcPr>
            <w:tcW w:w="870" w:type="dxa"/>
            <w:vAlign w:val="center"/>
          </w:tcPr>
          <w:p w14:paraId="44D502F6" w14:textId="77777777" w:rsidR="008770BC" w:rsidRDefault="006206E0">
            <w:pPr>
              <w:jc w:val="center"/>
            </w:pPr>
            <w:r>
              <w:rPr>
                <w:rFonts w:eastAsiaTheme="minorEastAsia"/>
                <w:color w:val="000000" w:themeColor="text1"/>
                <w:szCs w:val="21"/>
              </w:rPr>
              <w:t>16</w:t>
            </w:r>
          </w:p>
        </w:tc>
        <w:tc>
          <w:tcPr>
            <w:tcW w:w="1650" w:type="dxa"/>
            <w:vAlign w:val="center"/>
          </w:tcPr>
          <w:p w14:paraId="3ADF68D1" w14:textId="77777777" w:rsidR="008770BC" w:rsidRDefault="006206E0">
            <w:pPr>
              <w:jc w:val="center"/>
            </w:pPr>
            <w:r>
              <w:rPr>
                <w:rFonts w:eastAsiaTheme="minorEastAsia"/>
                <w:color w:val="000000" w:themeColor="text1"/>
                <w:szCs w:val="21"/>
              </w:rPr>
              <w:t>603998</w:t>
            </w:r>
          </w:p>
        </w:tc>
        <w:tc>
          <w:tcPr>
            <w:tcW w:w="1980" w:type="dxa"/>
            <w:vAlign w:val="center"/>
          </w:tcPr>
          <w:p w14:paraId="27C4DE69" w14:textId="77777777" w:rsidR="008770BC" w:rsidRDefault="006206E0">
            <w:pPr>
              <w:jc w:val="center"/>
            </w:pPr>
            <w:r>
              <w:rPr>
                <w:rFonts w:eastAsiaTheme="minorEastAsia"/>
                <w:color w:val="000000" w:themeColor="text1"/>
                <w:szCs w:val="21"/>
              </w:rPr>
              <w:t>方盛制药</w:t>
            </w:r>
          </w:p>
        </w:tc>
        <w:tc>
          <w:tcPr>
            <w:tcW w:w="2880" w:type="dxa"/>
            <w:vAlign w:val="center"/>
          </w:tcPr>
          <w:p w14:paraId="46953CBC" w14:textId="77777777" w:rsidR="008770BC" w:rsidRDefault="006206E0">
            <w:pPr>
              <w:jc w:val="right"/>
            </w:pPr>
            <w:r>
              <w:rPr>
                <w:rFonts w:eastAsiaTheme="minorEastAsia"/>
                <w:color w:val="000000" w:themeColor="text1"/>
                <w:szCs w:val="21"/>
              </w:rPr>
              <w:t>232,911.00</w:t>
            </w:r>
          </w:p>
        </w:tc>
        <w:tc>
          <w:tcPr>
            <w:tcW w:w="1620" w:type="dxa"/>
            <w:vAlign w:val="center"/>
          </w:tcPr>
          <w:p w14:paraId="6647C2EC" w14:textId="77777777" w:rsidR="008770BC" w:rsidRDefault="006206E0">
            <w:pPr>
              <w:jc w:val="right"/>
            </w:pPr>
            <w:r>
              <w:rPr>
                <w:rFonts w:eastAsiaTheme="minorEastAsia"/>
                <w:color w:val="000000" w:themeColor="text1"/>
                <w:szCs w:val="21"/>
              </w:rPr>
              <w:t>0.46</w:t>
            </w:r>
          </w:p>
        </w:tc>
      </w:tr>
      <w:tr w:rsidR="008770BC" w14:paraId="0EBF17E4" w14:textId="77777777">
        <w:tc>
          <w:tcPr>
            <w:tcW w:w="870" w:type="dxa"/>
            <w:vAlign w:val="center"/>
          </w:tcPr>
          <w:p w14:paraId="2FA3698D" w14:textId="77777777" w:rsidR="008770BC" w:rsidRDefault="006206E0">
            <w:pPr>
              <w:jc w:val="center"/>
            </w:pPr>
            <w:r>
              <w:rPr>
                <w:rFonts w:eastAsiaTheme="minorEastAsia"/>
                <w:color w:val="000000" w:themeColor="text1"/>
                <w:szCs w:val="21"/>
              </w:rPr>
              <w:t>17</w:t>
            </w:r>
          </w:p>
        </w:tc>
        <w:tc>
          <w:tcPr>
            <w:tcW w:w="1650" w:type="dxa"/>
            <w:vAlign w:val="center"/>
          </w:tcPr>
          <w:p w14:paraId="2B151520" w14:textId="77777777" w:rsidR="008770BC" w:rsidRDefault="006206E0">
            <w:pPr>
              <w:jc w:val="center"/>
            </w:pPr>
            <w:r>
              <w:rPr>
                <w:rFonts w:eastAsiaTheme="minorEastAsia"/>
                <w:color w:val="000000" w:themeColor="text1"/>
                <w:szCs w:val="21"/>
              </w:rPr>
              <w:t>601168</w:t>
            </w:r>
          </w:p>
        </w:tc>
        <w:tc>
          <w:tcPr>
            <w:tcW w:w="1980" w:type="dxa"/>
            <w:vAlign w:val="center"/>
          </w:tcPr>
          <w:p w14:paraId="62D82A5D" w14:textId="77777777" w:rsidR="008770BC" w:rsidRDefault="006206E0">
            <w:pPr>
              <w:jc w:val="center"/>
            </w:pPr>
            <w:r>
              <w:rPr>
                <w:rFonts w:eastAsiaTheme="minorEastAsia"/>
                <w:color w:val="000000" w:themeColor="text1"/>
                <w:szCs w:val="21"/>
              </w:rPr>
              <w:t>西部矿业</w:t>
            </w:r>
          </w:p>
        </w:tc>
        <w:tc>
          <w:tcPr>
            <w:tcW w:w="2880" w:type="dxa"/>
            <w:vAlign w:val="center"/>
          </w:tcPr>
          <w:p w14:paraId="19DE2567" w14:textId="77777777" w:rsidR="008770BC" w:rsidRDefault="006206E0">
            <w:pPr>
              <w:jc w:val="right"/>
            </w:pPr>
            <w:r>
              <w:rPr>
                <w:rFonts w:eastAsiaTheme="minorEastAsia"/>
                <w:color w:val="000000" w:themeColor="text1"/>
                <w:szCs w:val="21"/>
              </w:rPr>
              <w:t>231,720.00</w:t>
            </w:r>
          </w:p>
        </w:tc>
        <w:tc>
          <w:tcPr>
            <w:tcW w:w="1620" w:type="dxa"/>
            <w:vAlign w:val="center"/>
          </w:tcPr>
          <w:p w14:paraId="7A4D9E4E" w14:textId="77777777" w:rsidR="008770BC" w:rsidRDefault="006206E0">
            <w:pPr>
              <w:jc w:val="right"/>
            </w:pPr>
            <w:r>
              <w:rPr>
                <w:rFonts w:eastAsiaTheme="minorEastAsia"/>
                <w:color w:val="000000" w:themeColor="text1"/>
                <w:szCs w:val="21"/>
              </w:rPr>
              <w:t>0.45</w:t>
            </w:r>
          </w:p>
        </w:tc>
      </w:tr>
      <w:tr w:rsidR="008770BC" w14:paraId="7C5A2168" w14:textId="77777777">
        <w:tc>
          <w:tcPr>
            <w:tcW w:w="870" w:type="dxa"/>
            <w:vAlign w:val="center"/>
          </w:tcPr>
          <w:p w14:paraId="54043B8D" w14:textId="77777777" w:rsidR="008770BC" w:rsidRDefault="006206E0">
            <w:pPr>
              <w:jc w:val="center"/>
            </w:pPr>
            <w:r>
              <w:rPr>
                <w:rFonts w:eastAsiaTheme="minorEastAsia"/>
                <w:color w:val="000000" w:themeColor="text1"/>
                <w:szCs w:val="21"/>
              </w:rPr>
              <w:t>18</w:t>
            </w:r>
          </w:p>
        </w:tc>
        <w:tc>
          <w:tcPr>
            <w:tcW w:w="1650" w:type="dxa"/>
            <w:vAlign w:val="center"/>
          </w:tcPr>
          <w:p w14:paraId="416D7321" w14:textId="77777777" w:rsidR="008770BC" w:rsidRDefault="006206E0">
            <w:pPr>
              <w:jc w:val="center"/>
            </w:pPr>
            <w:r>
              <w:rPr>
                <w:rFonts w:eastAsiaTheme="minorEastAsia"/>
                <w:color w:val="000000" w:themeColor="text1"/>
                <w:szCs w:val="21"/>
              </w:rPr>
              <w:t>000768</w:t>
            </w:r>
          </w:p>
        </w:tc>
        <w:tc>
          <w:tcPr>
            <w:tcW w:w="1980" w:type="dxa"/>
            <w:vAlign w:val="center"/>
          </w:tcPr>
          <w:p w14:paraId="1EE689D7" w14:textId="77777777" w:rsidR="008770BC" w:rsidRDefault="006206E0">
            <w:pPr>
              <w:jc w:val="center"/>
            </w:pPr>
            <w:r>
              <w:rPr>
                <w:rFonts w:eastAsiaTheme="minorEastAsia"/>
                <w:color w:val="000000" w:themeColor="text1"/>
                <w:szCs w:val="21"/>
              </w:rPr>
              <w:t>中航西飞</w:t>
            </w:r>
          </w:p>
        </w:tc>
        <w:tc>
          <w:tcPr>
            <w:tcW w:w="2880" w:type="dxa"/>
            <w:vAlign w:val="center"/>
          </w:tcPr>
          <w:p w14:paraId="0D42B036" w14:textId="77777777" w:rsidR="008770BC" w:rsidRDefault="006206E0">
            <w:pPr>
              <w:jc w:val="right"/>
            </w:pPr>
            <w:r>
              <w:rPr>
                <w:rFonts w:eastAsiaTheme="minorEastAsia"/>
                <w:color w:val="000000" w:themeColor="text1"/>
                <w:szCs w:val="21"/>
              </w:rPr>
              <w:t>219,526.00</w:t>
            </w:r>
          </w:p>
        </w:tc>
        <w:tc>
          <w:tcPr>
            <w:tcW w:w="1620" w:type="dxa"/>
            <w:vAlign w:val="center"/>
          </w:tcPr>
          <w:p w14:paraId="526EB672" w14:textId="77777777" w:rsidR="008770BC" w:rsidRDefault="006206E0">
            <w:pPr>
              <w:jc w:val="right"/>
            </w:pPr>
            <w:r>
              <w:rPr>
                <w:rFonts w:eastAsiaTheme="minorEastAsia"/>
                <w:color w:val="000000" w:themeColor="text1"/>
                <w:szCs w:val="21"/>
              </w:rPr>
              <w:t>0.43</w:t>
            </w:r>
          </w:p>
        </w:tc>
      </w:tr>
      <w:tr w:rsidR="008770BC" w14:paraId="6223B84A" w14:textId="77777777">
        <w:tc>
          <w:tcPr>
            <w:tcW w:w="870" w:type="dxa"/>
            <w:vAlign w:val="center"/>
          </w:tcPr>
          <w:p w14:paraId="28C08580" w14:textId="77777777" w:rsidR="008770BC" w:rsidRDefault="006206E0">
            <w:pPr>
              <w:jc w:val="center"/>
            </w:pPr>
            <w:r>
              <w:rPr>
                <w:rFonts w:eastAsiaTheme="minorEastAsia"/>
                <w:color w:val="000000" w:themeColor="text1"/>
                <w:szCs w:val="21"/>
              </w:rPr>
              <w:t>19</w:t>
            </w:r>
          </w:p>
        </w:tc>
        <w:tc>
          <w:tcPr>
            <w:tcW w:w="1650" w:type="dxa"/>
            <w:vAlign w:val="center"/>
          </w:tcPr>
          <w:p w14:paraId="7CCE3692" w14:textId="77777777" w:rsidR="008770BC" w:rsidRDefault="006206E0">
            <w:pPr>
              <w:jc w:val="center"/>
            </w:pPr>
            <w:r>
              <w:rPr>
                <w:rFonts w:eastAsiaTheme="minorEastAsia"/>
                <w:color w:val="000000" w:themeColor="text1"/>
                <w:szCs w:val="21"/>
              </w:rPr>
              <w:t>000858</w:t>
            </w:r>
          </w:p>
        </w:tc>
        <w:tc>
          <w:tcPr>
            <w:tcW w:w="1980" w:type="dxa"/>
            <w:vAlign w:val="center"/>
          </w:tcPr>
          <w:p w14:paraId="0E106C4A" w14:textId="77777777" w:rsidR="008770BC" w:rsidRDefault="006206E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27170011" w14:textId="77777777" w:rsidR="008770BC" w:rsidRDefault="006206E0">
            <w:pPr>
              <w:jc w:val="right"/>
            </w:pPr>
            <w:r>
              <w:rPr>
                <w:rFonts w:eastAsiaTheme="minorEastAsia"/>
                <w:color w:val="000000" w:themeColor="text1"/>
                <w:szCs w:val="21"/>
              </w:rPr>
              <w:t>201,941.00</w:t>
            </w:r>
          </w:p>
        </w:tc>
        <w:tc>
          <w:tcPr>
            <w:tcW w:w="1620" w:type="dxa"/>
            <w:vAlign w:val="center"/>
          </w:tcPr>
          <w:p w14:paraId="386A53F5" w14:textId="77777777" w:rsidR="008770BC" w:rsidRDefault="006206E0">
            <w:pPr>
              <w:jc w:val="right"/>
            </w:pPr>
            <w:r>
              <w:rPr>
                <w:rFonts w:eastAsiaTheme="minorEastAsia"/>
                <w:color w:val="000000" w:themeColor="text1"/>
                <w:szCs w:val="21"/>
              </w:rPr>
              <w:t>0.40</w:t>
            </w:r>
          </w:p>
        </w:tc>
      </w:tr>
      <w:tr w:rsidR="008770BC" w14:paraId="4C63FD44" w14:textId="77777777">
        <w:tc>
          <w:tcPr>
            <w:tcW w:w="870" w:type="dxa"/>
            <w:vAlign w:val="center"/>
          </w:tcPr>
          <w:p w14:paraId="0F61EA5E" w14:textId="77777777" w:rsidR="008770BC" w:rsidRDefault="006206E0">
            <w:pPr>
              <w:jc w:val="center"/>
            </w:pPr>
            <w:r>
              <w:rPr>
                <w:rFonts w:eastAsiaTheme="minorEastAsia"/>
                <w:color w:val="000000" w:themeColor="text1"/>
                <w:szCs w:val="21"/>
              </w:rPr>
              <w:t>20</w:t>
            </w:r>
          </w:p>
        </w:tc>
        <w:tc>
          <w:tcPr>
            <w:tcW w:w="1650" w:type="dxa"/>
            <w:vAlign w:val="center"/>
          </w:tcPr>
          <w:p w14:paraId="3A68D8D0" w14:textId="77777777" w:rsidR="008770BC" w:rsidRDefault="006206E0">
            <w:pPr>
              <w:jc w:val="center"/>
            </w:pPr>
            <w:r>
              <w:rPr>
                <w:rFonts w:eastAsiaTheme="minorEastAsia"/>
                <w:color w:val="000000" w:themeColor="text1"/>
                <w:szCs w:val="21"/>
              </w:rPr>
              <w:t>601919</w:t>
            </w:r>
          </w:p>
        </w:tc>
        <w:tc>
          <w:tcPr>
            <w:tcW w:w="1980" w:type="dxa"/>
            <w:vAlign w:val="center"/>
          </w:tcPr>
          <w:p w14:paraId="63527409" w14:textId="77777777" w:rsidR="008770BC" w:rsidRDefault="006206E0">
            <w:pPr>
              <w:jc w:val="center"/>
            </w:pPr>
            <w:r>
              <w:rPr>
                <w:rFonts w:eastAsiaTheme="minorEastAsia"/>
                <w:color w:val="000000" w:themeColor="text1"/>
                <w:szCs w:val="21"/>
              </w:rPr>
              <w:t>中远海控</w:t>
            </w:r>
          </w:p>
        </w:tc>
        <w:tc>
          <w:tcPr>
            <w:tcW w:w="2880" w:type="dxa"/>
            <w:vAlign w:val="center"/>
          </w:tcPr>
          <w:p w14:paraId="6D3A5A41" w14:textId="77777777" w:rsidR="008770BC" w:rsidRDefault="006206E0">
            <w:pPr>
              <w:jc w:val="right"/>
            </w:pPr>
            <w:r>
              <w:rPr>
                <w:rFonts w:eastAsiaTheme="minorEastAsia"/>
                <w:color w:val="000000" w:themeColor="text1"/>
                <w:szCs w:val="21"/>
              </w:rPr>
              <w:t>194,290.00</w:t>
            </w:r>
          </w:p>
        </w:tc>
        <w:tc>
          <w:tcPr>
            <w:tcW w:w="1620" w:type="dxa"/>
            <w:vAlign w:val="center"/>
          </w:tcPr>
          <w:p w14:paraId="72A55969" w14:textId="77777777" w:rsidR="008770BC" w:rsidRDefault="006206E0">
            <w:pPr>
              <w:jc w:val="right"/>
            </w:pPr>
            <w:r>
              <w:rPr>
                <w:rFonts w:eastAsiaTheme="minorEastAsia"/>
                <w:color w:val="000000" w:themeColor="text1"/>
                <w:szCs w:val="21"/>
              </w:rPr>
              <w:t>0.38</w:t>
            </w:r>
          </w:p>
        </w:tc>
      </w:tr>
    </w:tbl>
    <w:p w14:paraId="32F7F7B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DE7E5E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46C8DE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52495CC" w14:textId="77777777" w:rsidTr="0070173B">
        <w:tc>
          <w:tcPr>
            <w:tcW w:w="870" w:type="dxa"/>
            <w:vAlign w:val="center"/>
          </w:tcPr>
          <w:p w14:paraId="038C20C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1D10CC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BE46D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53E839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0A4A08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8770BC" w14:paraId="3D0FB4B3" w14:textId="77777777">
        <w:tc>
          <w:tcPr>
            <w:tcW w:w="870" w:type="dxa"/>
            <w:vAlign w:val="center"/>
          </w:tcPr>
          <w:p w14:paraId="7793853A" w14:textId="77777777" w:rsidR="008770BC" w:rsidRDefault="006206E0">
            <w:pPr>
              <w:jc w:val="center"/>
            </w:pPr>
            <w:r>
              <w:rPr>
                <w:rFonts w:eastAsiaTheme="minorEastAsia"/>
                <w:color w:val="000000" w:themeColor="text1"/>
                <w:szCs w:val="21"/>
              </w:rPr>
              <w:t>1</w:t>
            </w:r>
          </w:p>
        </w:tc>
        <w:tc>
          <w:tcPr>
            <w:tcW w:w="1650" w:type="dxa"/>
            <w:vAlign w:val="center"/>
          </w:tcPr>
          <w:p w14:paraId="716B0544" w14:textId="77777777" w:rsidR="008770BC" w:rsidRDefault="006206E0">
            <w:pPr>
              <w:jc w:val="center"/>
            </w:pPr>
            <w:r>
              <w:rPr>
                <w:rFonts w:eastAsiaTheme="minorEastAsia"/>
                <w:color w:val="000000" w:themeColor="text1"/>
                <w:szCs w:val="21"/>
              </w:rPr>
              <w:t>300308</w:t>
            </w:r>
          </w:p>
        </w:tc>
        <w:tc>
          <w:tcPr>
            <w:tcW w:w="1980" w:type="dxa"/>
            <w:vAlign w:val="center"/>
          </w:tcPr>
          <w:p w14:paraId="31B60401" w14:textId="77777777" w:rsidR="008770BC" w:rsidRDefault="006206E0">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2EC46F69" w14:textId="77777777" w:rsidR="008770BC" w:rsidRDefault="006206E0">
            <w:pPr>
              <w:jc w:val="right"/>
            </w:pPr>
            <w:r>
              <w:rPr>
                <w:rFonts w:eastAsiaTheme="minorEastAsia"/>
                <w:color w:val="000000" w:themeColor="text1"/>
                <w:szCs w:val="21"/>
              </w:rPr>
              <w:t>539,809.00</w:t>
            </w:r>
          </w:p>
        </w:tc>
        <w:tc>
          <w:tcPr>
            <w:tcW w:w="1620" w:type="dxa"/>
            <w:vAlign w:val="center"/>
          </w:tcPr>
          <w:p w14:paraId="40F2C8D7" w14:textId="77777777" w:rsidR="008770BC" w:rsidRDefault="006206E0">
            <w:pPr>
              <w:jc w:val="right"/>
            </w:pPr>
            <w:r>
              <w:rPr>
                <w:rFonts w:eastAsiaTheme="minorEastAsia"/>
                <w:color w:val="000000" w:themeColor="text1"/>
                <w:szCs w:val="21"/>
              </w:rPr>
              <w:t>1.06</w:t>
            </w:r>
          </w:p>
        </w:tc>
      </w:tr>
      <w:tr w:rsidR="008770BC" w14:paraId="347E4611" w14:textId="77777777">
        <w:tc>
          <w:tcPr>
            <w:tcW w:w="870" w:type="dxa"/>
            <w:vAlign w:val="center"/>
          </w:tcPr>
          <w:p w14:paraId="1E9413A4" w14:textId="77777777" w:rsidR="008770BC" w:rsidRDefault="006206E0">
            <w:pPr>
              <w:jc w:val="center"/>
            </w:pPr>
            <w:r>
              <w:rPr>
                <w:rFonts w:eastAsiaTheme="minorEastAsia"/>
                <w:color w:val="000000" w:themeColor="text1"/>
                <w:szCs w:val="21"/>
              </w:rPr>
              <w:t>2</w:t>
            </w:r>
          </w:p>
        </w:tc>
        <w:tc>
          <w:tcPr>
            <w:tcW w:w="1650" w:type="dxa"/>
            <w:vAlign w:val="center"/>
          </w:tcPr>
          <w:p w14:paraId="31C24189" w14:textId="77777777" w:rsidR="008770BC" w:rsidRDefault="006206E0">
            <w:pPr>
              <w:jc w:val="center"/>
            </w:pPr>
            <w:r>
              <w:rPr>
                <w:rFonts w:eastAsiaTheme="minorEastAsia"/>
                <w:color w:val="000000" w:themeColor="text1"/>
                <w:szCs w:val="21"/>
              </w:rPr>
              <w:t>600938</w:t>
            </w:r>
          </w:p>
        </w:tc>
        <w:tc>
          <w:tcPr>
            <w:tcW w:w="1980" w:type="dxa"/>
            <w:vAlign w:val="center"/>
          </w:tcPr>
          <w:p w14:paraId="0458FF23" w14:textId="77777777" w:rsidR="008770BC" w:rsidRDefault="006206E0">
            <w:pPr>
              <w:jc w:val="center"/>
            </w:pPr>
            <w:r>
              <w:rPr>
                <w:rFonts w:eastAsiaTheme="minorEastAsia"/>
                <w:color w:val="000000" w:themeColor="text1"/>
                <w:szCs w:val="21"/>
              </w:rPr>
              <w:t>中国海油</w:t>
            </w:r>
          </w:p>
        </w:tc>
        <w:tc>
          <w:tcPr>
            <w:tcW w:w="2880" w:type="dxa"/>
            <w:vAlign w:val="center"/>
          </w:tcPr>
          <w:p w14:paraId="65409770" w14:textId="77777777" w:rsidR="008770BC" w:rsidRDefault="006206E0">
            <w:pPr>
              <w:jc w:val="right"/>
            </w:pPr>
            <w:r>
              <w:rPr>
                <w:rFonts w:eastAsiaTheme="minorEastAsia"/>
                <w:color w:val="000000" w:themeColor="text1"/>
                <w:szCs w:val="21"/>
              </w:rPr>
              <w:t>365,774.00</w:t>
            </w:r>
          </w:p>
        </w:tc>
        <w:tc>
          <w:tcPr>
            <w:tcW w:w="1620" w:type="dxa"/>
            <w:vAlign w:val="center"/>
          </w:tcPr>
          <w:p w14:paraId="79FE8697" w14:textId="77777777" w:rsidR="008770BC" w:rsidRDefault="006206E0">
            <w:pPr>
              <w:jc w:val="right"/>
            </w:pPr>
            <w:r>
              <w:rPr>
                <w:rFonts w:eastAsiaTheme="minorEastAsia"/>
                <w:color w:val="000000" w:themeColor="text1"/>
                <w:szCs w:val="21"/>
              </w:rPr>
              <w:t>0.72</w:t>
            </w:r>
          </w:p>
        </w:tc>
      </w:tr>
      <w:tr w:rsidR="008770BC" w14:paraId="1074C17E" w14:textId="77777777">
        <w:tc>
          <w:tcPr>
            <w:tcW w:w="870" w:type="dxa"/>
            <w:vAlign w:val="center"/>
          </w:tcPr>
          <w:p w14:paraId="6B52D3B6" w14:textId="77777777" w:rsidR="008770BC" w:rsidRDefault="006206E0">
            <w:pPr>
              <w:jc w:val="center"/>
            </w:pPr>
            <w:r>
              <w:rPr>
                <w:rFonts w:eastAsiaTheme="minorEastAsia"/>
                <w:color w:val="000000" w:themeColor="text1"/>
                <w:szCs w:val="21"/>
              </w:rPr>
              <w:t>3</w:t>
            </w:r>
          </w:p>
        </w:tc>
        <w:tc>
          <w:tcPr>
            <w:tcW w:w="1650" w:type="dxa"/>
            <w:vAlign w:val="center"/>
          </w:tcPr>
          <w:p w14:paraId="6390EFA4" w14:textId="77777777" w:rsidR="008770BC" w:rsidRDefault="006206E0">
            <w:pPr>
              <w:jc w:val="center"/>
            </w:pPr>
            <w:r>
              <w:rPr>
                <w:rFonts w:eastAsiaTheme="minorEastAsia"/>
                <w:color w:val="000000" w:themeColor="text1"/>
                <w:szCs w:val="21"/>
              </w:rPr>
              <w:t>600519</w:t>
            </w:r>
          </w:p>
        </w:tc>
        <w:tc>
          <w:tcPr>
            <w:tcW w:w="1980" w:type="dxa"/>
            <w:vAlign w:val="center"/>
          </w:tcPr>
          <w:p w14:paraId="4A46509A" w14:textId="77777777" w:rsidR="008770BC" w:rsidRDefault="006206E0">
            <w:pPr>
              <w:jc w:val="center"/>
            </w:pPr>
            <w:r>
              <w:rPr>
                <w:rFonts w:eastAsiaTheme="minorEastAsia"/>
                <w:color w:val="000000" w:themeColor="text1"/>
                <w:szCs w:val="21"/>
              </w:rPr>
              <w:t>贵州茅台</w:t>
            </w:r>
          </w:p>
        </w:tc>
        <w:tc>
          <w:tcPr>
            <w:tcW w:w="2880" w:type="dxa"/>
            <w:vAlign w:val="center"/>
          </w:tcPr>
          <w:p w14:paraId="068EFE9D" w14:textId="77777777" w:rsidR="008770BC" w:rsidRDefault="006206E0">
            <w:pPr>
              <w:jc w:val="right"/>
            </w:pPr>
            <w:r>
              <w:rPr>
                <w:rFonts w:eastAsiaTheme="minorEastAsia"/>
                <w:color w:val="000000" w:themeColor="text1"/>
                <w:szCs w:val="21"/>
              </w:rPr>
              <w:t>340,014.00</w:t>
            </w:r>
          </w:p>
        </w:tc>
        <w:tc>
          <w:tcPr>
            <w:tcW w:w="1620" w:type="dxa"/>
            <w:vAlign w:val="center"/>
          </w:tcPr>
          <w:p w14:paraId="36CA7845" w14:textId="77777777" w:rsidR="008770BC" w:rsidRDefault="006206E0">
            <w:pPr>
              <w:jc w:val="right"/>
            </w:pPr>
            <w:r>
              <w:rPr>
                <w:rFonts w:eastAsiaTheme="minorEastAsia"/>
                <w:color w:val="000000" w:themeColor="text1"/>
                <w:szCs w:val="21"/>
              </w:rPr>
              <w:t>0.67</w:t>
            </w:r>
          </w:p>
        </w:tc>
      </w:tr>
      <w:tr w:rsidR="008770BC" w14:paraId="51F8D79C" w14:textId="77777777">
        <w:tc>
          <w:tcPr>
            <w:tcW w:w="870" w:type="dxa"/>
            <w:vAlign w:val="center"/>
          </w:tcPr>
          <w:p w14:paraId="6A2FAAC1" w14:textId="77777777" w:rsidR="008770BC" w:rsidRDefault="006206E0">
            <w:pPr>
              <w:jc w:val="center"/>
            </w:pPr>
            <w:r>
              <w:rPr>
                <w:rFonts w:eastAsiaTheme="minorEastAsia"/>
                <w:color w:val="000000" w:themeColor="text1"/>
                <w:szCs w:val="21"/>
              </w:rPr>
              <w:t>4</w:t>
            </w:r>
          </w:p>
        </w:tc>
        <w:tc>
          <w:tcPr>
            <w:tcW w:w="1650" w:type="dxa"/>
            <w:vAlign w:val="center"/>
          </w:tcPr>
          <w:p w14:paraId="41B69FDB" w14:textId="77777777" w:rsidR="008770BC" w:rsidRDefault="006206E0">
            <w:pPr>
              <w:jc w:val="center"/>
            </w:pPr>
            <w:r>
              <w:rPr>
                <w:rFonts w:eastAsiaTheme="minorEastAsia"/>
                <w:color w:val="000000" w:themeColor="text1"/>
                <w:szCs w:val="21"/>
              </w:rPr>
              <w:t>688212</w:t>
            </w:r>
          </w:p>
        </w:tc>
        <w:tc>
          <w:tcPr>
            <w:tcW w:w="1980" w:type="dxa"/>
            <w:vAlign w:val="center"/>
          </w:tcPr>
          <w:p w14:paraId="161F640F" w14:textId="77777777" w:rsidR="008770BC" w:rsidRDefault="006206E0">
            <w:pPr>
              <w:jc w:val="center"/>
            </w:pPr>
            <w:r>
              <w:rPr>
                <w:rFonts w:eastAsiaTheme="minorEastAsia"/>
                <w:color w:val="000000" w:themeColor="text1"/>
                <w:szCs w:val="21"/>
              </w:rPr>
              <w:t>澳华内镜</w:t>
            </w:r>
          </w:p>
        </w:tc>
        <w:tc>
          <w:tcPr>
            <w:tcW w:w="2880" w:type="dxa"/>
            <w:vAlign w:val="center"/>
          </w:tcPr>
          <w:p w14:paraId="4D4E6293" w14:textId="77777777" w:rsidR="008770BC" w:rsidRDefault="006206E0">
            <w:pPr>
              <w:jc w:val="right"/>
            </w:pPr>
            <w:r>
              <w:rPr>
                <w:rFonts w:eastAsiaTheme="minorEastAsia"/>
                <w:color w:val="000000" w:themeColor="text1"/>
                <w:szCs w:val="21"/>
              </w:rPr>
              <w:t>306,253.12</w:t>
            </w:r>
          </w:p>
        </w:tc>
        <w:tc>
          <w:tcPr>
            <w:tcW w:w="1620" w:type="dxa"/>
            <w:vAlign w:val="center"/>
          </w:tcPr>
          <w:p w14:paraId="5328740C" w14:textId="77777777" w:rsidR="008770BC" w:rsidRDefault="006206E0">
            <w:pPr>
              <w:jc w:val="right"/>
            </w:pPr>
            <w:r>
              <w:rPr>
                <w:rFonts w:eastAsiaTheme="minorEastAsia"/>
                <w:color w:val="000000" w:themeColor="text1"/>
                <w:szCs w:val="21"/>
              </w:rPr>
              <w:t>0.60</w:t>
            </w:r>
          </w:p>
        </w:tc>
      </w:tr>
      <w:tr w:rsidR="008770BC" w14:paraId="116992F4" w14:textId="77777777">
        <w:tc>
          <w:tcPr>
            <w:tcW w:w="870" w:type="dxa"/>
            <w:vAlign w:val="center"/>
          </w:tcPr>
          <w:p w14:paraId="5274610D" w14:textId="77777777" w:rsidR="008770BC" w:rsidRDefault="006206E0">
            <w:pPr>
              <w:jc w:val="center"/>
            </w:pPr>
            <w:r>
              <w:rPr>
                <w:rFonts w:eastAsiaTheme="minorEastAsia"/>
                <w:color w:val="000000" w:themeColor="text1"/>
                <w:szCs w:val="21"/>
              </w:rPr>
              <w:t>5</w:t>
            </w:r>
          </w:p>
        </w:tc>
        <w:tc>
          <w:tcPr>
            <w:tcW w:w="1650" w:type="dxa"/>
            <w:vAlign w:val="center"/>
          </w:tcPr>
          <w:p w14:paraId="55BC0058" w14:textId="77777777" w:rsidR="008770BC" w:rsidRDefault="006206E0">
            <w:pPr>
              <w:jc w:val="center"/>
            </w:pPr>
            <w:r>
              <w:rPr>
                <w:rFonts w:eastAsiaTheme="minorEastAsia"/>
                <w:color w:val="000000" w:themeColor="text1"/>
                <w:szCs w:val="21"/>
              </w:rPr>
              <w:t>600894</w:t>
            </w:r>
          </w:p>
        </w:tc>
        <w:tc>
          <w:tcPr>
            <w:tcW w:w="1980" w:type="dxa"/>
            <w:vAlign w:val="center"/>
          </w:tcPr>
          <w:p w14:paraId="28661AE5" w14:textId="77777777" w:rsidR="008770BC" w:rsidRDefault="006206E0">
            <w:pPr>
              <w:jc w:val="center"/>
            </w:pPr>
            <w:r>
              <w:rPr>
                <w:rFonts w:eastAsiaTheme="minorEastAsia"/>
                <w:color w:val="000000" w:themeColor="text1"/>
                <w:szCs w:val="21"/>
              </w:rPr>
              <w:t>广</w:t>
            </w:r>
            <w:proofErr w:type="gramStart"/>
            <w:r>
              <w:rPr>
                <w:rFonts w:eastAsiaTheme="minorEastAsia"/>
                <w:color w:val="000000" w:themeColor="text1"/>
                <w:szCs w:val="21"/>
              </w:rPr>
              <w:t>日股份</w:t>
            </w:r>
            <w:proofErr w:type="gramEnd"/>
          </w:p>
        </w:tc>
        <w:tc>
          <w:tcPr>
            <w:tcW w:w="2880" w:type="dxa"/>
            <w:vAlign w:val="center"/>
          </w:tcPr>
          <w:p w14:paraId="70227E62" w14:textId="77777777" w:rsidR="008770BC" w:rsidRDefault="006206E0">
            <w:pPr>
              <w:jc w:val="right"/>
            </w:pPr>
            <w:r>
              <w:rPr>
                <w:rFonts w:eastAsiaTheme="minorEastAsia"/>
                <w:color w:val="000000" w:themeColor="text1"/>
                <w:szCs w:val="21"/>
              </w:rPr>
              <w:t>298,799.00</w:t>
            </w:r>
          </w:p>
        </w:tc>
        <w:tc>
          <w:tcPr>
            <w:tcW w:w="1620" w:type="dxa"/>
            <w:vAlign w:val="center"/>
          </w:tcPr>
          <w:p w14:paraId="76576278" w14:textId="77777777" w:rsidR="008770BC" w:rsidRDefault="006206E0">
            <w:pPr>
              <w:jc w:val="right"/>
            </w:pPr>
            <w:r>
              <w:rPr>
                <w:rFonts w:eastAsiaTheme="minorEastAsia"/>
                <w:color w:val="000000" w:themeColor="text1"/>
                <w:szCs w:val="21"/>
              </w:rPr>
              <w:t>0.59</w:t>
            </w:r>
          </w:p>
        </w:tc>
      </w:tr>
      <w:tr w:rsidR="008770BC" w14:paraId="0F262635" w14:textId="77777777">
        <w:tc>
          <w:tcPr>
            <w:tcW w:w="870" w:type="dxa"/>
            <w:vAlign w:val="center"/>
          </w:tcPr>
          <w:p w14:paraId="1A3749C6" w14:textId="77777777" w:rsidR="008770BC" w:rsidRDefault="006206E0">
            <w:pPr>
              <w:jc w:val="center"/>
            </w:pPr>
            <w:r>
              <w:rPr>
                <w:rFonts w:eastAsiaTheme="minorEastAsia"/>
                <w:color w:val="000000" w:themeColor="text1"/>
                <w:szCs w:val="21"/>
              </w:rPr>
              <w:t>6</w:t>
            </w:r>
          </w:p>
        </w:tc>
        <w:tc>
          <w:tcPr>
            <w:tcW w:w="1650" w:type="dxa"/>
            <w:vAlign w:val="center"/>
          </w:tcPr>
          <w:p w14:paraId="5615EE12" w14:textId="77777777" w:rsidR="008770BC" w:rsidRDefault="006206E0">
            <w:pPr>
              <w:jc w:val="center"/>
            </w:pPr>
            <w:r>
              <w:rPr>
                <w:rFonts w:eastAsiaTheme="minorEastAsia"/>
                <w:color w:val="000000" w:themeColor="text1"/>
                <w:szCs w:val="21"/>
              </w:rPr>
              <w:t>688328</w:t>
            </w:r>
          </w:p>
        </w:tc>
        <w:tc>
          <w:tcPr>
            <w:tcW w:w="1980" w:type="dxa"/>
            <w:vAlign w:val="center"/>
          </w:tcPr>
          <w:p w14:paraId="225B0AC6" w14:textId="77777777" w:rsidR="008770BC" w:rsidRDefault="006206E0">
            <w:pPr>
              <w:jc w:val="center"/>
            </w:pPr>
            <w:proofErr w:type="gramStart"/>
            <w:r>
              <w:rPr>
                <w:rFonts w:eastAsiaTheme="minorEastAsia"/>
                <w:color w:val="000000" w:themeColor="text1"/>
                <w:szCs w:val="21"/>
              </w:rPr>
              <w:t>深科达</w:t>
            </w:r>
            <w:proofErr w:type="gramEnd"/>
          </w:p>
        </w:tc>
        <w:tc>
          <w:tcPr>
            <w:tcW w:w="2880" w:type="dxa"/>
            <w:vAlign w:val="center"/>
          </w:tcPr>
          <w:p w14:paraId="19B9066E" w14:textId="77777777" w:rsidR="008770BC" w:rsidRDefault="006206E0">
            <w:pPr>
              <w:jc w:val="right"/>
            </w:pPr>
            <w:r>
              <w:rPr>
                <w:rFonts w:eastAsiaTheme="minorEastAsia"/>
                <w:color w:val="000000" w:themeColor="text1"/>
                <w:szCs w:val="21"/>
              </w:rPr>
              <w:t>289,745.00</w:t>
            </w:r>
          </w:p>
        </w:tc>
        <w:tc>
          <w:tcPr>
            <w:tcW w:w="1620" w:type="dxa"/>
            <w:vAlign w:val="center"/>
          </w:tcPr>
          <w:p w14:paraId="6A385BC9" w14:textId="77777777" w:rsidR="008770BC" w:rsidRDefault="006206E0">
            <w:pPr>
              <w:jc w:val="right"/>
            </w:pPr>
            <w:r>
              <w:rPr>
                <w:rFonts w:eastAsiaTheme="minorEastAsia"/>
                <w:color w:val="000000" w:themeColor="text1"/>
                <w:szCs w:val="21"/>
              </w:rPr>
              <w:t>0.57</w:t>
            </w:r>
          </w:p>
        </w:tc>
      </w:tr>
      <w:tr w:rsidR="008770BC" w14:paraId="1852F52E" w14:textId="77777777">
        <w:tc>
          <w:tcPr>
            <w:tcW w:w="870" w:type="dxa"/>
            <w:vAlign w:val="center"/>
          </w:tcPr>
          <w:p w14:paraId="45948037" w14:textId="77777777" w:rsidR="008770BC" w:rsidRDefault="006206E0">
            <w:pPr>
              <w:jc w:val="center"/>
            </w:pPr>
            <w:r>
              <w:rPr>
                <w:rFonts w:eastAsiaTheme="minorEastAsia"/>
                <w:color w:val="000000" w:themeColor="text1"/>
                <w:szCs w:val="21"/>
              </w:rPr>
              <w:t>7</w:t>
            </w:r>
          </w:p>
        </w:tc>
        <w:tc>
          <w:tcPr>
            <w:tcW w:w="1650" w:type="dxa"/>
            <w:vAlign w:val="center"/>
          </w:tcPr>
          <w:p w14:paraId="6D07AA53" w14:textId="77777777" w:rsidR="008770BC" w:rsidRDefault="006206E0">
            <w:pPr>
              <w:jc w:val="center"/>
            </w:pPr>
            <w:r>
              <w:rPr>
                <w:rFonts w:eastAsiaTheme="minorEastAsia"/>
                <w:color w:val="000000" w:themeColor="text1"/>
                <w:szCs w:val="21"/>
              </w:rPr>
              <w:t>688522</w:t>
            </w:r>
          </w:p>
        </w:tc>
        <w:tc>
          <w:tcPr>
            <w:tcW w:w="1980" w:type="dxa"/>
            <w:vAlign w:val="center"/>
          </w:tcPr>
          <w:p w14:paraId="5A1E2504" w14:textId="77777777" w:rsidR="008770BC" w:rsidRDefault="006206E0">
            <w:pPr>
              <w:jc w:val="center"/>
            </w:pPr>
            <w:r>
              <w:rPr>
                <w:rFonts w:eastAsiaTheme="minorEastAsia"/>
                <w:color w:val="000000" w:themeColor="text1"/>
                <w:szCs w:val="21"/>
              </w:rPr>
              <w:t>纳</w:t>
            </w:r>
            <w:proofErr w:type="gramStart"/>
            <w:r>
              <w:rPr>
                <w:rFonts w:eastAsiaTheme="minorEastAsia"/>
                <w:color w:val="000000" w:themeColor="text1"/>
                <w:szCs w:val="21"/>
              </w:rPr>
              <w:t>睿</w:t>
            </w:r>
            <w:proofErr w:type="gramEnd"/>
            <w:r>
              <w:rPr>
                <w:rFonts w:eastAsiaTheme="minorEastAsia"/>
                <w:color w:val="000000" w:themeColor="text1"/>
                <w:szCs w:val="21"/>
              </w:rPr>
              <w:t>雷达</w:t>
            </w:r>
          </w:p>
        </w:tc>
        <w:tc>
          <w:tcPr>
            <w:tcW w:w="2880" w:type="dxa"/>
            <w:vAlign w:val="center"/>
          </w:tcPr>
          <w:p w14:paraId="517EF5D3" w14:textId="77777777" w:rsidR="008770BC" w:rsidRDefault="006206E0">
            <w:pPr>
              <w:jc w:val="right"/>
            </w:pPr>
            <w:r>
              <w:rPr>
                <w:rFonts w:eastAsiaTheme="minorEastAsia"/>
                <w:color w:val="000000" w:themeColor="text1"/>
                <w:szCs w:val="21"/>
              </w:rPr>
              <w:t>272,488.09</w:t>
            </w:r>
          </w:p>
        </w:tc>
        <w:tc>
          <w:tcPr>
            <w:tcW w:w="1620" w:type="dxa"/>
            <w:vAlign w:val="center"/>
          </w:tcPr>
          <w:p w14:paraId="0EA984A9" w14:textId="77777777" w:rsidR="008770BC" w:rsidRDefault="006206E0">
            <w:pPr>
              <w:jc w:val="right"/>
            </w:pPr>
            <w:r>
              <w:rPr>
                <w:rFonts w:eastAsiaTheme="minorEastAsia"/>
                <w:color w:val="000000" w:themeColor="text1"/>
                <w:szCs w:val="21"/>
              </w:rPr>
              <w:t>0.53</w:t>
            </w:r>
          </w:p>
        </w:tc>
      </w:tr>
      <w:tr w:rsidR="008770BC" w14:paraId="7774AC48" w14:textId="77777777">
        <w:tc>
          <w:tcPr>
            <w:tcW w:w="870" w:type="dxa"/>
            <w:vAlign w:val="center"/>
          </w:tcPr>
          <w:p w14:paraId="41949883" w14:textId="77777777" w:rsidR="008770BC" w:rsidRDefault="006206E0">
            <w:pPr>
              <w:jc w:val="center"/>
            </w:pPr>
            <w:r>
              <w:rPr>
                <w:rFonts w:eastAsiaTheme="minorEastAsia"/>
                <w:color w:val="000000" w:themeColor="text1"/>
                <w:szCs w:val="21"/>
              </w:rPr>
              <w:t>8</w:t>
            </w:r>
          </w:p>
        </w:tc>
        <w:tc>
          <w:tcPr>
            <w:tcW w:w="1650" w:type="dxa"/>
            <w:vAlign w:val="center"/>
          </w:tcPr>
          <w:p w14:paraId="7CABB945" w14:textId="77777777" w:rsidR="008770BC" w:rsidRDefault="006206E0">
            <w:pPr>
              <w:jc w:val="center"/>
            </w:pPr>
            <w:r>
              <w:rPr>
                <w:rFonts w:eastAsiaTheme="minorEastAsia"/>
                <w:color w:val="000000" w:themeColor="text1"/>
                <w:szCs w:val="21"/>
              </w:rPr>
              <w:t>600036</w:t>
            </w:r>
          </w:p>
        </w:tc>
        <w:tc>
          <w:tcPr>
            <w:tcW w:w="1980" w:type="dxa"/>
            <w:vAlign w:val="center"/>
          </w:tcPr>
          <w:p w14:paraId="62EF8A8B" w14:textId="77777777" w:rsidR="008770BC" w:rsidRDefault="006206E0">
            <w:pPr>
              <w:jc w:val="center"/>
            </w:pPr>
            <w:r>
              <w:rPr>
                <w:rFonts w:eastAsiaTheme="minorEastAsia"/>
                <w:color w:val="000000" w:themeColor="text1"/>
                <w:szCs w:val="21"/>
              </w:rPr>
              <w:t>招商银行</w:t>
            </w:r>
          </w:p>
        </w:tc>
        <w:tc>
          <w:tcPr>
            <w:tcW w:w="2880" w:type="dxa"/>
            <w:vAlign w:val="center"/>
          </w:tcPr>
          <w:p w14:paraId="1AA2E7B7" w14:textId="77777777" w:rsidR="008770BC" w:rsidRDefault="006206E0">
            <w:pPr>
              <w:jc w:val="right"/>
            </w:pPr>
            <w:r>
              <w:rPr>
                <w:rFonts w:eastAsiaTheme="minorEastAsia"/>
                <w:color w:val="000000" w:themeColor="text1"/>
                <w:szCs w:val="21"/>
              </w:rPr>
              <w:t>261,022.00</w:t>
            </w:r>
          </w:p>
        </w:tc>
        <w:tc>
          <w:tcPr>
            <w:tcW w:w="1620" w:type="dxa"/>
            <w:vAlign w:val="center"/>
          </w:tcPr>
          <w:p w14:paraId="76A01C90" w14:textId="77777777" w:rsidR="008770BC" w:rsidRDefault="006206E0">
            <w:pPr>
              <w:jc w:val="right"/>
            </w:pPr>
            <w:r>
              <w:rPr>
                <w:rFonts w:eastAsiaTheme="minorEastAsia"/>
                <w:color w:val="000000" w:themeColor="text1"/>
                <w:szCs w:val="21"/>
              </w:rPr>
              <w:t>0.51</w:t>
            </w:r>
          </w:p>
        </w:tc>
      </w:tr>
      <w:tr w:rsidR="008770BC" w14:paraId="665D85B5" w14:textId="77777777">
        <w:tc>
          <w:tcPr>
            <w:tcW w:w="870" w:type="dxa"/>
            <w:vAlign w:val="center"/>
          </w:tcPr>
          <w:p w14:paraId="52023C9E" w14:textId="77777777" w:rsidR="008770BC" w:rsidRDefault="006206E0">
            <w:pPr>
              <w:jc w:val="center"/>
            </w:pPr>
            <w:r>
              <w:rPr>
                <w:rFonts w:eastAsiaTheme="minorEastAsia"/>
                <w:color w:val="000000" w:themeColor="text1"/>
                <w:szCs w:val="21"/>
              </w:rPr>
              <w:t>9</w:t>
            </w:r>
          </w:p>
        </w:tc>
        <w:tc>
          <w:tcPr>
            <w:tcW w:w="1650" w:type="dxa"/>
            <w:vAlign w:val="center"/>
          </w:tcPr>
          <w:p w14:paraId="3ADC59FB" w14:textId="77777777" w:rsidR="008770BC" w:rsidRDefault="006206E0">
            <w:pPr>
              <w:jc w:val="center"/>
            </w:pPr>
            <w:r>
              <w:rPr>
                <w:rFonts w:eastAsiaTheme="minorEastAsia"/>
                <w:color w:val="000000" w:themeColor="text1"/>
                <w:szCs w:val="21"/>
              </w:rPr>
              <w:t>603998</w:t>
            </w:r>
          </w:p>
        </w:tc>
        <w:tc>
          <w:tcPr>
            <w:tcW w:w="1980" w:type="dxa"/>
            <w:vAlign w:val="center"/>
          </w:tcPr>
          <w:p w14:paraId="3274D132" w14:textId="77777777" w:rsidR="008770BC" w:rsidRDefault="006206E0">
            <w:pPr>
              <w:jc w:val="center"/>
            </w:pPr>
            <w:r>
              <w:rPr>
                <w:rFonts w:eastAsiaTheme="minorEastAsia"/>
                <w:color w:val="000000" w:themeColor="text1"/>
                <w:szCs w:val="21"/>
              </w:rPr>
              <w:t>方盛制药</w:t>
            </w:r>
          </w:p>
        </w:tc>
        <w:tc>
          <w:tcPr>
            <w:tcW w:w="2880" w:type="dxa"/>
            <w:vAlign w:val="center"/>
          </w:tcPr>
          <w:p w14:paraId="468A2AEE" w14:textId="77777777" w:rsidR="008770BC" w:rsidRDefault="006206E0">
            <w:pPr>
              <w:jc w:val="right"/>
            </w:pPr>
            <w:r>
              <w:rPr>
                <w:rFonts w:eastAsiaTheme="minorEastAsia"/>
                <w:color w:val="000000" w:themeColor="text1"/>
                <w:szCs w:val="21"/>
              </w:rPr>
              <w:t>260,907.00</w:t>
            </w:r>
          </w:p>
        </w:tc>
        <w:tc>
          <w:tcPr>
            <w:tcW w:w="1620" w:type="dxa"/>
            <w:vAlign w:val="center"/>
          </w:tcPr>
          <w:p w14:paraId="3D9DB60A" w14:textId="77777777" w:rsidR="008770BC" w:rsidRDefault="006206E0">
            <w:pPr>
              <w:jc w:val="right"/>
            </w:pPr>
            <w:r>
              <w:rPr>
                <w:rFonts w:eastAsiaTheme="minorEastAsia"/>
                <w:color w:val="000000" w:themeColor="text1"/>
                <w:szCs w:val="21"/>
              </w:rPr>
              <w:t>0.51</w:t>
            </w:r>
          </w:p>
        </w:tc>
      </w:tr>
      <w:tr w:rsidR="008770BC" w14:paraId="734C8047" w14:textId="77777777">
        <w:tc>
          <w:tcPr>
            <w:tcW w:w="870" w:type="dxa"/>
            <w:vAlign w:val="center"/>
          </w:tcPr>
          <w:p w14:paraId="2CDF560F" w14:textId="77777777" w:rsidR="008770BC" w:rsidRDefault="006206E0">
            <w:pPr>
              <w:jc w:val="center"/>
            </w:pPr>
            <w:r>
              <w:rPr>
                <w:rFonts w:eastAsiaTheme="minorEastAsia"/>
                <w:color w:val="000000" w:themeColor="text1"/>
                <w:szCs w:val="21"/>
              </w:rPr>
              <w:t>10</w:t>
            </w:r>
          </w:p>
        </w:tc>
        <w:tc>
          <w:tcPr>
            <w:tcW w:w="1650" w:type="dxa"/>
            <w:vAlign w:val="center"/>
          </w:tcPr>
          <w:p w14:paraId="0EF5471B" w14:textId="77777777" w:rsidR="008770BC" w:rsidRDefault="006206E0">
            <w:pPr>
              <w:jc w:val="center"/>
            </w:pPr>
            <w:r>
              <w:rPr>
                <w:rFonts w:eastAsiaTheme="minorEastAsia"/>
                <w:color w:val="000000" w:themeColor="text1"/>
                <w:szCs w:val="21"/>
              </w:rPr>
              <w:t>600621</w:t>
            </w:r>
          </w:p>
        </w:tc>
        <w:tc>
          <w:tcPr>
            <w:tcW w:w="1980" w:type="dxa"/>
            <w:vAlign w:val="center"/>
          </w:tcPr>
          <w:p w14:paraId="72B59F7C" w14:textId="77777777" w:rsidR="008770BC" w:rsidRDefault="006206E0">
            <w:pPr>
              <w:jc w:val="center"/>
            </w:pPr>
            <w:r>
              <w:rPr>
                <w:rFonts w:eastAsiaTheme="minorEastAsia"/>
                <w:color w:val="000000" w:themeColor="text1"/>
                <w:szCs w:val="21"/>
              </w:rPr>
              <w:t>华鑫股份</w:t>
            </w:r>
          </w:p>
        </w:tc>
        <w:tc>
          <w:tcPr>
            <w:tcW w:w="2880" w:type="dxa"/>
            <w:vAlign w:val="center"/>
          </w:tcPr>
          <w:p w14:paraId="3CB45F98" w14:textId="77777777" w:rsidR="008770BC" w:rsidRDefault="006206E0">
            <w:pPr>
              <w:jc w:val="right"/>
            </w:pPr>
            <w:r>
              <w:rPr>
                <w:rFonts w:eastAsiaTheme="minorEastAsia"/>
                <w:color w:val="000000" w:themeColor="text1"/>
                <w:szCs w:val="21"/>
              </w:rPr>
              <w:t>248,569.00</w:t>
            </w:r>
          </w:p>
        </w:tc>
        <w:tc>
          <w:tcPr>
            <w:tcW w:w="1620" w:type="dxa"/>
            <w:vAlign w:val="center"/>
          </w:tcPr>
          <w:p w14:paraId="6EC41452" w14:textId="77777777" w:rsidR="008770BC" w:rsidRDefault="006206E0">
            <w:pPr>
              <w:jc w:val="right"/>
            </w:pPr>
            <w:r>
              <w:rPr>
                <w:rFonts w:eastAsiaTheme="minorEastAsia"/>
                <w:color w:val="000000" w:themeColor="text1"/>
                <w:szCs w:val="21"/>
              </w:rPr>
              <w:t>0.49</w:t>
            </w:r>
          </w:p>
        </w:tc>
      </w:tr>
      <w:tr w:rsidR="008770BC" w14:paraId="35FC74CE" w14:textId="77777777">
        <w:tc>
          <w:tcPr>
            <w:tcW w:w="870" w:type="dxa"/>
            <w:vAlign w:val="center"/>
          </w:tcPr>
          <w:p w14:paraId="58E2129C" w14:textId="77777777" w:rsidR="008770BC" w:rsidRDefault="006206E0">
            <w:pPr>
              <w:jc w:val="center"/>
            </w:pPr>
            <w:r>
              <w:rPr>
                <w:rFonts w:eastAsiaTheme="minorEastAsia"/>
                <w:color w:val="000000" w:themeColor="text1"/>
                <w:szCs w:val="21"/>
              </w:rPr>
              <w:t>11</w:t>
            </w:r>
          </w:p>
        </w:tc>
        <w:tc>
          <w:tcPr>
            <w:tcW w:w="1650" w:type="dxa"/>
            <w:vAlign w:val="center"/>
          </w:tcPr>
          <w:p w14:paraId="73F0DD62" w14:textId="77777777" w:rsidR="008770BC" w:rsidRDefault="006206E0">
            <w:pPr>
              <w:jc w:val="center"/>
            </w:pPr>
            <w:r>
              <w:rPr>
                <w:rFonts w:eastAsiaTheme="minorEastAsia"/>
                <w:color w:val="000000" w:themeColor="text1"/>
                <w:szCs w:val="21"/>
              </w:rPr>
              <w:t>601601</w:t>
            </w:r>
          </w:p>
        </w:tc>
        <w:tc>
          <w:tcPr>
            <w:tcW w:w="1980" w:type="dxa"/>
            <w:vAlign w:val="center"/>
          </w:tcPr>
          <w:p w14:paraId="7A69FC53" w14:textId="77777777" w:rsidR="008770BC" w:rsidRDefault="006206E0">
            <w:pPr>
              <w:jc w:val="center"/>
            </w:pPr>
            <w:r>
              <w:rPr>
                <w:rFonts w:eastAsiaTheme="minorEastAsia"/>
                <w:color w:val="000000" w:themeColor="text1"/>
                <w:szCs w:val="21"/>
              </w:rPr>
              <w:t>中国太保</w:t>
            </w:r>
          </w:p>
        </w:tc>
        <w:tc>
          <w:tcPr>
            <w:tcW w:w="2880" w:type="dxa"/>
            <w:vAlign w:val="center"/>
          </w:tcPr>
          <w:p w14:paraId="4F01E294" w14:textId="77777777" w:rsidR="008770BC" w:rsidRDefault="006206E0">
            <w:pPr>
              <w:jc w:val="right"/>
            </w:pPr>
            <w:r>
              <w:rPr>
                <w:rFonts w:eastAsiaTheme="minorEastAsia"/>
                <w:color w:val="000000" w:themeColor="text1"/>
                <w:szCs w:val="21"/>
              </w:rPr>
              <w:t>236,505.00</w:t>
            </w:r>
          </w:p>
        </w:tc>
        <w:tc>
          <w:tcPr>
            <w:tcW w:w="1620" w:type="dxa"/>
            <w:vAlign w:val="center"/>
          </w:tcPr>
          <w:p w14:paraId="165E2D4C" w14:textId="77777777" w:rsidR="008770BC" w:rsidRDefault="006206E0">
            <w:pPr>
              <w:jc w:val="right"/>
            </w:pPr>
            <w:r>
              <w:rPr>
                <w:rFonts w:eastAsiaTheme="minorEastAsia"/>
                <w:color w:val="000000" w:themeColor="text1"/>
                <w:szCs w:val="21"/>
              </w:rPr>
              <w:t>0.46</w:t>
            </w:r>
          </w:p>
        </w:tc>
      </w:tr>
      <w:tr w:rsidR="008770BC" w14:paraId="1A152421" w14:textId="77777777">
        <w:tc>
          <w:tcPr>
            <w:tcW w:w="870" w:type="dxa"/>
            <w:vAlign w:val="center"/>
          </w:tcPr>
          <w:p w14:paraId="3119E585" w14:textId="77777777" w:rsidR="008770BC" w:rsidRDefault="006206E0">
            <w:pPr>
              <w:jc w:val="center"/>
            </w:pPr>
            <w:r>
              <w:rPr>
                <w:rFonts w:eastAsiaTheme="minorEastAsia"/>
                <w:color w:val="000000" w:themeColor="text1"/>
                <w:szCs w:val="21"/>
              </w:rPr>
              <w:t>12</w:t>
            </w:r>
          </w:p>
        </w:tc>
        <w:tc>
          <w:tcPr>
            <w:tcW w:w="1650" w:type="dxa"/>
            <w:vAlign w:val="center"/>
          </w:tcPr>
          <w:p w14:paraId="4986DB42" w14:textId="77777777" w:rsidR="008770BC" w:rsidRDefault="006206E0">
            <w:pPr>
              <w:jc w:val="center"/>
            </w:pPr>
            <w:r>
              <w:rPr>
                <w:rFonts w:eastAsiaTheme="minorEastAsia"/>
                <w:color w:val="000000" w:themeColor="text1"/>
                <w:szCs w:val="21"/>
              </w:rPr>
              <w:t>601168</w:t>
            </w:r>
          </w:p>
        </w:tc>
        <w:tc>
          <w:tcPr>
            <w:tcW w:w="1980" w:type="dxa"/>
            <w:vAlign w:val="center"/>
          </w:tcPr>
          <w:p w14:paraId="559658CE" w14:textId="77777777" w:rsidR="008770BC" w:rsidRDefault="006206E0">
            <w:pPr>
              <w:jc w:val="center"/>
            </w:pPr>
            <w:r>
              <w:rPr>
                <w:rFonts w:eastAsiaTheme="minorEastAsia"/>
                <w:color w:val="000000" w:themeColor="text1"/>
                <w:szCs w:val="21"/>
              </w:rPr>
              <w:t>西部矿业</w:t>
            </w:r>
          </w:p>
        </w:tc>
        <w:tc>
          <w:tcPr>
            <w:tcW w:w="2880" w:type="dxa"/>
            <w:vAlign w:val="center"/>
          </w:tcPr>
          <w:p w14:paraId="03D9AAE9" w14:textId="77777777" w:rsidR="008770BC" w:rsidRDefault="006206E0">
            <w:pPr>
              <w:jc w:val="right"/>
            </w:pPr>
            <w:r>
              <w:rPr>
                <w:rFonts w:eastAsiaTheme="minorEastAsia"/>
                <w:color w:val="000000" w:themeColor="text1"/>
                <w:szCs w:val="21"/>
              </w:rPr>
              <w:t>229,352.32</w:t>
            </w:r>
          </w:p>
        </w:tc>
        <w:tc>
          <w:tcPr>
            <w:tcW w:w="1620" w:type="dxa"/>
            <w:vAlign w:val="center"/>
          </w:tcPr>
          <w:p w14:paraId="507E587A" w14:textId="77777777" w:rsidR="008770BC" w:rsidRDefault="006206E0">
            <w:pPr>
              <w:jc w:val="right"/>
            </w:pPr>
            <w:r>
              <w:rPr>
                <w:rFonts w:eastAsiaTheme="minorEastAsia"/>
                <w:color w:val="000000" w:themeColor="text1"/>
                <w:szCs w:val="21"/>
              </w:rPr>
              <w:t>0.45</w:t>
            </w:r>
          </w:p>
        </w:tc>
      </w:tr>
      <w:tr w:rsidR="008770BC" w14:paraId="13F1F6F2" w14:textId="77777777">
        <w:tc>
          <w:tcPr>
            <w:tcW w:w="870" w:type="dxa"/>
            <w:vAlign w:val="center"/>
          </w:tcPr>
          <w:p w14:paraId="3817B75E" w14:textId="77777777" w:rsidR="008770BC" w:rsidRDefault="006206E0">
            <w:pPr>
              <w:jc w:val="center"/>
            </w:pPr>
            <w:r>
              <w:rPr>
                <w:rFonts w:eastAsiaTheme="minorEastAsia"/>
                <w:color w:val="000000" w:themeColor="text1"/>
                <w:szCs w:val="21"/>
              </w:rPr>
              <w:t>13</w:t>
            </w:r>
          </w:p>
        </w:tc>
        <w:tc>
          <w:tcPr>
            <w:tcW w:w="1650" w:type="dxa"/>
            <w:vAlign w:val="center"/>
          </w:tcPr>
          <w:p w14:paraId="00E25F87" w14:textId="77777777" w:rsidR="008770BC" w:rsidRDefault="006206E0">
            <w:pPr>
              <w:jc w:val="center"/>
            </w:pPr>
            <w:r>
              <w:rPr>
                <w:rFonts w:eastAsiaTheme="minorEastAsia"/>
                <w:color w:val="000000" w:themeColor="text1"/>
                <w:szCs w:val="21"/>
              </w:rPr>
              <w:t>300750</w:t>
            </w:r>
          </w:p>
        </w:tc>
        <w:tc>
          <w:tcPr>
            <w:tcW w:w="1980" w:type="dxa"/>
            <w:vAlign w:val="center"/>
          </w:tcPr>
          <w:p w14:paraId="0777715F" w14:textId="77777777" w:rsidR="008770BC" w:rsidRDefault="006206E0">
            <w:pPr>
              <w:jc w:val="center"/>
            </w:pPr>
            <w:r>
              <w:rPr>
                <w:rFonts w:eastAsiaTheme="minorEastAsia"/>
                <w:color w:val="000000" w:themeColor="text1"/>
                <w:szCs w:val="21"/>
              </w:rPr>
              <w:t>宁德时代</w:t>
            </w:r>
          </w:p>
        </w:tc>
        <w:tc>
          <w:tcPr>
            <w:tcW w:w="2880" w:type="dxa"/>
            <w:vAlign w:val="center"/>
          </w:tcPr>
          <w:p w14:paraId="0C450D40" w14:textId="77777777" w:rsidR="008770BC" w:rsidRDefault="006206E0">
            <w:pPr>
              <w:jc w:val="right"/>
            </w:pPr>
            <w:r>
              <w:rPr>
                <w:rFonts w:eastAsiaTheme="minorEastAsia"/>
                <w:color w:val="000000" w:themeColor="text1"/>
                <w:szCs w:val="21"/>
              </w:rPr>
              <w:t>206,990.00</w:t>
            </w:r>
          </w:p>
        </w:tc>
        <w:tc>
          <w:tcPr>
            <w:tcW w:w="1620" w:type="dxa"/>
            <w:vAlign w:val="center"/>
          </w:tcPr>
          <w:p w14:paraId="501A1705" w14:textId="77777777" w:rsidR="008770BC" w:rsidRDefault="006206E0">
            <w:pPr>
              <w:jc w:val="right"/>
            </w:pPr>
            <w:r>
              <w:rPr>
                <w:rFonts w:eastAsiaTheme="minorEastAsia"/>
                <w:color w:val="000000" w:themeColor="text1"/>
                <w:szCs w:val="21"/>
              </w:rPr>
              <w:t>0.41</w:t>
            </w:r>
          </w:p>
        </w:tc>
      </w:tr>
      <w:tr w:rsidR="008770BC" w14:paraId="364A300F" w14:textId="77777777">
        <w:tc>
          <w:tcPr>
            <w:tcW w:w="870" w:type="dxa"/>
            <w:vAlign w:val="center"/>
          </w:tcPr>
          <w:p w14:paraId="449B4EB9" w14:textId="77777777" w:rsidR="008770BC" w:rsidRDefault="006206E0">
            <w:pPr>
              <w:jc w:val="center"/>
            </w:pPr>
            <w:r>
              <w:rPr>
                <w:rFonts w:eastAsiaTheme="minorEastAsia"/>
                <w:color w:val="000000" w:themeColor="text1"/>
                <w:szCs w:val="21"/>
              </w:rPr>
              <w:t>14</w:t>
            </w:r>
          </w:p>
        </w:tc>
        <w:tc>
          <w:tcPr>
            <w:tcW w:w="1650" w:type="dxa"/>
            <w:vAlign w:val="center"/>
          </w:tcPr>
          <w:p w14:paraId="1527DA83" w14:textId="77777777" w:rsidR="008770BC" w:rsidRDefault="006206E0">
            <w:pPr>
              <w:jc w:val="center"/>
            </w:pPr>
            <w:r>
              <w:rPr>
                <w:rFonts w:eastAsiaTheme="minorEastAsia"/>
                <w:color w:val="000000" w:themeColor="text1"/>
                <w:szCs w:val="21"/>
              </w:rPr>
              <w:t>000543</w:t>
            </w:r>
          </w:p>
        </w:tc>
        <w:tc>
          <w:tcPr>
            <w:tcW w:w="1980" w:type="dxa"/>
            <w:vAlign w:val="center"/>
          </w:tcPr>
          <w:p w14:paraId="34F69C1F" w14:textId="77777777" w:rsidR="008770BC" w:rsidRDefault="006206E0">
            <w:pPr>
              <w:jc w:val="center"/>
            </w:pPr>
            <w:r>
              <w:rPr>
                <w:rFonts w:eastAsiaTheme="minorEastAsia"/>
                <w:color w:val="000000" w:themeColor="text1"/>
                <w:szCs w:val="21"/>
              </w:rPr>
              <w:t>皖能电力</w:t>
            </w:r>
          </w:p>
        </w:tc>
        <w:tc>
          <w:tcPr>
            <w:tcW w:w="2880" w:type="dxa"/>
            <w:vAlign w:val="center"/>
          </w:tcPr>
          <w:p w14:paraId="73D02481" w14:textId="77777777" w:rsidR="008770BC" w:rsidRDefault="006206E0">
            <w:pPr>
              <w:jc w:val="right"/>
            </w:pPr>
            <w:r>
              <w:rPr>
                <w:rFonts w:eastAsiaTheme="minorEastAsia"/>
                <w:color w:val="000000" w:themeColor="text1"/>
                <w:szCs w:val="21"/>
              </w:rPr>
              <w:t>197,470.00</w:t>
            </w:r>
          </w:p>
        </w:tc>
        <w:tc>
          <w:tcPr>
            <w:tcW w:w="1620" w:type="dxa"/>
            <w:vAlign w:val="center"/>
          </w:tcPr>
          <w:p w14:paraId="13156180" w14:textId="77777777" w:rsidR="008770BC" w:rsidRDefault="006206E0">
            <w:pPr>
              <w:jc w:val="right"/>
            </w:pPr>
            <w:r>
              <w:rPr>
                <w:rFonts w:eastAsiaTheme="minorEastAsia"/>
                <w:color w:val="000000" w:themeColor="text1"/>
                <w:szCs w:val="21"/>
              </w:rPr>
              <w:t>0.39</w:t>
            </w:r>
          </w:p>
        </w:tc>
      </w:tr>
      <w:tr w:rsidR="008770BC" w14:paraId="209B31D3" w14:textId="77777777">
        <w:tc>
          <w:tcPr>
            <w:tcW w:w="870" w:type="dxa"/>
            <w:vAlign w:val="center"/>
          </w:tcPr>
          <w:p w14:paraId="57229101" w14:textId="77777777" w:rsidR="008770BC" w:rsidRDefault="006206E0">
            <w:pPr>
              <w:jc w:val="center"/>
            </w:pPr>
            <w:r>
              <w:rPr>
                <w:rFonts w:eastAsiaTheme="minorEastAsia"/>
                <w:color w:val="000000" w:themeColor="text1"/>
                <w:szCs w:val="21"/>
              </w:rPr>
              <w:t>15</w:t>
            </w:r>
          </w:p>
        </w:tc>
        <w:tc>
          <w:tcPr>
            <w:tcW w:w="1650" w:type="dxa"/>
            <w:vAlign w:val="center"/>
          </w:tcPr>
          <w:p w14:paraId="6421C03B" w14:textId="77777777" w:rsidR="008770BC" w:rsidRDefault="006206E0">
            <w:pPr>
              <w:jc w:val="center"/>
            </w:pPr>
            <w:r>
              <w:rPr>
                <w:rFonts w:eastAsiaTheme="minorEastAsia"/>
                <w:color w:val="000000" w:themeColor="text1"/>
                <w:szCs w:val="21"/>
              </w:rPr>
              <w:t>000858</w:t>
            </w:r>
          </w:p>
        </w:tc>
        <w:tc>
          <w:tcPr>
            <w:tcW w:w="1980" w:type="dxa"/>
            <w:vAlign w:val="center"/>
          </w:tcPr>
          <w:p w14:paraId="7DD894B6" w14:textId="77777777" w:rsidR="008770BC" w:rsidRDefault="006206E0">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78CDFEED" w14:textId="77777777" w:rsidR="008770BC" w:rsidRDefault="006206E0">
            <w:pPr>
              <w:jc w:val="right"/>
            </w:pPr>
            <w:r>
              <w:rPr>
                <w:rFonts w:eastAsiaTheme="minorEastAsia"/>
                <w:color w:val="000000" w:themeColor="text1"/>
                <w:szCs w:val="21"/>
              </w:rPr>
              <w:t>193,515.00</w:t>
            </w:r>
          </w:p>
        </w:tc>
        <w:tc>
          <w:tcPr>
            <w:tcW w:w="1620" w:type="dxa"/>
            <w:vAlign w:val="center"/>
          </w:tcPr>
          <w:p w14:paraId="11B9D132" w14:textId="77777777" w:rsidR="008770BC" w:rsidRDefault="006206E0">
            <w:pPr>
              <w:jc w:val="right"/>
            </w:pPr>
            <w:r>
              <w:rPr>
                <w:rFonts w:eastAsiaTheme="minorEastAsia"/>
                <w:color w:val="000000" w:themeColor="text1"/>
                <w:szCs w:val="21"/>
              </w:rPr>
              <w:t>0.38</w:t>
            </w:r>
          </w:p>
        </w:tc>
      </w:tr>
      <w:tr w:rsidR="008770BC" w14:paraId="171EBE02" w14:textId="77777777">
        <w:tc>
          <w:tcPr>
            <w:tcW w:w="870" w:type="dxa"/>
            <w:vAlign w:val="center"/>
          </w:tcPr>
          <w:p w14:paraId="7CD32A24" w14:textId="77777777" w:rsidR="008770BC" w:rsidRDefault="006206E0">
            <w:pPr>
              <w:jc w:val="center"/>
            </w:pPr>
            <w:r>
              <w:rPr>
                <w:rFonts w:eastAsiaTheme="minorEastAsia"/>
                <w:color w:val="000000" w:themeColor="text1"/>
                <w:szCs w:val="21"/>
              </w:rPr>
              <w:t>16</w:t>
            </w:r>
          </w:p>
        </w:tc>
        <w:tc>
          <w:tcPr>
            <w:tcW w:w="1650" w:type="dxa"/>
            <w:vAlign w:val="center"/>
          </w:tcPr>
          <w:p w14:paraId="4C0493A6" w14:textId="77777777" w:rsidR="008770BC" w:rsidRDefault="006206E0">
            <w:pPr>
              <w:jc w:val="center"/>
            </w:pPr>
            <w:r>
              <w:rPr>
                <w:rFonts w:eastAsiaTheme="minorEastAsia"/>
                <w:color w:val="000000" w:themeColor="text1"/>
                <w:szCs w:val="21"/>
              </w:rPr>
              <w:t>601899</w:t>
            </w:r>
          </w:p>
        </w:tc>
        <w:tc>
          <w:tcPr>
            <w:tcW w:w="1980" w:type="dxa"/>
            <w:vAlign w:val="center"/>
          </w:tcPr>
          <w:p w14:paraId="66A128C9" w14:textId="77777777" w:rsidR="008770BC" w:rsidRDefault="006206E0">
            <w:pPr>
              <w:jc w:val="center"/>
            </w:pPr>
            <w:r>
              <w:rPr>
                <w:rFonts w:eastAsiaTheme="minorEastAsia"/>
                <w:color w:val="000000" w:themeColor="text1"/>
                <w:szCs w:val="21"/>
              </w:rPr>
              <w:t>紫金矿业</w:t>
            </w:r>
          </w:p>
        </w:tc>
        <w:tc>
          <w:tcPr>
            <w:tcW w:w="2880" w:type="dxa"/>
            <w:vAlign w:val="center"/>
          </w:tcPr>
          <w:p w14:paraId="4FA68CEC" w14:textId="77777777" w:rsidR="008770BC" w:rsidRDefault="006206E0">
            <w:pPr>
              <w:jc w:val="right"/>
            </w:pPr>
            <w:r>
              <w:rPr>
                <w:rFonts w:eastAsiaTheme="minorEastAsia"/>
                <w:color w:val="000000" w:themeColor="text1"/>
                <w:szCs w:val="21"/>
              </w:rPr>
              <w:t>191,910.00</w:t>
            </w:r>
          </w:p>
        </w:tc>
        <w:tc>
          <w:tcPr>
            <w:tcW w:w="1620" w:type="dxa"/>
            <w:vAlign w:val="center"/>
          </w:tcPr>
          <w:p w14:paraId="437914C6" w14:textId="77777777" w:rsidR="008770BC" w:rsidRDefault="006206E0">
            <w:pPr>
              <w:jc w:val="right"/>
            </w:pPr>
            <w:r>
              <w:rPr>
                <w:rFonts w:eastAsiaTheme="minorEastAsia"/>
                <w:color w:val="000000" w:themeColor="text1"/>
                <w:szCs w:val="21"/>
              </w:rPr>
              <w:t>0.38</w:t>
            </w:r>
          </w:p>
        </w:tc>
      </w:tr>
      <w:tr w:rsidR="008770BC" w14:paraId="33AA5E20" w14:textId="77777777">
        <w:tc>
          <w:tcPr>
            <w:tcW w:w="870" w:type="dxa"/>
            <w:vAlign w:val="center"/>
          </w:tcPr>
          <w:p w14:paraId="116C108C" w14:textId="77777777" w:rsidR="008770BC" w:rsidRDefault="006206E0">
            <w:pPr>
              <w:jc w:val="center"/>
            </w:pPr>
            <w:r>
              <w:rPr>
                <w:rFonts w:eastAsiaTheme="minorEastAsia"/>
                <w:color w:val="000000" w:themeColor="text1"/>
                <w:szCs w:val="21"/>
              </w:rPr>
              <w:t>17</w:t>
            </w:r>
          </w:p>
        </w:tc>
        <w:tc>
          <w:tcPr>
            <w:tcW w:w="1650" w:type="dxa"/>
            <w:vAlign w:val="center"/>
          </w:tcPr>
          <w:p w14:paraId="79C378B6" w14:textId="77777777" w:rsidR="008770BC" w:rsidRDefault="006206E0">
            <w:pPr>
              <w:jc w:val="center"/>
            </w:pPr>
            <w:r>
              <w:rPr>
                <w:rFonts w:eastAsiaTheme="minorEastAsia"/>
                <w:color w:val="000000" w:themeColor="text1"/>
                <w:szCs w:val="21"/>
              </w:rPr>
              <w:t>600150</w:t>
            </w:r>
          </w:p>
        </w:tc>
        <w:tc>
          <w:tcPr>
            <w:tcW w:w="1980" w:type="dxa"/>
            <w:vAlign w:val="center"/>
          </w:tcPr>
          <w:p w14:paraId="5AFAE49D" w14:textId="77777777" w:rsidR="008770BC" w:rsidRDefault="006206E0">
            <w:pPr>
              <w:jc w:val="center"/>
            </w:pPr>
            <w:r>
              <w:rPr>
                <w:rFonts w:eastAsiaTheme="minorEastAsia"/>
                <w:color w:val="000000" w:themeColor="text1"/>
                <w:szCs w:val="21"/>
              </w:rPr>
              <w:t>中国船舶</w:t>
            </w:r>
          </w:p>
        </w:tc>
        <w:tc>
          <w:tcPr>
            <w:tcW w:w="2880" w:type="dxa"/>
            <w:vAlign w:val="center"/>
          </w:tcPr>
          <w:p w14:paraId="662136AC" w14:textId="77777777" w:rsidR="008770BC" w:rsidRDefault="006206E0">
            <w:pPr>
              <w:jc w:val="right"/>
            </w:pPr>
            <w:r>
              <w:rPr>
                <w:rFonts w:eastAsiaTheme="minorEastAsia"/>
                <w:color w:val="000000" w:themeColor="text1"/>
                <w:szCs w:val="21"/>
              </w:rPr>
              <w:t>186,040.00</w:t>
            </w:r>
          </w:p>
        </w:tc>
        <w:tc>
          <w:tcPr>
            <w:tcW w:w="1620" w:type="dxa"/>
            <w:vAlign w:val="center"/>
          </w:tcPr>
          <w:p w14:paraId="233B43F2" w14:textId="77777777" w:rsidR="008770BC" w:rsidRDefault="006206E0">
            <w:pPr>
              <w:jc w:val="right"/>
            </w:pPr>
            <w:r>
              <w:rPr>
                <w:rFonts w:eastAsiaTheme="minorEastAsia"/>
                <w:color w:val="000000" w:themeColor="text1"/>
                <w:szCs w:val="21"/>
              </w:rPr>
              <w:t>0.36</w:t>
            </w:r>
          </w:p>
        </w:tc>
      </w:tr>
      <w:tr w:rsidR="008770BC" w14:paraId="781F9072" w14:textId="77777777">
        <w:tc>
          <w:tcPr>
            <w:tcW w:w="870" w:type="dxa"/>
            <w:vAlign w:val="center"/>
          </w:tcPr>
          <w:p w14:paraId="29E9C8D8" w14:textId="77777777" w:rsidR="008770BC" w:rsidRDefault="006206E0">
            <w:pPr>
              <w:jc w:val="center"/>
            </w:pPr>
            <w:r>
              <w:rPr>
                <w:rFonts w:eastAsiaTheme="minorEastAsia"/>
                <w:color w:val="000000" w:themeColor="text1"/>
                <w:szCs w:val="21"/>
              </w:rPr>
              <w:lastRenderedPageBreak/>
              <w:t>18</w:t>
            </w:r>
          </w:p>
        </w:tc>
        <w:tc>
          <w:tcPr>
            <w:tcW w:w="1650" w:type="dxa"/>
            <w:vAlign w:val="center"/>
          </w:tcPr>
          <w:p w14:paraId="08CACA6F" w14:textId="77777777" w:rsidR="008770BC" w:rsidRDefault="006206E0">
            <w:pPr>
              <w:jc w:val="center"/>
            </w:pPr>
            <w:r>
              <w:rPr>
                <w:rFonts w:eastAsiaTheme="minorEastAsia"/>
                <w:color w:val="000000" w:themeColor="text1"/>
                <w:szCs w:val="21"/>
              </w:rPr>
              <w:t>002864</w:t>
            </w:r>
          </w:p>
        </w:tc>
        <w:tc>
          <w:tcPr>
            <w:tcW w:w="1980" w:type="dxa"/>
            <w:vAlign w:val="center"/>
          </w:tcPr>
          <w:p w14:paraId="66C4AE22" w14:textId="77777777" w:rsidR="008770BC" w:rsidRDefault="006206E0">
            <w:pPr>
              <w:jc w:val="center"/>
            </w:pPr>
            <w:r>
              <w:rPr>
                <w:rFonts w:eastAsiaTheme="minorEastAsia"/>
                <w:color w:val="000000" w:themeColor="text1"/>
                <w:szCs w:val="21"/>
              </w:rPr>
              <w:t>盘龙药业</w:t>
            </w:r>
          </w:p>
        </w:tc>
        <w:tc>
          <w:tcPr>
            <w:tcW w:w="2880" w:type="dxa"/>
            <w:vAlign w:val="center"/>
          </w:tcPr>
          <w:p w14:paraId="225935D4" w14:textId="77777777" w:rsidR="008770BC" w:rsidRDefault="006206E0">
            <w:pPr>
              <w:jc w:val="right"/>
            </w:pPr>
            <w:r>
              <w:rPr>
                <w:rFonts w:eastAsiaTheme="minorEastAsia"/>
                <w:color w:val="000000" w:themeColor="text1"/>
                <w:szCs w:val="21"/>
              </w:rPr>
              <w:t>181,804.00</w:t>
            </w:r>
          </w:p>
        </w:tc>
        <w:tc>
          <w:tcPr>
            <w:tcW w:w="1620" w:type="dxa"/>
            <w:vAlign w:val="center"/>
          </w:tcPr>
          <w:p w14:paraId="5372D9EF" w14:textId="77777777" w:rsidR="008770BC" w:rsidRDefault="006206E0">
            <w:pPr>
              <w:jc w:val="right"/>
            </w:pPr>
            <w:r>
              <w:rPr>
                <w:rFonts w:eastAsiaTheme="minorEastAsia"/>
                <w:color w:val="000000" w:themeColor="text1"/>
                <w:szCs w:val="21"/>
              </w:rPr>
              <w:t>0.36</w:t>
            </w:r>
          </w:p>
        </w:tc>
      </w:tr>
      <w:tr w:rsidR="008770BC" w14:paraId="7AEF2B46" w14:textId="77777777">
        <w:tc>
          <w:tcPr>
            <w:tcW w:w="870" w:type="dxa"/>
            <w:vAlign w:val="center"/>
          </w:tcPr>
          <w:p w14:paraId="6DF55175" w14:textId="77777777" w:rsidR="008770BC" w:rsidRDefault="006206E0">
            <w:pPr>
              <w:jc w:val="center"/>
            </w:pPr>
            <w:r>
              <w:rPr>
                <w:rFonts w:eastAsiaTheme="minorEastAsia"/>
                <w:color w:val="000000" w:themeColor="text1"/>
                <w:szCs w:val="21"/>
              </w:rPr>
              <w:t>19</w:t>
            </w:r>
          </w:p>
        </w:tc>
        <w:tc>
          <w:tcPr>
            <w:tcW w:w="1650" w:type="dxa"/>
            <w:vAlign w:val="center"/>
          </w:tcPr>
          <w:p w14:paraId="7742F301" w14:textId="77777777" w:rsidR="008770BC" w:rsidRDefault="006206E0">
            <w:pPr>
              <w:jc w:val="center"/>
            </w:pPr>
            <w:r>
              <w:rPr>
                <w:rFonts w:eastAsiaTheme="minorEastAsia"/>
                <w:color w:val="000000" w:themeColor="text1"/>
                <w:szCs w:val="21"/>
              </w:rPr>
              <w:t>300786</w:t>
            </w:r>
          </w:p>
        </w:tc>
        <w:tc>
          <w:tcPr>
            <w:tcW w:w="1980" w:type="dxa"/>
            <w:vAlign w:val="center"/>
          </w:tcPr>
          <w:p w14:paraId="5E717728" w14:textId="77777777" w:rsidR="008770BC" w:rsidRDefault="006206E0">
            <w:pPr>
              <w:jc w:val="center"/>
            </w:pPr>
            <w:r>
              <w:rPr>
                <w:rFonts w:eastAsiaTheme="minorEastAsia"/>
                <w:color w:val="000000" w:themeColor="text1"/>
                <w:szCs w:val="21"/>
              </w:rPr>
              <w:t>国</w:t>
            </w:r>
            <w:proofErr w:type="gramStart"/>
            <w:r>
              <w:rPr>
                <w:rFonts w:eastAsiaTheme="minorEastAsia"/>
                <w:color w:val="000000" w:themeColor="text1"/>
                <w:szCs w:val="21"/>
              </w:rPr>
              <w:t>林科技</w:t>
            </w:r>
            <w:proofErr w:type="gramEnd"/>
          </w:p>
        </w:tc>
        <w:tc>
          <w:tcPr>
            <w:tcW w:w="2880" w:type="dxa"/>
            <w:vAlign w:val="center"/>
          </w:tcPr>
          <w:p w14:paraId="41F514DE" w14:textId="77777777" w:rsidR="008770BC" w:rsidRDefault="006206E0">
            <w:pPr>
              <w:jc w:val="right"/>
            </w:pPr>
            <w:r>
              <w:rPr>
                <w:rFonts w:eastAsiaTheme="minorEastAsia"/>
                <w:color w:val="000000" w:themeColor="text1"/>
                <w:szCs w:val="21"/>
              </w:rPr>
              <w:t>180,096.00</w:t>
            </w:r>
          </w:p>
        </w:tc>
        <w:tc>
          <w:tcPr>
            <w:tcW w:w="1620" w:type="dxa"/>
            <w:vAlign w:val="center"/>
          </w:tcPr>
          <w:p w14:paraId="722E7298" w14:textId="77777777" w:rsidR="008770BC" w:rsidRDefault="006206E0">
            <w:pPr>
              <w:jc w:val="right"/>
            </w:pPr>
            <w:r>
              <w:rPr>
                <w:rFonts w:eastAsiaTheme="minorEastAsia"/>
                <w:color w:val="000000" w:themeColor="text1"/>
                <w:szCs w:val="21"/>
              </w:rPr>
              <w:t>0.35</w:t>
            </w:r>
          </w:p>
        </w:tc>
      </w:tr>
      <w:tr w:rsidR="008770BC" w14:paraId="24D42968" w14:textId="77777777">
        <w:tc>
          <w:tcPr>
            <w:tcW w:w="870" w:type="dxa"/>
            <w:vAlign w:val="center"/>
          </w:tcPr>
          <w:p w14:paraId="445C1896" w14:textId="77777777" w:rsidR="008770BC" w:rsidRDefault="006206E0">
            <w:pPr>
              <w:jc w:val="center"/>
            </w:pPr>
            <w:r>
              <w:rPr>
                <w:rFonts w:eastAsiaTheme="minorEastAsia"/>
                <w:color w:val="000000" w:themeColor="text1"/>
                <w:szCs w:val="21"/>
              </w:rPr>
              <w:t>20</w:t>
            </w:r>
          </w:p>
        </w:tc>
        <w:tc>
          <w:tcPr>
            <w:tcW w:w="1650" w:type="dxa"/>
            <w:vAlign w:val="center"/>
          </w:tcPr>
          <w:p w14:paraId="1C280B96" w14:textId="77777777" w:rsidR="008770BC" w:rsidRDefault="006206E0">
            <w:pPr>
              <w:jc w:val="center"/>
            </w:pPr>
            <w:r>
              <w:rPr>
                <w:rFonts w:eastAsiaTheme="minorEastAsia"/>
                <w:color w:val="000000" w:themeColor="text1"/>
                <w:szCs w:val="21"/>
              </w:rPr>
              <w:t>601138</w:t>
            </w:r>
          </w:p>
        </w:tc>
        <w:tc>
          <w:tcPr>
            <w:tcW w:w="1980" w:type="dxa"/>
            <w:vAlign w:val="center"/>
          </w:tcPr>
          <w:p w14:paraId="47512BD8" w14:textId="77777777" w:rsidR="008770BC" w:rsidRDefault="006206E0">
            <w:pPr>
              <w:jc w:val="center"/>
            </w:pPr>
            <w:r>
              <w:rPr>
                <w:rFonts w:eastAsiaTheme="minorEastAsia"/>
                <w:color w:val="000000" w:themeColor="text1"/>
                <w:szCs w:val="21"/>
              </w:rPr>
              <w:t>工业富联</w:t>
            </w:r>
          </w:p>
        </w:tc>
        <w:tc>
          <w:tcPr>
            <w:tcW w:w="2880" w:type="dxa"/>
            <w:vAlign w:val="center"/>
          </w:tcPr>
          <w:p w14:paraId="100BD9B5" w14:textId="77777777" w:rsidR="008770BC" w:rsidRDefault="006206E0">
            <w:pPr>
              <w:jc w:val="right"/>
            </w:pPr>
            <w:r>
              <w:rPr>
                <w:rFonts w:eastAsiaTheme="minorEastAsia"/>
                <w:color w:val="000000" w:themeColor="text1"/>
                <w:szCs w:val="21"/>
              </w:rPr>
              <w:t>177,120.00</w:t>
            </w:r>
          </w:p>
        </w:tc>
        <w:tc>
          <w:tcPr>
            <w:tcW w:w="1620" w:type="dxa"/>
            <w:vAlign w:val="center"/>
          </w:tcPr>
          <w:p w14:paraId="31ABBF3C" w14:textId="77777777" w:rsidR="008770BC" w:rsidRDefault="006206E0">
            <w:pPr>
              <w:jc w:val="right"/>
            </w:pPr>
            <w:r>
              <w:rPr>
                <w:rFonts w:eastAsiaTheme="minorEastAsia"/>
                <w:color w:val="000000" w:themeColor="text1"/>
                <w:szCs w:val="21"/>
              </w:rPr>
              <w:t>0.35</w:t>
            </w:r>
          </w:p>
        </w:tc>
      </w:tr>
    </w:tbl>
    <w:p w14:paraId="7A452EA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B1ACB0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DEAAA3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7D87DED6" w14:textId="77777777" w:rsidTr="0070173B">
        <w:tc>
          <w:tcPr>
            <w:tcW w:w="4500" w:type="dxa"/>
            <w:vAlign w:val="center"/>
          </w:tcPr>
          <w:p w14:paraId="0E9123C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1163F50"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14,283,103.50</w:t>
            </w:r>
          </w:p>
        </w:tc>
      </w:tr>
      <w:tr w:rsidR="002074D5" w:rsidRPr="00B079CA" w14:paraId="3A6EA8F2" w14:textId="77777777" w:rsidTr="0070173B">
        <w:tc>
          <w:tcPr>
            <w:tcW w:w="4500" w:type="dxa"/>
            <w:vAlign w:val="center"/>
          </w:tcPr>
          <w:p w14:paraId="607CC4D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2D97FA6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11,050,980.53</w:t>
            </w:r>
          </w:p>
        </w:tc>
      </w:tr>
    </w:tbl>
    <w:p w14:paraId="4254301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2C5DCF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471815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BB9C35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0909AD09" w14:textId="77777777" w:rsidTr="00723729">
        <w:tc>
          <w:tcPr>
            <w:tcW w:w="817" w:type="dxa"/>
            <w:vAlign w:val="center"/>
          </w:tcPr>
          <w:p w14:paraId="5086FC5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658BE15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42507583"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23B8F13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4FA77D2" w14:textId="77777777" w:rsidTr="00723729">
        <w:tc>
          <w:tcPr>
            <w:tcW w:w="817" w:type="dxa"/>
            <w:vAlign w:val="center"/>
          </w:tcPr>
          <w:p w14:paraId="533FE9A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55F31B5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6A6C752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1,080,103.74</w:t>
            </w:r>
          </w:p>
        </w:tc>
        <w:tc>
          <w:tcPr>
            <w:tcW w:w="2041" w:type="dxa"/>
            <w:vAlign w:val="center"/>
          </w:tcPr>
          <w:p w14:paraId="5DD73AD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5.70</w:t>
            </w:r>
          </w:p>
        </w:tc>
      </w:tr>
      <w:tr w:rsidR="002074D5" w:rsidRPr="00B079CA" w14:paraId="42D573A9" w14:textId="77777777" w:rsidTr="00723729">
        <w:tc>
          <w:tcPr>
            <w:tcW w:w="817" w:type="dxa"/>
            <w:vAlign w:val="center"/>
          </w:tcPr>
          <w:p w14:paraId="37D381F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482DAFE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1BC3171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659170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75B2D2" w14:textId="77777777" w:rsidTr="00723729">
        <w:tc>
          <w:tcPr>
            <w:tcW w:w="817" w:type="dxa"/>
            <w:vAlign w:val="center"/>
          </w:tcPr>
          <w:p w14:paraId="11C2E78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7D37C97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60384A9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A919E6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527D82" w14:textId="77777777" w:rsidTr="00723729">
        <w:tc>
          <w:tcPr>
            <w:tcW w:w="817" w:type="dxa"/>
            <w:vAlign w:val="center"/>
          </w:tcPr>
          <w:p w14:paraId="115A1C5A"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48FE582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60879CA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D91115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F7B632A" w14:textId="77777777" w:rsidTr="00723729">
        <w:tc>
          <w:tcPr>
            <w:tcW w:w="817" w:type="dxa"/>
            <w:vAlign w:val="center"/>
          </w:tcPr>
          <w:p w14:paraId="64A5D4B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48DD7CCA"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7409403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84,839.03</w:t>
            </w:r>
          </w:p>
        </w:tc>
        <w:tc>
          <w:tcPr>
            <w:tcW w:w="2041" w:type="dxa"/>
            <w:vAlign w:val="center"/>
          </w:tcPr>
          <w:p w14:paraId="21F0D72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0.45</w:t>
            </w:r>
          </w:p>
        </w:tc>
      </w:tr>
      <w:tr w:rsidR="002074D5" w:rsidRPr="00B079CA" w14:paraId="1A78F85E" w14:textId="77777777" w:rsidTr="00723729">
        <w:tc>
          <w:tcPr>
            <w:tcW w:w="817" w:type="dxa"/>
            <w:vAlign w:val="center"/>
          </w:tcPr>
          <w:p w14:paraId="2B98143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044CEA56"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15C6A2F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0676AC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B9B451" w14:textId="77777777" w:rsidTr="00723729">
        <w:tc>
          <w:tcPr>
            <w:tcW w:w="817" w:type="dxa"/>
            <w:vAlign w:val="center"/>
          </w:tcPr>
          <w:p w14:paraId="2DDCE2F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0DFC54D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244F74C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73ECFE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A9CEB53" w14:textId="77777777" w:rsidTr="00723729">
        <w:tc>
          <w:tcPr>
            <w:tcW w:w="817" w:type="dxa"/>
            <w:vAlign w:val="center"/>
          </w:tcPr>
          <w:p w14:paraId="72476F8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398D66C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00ADB67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1,854,943.32</w:t>
            </w:r>
          </w:p>
        </w:tc>
        <w:tc>
          <w:tcPr>
            <w:tcW w:w="2041" w:type="dxa"/>
            <w:vAlign w:val="center"/>
          </w:tcPr>
          <w:p w14:paraId="233EC87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9.78</w:t>
            </w:r>
          </w:p>
        </w:tc>
      </w:tr>
      <w:tr w:rsidR="002074D5" w:rsidRPr="00B079CA" w14:paraId="7691F03E" w14:textId="77777777" w:rsidTr="00723729">
        <w:tc>
          <w:tcPr>
            <w:tcW w:w="817" w:type="dxa"/>
            <w:vAlign w:val="center"/>
          </w:tcPr>
          <w:p w14:paraId="30FCA4AF"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6746A158"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1BA889A8"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2BB5BFF5"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59C968DE" w14:textId="77777777" w:rsidTr="00723729">
        <w:tc>
          <w:tcPr>
            <w:tcW w:w="817" w:type="dxa"/>
            <w:vAlign w:val="center"/>
          </w:tcPr>
          <w:p w14:paraId="57BA7D59"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28679EDE"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2A4674D4"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BFCBC1C"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04F71BC" w14:textId="77777777" w:rsidTr="00723729">
        <w:tc>
          <w:tcPr>
            <w:tcW w:w="817" w:type="dxa"/>
            <w:vAlign w:val="center"/>
          </w:tcPr>
          <w:p w14:paraId="1EC8FFAA"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2004EFA1"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7869C947"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3,019,886.09</w:t>
            </w:r>
          </w:p>
        </w:tc>
        <w:tc>
          <w:tcPr>
            <w:tcW w:w="2041" w:type="dxa"/>
            <w:vAlign w:val="center"/>
          </w:tcPr>
          <w:p w14:paraId="0D5BA82D"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15.93</w:t>
            </w:r>
          </w:p>
        </w:tc>
      </w:tr>
    </w:tbl>
    <w:p w14:paraId="52CAF34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4718151"/>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4EE44E5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49D8D55C" w14:textId="77777777" w:rsidTr="00723729">
        <w:tc>
          <w:tcPr>
            <w:tcW w:w="1252" w:type="dxa"/>
            <w:vAlign w:val="center"/>
          </w:tcPr>
          <w:p w14:paraId="279E9ED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0B3FCD1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29AC777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586F4D2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40F05505"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5EFA77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w:t>
            </w:r>
            <w:r w:rsidRPr="00B079CA">
              <w:rPr>
                <w:rFonts w:eastAsiaTheme="minorEastAsia"/>
                <w:color w:val="000000" w:themeColor="text1"/>
                <w:szCs w:val="21"/>
              </w:rPr>
              <w:lastRenderedPageBreak/>
              <w:t>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770BC" w14:paraId="6CF42B23" w14:textId="77777777">
        <w:tc>
          <w:tcPr>
            <w:tcW w:w="1252" w:type="dxa"/>
            <w:vAlign w:val="center"/>
          </w:tcPr>
          <w:p w14:paraId="1E7DFEB8" w14:textId="77777777" w:rsidR="008770BC" w:rsidRDefault="006206E0">
            <w:pPr>
              <w:jc w:val="center"/>
            </w:pPr>
            <w:r>
              <w:rPr>
                <w:rFonts w:eastAsiaTheme="minorEastAsia"/>
                <w:color w:val="000000" w:themeColor="text1"/>
                <w:szCs w:val="21"/>
              </w:rPr>
              <w:lastRenderedPageBreak/>
              <w:t>1</w:t>
            </w:r>
          </w:p>
        </w:tc>
        <w:tc>
          <w:tcPr>
            <w:tcW w:w="1310" w:type="dxa"/>
            <w:vAlign w:val="center"/>
          </w:tcPr>
          <w:p w14:paraId="62A19994" w14:textId="77777777" w:rsidR="008770BC" w:rsidRDefault="006206E0">
            <w:pPr>
              <w:jc w:val="center"/>
            </w:pPr>
            <w:r>
              <w:rPr>
                <w:rFonts w:eastAsiaTheme="minorEastAsia"/>
                <w:color w:val="000000" w:themeColor="text1"/>
                <w:szCs w:val="21"/>
              </w:rPr>
              <w:t>019547</w:t>
            </w:r>
          </w:p>
        </w:tc>
        <w:tc>
          <w:tcPr>
            <w:tcW w:w="1282" w:type="dxa"/>
            <w:vAlign w:val="center"/>
          </w:tcPr>
          <w:p w14:paraId="6C8DC091" w14:textId="77777777" w:rsidR="008770BC" w:rsidRDefault="006206E0">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426" w:type="dxa"/>
            <w:vAlign w:val="center"/>
          </w:tcPr>
          <w:p w14:paraId="152179E8" w14:textId="77777777" w:rsidR="008770BC" w:rsidRDefault="006206E0">
            <w:pPr>
              <w:jc w:val="right"/>
            </w:pPr>
            <w:r>
              <w:rPr>
                <w:rFonts w:eastAsiaTheme="minorEastAsia"/>
                <w:color w:val="000000" w:themeColor="text1"/>
                <w:szCs w:val="21"/>
              </w:rPr>
              <w:t>9,360</w:t>
            </w:r>
          </w:p>
        </w:tc>
        <w:tc>
          <w:tcPr>
            <w:tcW w:w="1646" w:type="dxa"/>
            <w:vAlign w:val="center"/>
          </w:tcPr>
          <w:p w14:paraId="404E7D3E" w14:textId="77777777" w:rsidR="008770BC" w:rsidRDefault="006206E0">
            <w:pPr>
              <w:jc w:val="right"/>
            </w:pPr>
            <w:r>
              <w:rPr>
                <w:rFonts w:eastAsiaTheme="minorEastAsia"/>
                <w:color w:val="000000" w:themeColor="text1"/>
                <w:szCs w:val="21"/>
              </w:rPr>
              <w:t>1,080,103.74</w:t>
            </w:r>
          </w:p>
        </w:tc>
        <w:tc>
          <w:tcPr>
            <w:tcW w:w="1612" w:type="dxa"/>
            <w:vAlign w:val="center"/>
          </w:tcPr>
          <w:p w14:paraId="1E2783B3" w14:textId="77777777" w:rsidR="008770BC" w:rsidRDefault="006206E0">
            <w:pPr>
              <w:jc w:val="right"/>
            </w:pPr>
            <w:r>
              <w:rPr>
                <w:rFonts w:eastAsiaTheme="minorEastAsia"/>
                <w:color w:val="000000" w:themeColor="text1"/>
                <w:szCs w:val="21"/>
              </w:rPr>
              <w:t>5.70</w:t>
            </w:r>
          </w:p>
        </w:tc>
      </w:tr>
      <w:tr w:rsidR="008770BC" w14:paraId="6C572F5C" w14:textId="77777777">
        <w:tc>
          <w:tcPr>
            <w:tcW w:w="1252" w:type="dxa"/>
            <w:vAlign w:val="center"/>
          </w:tcPr>
          <w:p w14:paraId="6E27D7FF" w14:textId="77777777" w:rsidR="008770BC" w:rsidRDefault="006206E0">
            <w:pPr>
              <w:jc w:val="center"/>
            </w:pPr>
            <w:r>
              <w:rPr>
                <w:rFonts w:eastAsiaTheme="minorEastAsia"/>
                <w:color w:val="000000" w:themeColor="text1"/>
                <w:szCs w:val="21"/>
              </w:rPr>
              <w:t>2</w:t>
            </w:r>
          </w:p>
        </w:tc>
        <w:tc>
          <w:tcPr>
            <w:tcW w:w="1310" w:type="dxa"/>
            <w:vAlign w:val="center"/>
          </w:tcPr>
          <w:p w14:paraId="09963C43" w14:textId="77777777" w:rsidR="008770BC" w:rsidRDefault="006206E0">
            <w:pPr>
              <w:jc w:val="center"/>
            </w:pPr>
            <w:r>
              <w:rPr>
                <w:rFonts w:eastAsiaTheme="minorEastAsia"/>
                <w:color w:val="000000" w:themeColor="text1"/>
                <w:szCs w:val="21"/>
              </w:rPr>
              <w:t>127095</w:t>
            </w:r>
          </w:p>
        </w:tc>
        <w:tc>
          <w:tcPr>
            <w:tcW w:w="1282" w:type="dxa"/>
            <w:vAlign w:val="center"/>
          </w:tcPr>
          <w:p w14:paraId="63929C19" w14:textId="77777777" w:rsidR="008770BC" w:rsidRDefault="006206E0">
            <w:pPr>
              <w:jc w:val="center"/>
            </w:pPr>
            <w:proofErr w:type="gramStart"/>
            <w:r>
              <w:rPr>
                <w:rFonts w:eastAsiaTheme="minorEastAsia"/>
                <w:color w:val="000000" w:themeColor="text1"/>
                <w:szCs w:val="21"/>
              </w:rPr>
              <w:t>广泰转债</w:t>
            </w:r>
            <w:proofErr w:type="gramEnd"/>
          </w:p>
        </w:tc>
        <w:tc>
          <w:tcPr>
            <w:tcW w:w="1426" w:type="dxa"/>
            <w:vAlign w:val="center"/>
          </w:tcPr>
          <w:p w14:paraId="0A7B490C" w14:textId="77777777" w:rsidR="008770BC" w:rsidRDefault="006206E0">
            <w:pPr>
              <w:jc w:val="right"/>
            </w:pPr>
            <w:r>
              <w:rPr>
                <w:rFonts w:eastAsiaTheme="minorEastAsia"/>
                <w:color w:val="000000" w:themeColor="text1"/>
                <w:szCs w:val="21"/>
              </w:rPr>
              <w:t>1,900</w:t>
            </w:r>
          </w:p>
        </w:tc>
        <w:tc>
          <w:tcPr>
            <w:tcW w:w="1646" w:type="dxa"/>
            <w:vAlign w:val="center"/>
          </w:tcPr>
          <w:p w14:paraId="36ADFC4B" w14:textId="77777777" w:rsidR="008770BC" w:rsidRDefault="006206E0">
            <w:pPr>
              <w:jc w:val="right"/>
            </w:pPr>
            <w:r>
              <w:rPr>
                <w:rFonts w:eastAsiaTheme="minorEastAsia"/>
                <w:color w:val="000000" w:themeColor="text1"/>
                <w:szCs w:val="21"/>
              </w:rPr>
              <w:t>246,529.22</w:t>
            </w:r>
          </w:p>
        </w:tc>
        <w:tc>
          <w:tcPr>
            <w:tcW w:w="1612" w:type="dxa"/>
            <w:vAlign w:val="center"/>
          </w:tcPr>
          <w:p w14:paraId="4BB4A628" w14:textId="77777777" w:rsidR="008770BC" w:rsidRDefault="006206E0">
            <w:pPr>
              <w:jc w:val="right"/>
            </w:pPr>
            <w:r>
              <w:rPr>
                <w:rFonts w:eastAsiaTheme="minorEastAsia"/>
                <w:color w:val="000000" w:themeColor="text1"/>
                <w:szCs w:val="21"/>
              </w:rPr>
              <w:t>1.30</w:t>
            </w:r>
          </w:p>
        </w:tc>
      </w:tr>
      <w:tr w:rsidR="008770BC" w14:paraId="489338C9" w14:textId="77777777">
        <w:tc>
          <w:tcPr>
            <w:tcW w:w="1252" w:type="dxa"/>
            <w:vAlign w:val="center"/>
          </w:tcPr>
          <w:p w14:paraId="67C0CCAA" w14:textId="77777777" w:rsidR="008770BC" w:rsidRDefault="006206E0">
            <w:pPr>
              <w:jc w:val="center"/>
            </w:pPr>
            <w:r>
              <w:rPr>
                <w:rFonts w:eastAsiaTheme="minorEastAsia"/>
                <w:color w:val="000000" w:themeColor="text1"/>
                <w:szCs w:val="21"/>
              </w:rPr>
              <w:t>3</w:t>
            </w:r>
          </w:p>
        </w:tc>
        <w:tc>
          <w:tcPr>
            <w:tcW w:w="1310" w:type="dxa"/>
            <w:vAlign w:val="center"/>
          </w:tcPr>
          <w:p w14:paraId="6A78737E" w14:textId="77777777" w:rsidR="008770BC" w:rsidRDefault="006206E0">
            <w:pPr>
              <w:jc w:val="center"/>
            </w:pPr>
            <w:r>
              <w:rPr>
                <w:rFonts w:eastAsiaTheme="minorEastAsia"/>
                <w:color w:val="000000" w:themeColor="text1"/>
                <w:szCs w:val="21"/>
              </w:rPr>
              <w:t>128106</w:t>
            </w:r>
          </w:p>
        </w:tc>
        <w:tc>
          <w:tcPr>
            <w:tcW w:w="1282" w:type="dxa"/>
            <w:vAlign w:val="center"/>
          </w:tcPr>
          <w:p w14:paraId="29F38B88" w14:textId="77777777" w:rsidR="008770BC" w:rsidRDefault="006206E0">
            <w:pPr>
              <w:jc w:val="center"/>
            </w:pPr>
            <w:proofErr w:type="gramStart"/>
            <w:r>
              <w:rPr>
                <w:rFonts w:eastAsiaTheme="minorEastAsia"/>
                <w:color w:val="000000" w:themeColor="text1"/>
                <w:szCs w:val="21"/>
              </w:rPr>
              <w:t>华统转</w:t>
            </w:r>
            <w:proofErr w:type="gramEnd"/>
            <w:r>
              <w:rPr>
                <w:rFonts w:eastAsiaTheme="minorEastAsia"/>
                <w:color w:val="000000" w:themeColor="text1"/>
                <w:szCs w:val="21"/>
              </w:rPr>
              <w:t>债</w:t>
            </w:r>
          </w:p>
        </w:tc>
        <w:tc>
          <w:tcPr>
            <w:tcW w:w="1426" w:type="dxa"/>
            <w:vAlign w:val="center"/>
          </w:tcPr>
          <w:p w14:paraId="7F3CA350" w14:textId="77777777" w:rsidR="008770BC" w:rsidRDefault="006206E0">
            <w:pPr>
              <w:jc w:val="right"/>
            </w:pPr>
            <w:r>
              <w:rPr>
                <w:rFonts w:eastAsiaTheme="minorEastAsia"/>
                <w:color w:val="000000" w:themeColor="text1"/>
                <w:szCs w:val="21"/>
              </w:rPr>
              <w:t>1,100</w:t>
            </w:r>
          </w:p>
        </w:tc>
        <w:tc>
          <w:tcPr>
            <w:tcW w:w="1646" w:type="dxa"/>
            <w:vAlign w:val="center"/>
          </w:tcPr>
          <w:p w14:paraId="54523C22" w14:textId="77777777" w:rsidR="008770BC" w:rsidRDefault="006206E0">
            <w:pPr>
              <w:jc w:val="right"/>
            </w:pPr>
            <w:r>
              <w:rPr>
                <w:rFonts w:eastAsiaTheme="minorEastAsia"/>
                <w:color w:val="000000" w:themeColor="text1"/>
                <w:szCs w:val="21"/>
              </w:rPr>
              <w:t>238,362.86</w:t>
            </w:r>
          </w:p>
        </w:tc>
        <w:tc>
          <w:tcPr>
            <w:tcW w:w="1612" w:type="dxa"/>
            <w:vAlign w:val="center"/>
          </w:tcPr>
          <w:p w14:paraId="71D9B8CB" w14:textId="77777777" w:rsidR="008770BC" w:rsidRDefault="006206E0">
            <w:pPr>
              <w:jc w:val="right"/>
            </w:pPr>
            <w:r>
              <w:rPr>
                <w:rFonts w:eastAsiaTheme="minorEastAsia"/>
                <w:color w:val="000000" w:themeColor="text1"/>
                <w:szCs w:val="21"/>
              </w:rPr>
              <w:t>1.26</w:t>
            </w:r>
          </w:p>
        </w:tc>
      </w:tr>
      <w:tr w:rsidR="008770BC" w14:paraId="6A869841" w14:textId="77777777">
        <w:tc>
          <w:tcPr>
            <w:tcW w:w="1252" w:type="dxa"/>
            <w:vAlign w:val="center"/>
          </w:tcPr>
          <w:p w14:paraId="52F6465E" w14:textId="77777777" w:rsidR="008770BC" w:rsidRDefault="006206E0">
            <w:pPr>
              <w:jc w:val="center"/>
            </w:pPr>
            <w:r>
              <w:rPr>
                <w:rFonts w:eastAsiaTheme="minorEastAsia"/>
                <w:color w:val="000000" w:themeColor="text1"/>
                <w:szCs w:val="21"/>
              </w:rPr>
              <w:t>4</w:t>
            </w:r>
          </w:p>
        </w:tc>
        <w:tc>
          <w:tcPr>
            <w:tcW w:w="1310" w:type="dxa"/>
            <w:vAlign w:val="center"/>
          </w:tcPr>
          <w:p w14:paraId="4CF66BB3" w14:textId="77777777" w:rsidR="008770BC" w:rsidRDefault="006206E0">
            <w:pPr>
              <w:jc w:val="center"/>
            </w:pPr>
            <w:r>
              <w:rPr>
                <w:rFonts w:eastAsiaTheme="minorEastAsia"/>
                <w:color w:val="000000" w:themeColor="text1"/>
                <w:szCs w:val="21"/>
              </w:rPr>
              <w:t>123114</w:t>
            </w:r>
          </w:p>
        </w:tc>
        <w:tc>
          <w:tcPr>
            <w:tcW w:w="1282" w:type="dxa"/>
            <w:vAlign w:val="center"/>
          </w:tcPr>
          <w:p w14:paraId="248E8CEB" w14:textId="77777777" w:rsidR="008770BC" w:rsidRDefault="006206E0">
            <w:pPr>
              <w:jc w:val="center"/>
            </w:pPr>
            <w:r>
              <w:rPr>
                <w:rFonts w:eastAsiaTheme="minorEastAsia"/>
                <w:color w:val="000000" w:themeColor="text1"/>
                <w:szCs w:val="21"/>
              </w:rPr>
              <w:t>三角转债</w:t>
            </w:r>
          </w:p>
        </w:tc>
        <w:tc>
          <w:tcPr>
            <w:tcW w:w="1426" w:type="dxa"/>
            <w:vAlign w:val="center"/>
          </w:tcPr>
          <w:p w14:paraId="0BC0D383" w14:textId="77777777" w:rsidR="008770BC" w:rsidRDefault="006206E0">
            <w:pPr>
              <w:jc w:val="right"/>
            </w:pPr>
            <w:r>
              <w:rPr>
                <w:rFonts w:eastAsiaTheme="minorEastAsia"/>
                <w:color w:val="000000" w:themeColor="text1"/>
                <w:szCs w:val="21"/>
              </w:rPr>
              <w:t>1,800</w:t>
            </w:r>
          </w:p>
        </w:tc>
        <w:tc>
          <w:tcPr>
            <w:tcW w:w="1646" w:type="dxa"/>
            <w:vAlign w:val="center"/>
          </w:tcPr>
          <w:p w14:paraId="7F7F0EA5" w14:textId="77777777" w:rsidR="008770BC" w:rsidRDefault="006206E0">
            <w:pPr>
              <w:jc w:val="right"/>
            </w:pPr>
            <w:r>
              <w:rPr>
                <w:rFonts w:eastAsiaTheme="minorEastAsia"/>
                <w:color w:val="000000" w:themeColor="text1"/>
                <w:szCs w:val="21"/>
              </w:rPr>
              <w:t>235,946.96</w:t>
            </w:r>
          </w:p>
        </w:tc>
        <w:tc>
          <w:tcPr>
            <w:tcW w:w="1612" w:type="dxa"/>
            <w:vAlign w:val="center"/>
          </w:tcPr>
          <w:p w14:paraId="4861C9C6" w14:textId="77777777" w:rsidR="008770BC" w:rsidRDefault="006206E0">
            <w:pPr>
              <w:jc w:val="right"/>
            </w:pPr>
            <w:r>
              <w:rPr>
                <w:rFonts w:eastAsiaTheme="minorEastAsia"/>
                <w:color w:val="000000" w:themeColor="text1"/>
                <w:szCs w:val="21"/>
              </w:rPr>
              <w:t>1.24</w:t>
            </w:r>
          </w:p>
        </w:tc>
      </w:tr>
      <w:tr w:rsidR="008770BC" w14:paraId="40985A9E" w14:textId="77777777">
        <w:tc>
          <w:tcPr>
            <w:tcW w:w="1252" w:type="dxa"/>
            <w:vAlign w:val="center"/>
          </w:tcPr>
          <w:p w14:paraId="488BE1F6" w14:textId="77777777" w:rsidR="008770BC" w:rsidRDefault="006206E0">
            <w:pPr>
              <w:jc w:val="center"/>
            </w:pPr>
            <w:r>
              <w:rPr>
                <w:rFonts w:eastAsiaTheme="minorEastAsia"/>
                <w:color w:val="000000" w:themeColor="text1"/>
                <w:szCs w:val="21"/>
              </w:rPr>
              <w:t>5</w:t>
            </w:r>
          </w:p>
        </w:tc>
        <w:tc>
          <w:tcPr>
            <w:tcW w:w="1310" w:type="dxa"/>
            <w:vAlign w:val="center"/>
          </w:tcPr>
          <w:p w14:paraId="396866DF" w14:textId="77777777" w:rsidR="008770BC" w:rsidRDefault="006206E0">
            <w:pPr>
              <w:jc w:val="center"/>
            </w:pPr>
            <w:r>
              <w:rPr>
                <w:rFonts w:eastAsiaTheme="minorEastAsia"/>
                <w:color w:val="000000" w:themeColor="text1"/>
                <w:szCs w:val="21"/>
              </w:rPr>
              <w:t>113648</w:t>
            </w:r>
          </w:p>
        </w:tc>
        <w:tc>
          <w:tcPr>
            <w:tcW w:w="1282" w:type="dxa"/>
            <w:vAlign w:val="center"/>
          </w:tcPr>
          <w:p w14:paraId="753F3DF1" w14:textId="77777777" w:rsidR="008770BC" w:rsidRDefault="006206E0">
            <w:pPr>
              <w:jc w:val="center"/>
            </w:pPr>
            <w:r>
              <w:rPr>
                <w:rFonts w:eastAsiaTheme="minorEastAsia"/>
                <w:color w:val="000000" w:themeColor="text1"/>
                <w:szCs w:val="21"/>
              </w:rPr>
              <w:t>巨星转债</w:t>
            </w:r>
          </w:p>
        </w:tc>
        <w:tc>
          <w:tcPr>
            <w:tcW w:w="1426" w:type="dxa"/>
            <w:vAlign w:val="center"/>
          </w:tcPr>
          <w:p w14:paraId="16384AF4" w14:textId="77777777" w:rsidR="008770BC" w:rsidRDefault="006206E0">
            <w:pPr>
              <w:jc w:val="right"/>
            </w:pPr>
            <w:r>
              <w:rPr>
                <w:rFonts w:eastAsiaTheme="minorEastAsia"/>
                <w:color w:val="000000" w:themeColor="text1"/>
                <w:szCs w:val="21"/>
              </w:rPr>
              <w:t>1,800</w:t>
            </w:r>
          </w:p>
        </w:tc>
        <w:tc>
          <w:tcPr>
            <w:tcW w:w="1646" w:type="dxa"/>
            <w:vAlign w:val="center"/>
          </w:tcPr>
          <w:p w14:paraId="08A0249F" w14:textId="77777777" w:rsidR="008770BC" w:rsidRDefault="006206E0">
            <w:pPr>
              <w:jc w:val="right"/>
            </w:pPr>
            <w:r>
              <w:rPr>
                <w:rFonts w:eastAsiaTheme="minorEastAsia"/>
                <w:color w:val="000000" w:themeColor="text1"/>
                <w:szCs w:val="21"/>
              </w:rPr>
              <w:t>234,354.33</w:t>
            </w:r>
          </w:p>
        </w:tc>
        <w:tc>
          <w:tcPr>
            <w:tcW w:w="1612" w:type="dxa"/>
            <w:vAlign w:val="center"/>
          </w:tcPr>
          <w:p w14:paraId="02A9A129" w14:textId="77777777" w:rsidR="008770BC" w:rsidRDefault="006206E0">
            <w:pPr>
              <w:jc w:val="right"/>
            </w:pPr>
            <w:r>
              <w:rPr>
                <w:rFonts w:eastAsiaTheme="minorEastAsia"/>
                <w:color w:val="000000" w:themeColor="text1"/>
                <w:szCs w:val="21"/>
              </w:rPr>
              <w:t>1.24</w:t>
            </w:r>
          </w:p>
        </w:tc>
      </w:tr>
    </w:tbl>
    <w:p w14:paraId="2FD926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152"/>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898C2D0"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577684F2"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5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78D71A84"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6F213B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5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68FA5FB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835E409"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4718155"/>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767A2C3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7FE6ED4"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15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06EE8DD1"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08C33364"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5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3973A1A"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1B9CC8D2"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8D0DDCE"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4718158"/>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2FDA068C"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招商银行股份有限公司在报告编制日前一年内曾受到国家金融监督管理总局、国家金融监督管理总局深圳监管局、国家外汇管理局深圳市分局的处罚。本基金对上述主体所发行证券的投资决策程序符合相关法律法规、基金合同及公司投资制度的要求。</w:t>
      </w:r>
    </w:p>
    <w:p w14:paraId="5A39F31D" w14:textId="77777777" w:rsidR="008770BC" w:rsidRDefault="006206E0">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w:t>
      </w:r>
      <w:proofErr w:type="gramStart"/>
      <w:r>
        <w:rPr>
          <w:rFonts w:eastAsiaTheme="minorEastAsia"/>
          <w:color w:val="000000" w:themeColor="text1"/>
          <w:kern w:val="0"/>
          <w:szCs w:val="21"/>
        </w:rPr>
        <w:t>本期未</w:t>
      </w:r>
      <w:proofErr w:type="gramEnd"/>
      <w:r>
        <w:rPr>
          <w:rFonts w:eastAsiaTheme="minorEastAsia"/>
          <w:color w:val="000000" w:themeColor="text1"/>
          <w:kern w:val="0"/>
          <w:szCs w:val="21"/>
        </w:rPr>
        <w:t>出现被监管部门立案调查，或在报告编制日前一年内受到公开谴责、处罚的情形。</w:t>
      </w:r>
    </w:p>
    <w:p w14:paraId="7C307998"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AB5C92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AF2F6F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35EBFA74" w14:textId="77777777" w:rsidTr="00BD3790">
        <w:tc>
          <w:tcPr>
            <w:tcW w:w="765" w:type="dxa"/>
            <w:vAlign w:val="center"/>
          </w:tcPr>
          <w:p w14:paraId="35FA6AF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2E5F61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B1DEBC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0EB22408" w14:textId="77777777" w:rsidTr="00BD3790">
        <w:tc>
          <w:tcPr>
            <w:tcW w:w="765" w:type="dxa"/>
            <w:vAlign w:val="center"/>
          </w:tcPr>
          <w:p w14:paraId="38F40BF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057B8B5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F9DAAE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8,503.13</w:t>
            </w:r>
          </w:p>
        </w:tc>
      </w:tr>
      <w:tr w:rsidR="002074D5" w:rsidRPr="00B079CA" w14:paraId="1F6ADB47" w14:textId="77777777" w:rsidTr="00BD3790">
        <w:tc>
          <w:tcPr>
            <w:tcW w:w="765" w:type="dxa"/>
            <w:vAlign w:val="center"/>
          </w:tcPr>
          <w:p w14:paraId="631CFEBA"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6A650BC5"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41817B7A"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720.00</w:t>
            </w:r>
          </w:p>
        </w:tc>
      </w:tr>
      <w:tr w:rsidR="002074D5" w:rsidRPr="00B079CA" w14:paraId="512222FC" w14:textId="77777777" w:rsidTr="00BD3790">
        <w:tc>
          <w:tcPr>
            <w:tcW w:w="765" w:type="dxa"/>
            <w:vAlign w:val="center"/>
          </w:tcPr>
          <w:p w14:paraId="616AF21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5ED6E24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74B4A4C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E89B652" w14:textId="77777777" w:rsidTr="00BD3790">
        <w:tc>
          <w:tcPr>
            <w:tcW w:w="765" w:type="dxa"/>
            <w:vAlign w:val="center"/>
          </w:tcPr>
          <w:p w14:paraId="25A4FC7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4576D9D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7B90012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79F44C" w14:textId="77777777" w:rsidTr="00BD3790">
        <w:tc>
          <w:tcPr>
            <w:tcW w:w="765" w:type="dxa"/>
            <w:vAlign w:val="center"/>
          </w:tcPr>
          <w:p w14:paraId="6424509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6035754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DE1AB6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12,161.89</w:t>
            </w:r>
          </w:p>
        </w:tc>
      </w:tr>
      <w:tr w:rsidR="002074D5" w:rsidRPr="00B079CA" w14:paraId="7EE9573B" w14:textId="77777777" w:rsidTr="00BD3790">
        <w:tc>
          <w:tcPr>
            <w:tcW w:w="765" w:type="dxa"/>
            <w:vAlign w:val="center"/>
          </w:tcPr>
          <w:p w14:paraId="429DEBF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3F71385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58B5FD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CF23F8" w14:textId="77777777" w:rsidTr="00BD3790">
        <w:tc>
          <w:tcPr>
            <w:tcW w:w="765" w:type="dxa"/>
            <w:vAlign w:val="center"/>
          </w:tcPr>
          <w:p w14:paraId="58C46A3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022CB77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88671F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40A6C0C" w14:textId="77777777" w:rsidTr="00BD3790">
        <w:tc>
          <w:tcPr>
            <w:tcW w:w="765" w:type="dxa"/>
            <w:vAlign w:val="center"/>
          </w:tcPr>
          <w:p w14:paraId="2DA3A8A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7A89781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6D066F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EE80DD" w14:textId="77777777" w:rsidTr="00BD3790">
        <w:tc>
          <w:tcPr>
            <w:tcW w:w="765" w:type="dxa"/>
            <w:vAlign w:val="center"/>
          </w:tcPr>
          <w:p w14:paraId="1EDFADD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61C4A9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0666AC5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21,385.02</w:t>
            </w:r>
          </w:p>
        </w:tc>
      </w:tr>
    </w:tbl>
    <w:p w14:paraId="77D2706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5F2F229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2074D5" w:rsidRPr="00B079CA" w14:paraId="665D97DC" w14:textId="77777777" w:rsidTr="00723729">
        <w:tc>
          <w:tcPr>
            <w:tcW w:w="1808" w:type="dxa"/>
            <w:vAlign w:val="center"/>
          </w:tcPr>
          <w:p w14:paraId="2E4FE35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729" w:type="dxa"/>
            <w:vAlign w:val="center"/>
          </w:tcPr>
          <w:p w14:paraId="49D12F3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658" w:type="dxa"/>
            <w:vAlign w:val="center"/>
          </w:tcPr>
          <w:p w14:paraId="790D03B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697" w:type="dxa"/>
            <w:vAlign w:val="center"/>
          </w:tcPr>
          <w:p w14:paraId="03540F79" w14:textId="77777777" w:rsidR="001548F9" w:rsidRPr="00B079CA" w:rsidRDefault="001548F9" w:rsidP="00EB48DC">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21" w:type="dxa"/>
            <w:vAlign w:val="center"/>
          </w:tcPr>
          <w:p w14:paraId="4AE24AD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p>
        </w:tc>
      </w:tr>
      <w:tr w:rsidR="008770BC" w14:paraId="05F23955" w14:textId="77777777">
        <w:tc>
          <w:tcPr>
            <w:tcW w:w="1808" w:type="dxa"/>
            <w:vAlign w:val="center"/>
          </w:tcPr>
          <w:p w14:paraId="2F97B288" w14:textId="77777777" w:rsidR="008770BC" w:rsidRDefault="006206E0">
            <w:pPr>
              <w:jc w:val="center"/>
            </w:pPr>
            <w:r>
              <w:rPr>
                <w:rFonts w:eastAsiaTheme="minorEastAsia"/>
                <w:color w:val="000000" w:themeColor="text1"/>
                <w:szCs w:val="21"/>
              </w:rPr>
              <w:t>1</w:t>
            </w:r>
          </w:p>
        </w:tc>
        <w:tc>
          <w:tcPr>
            <w:tcW w:w="1729" w:type="dxa"/>
            <w:vAlign w:val="center"/>
          </w:tcPr>
          <w:p w14:paraId="69A8DC8D" w14:textId="77777777" w:rsidR="008770BC" w:rsidRDefault="006206E0">
            <w:pPr>
              <w:jc w:val="center"/>
            </w:pPr>
            <w:r>
              <w:rPr>
                <w:rFonts w:eastAsiaTheme="minorEastAsia"/>
                <w:color w:val="000000" w:themeColor="text1"/>
                <w:szCs w:val="21"/>
              </w:rPr>
              <w:t>127095</w:t>
            </w:r>
          </w:p>
        </w:tc>
        <w:tc>
          <w:tcPr>
            <w:tcW w:w="1658" w:type="dxa"/>
            <w:vAlign w:val="center"/>
          </w:tcPr>
          <w:p w14:paraId="0E220290" w14:textId="77777777" w:rsidR="008770BC" w:rsidRDefault="006206E0">
            <w:pPr>
              <w:jc w:val="center"/>
            </w:pPr>
            <w:proofErr w:type="gramStart"/>
            <w:r>
              <w:rPr>
                <w:rFonts w:eastAsiaTheme="minorEastAsia"/>
                <w:color w:val="000000" w:themeColor="text1"/>
                <w:szCs w:val="21"/>
              </w:rPr>
              <w:t>广泰转债</w:t>
            </w:r>
            <w:proofErr w:type="gramEnd"/>
          </w:p>
        </w:tc>
        <w:tc>
          <w:tcPr>
            <w:tcW w:w="1697" w:type="dxa"/>
            <w:vAlign w:val="center"/>
          </w:tcPr>
          <w:p w14:paraId="49C91305" w14:textId="77777777" w:rsidR="008770BC" w:rsidRDefault="006206E0">
            <w:pPr>
              <w:jc w:val="right"/>
            </w:pPr>
            <w:r>
              <w:rPr>
                <w:rFonts w:eastAsiaTheme="minorEastAsia"/>
                <w:color w:val="000000" w:themeColor="text1"/>
                <w:szCs w:val="21"/>
              </w:rPr>
              <w:t>246,529.22</w:t>
            </w:r>
          </w:p>
        </w:tc>
        <w:tc>
          <w:tcPr>
            <w:tcW w:w="1621" w:type="dxa"/>
            <w:vAlign w:val="center"/>
          </w:tcPr>
          <w:p w14:paraId="41EB964F" w14:textId="77777777" w:rsidR="008770BC" w:rsidRDefault="006206E0">
            <w:pPr>
              <w:jc w:val="right"/>
            </w:pPr>
            <w:r>
              <w:rPr>
                <w:rFonts w:eastAsiaTheme="minorEastAsia"/>
                <w:color w:val="000000" w:themeColor="text1"/>
                <w:szCs w:val="21"/>
              </w:rPr>
              <w:t>1.30</w:t>
            </w:r>
          </w:p>
        </w:tc>
      </w:tr>
      <w:tr w:rsidR="008770BC" w14:paraId="67A7C9F6" w14:textId="77777777">
        <w:tc>
          <w:tcPr>
            <w:tcW w:w="1808" w:type="dxa"/>
            <w:vAlign w:val="center"/>
          </w:tcPr>
          <w:p w14:paraId="388E232F" w14:textId="77777777" w:rsidR="008770BC" w:rsidRDefault="006206E0">
            <w:pPr>
              <w:jc w:val="center"/>
            </w:pPr>
            <w:r>
              <w:rPr>
                <w:rFonts w:eastAsiaTheme="minorEastAsia"/>
                <w:color w:val="000000" w:themeColor="text1"/>
                <w:szCs w:val="21"/>
              </w:rPr>
              <w:t>2</w:t>
            </w:r>
          </w:p>
        </w:tc>
        <w:tc>
          <w:tcPr>
            <w:tcW w:w="1729" w:type="dxa"/>
            <w:vAlign w:val="center"/>
          </w:tcPr>
          <w:p w14:paraId="3FE8897B" w14:textId="77777777" w:rsidR="008770BC" w:rsidRDefault="006206E0">
            <w:pPr>
              <w:jc w:val="center"/>
            </w:pPr>
            <w:r>
              <w:rPr>
                <w:rFonts w:eastAsiaTheme="minorEastAsia"/>
                <w:color w:val="000000" w:themeColor="text1"/>
                <w:szCs w:val="21"/>
              </w:rPr>
              <w:t>128106</w:t>
            </w:r>
          </w:p>
        </w:tc>
        <w:tc>
          <w:tcPr>
            <w:tcW w:w="1658" w:type="dxa"/>
            <w:vAlign w:val="center"/>
          </w:tcPr>
          <w:p w14:paraId="56EF117E" w14:textId="77777777" w:rsidR="008770BC" w:rsidRDefault="006206E0">
            <w:pPr>
              <w:jc w:val="center"/>
            </w:pPr>
            <w:proofErr w:type="gramStart"/>
            <w:r>
              <w:rPr>
                <w:rFonts w:eastAsiaTheme="minorEastAsia"/>
                <w:color w:val="000000" w:themeColor="text1"/>
                <w:szCs w:val="21"/>
              </w:rPr>
              <w:t>华统转</w:t>
            </w:r>
            <w:proofErr w:type="gramEnd"/>
            <w:r>
              <w:rPr>
                <w:rFonts w:eastAsiaTheme="minorEastAsia"/>
                <w:color w:val="000000" w:themeColor="text1"/>
                <w:szCs w:val="21"/>
              </w:rPr>
              <w:t>债</w:t>
            </w:r>
          </w:p>
        </w:tc>
        <w:tc>
          <w:tcPr>
            <w:tcW w:w="1697" w:type="dxa"/>
            <w:vAlign w:val="center"/>
          </w:tcPr>
          <w:p w14:paraId="2C7EF880" w14:textId="77777777" w:rsidR="008770BC" w:rsidRDefault="006206E0">
            <w:pPr>
              <w:jc w:val="right"/>
            </w:pPr>
            <w:r>
              <w:rPr>
                <w:rFonts w:eastAsiaTheme="minorEastAsia"/>
                <w:color w:val="000000" w:themeColor="text1"/>
                <w:szCs w:val="21"/>
              </w:rPr>
              <w:t>238,362.86</w:t>
            </w:r>
          </w:p>
        </w:tc>
        <w:tc>
          <w:tcPr>
            <w:tcW w:w="1621" w:type="dxa"/>
            <w:vAlign w:val="center"/>
          </w:tcPr>
          <w:p w14:paraId="1E10054B" w14:textId="77777777" w:rsidR="008770BC" w:rsidRDefault="006206E0">
            <w:pPr>
              <w:jc w:val="right"/>
            </w:pPr>
            <w:r>
              <w:rPr>
                <w:rFonts w:eastAsiaTheme="minorEastAsia"/>
                <w:color w:val="000000" w:themeColor="text1"/>
                <w:szCs w:val="21"/>
              </w:rPr>
              <w:t>1.26</w:t>
            </w:r>
          </w:p>
        </w:tc>
      </w:tr>
      <w:tr w:rsidR="008770BC" w14:paraId="0CA2D44E" w14:textId="77777777">
        <w:tc>
          <w:tcPr>
            <w:tcW w:w="1808" w:type="dxa"/>
            <w:vAlign w:val="center"/>
          </w:tcPr>
          <w:p w14:paraId="2AFBD9A8" w14:textId="77777777" w:rsidR="008770BC" w:rsidRDefault="006206E0">
            <w:pPr>
              <w:jc w:val="center"/>
            </w:pPr>
            <w:r>
              <w:rPr>
                <w:rFonts w:eastAsiaTheme="minorEastAsia"/>
                <w:color w:val="000000" w:themeColor="text1"/>
                <w:szCs w:val="21"/>
              </w:rPr>
              <w:t>3</w:t>
            </w:r>
          </w:p>
        </w:tc>
        <w:tc>
          <w:tcPr>
            <w:tcW w:w="1729" w:type="dxa"/>
            <w:vAlign w:val="center"/>
          </w:tcPr>
          <w:p w14:paraId="1AD9BC1A" w14:textId="77777777" w:rsidR="008770BC" w:rsidRDefault="006206E0">
            <w:pPr>
              <w:jc w:val="center"/>
            </w:pPr>
            <w:r>
              <w:rPr>
                <w:rFonts w:eastAsiaTheme="minorEastAsia"/>
                <w:color w:val="000000" w:themeColor="text1"/>
                <w:szCs w:val="21"/>
              </w:rPr>
              <w:t>123114</w:t>
            </w:r>
          </w:p>
        </w:tc>
        <w:tc>
          <w:tcPr>
            <w:tcW w:w="1658" w:type="dxa"/>
            <w:vAlign w:val="center"/>
          </w:tcPr>
          <w:p w14:paraId="2E120285" w14:textId="77777777" w:rsidR="008770BC" w:rsidRDefault="006206E0">
            <w:pPr>
              <w:jc w:val="center"/>
            </w:pPr>
            <w:r>
              <w:rPr>
                <w:rFonts w:eastAsiaTheme="minorEastAsia"/>
                <w:color w:val="000000" w:themeColor="text1"/>
                <w:szCs w:val="21"/>
              </w:rPr>
              <w:t>三角转债</w:t>
            </w:r>
          </w:p>
        </w:tc>
        <w:tc>
          <w:tcPr>
            <w:tcW w:w="1697" w:type="dxa"/>
            <w:vAlign w:val="center"/>
          </w:tcPr>
          <w:p w14:paraId="03F77054" w14:textId="77777777" w:rsidR="008770BC" w:rsidRDefault="006206E0">
            <w:pPr>
              <w:jc w:val="right"/>
            </w:pPr>
            <w:r>
              <w:rPr>
                <w:rFonts w:eastAsiaTheme="minorEastAsia"/>
                <w:color w:val="000000" w:themeColor="text1"/>
                <w:szCs w:val="21"/>
              </w:rPr>
              <w:t>235,946.96</w:t>
            </w:r>
          </w:p>
        </w:tc>
        <w:tc>
          <w:tcPr>
            <w:tcW w:w="1621" w:type="dxa"/>
            <w:vAlign w:val="center"/>
          </w:tcPr>
          <w:p w14:paraId="469CE8FC" w14:textId="77777777" w:rsidR="008770BC" w:rsidRDefault="006206E0">
            <w:pPr>
              <w:jc w:val="right"/>
            </w:pPr>
            <w:r>
              <w:rPr>
                <w:rFonts w:eastAsiaTheme="minorEastAsia"/>
                <w:color w:val="000000" w:themeColor="text1"/>
                <w:szCs w:val="21"/>
              </w:rPr>
              <w:t>1.24</w:t>
            </w:r>
          </w:p>
        </w:tc>
      </w:tr>
      <w:tr w:rsidR="008770BC" w14:paraId="340FBBB3" w14:textId="77777777">
        <w:tc>
          <w:tcPr>
            <w:tcW w:w="1808" w:type="dxa"/>
            <w:vAlign w:val="center"/>
          </w:tcPr>
          <w:p w14:paraId="5DB7761F" w14:textId="77777777" w:rsidR="008770BC" w:rsidRDefault="006206E0">
            <w:pPr>
              <w:jc w:val="center"/>
            </w:pPr>
            <w:r>
              <w:rPr>
                <w:rFonts w:eastAsiaTheme="minorEastAsia"/>
                <w:color w:val="000000" w:themeColor="text1"/>
                <w:szCs w:val="21"/>
              </w:rPr>
              <w:t>4</w:t>
            </w:r>
          </w:p>
        </w:tc>
        <w:tc>
          <w:tcPr>
            <w:tcW w:w="1729" w:type="dxa"/>
            <w:vAlign w:val="center"/>
          </w:tcPr>
          <w:p w14:paraId="623B6F88" w14:textId="77777777" w:rsidR="008770BC" w:rsidRDefault="006206E0">
            <w:pPr>
              <w:jc w:val="center"/>
            </w:pPr>
            <w:r>
              <w:rPr>
                <w:rFonts w:eastAsiaTheme="minorEastAsia"/>
                <w:color w:val="000000" w:themeColor="text1"/>
                <w:szCs w:val="21"/>
              </w:rPr>
              <w:t>113648</w:t>
            </w:r>
          </w:p>
        </w:tc>
        <w:tc>
          <w:tcPr>
            <w:tcW w:w="1658" w:type="dxa"/>
            <w:vAlign w:val="center"/>
          </w:tcPr>
          <w:p w14:paraId="1D32A04E" w14:textId="77777777" w:rsidR="008770BC" w:rsidRDefault="006206E0">
            <w:pPr>
              <w:jc w:val="center"/>
            </w:pPr>
            <w:r>
              <w:rPr>
                <w:rFonts w:eastAsiaTheme="minorEastAsia"/>
                <w:color w:val="000000" w:themeColor="text1"/>
                <w:szCs w:val="21"/>
              </w:rPr>
              <w:t>巨星转债</w:t>
            </w:r>
          </w:p>
        </w:tc>
        <w:tc>
          <w:tcPr>
            <w:tcW w:w="1697" w:type="dxa"/>
            <w:vAlign w:val="center"/>
          </w:tcPr>
          <w:p w14:paraId="3A3C9964" w14:textId="77777777" w:rsidR="008770BC" w:rsidRDefault="006206E0">
            <w:pPr>
              <w:jc w:val="right"/>
            </w:pPr>
            <w:r>
              <w:rPr>
                <w:rFonts w:eastAsiaTheme="minorEastAsia"/>
                <w:color w:val="000000" w:themeColor="text1"/>
                <w:szCs w:val="21"/>
              </w:rPr>
              <w:t>234,354.33</w:t>
            </w:r>
          </w:p>
        </w:tc>
        <w:tc>
          <w:tcPr>
            <w:tcW w:w="1621" w:type="dxa"/>
            <w:vAlign w:val="center"/>
          </w:tcPr>
          <w:p w14:paraId="41D56EFD" w14:textId="77777777" w:rsidR="008770BC" w:rsidRDefault="006206E0">
            <w:pPr>
              <w:jc w:val="right"/>
            </w:pPr>
            <w:r>
              <w:rPr>
                <w:rFonts w:eastAsiaTheme="minorEastAsia"/>
                <w:color w:val="000000" w:themeColor="text1"/>
                <w:szCs w:val="21"/>
              </w:rPr>
              <w:t>1.24</w:t>
            </w:r>
          </w:p>
        </w:tc>
      </w:tr>
      <w:tr w:rsidR="008770BC" w14:paraId="0923B004" w14:textId="77777777">
        <w:tc>
          <w:tcPr>
            <w:tcW w:w="1808" w:type="dxa"/>
            <w:vAlign w:val="center"/>
          </w:tcPr>
          <w:p w14:paraId="5AA0890F" w14:textId="77777777" w:rsidR="008770BC" w:rsidRDefault="006206E0">
            <w:pPr>
              <w:jc w:val="center"/>
            </w:pPr>
            <w:r>
              <w:rPr>
                <w:rFonts w:eastAsiaTheme="minorEastAsia"/>
                <w:color w:val="000000" w:themeColor="text1"/>
                <w:szCs w:val="21"/>
              </w:rPr>
              <w:t>5</w:t>
            </w:r>
          </w:p>
        </w:tc>
        <w:tc>
          <w:tcPr>
            <w:tcW w:w="1729" w:type="dxa"/>
            <w:vAlign w:val="center"/>
          </w:tcPr>
          <w:p w14:paraId="5BB6E5C8" w14:textId="77777777" w:rsidR="008770BC" w:rsidRDefault="006206E0">
            <w:pPr>
              <w:jc w:val="center"/>
            </w:pPr>
            <w:r>
              <w:rPr>
                <w:rFonts w:eastAsiaTheme="minorEastAsia"/>
                <w:color w:val="000000" w:themeColor="text1"/>
                <w:szCs w:val="21"/>
              </w:rPr>
              <w:t>123150</w:t>
            </w:r>
          </w:p>
        </w:tc>
        <w:tc>
          <w:tcPr>
            <w:tcW w:w="1658" w:type="dxa"/>
            <w:vAlign w:val="center"/>
          </w:tcPr>
          <w:p w14:paraId="129A01A0" w14:textId="77777777" w:rsidR="008770BC" w:rsidRDefault="006206E0">
            <w:pPr>
              <w:jc w:val="center"/>
            </w:pPr>
            <w:proofErr w:type="gramStart"/>
            <w:r>
              <w:rPr>
                <w:rFonts w:eastAsiaTheme="minorEastAsia"/>
                <w:color w:val="000000" w:themeColor="text1"/>
                <w:szCs w:val="21"/>
              </w:rPr>
              <w:t>九强转债</w:t>
            </w:r>
            <w:proofErr w:type="gramEnd"/>
          </w:p>
        </w:tc>
        <w:tc>
          <w:tcPr>
            <w:tcW w:w="1697" w:type="dxa"/>
            <w:vAlign w:val="center"/>
          </w:tcPr>
          <w:p w14:paraId="393D140B" w14:textId="77777777" w:rsidR="008770BC" w:rsidRDefault="006206E0">
            <w:pPr>
              <w:jc w:val="right"/>
            </w:pPr>
            <w:r>
              <w:rPr>
                <w:rFonts w:eastAsiaTheme="minorEastAsia"/>
                <w:color w:val="000000" w:themeColor="text1"/>
                <w:szCs w:val="21"/>
              </w:rPr>
              <w:t>215,481.95</w:t>
            </w:r>
          </w:p>
        </w:tc>
        <w:tc>
          <w:tcPr>
            <w:tcW w:w="1621" w:type="dxa"/>
            <w:vAlign w:val="center"/>
          </w:tcPr>
          <w:p w14:paraId="7736B752" w14:textId="77777777" w:rsidR="008770BC" w:rsidRDefault="006206E0">
            <w:pPr>
              <w:jc w:val="right"/>
            </w:pPr>
            <w:r>
              <w:rPr>
                <w:rFonts w:eastAsiaTheme="minorEastAsia"/>
                <w:color w:val="000000" w:themeColor="text1"/>
                <w:szCs w:val="21"/>
              </w:rPr>
              <w:t>1.14</w:t>
            </w:r>
          </w:p>
        </w:tc>
      </w:tr>
      <w:tr w:rsidR="008770BC" w14:paraId="0A09BCB6" w14:textId="77777777">
        <w:tc>
          <w:tcPr>
            <w:tcW w:w="1808" w:type="dxa"/>
            <w:vAlign w:val="center"/>
          </w:tcPr>
          <w:p w14:paraId="39243A3B" w14:textId="77777777" w:rsidR="008770BC" w:rsidRDefault="006206E0">
            <w:pPr>
              <w:jc w:val="center"/>
            </w:pPr>
            <w:r>
              <w:rPr>
                <w:rFonts w:eastAsiaTheme="minorEastAsia"/>
                <w:color w:val="000000" w:themeColor="text1"/>
                <w:szCs w:val="21"/>
              </w:rPr>
              <w:t>6</w:t>
            </w:r>
          </w:p>
        </w:tc>
        <w:tc>
          <w:tcPr>
            <w:tcW w:w="1729" w:type="dxa"/>
            <w:vAlign w:val="center"/>
          </w:tcPr>
          <w:p w14:paraId="3DDACCCA" w14:textId="77777777" w:rsidR="008770BC" w:rsidRDefault="006206E0">
            <w:pPr>
              <w:jc w:val="center"/>
            </w:pPr>
            <w:r>
              <w:rPr>
                <w:rFonts w:eastAsiaTheme="minorEastAsia"/>
                <w:color w:val="000000" w:themeColor="text1"/>
                <w:szCs w:val="21"/>
              </w:rPr>
              <w:t>123221</w:t>
            </w:r>
          </w:p>
        </w:tc>
        <w:tc>
          <w:tcPr>
            <w:tcW w:w="1658" w:type="dxa"/>
            <w:vAlign w:val="center"/>
          </w:tcPr>
          <w:p w14:paraId="0DEF35AE" w14:textId="77777777" w:rsidR="008770BC" w:rsidRDefault="006206E0">
            <w:pPr>
              <w:jc w:val="center"/>
            </w:pPr>
            <w:proofErr w:type="gramStart"/>
            <w:r>
              <w:rPr>
                <w:rFonts w:eastAsiaTheme="minorEastAsia"/>
                <w:color w:val="000000" w:themeColor="text1"/>
                <w:szCs w:val="21"/>
              </w:rPr>
              <w:t>力诺转债</w:t>
            </w:r>
            <w:proofErr w:type="gramEnd"/>
          </w:p>
        </w:tc>
        <w:tc>
          <w:tcPr>
            <w:tcW w:w="1697" w:type="dxa"/>
            <w:vAlign w:val="center"/>
          </w:tcPr>
          <w:p w14:paraId="2CEB14F3" w14:textId="77777777" w:rsidR="008770BC" w:rsidRDefault="006206E0">
            <w:pPr>
              <w:jc w:val="right"/>
            </w:pPr>
            <w:r>
              <w:rPr>
                <w:rFonts w:eastAsiaTheme="minorEastAsia"/>
                <w:color w:val="000000" w:themeColor="text1"/>
                <w:szCs w:val="21"/>
              </w:rPr>
              <w:t>128,905.15</w:t>
            </w:r>
          </w:p>
        </w:tc>
        <w:tc>
          <w:tcPr>
            <w:tcW w:w="1621" w:type="dxa"/>
            <w:vAlign w:val="center"/>
          </w:tcPr>
          <w:p w14:paraId="518F85B8" w14:textId="77777777" w:rsidR="008770BC" w:rsidRDefault="006206E0">
            <w:pPr>
              <w:jc w:val="right"/>
            </w:pPr>
            <w:r>
              <w:rPr>
                <w:rFonts w:eastAsiaTheme="minorEastAsia"/>
                <w:color w:val="000000" w:themeColor="text1"/>
                <w:szCs w:val="21"/>
              </w:rPr>
              <w:t>0.68</w:t>
            </w:r>
          </w:p>
        </w:tc>
      </w:tr>
      <w:tr w:rsidR="008770BC" w14:paraId="50C1FC54" w14:textId="77777777">
        <w:tc>
          <w:tcPr>
            <w:tcW w:w="1808" w:type="dxa"/>
            <w:vAlign w:val="center"/>
          </w:tcPr>
          <w:p w14:paraId="329955EE" w14:textId="77777777" w:rsidR="008770BC" w:rsidRDefault="006206E0">
            <w:pPr>
              <w:jc w:val="center"/>
            </w:pPr>
            <w:r>
              <w:rPr>
                <w:rFonts w:eastAsiaTheme="minorEastAsia"/>
                <w:color w:val="000000" w:themeColor="text1"/>
                <w:szCs w:val="21"/>
              </w:rPr>
              <w:t>7</w:t>
            </w:r>
          </w:p>
        </w:tc>
        <w:tc>
          <w:tcPr>
            <w:tcW w:w="1729" w:type="dxa"/>
            <w:vAlign w:val="center"/>
          </w:tcPr>
          <w:p w14:paraId="3F824DB3" w14:textId="77777777" w:rsidR="008770BC" w:rsidRDefault="006206E0">
            <w:pPr>
              <w:jc w:val="center"/>
            </w:pPr>
            <w:r>
              <w:rPr>
                <w:rFonts w:eastAsiaTheme="minorEastAsia"/>
                <w:color w:val="000000" w:themeColor="text1"/>
                <w:szCs w:val="21"/>
              </w:rPr>
              <w:t>123194</w:t>
            </w:r>
          </w:p>
        </w:tc>
        <w:tc>
          <w:tcPr>
            <w:tcW w:w="1658" w:type="dxa"/>
            <w:vAlign w:val="center"/>
          </w:tcPr>
          <w:p w14:paraId="04EB9563" w14:textId="77777777" w:rsidR="008770BC" w:rsidRDefault="006206E0">
            <w:pPr>
              <w:jc w:val="center"/>
            </w:pPr>
            <w:proofErr w:type="gramStart"/>
            <w:r>
              <w:rPr>
                <w:rFonts w:eastAsiaTheme="minorEastAsia"/>
                <w:color w:val="000000" w:themeColor="text1"/>
                <w:szCs w:val="21"/>
              </w:rPr>
              <w:t>百洋转</w:t>
            </w:r>
            <w:proofErr w:type="gramEnd"/>
            <w:r>
              <w:rPr>
                <w:rFonts w:eastAsiaTheme="minorEastAsia"/>
                <w:color w:val="000000" w:themeColor="text1"/>
                <w:szCs w:val="21"/>
              </w:rPr>
              <w:t>债</w:t>
            </w:r>
          </w:p>
        </w:tc>
        <w:tc>
          <w:tcPr>
            <w:tcW w:w="1697" w:type="dxa"/>
            <w:vAlign w:val="center"/>
          </w:tcPr>
          <w:p w14:paraId="5CCEA3C5" w14:textId="77777777" w:rsidR="008770BC" w:rsidRDefault="006206E0">
            <w:pPr>
              <w:jc w:val="right"/>
            </w:pPr>
            <w:r>
              <w:rPr>
                <w:rFonts w:eastAsiaTheme="minorEastAsia"/>
                <w:color w:val="000000" w:themeColor="text1"/>
                <w:szCs w:val="21"/>
              </w:rPr>
              <w:t>118,575.48</w:t>
            </w:r>
          </w:p>
        </w:tc>
        <w:tc>
          <w:tcPr>
            <w:tcW w:w="1621" w:type="dxa"/>
            <w:vAlign w:val="center"/>
          </w:tcPr>
          <w:p w14:paraId="7E6DAE3B" w14:textId="77777777" w:rsidR="008770BC" w:rsidRDefault="006206E0">
            <w:pPr>
              <w:jc w:val="right"/>
            </w:pPr>
            <w:r>
              <w:rPr>
                <w:rFonts w:eastAsiaTheme="minorEastAsia"/>
                <w:color w:val="000000" w:themeColor="text1"/>
                <w:szCs w:val="21"/>
              </w:rPr>
              <w:t>0.63</w:t>
            </w:r>
          </w:p>
        </w:tc>
      </w:tr>
      <w:tr w:rsidR="008770BC" w14:paraId="23D06990" w14:textId="77777777">
        <w:tc>
          <w:tcPr>
            <w:tcW w:w="1808" w:type="dxa"/>
            <w:vAlign w:val="center"/>
          </w:tcPr>
          <w:p w14:paraId="3CF9F5C3" w14:textId="77777777" w:rsidR="008770BC" w:rsidRDefault="006206E0">
            <w:pPr>
              <w:jc w:val="center"/>
            </w:pPr>
            <w:r>
              <w:rPr>
                <w:rFonts w:eastAsiaTheme="minorEastAsia"/>
                <w:color w:val="000000" w:themeColor="text1"/>
                <w:szCs w:val="21"/>
              </w:rPr>
              <w:t>8</w:t>
            </w:r>
          </w:p>
        </w:tc>
        <w:tc>
          <w:tcPr>
            <w:tcW w:w="1729" w:type="dxa"/>
            <w:vAlign w:val="center"/>
          </w:tcPr>
          <w:p w14:paraId="5C560C1C" w14:textId="77777777" w:rsidR="008770BC" w:rsidRDefault="006206E0">
            <w:pPr>
              <w:jc w:val="center"/>
            </w:pPr>
            <w:r>
              <w:rPr>
                <w:rFonts w:eastAsiaTheme="minorEastAsia"/>
                <w:color w:val="000000" w:themeColor="text1"/>
                <w:szCs w:val="21"/>
              </w:rPr>
              <w:t>113563</w:t>
            </w:r>
          </w:p>
        </w:tc>
        <w:tc>
          <w:tcPr>
            <w:tcW w:w="1658" w:type="dxa"/>
            <w:vAlign w:val="center"/>
          </w:tcPr>
          <w:p w14:paraId="6C1B78F1" w14:textId="77777777" w:rsidR="008770BC" w:rsidRDefault="006206E0">
            <w:pPr>
              <w:jc w:val="center"/>
            </w:pPr>
            <w:proofErr w:type="gramStart"/>
            <w:r>
              <w:rPr>
                <w:rFonts w:eastAsiaTheme="minorEastAsia"/>
                <w:color w:val="000000" w:themeColor="text1"/>
                <w:szCs w:val="21"/>
              </w:rPr>
              <w:t>柳药转</w:t>
            </w:r>
            <w:proofErr w:type="gramEnd"/>
            <w:r>
              <w:rPr>
                <w:rFonts w:eastAsiaTheme="minorEastAsia"/>
                <w:color w:val="000000" w:themeColor="text1"/>
                <w:szCs w:val="21"/>
              </w:rPr>
              <w:t>债</w:t>
            </w:r>
          </w:p>
        </w:tc>
        <w:tc>
          <w:tcPr>
            <w:tcW w:w="1697" w:type="dxa"/>
            <w:vAlign w:val="center"/>
          </w:tcPr>
          <w:p w14:paraId="74FBAF88" w14:textId="77777777" w:rsidR="008770BC" w:rsidRDefault="006206E0">
            <w:pPr>
              <w:jc w:val="right"/>
            </w:pPr>
            <w:r>
              <w:rPr>
                <w:rFonts w:eastAsiaTheme="minorEastAsia"/>
                <w:color w:val="000000" w:themeColor="text1"/>
                <w:szCs w:val="21"/>
              </w:rPr>
              <w:t>91,883.92</w:t>
            </w:r>
          </w:p>
        </w:tc>
        <w:tc>
          <w:tcPr>
            <w:tcW w:w="1621" w:type="dxa"/>
            <w:vAlign w:val="center"/>
          </w:tcPr>
          <w:p w14:paraId="7689E984" w14:textId="77777777" w:rsidR="008770BC" w:rsidRDefault="006206E0">
            <w:pPr>
              <w:jc w:val="right"/>
            </w:pPr>
            <w:r>
              <w:rPr>
                <w:rFonts w:eastAsiaTheme="minorEastAsia"/>
                <w:color w:val="000000" w:themeColor="text1"/>
                <w:szCs w:val="21"/>
              </w:rPr>
              <w:t>0.48</w:t>
            </w:r>
          </w:p>
        </w:tc>
      </w:tr>
      <w:tr w:rsidR="008770BC" w14:paraId="4E286CB8" w14:textId="77777777">
        <w:tc>
          <w:tcPr>
            <w:tcW w:w="1808" w:type="dxa"/>
            <w:vAlign w:val="center"/>
          </w:tcPr>
          <w:p w14:paraId="0D6E6F7D" w14:textId="77777777" w:rsidR="008770BC" w:rsidRDefault="006206E0">
            <w:pPr>
              <w:jc w:val="center"/>
            </w:pPr>
            <w:r>
              <w:rPr>
                <w:rFonts w:eastAsiaTheme="minorEastAsia"/>
                <w:color w:val="000000" w:themeColor="text1"/>
                <w:szCs w:val="21"/>
              </w:rPr>
              <w:t>9</w:t>
            </w:r>
          </w:p>
        </w:tc>
        <w:tc>
          <w:tcPr>
            <w:tcW w:w="1729" w:type="dxa"/>
            <w:vAlign w:val="center"/>
          </w:tcPr>
          <w:p w14:paraId="60B7CE66" w14:textId="77777777" w:rsidR="008770BC" w:rsidRDefault="006206E0">
            <w:pPr>
              <w:jc w:val="center"/>
            </w:pPr>
            <w:r>
              <w:rPr>
                <w:rFonts w:eastAsiaTheme="minorEastAsia"/>
                <w:color w:val="000000" w:themeColor="text1"/>
                <w:szCs w:val="21"/>
              </w:rPr>
              <w:t>123192</w:t>
            </w:r>
          </w:p>
        </w:tc>
        <w:tc>
          <w:tcPr>
            <w:tcW w:w="1658" w:type="dxa"/>
            <w:vAlign w:val="center"/>
          </w:tcPr>
          <w:p w14:paraId="0675FD8B" w14:textId="77777777" w:rsidR="008770BC" w:rsidRDefault="006206E0">
            <w:pPr>
              <w:jc w:val="center"/>
            </w:pPr>
            <w:proofErr w:type="gramStart"/>
            <w:r>
              <w:rPr>
                <w:rFonts w:eastAsiaTheme="minorEastAsia"/>
                <w:color w:val="000000" w:themeColor="text1"/>
                <w:szCs w:val="21"/>
              </w:rPr>
              <w:t>科思转</w:t>
            </w:r>
            <w:proofErr w:type="gramEnd"/>
            <w:r>
              <w:rPr>
                <w:rFonts w:eastAsiaTheme="minorEastAsia"/>
                <w:color w:val="000000" w:themeColor="text1"/>
                <w:szCs w:val="21"/>
              </w:rPr>
              <w:t>债</w:t>
            </w:r>
          </w:p>
        </w:tc>
        <w:tc>
          <w:tcPr>
            <w:tcW w:w="1697" w:type="dxa"/>
            <w:vAlign w:val="center"/>
          </w:tcPr>
          <w:p w14:paraId="778C72D8" w14:textId="77777777" w:rsidR="008770BC" w:rsidRDefault="006206E0">
            <w:pPr>
              <w:jc w:val="right"/>
            </w:pPr>
            <w:r>
              <w:rPr>
                <w:rFonts w:eastAsiaTheme="minorEastAsia"/>
                <w:color w:val="000000" w:themeColor="text1"/>
                <w:szCs w:val="21"/>
              </w:rPr>
              <w:t>90,273.95</w:t>
            </w:r>
          </w:p>
        </w:tc>
        <w:tc>
          <w:tcPr>
            <w:tcW w:w="1621" w:type="dxa"/>
            <w:vAlign w:val="center"/>
          </w:tcPr>
          <w:p w14:paraId="621EAEE5" w14:textId="77777777" w:rsidR="008770BC" w:rsidRDefault="006206E0">
            <w:pPr>
              <w:jc w:val="right"/>
            </w:pPr>
            <w:r>
              <w:rPr>
                <w:rFonts w:eastAsiaTheme="minorEastAsia"/>
                <w:color w:val="000000" w:themeColor="text1"/>
                <w:szCs w:val="21"/>
              </w:rPr>
              <w:t>0.48</w:t>
            </w:r>
          </w:p>
        </w:tc>
      </w:tr>
      <w:tr w:rsidR="008770BC" w14:paraId="69B46A53" w14:textId="77777777">
        <w:tc>
          <w:tcPr>
            <w:tcW w:w="1808" w:type="dxa"/>
            <w:vAlign w:val="center"/>
          </w:tcPr>
          <w:p w14:paraId="7FDFAD66" w14:textId="77777777" w:rsidR="008770BC" w:rsidRDefault="006206E0">
            <w:pPr>
              <w:jc w:val="center"/>
            </w:pPr>
            <w:r>
              <w:rPr>
                <w:rFonts w:eastAsiaTheme="minorEastAsia"/>
                <w:color w:val="000000" w:themeColor="text1"/>
                <w:szCs w:val="21"/>
              </w:rPr>
              <w:t>10</w:t>
            </w:r>
          </w:p>
        </w:tc>
        <w:tc>
          <w:tcPr>
            <w:tcW w:w="1729" w:type="dxa"/>
            <w:vAlign w:val="center"/>
          </w:tcPr>
          <w:p w14:paraId="430C2B19" w14:textId="77777777" w:rsidR="008770BC" w:rsidRDefault="006206E0">
            <w:pPr>
              <w:jc w:val="center"/>
            </w:pPr>
            <w:r>
              <w:rPr>
                <w:rFonts w:eastAsiaTheme="minorEastAsia"/>
                <w:color w:val="000000" w:themeColor="text1"/>
                <w:szCs w:val="21"/>
              </w:rPr>
              <w:t>113602</w:t>
            </w:r>
          </w:p>
        </w:tc>
        <w:tc>
          <w:tcPr>
            <w:tcW w:w="1658" w:type="dxa"/>
            <w:vAlign w:val="center"/>
          </w:tcPr>
          <w:p w14:paraId="44DE4077" w14:textId="77777777" w:rsidR="008770BC" w:rsidRDefault="006206E0">
            <w:pPr>
              <w:jc w:val="center"/>
            </w:pPr>
            <w:r>
              <w:rPr>
                <w:rFonts w:eastAsiaTheme="minorEastAsia"/>
                <w:color w:val="000000" w:themeColor="text1"/>
                <w:szCs w:val="21"/>
              </w:rPr>
              <w:t>景</w:t>
            </w:r>
            <w:r>
              <w:rPr>
                <w:rFonts w:eastAsiaTheme="minorEastAsia"/>
                <w:color w:val="000000" w:themeColor="text1"/>
                <w:szCs w:val="21"/>
              </w:rPr>
              <w:t>20</w:t>
            </w:r>
            <w:r>
              <w:rPr>
                <w:rFonts w:eastAsiaTheme="minorEastAsia"/>
                <w:color w:val="000000" w:themeColor="text1"/>
                <w:szCs w:val="21"/>
              </w:rPr>
              <w:t>转债</w:t>
            </w:r>
          </w:p>
        </w:tc>
        <w:tc>
          <w:tcPr>
            <w:tcW w:w="1697" w:type="dxa"/>
            <w:vAlign w:val="center"/>
          </w:tcPr>
          <w:p w14:paraId="1D5BDBAA" w14:textId="77777777" w:rsidR="008770BC" w:rsidRDefault="006206E0">
            <w:pPr>
              <w:jc w:val="right"/>
            </w:pPr>
            <w:r>
              <w:rPr>
                <w:rFonts w:eastAsiaTheme="minorEastAsia"/>
                <w:color w:val="000000" w:themeColor="text1"/>
                <w:szCs w:val="21"/>
              </w:rPr>
              <w:t>69,056.23</w:t>
            </w:r>
          </w:p>
        </w:tc>
        <w:tc>
          <w:tcPr>
            <w:tcW w:w="1621" w:type="dxa"/>
            <w:vAlign w:val="center"/>
          </w:tcPr>
          <w:p w14:paraId="6806D8B4" w14:textId="77777777" w:rsidR="008770BC" w:rsidRDefault="006206E0">
            <w:pPr>
              <w:jc w:val="right"/>
            </w:pPr>
            <w:r>
              <w:rPr>
                <w:rFonts w:eastAsiaTheme="minorEastAsia"/>
                <w:color w:val="000000" w:themeColor="text1"/>
                <w:szCs w:val="21"/>
              </w:rPr>
              <w:t>0.36</w:t>
            </w:r>
          </w:p>
        </w:tc>
      </w:tr>
      <w:tr w:rsidR="008770BC" w14:paraId="0A1F3B00" w14:textId="77777777">
        <w:tc>
          <w:tcPr>
            <w:tcW w:w="1808" w:type="dxa"/>
            <w:vAlign w:val="center"/>
          </w:tcPr>
          <w:p w14:paraId="495FD26F" w14:textId="77777777" w:rsidR="008770BC" w:rsidRDefault="006206E0">
            <w:pPr>
              <w:jc w:val="center"/>
            </w:pPr>
            <w:r>
              <w:rPr>
                <w:rFonts w:eastAsiaTheme="minorEastAsia"/>
                <w:color w:val="000000" w:themeColor="text1"/>
                <w:szCs w:val="21"/>
              </w:rPr>
              <w:t>11</w:t>
            </w:r>
          </w:p>
        </w:tc>
        <w:tc>
          <w:tcPr>
            <w:tcW w:w="1729" w:type="dxa"/>
            <w:vAlign w:val="center"/>
          </w:tcPr>
          <w:p w14:paraId="7C18D5D2" w14:textId="77777777" w:rsidR="008770BC" w:rsidRDefault="006206E0">
            <w:pPr>
              <w:jc w:val="center"/>
            </w:pPr>
            <w:r>
              <w:rPr>
                <w:rFonts w:eastAsiaTheme="minorEastAsia"/>
                <w:color w:val="000000" w:themeColor="text1"/>
                <w:szCs w:val="21"/>
              </w:rPr>
              <w:t>127092</w:t>
            </w:r>
          </w:p>
        </w:tc>
        <w:tc>
          <w:tcPr>
            <w:tcW w:w="1658" w:type="dxa"/>
            <w:vAlign w:val="center"/>
          </w:tcPr>
          <w:p w14:paraId="5FCFCFE6" w14:textId="77777777" w:rsidR="008770BC" w:rsidRDefault="006206E0">
            <w:pPr>
              <w:jc w:val="center"/>
            </w:pPr>
            <w:proofErr w:type="gramStart"/>
            <w:r>
              <w:rPr>
                <w:rFonts w:eastAsiaTheme="minorEastAsia"/>
                <w:color w:val="000000" w:themeColor="text1"/>
                <w:szCs w:val="21"/>
              </w:rPr>
              <w:t>运机转</w:t>
            </w:r>
            <w:proofErr w:type="gramEnd"/>
            <w:r>
              <w:rPr>
                <w:rFonts w:eastAsiaTheme="minorEastAsia"/>
                <w:color w:val="000000" w:themeColor="text1"/>
                <w:szCs w:val="21"/>
              </w:rPr>
              <w:t>债</w:t>
            </w:r>
          </w:p>
        </w:tc>
        <w:tc>
          <w:tcPr>
            <w:tcW w:w="1697" w:type="dxa"/>
            <w:vAlign w:val="center"/>
          </w:tcPr>
          <w:p w14:paraId="42679913" w14:textId="77777777" w:rsidR="008770BC" w:rsidRDefault="006206E0">
            <w:pPr>
              <w:jc w:val="right"/>
            </w:pPr>
            <w:r>
              <w:rPr>
                <w:rFonts w:eastAsiaTheme="minorEastAsia"/>
                <w:color w:val="000000" w:themeColor="text1"/>
                <w:szCs w:val="21"/>
              </w:rPr>
              <w:t>65,769.62</w:t>
            </w:r>
          </w:p>
        </w:tc>
        <w:tc>
          <w:tcPr>
            <w:tcW w:w="1621" w:type="dxa"/>
            <w:vAlign w:val="center"/>
          </w:tcPr>
          <w:p w14:paraId="1B6844AC" w14:textId="77777777" w:rsidR="008770BC" w:rsidRDefault="006206E0">
            <w:pPr>
              <w:jc w:val="right"/>
            </w:pPr>
            <w:r>
              <w:rPr>
                <w:rFonts w:eastAsiaTheme="minorEastAsia"/>
                <w:color w:val="000000" w:themeColor="text1"/>
                <w:szCs w:val="21"/>
              </w:rPr>
              <w:t>0.35</w:t>
            </w:r>
          </w:p>
        </w:tc>
      </w:tr>
    </w:tbl>
    <w:p w14:paraId="6B27318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59A439F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0C51D4C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3A5C109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8F60D5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4718159"/>
      <w:r w:rsidRPr="00B079CA">
        <w:rPr>
          <w:rFonts w:eastAsiaTheme="minorEastAsia"/>
          <w:b/>
          <w:bCs/>
          <w:color w:val="000000" w:themeColor="text1"/>
          <w:sz w:val="21"/>
          <w:szCs w:val="21"/>
          <w:lang w:val="en-US"/>
        </w:rPr>
        <w:lastRenderedPageBreak/>
        <w:t xml:space="preserve">8  </w:t>
      </w:r>
      <w:r w:rsidRPr="00B079CA">
        <w:rPr>
          <w:rFonts w:eastAsiaTheme="minorEastAsia"/>
          <w:b/>
          <w:bCs/>
          <w:color w:val="000000" w:themeColor="text1"/>
          <w:sz w:val="21"/>
          <w:szCs w:val="21"/>
          <w:lang w:val="en-US"/>
        </w:rPr>
        <w:t>基金份额持有人信息</w:t>
      </w:r>
      <w:bookmarkEnd w:id="84"/>
      <w:bookmarkEnd w:id="85"/>
    </w:p>
    <w:p w14:paraId="126B505A"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471816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39F63C93"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367EAFD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3BFB0521" w14:textId="77777777" w:rsidTr="00723729">
        <w:tc>
          <w:tcPr>
            <w:tcW w:w="964" w:type="pct"/>
            <w:vMerge w:val="restart"/>
            <w:tcBorders>
              <w:top w:val="single" w:sz="8" w:space="0" w:color="000000"/>
              <w:left w:val="single" w:sz="8" w:space="0" w:color="000000"/>
              <w:right w:val="single" w:sz="8" w:space="0" w:color="000000"/>
            </w:tcBorders>
            <w:vAlign w:val="center"/>
          </w:tcPr>
          <w:p w14:paraId="352D90A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013D2B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38804E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431223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3738756B" w14:textId="77777777" w:rsidTr="00723729">
        <w:tc>
          <w:tcPr>
            <w:tcW w:w="964" w:type="pct"/>
            <w:vMerge/>
            <w:tcBorders>
              <w:left w:val="single" w:sz="8" w:space="0" w:color="000000"/>
              <w:right w:val="single" w:sz="8" w:space="0" w:color="000000"/>
            </w:tcBorders>
          </w:tcPr>
          <w:p w14:paraId="280098B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9EF29C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723735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60CB09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FDF5E7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71802E9" w14:textId="77777777" w:rsidTr="00723729">
        <w:tc>
          <w:tcPr>
            <w:tcW w:w="964" w:type="pct"/>
            <w:vMerge/>
            <w:tcBorders>
              <w:left w:val="single" w:sz="8" w:space="0" w:color="000000"/>
              <w:bottom w:val="single" w:sz="8" w:space="0" w:color="000000"/>
              <w:right w:val="single" w:sz="8" w:space="0" w:color="000000"/>
            </w:tcBorders>
          </w:tcPr>
          <w:p w14:paraId="0BFD508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0072FE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EC550C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2B82A3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E3991D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19C048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9665D5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1CE3F7BD" w14:textId="77777777" w:rsidTr="00723729">
        <w:tc>
          <w:tcPr>
            <w:tcW w:w="964" w:type="pct"/>
            <w:tcBorders>
              <w:left w:val="single" w:sz="8" w:space="0" w:color="000000"/>
              <w:bottom w:val="single" w:sz="8" w:space="0" w:color="000000"/>
              <w:right w:val="single" w:sz="8" w:space="0" w:color="000000"/>
            </w:tcBorders>
            <w:vAlign w:val="center"/>
          </w:tcPr>
          <w:p w14:paraId="1F348DEC"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摩根安通回报混合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E35521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2,764</w:t>
            </w:r>
          </w:p>
        </w:tc>
        <w:tc>
          <w:tcPr>
            <w:tcW w:w="688" w:type="pct"/>
            <w:tcBorders>
              <w:top w:val="single" w:sz="8" w:space="0" w:color="000000"/>
              <w:left w:val="single" w:sz="8" w:space="0" w:color="000000"/>
              <w:bottom w:val="single" w:sz="8" w:space="0" w:color="000000"/>
              <w:right w:val="single" w:sz="8" w:space="0" w:color="000000"/>
            </w:tcBorders>
            <w:vAlign w:val="center"/>
          </w:tcPr>
          <w:p w14:paraId="1E9A9DB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2,647.19</w:t>
            </w:r>
          </w:p>
        </w:tc>
        <w:tc>
          <w:tcPr>
            <w:tcW w:w="826" w:type="pct"/>
            <w:tcBorders>
              <w:top w:val="single" w:sz="8" w:space="0" w:color="000000"/>
              <w:left w:val="single" w:sz="8" w:space="0" w:color="000000"/>
              <w:bottom w:val="single" w:sz="8" w:space="0" w:color="000000"/>
              <w:right w:val="single" w:sz="8" w:space="0" w:color="000000"/>
            </w:tcBorders>
            <w:vAlign w:val="center"/>
          </w:tcPr>
          <w:p w14:paraId="2CA11DC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315,755.87</w:t>
            </w:r>
          </w:p>
        </w:tc>
        <w:tc>
          <w:tcPr>
            <w:tcW w:w="531" w:type="pct"/>
            <w:tcBorders>
              <w:top w:val="single" w:sz="8" w:space="0" w:color="000000"/>
              <w:left w:val="single" w:sz="8" w:space="0" w:color="000000"/>
              <w:bottom w:val="single" w:sz="8" w:space="0" w:color="000000"/>
              <w:right w:val="single" w:sz="8" w:space="0" w:color="000000"/>
            </w:tcBorders>
            <w:vAlign w:val="center"/>
          </w:tcPr>
          <w:p w14:paraId="3C00C3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4.32%</w:t>
            </w:r>
          </w:p>
        </w:tc>
        <w:tc>
          <w:tcPr>
            <w:tcW w:w="843" w:type="pct"/>
            <w:tcBorders>
              <w:top w:val="single" w:sz="8" w:space="0" w:color="000000"/>
              <w:left w:val="single" w:sz="8" w:space="0" w:color="000000"/>
              <w:bottom w:val="single" w:sz="8" w:space="0" w:color="000000"/>
              <w:right w:val="single" w:sz="8" w:space="0" w:color="000000"/>
            </w:tcBorders>
            <w:vAlign w:val="center"/>
          </w:tcPr>
          <w:p w14:paraId="0469F48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7,001,077.68</w:t>
            </w:r>
          </w:p>
        </w:tc>
        <w:tc>
          <w:tcPr>
            <w:tcW w:w="515" w:type="pct"/>
            <w:tcBorders>
              <w:top w:val="single" w:sz="8" w:space="0" w:color="000000"/>
              <w:left w:val="single" w:sz="8" w:space="0" w:color="000000"/>
              <w:bottom w:val="single" w:sz="8" w:space="0" w:color="000000"/>
              <w:right w:val="single" w:sz="4" w:space="0" w:color="auto"/>
            </w:tcBorders>
            <w:vAlign w:val="center"/>
          </w:tcPr>
          <w:p w14:paraId="6FD6C22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95.68%</w:t>
            </w:r>
          </w:p>
        </w:tc>
      </w:tr>
      <w:tr w:rsidR="002074D5" w:rsidRPr="00B079CA" w14:paraId="3A55B5A3" w14:textId="77777777" w:rsidTr="00723729">
        <w:tc>
          <w:tcPr>
            <w:tcW w:w="964" w:type="pct"/>
            <w:tcBorders>
              <w:left w:val="single" w:sz="8" w:space="0" w:color="000000"/>
              <w:bottom w:val="single" w:sz="8" w:space="0" w:color="000000"/>
              <w:right w:val="single" w:sz="8" w:space="0" w:color="000000"/>
            </w:tcBorders>
            <w:vAlign w:val="center"/>
          </w:tcPr>
          <w:p w14:paraId="70A3DAE9"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摩根安通回报混合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91200E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1,882</w:t>
            </w:r>
          </w:p>
        </w:tc>
        <w:tc>
          <w:tcPr>
            <w:tcW w:w="688" w:type="pct"/>
            <w:tcBorders>
              <w:top w:val="single" w:sz="8" w:space="0" w:color="000000"/>
              <w:left w:val="single" w:sz="8" w:space="0" w:color="000000"/>
              <w:bottom w:val="single" w:sz="8" w:space="0" w:color="000000"/>
              <w:right w:val="single" w:sz="8" w:space="0" w:color="000000"/>
            </w:tcBorders>
            <w:vAlign w:val="center"/>
          </w:tcPr>
          <w:p w14:paraId="22B952E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3,912.98</w:t>
            </w:r>
          </w:p>
        </w:tc>
        <w:tc>
          <w:tcPr>
            <w:tcW w:w="826" w:type="pct"/>
            <w:tcBorders>
              <w:top w:val="single" w:sz="8" w:space="0" w:color="000000"/>
              <w:left w:val="single" w:sz="8" w:space="0" w:color="000000"/>
              <w:bottom w:val="single" w:sz="8" w:space="0" w:color="000000"/>
              <w:right w:val="single" w:sz="8" w:space="0" w:color="000000"/>
            </w:tcBorders>
            <w:vAlign w:val="center"/>
          </w:tcPr>
          <w:p w14:paraId="3AADDEC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B484BF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F97FEA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7,364,232.23</w:t>
            </w:r>
          </w:p>
        </w:tc>
        <w:tc>
          <w:tcPr>
            <w:tcW w:w="515" w:type="pct"/>
            <w:tcBorders>
              <w:top w:val="single" w:sz="8" w:space="0" w:color="000000"/>
              <w:left w:val="single" w:sz="8" w:space="0" w:color="000000"/>
              <w:bottom w:val="single" w:sz="8" w:space="0" w:color="000000"/>
              <w:right w:val="single" w:sz="4" w:space="0" w:color="auto"/>
            </w:tcBorders>
            <w:vAlign w:val="center"/>
          </w:tcPr>
          <w:p w14:paraId="6510388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54B7BB78"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5260E34"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FFB88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4,646</w:t>
            </w:r>
          </w:p>
        </w:tc>
        <w:tc>
          <w:tcPr>
            <w:tcW w:w="688" w:type="pct"/>
            <w:tcBorders>
              <w:top w:val="single" w:sz="8" w:space="0" w:color="000000"/>
              <w:left w:val="single" w:sz="8" w:space="0" w:color="000000"/>
              <w:bottom w:val="single" w:sz="8" w:space="0" w:color="000000"/>
              <w:right w:val="single" w:sz="8" w:space="0" w:color="000000"/>
            </w:tcBorders>
            <w:vAlign w:val="center"/>
          </w:tcPr>
          <w:p w14:paraId="0FA320E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3,159.94</w:t>
            </w:r>
          </w:p>
        </w:tc>
        <w:tc>
          <w:tcPr>
            <w:tcW w:w="826" w:type="pct"/>
            <w:tcBorders>
              <w:top w:val="single" w:sz="8" w:space="0" w:color="000000"/>
              <w:left w:val="single" w:sz="8" w:space="0" w:color="000000"/>
              <w:bottom w:val="single" w:sz="8" w:space="0" w:color="000000"/>
              <w:right w:val="single" w:sz="8" w:space="0" w:color="000000"/>
            </w:tcBorders>
            <w:vAlign w:val="center"/>
          </w:tcPr>
          <w:p w14:paraId="0032048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315,755.87</w:t>
            </w:r>
          </w:p>
        </w:tc>
        <w:tc>
          <w:tcPr>
            <w:tcW w:w="531" w:type="pct"/>
            <w:tcBorders>
              <w:top w:val="single" w:sz="8" w:space="0" w:color="000000"/>
              <w:left w:val="single" w:sz="8" w:space="0" w:color="000000"/>
              <w:bottom w:val="single" w:sz="8" w:space="0" w:color="000000"/>
              <w:right w:val="single" w:sz="8" w:space="0" w:color="000000"/>
            </w:tcBorders>
            <w:vAlign w:val="center"/>
          </w:tcPr>
          <w:p w14:paraId="19E3806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w:t>
            </w:r>
          </w:p>
        </w:tc>
        <w:tc>
          <w:tcPr>
            <w:tcW w:w="843" w:type="pct"/>
            <w:tcBorders>
              <w:top w:val="single" w:sz="8" w:space="0" w:color="000000"/>
              <w:left w:val="single" w:sz="8" w:space="0" w:color="000000"/>
              <w:bottom w:val="single" w:sz="8" w:space="0" w:color="000000"/>
              <w:right w:val="single" w:sz="8" w:space="0" w:color="000000"/>
            </w:tcBorders>
            <w:vAlign w:val="center"/>
          </w:tcPr>
          <w:p w14:paraId="47C1204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14,365,309.91</w:t>
            </w:r>
          </w:p>
        </w:tc>
        <w:tc>
          <w:tcPr>
            <w:tcW w:w="515" w:type="pct"/>
            <w:tcBorders>
              <w:top w:val="single" w:sz="8" w:space="0" w:color="000000"/>
              <w:left w:val="single" w:sz="8" w:space="0" w:color="000000"/>
              <w:bottom w:val="single" w:sz="8" w:space="0" w:color="000000"/>
              <w:right w:val="single" w:sz="4" w:space="0" w:color="auto"/>
            </w:tcBorders>
            <w:vAlign w:val="center"/>
          </w:tcPr>
          <w:p w14:paraId="5700CCA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97.85%</w:t>
            </w:r>
          </w:p>
        </w:tc>
      </w:tr>
    </w:tbl>
    <w:p w14:paraId="279FC92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4718161"/>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422CADF" w14:textId="77777777" w:rsidTr="00723729">
        <w:tc>
          <w:tcPr>
            <w:tcW w:w="2321" w:type="dxa"/>
            <w:vAlign w:val="center"/>
          </w:tcPr>
          <w:p w14:paraId="37F4BFD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4370CA23"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907868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10C1569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52B20C0" w14:textId="77777777" w:rsidTr="00723729">
        <w:tc>
          <w:tcPr>
            <w:tcW w:w="2321" w:type="dxa"/>
            <w:vMerge w:val="restart"/>
            <w:vAlign w:val="center"/>
          </w:tcPr>
          <w:p w14:paraId="25CDB0D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5F0519AA"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2322" w:type="dxa"/>
            <w:vAlign w:val="center"/>
          </w:tcPr>
          <w:p w14:paraId="61B6837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261,354.05</w:t>
            </w:r>
          </w:p>
        </w:tc>
        <w:tc>
          <w:tcPr>
            <w:tcW w:w="2322" w:type="dxa"/>
            <w:vAlign w:val="center"/>
          </w:tcPr>
          <w:p w14:paraId="31DF78D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3.5720%</w:t>
            </w:r>
          </w:p>
        </w:tc>
      </w:tr>
      <w:tr w:rsidR="002074D5" w:rsidRPr="00B079CA" w14:paraId="38A9785A" w14:textId="77777777" w:rsidTr="00723729">
        <w:tc>
          <w:tcPr>
            <w:tcW w:w="2321" w:type="dxa"/>
            <w:vMerge/>
          </w:tcPr>
          <w:p w14:paraId="42944762"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D83481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c>
          <w:tcPr>
            <w:tcW w:w="2322" w:type="dxa"/>
            <w:vAlign w:val="center"/>
          </w:tcPr>
          <w:p w14:paraId="4070FA1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8.90</w:t>
            </w:r>
          </w:p>
        </w:tc>
        <w:tc>
          <w:tcPr>
            <w:tcW w:w="2322" w:type="dxa"/>
            <w:vAlign w:val="center"/>
          </w:tcPr>
          <w:p w14:paraId="493606A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0.0001%</w:t>
            </w:r>
          </w:p>
        </w:tc>
      </w:tr>
      <w:tr w:rsidR="002074D5" w:rsidRPr="00B079CA" w14:paraId="534B1AD9" w14:textId="77777777" w:rsidTr="00723729">
        <w:tc>
          <w:tcPr>
            <w:tcW w:w="2321" w:type="dxa"/>
            <w:vMerge/>
          </w:tcPr>
          <w:p w14:paraId="587AE611"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DD8FE0D"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8973DC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261,362.95</w:t>
            </w:r>
          </w:p>
        </w:tc>
        <w:tc>
          <w:tcPr>
            <w:tcW w:w="2322" w:type="dxa"/>
            <w:vAlign w:val="center"/>
          </w:tcPr>
          <w:p w14:paraId="2D2A855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1.7803%</w:t>
            </w:r>
          </w:p>
        </w:tc>
      </w:tr>
    </w:tbl>
    <w:p w14:paraId="0351DD6A"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471816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6D65C26" w14:textId="77777777" w:rsidTr="00723729">
        <w:trPr>
          <w:trHeight w:val="285"/>
        </w:trPr>
        <w:tc>
          <w:tcPr>
            <w:tcW w:w="2548" w:type="dxa"/>
            <w:shd w:val="clear" w:color="auto" w:fill="auto"/>
            <w:tcMar>
              <w:top w:w="0" w:type="dxa"/>
              <w:left w:w="108" w:type="dxa"/>
              <w:bottom w:w="0" w:type="dxa"/>
              <w:right w:w="108" w:type="dxa"/>
            </w:tcMar>
            <w:vAlign w:val="center"/>
            <w:hideMark/>
          </w:tcPr>
          <w:p w14:paraId="76A7D22B"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F36B157"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03E0870"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CAEF680"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899DEC4"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203F18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摩根安通回报混合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C567AB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76F905C" w14:textId="77777777" w:rsidTr="00723729">
        <w:trPr>
          <w:trHeight w:val="285"/>
        </w:trPr>
        <w:tc>
          <w:tcPr>
            <w:tcW w:w="2548" w:type="dxa"/>
            <w:vMerge/>
            <w:shd w:val="clear" w:color="auto" w:fill="auto"/>
            <w:vAlign w:val="center"/>
            <w:hideMark/>
          </w:tcPr>
          <w:p w14:paraId="0F3390E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84A9FE5"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摩根安通回报混合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1E4F3F2"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7AB921E" w14:textId="77777777" w:rsidTr="00723729">
        <w:trPr>
          <w:trHeight w:val="285"/>
        </w:trPr>
        <w:tc>
          <w:tcPr>
            <w:tcW w:w="2548" w:type="dxa"/>
            <w:vMerge/>
            <w:shd w:val="clear" w:color="auto" w:fill="auto"/>
            <w:vAlign w:val="center"/>
            <w:hideMark/>
          </w:tcPr>
          <w:p w14:paraId="0E02069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EC3C1B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6EB9B2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78BD538"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C113ACD"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1C09A34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摩根安通回报混合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8C9248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20B291E6" w14:textId="77777777" w:rsidTr="00723729">
        <w:trPr>
          <w:trHeight w:val="525"/>
        </w:trPr>
        <w:tc>
          <w:tcPr>
            <w:tcW w:w="2548" w:type="dxa"/>
            <w:vMerge/>
            <w:shd w:val="clear" w:color="auto" w:fill="auto"/>
            <w:vAlign w:val="center"/>
            <w:hideMark/>
          </w:tcPr>
          <w:p w14:paraId="6A7F8E5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A83DCD8"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摩根安通回报混合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FBC2A60"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192D182" w14:textId="77777777" w:rsidTr="00723729">
        <w:trPr>
          <w:trHeight w:val="653"/>
        </w:trPr>
        <w:tc>
          <w:tcPr>
            <w:tcW w:w="2548" w:type="dxa"/>
            <w:vMerge/>
            <w:shd w:val="clear" w:color="auto" w:fill="auto"/>
            <w:vAlign w:val="center"/>
            <w:hideMark/>
          </w:tcPr>
          <w:p w14:paraId="7D93E31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D7CE97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C144B2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14:paraId="187C3BA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16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710822F8"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D638AAF" w14:textId="77777777" w:rsidTr="00723729">
        <w:tc>
          <w:tcPr>
            <w:tcW w:w="1771" w:type="pct"/>
            <w:vAlign w:val="center"/>
          </w:tcPr>
          <w:p w14:paraId="6032669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897DC9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A</w:t>
            </w:r>
          </w:p>
        </w:tc>
        <w:tc>
          <w:tcPr>
            <w:tcW w:w="1615" w:type="pct"/>
            <w:vAlign w:val="center"/>
          </w:tcPr>
          <w:p w14:paraId="44F59BB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摩根安通回报混合</w:t>
            </w:r>
            <w:r w:rsidRPr="00B079CA">
              <w:rPr>
                <w:rFonts w:eastAsiaTheme="minorEastAsia"/>
                <w:color w:val="000000" w:themeColor="text1"/>
                <w:szCs w:val="21"/>
              </w:rPr>
              <w:t>C</w:t>
            </w:r>
          </w:p>
        </w:tc>
      </w:tr>
      <w:tr w:rsidR="002074D5" w:rsidRPr="00B079CA" w14:paraId="05BDBE40" w14:textId="77777777" w:rsidTr="00723729">
        <w:tc>
          <w:tcPr>
            <w:tcW w:w="1771" w:type="pct"/>
          </w:tcPr>
          <w:p w14:paraId="0ECC0ED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26</w:t>
            </w:r>
            <w:r w:rsidRPr="00B079CA">
              <w:rPr>
                <w:rFonts w:eastAsiaTheme="minorEastAsia"/>
                <w:color w:val="000000" w:themeColor="text1"/>
                <w:szCs w:val="21"/>
              </w:rPr>
              <w:lastRenderedPageBreak/>
              <w:t>日）基金份额总额</w:t>
            </w:r>
          </w:p>
        </w:tc>
        <w:tc>
          <w:tcPr>
            <w:tcW w:w="1614" w:type="pct"/>
            <w:vAlign w:val="center"/>
          </w:tcPr>
          <w:p w14:paraId="456197C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lastRenderedPageBreak/>
              <w:t>353,648,282.81</w:t>
            </w:r>
          </w:p>
        </w:tc>
        <w:tc>
          <w:tcPr>
            <w:tcW w:w="1615" w:type="pct"/>
            <w:vAlign w:val="center"/>
          </w:tcPr>
          <w:p w14:paraId="4C08B96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2,728,918.92</w:t>
            </w:r>
          </w:p>
        </w:tc>
      </w:tr>
      <w:tr w:rsidR="002074D5" w:rsidRPr="00B079CA" w14:paraId="43A365B4" w14:textId="77777777" w:rsidTr="00723729">
        <w:tc>
          <w:tcPr>
            <w:tcW w:w="1771" w:type="pct"/>
            <w:vAlign w:val="center"/>
          </w:tcPr>
          <w:p w14:paraId="5B384D3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19F6A75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7,015,838.24</w:t>
            </w:r>
          </w:p>
        </w:tc>
        <w:tc>
          <w:tcPr>
            <w:tcW w:w="1615" w:type="pct"/>
            <w:vAlign w:val="bottom"/>
          </w:tcPr>
          <w:p w14:paraId="267DD00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35,176,880.39</w:t>
            </w:r>
          </w:p>
        </w:tc>
      </w:tr>
      <w:tr w:rsidR="002074D5" w:rsidRPr="00B079CA" w14:paraId="159A533A" w14:textId="77777777" w:rsidTr="00723729">
        <w:tc>
          <w:tcPr>
            <w:tcW w:w="1771" w:type="pct"/>
            <w:vAlign w:val="center"/>
          </w:tcPr>
          <w:p w14:paraId="6E818234"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796D00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1,218,210.22</w:t>
            </w:r>
          </w:p>
        </w:tc>
        <w:tc>
          <w:tcPr>
            <w:tcW w:w="1615" w:type="pct"/>
            <w:vAlign w:val="bottom"/>
          </w:tcPr>
          <w:p w14:paraId="65BCC33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6,569,344.69</w:t>
            </w:r>
          </w:p>
        </w:tc>
      </w:tr>
      <w:tr w:rsidR="002074D5" w:rsidRPr="00B079CA" w14:paraId="573E1899" w14:textId="77777777" w:rsidTr="00723729">
        <w:tc>
          <w:tcPr>
            <w:tcW w:w="1771" w:type="pct"/>
            <w:vAlign w:val="center"/>
          </w:tcPr>
          <w:p w14:paraId="5C7792A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72425F3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917,214.91</w:t>
            </w:r>
          </w:p>
        </w:tc>
        <w:tc>
          <w:tcPr>
            <w:tcW w:w="1615" w:type="pct"/>
            <w:vAlign w:val="bottom"/>
          </w:tcPr>
          <w:p w14:paraId="774CC56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34,381,992.85</w:t>
            </w:r>
          </w:p>
        </w:tc>
      </w:tr>
      <w:tr w:rsidR="002074D5" w:rsidRPr="00B079CA" w14:paraId="63EC4FC9" w14:textId="77777777" w:rsidTr="00723729">
        <w:tc>
          <w:tcPr>
            <w:tcW w:w="1771" w:type="pct"/>
            <w:vAlign w:val="center"/>
          </w:tcPr>
          <w:p w14:paraId="04427C21"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05A0A99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F97217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40AFC64" w14:textId="77777777" w:rsidTr="00723729">
        <w:tc>
          <w:tcPr>
            <w:tcW w:w="1771" w:type="pct"/>
            <w:vAlign w:val="center"/>
          </w:tcPr>
          <w:p w14:paraId="7BBDC5A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A53BC1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7,316,833.55</w:t>
            </w:r>
          </w:p>
        </w:tc>
        <w:tc>
          <w:tcPr>
            <w:tcW w:w="1615" w:type="pct"/>
            <w:vAlign w:val="center"/>
          </w:tcPr>
          <w:p w14:paraId="3964332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7,364,232.23</w:t>
            </w:r>
          </w:p>
        </w:tc>
      </w:tr>
    </w:tbl>
    <w:p w14:paraId="44815C0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16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31B427E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16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676B749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20650DD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16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5FCFC48B" w14:textId="77777777" w:rsidR="008770BC" w:rsidRDefault="006206E0">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40B3FC7C" w14:textId="77777777" w:rsidR="008770BC" w:rsidRDefault="006206E0">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3EA01C7" w14:textId="77777777" w:rsidR="008770BC" w:rsidRDefault="008770BC">
      <w:pPr>
        <w:tabs>
          <w:tab w:val="left" w:pos="426"/>
        </w:tabs>
        <w:spacing w:before="29" w:line="288" w:lineRule="auto"/>
        <w:jc w:val="left"/>
        <w:rPr>
          <w:color w:val="000000" w:themeColor="text1"/>
          <w:kern w:val="0"/>
          <w:szCs w:val="21"/>
        </w:rPr>
      </w:pPr>
    </w:p>
    <w:p w14:paraId="53531C3D" w14:textId="77777777" w:rsidR="008770BC" w:rsidRDefault="006206E0">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66F2E0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62464CB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16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3DF8DCF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F41F88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16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0E9069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36AFF3F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16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172EAA9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453194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170"/>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32FCA78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17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21B2F86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9F12B0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7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640CF65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60548F4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17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270863F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07EED84A"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4F7CC2ED" w14:textId="77777777" w:rsidTr="0032367F">
        <w:tc>
          <w:tcPr>
            <w:tcW w:w="1560" w:type="dxa"/>
            <w:vMerge w:val="restart"/>
            <w:vAlign w:val="center"/>
          </w:tcPr>
          <w:p w14:paraId="70EC4A26"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3E587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79197E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77CBC3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074DD1F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14D168B8" w14:textId="77777777" w:rsidTr="0032367F">
        <w:tc>
          <w:tcPr>
            <w:tcW w:w="1560" w:type="dxa"/>
            <w:vMerge/>
            <w:vAlign w:val="center"/>
          </w:tcPr>
          <w:p w14:paraId="004EE1E8"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D3D32A8"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FCD4BC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1E0ACA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034BF4E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13FE4BC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DAD1A29"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8770BC" w14:paraId="0A0A15AA" w14:textId="77777777">
        <w:tc>
          <w:tcPr>
            <w:tcW w:w="1560" w:type="dxa"/>
            <w:vAlign w:val="center"/>
          </w:tcPr>
          <w:p w14:paraId="40AB1BCF" w14:textId="77777777" w:rsidR="008770BC" w:rsidRDefault="006206E0">
            <w:pPr>
              <w:jc w:val="left"/>
            </w:pPr>
            <w:r>
              <w:rPr>
                <w:rFonts w:eastAsiaTheme="minorEastAsia"/>
                <w:color w:val="000000" w:themeColor="text1"/>
                <w:szCs w:val="21"/>
              </w:rPr>
              <w:t>东方证券</w:t>
            </w:r>
          </w:p>
        </w:tc>
        <w:tc>
          <w:tcPr>
            <w:tcW w:w="780" w:type="dxa"/>
            <w:vAlign w:val="center"/>
          </w:tcPr>
          <w:p w14:paraId="7F569A2E" w14:textId="77777777" w:rsidR="008770BC" w:rsidRDefault="006206E0">
            <w:pPr>
              <w:jc w:val="right"/>
            </w:pPr>
            <w:r>
              <w:rPr>
                <w:rFonts w:eastAsiaTheme="minorEastAsia"/>
                <w:color w:val="000000" w:themeColor="text1"/>
                <w:szCs w:val="21"/>
              </w:rPr>
              <w:t>1</w:t>
            </w:r>
          </w:p>
        </w:tc>
        <w:tc>
          <w:tcPr>
            <w:tcW w:w="1800" w:type="dxa"/>
            <w:vAlign w:val="center"/>
          </w:tcPr>
          <w:p w14:paraId="3865C994" w14:textId="77777777" w:rsidR="008770BC" w:rsidRDefault="006206E0">
            <w:pPr>
              <w:jc w:val="right"/>
            </w:pPr>
            <w:r>
              <w:rPr>
                <w:rFonts w:eastAsiaTheme="minorEastAsia"/>
                <w:color w:val="000000" w:themeColor="text1"/>
                <w:szCs w:val="21"/>
              </w:rPr>
              <w:t>16,644,686.03</w:t>
            </w:r>
          </w:p>
        </w:tc>
        <w:tc>
          <w:tcPr>
            <w:tcW w:w="1080" w:type="dxa"/>
            <w:vAlign w:val="center"/>
          </w:tcPr>
          <w:p w14:paraId="33F2F7C7" w14:textId="77777777" w:rsidR="008770BC" w:rsidRDefault="006206E0">
            <w:pPr>
              <w:jc w:val="right"/>
            </w:pPr>
            <w:r>
              <w:rPr>
                <w:rFonts w:eastAsiaTheme="minorEastAsia"/>
                <w:color w:val="000000" w:themeColor="text1"/>
                <w:szCs w:val="21"/>
              </w:rPr>
              <w:t>65.70%</w:t>
            </w:r>
          </w:p>
        </w:tc>
        <w:tc>
          <w:tcPr>
            <w:tcW w:w="1620" w:type="dxa"/>
            <w:vAlign w:val="center"/>
          </w:tcPr>
          <w:p w14:paraId="0B184BF0" w14:textId="77777777" w:rsidR="008770BC" w:rsidRDefault="006206E0">
            <w:pPr>
              <w:jc w:val="right"/>
            </w:pPr>
            <w:r>
              <w:rPr>
                <w:rFonts w:eastAsiaTheme="minorEastAsia"/>
                <w:color w:val="000000" w:themeColor="text1"/>
                <w:szCs w:val="21"/>
              </w:rPr>
              <w:t>24,940.39</w:t>
            </w:r>
          </w:p>
        </w:tc>
        <w:tc>
          <w:tcPr>
            <w:tcW w:w="1080" w:type="dxa"/>
            <w:vAlign w:val="center"/>
          </w:tcPr>
          <w:p w14:paraId="3E25E3F8" w14:textId="77777777" w:rsidR="008770BC" w:rsidRDefault="006206E0">
            <w:pPr>
              <w:jc w:val="right"/>
            </w:pPr>
            <w:r>
              <w:rPr>
                <w:rFonts w:eastAsiaTheme="minorEastAsia"/>
                <w:color w:val="000000" w:themeColor="text1"/>
                <w:szCs w:val="21"/>
              </w:rPr>
              <w:t>69.17%</w:t>
            </w:r>
          </w:p>
        </w:tc>
        <w:tc>
          <w:tcPr>
            <w:tcW w:w="1080" w:type="dxa"/>
            <w:vAlign w:val="center"/>
          </w:tcPr>
          <w:p w14:paraId="4EA77A42" w14:textId="77777777" w:rsidR="008770BC" w:rsidRDefault="006206E0">
            <w:pPr>
              <w:jc w:val="left"/>
            </w:pPr>
            <w:r>
              <w:rPr>
                <w:rFonts w:eastAsiaTheme="minorEastAsia"/>
                <w:color w:val="000000" w:themeColor="text1"/>
                <w:szCs w:val="21"/>
              </w:rPr>
              <w:t>-</w:t>
            </w:r>
          </w:p>
        </w:tc>
      </w:tr>
      <w:tr w:rsidR="008770BC" w14:paraId="76B0F2F7" w14:textId="77777777">
        <w:tc>
          <w:tcPr>
            <w:tcW w:w="1560" w:type="dxa"/>
            <w:vAlign w:val="center"/>
          </w:tcPr>
          <w:p w14:paraId="3FEDCC83" w14:textId="77777777" w:rsidR="008770BC" w:rsidRDefault="006206E0">
            <w:pPr>
              <w:jc w:val="left"/>
            </w:pPr>
            <w:r>
              <w:rPr>
                <w:rFonts w:eastAsiaTheme="minorEastAsia"/>
                <w:color w:val="000000" w:themeColor="text1"/>
                <w:szCs w:val="21"/>
              </w:rPr>
              <w:lastRenderedPageBreak/>
              <w:t>中</w:t>
            </w:r>
            <w:proofErr w:type="gramStart"/>
            <w:r>
              <w:rPr>
                <w:rFonts w:eastAsiaTheme="minorEastAsia"/>
                <w:color w:val="000000" w:themeColor="text1"/>
                <w:szCs w:val="21"/>
              </w:rPr>
              <w:t>信建投证券</w:t>
            </w:r>
            <w:proofErr w:type="gramEnd"/>
          </w:p>
        </w:tc>
        <w:tc>
          <w:tcPr>
            <w:tcW w:w="780" w:type="dxa"/>
            <w:vAlign w:val="center"/>
          </w:tcPr>
          <w:p w14:paraId="20CB8872" w14:textId="77777777" w:rsidR="008770BC" w:rsidRDefault="006206E0">
            <w:pPr>
              <w:jc w:val="right"/>
            </w:pPr>
            <w:r>
              <w:rPr>
                <w:rFonts w:eastAsiaTheme="minorEastAsia"/>
                <w:color w:val="000000" w:themeColor="text1"/>
                <w:szCs w:val="21"/>
              </w:rPr>
              <w:t>1</w:t>
            </w:r>
          </w:p>
        </w:tc>
        <w:tc>
          <w:tcPr>
            <w:tcW w:w="1800" w:type="dxa"/>
            <w:vAlign w:val="center"/>
          </w:tcPr>
          <w:p w14:paraId="3B3E4280" w14:textId="77777777" w:rsidR="008770BC" w:rsidRDefault="006206E0">
            <w:pPr>
              <w:jc w:val="right"/>
            </w:pPr>
            <w:r>
              <w:rPr>
                <w:rFonts w:eastAsiaTheme="minorEastAsia"/>
                <w:color w:val="000000" w:themeColor="text1"/>
                <w:szCs w:val="21"/>
              </w:rPr>
              <w:t>8,689,398.00</w:t>
            </w:r>
          </w:p>
        </w:tc>
        <w:tc>
          <w:tcPr>
            <w:tcW w:w="1080" w:type="dxa"/>
            <w:vAlign w:val="center"/>
          </w:tcPr>
          <w:p w14:paraId="5E89EE1B" w14:textId="77777777" w:rsidR="008770BC" w:rsidRDefault="006206E0">
            <w:pPr>
              <w:jc w:val="right"/>
            </w:pPr>
            <w:r>
              <w:rPr>
                <w:rFonts w:eastAsiaTheme="minorEastAsia"/>
                <w:color w:val="000000" w:themeColor="text1"/>
                <w:szCs w:val="21"/>
              </w:rPr>
              <w:t>34.30%</w:t>
            </w:r>
          </w:p>
        </w:tc>
        <w:tc>
          <w:tcPr>
            <w:tcW w:w="1620" w:type="dxa"/>
            <w:vAlign w:val="center"/>
          </w:tcPr>
          <w:p w14:paraId="6C807831" w14:textId="77777777" w:rsidR="008770BC" w:rsidRDefault="006206E0">
            <w:pPr>
              <w:jc w:val="right"/>
            </w:pPr>
            <w:r>
              <w:rPr>
                <w:rFonts w:eastAsiaTheme="minorEastAsia"/>
                <w:color w:val="000000" w:themeColor="text1"/>
                <w:szCs w:val="21"/>
              </w:rPr>
              <w:t>11,114.35</w:t>
            </w:r>
          </w:p>
        </w:tc>
        <w:tc>
          <w:tcPr>
            <w:tcW w:w="1080" w:type="dxa"/>
            <w:vAlign w:val="center"/>
          </w:tcPr>
          <w:p w14:paraId="178FEFB5" w14:textId="77777777" w:rsidR="008770BC" w:rsidRDefault="006206E0">
            <w:pPr>
              <w:jc w:val="right"/>
            </w:pPr>
            <w:r>
              <w:rPr>
                <w:rFonts w:eastAsiaTheme="minorEastAsia"/>
                <w:color w:val="000000" w:themeColor="text1"/>
                <w:szCs w:val="21"/>
              </w:rPr>
              <w:t>30.83%</w:t>
            </w:r>
          </w:p>
        </w:tc>
        <w:tc>
          <w:tcPr>
            <w:tcW w:w="1080" w:type="dxa"/>
            <w:vAlign w:val="center"/>
          </w:tcPr>
          <w:p w14:paraId="07EBA8A2" w14:textId="77777777" w:rsidR="008770BC" w:rsidRDefault="006206E0">
            <w:pPr>
              <w:jc w:val="left"/>
            </w:pPr>
            <w:r>
              <w:rPr>
                <w:rFonts w:eastAsiaTheme="minorEastAsia"/>
                <w:color w:val="000000" w:themeColor="text1"/>
                <w:szCs w:val="21"/>
              </w:rPr>
              <w:t>-</w:t>
            </w:r>
          </w:p>
        </w:tc>
      </w:tr>
    </w:tbl>
    <w:p w14:paraId="7D65DCB2"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7D09951"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28968D9F"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2C3D465"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DB7F30C"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4F3CA5C"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7A6EB57"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299F19C3"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57AC074F"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DA147C0" w14:textId="77777777" w:rsidR="008770BC" w:rsidRDefault="006206E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F4A79B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572C9A7A"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652F2637"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1E2B76A" w14:textId="77777777" w:rsidTr="0032367F">
        <w:tc>
          <w:tcPr>
            <w:tcW w:w="1560" w:type="dxa"/>
            <w:vMerge w:val="restart"/>
            <w:vAlign w:val="center"/>
          </w:tcPr>
          <w:p w14:paraId="5CD9FB6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18E55B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3C7B294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5BEB03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03604BA2" w14:textId="77777777" w:rsidTr="0032367F">
        <w:tc>
          <w:tcPr>
            <w:tcW w:w="1560" w:type="dxa"/>
            <w:vMerge/>
            <w:vAlign w:val="center"/>
          </w:tcPr>
          <w:p w14:paraId="51A33579"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D47463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25E5F7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6982034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BC4452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739D05B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69F1FC1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8770BC" w14:paraId="76473F58" w14:textId="77777777">
        <w:tc>
          <w:tcPr>
            <w:tcW w:w="1560" w:type="dxa"/>
            <w:vAlign w:val="center"/>
          </w:tcPr>
          <w:p w14:paraId="20423A74" w14:textId="77777777" w:rsidR="008770BC" w:rsidRDefault="006206E0">
            <w:pPr>
              <w:jc w:val="left"/>
            </w:pPr>
            <w:r>
              <w:rPr>
                <w:rFonts w:eastAsiaTheme="minorEastAsia"/>
                <w:color w:val="000000" w:themeColor="text1"/>
                <w:szCs w:val="21"/>
              </w:rPr>
              <w:t>东方证券</w:t>
            </w:r>
          </w:p>
        </w:tc>
        <w:tc>
          <w:tcPr>
            <w:tcW w:w="1320" w:type="dxa"/>
            <w:vAlign w:val="center"/>
          </w:tcPr>
          <w:p w14:paraId="27C93B40" w14:textId="77777777" w:rsidR="008770BC" w:rsidRDefault="006206E0">
            <w:pPr>
              <w:jc w:val="right"/>
            </w:pPr>
            <w:r>
              <w:rPr>
                <w:rFonts w:eastAsiaTheme="minorEastAsia"/>
                <w:color w:val="000000" w:themeColor="text1"/>
                <w:szCs w:val="21"/>
              </w:rPr>
              <w:t>49,265,577.37</w:t>
            </w:r>
          </w:p>
        </w:tc>
        <w:tc>
          <w:tcPr>
            <w:tcW w:w="1080" w:type="dxa"/>
            <w:vAlign w:val="center"/>
          </w:tcPr>
          <w:p w14:paraId="6DF2C82F" w14:textId="77777777" w:rsidR="008770BC" w:rsidRDefault="006206E0">
            <w:pPr>
              <w:jc w:val="right"/>
            </w:pPr>
            <w:r>
              <w:rPr>
                <w:rFonts w:eastAsiaTheme="minorEastAsia"/>
                <w:color w:val="000000" w:themeColor="text1"/>
                <w:szCs w:val="21"/>
              </w:rPr>
              <w:t>73.14%</w:t>
            </w:r>
          </w:p>
        </w:tc>
        <w:tc>
          <w:tcPr>
            <w:tcW w:w="1143" w:type="dxa"/>
            <w:vAlign w:val="center"/>
          </w:tcPr>
          <w:p w14:paraId="15F6AD49" w14:textId="77777777" w:rsidR="008770BC" w:rsidRDefault="006206E0">
            <w:pPr>
              <w:jc w:val="right"/>
            </w:pPr>
            <w:r>
              <w:rPr>
                <w:rFonts w:eastAsiaTheme="minorEastAsia"/>
                <w:color w:val="000000" w:themeColor="text1"/>
                <w:szCs w:val="21"/>
              </w:rPr>
              <w:t>548,000,000.00</w:t>
            </w:r>
          </w:p>
        </w:tc>
        <w:tc>
          <w:tcPr>
            <w:tcW w:w="1197" w:type="dxa"/>
            <w:vAlign w:val="center"/>
          </w:tcPr>
          <w:p w14:paraId="336286E3" w14:textId="77777777" w:rsidR="008770BC" w:rsidRDefault="006206E0">
            <w:pPr>
              <w:jc w:val="right"/>
            </w:pPr>
            <w:r>
              <w:rPr>
                <w:rFonts w:eastAsiaTheme="minorEastAsia"/>
                <w:color w:val="000000" w:themeColor="text1"/>
                <w:szCs w:val="21"/>
              </w:rPr>
              <w:t>100.00%</w:t>
            </w:r>
          </w:p>
        </w:tc>
        <w:tc>
          <w:tcPr>
            <w:tcW w:w="1497" w:type="dxa"/>
            <w:vAlign w:val="center"/>
          </w:tcPr>
          <w:p w14:paraId="65DD833C" w14:textId="77777777" w:rsidR="008770BC" w:rsidRDefault="006206E0">
            <w:pPr>
              <w:jc w:val="right"/>
            </w:pPr>
            <w:r>
              <w:rPr>
                <w:rFonts w:eastAsiaTheme="minorEastAsia"/>
                <w:color w:val="000000" w:themeColor="text1"/>
                <w:szCs w:val="21"/>
              </w:rPr>
              <w:t>-</w:t>
            </w:r>
          </w:p>
        </w:tc>
        <w:tc>
          <w:tcPr>
            <w:tcW w:w="1203" w:type="dxa"/>
            <w:vAlign w:val="center"/>
          </w:tcPr>
          <w:p w14:paraId="7E008DA7" w14:textId="77777777" w:rsidR="008770BC" w:rsidRDefault="006206E0">
            <w:pPr>
              <w:jc w:val="right"/>
            </w:pPr>
            <w:r>
              <w:rPr>
                <w:rFonts w:eastAsiaTheme="minorEastAsia"/>
                <w:color w:val="000000" w:themeColor="text1"/>
                <w:szCs w:val="21"/>
              </w:rPr>
              <w:t>-</w:t>
            </w:r>
          </w:p>
        </w:tc>
      </w:tr>
      <w:tr w:rsidR="008770BC" w14:paraId="74CF8F3D" w14:textId="77777777">
        <w:tc>
          <w:tcPr>
            <w:tcW w:w="1560" w:type="dxa"/>
            <w:vAlign w:val="center"/>
          </w:tcPr>
          <w:p w14:paraId="26560097" w14:textId="77777777" w:rsidR="008770BC" w:rsidRDefault="006206E0">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320" w:type="dxa"/>
            <w:vAlign w:val="center"/>
          </w:tcPr>
          <w:p w14:paraId="4C6170CE" w14:textId="77777777" w:rsidR="008770BC" w:rsidRDefault="006206E0">
            <w:pPr>
              <w:jc w:val="right"/>
            </w:pPr>
            <w:r>
              <w:rPr>
                <w:rFonts w:eastAsiaTheme="minorEastAsia"/>
                <w:color w:val="000000" w:themeColor="text1"/>
                <w:szCs w:val="21"/>
              </w:rPr>
              <w:t>18,091,573.60</w:t>
            </w:r>
          </w:p>
        </w:tc>
        <w:tc>
          <w:tcPr>
            <w:tcW w:w="1080" w:type="dxa"/>
            <w:vAlign w:val="center"/>
          </w:tcPr>
          <w:p w14:paraId="51316168" w14:textId="77777777" w:rsidR="008770BC" w:rsidRDefault="006206E0">
            <w:pPr>
              <w:jc w:val="right"/>
            </w:pPr>
            <w:r>
              <w:rPr>
                <w:rFonts w:eastAsiaTheme="minorEastAsia"/>
                <w:color w:val="000000" w:themeColor="text1"/>
                <w:szCs w:val="21"/>
              </w:rPr>
              <w:t>26.86%</w:t>
            </w:r>
          </w:p>
        </w:tc>
        <w:tc>
          <w:tcPr>
            <w:tcW w:w="1143" w:type="dxa"/>
            <w:vAlign w:val="center"/>
          </w:tcPr>
          <w:p w14:paraId="6E72B310" w14:textId="77777777" w:rsidR="008770BC" w:rsidRDefault="006206E0">
            <w:pPr>
              <w:jc w:val="right"/>
            </w:pPr>
            <w:r>
              <w:rPr>
                <w:rFonts w:eastAsiaTheme="minorEastAsia"/>
                <w:color w:val="000000" w:themeColor="text1"/>
                <w:szCs w:val="21"/>
              </w:rPr>
              <w:t>-</w:t>
            </w:r>
          </w:p>
        </w:tc>
        <w:tc>
          <w:tcPr>
            <w:tcW w:w="1197" w:type="dxa"/>
            <w:vAlign w:val="center"/>
          </w:tcPr>
          <w:p w14:paraId="414C5650" w14:textId="77777777" w:rsidR="008770BC" w:rsidRDefault="006206E0">
            <w:pPr>
              <w:jc w:val="right"/>
            </w:pPr>
            <w:r>
              <w:rPr>
                <w:rFonts w:eastAsiaTheme="minorEastAsia"/>
                <w:color w:val="000000" w:themeColor="text1"/>
                <w:szCs w:val="21"/>
              </w:rPr>
              <w:t>-</w:t>
            </w:r>
          </w:p>
        </w:tc>
        <w:tc>
          <w:tcPr>
            <w:tcW w:w="1497" w:type="dxa"/>
            <w:vAlign w:val="center"/>
          </w:tcPr>
          <w:p w14:paraId="28980B50" w14:textId="77777777" w:rsidR="008770BC" w:rsidRDefault="006206E0">
            <w:pPr>
              <w:jc w:val="right"/>
            </w:pPr>
            <w:r>
              <w:rPr>
                <w:rFonts w:eastAsiaTheme="minorEastAsia"/>
                <w:color w:val="000000" w:themeColor="text1"/>
                <w:szCs w:val="21"/>
              </w:rPr>
              <w:t>-</w:t>
            </w:r>
          </w:p>
        </w:tc>
        <w:tc>
          <w:tcPr>
            <w:tcW w:w="1203" w:type="dxa"/>
            <w:vAlign w:val="center"/>
          </w:tcPr>
          <w:p w14:paraId="6BF6C424" w14:textId="77777777" w:rsidR="008770BC" w:rsidRDefault="006206E0">
            <w:pPr>
              <w:jc w:val="right"/>
            </w:pPr>
            <w:r>
              <w:rPr>
                <w:rFonts w:eastAsiaTheme="minorEastAsia"/>
                <w:color w:val="000000" w:themeColor="text1"/>
                <w:szCs w:val="21"/>
              </w:rPr>
              <w:t>-</w:t>
            </w:r>
          </w:p>
        </w:tc>
      </w:tr>
    </w:tbl>
    <w:p w14:paraId="59B7023B"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CDD810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17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48B77AE" w14:textId="77777777" w:rsidTr="0070173B">
        <w:tc>
          <w:tcPr>
            <w:tcW w:w="720" w:type="dxa"/>
            <w:vAlign w:val="center"/>
          </w:tcPr>
          <w:p w14:paraId="38AAC89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0ADE692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173DEC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253605D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770BC" w14:paraId="44029054" w14:textId="77777777">
        <w:tc>
          <w:tcPr>
            <w:tcW w:w="720" w:type="dxa"/>
            <w:vAlign w:val="center"/>
          </w:tcPr>
          <w:p w14:paraId="157B0EE1" w14:textId="77777777" w:rsidR="008770BC" w:rsidRDefault="006206E0">
            <w:pPr>
              <w:jc w:val="center"/>
            </w:pPr>
            <w:r>
              <w:rPr>
                <w:rFonts w:eastAsiaTheme="minorEastAsia"/>
                <w:color w:val="000000" w:themeColor="text1"/>
                <w:szCs w:val="21"/>
              </w:rPr>
              <w:t>1</w:t>
            </w:r>
          </w:p>
        </w:tc>
        <w:tc>
          <w:tcPr>
            <w:tcW w:w="4320" w:type="dxa"/>
            <w:vAlign w:val="center"/>
          </w:tcPr>
          <w:p w14:paraId="2CF677D9" w14:textId="77777777" w:rsidR="008770BC" w:rsidRDefault="006206E0">
            <w:r>
              <w:rPr>
                <w:rFonts w:eastAsiaTheme="minorEastAsia"/>
                <w:color w:val="000000" w:themeColor="text1"/>
                <w:szCs w:val="21"/>
              </w:rPr>
              <w:t>摩根基金管理（中国）有限公司关于高级管理人员变更的公告</w:t>
            </w:r>
          </w:p>
        </w:tc>
        <w:tc>
          <w:tcPr>
            <w:tcW w:w="2520" w:type="dxa"/>
            <w:vAlign w:val="center"/>
          </w:tcPr>
          <w:p w14:paraId="06609CD2" w14:textId="77777777" w:rsidR="008770BC" w:rsidRDefault="006206E0">
            <w:r>
              <w:rPr>
                <w:rFonts w:eastAsiaTheme="minorEastAsia"/>
                <w:color w:val="000000" w:themeColor="text1"/>
                <w:szCs w:val="21"/>
              </w:rPr>
              <w:t>基金管理人公司网站及本基金选定的信息披露报纸</w:t>
            </w:r>
          </w:p>
        </w:tc>
        <w:tc>
          <w:tcPr>
            <w:tcW w:w="1440" w:type="dxa"/>
            <w:vAlign w:val="center"/>
          </w:tcPr>
          <w:p w14:paraId="436CE7BA" w14:textId="77777777" w:rsidR="008770BC" w:rsidRDefault="006206E0">
            <w:pPr>
              <w:jc w:val="center"/>
            </w:pPr>
            <w:r>
              <w:rPr>
                <w:rFonts w:eastAsiaTheme="minorEastAsia"/>
                <w:color w:val="000000" w:themeColor="text1"/>
                <w:szCs w:val="21"/>
              </w:rPr>
              <w:t>2024-01-18</w:t>
            </w:r>
          </w:p>
        </w:tc>
      </w:tr>
    </w:tbl>
    <w:p w14:paraId="3167C47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175"/>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74E94D9D"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327E3D1B" w14:textId="77777777" w:rsidTr="0032367F">
        <w:tc>
          <w:tcPr>
            <w:tcW w:w="993" w:type="dxa"/>
            <w:vMerge w:val="restart"/>
            <w:vAlign w:val="center"/>
          </w:tcPr>
          <w:p w14:paraId="3553834F"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5FE1508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61DB3B4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40B0E65E" w14:textId="77777777" w:rsidTr="0032367F">
        <w:tc>
          <w:tcPr>
            <w:tcW w:w="993" w:type="dxa"/>
            <w:vMerge/>
            <w:vAlign w:val="center"/>
          </w:tcPr>
          <w:p w14:paraId="2FFB09A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4CAD30A4"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2B2FE48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675F3741"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4AD7B080"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4F9AE9F4"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050E0C1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06F3592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8770BC" w14:paraId="5E1C3531" w14:textId="77777777">
        <w:tc>
          <w:tcPr>
            <w:tcW w:w="993" w:type="dxa"/>
            <w:vMerge w:val="restart"/>
            <w:vAlign w:val="center"/>
          </w:tcPr>
          <w:p w14:paraId="5D8287E0" w14:textId="77777777" w:rsidR="008770BC" w:rsidRDefault="006206E0">
            <w:r>
              <w:rPr>
                <w:rFonts w:ascii="宋体" w:hAnsi="宋体" w:hint="eastAsia"/>
                <w:bCs/>
                <w:color w:val="000000" w:themeColor="text1"/>
                <w:kern w:val="0"/>
                <w:szCs w:val="21"/>
              </w:rPr>
              <w:t>机构</w:t>
            </w:r>
          </w:p>
        </w:tc>
        <w:tc>
          <w:tcPr>
            <w:tcW w:w="992" w:type="dxa"/>
            <w:vAlign w:val="center"/>
          </w:tcPr>
          <w:p w14:paraId="73A39382" w14:textId="77777777" w:rsidR="008770BC" w:rsidRDefault="006206E0">
            <w:pPr>
              <w:jc w:val="center"/>
            </w:pPr>
            <w:r>
              <w:rPr>
                <w:rFonts w:ascii="宋体" w:hAnsi="宋体"/>
                <w:color w:val="000000" w:themeColor="text1"/>
                <w:kern w:val="0"/>
                <w:szCs w:val="21"/>
              </w:rPr>
              <w:t>1</w:t>
            </w:r>
          </w:p>
        </w:tc>
        <w:tc>
          <w:tcPr>
            <w:tcW w:w="1843" w:type="dxa"/>
            <w:vAlign w:val="center"/>
          </w:tcPr>
          <w:p w14:paraId="655EDB15" w14:textId="77777777" w:rsidR="008770BC" w:rsidRDefault="006206E0">
            <w:pPr>
              <w:jc w:val="center"/>
            </w:pPr>
            <w:r>
              <w:rPr>
                <w:rFonts w:ascii="宋体" w:hAnsi="宋体"/>
                <w:color w:val="000000" w:themeColor="text1"/>
                <w:kern w:val="0"/>
                <w:szCs w:val="21"/>
              </w:rPr>
              <w:t>20240101-20240102</w:t>
            </w:r>
          </w:p>
        </w:tc>
        <w:tc>
          <w:tcPr>
            <w:tcW w:w="851" w:type="dxa"/>
            <w:vAlign w:val="center"/>
          </w:tcPr>
          <w:p w14:paraId="0307B463" w14:textId="77777777" w:rsidR="008770BC" w:rsidRDefault="006206E0">
            <w:pPr>
              <w:jc w:val="center"/>
            </w:pPr>
            <w:r>
              <w:rPr>
                <w:rFonts w:ascii="宋体" w:hAnsi="宋体"/>
                <w:color w:val="000000" w:themeColor="text1"/>
                <w:kern w:val="0"/>
                <w:szCs w:val="21"/>
              </w:rPr>
              <w:t>16,665,277.89</w:t>
            </w:r>
          </w:p>
        </w:tc>
        <w:tc>
          <w:tcPr>
            <w:tcW w:w="850" w:type="dxa"/>
            <w:vAlign w:val="center"/>
          </w:tcPr>
          <w:p w14:paraId="599FE1D3" w14:textId="77777777" w:rsidR="008770BC" w:rsidRDefault="006206E0">
            <w:pPr>
              <w:jc w:val="center"/>
            </w:pPr>
            <w:r>
              <w:rPr>
                <w:rFonts w:ascii="宋体" w:hAnsi="宋体"/>
                <w:color w:val="000000" w:themeColor="text1"/>
                <w:kern w:val="0"/>
                <w:szCs w:val="21"/>
              </w:rPr>
              <w:t>0.00</w:t>
            </w:r>
          </w:p>
        </w:tc>
        <w:tc>
          <w:tcPr>
            <w:tcW w:w="1134" w:type="dxa"/>
            <w:vAlign w:val="center"/>
          </w:tcPr>
          <w:p w14:paraId="65A74DC5" w14:textId="77777777" w:rsidR="008770BC" w:rsidRDefault="006206E0">
            <w:pPr>
              <w:jc w:val="center"/>
            </w:pPr>
            <w:r>
              <w:rPr>
                <w:rFonts w:ascii="宋体" w:hAnsi="宋体"/>
                <w:color w:val="000000" w:themeColor="text1"/>
                <w:kern w:val="0"/>
                <w:szCs w:val="21"/>
              </w:rPr>
              <w:t>16,665,277.89</w:t>
            </w:r>
          </w:p>
        </w:tc>
        <w:tc>
          <w:tcPr>
            <w:tcW w:w="1419" w:type="dxa"/>
            <w:vAlign w:val="center"/>
          </w:tcPr>
          <w:p w14:paraId="5E5F618C" w14:textId="77777777" w:rsidR="008770BC" w:rsidRDefault="006206E0">
            <w:pPr>
              <w:jc w:val="center"/>
            </w:pPr>
            <w:r>
              <w:rPr>
                <w:rFonts w:ascii="宋体" w:hAnsi="宋体"/>
                <w:color w:val="000000" w:themeColor="text1"/>
                <w:kern w:val="0"/>
                <w:szCs w:val="21"/>
              </w:rPr>
              <w:t>0.00</w:t>
            </w:r>
          </w:p>
        </w:tc>
        <w:tc>
          <w:tcPr>
            <w:tcW w:w="1130" w:type="dxa"/>
            <w:vAlign w:val="center"/>
          </w:tcPr>
          <w:p w14:paraId="0C2E0FAE" w14:textId="77777777" w:rsidR="008770BC" w:rsidRDefault="006206E0">
            <w:pPr>
              <w:jc w:val="center"/>
            </w:pPr>
            <w:r>
              <w:rPr>
                <w:rFonts w:ascii="宋体" w:hAnsi="宋体"/>
                <w:color w:val="000000" w:themeColor="text1"/>
                <w:kern w:val="0"/>
                <w:szCs w:val="21"/>
              </w:rPr>
              <w:t>0.00%</w:t>
            </w:r>
          </w:p>
        </w:tc>
      </w:tr>
      <w:tr w:rsidR="003D05E0" w:rsidRPr="00B079CA" w14:paraId="3263F69F" w14:textId="77777777" w:rsidTr="0032367F">
        <w:tc>
          <w:tcPr>
            <w:tcW w:w="9212" w:type="dxa"/>
            <w:gridSpan w:val="8"/>
            <w:vAlign w:val="center"/>
          </w:tcPr>
          <w:p w14:paraId="7B316E5E"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50E59D1E" w14:textId="77777777" w:rsidTr="0032367F">
        <w:tc>
          <w:tcPr>
            <w:tcW w:w="9212" w:type="dxa"/>
            <w:gridSpan w:val="8"/>
            <w:vAlign w:val="center"/>
          </w:tcPr>
          <w:p w14:paraId="3FF90FF2"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3C95873"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2E52F15F"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3F0288D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176"/>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14:paraId="5F47F326"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177"/>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6647D33E"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6C7FD494"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《摩根安通回报混合型证券投资基金基金合同》；</w:t>
      </w:r>
    </w:p>
    <w:p w14:paraId="7F0B108C"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《摩根安通回报混合型证券投资基金托管协议》；</w:t>
      </w:r>
    </w:p>
    <w:p w14:paraId="6686C285"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5AE1454D" w14:textId="77777777" w:rsidR="008770BC" w:rsidRDefault="006206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F2C84C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39EE65B0"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17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09BFEEE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233CBED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7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6C728E1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01C284A5" w14:textId="77777777" w:rsidR="001548F9" w:rsidRPr="00B079CA" w:rsidRDefault="001548F9" w:rsidP="00235099">
      <w:pPr>
        <w:ind w:firstLineChars="150" w:firstLine="315"/>
        <w:rPr>
          <w:rFonts w:eastAsiaTheme="minorEastAsia"/>
          <w:bCs/>
          <w:color w:val="000000" w:themeColor="text1"/>
          <w:szCs w:val="21"/>
        </w:rPr>
      </w:pPr>
    </w:p>
    <w:p w14:paraId="1E675189" w14:textId="77777777" w:rsidR="001548F9" w:rsidRPr="00B079CA" w:rsidRDefault="001548F9" w:rsidP="00235099">
      <w:pPr>
        <w:ind w:firstLineChars="150" w:firstLine="315"/>
        <w:rPr>
          <w:rFonts w:eastAsiaTheme="minorEastAsia"/>
          <w:bCs/>
          <w:color w:val="000000" w:themeColor="text1"/>
          <w:szCs w:val="21"/>
        </w:rPr>
      </w:pPr>
    </w:p>
    <w:p w14:paraId="7CAFB2F5" w14:textId="77777777" w:rsidR="001548F9" w:rsidRPr="00B079CA" w:rsidRDefault="001548F9" w:rsidP="00235099">
      <w:pPr>
        <w:ind w:firstLineChars="150" w:firstLine="315"/>
        <w:rPr>
          <w:rFonts w:eastAsiaTheme="minorEastAsia"/>
          <w:bCs/>
          <w:color w:val="000000" w:themeColor="text1"/>
          <w:szCs w:val="21"/>
        </w:rPr>
      </w:pPr>
    </w:p>
    <w:p w14:paraId="7B716F11" w14:textId="77777777" w:rsidR="001548F9" w:rsidRPr="00B079CA" w:rsidRDefault="001548F9" w:rsidP="00235099">
      <w:pPr>
        <w:ind w:firstLineChars="150" w:firstLine="315"/>
        <w:rPr>
          <w:rFonts w:eastAsiaTheme="minorEastAsia"/>
          <w:bCs/>
          <w:color w:val="000000" w:themeColor="text1"/>
          <w:szCs w:val="21"/>
        </w:rPr>
      </w:pPr>
    </w:p>
    <w:p w14:paraId="49BEC800" w14:textId="77777777" w:rsidR="001548F9" w:rsidRPr="00B079CA" w:rsidRDefault="001548F9" w:rsidP="00235099">
      <w:pPr>
        <w:ind w:firstLineChars="150" w:firstLine="315"/>
        <w:rPr>
          <w:rFonts w:eastAsiaTheme="minorEastAsia"/>
          <w:bCs/>
          <w:color w:val="000000" w:themeColor="text1"/>
          <w:szCs w:val="21"/>
        </w:rPr>
      </w:pPr>
    </w:p>
    <w:p w14:paraId="370B8656" w14:textId="77777777" w:rsidR="001548F9" w:rsidRPr="00B079CA" w:rsidRDefault="001548F9" w:rsidP="00235099">
      <w:pPr>
        <w:ind w:firstLineChars="150" w:firstLine="315"/>
        <w:rPr>
          <w:rFonts w:eastAsiaTheme="minorEastAsia"/>
          <w:bCs/>
          <w:color w:val="000000" w:themeColor="text1"/>
          <w:szCs w:val="21"/>
        </w:rPr>
      </w:pPr>
    </w:p>
    <w:p w14:paraId="502D5F04" w14:textId="77777777" w:rsidR="001548F9" w:rsidRPr="00B079CA" w:rsidRDefault="001548F9" w:rsidP="00235099">
      <w:pPr>
        <w:ind w:firstLineChars="150" w:firstLine="315"/>
        <w:rPr>
          <w:rFonts w:eastAsiaTheme="minorEastAsia"/>
          <w:bCs/>
          <w:color w:val="000000" w:themeColor="text1"/>
          <w:szCs w:val="21"/>
        </w:rPr>
      </w:pPr>
    </w:p>
    <w:p w14:paraId="77A30B1E"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4EE88F7"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284F" w14:textId="77777777" w:rsidR="00E0781F" w:rsidRDefault="00E0781F">
      <w:r>
        <w:separator/>
      </w:r>
    </w:p>
  </w:endnote>
  <w:endnote w:type="continuationSeparator" w:id="0">
    <w:p w14:paraId="6500AA1C"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FA28"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0D7B1A4"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93DC"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06E0">
      <w:rPr>
        <w:noProof/>
        <w:kern w:val="0"/>
        <w:szCs w:val="21"/>
      </w:rPr>
      <w:t>49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206E0">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B083" w14:textId="77777777" w:rsidR="00E0781F" w:rsidRDefault="00E0781F">
      <w:r>
        <w:separator/>
      </w:r>
    </w:p>
  </w:footnote>
  <w:footnote w:type="continuationSeparator" w:id="0">
    <w:p w14:paraId="554B7D63"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76C" w14:textId="77777777" w:rsidR="00FF6027" w:rsidRPr="002E74FF" w:rsidRDefault="00FF6027" w:rsidP="002243A3">
    <w:pPr>
      <w:pStyle w:val="ac"/>
      <w:pBdr>
        <w:bottom w:val="single" w:sz="6" w:space="0" w:color="auto"/>
      </w:pBdr>
      <w:jc w:val="right"/>
    </w:pPr>
    <w:r w:rsidRPr="002E74FF">
      <w:t>摩根安通回报混合型证券投资基金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6E0"/>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0B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A7"/>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87AA82"/>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B593DC-A4E8-4670-AB3C-E74D3421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6254</Words>
  <Characters>35653</Characters>
  <Application>Microsoft Office Word</Application>
  <DocSecurity>0</DocSecurity>
  <Lines>297</Lines>
  <Paragraphs>83</Paragraphs>
  <ScaleCrop>false</ScaleCrop>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3</cp:revision>
  <cp:lastPrinted>2007-07-19T00:46:00Z</cp:lastPrinted>
  <dcterms:created xsi:type="dcterms:W3CDTF">2024-08-16T08:28:00Z</dcterms:created>
  <dcterms:modified xsi:type="dcterms:W3CDTF">2024-08-29T05:42:00Z</dcterms:modified>
</cp:coreProperties>
</file>