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3B55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F6FCF9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F7B0A8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E4EB10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BE971C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摩根安隆回报混合型证券投资基金</w:t>
      </w:r>
      <w:bookmarkEnd w:id="0"/>
    </w:p>
    <w:p w14:paraId="05BE5675"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2076958"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1614091" w14:textId="77777777" w:rsidR="001A59F9" w:rsidRPr="00E54740" w:rsidRDefault="001A59F9" w:rsidP="00026C9C">
      <w:pPr>
        <w:spacing w:line="360" w:lineRule="auto"/>
        <w:jc w:val="center"/>
        <w:rPr>
          <w:rFonts w:eastAsiaTheme="minorEastAsia"/>
          <w:b/>
          <w:szCs w:val="21"/>
        </w:rPr>
      </w:pPr>
    </w:p>
    <w:p w14:paraId="2AF6CE39" w14:textId="77777777" w:rsidR="001A59F9" w:rsidRPr="00E54740" w:rsidRDefault="001A59F9" w:rsidP="00026C9C">
      <w:pPr>
        <w:spacing w:line="360" w:lineRule="auto"/>
        <w:jc w:val="center"/>
        <w:rPr>
          <w:rFonts w:eastAsiaTheme="minorEastAsia"/>
          <w:b/>
          <w:szCs w:val="21"/>
        </w:rPr>
      </w:pPr>
    </w:p>
    <w:p w14:paraId="5952287D" w14:textId="77777777" w:rsidR="001A59F9" w:rsidRPr="00E54740" w:rsidRDefault="001A59F9" w:rsidP="00026C9C">
      <w:pPr>
        <w:spacing w:line="360" w:lineRule="auto"/>
        <w:jc w:val="center"/>
        <w:rPr>
          <w:rFonts w:eastAsiaTheme="minorEastAsia"/>
          <w:b/>
          <w:szCs w:val="21"/>
        </w:rPr>
      </w:pPr>
    </w:p>
    <w:p w14:paraId="3FE81DB3" w14:textId="77777777" w:rsidR="001A59F9" w:rsidRPr="00E54740" w:rsidRDefault="001A59F9" w:rsidP="00026C9C">
      <w:pPr>
        <w:spacing w:line="360" w:lineRule="auto"/>
        <w:jc w:val="center"/>
        <w:rPr>
          <w:rFonts w:eastAsiaTheme="minorEastAsia"/>
          <w:b/>
          <w:szCs w:val="21"/>
        </w:rPr>
      </w:pPr>
    </w:p>
    <w:p w14:paraId="46C83125" w14:textId="77777777" w:rsidR="001A59F9" w:rsidRPr="00E54740" w:rsidRDefault="001A59F9" w:rsidP="00026C9C">
      <w:pPr>
        <w:spacing w:line="360" w:lineRule="auto"/>
        <w:jc w:val="center"/>
        <w:rPr>
          <w:rFonts w:eastAsiaTheme="minorEastAsia"/>
          <w:b/>
          <w:szCs w:val="21"/>
        </w:rPr>
      </w:pPr>
    </w:p>
    <w:p w14:paraId="09123F79" w14:textId="77777777" w:rsidR="001A59F9" w:rsidRPr="00E54740" w:rsidRDefault="001A59F9" w:rsidP="00026C9C">
      <w:pPr>
        <w:spacing w:line="360" w:lineRule="auto"/>
        <w:jc w:val="center"/>
        <w:rPr>
          <w:rFonts w:eastAsiaTheme="minorEastAsia"/>
          <w:b/>
          <w:szCs w:val="21"/>
        </w:rPr>
      </w:pPr>
    </w:p>
    <w:p w14:paraId="1C19AF12" w14:textId="77777777" w:rsidR="001A59F9" w:rsidRPr="00E54740" w:rsidRDefault="001A59F9" w:rsidP="00026C9C">
      <w:pPr>
        <w:spacing w:line="360" w:lineRule="auto"/>
        <w:jc w:val="center"/>
        <w:rPr>
          <w:rFonts w:eastAsiaTheme="minorEastAsia"/>
          <w:b/>
          <w:szCs w:val="21"/>
        </w:rPr>
      </w:pPr>
    </w:p>
    <w:p w14:paraId="205DFC2A" w14:textId="77777777" w:rsidR="001A59F9" w:rsidRPr="00E54740" w:rsidRDefault="001A59F9" w:rsidP="00026C9C">
      <w:pPr>
        <w:spacing w:line="360" w:lineRule="auto"/>
        <w:jc w:val="center"/>
        <w:rPr>
          <w:rFonts w:eastAsiaTheme="minorEastAsia"/>
          <w:b/>
          <w:szCs w:val="21"/>
        </w:rPr>
      </w:pPr>
    </w:p>
    <w:p w14:paraId="509F9AB1" w14:textId="77777777" w:rsidR="001A59F9" w:rsidRPr="00E54740" w:rsidRDefault="001A59F9" w:rsidP="00026C9C">
      <w:pPr>
        <w:spacing w:line="360" w:lineRule="auto"/>
        <w:jc w:val="center"/>
        <w:rPr>
          <w:rFonts w:eastAsiaTheme="minorEastAsia"/>
          <w:b/>
          <w:szCs w:val="21"/>
        </w:rPr>
      </w:pPr>
    </w:p>
    <w:p w14:paraId="15FE646D" w14:textId="77777777" w:rsidR="001A59F9" w:rsidRPr="00E54740" w:rsidRDefault="001A59F9" w:rsidP="00026C9C">
      <w:pPr>
        <w:spacing w:line="360" w:lineRule="auto"/>
        <w:jc w:val="center"/>
        <w:rPr>
          <w:rFonts w:eastAsiaTheme="minorEastAsia"/>
          <w:b/>
          <w:szCs w:val="21"/>
        </w:rPr>
      </w:pPr>
    </w:p>
    <w:p w14:paraId="5B5F6131" w14:textId="77777777" w:rsidR="001A59F9" w:rsidRPr="00E54740" w:rsidRDefault="001A59F9" w:rsidP="00026C9C">
      <w:pPr>
        <w:spacing w:line="360" w:lineRule="auto"/>
        <w:jc w:val="center"/>
        <w:rPr>
          <w:rFonts w:eastAsiaTheme="minorEastAsia"/>
          <w:b/>
          <w:szCs w:val="21"/>
        </w:rPr>
      </w:pPr>
    </w:p>
    <w:p w14:paraId="75208C75" w14:textId="77777777" w:rsidR="001A59F9" w:rsidRPr="00E54740" w:rsidRDefault="001A59F9" w:rsidP="00026C9C">
      <w:pPr>
        <w:spacing w:line="360" w:lineRule="auto"/>
        <w:jc w:val="center"/>
        <w:rPr>
          <w:rFonts w:eastAsiaTheme="minorEastAsia"/>
          <w:b/>
          <w:szCs w:val="21"/>
        </w:rPr>
      </w:pPr>
    </w:p>
    <w:p w14:paraId="7CB967C6" w14:textId="77777777" w:rsidR="001A59F9" w:rsidRPr="00E54740" w:rsidRDefault="001A59F9" w:rsidP="00026C9C">
      <w:pPr>
        <w:spacing w:line="360" w:lineRule="auto"/>
        <w:jc w:val="center"/>
        <w:rPr>
          <w:rFonts w:eastAsiaTheme="minorEastAsia"/>
          <w:b/>
          <w:szCs w:val="21"/>
        </w:rPr>
      </w:pPr>
    </w:p>
    <w:p w14:paraId="6FCF201F" w14:textId="77777777" w:rsidR="001A59F9" w:rsidRPr="00E54740" w:rsidRDefault="001A59F9" w:rsidP="00026C9C">
      <w:pPr>
        <w:spacing w:line="360" w:lineRule="auto"/>
        <w:jc w:val="center"/>
        <w:rPr>
          <w:rFonts w:eastAsiaTheme="minorEastAsia"/>
          <w:b/>
          <w:szCs w:val="21"/>
        </w:rPr>
      </w:pPr>
    </w:p>
    <w:p w14:paraId="78103593" w14:textId="77777777" w:rsidR="001A59F9" w:rsidRPr="00E54740" w:rsidRDefault="001A59F9" w:rsidP="00026C9C">
      <w:pPr>
        <w:spacing w:line="360" w:lineRule="auto"/>
        <w:jc w:val="center"/>
        <w:rPr>
          <w:rFonts w:eastAsiaTheme="minorEastAsia"/>
          <w:b/>
          <w:szCs w:val="21"/>
        </w:rPr>
      </w:pPr>
    </w:p>
    <w:p w14:paraId="20E45366" w14:textId="77777777" w:rsidR="001A59F9" w:rsidRPr="00E54740" w:rsidRDefault="001A59F9" w:rsidP="00026C9C">
      <w:pPr>
        <w:spacing w:line="360" w:lineRule="auto"/>
        <w:rPr>
          <w:rFonts w:eastAsiaTheme="minorEastAsia"/>
          <w:b/>
          <w:szCs w:val="21"/>
        </w:rPr>
      </w:pPr>
    </w:p>
    <w:p w14:paraId="7260216E"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6CEF6DB2"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基金托管人：杭州银行股份有限公司</w:t>
      </w:r>
    </w:p>
    <w:p w14:paraId="385045DE"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A95276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1036"/>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47152E0D"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1037"/>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129472FB" w14:textId="77777777" w:rsidR="00CA3D1B" w:rsidRDefault="00A35D6A">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40BBAE2" w14:textId="77777777" w:rsidR="00CA3D1B" w:rsidRDefault="00A35D6A">
      <w:pPr>
        <w:spacing w:line="360" w:lineRule="auto"/>
        <w:ind w:firstLineChars="200" w:firstLine="420"/>
        <w:rPr>
          <w:rFonts w:eastAsiaTheme="minorEastAsia"/>
          <w:szCs w:val="21"/>
        </w:rPr>
      </w:pPr>
      <w:r>
        <w:rPr>
          <w:rFonts w:eastAsiaTheme="minorEastAsia"/>
          <w:szCs w:val="21"/>
        </w:rPr>
        <w:t>基金托管人杭州银行股份有限公司根据本基金合同规定，于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310D56AE" w14:textId="77777777" w:rsidR="00CA3D1B" w:rsidRDefault="00A35D6A">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7C31E3C" w14:textId="77777777" w:rsidR="00CA3D1B" w:rsidRDefault="00A35D6A">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436BD982" w14:textId="77777777" w:rsidR="00CA3D1B" w:rsidRDefault="00A35D6A">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1B8437C8"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A5CA82F"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0FACD337" w14:textId="77777777" w:rsidR="003C488C" w:rsidRPr="00E54740" w:rsidRDefault="003C488C" w:rsidP="00D564C7">
      <w:pPr>
        <w:spacing w:line="360" w:lineRule="auto"/>
        <w:ind w:firstLineChars="50" w:firstLine="105"/>
        <w:rPr>
          <w:rFonts w:eastAsiaTheme="minorEastAsia"/>
          <w:b/>
          <w:szCs w:val="21"/>
        </w:rPr>
      </w:pPr>
    </w:p>
    <w:p w14:paraId="3642B3E5" w14:textId="0CA15B36" w:rsidR="007831B7"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1036" w:history="1">
        <w:r w:rsidR="007831B7" w:rsidRPr="00CC1037">
          <w:rPr>
            <w:rStyle w:val="ad"/>
            <w:b/>
            <w:bCs/>
            <w:noProof/>
          </w:rPr>
          <w:t xml:space="preserve">§1  </w:t>
        </w:r>
        <w:r w:rsidR="007831B7" w:rsidRPr="00CC1037">
          <w:rPr>
            <w:rStyle w:val="ad"/>
            <w:b/>
            <w:bCs/>
            <w:noProof/>
          </w:rPr>
          <w:t>重要提示及目录</w:t>
        </w:r>
        <w:r w:rsidR="007831B7">
          <w:rPr>
            <w:noProof/>
            <w:webHidden/>
          </w:rPr>
          <w:tab/>
        </w:r>
        <w:r w:rsidR="007831B7">
          <w:rPr>
            <w:noProof/>
            <w:webHidden/>
          </w:rPr>
          <w:fldChar w:fldCharType="begin"/>
        </w:r>
        <w:r w:rsidR="007831B7">
          <w:rPr>
            <w:noProof/>
            <w:webHidden/>
          </w:rPr>
          <w:instrText xml:space="preserve"> PAGEREF _Toc194061036 \h </w:instrText>
        </w:r>
        <w:r w:rsidR="007831B7">
          <w:rPr>
            <w:noProof/>
            <w:webHidden/>
          </w:rPr>
        </w:r>
        <w:r w:rsidR="007831B7">
          <w:rPr>
            <w:noProof/>
            <w:webHidden/>
          </w:rPr>
          <w:fldChar w:fldCharType="separate"/>
        </w:r>
        <w:r w:rsidR="007831B7">
          <w:rPr>
            <w:noProof/>
            <w:webHidden/>
          </w:rPr>
          <w:t>2</w:t>
        </w:r>
        <w:r w:rsidR="007831B7">
          <w:rPr>
            <w:noProof/>
            <w:webHidden/>
          </w:rPr>
          <w:fldChar w:fldCharType="end"/>
        </w:r>
      </w:hyperlink>
    </w:p>
    <w:p w14:paraId="37FC200C" w14:textId="53ADAF90" w:rsidR="007831B7" w:rsidRDefault="007831B7">
      <w:pPr>
        <w:pStyle w:val="TOC2"/>
        <w:ind w:left="420"/>
        <w:rPr>
          <w:rFonts w:asciiTheme="minorHAnsi" w:eastAsiaTheme="minorEastAsia" w:hAnsiTheme="minorHAnsi" w:cstheme="minorBidi"/>
          <w:noProof/>
          <w:kern w:val="2"/>
          <w:szCs w:val="22"/>
        </w:rPr>
      </w:pPr>
      <w:hyperlink w:anchor="_Toc194061037" w:history="1">
        <w:r w:rsidRPr="00CC1037">
          <w:rPr>
            <w:rStyle w:val="ad"/>
            <w:noProof/>
          </w:rPr>
          <w:t xml:space="preserve">1.1 </w:t>
        </w:r>
        <w:r w:rsidRPr="00CC1037">
          <w:rPr>
            <w:rStyle w:val="ad"/>
            <w:noProof/>
          </w:rPr>
          <w:t>重要提示</w:t>
        </w:r>
        <w:r>
          <w:rPr>
            <w:noProof/>
            <w:webHidden/>
          </w:rPr>
          <w:tab/>
        </w:r>
        <w:r>
          <w:rPr>
            <w:noProof/>
            <w:webHidden/>
          </w:rPr>
          <w:fldChar w:fldCharType="begin"/>
        </w:r>
        <w:r>
          <w:rPr>
            <w:noProof/>
            <w:webHidden/>
          </w:rPr>
          <w:instrText xml:space="preserve"> PAGEREF _Toc194061037 \h </w:instrText>
        </w:r>
        <w:r>
          <w:rPr>
            <w:noProof/>
            <w:webHidden/>
          </w:rPr>
        </w:r>
        <w:r>
          <w:rPr>
            <w:noProof/>
            <w:webHidden/>
          </w:rPr>
          <w:fldChar w:fldCharType="separate"/>
        </w:r>
        <w:r>
          <w:rPr>
            <w:noProof/>
            <w:webHidden/>
          </w:rPr>
          <w:t>2</w:t>
        </w:r>
        <w:r>
          <w:rPr>
            <w:noProof/>
            <w:webHidden/>
          </w:rPr>
          <w:fldChar w:fldCharType="end"/>
        </w:r>
      </w:hyperlink>
    </w:p>
    <w:p w14:paraId="5E664D9D" w14:textId="2B95D4DD" w:rsidR="007831B7" w:rsidRDefault="007831B7">
      <w:pPr>
        <w:pStyle w:val="TOC1"/>
        <w:rPr>
          <w:rFonts w:asciiTheme="minorHAnsi" w:eastAsiaTheme="minorEastAsia" w:hAnsiTheme="minorHAnsi" w:cstheme="minorBidi"/>
          <w:noProof/>
          <w:szCs w:val="22"/>
        </w:rPr>
      </w:pPr>
      <w:hyperlink w:anchor="_Toc194061038" w:history="1">
        <w:r w:rsidRPr="00CC1037">
          <w:rPr>
            <w:rStyle w:val="ad"/>
            <w:b/>
            <w:bCs/>
            <w:noProof/>
          </w:rPr>
          <w:t xml:space="preserve">§2  </w:t>
        </w:r>
        <w:r w:rsidRPr="00CC1037">
          <w:rPr>
            <w:rStyle w:val="ad"/>
            <w:b/>
            <w:bCs/>
            <w:noProof/>
          </w:rPr>
          <w:t>基金简介</w:t>
        </w:r>
        <w:r>
          <w:rPr>
            <w:noProof/>
            <w:webHidden/>
          </w:rPr>
          <w:tab/>
        </w:r>
        <w:r>
          <w:rPr>
            <w:noProof/>
            <w:webHidden/>
          </w:rPr>
          <w:fldChar w:fldCharType="begin"/>
        </w:r>
        <w:r>
          <w:rPr>
            <w:noProof/>
            <w:webHidden/>
          </w:rPr>
          <w:instrText xml:space="preserve"> PAGEREF _Toc194061038 \h </w:instrText>
        </w:r>
        <w:r>
          <w:rPr>
            <w:noProof/>
            <w:webHidden/>
          </w:rPr>
        </w:r>
        <w:r>
          <w:rPr>
            <w:noProof/>
            <w:webHidden/>
          </w:rPr>
          <w:fldChar w:fldCharType="separate"/>
        </w:r>
        <w:r>
          <w:rPr>
            <w:noProof/>
            <w:webHidden/>
          </w:rPr>
          <w:t>5</w:t>
        </w:r>
        <w:r>
          <w:rPr>
            <w:noProof/>
            <w:webHidden/>
          </w:rPr>
          <w:fldChar w:fldCharType="end"/>
        </w:r>
      </w:hyperlink>
    </w:p>
    <w:p w14:paraId="15BC7766" w14:textId="79857144" w:rsidR="007831B7" w:rsidRDefault="007831B7">
      <w:pPr>
        <w:pStyle w:val="TOC2"/>
        <w:ind w:left="420"/>
        <w:rPr>
          <w:rFonts w:asciiTheme="minorHAnsi" w:eastAsiaTheme="minorEastAsia" w:hAnsiTheme="minorHAnsi" w:cstheme="minorBidi"/>
          <w:noProof/>
          <w:kern w:val="2"/>
          <w:szCs w:val="22"/>
        </w:rPr>
      </w:pPr>
      <w:hyperlink w:anchor="_Toc194061039" w:history="1">
        <w:r w:rsidRPr="00CC1037">
          <w:rPr>
            <w:rStyle w:val="ad"/>
            <w:noProof/>
          </w:rPr>
          <w:t xml:space="preserve">2.1 </w:t>
        </w:r>
        <w:r w:rsidRPr="00CC1037">
          <w:rPr>
            <w:rStyle w:val="ad"/>
            <w:noProof/>
          </w:rPr>
          <w:t>基金基本情况</w:t>
        </w:r>
        <w:r>
          <w:rPr>
            <w:noProof/>
            <w:webHidden/>
          </w:rPr>
          <w:tab/>
        </w:r>
        <w:r>
          <w:rPr>
            <w:noProof/>
            <w:webHidden/>
          </w:rPr>
          <w:fldChar w:fldCharType="begin"/>
        </w:r>
        <w:r>
          <w:rPr>
            <w:noProof/>
            <w:webHidden/>
          </w:rPr>
          <w:instrText xml:space="preserve"> PAGEREF _Toc194061039 \h </w:instrText>
        </w:r>
        <w:r>
          <w:rPr>
            <w:noProof/>
            <w:webHidden/>
          </w:rPr>
        </w:r>
        <w:r>
          <w:rPr>
            <w:noProof/>
            <w:webHidden/>
          </w:rPr>
          <w:fldChar w:fldCharType="separate"/>
        </w:r>
        <w:r>
          <w:rPr>
            <w:noProof/>
            <w:webHidden/>
          </w:rPr>
          <w:t>5</w:t>
        </w:r>
        <w:r>
          <w:rPr>
            <w:noProof/>
            <w:webHidden/>
          </w:rPr>
          <w:fldChar w:fldCharType="end"/>
        </w:r>
      </w:hyperlink>
    </w:p>
    <w:p w14:paraId="7A3D4517" w14:textId="40B1CDEA" w:rsidR="007831B7" w:rsidRDefault="007831B7">
      <w:pPr>
        <w:pStyle w:val="TOC2"/>
        <w:ind w:left="420"/>
        <w:rPr>
          <w:rFonts w:asciiTheme="minorHAnsi" w:eastAsiaTheme="minorEastAsia" w:hAnsiTheme="minorHAnsi" w:cstheme="minorBidi"/>
          <w:noProof/>
          <w:kern w:val="2"/>
          <w:szCs w:val="22"/>
        </w:rPr>
      </w:pPr>
      <w:hyperlink w:anchor="_Toc194061040" w:history="1">
        <w:r w:rsidRPr="00CC1037">
          <w:rPr>
            <w:rStyle w:val="ad"/>
            <w:noProof/>
          </w:rPr>
          <w:t xml:space="preserve">2.2 </w:t>
        </w:r>
        <w:r w:rsidRPr="00CC1037">
          <w:rPr>
            <w:rStyle w:val="ad"/>
            <w:noProof/>
          </w:rPr>
          <w:t>基金产品说明</w:t>
        </w:r>
        <w:r>
          <w:rPr>
            <w:noProof/>
            <w:webHidden/>
          </w:rPr>
          <w:tab/>
        </w:r>
        <w:r>
          <w:rPr>
            <w:noProof/>
            <w:webHidden/>
          </w:rPr>
          <w:fldChar w:fldCharType="begin"/>
        </w:r>
        <w:r>
          <w:rPr>
            <w:noProof/>
            <w:webHidden/>
          </w:rPr>
          <w:instrText xml:space="preserve"> PAGEREF _Toc194061040 \h </w:instrText>
        </w:r>
        <w:r>
          <w:rPr>
            <w:noProof/>
            <w:webHidden/>
          </w:rPr>
        </w:r>
        <w:r>
          <w:rPr>
            <w:noProof/>
            <w:webHidden/>
          </w:rPr>
          <w:fldChar w:fldCharType="separate"/>
        </w:r>
        <w:r>
          <w:rPr>
            <w:noProof/>
            <w:webHidden/>
          </w:rPr>
          <w:t>5</w:t>
        </w:r>
        <w:r>
          <w:rPr>
            <w:noProof/>
            <w:webHidden/>
          </w:rPr>
          <w:fldChar w:fldCharType="end"/>
        </w:r>
      </w:hyperlink>
    </w:p>
    <w:p w14:paraId="1B9076AC" w14:textId="02AEFD10" w:rsidR="007831B7" w:rsidRDefault="007831B7">
      <w:pPr>
        <w:pStyle w:val="TOC2"/>
        <w:ind w:left="420"/>
        <w:rPr>
          <w:rFonts w:asciiTheme="minorHAnsi" w:eastAsiaTheme="minorEastAsia" w:hAnsiTheme="minorHAnsi" w:cstheme="minorBidi"/>
          <w:noProof/>
          <w:kern w:val="2"/>
          <w:szCs w:val="22"/>
        </w:rPr>
      </w:pPr>
      <w:hyperlink w:anchor="_Toc194061041" w:history="1">
        <w:r w:rsidRPr="00CC1037">
          <w:rPr>
            <w:rStyle w:val="ad"/>
            <w:noProof/>
          </w:rPr>
          <w:t xml:space="preserve">2.3 </w:t>
        </w:r>
        <w:r w:rsidRPr="00CC1037">
          <w:rPr>
            <w:rStyle w:val="ad"/>
            <w:noProof/>
          </w:rPr>
          <w:t>基金管理人和基金托管人</w:t>
        </w:r>
        <w:r>
          <w:rPr>
            <w:noProof/>
            <w:webHidden/>
          </w:rPr>
          <w:tab/>
        </w:r>
        <w:r>
          <w:rPr>
            <w:noProof/>
            <w:webHidden/>
          </w:rPr>
          <w:fldChar w:fldCharType="begin"/>
        </w:r>
        <w:r>
          <w:rPr>
            <w:noProof/>
            <w:webHidden/>
          </w:rPr>
          <w:instrText xml:space="preserve"> PAGEREF _Toc194061041 \h </w:instrText>
        </w:r>
        <w:r>
          <w:rPr>
            <w:noProof/>
            <w:webHidden/>
          </w:rPr>
        </w:r>
        <w:r>
          <w:rPr>
            <w:noProof/>
            <w:webHidden/>
          </w:rPr>
          <w:fldChar w:fldCharType="separate"/>
        </w:r>
        <w:r>
          <w:rPr>
            <w:noProof/>
            <w:webHidden/>
          </w:rPr>
          <w:t>6</w:t>
        </w:r>
        <w:r>
          <w:rPr>
            <w:noProof/>
            <w:webHidden/>
          </w:rPr>
          <w:fldChar w:fldCharType="end"/>
        </w:r>
      </w:hyperlink>
    </w:p>
    <w:p w14:paraId="10256CF1" w14:textId="037D8ED3" w:rsidR="007831B7" w:rsidRDefault="007831B7">
      <w:pPr>
        <w:pStyle w:val="TOC2"/>
        <w:ind w:left="420"/>
        <w:rPr>
          <w:rFonts w:asciiTheme="minorHAnsi" w:eastAsiaTheme="minorEastAsia" w:hAnsiTheme="minorHAnsi" w:cstheme="minorBidi"/>
          <w:noProof/>
          <w:kern w:val="2"/>
          <w:szCs w:val="22"/>
        </w:rPr>
      </w:pPr>
      <w:hyperlink w:anchor="_Toc194061042" w:history="1">
        <w:r w:rsidRPr="00CC1037">
          <w:rPr>
            <w:rStyle w:val="ad"/>
            <w:noProof/>
          </w:rPr>
          <w:t xml:space="preserve">2.4 </w:t>
        </w:r>
        <w:r w:rsidRPr="00CC1037">
          <w:rPr>
            <w:rStyle w:val="ad"/>
            <w:noProof/>
          </w:rPr>
          <w:t>信息披露方式</w:t>
        </w:r>
        <w:r>
          <w:rPr>
            <w:noProof/>
            <w:webHidden/>
          </w:rPr>
          <w:tab/>
        </w:r>
        <w:r>
          <w:rPr>
            <w:noProof/>
            <w:webHidden/>
          </w:rPr>
          <w:fldChar w:fldCharType="begin"/>
        </w:r>
        <w:r>
          <w:rPr>
            <w:noProof/>
            <w:webHidden/>
          </w:rPr>
          <w:instrText xml:space="preserve"> PAGEREF _Toc194061042 \h </w:instrText>
        </w:r>
        <w:r>
          <w:rPr>
            <w:noProof/>
            <w:webHidden/>
          </w:rPr>
        </w:r>
        <w:r>
          <w:rPr>
            <w:noProof/>
            <w:webHidden/>
          </w:rPr>
          <w:fldChar w:fldCharType="separate"/>
        </w:r>
        <w:r>
          <w:rPr>
            <w:noProof/>
            <w:webHidden/>
          </w:rPr>
          <w:t>7</w:t>
        </w:r>
        <w:r>
          <w:rPr>
            <w:noProof/>
            <w:webHidden/>
          </w:rPr>
          <w:fldChar w:fldCharType="end"/>
        </w:r>
      </w:hyperlink>
    </w:p>
    <w:p w14:paraId="06D125D5" w14:textId="69822B7B" w:rsidR="007831B7" w:rsidRDefault="007831B7">
      <w:pPr>
        <w:pStyle w:val="TOC2"/>
        <w:ind w:left="420"/>
        <w:rPr>
          <w:rFonts w:asciiTheme="minorHAnsi" w:eastAsiaTheme="minorEastAsia" w:hAnsiTheme="minorHAnsi" w:cstheme="minorBidi"/>
          <w:noProof/>
          <w:kern w:val="2"/>
          <w:szCs w:val="22"/>
        </w:rPr>
      </w:pPr>
      <w:hyperlink w:anchor="_Toc194061043" w:history="1">
        <w:r w:rsidRPr="00CC1037">
          <w:rPr>
            <w:rStyle w:val="ad"/>
            <w:noProof/>
          </w:rPr>
          <w:t xml:space="preserve">2.5 </w:t>
        </w:r>
        <w:r w:rsidRPr="00CC1037">
          <w:rPr>
            <w:rStyle w:val="ad"/>
            <w:noProof/>
          </w:rPr>
          <w:t>其他相关资料</w:t>
        </w:r>
        <w:r>
          <w:rPr>
            <w:noProof/>
            <w:webHidden/>
          </w:rPr>
          <w:tab/>
        </w:r>
        <w:r>
          <w:rPr>
            <w:noProof/>
            <w:webHidden/>
          </w:rPr>
          <w:fldChar w:fldCharType="begin"/>
        </w:r>
        <w:r>
          <w:rPr>
            <w:noProof/>
            <w:webHidden/>
          </w:rPr>
          <w:instrText xml:space="preserve"> PAGEREF _Toc194061043 \h </w:instrText>
        </w:r>
        <w:r>
          <w:rPr>
            <w:noProof/>
            <w:webHidden/>
          </w:rPr>
        </w:r>
        <w:r>
          <w:rPr>
            <w:noProof/>
            <w:webHidden/>
          </w:rPr>
          <w:fldChar w:fldCharType="separate"/>
        </w:r>
        <w:r>
          <w:rPr>
            <w:noProof/>
            <w:webHidden/>
          </w:rPr>
          <w:t>7</w:t>
        </w:r>
        <w:r>
          <w:rPr>
            <w:noProof/>
            <w:webHidden/>
          </w:rPr>
          <w:fldChar w:fldCharType="end"/>
        </w:r>
      </w:hyperlink>
    </w:p>
    <w:p w14:paraId="20A50C69" w14:textId="060DDC60" w:rsidR="007831B7" w:rsidRDefault="007831B7">
      <w:pPr>
        <w:pStyle w:val="TOC1"/>
        <w:rPr>
          <w:rFonts w:asciiTheme="minorHAnsi" w:eastAsiaTheme="minorEastAsia" w:hAnsiTheme="minorHAnsi" w:cstheme="minorBidi"/>
          <w:noProof/>
          <w:szCs w:val="22"/>
        </w:rPr>
      </w:pPr>
      <w:hyperlink w:anchor="_Toc194061044" w:history="1">
        <w:r w:rsidRPr="00CC1037">
          <w:rPr>
            <w:rStyle w:val="ad"/>
            <w:b/>
            <w:bCs/>
            <w:noProof/>
          </w:rPr>
          <w:t xml:space="preserve">§3  </w:t>
        </w:r>
        <w:r w:rsidRPr="00CC1037">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_Toc194061044 \h </w:instrText>
        </w:r>
        <w:r>
          <w:rPr>
            <w:noProof/>
            <w:webHidden/>
          </w:rPr>
        </w:r>
        <w:r>
          <w:rPr>
            <w:noProof/>
            <w:webHidden/>
          </w:rPr>
          <w:fldChar w:fldCharType="separate"/>
        </w:r>
        <w:r>
          <w:rPr>
            <w:noProof/>
            <w:webHidden/>
          </w:rPr>
          <w:t>7</w:t>
        </w:r>
        <w:r>
          <w:rPr>
            <w:noProof/>
            <w:webHidden/>
          </w:rPr>
          <w:fldChar w:fldCharType="end"/>
        </w:r>
      </w:hyperlink>
    </w:p>
    <w:p w14:paraId="76D9DC2D" w14:textId="4811E217" w:rsidR="007831B7" w:rsidRDefault="007831B7">
      <w:pPr>
        <w:pStyle w:val="TOC2"/>
        <w:ind w:left="420"/>
        <w:rPr>
          <w:rFonts w:asciiTheme="minorHAnsi" w:eastAsiaTheme="minorEastAsia" w:hAnsiTheme="minorHAnsi" w:cstheme="minorBidi"/>
          <w:noProof/>
          <w:kern w:val="2"/>
          <w:szCs w:val="22"/>
        </w:rPr>
      </w:pPr>
      <w:hyperlink w:anchor="_Toc194061045" w:history="1">
        <w:r w:rsidRPr="00CC1037">
          <w:rPr>
            <w:rStyle w:val="ad"/>
            <w:noProof/>
          </w:rPr>
          <w:t xml:space="preserve">3.1 </w:t>
        </w:r>
        <w:r w:rsidRPr="00CC1037">
          <w:rPr>
            <w:rStyle w:val="ad"/>
            <w:noProof/>
          </w:rPr>
          <w:t>主要会计数据和财务指标</w:t>
        </w:r>
        <w:r>
          <w:rPr>
            <w:noProof/>
            <w:webHidden/>
          </w:rPr>
          <w:tab/>
        </w:r>
        <w:r>
          <w:rPr>
            <w:noProof/>
            <w:webHidden/>
          </w:rPr>
          <w:fldChar w:fldCharType="begin"/>
        </w:r>
        <w:r>
          <w:rPr>
            <w:noProof/>
            <w:webHidden/>
          </w:rPr>
          <w:instrText xml:space="preserve"> PAGEREF _Toc194061045 \h </w:instrText>
        </w:r>
        <w:r>
          <w:rPr>
            <w:noProof/>
            <w:webHidden/>
          </w:rPr>
        </w:r>
        <w:r>
          <w:rPr>
            <w:noProof/>
            <w:webHidden/>
          </w:rPr>
          <w:fldChar w:fldCharType="separate"/>
        </w:r>
        <w:r>
          <w:rPr>
            <w:noProof/>
            <w:webHidden/>
          </w:rPr>
          <w:t>7</w:t>
        </w:r>
        <w:r>
          <w:rPr>
            <w:noProof/>
            <w:webHidden/>
          </w:rPr>
          <w:fldChar w:fldCharType="end"/>
        </w:r>
      </w:hyperlink>
    </w:p>
    <w:p w14:paraId="1EE0A7DB" w14:textId="6D8BDF42" w:rsidR="007831B7" w:rsidRDefault="007831B7">
      <w:pPr>
        <w:pStyle w:val="TOC2"/>
        <w:ind w:left="420"/>
        <w:rPr>
          <w:rFonts w:asciiTheme="minorHAnsi" w:eastAsiaTheme="minorEastAsia" w:hAnsiTheme="minorHAnsi" w:cstheme="minorBidi"/>
          <w:noProof/>
          <w:kern w:val="2"/>
          <w:szCs w:val="22"/>
        </w:rPr>
      </w:pPr>
      <w:hyperlink w:anchor="_Toc194061046" w:history="1">
        <w:r w:rsidRPr="00CC1037">
          <w:rPr>
            <w:rStyle w:val="ad"/>
            <w:noProof/>
          </w:rPr>
          <w:t xml:space="preserve">3.2 </w:t>
        </w:r>
        <w:r w:rsidRPr="00CC1037">
          <w:rPr>
            <w:rStyle w:val="ad"/>
            <w:noProof/>
          </w:rPr>
          <w:t>基金净值表现</w:t>
        </w:r>
        <w:r>
          <w:rPr>
            <w:noProof/>
            <w:webHidden/>
          </w:rPr>
          <w:tab/>
        </w:r>
        <w:r>
          <w:rPr>
            <w:noProof/>
            <w:webHidden/>
          </w:rPr>
          <w:fldChar w:fldCharType="begin"/>
        </w:r>
        <w:r>
          <w:rPr>
            <w:noProof/>
            <w:webHidden/>
          </w:rPr>
          <w:instrText xml:space="preserve"> PAGEREF _Toc194061046 \h </w:instrText>
        </w:r>
        <w:r>
          <w:rPr>
            <w:noProof/>
            <w:webHidden/>
          </w:rPr>
        </w:r>
        <w:r>
          <w:rPr>
            <w:noProof/>
            <w:webHidden/>
          </w:rPr>
          <w:fldChar w:fldCharType="separate"/>
        </w:r>
        <w:r>
          <w:rPr>
            <w:noProof/>
            <w:webHidden/>
          </w:rPr>
          <w:t>9</w:t>
        </w:r>
        <w:r>
          <w:rPr>
            <w:noProof/>
            <w:webHidden/>
          </w:rPr>
          <w:fldChar w:fldCharType="end"/>
        </w:r>
      </w:hyperlink>
    </w:p>
    <w:p w14:paraId="2B9439A0" w14:textId="665893AD" w:rsidR="007831B7" w:rsidRDefault="007831B7">
      <w:pPr>
        <w:pStyle w:val="TOC2"/>
        <w:ind w:left="420"/>
        <w:rPr>
          <w:rFonts w:asciiTheme="minorHAnsi" w:eastAsiaTheme="minorEastAsia" w:hAnsiTheme="minorHAnsi" w:cstheme="minorBidi"/>
          <w:noProof/>
          <w:kern w:val="2"/>
          <w:szCs w:val="22"/>
        </w:rPr>
      </w:pPr>
      <w:hyperlink w:anchor="_Toc194061047" w:history="1">
        <w:r w:rsidRPr="00CC1037">
          <w:rPr>
            <w:rStyle w:val="ad"/>
            <w:noProof/>
          </w:rPr>
          <w:t xml:space="preserve">3.3 </w:t>
        </w:r>
        <w:r w:rsidRPr="00CC1037">
          <w:rPr>
            <w:rStyle w:val="ad"/>
            <w:noProof/>
          </w:rPr>
          <w:t>过去三年基金的利润分配情况</w:t>
        </w:r>
        <w:r>
          <w:rPr>
            <w:noProof/>
            <w:webHidden/>
          </w:rPr>
          <w:tab/>
        </w:r>
        <w:r>
          <w:rPr>
            <w:noProof/>
            <w:webHidden/>
          </w:rPr>
          <w:fldChar w:fldCharType="begin"/>
        </w:r>
        <w:r>
          <w:rPr>
            <w:noProof/>
            <w:webHidden/>
          </w:rPr>
          <w:instrText xml:space="preserve"> PAGEREF _Toc194061047 \h </w:instrText>
        </w:r>
        <w:r>
          <w:rPr>
            <w:noProof/>
            <w:webHidden/>
          </w:rPr>
        </w:r>
        <w:r>
          <w:rPr>
            <w:noProof/>
            <w:webHidden/>
          </w:rPr>
          <w:fldChar w:fldCharType="separate"/>
        </w:r>
        <w:r>
          <w:rPr>
            <w:noProof/>
            <w:webHidden/>
          </w:rPr>
          <w:t>12</w:t>
        </w:r>
        <w:r>
          <w:rPr>
            <w:noProof/>
            <w:webHidden/>
          </w:rPr>
          <w:fldChar w:fldCharType="end"/>
        </w:r>
      </w:hyperlink>
    </w:p>
    <w:p w14:paraId="70738A63" w14:textId="309206EB" w:rsidR="007831B7" w:rsidRDefault="007831B7">
      <w:pPr>
        <w:pStyle w:val="TOC1"/>
        <w:rPr>
          <w:rFonts w:asciiTheme="minorHAnsi" w:eastAsiaTheme="minorEastAsia" w:hAnsiTheme="minorHAnsi" w:cstheme="minorBidi"/>
          <w:noProof/>
          <w:szCs w:val="22"/>
        </w:rPr>
      </w:pPr>
      <w:hyperlink w:anchor="_Toc194061048" w:history="1">
        <w:r w:rsidRPr="00CC1037">
          <w:rPr>
            <w:rStyle w:val="ad"/>
            <w:b/>
            <w:bCs/>
            <w:noProof/>
          </w:rPr>
          <w:t xml:space="preserve">§4  </w:t>
        </w:r>
        <w:r w:rsidRPr="00CC1037">
          <w:rPr>
            <w:rStyle w:val="ad"/>
            <w:b/>
            <w:bCs/>
            <w:noProof/>
          </w:rPr>
          <w:t>管理人报告</w:t>
        </w:r>
        <w:r>
          <w:rPr>
            <w:noProof/>
            <w:webHidden/>
          </w:rPr>
          <w:tab/>
        </w:r>
        <w:r>
          <w:rPr>
            <w:noProof/>
            <w:webHidden/>
          </w:rPr>
          <w:fldChar w:fldCharType="begin"/>
        </w:r>
        <w:r>
          <w:rPr>
            <w:noProof/>
            <w:webHidden/>
          </w:rPr>
          <w:instrText xml:space="preserve"> PAGEREF _Toc194061048 \h </w:instrText>
        </w:r>
        <w:r>
          <w:rPr>
            <w:noProof/>
            <w:webHidden/>
          </w:rPr>
        </w:r>
        <w:r>
          <w:rPr>
            <w:noProof/>
            <w:webHidden/>
          </w:rPr>
          <w:fldChar w:fldCharType="separate"/>
        </w:r>
        <w:r>
          <w:rPr>
            <w:noProof/>
            <w:webHidden/>
          </w:rPr>
          <w:t>13</w:t>
        </w:r>
        <w:r>
          <w:rPr>
            <w:noProof/>
            <w:webHidden/>
          </w:rPr>
          <w:fldChar w:fldCharType="end"/>
        </w:r>
      </w:hyperlink>
    </w:p>
    <w:p w14:paraId="1B90DAF3" w14:textId="1FA26AF4" w:rsidR="007831B7" w:rsidRDefault="007831B7">
      <w:pPr>
        <w:pStyle w:val="TOC2"/>
        <w:ind w:left="420"/>
        <w:rPr>
          <w:rFonts w:asciiTheme="minorHAnsi" w:eastAsiaTheme="minorEastAsia" w:hAnsiTheme="minorHAnsi" w:cstheme="minorBidi"/>
          <w:noProof/>
          <w:kern w:val="2"/>
          <w:szCs w:val="22"/>
        </w:rPr>
      </w:pPr>
      <w:hyperlink w:anchor="_Toc194061049" w:history="1">
        <w:r w:rsidRPr="00CC1037">
          <w:rPr>
            <w:rStyle w:val="ad"/>
            <w:noProof/>
          </w:rPr>
          <w:t xml:space="preserve">4.1 </w:t>
        </w:r>
        <w:r w:rsidRPr="00CC1037">
          <w:rPr>
            <w:rStyle w:val="ad"/>
            <w:noProof/>
          </w:rPr>
          <w:t>基金管理人及基金经理情况</w:t>
        </w:r>
        <w:r>
          <w:rPr>
            <w:noProof/>
            <w:webHidden/>
          </w:rPr>
          <w:tab/>
        </w:r>
        <w:r>
          <w:rPr>
            <w:noProof/>
            <w:webHidden/>
          </w:rPr>
          <w:fldChar w:fldCharType="begin"/>
        </w:r>
        <w:r>
          <w:rPr>
            <w:noProof/>
            <w:webHidden/>
          </w:rPr>
          <w:instrText xml:space="preserve"> PAGEREF _Toc194061049 \h </w:instrText>
        </w:r>
        <w:r>
          <w:rPr>
            <w:noProof/>
            <w:webHidden/>
          </w:rPr>
        </w:r>
        <w:r>
          <w:rPr>
            <w:noProof/>
            <w:webHidden/>
          </w:rPr>
          <w:fldChar w:fldCharType="separate"/>
        </w:r>
        <w:r>
          <w:rPr>
            <w:noProof/>
            <w:webHidden/>
          </w:rPr>
          <w:t>13</w:t>
        </w:r>
        <w:r>
          <w:rPr>
            <w:noProof/>
            <w:webHidden/>
          </w:rPr>
          <w:fldChar w:fldCharType="end"/>
        </w:r>
      </w:hyperlink>
    </w:p>
    <w:p w14:paraId="1F2C4DCF" w14:textId="3EDD4811" w:rsidR="007831B7" w:rsidRDefault="007831B7">
      <w:pPr>
        <w:pStyle w:val="TOC2"/>
        <w:ind w:left="420"/>
        <w:rPr>
          <w:rFonts w:asciiTheme="minorHAnsi" w:eastAsiaTheme="minorEastAsia" w:hAnsiTheme="minorHAnsi" w:cstheme="minorBidi"/>
          <w:noProof/>
          <w:kern w:val="2"/>
          <w:szCs w:val="22"/>
        </w:rPr>
      </w:pPr>
      <w:hyperlink w:anchor="_Toc194061050" w:history="1">
        <w:r w:rsidRPr="00CC1037">
          <w:rPr>
            <w:rStyle w:val="ad"/>
            <w:noProof/>
          </w:rPr>
          <w:t xml:space="preserve">4.2 </w:t>
        </w:r>
        <w:r w:rsidRPr="00CC1037">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_Toc194061050 \h </w:instrText>
        </w:r>
        <w:r>
          <w:rPr>
            <w:noProof/>
            <w:webHidden/>
          </w:rPr>
        </w:r>
        <w:r>
          <w:rPr>
            <w:noProof/>
            <w:webHidden/>
          </w:rPr>
          <w:fldChar w:fldCharType="separate"/>
        </w:r>
        <w:r>
          <w:rPr>
            <w:noProof/>
            <w:webHidden/>
          </w:rPr>
          <w:t>16</w:t>
        </w:r>
        <w:r>
          <w:rPr>
            <w:noProof/>
            <w:webHidden/>
          </w:rPr>
          <w:fldChar w:fldCharType="end"/>
        </w:r>
      </w:hyperlink>
    </w:p>
    <w:p w14:paraId="01B1B427" w14:textId="2ADF66CD" w:rsidR="007831B7" w:rsidRDefault="007831B7">
      <w:pPr>
        <w:pStyle w:val="TOC2"/>
        <w:ind w:left="420"/>
        <w:rPr>
          <w:rFonts w:asciiTheme="minorHAnsi" w:eastAsiaTheme="minorEastAsia" w:hAnsiTheme="minorHAnsi" w:cstheme="minorBidi"/>
          <w:noProof/>
          <w:kern w:val="2"/>
          <w:szCs w:val="22"/>
        </w:rPr>
      </w:pPr>
      <w:hyperlink w:anchor="_Toc194061051" w:history="1">
        <w:r w:rsidRPr="00CC1037">
          <w:rPr>
            <w:rStyle w:val="ad"/>
            <w:noProof/>
          </w:rPr>
          <w:t xml:space="preserve">4.3 </w:t>
        </w:r>
        <w:r w:rsidRPr="00CC1037">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_Toc194061051 \h </w:instrText>
        </w:r>
        <w:r>
          <w:rPr>
            <w:noProof/>
            <w:webHidden/>
          </w:rPr>
        </w:r>
        <w:r>
          <w:rPr>
            <w:noProof/>
            <w:webHidden/>
          </w:rPr>
          <w:fldChar w:fldCharType="separate"/>
        </w:r>
        <w:r>
          <w:rPr>
            <w:noProof/>
            <w:webHidden/>
          </w:rPr>
          <w:t>16</w:t>
        </w:r>
        <w:r>
          <w:rPr>
            <w:noProof/>
            <w:webHidden/>
          </w:rPr>
          <w:fldChar w:fldCharType="end"/>
        </w:r>
      </w:hyperlink>
    </w:p>
    <w:p w14:paraId="1958E741" w14:textId="22053AE1" w:rsidR="007831B7" w:rsidRDefault="007831B7">
      <w:pPr>
        <w:pStyle w:val="TOC2"/>
        <w:ind w:left="420"/>
        <w:rPr>
          <w:rFonts w:asciiTheme="minorHAnsi" w:eastAsiaTheme="minorEastAsia" w:hAnsiTheme="minorHAnsi" w:cstheme="minorBidi"/>
          <w:noProof/>
          <w:kern w:val="2"/>
          <w:szCs w:val="22"/>
        </w:rPr>
      </w:pPr>
      <w:hyperlink w:anchor="_Toc194061052" w:history="1">
        <w:r w:rsidRPr="00CC1037">
          <w:rPr>
            <w:rStyle w:val="ad"/>
            <w:noProof/>
          </w:rPr>
          <w:t xml:space="preserve">4.4 </w:t>
        </w:r>
        <w:r w:rsidRPr="00CC1037">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_Toc194061052 \h </w:instrText>
        </w:r>
        <w:r>
          <w:rPr>
            <w:noProof/>
            <w:webHidden/>
          </w:rPr>
        </w:r>
        <w:r>
          <w:rPr>
            <w:noProof/>
            <w:webHidden/>
          </w:rPr>
          <w:fldChar w:fldCharType="separate"/>
        </w:r>
        <w:r>
          <w:rPr>
            <w:noProof/>
            <w:webHidden/>
          </w:rPr>
          <w:t>17</w:t>
        </w:r>
        <w:r>
          <w:rPr>
            <w:noProof/>
            <w:webHidden/>
          </w:rPr>
          <w:fldChar w:fldCharType="end"/>
        </w:r>
      </w:hyperlink>
    </w:p>
    <w:p w14:paraId="02AC6D1B" w14:textId="2E841748" w:rsidR="007831B7" w:rsidRDefault="007831B7">
      <w:pPr>
        <w:pStyle w:val="TOC2"/>
        <w:ind w:left="420"/>
        <w:rPr>
          <w:rFonts w:asciiTheme="minorHAnsi" w:eastAsiaTheme="minorEastAsia" w:hAnsiTheme="minorHAnsi" w:cstheme="minorBidi"/>
          <w:noProof/>
          <w:kern w:val="2"/>
          <w:szCs w:val="22"/>
        </w:rPr>
      </w:pPr>
      <w:hyperlink w:anchor="_Toc194061053" w:history="1">
        <w:r w:rsidRPr="00CC1037">
          <w:rPr>
            <w:rStyle w:val="ad"/>
            <w:noProof/>
          </w:rPr>
          <w:t xml:space="preserve">4.5 </w:t>
        </w:r>
        <w:r w:rsidRPr="00CC1037">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_Toc194061053 \h </w:instrText>
        </w:r>
        <w:r>
          <w:rPr>
            <w:noProof/>
            <w:webHidden/>
          </w:rPr>
        </w:r>
        <w:r>
          <w:rPr>
            <w:noProof/>
            <w:webHidden/>
          </w:rPr>
          <w:fldChar w:fldCharType="separate"/>
        </w:r>
        <w:r>
          <w:rPr>
            <w:noProof/>
            <w:webHidden/>
          </w:rPr>
          <w:t>18</w:t>
        </w:r>
        <w:r>
          <w:rPr>
            <w:noProof/>
            <w:webHidden/>
          </w:rPr>
          <w:fldChar w:fldCharType="end"/>
        </w:r>
      </w:hyperlink>
    </w:p>
    <w:p w14:paraId="2BE249AD" w14:textId="5E86F040" w:rsidR="007831B7" w:rsidRDefault="007831B7">
      <w:pPr>
        <w:pStyle w:val="TOC2"/>
        <w:ind w:left="420"/>
        <w:rPr>
          <w:rFonts w:asciiTheme="minorHAnsi" w:eastAsiaTheme="minorEastAsia" w:hAnsiTheme="minorHAnsi" w:cstheme="minorBidi"/>
          <w:noProof/>
          <w:kern w:val="2"/>
          <w:szCs w:val="22"/>
        </w:rPr>
      </w:pPr>
      <w:hyperlink w:anchor="_Toc194061054" w:history="1">
        <w:r w:rsidRPr="00CC1037">
          <w:rPr>
            <w:rStyle w:val="ad"/>
            <w:noProof/>
          </w:rPr>
          <w:t xml:space="preserve">4.6 </w:t>
        </w:r>
        <w:r w:rsidRPr="00CC1037">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_Toc194061054 \h </w:instrText>
        </w:r>
        <w:r>
          <w:rPr>
            <w:noProof/>
            <w:webHidden/>
          </w:rPr>
        </w:r>
        <w:r>
          <w:rPr>
            <w:noProof/>
            <w:webHidden/>
          </w:rPr>
          <w:fldChar w:fldCharType="separate"/>
        </w:r>
        <w:r>
          <w:rPr>
            <w:noProof/>
            <w:webHidden/>
          </w:rPr>
          <w:t>18</w:t>
        </w:r>
        <w:r>
          <w:rPr>
            <w:noProof/>
            <w:webHidden/>
          </w:rPr>
          <w:fldChar w:fldCharType="end"/>
        </w:r>
      </w:hyperlink>
    </w:p>
    <w:p w14:paraId="2331336A" w14:textId="170F6E33" w:rsidR="007831B7" w:rsidRDefault="007831B7">
      <w:pPr>
        <w:pStyle w:val="TOC2"/>
        <w:ind w:left="420"/>
        <w:rPr>
          <w:rFonts w:asciiTheme="minorHAnsi" w:eastAsiaTheme="minorEastAsia" w:hAnsiTheme="minorHAnsi" w:cstheme="minorBidi"/>
          <w:noProof/>
          <w:kern w:val="2"/>
          <w:szCs w:val="22"/>
        </w:rPr>
      </w:pPr>
      <w:hyperlink w:anchor="_Toc194061055" w:history="1">
        <w:r w:rsidRPr="00CC1037">
          <w:rPr>
            <w:rStyle w:val="ad"/>
            <w:noProof/>
          </w:rPr>
          <w:t xml:space="preserve">4.7 </w:t>
        </w:r>
        <w:r w:rsidRPr="00CC1037">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_Toc194061055 \h </w:instrText>
        </w:r>
        <w:r>
          <w:rPr>
            <w:noProof/>
            <w:webHidden/>
          </w:rPr>
        </w:r>
        <w:r>
          <w:rPr>
            <w:noProof/>
            <w:webHidden/>
          </w:rPr>
          <w:fldChar w:fldCharType="separate"/>
        </w:r>
        <w:r>
          <w:rPr>
            <w:noProof/>
            <w:webHidden/>
          </w:rPr>
          <w:t>19</w:t>
        </w:r>
        <w:r>
          <w:rPr>
            <w:noProof/>
            <w:webHidden/>
          </w:rPr>
          <w:fldChar w:fldCharType="end"/>
        </w:r>
      </w:hyperlink>
    </w:p>
    <w:p w14:paraId="318E3184" w14:textId="2C37E9AB" w:rsidR="007831B7" w:rsidRDefault="007831B7">
      <w:pPr>
        <w:pStyle w:val="TOC2"/>
        <w:ind w:left="420"/>
        <w:rPr>
          <w:rFonts w:asciiTheme="minorHAnsi" w:eastAsiaTheme="minorEastAsia" w:hAnsiTheme="minorHAnsi" w:cstheme="minorBidi"/>
          <w:noProof/>
          <w:kern w:val="2"/>
          <w:szCs w:val="22"/>
        </w:rPr>
      </w:pPr>
      <w:hyperlink w:anchor="_Toc194061056" w:history="1">
        <w:r w:rsidRPr="00CC1037">
          <w:rPr>
            <w:rStyle w:val="ad"/>
            <w:noProof/>
          </w:rPr>
          <w:t xml:space="preserve">4.8 </w:t>
        </w:r>
        <w:r w:rsidRPr="00CC1037">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_Toc194061056 \h </w:instrText>
        </w:r>
        <w:r>
          <w:rPr>
            <w:noProof/>
            <w:webHidden/>
          </w:rPr>
        </w:r>
        <w:r>
          <w:rPr>
            <w:noProof/>
            <w:webHidden/>
          </w:rPr>
          <w:fldChar w:fldCharType="separate"/>
        </w:r>
        <w:r>
          <w:rPr>
            <w:noProof/>
            <w:webHidden/>
          </w:rPr>
          <w:t>19</w:t>
        </w:r>
        <w:r>
          <w:rPr>
            <w:noProof/>
            <w:webHidden/>
          </w:rPr>
          <w:fldChar w:fldCharType="end"/>
        </w:r>
      </w:hyperlink>
    </w:p>
    <w:p w14:paraId="370E5DC9" w14:textId="22B47A8B" w:rsidR="007831B7" w:rsidRDefault="007831B7">
      <w:pPr>
        <w:pStyle w:val="TOC2"/>
        <w:ind w:left="420"/>
        <w:rPr>
          <w:rFonts w:asciiTheme="minorHAnsi" w:eastAsiaTheme="minorEastAsia" w:hAnsiTheme="minorHAnsi" w:cstheme="minorBidi"/>
          <w:noProof/>
          <w:kern w:val="2"/>
          <w:szCs w:val="22"/>
        </w:rPr>
      </w:pPr>
      <w:hyperlink w:anchor="_Toc194061057" w:history="1">
        <w:r w:rsidRPr="00CC1037">
          <w:rPr>
            <w:rStyle w:val="ad"/>
            <w:noProof/>
          </w:rPr>
          <w:t xml:space="preserve">4.9 </w:t>
        </w:r>
        <w:r w:rsidRPr="00CC1037">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_Toc194061057 \h </w:instrText>
        </w:r>
        <w:r>
          <w:rPr>
            <w:noProof/>
            <w:webHidden/>
          </w:rPr>
        </w:r>
        <w:r>
          <w:rPr>
            <w:noProof/>
            <w:webHidden/>
          </w:rPr>
          <w:fldChar w:fldCharType="separate"/>
        </w:r>
        <w:r>
          <w:rPr>
            <w:noProof/>
            <w:webHidden/>
          </w:rPr>
          <w:t>19</w:t>
        </w:r>
        <w:r>
          <w:rPr>
            <w:noProof/>
            <w:webHidden/>
          </w:rPr>
          <w:fldChar w:fldCharType="end"/>
        </w:r>
      </w:hyperlink>
    </w:p>
    <w:p w14:paraId="3D30B0C7" w14:textId="7BDE0E75" w:rsidR="007831B7" w:rsidRDefault="007831B7">
      <w:pPr>
        <w:pStyle w:val="TOC1"/>
        <w:rPr>
          <w:rFonts w:asciiTheme="minorHAnsi" w:eastAsiaTheme="minorEastAsia" w:hAnsiTheme="minorHAnsi" w:cstheme="minorBidi"/>
          <w:noProof/>
          <w:szCs w:val="22"/>
        </w:rPr>
      </w:pPr>
      <w:hyperlink w:anchor="_Toc194061058" w:history="1">
        <w:r w:rsidRPr="00CC1037">
          <w:rPr>
            <w:rStyle w:val="ad"/>
            <w:b/>
            <w:bCs/>
            <w:noProof/>
          </w:rPr>
          <w:t xml:space="preserve">§5  </w:t>
        </w:r>
        <w:r w:rsidRPr="00CC1037">
          <w:rPr>
            <w:rStyle w:val="ad"/>
            <w:b/>
            <w:bCs/>
            <w:noProof/>
          </w:rPr>
          <w:t>托管人报告</w:t>
        </w:r>
        <w:r>
          <w:rPr>
            <w:noProof/>
            <w:webHidden/>
          </w:rPr>
          <w:tab/>
        </w:r>
        <w:r>
          <w:rPr>
            <w:noProof/>
            <w:webHidden/>
          </w:rPr>
          <w:fldChar w:fldCharType="begin"/>
        </w:r>
        <w:r>
          <w:rPr>
            <w:noProof/>
            <w:webHidden/>
          </w:rPr>
          <w:instrText xml:space="preserve"> PAGEREF _Toc194061058 \h </w:instrText>
        </w:r>
        <w:r>
          <w:rPr>
            <w:noProof/>
            <w:webHidden/>
          </w:rPr>
        </w:r>
        <w:r>
          <w:rPr>
            <w:noProof/>
            <w:webHidden/>
          </w:rPr>
          <w:fldChar w:fldCharType="separate"/>
        </w:r>
        <w:r>
          <w:rPr>
            <w:noProof/>
            <w:webHidden/>
          </w:rPr>
          <w:t>19</w:t>
        </w:r>
        <w:r>
          <w:rPr>
            <w:noProof/>
            <w:webHidden/>
          </w:rPr>
          <w:fldChar w:fldCharType="end"/>
        </w:r>
      </w:hyperlink>
    </w:p>
    <w:p w14:paraId="0FFA8415" w14:textId="646525F3" w:rsidR="007831B7" w:rsidRDefault="007831B7">
      <w:pPr>
        <w:pStyle w:val="TOC2"/>
        <w:ind w:left="420"/>
        <w:rPr>
          <w:rFonts w:asciiTheme="minorHAnsi" w:eastAsiaTheme="minorEastAsia" w:hAnsiTheme="minorHAnsi" w:cstheme="minorBidi"/>
          <w:noProof/>
          <w:kern w:val="2"/>
          <w:szCs w:val="22"/>
        </w:rPr>
      </w:pPr>
      <w:hyperlink w:anchor="_Toc194061059" w:history="1">
        <w:r w:rsidRPr="00CC1037">
          <w:rPr>
            <w:rStyle w:val="ad"/>
            <w:noProof/>
          </w:rPr>
          <w:t xml:space="preserve">5.1 </w:t>
        </w:r>
        <w:r w:rsidRPr="00CC1037">
          <w:rPr>
            <w:rStyle w:val="ad"/>
            <w:noProof/>
          </w:rPr>
          <w:t>报告期内本基金托管人遵规守信情况声明</w:t>
        </w:r>
        <w:r>
          <w:rPr>
            <w:noProof/>
            <w:webHidden/>
          </w:rPr>
          <w:tab/>
        </w:r>
        <w:r>
          <w:rPr>
            <w:noProof/>
            <w:webHidden/>
          </w:rPr>
          <w:fldChar w:fldCharType="begin"/>
        </w:r>
        <w:r>
          <w:rPr>
            <w:noProof/>
            <w:webHidden/>
          </w:rPr>
          <w:instrText xml:space="preserve"> PAGEREF _Toc194061059 \h </w:instrText>
        </w:r>
        <w:r>
          <w:rPr>
            <w:noProof/>
            <w:webHidden/>
          </w:rPr>
        </w:r>
        <w:r>
          <w:rPr>
            <w:noProof/>
            <w:webHidden/>
          </w:rPr>
          <w:fldChar w:fldCharType="separate"/>
        </w:r>
        <w:r>
          <w:rPr>
            <w:noProof/>
            <w:webHidden/>
          </w:rPr>
          <w:t>19</w:t>
        </w:r>
        <w:r>
          <w:rPr>
            <w:noProof/>
            <w:webHidden/>
          </w:rPr>
          <w:fldChar w:fldCharType="end"/>
        </w:r>
      </w:hyperlink>
    </w:p>
    <w:p w14:paraId="18A9DF8A" w14:textId="7CB92680" w:rsidR="007831B7" w:rsidRDefault="007831B7">
      <w:pPr>
        <w:pStyle w:val="TOC2"/>
        <w:ind w:left="420"/>
        <w:rPr>
          <w:rFonts w:asciiTheme="minorHAnsi" w:eastAsiaTheme="minorEastAsia" w:hAnsiTheme="minorHAnsi" w:cstheme="minorBidi"/>
          <w:noProof/>
          <w:kern w:val="2"/>
          <w:szCs w:val="22"/>
        </w:rPr>
      </w:pPr>
      <w:hyperlink w:anchor="_Toc194061060" w:history="1">
        <w:r w:rsidRPr="00CC1037">
          <w:rPr>
            <w:rStyle w:val="ad"/>
            <w:noProof/>
          </w:rPr>
          <w:t xml:space="preserve">5.2 </w:t>
        </w:r>
        <w:r w:rsidRPr="00CC1037">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_Toc194061060 \h </w:instrText>
        </w:r>
        <w:r>
          <w:rPr>
            <w:noProof/>
            <w:webHidden/>
          </w:rPr>
        </w:r>
        <w:r>
          <w:rPr>
            <w:noProof/>
            <w:webHidden/>
          </w:rPr>
          <w:fldChar w:fldCharType="separate"/>
        </w:r>
        <w:r>
          <w:rPr>
            <w:noProof/>
            <w:webHidden/>
          </w:rPr>
          <w:t>19</w:t>
        </w:r>
        <w:r>
          <w:rPr>
            <w:noProof/>
            <w:webHidden/>
          </w:rPr>
          <w:fldChar w:fldCharType="end"/>
        </w:r>
      </w:hyperlink>
    </w:p>
    <w:p w14:paraId="47F176AB" w14:textId="5D4844AC" w:rsidR="007831B7" w:rsidRDefault="007831B7">
      <w:pPr>
        <w:pStyle w:val="TOC2"/>
        <w:ind w:left="420"/>
        <w:rPr>
          <w:rFonts w:asciiTheme="minorHAnsi" w:eastAsiaTheme="minorEastAsia" w:hAnsiTheme="minorHAnsi" w:cstheme="minorBidi"/>
          <w:noProof/>
          <w:kern w:val="2"/>
          <w:szCs w:val="22"/>
        </w:rPr>
      </w:pPr>
      <w:hyperlink w:anchor="_Toc194061061" w:history="1">
        <w:r w:rsidRPr="00CC1037">
          <w:rPr>
            <w:rStyle w:val="ad"/>
            <w:noProof/>
          </w:rPr>
          <w:t xml:space="preserve">5.3 </w:t>
        </w:r>
        <w:r w:rsidRPr="00CC1037">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_Toc194061061 \h </w:instrText>
        </w:r>
        <w:r>
          <w:rPr>
            <w:noProof/>
            <w:webHidden/>
          </w:rPr>
        </w:r>
        <w:r>
          <w:rPr>
            <w:noProof/>
            <w:webHidden/>
          </w:rPr>
          <w:fldChar w:fldCharType="separate"/>
        </w:r>
        <w:r>
          <w:rPr>
            <w:noProof/>
            <w:webHidden/>
          </w:rPr>
          <w:t>20</w:t>
        </w:r>
        <w:r>
          <w:rPr>
            <w:noProof/>
            <w:webHidden/>
          </w:rPr>
          <w:fldChar w:fldCharType="end"/>
        </w:r>
      </w:hyperlink>
    </w:p>
    <w:p w14:paraId="1562472E" w14:textId="63C7C5C6" w:rsidR="007831B7" w:rsidRDefault="007831B7">
      <w:pPr>
        <w:pStyle w:val="TOC1"/>
        <w:rPr>
          <w:rFonts w:asciiTheme="minorHAnsi" w:eastAsiaTheme="minorEastAsia" w:hAnsiTheme="minorHAnsi" w:cstheme="minorBidi"/>
          <w:noProof/>
          <w:szCs w:val="22"/>
        </w:rPr>
      </w:pPr>
      <w:hyperlink w:anchor="_Toc194061062" w:history="1">
        <w:r w:rsidRPr="00CC1037">
          <w:rPr>
            <w:rStyle w:val="ad"/>
            <w:b/>
            <w:bCs/>
            <w:noProof/>
          </w:rPr>
          <w:t xml:space="preserve">§6  </w:t>
        </w:r>
        <w:r w:rsidRPr="00CC1037">
          <w:rPr>
            <w:rStyle w:val="ad"/>
            <w:b/>
            <w:bCs/>
            <w:noProof/>
          </w:rPr>
          <w:t>审计报告</w:t>
        </w:r>
        <w:r>
          <w:rPr>
            <w:noProof/>
            <w:webHidden/>
          </w:rPr>
          <w:tab/>
        </w:r>
        <w:r>
          <w:rPr>
            <w:noProof/>
            <w:webHidden/>
          </w:rPr>
          <w:fldChar w:fldCharType="begin"/>
        </w:r>
        <w:r>
          <w:rPr>
            <w:noProof/>
            <w:webHidden/>
          </w:rPr>
          <w:instrText xml:space="preserve"> PAGEREF _Toc194061062 \h </w:instrText>
        </w:r>
        <w:r>
          <w:rPr>
            <w:noProof/>
            <w:webHidden/>
          </w:rPr>
        </w:r>
        <w:r>
          <w:rPr>
            <w:noProof/>
            <w:webHidden/>
          </w:rPr>
          <w:fldChar w:fldCharType="separate"/>
        </w:r>
        <w:r>
          <w:rPr>
            <w:noProof/>
            <w:webHidden/>
          </w:rPr>
          <w:t>20</w:t>
        </w:r>
        <w:r>
          <w:rPr>
            <w:noProof/>
            <w:webHidden/>
          </w:rPr>
          <w:fldChar w:fldCharType="end"/>
        </w:r>
      </w:hyperlink>
    </w:p>
    <w:p w14:paraId="76516701" w14:textId="3DC6D5EB" w:rsidR="007831B7" w:rsidRDefault="007831B7">
      <w:pPr>
        <w:pStyle w:val="TOC2"/>
        <w:ind w:left="420"/>
        <w:rPr>
          <w:rFonts w:asciiTheme="minorHAnsi" w:eastAsiaTheme="minorEastAsia" w:hAnsiTheme="minorHAnsi" w:cstheme="minorBidi"/>
          <w:noProof/>
          <w:kern w:val="2"/>
          <w:szCs w:val="22"/>
        </w:rPr>
      </w:pPr>
      <w:hyperlink w:anchor="_Toc194061063" w:history="1">
        <w:r w:rsidRPr="00CC1037">
          <w:rPr>
            <w:rStyle w:val="ad"/>
            <w:noProof/>
          </w:rPr>
          <w:t xml:space="preserve">6.1 </w:t>
        </w:r>
        <w:r w:rsidRPr="00CC1037">
          <w:rPr>
            <w:rStyle w:val="ad"/>
            <w:noProof/>
          </w:rPr>
          <w:t>审计意见</w:t>
        </w:r>
        <w:r>
          <w:rPr>
            <w:noProof/>
            <w:webHidden/>
          </w:rPr>
          <w:tab/>
        </w:r>
        <w:r>
          <w:rPr>
            <w:noProof/>
            <w:webHidden/>
          </w:rPr>
          <w:fldChar w:fldCharType="begin"/>
        </w:r>
        <w:r>
          <w:rPr>
            <w:noProof/>
            <w:webHidden/>
          </w:rPr>
          <w:instrText xml:space="preserve"> PAGEREF _Toc194061063 \h </w:instrText>
        </w:r>
        <w:r>
          <w:rPr>
            <w:noProof/>
            <w:webHidden/>
          </w:rPr>
        </w:r>
        <w:r>
          <w:rPr>
            <w:noProof/>
            <w:webHidden/>
          </w:rPr>
          <w:fldChar w:fldCharType="separate"/>
        </w:r>
        <w:r>
          <w:rPr>
            <w:noProof/>
            <w:webHidden/>
          </w:rPr>
          <w:t>20</w:t>
        </w:r>
        <w:r>
          <w:rPr>
            <w:noProof/>
            <w:webHidden/>
          </w:rPr>
          <w:fldChar w:fldCharType="end"/>
        </w:r>
      </w:hyperlink>
    </w:p>
    <w:p w14:paraId="2BE99384" w14:textId="46B92A9D" w:rsidR="007831B7" w:rsidRDefault="007831B7">
      <w:pPr>
        <w:pStyle w:val="TOC2"/>
        <w:ind w:left="420"/>
        <w:rPr>
          <w:rFonts w:asciiTheme="minorHAnsi" w:eastAsiaTheme="minorEastAsia" w:hAnsiTheme="minorHAnsi" w:cstheme="minorBidi"/>
          <w:noProof/>
          <w:kern w:val="2"/>
          <w:szCs w:val="22"/>
        </w:rPr>
      </w:pPr>
      <w:hyperlink w:anchor="_Toc194061064" w:history="1">
        <w:r w:rsidRPr="00CC1037">
          <w:rPr>
            <w:rStyle w:val="ad"/>
            <w:noProof/>
          </w:rPr>
          <w:t xml:space="preserve">6.2 </w:t>
        </w:r>
        <w:r w:rsidRPr="00CC1037">
          <w:rPr>
            <w:rStyle w:val="ad"/>
            <w:noProof/>
          </w:rPr>
          <w:t>形成审计意见的基础</w:t>
        </w:r>
        <w:r>
          <w:rPr>
            <w:noProof/>
            <w:webHidden/>
          </w:rPr>
          <w:tab/>
        </w:r>
        <w:r>
          <w:rPr>
            <w:noProof/>
            <w:webHidden/>
          </w:rPr>
          <w:fldChar w:fldCharType="begin"/>
        </w:r>
        <w:r>
          <w:rPr>
            <w:noProof/>
            <w:webHidden/>
          </w:rPr>
          <w:instrText xml:space="preserve"> PAGEREF _Toc194061064 \h </w:instrText>
        </w:r>
        <w:r>
          <w:rPr>
            <w:noProof/>
            <w:webHidden/>
          </w:rPr>
        </w:r>
        <w:r>
          <w:rPr>
            <w:noProof/>
            <w:webHidden/>
          </w:rPr>
          <w:fldChar w:fldCharType="separate"/>
        </w:r>
        <w:r>
          <w:rPr>
            <w:noProof/>
            <w:webHidden/>
          </w:rPr>
          <w:t>20</w:t>
        </w:r>
        <w:r>
          <w:rPr>
            <w:noProof/>
            <w:webHidden/>
          </w:rPr>
          <w:fldChar w:fldCharType="end"/>
        </w:r>
      </w:hyperlink>
    </w:p>
    <w:p w14:paraId="3ACCF610" w14:textId="037CD211" w:rsidR="007831B7" w:rsidRDefault="007831B7">
      <w:pPr>
        <w:pStyle w:val="TOC2"/>
        <w:ind w:left="420"/>
        <w:rPr>
          <w:rFonts w:asciiTheme="minorHAnsi" w:eastAsiaTheme="minorEastAsia" w:hAnsiTheme="minorHAnsi" w:cstheme="minorBidi"/>
          <w:noProof/>
          <w:kern w:val="2"/>
          <w:szCs w:val="22"/>
        </w:rPr>
      </w:pPr>
      <w:hyperlink w:anchor="_Toc194061065" w:history="1">
        <w:r w:rsidRPr="00CC1037">
          <w:rPr>
            <w:rStyle w:val="ad"/>
            <w:noProof/>
          </w:rPr>
          <w:t xml:space="preserve">6.3 </w:t>
        </w:r>
        <w:r w:rsidRPr="00CC1037">
          <w:rPr>
            <w:rStyle w:val="ad"/>
            <w:noProof/>
          </w:rPr>
          <w:t>其他信息</w:t>
        </w:r>
        <w:r>
          <w:rPr>
            <w:noProof/>
            <w:webHidden/>
          </w:rPr>
          <w:tab/>
        </w:r>
        <w:r>
          <w:rPr>
            <w:noProof/>
            <w:webHidden/>
          </w:rPr>
          <w:fldChar w:fldCharType="begin"/>
        </w:r>
        <w:r>
          <w:rPr>
            <w:noProof/>
            <w:webHidden/>
          </w:rPr>
          <w:instrText xml:space="preserve"> PAGEREF _Toc194061065 \h </w:instrText>
        </w:r>
        <w:r>
          <w:rPr>
            <w:noProof/>
            <w:webHidden/>
          </w:rPr>
        </w:r>
        <w:r>
          <w:rPr>
            <w:noProof/>
            <w:webHidden/>
          </w:rPr>
          <w:fldChar w:fldCharType="separate"/>
        </w:r>
        <w:r>
          <w:rPr>
            <w:noProof/>
            <w:webHidden/>
          </w:rPr>
          <w:t>20</w:t>
        </w:r>
        <w:r>
          <w:rPr>
            <w:noProof/>
            <w:webHidden/>
          </w:rPr>
          <w:fldChar w:fldCharType="end"/>
        </w:r>
      </w:hyperlink>
    </w:p>
    <w:p w14:paraId="640885BF" w14:textId="56082258" w:rsidR="007831B7" w:rsidRDefault="007831B7">
      <w:pPr>
        <w:pStyle w:val="TOC2"/>
        <w:ind w:left="420"/>
        <w:rPr>
          <w:rFonts w:asciiTheme="minorHAnsi" w:eastAsiaTheme="minorEastAsia" w:hAnsiTheme="minorHAnsi" w:cstheme="minorBidi"/>
          <w:noProof/>
          <w:kern w:val="2"/>
          <w:szCs w:val="22"/>
        </w:rPr>
      </w:pPr>
      <w:hyperlink w:anchor="_Toc194061066" w:history="1">
        <w:r w:rsidRPr="00CC1037">
          <w:rPr>
            <w:rStyle w:val="ad"/>
            <w:noProof/>
          </w:rPr>
          <w:t xml:space="preserve">6.4 </w:t>
        </w:r>
        <w:r w:rsidRPr="00CC1037">
          <w:rPr>
            <w:rStyle w:val="ad"/>
            <w:noProof/>
          </w:rPr>
          <w:t>管理层对财务报表的责任</w:t>
        </w:r>
        <w:r>
          <w:rPr>
            <w:noProof/>
            <w:webHidden/>
          </w:rPr>
          <w:tab/>
        </w:r>
        <w:r>
          <w:rPr>
            <w:noProof/>
            <w:webHidden/>
          </w:rPr>
          <w:fldChar w:fldCharType="begin"/>
        </w:r>
        <w:r>
          <w:rPr>
            <w:noProof/>
            <w:webHidden/>
          </w:rPr>
          <w:instrText xml:space="preserve"> PAGEREF _Toc194061066 \h </w:instrText>
        </w:r>
        <w:r>
          <w:rPr>
            <w:noProof/>
            <w:webHidden/>
          </w:rPr>
        </w:r>
        <w:r>
          <w:rPr>
            <w:noProof/>
            <w:webHidden/>
          </w:rPr>
          <w:fldChar w:fldCharType="separate"/>
        </w:r>
        <w:r>
          <w:rPr>
            <w:noProof/>
            <w:webHidden/>
          </w:rPr>
          <w:t>21</w:t>
        </w:r>
        <w:r>
          <w:rPr>
            <w:noProof/>
            <w:webHidden/>
          </w:rPr>
          <w:fldChar w:fldCharType="end"/>
        </w:r>
      </w:hyperlink>
    </w:p>
    <w:p w14:paraId="35FFEA98" w14:textId="11D9CE67" w:rsidR="007831B7" w:rsidRDefault="007831B7">
      <w:pPr>
        <w:pStyle w:val="TOC2"/>
        <w:ind w:left="420"/>
        <w:rPr>
          <w:rFonts w:asciiTheme="minorHAnsi" w:eastAsiaTheme="minorEastAsia" w:hAnsiTheme="minorHAnsi" w:cstheme="minorBidi"/>
          <w:noProof/>
          <w:kern w:val="2"/>
          <w:szCs w:val="22"/>
        </w:rPr>
      </w:pPr>
      <w:hyperlink w:anchor="_Toc194061067" w:history="1">
        <w:r w:rsidRPr="00CC1037">
          <w:rPr>
            <w:rStyle w:val="ad"/>
            <w:noProof/>
          </w:rPr>
          <w:t xml:space="preserve">6.5 </w:t>
        </w:r>
        <w:r w:rsidRPr="00CC1037">
          <w:rPr>
            <w:rStyle w:val="ad"/>
            <w:noProof/>
          </w:rPr>
          <w:t>注册会计师的责任</w:t>
        </w:r>
        <w:r>
          <w:rPr>
            <w:noProof/>
            <w:webHidden/>
          </w:rPr>
          <w:tab/>
        </w:r>
        <w:r>
          <w:rPr>
            <w:noProof/>
            <w:webHidden/>
          </w:rPr>
          <w:fldChar w:fldCharType="begin"/>
        </w:r>
        <w:r>
          <w:rPr>
            <w:noProof/>
            <w:webHidden/>
          </w:rPr>
          <w:instrText xml:space="preserve"> PAGEREF _Toc194061067 \h </w:instrText>
        </w:r>
        <w:r>
          <w:rPr>
            <w:noProof/>
            <w:webHidden/>
          </w:rPr>
        </w:r>
        <w:r>
          <w:rPr>
            <w:noProof/>
            <w:webHidden/>
          </w:rPr>
          <w:fldChar w:fldCharType="separate"/>
        </w:r>
        <w:r>
          <w:rPr>
            <w:noProof/>
            <w:webHidden/>
          </w:rPr>
          <w:t>21</w:t>
        </w:r>
        <w:r>
          <w:rPr>
            <w:noProof/>
            <w:webHidden/>
          </w:rPr>
          <w:fldChar w:fldCharType="end"/>
        </w:r>
      </w:hyperlink>
    </w:p>
    <w:p w14:paraId="35D7ACE0" w14:textId="17BCDE63" w:rsidR="007831B7" w:rsidRDefault="007831B7">
      <w:pPr>
        <w:pStyle w:val="TOC1"/>
        <w:rPr>
          <w:rFonts w:asciiTheme="minorHAnsi" w:eastAsiaTheme="minorEastAsia" w:hAnsiTheme="minorHAnsi" w:cstheme="minorBidi"/>
          <w:noProof/>
          <w:szCs w:val="22"/>
        </w:rPr>
      </w:pPr>
      <w:hyperlink w:anchor="_Toc194061068" w:history="1">
        <w:r w:rsidRPr="00CC1037">
          <w:rPr>
            <w:rStyle w:val="ad"/>
            <w:b/>
            <w:bCs/>
            <w:noProof/>
          </w:rPr>
          <w:t xml:space="preserve">§7  </w:t>
        </w:r>
        <w:r w:rsidRPr="00CC1037">
          <w:rPr>
            <w:rStyle w:val="ad"/>
            <w:b/>
            <w:bCs/>
            <w:noProof/>
          </w:rPr>
          <w:t>年度财务报表</w:t>
        </w:r>
        <w:r>
          <w:rPr>
            <w:noProof/>
            <w:webHidden/>
          </w:rPr>
          <w:tab/>
        </w:r>
        <w:r>
          <w:rPr>
            <w:noProof/>
            <w:webHidden/>
          </w:rPr>
          <w:fldChar w:fldCharType="begin"/>
        </w:r>
        <w:r>
          <w:rPr>
            <w:noProof/>
            <w:webHidden/>
          </w:rPr>
          <w:instrText xml:space="preserve"> PAGEREF _Toc194061068 \h </w:instrText>
        </w:r>
        <w:r>
          <w:rPr>
            <w:noProof/>
            <w:webHidden/>
          </w:rPr>
        </w:r>
        <w:r>
          <w:rPr>
            <w:noProof/>
            <w:webHidden/>
          </w:rPr>
          <w:fldChar w:fldCharType="separate"/>
        </w:r>
        <w:r>
          <w:rPr>
            <w:noProof/>
            <w:webHidden/>
          </w:rPr>
          <w:t>22</w:t>
        </w:r>
        <w:r>
          <w:rPr>
            <w:noProof/>
            <w:webHidden/>
          </w:rPr>
          <w:fldChar w:fldCharType="end"/>
        </w:r>
      </w:hyperlink>
    </w:p>
    <w:p w14:paraId="2E0FD72E" w14:textId="28C78199" w:rsidR="007831B7" w:rsidRDefault="007831B7">
      <w:pPr>
        <w:pStyle w:val="TOC2"/>
        <w:ind w:left="420"/>
        <w:rPr>
          <w:rFonts w:asciiTheme="minorHAnsi" w:eastAsiaTheme="minorEastAsia" w:hAnsiTheme="minorHAnsi" w:cstheme="minorBidi"/>
          <w:noProof/>
          <w:kern w:val="2"/>
          <w:szCs w:val="22"/>
        </w:rPr>
      </w:pPr>
      <w:hyperlink w:anchor="_Toc194061069" w:history="1">
        <w:r w:rsidRPr="00CC1037">
          <w:rPr>
            <w:rStyle w:val="ad"/>
            <w:noProof/>
          </w:rPr>
          <w:t xml:space="preserve">7.1 </w:t>
        </w:r>
        <w:r w:rsidRPr="00CC1037">
          <w:rPr>
            <w:rStyle w:val="ad"/>
            <w:noProof/>
          </w:rPr>
          <w:t>资产负债表</w:t>
        </w:r>
        <w:r>
          <w:rPr>
            <w:noProof/>
            <w:webHidden/>
          </w:rPr>
          <w:tab/>
        </w:r>
        <w:r>
          <w:rPr>
            <w:noProof/>
            <w:webHidden/>
          </w:rPr>
          <w:fldChar w:fldCharType="begin"/>
        </w:r>
        <w:r>
          <w:rPr>
            <w:noProof/>
            <w:webHidden/>
          </w:rPr>
          <w:instrText xml:space="preserve"> PAGEREF _Toc194061069 \h </w:instrText>
        </w:r>
        <w:r>
          <w:rPr>
            <w:noProof/>
            <w:webHidden/>
          </w:rPr>
        </w:r>
        <w:r>
          <w:rPr>
            <w:noProof/>
            <w:webHidden/>
          </w:rPr>
          <w:fldChar w:fldCharType="separate"/>
        </w:r>
        <w:r>
          <w:rPr>
            <w:noProof/>
            <w:webHidden/>
          </w:rPr>
          <w:t>22</w:t>
        </w:r>
        <w:r>
          <w:rPr>
            <w:noProof/>
            <w:webHidden/>
          </w:rPr>
          <w:fldChar w:fldCharType="end"/>
        </w:r>
      </w:hyperlink>
    </w:p>
    <w:p w14:paraId="30BED654" w14:textId="73F2C090" w:rsidR="007831B7" w:rsidRDefault="007831B7">
      <w:pPr>
        <w:pStyle w:val="TOC2"/>
        <w:ind w:left="420"/>
        <w:rPr>
          <w:rFonts w:asciiTheme="minorHAnsi" w:eastAsiaTheme="minorEastAsia" w:hAnsiTheme="minorHAnsi" w:cstheme="minorBidi"/>
          <w:noProof/>
          <w:kern w:val="2"/>
          <w:szCs w:val="22"/>
        </w:rPr>
      </w:pPr>
      <w:hyperlink w:anchor="_Toc194061070" w:history="1">
        <w:r w:rsidRPr="00CC1037">
          <w:rPr>
            <w:rStyle w:val="ad"/>
            <w:noProof/>
          </w:rPr>
          <w:t xml:space="preserve">7.2 </w:t>
        </w:r>
        <w:r w:rsidRPr="00CC1037">
          <w:rPr>
            <w:rStyle w:val="ad"/>
            <w:noProof/>
          </w:rPr>
          <w:t>利润表</w:t>
        </w:r>
        <w:r>
          <w:rPr>
            <w:noProof/>
            <w:webHidden/>
          </w:rPr>
          <w:tab/>
        </w:r>
        <w:r>
          <w:rPr>
            <w:noProof/>
            <w:webHidden/>
          </w:rPr>
          <w:fldChar w:fldCharType="begin"/>
        </w:r>
        <w:r>
          <w:rPr>
            <w:noProof/>
            <w:webHidden/>
          </w:rPr>
          <w:instrText xml:space="preserve"> PAGEREF _Toc194061070 \h </w:instrText>
        </w:r>
        <w:r>
          <w:rPr>
            <w:noProof/>
            <w:webHidden/>
          </w:rPr>
        </w:r>
        <w:r>
          <w:rPr>
            <w:noProof/>
            <w:webHidden/>
          </w:rPr>
          <w:fldChar w:fldCharType="separate"/>
        </w:r>
        <w:r>
          <w:rPr>
            <w:noProof/>
            <w:webHidden/>
          </w:rPr>
          <w:t>24</w:t>
        </w:r>
        <w:r>
          <w:rPr>
            <w:noProof/>
            <w:webHidden/>
          </w:rPr>
          <w:fldChar w:fldCharType="end"/>
        </w:r>
      </w:hyperlink>
    </w:p>
    <w:p w14:paraId="24312D75" w14:textId="4A412C56" w:rsidR="007831B7" w:rsidRDefault="007831B7">
      <w:pPr>
        <w:pStyle w:val="TOC2"/>
        <w:ind w:left="420"/>
        <w:rPr>
          <w:rFonts w:asciiTheme="minorHAnsi" w:eastAsiaTheme="minorEastAsia" w:hAnsiTheme="minorHAnsi" w:cstheme="minorBidi"/>
          <w:noProof/>
          <w:kern w:val="2"/>
          <w:szCs w:val="22"/>
        </w:rPr>
      </w:pPr>
      <w:hyperlink w:anchor="_Toc194061071" w:history="1">
        <w:r w:rsidRPr="00CC1037">
          <w:rPr>
            <w:rStyle w:val="ad"/>
            <w:noProof/>
          </w:rPr>
          <w:t xml:space="preserve">7.3 </w:t>
        </w:r>
        <w:r w:rsidRPr="00CC1037">
          <w:rPr>
            <w:rStyle w:val="ad"/>
            <w:rFonts w:ascii="宋体" w:hAnsi="宋体"/>
            <w:noProof/>
          </w:rPr>
          <w:t>净资产变动表</w:t>
        </w:r>
        <w:r>
          <w:rPr>
            <w:noProof/>
            <w:webHidden/>
          </w:rPr>
          <w:tab/>
        </w:r>
        <w:r>
          <w:rPr>
            <w:noProof/>
            <w:webHidden/>
          </w:rPr>
          <w:fldChar w:fldCharType="begin"/>
        </w:r>
        <w:r>
          <w:rPr>
            <w:noProof/>
            <w:webHidden/>
          </w:rPr>
          <w:instrText xml:space="preserve"> PAGEREF _Toc194061071 \h </w:instrText>
        </w:r>
        <w:r>
          <w:rPr>
            <w:noProof/>
            <w:webHidden/>
          </w:rPr>
        </w:r>
        <w:r>
          <w:rPr>
            <w:noProof/>
            <w:webHidden/>
          </w:rPr>
          <w:fldChar w:fldCharType="separate"/>
        </w:r>
        <w:r>
          <w:rPr>
            <w:noProof/>
            <w:webHidden/>
          </w:rPr>
          <w:t>25</w:t>
        </w:r>
        <w:r>
          <w:rPr>
            <w:noProof/>
            <w:webHidden/>
          </w:rPr>
          <w:fldChar w:fldCharType="end"/>
        </w:r>
      </w:hyperlink>
    </w:p>
    <w:p w14:paraId="0DA9AC49" w14:textId="45FE989E" w:rsidR="007831B7" w:rsidRDefault="007831B7">
      <w:pPr>
        <w:pStyle w:val="TOC2"/>
        <w:ind w:left="420"/>
        <w:rPr>
          <w:rFonts w:asciiTheme="minorHAnsi" w:eastAsiaTheme="minorEastAsia" w:hAnsiTheme="minorHAnsi" w:cstheme="minorBidi"/>
          <w:noProof/>
          <w:kern w:val="2"/>
          <w:szCs w:val="22"/>
        </w:rPr>
      </w:pPr>
      <w:hyperlink w:anchor="_Toc194061072" w:history="1">
        <w:r w:rsidRPr="00CC1037">
          <w:rPr>
            <w:rStyle w:val="ad"/>
            <w:noProof/>
          </w:rPr>
          <w:t xml:space="preserve">7.4 </w:t>
        </w:r>
        <w:r w:rsidRPr="00CC1037">
          <w:rPr>
            <w:rStyle w:val="ad"/>
            <w:noProof/>
          </w:rPr>
          <w:t>报表附注</w:t>
        </w:r>
        <w:r>
          <w:rPr>
            <w:noProof/>
            <w:webHidden/>
          </w:rPr>
          <w:tab/>
        </w:r>
        <w:r>
          <w:rPr>
            <w:noProof/>
            <w:webHidden/>
          </w:rPr>
          <w:fldChar w:fldCharType="begin"/>
        </w:r>
        <w:r>
          <w:rPr>
            <w:noProof/>
            <w:webHidden/>
          </w:rPr>
          <w:instrText xml:space="preserve"> PAGEREF _Toc194061072 \h </w:instrText>
        </w:r>
        <w:r>
          <w:rPr>
            <w:noProof/>
            <w:webHidden/>
          </w:rPr>
        </w:r>
        <w:r>
          <w:rPr>
            <w:noProof/>
            <w:webHidden/>
          </w:rPr>
          <w:fldChar w:fldCharType="separate"/>
        </w:r>
        <w:r>
          <w:rPr>
            <w:noProof/>
            <w:webHidden/>
          </w:rPr>
          <w:t>27</w:t>
        </w:r>
        <w:r>
          <w:rPr>
            <w:noProof/>
            <w:webHidden/>
          </w:rPr>
          <w:fldChar w:fldCharType="end"/>
        </w:r>
      </w:hyperlink>
    </w:p>
    <w:p w14:paraId="41432AA3" w14:textId="60B7136B" w:rsidR="007831B7" w:rsidRDefault="007831B7">
      <w:pPr>
        <w:pStyle w:val="TOC1"/>
        <w:rPr>
          <w:rFonts w:asciiTheme="minorHAnsi" w:eastAsiaTheme="minorEastAsia" w:hAnsiTheme="minorHAnsi" w:cstheme="minorBidi"/>
          <w:noProof/>
          <w:szCs w:val="22"/>
        </w:rPr>
      </w:pPr>
      <w:hyperlink w:anchor="_Toc194061073" w:history="1">
        <w:r w:rsidRPr="00CC1037">
          <w:rPr>
            <w:rStyle w:val="ad"/>
            <w:b/>
            <w:bCs/>
            <w:noProof/>
          </w:rPr>
          <w:t xml:space="preserve">§8  </w:t>
        </w:r>
        <w:r w:rsidRPr="00CC1037">
          <w:rPr>
            <w:rStyle w:val="ad"/>
            <w:b/>
            <w:bCs/>
            <w:noProof/>
          </w:rPr>
          <w:t>投资组合报告</w:t>
        </w:r>
        <w:r>
          <w:rPr>
            <w:noProof/>
            <w:webHidden/>
          </w:rPr>
          <w:tab/>
        </w:r>
        <w:r>
          <w:rPr>
            <w:noProof/>
            <w:webHidden/>
          </w:rPr>
          <w:fldChar w:fldCharType="begin"/>
        </w:r>
        <w:r>
          <w:rPr>
            <w:noProof/>
            <w:webHidden/>
          </w:rPr>
          <w:instrText xml:space="preserve"> PAGEREF _Toc194061073 \h </w:instrText>
        </w:r>
        <w:r>
          <w:rPr>
            <w:noProof/>
            <w:webHidden/>
          </w:rPr>
        </w:r>
        <w:r>
          <w:rPr>
            <w:noProof/>
            <w:webHidden/>
          </w:rPr>
          <w:fldChar w:fldCharType="separate"/>
        </w:r>
        <w:r>
          <w:rPr>
            <w:noProof/>
            <w:webHidden/>
          </w:rPr>
          <w:t>58</w:t>
        </w:r>
        <w:r>
          <w:rPr>
            <w:noProof/>
            <w:webHidden/>
          </w:rPr>
          <w:fldChar w:fldCharType="end"/>
        </w:r>
      </w:hyperlink>
    </w:p>
    <w:p w14:paraId="48C778F2" w14:textId="65D02711" w:rsidR="007831B7" w:rsidRDefault="007831B7">
      <w:pPr>
        <w:pStyle w:val="TOC2"/>
        <w:ind w:left="420"/>
        <w:rPr>
          <w:rFonts w:asciiTheme="minorHAnsi" w:eastAsiaTheme="minorEastAsia" w:hAnsiTheme="minorHAnsi" w:cstheme="minorBidi"/>
          <w:noProof/>
          <w:kern w:val="2"/>
          <w:szCs w:val="22"/>
        </w:rPr>
      </w:pPr>
      <w:hyperlink w:anchor="_Toc194061074" w:history="1">
        <w:r w:rsidRPr="00CC1037">
          <w:rPr>
            <w:rStyle w:val="ad"/>
            <w:noProof/>
          </w:rPr>
          <w:t xml:space="preserve">8.1 </w:t>
        </w:r>
        <w:r w:rsidRPr="00CC1037">
          <w:rPr>
            <w:rStyle w:val="ad"/>
            <w:noProof/>
          </w:rPr>
          <w:t>期末基金资产组合情况</w:t>
        </w:r>
        <w:r>
          <w:rPr>
            <w:noProof/>
            <w:webHidden/>
          </w:rPr>
          <w:tab/>
        </w:r>
        <w:r>
          <w:rPr>
            <w:noProof/>
            <w:webHidden/>
          </w:rPr>
          <w:fldChar w:fldCharType="begin"/>
        </w:r>
        <w:r>
          <w:rPr>
            <w:noProof/>
            <w:webHidden/>
          </w:rPr>
          <w:instrText xml:space="preserve"> PAGEREF _Toc194061074 \h </w:instrText>
        </w:r>
        <w:r>
          <w:rPr>
            <w:noProof/>
            <w:webHidden/>
          </w:rPr>
        </w:r>
        <w:r>
          <w:rPr>
            <w:noProof/>
            <w:webHidden/>
          </w:rPr>
          <w:fldChar w:fldCharType="separate"/>
        </w:r>
        <w:r>
          <w:rPr>
            <w:noProof/>
            <w:webHidden/>
          </w:rPr>
          <w:t>58</w:t>
        </w:r>
        <w:r>
          <w:rPr>
            <w:noProof/>
            <w:webHidden/>
          </w:rPr>
          <w:fldChar w:fldCharType="end"/>
        </w:r>
      </w:hyperlink>
    </w:p>
    <w:p w14:paraId="2777AB91" w14:textId="135D402F" w:rsidR="007831B7" w:rsidRDefault="007831B7">
      <w:pPr>
        <w:pStyle w:val="TOC2"/>
        <w:ind w:left="420"/>
        <w:rPr>
          <w:rFonts w:asciiTheme="minorHAnsi" w:eastAsiaTheme="minorEastAsia" w:hAnsiTheme="minorHAnsi" w:cstheme="minorBidi"/>
          <w:noProof/>
          <w:kern w:val="2"/>
          <w:szCs w:val="22"/>
        </w:rPr>
      </w:pPr>
      <w:hyperlink w:anchor="_Toc194061075" w:history="1">
        <w:r w:rsidRPr="00CC1037">
          <w:rPr>
            <w:rStyle w:val="ad"/>
            <w:noProof/>
          </w:rPr>
          <w:t xml:space="preserve">8.2 </w:t>
        </w:r>
        <w:r w:rsidRPr="00CC1037">
          <w:rPr>
            <w:rStyle w:val="ad"/>
            <w:noProof/>
          </w:rPr>
          <w:t>期末按行业分类的股票投资组合</w:t>
        </w:r>
        <w:r>
          <w:rPr>
            <w:noProof/>
            <w:webHidden/>
          </w:rPr>
          <w:tab/>
        </w:r>
        <w:r>
          <w:rPr>
            <w:noProof/>
            <w:webHidden/>
          </w:rPr>
          <w:fldChar w:fldCharType="begin"/>
        </w:r>
        <w:r>
          <w:rPr>
            <w:noProof/>
            <w:webHidden/>
          </w:rPr>
          <w:instrText xml:space="preserve"> PAGEREF _Toc194061075 \h </w:instrText>
        </w:r>
        <w:r>
          <w:rPr>
            <w:noProof/>
            <w:webHidden/>
          </w:rPr>
        </w:r>
        <w:r>
          <w:rPr>
            <w:noProof/>
            <w:webHidden/>
          </w:rPr>
          <w:fldChar w:fldCharType="separate"/>
        </w:r>
        <w:r>
          <w:rPr>
            <w:noProof/>
            <w:webHidden/>
          </w:rPr>
          <w:t>59</w:t>
        </w:r>
        <w:r>
          <w:rPr>
            <w:noProof/>
            <w:webHidden/>
          </w:rPr>
          <w:fldChar w:fldCharType="end"/>
        </w:r>
      </w:hyperlink>
    </w:p>
    <w:p w14:paraId="34FD9060" w14:textId="26B9BA51" w:rsidR="007831B7" w:rsidRDefault="007831B7">
      <w:pPr>
        <w:pStyle w:val="TOC2"/>
        <w:ind w:left="420"/>
        <w:rPr>
          <w:rFonts w:asciiTheme="minorHAnsi" w:eastAsiaTheme="minorEastAsia" w:hAnsiTheme="minorHAnsi" w:cstheme="minorBidi"/>
          <w:noProof/>
          <w:kern w:val="2"/>
          <w:szCs w:val="22"/>
        </w:rPr>
      </w:pPr>
      <w:hyperlink w:anchor="_Toc194061076" w:history="1">
        <w:r w:rsidRPr="00CC1037">
          <w:rPr>
            <w:rStyle w:val="ad"/>
            <w:noProof/>
          </w:rPr>
          <w:t xml:space="preserve">8.3 </w:t>
        </w:r>
        <w:r w:rsidRPr="00CC1037">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_Toc194061076 \h </w:instrText>
        </w:r>
        <w:r>
          <w:rPr>
            <w:noProof/>
            <w:webHidden/>
          </w:rPr>
        </w:r>
        <w:r>
          <w:rPr>
            <w:noProof/>
            <w:webHidden/>
          </w:rPr>
          <w:fldChar w:fldCharType="separate"/>
        </w:r>
        <w:r>
          <w:rPr>
            <w:noProof/>
            <w:webHidden/>
          </w:rPr>
          <w:t>60</w:t>
        </w:r>
        <w:r>
          <w:rPr>
            <w:noProof/>
            <w:webHidden/>
          </w:rPr>
          <w:fldChar w:fldCharType="end"/>
        </w:r>
      </w:hyperlink>
    </w:p>
    <w:p w14:paraId="7E987D46" w14:textId="5AD19810" w:rsidR="007831B7" w:rsidRDefault="007831B7">
      <w:pPr>
        <w:pStyle w:val="TOC2"/>
        <w:ind w:left="420"/>
        <w:rPr>
          <w:rFonts w:asciiTheme="minorHAnsi" w:eastAsiaTheme="minorEastAsia" w:hAnsiTheme="minorHAnsi" w:cstheme="minorBidi"/>
          <w:noProof/>
          <w:kern w:val="2"/>
          <w:szCs w:val="22"/>
        </w:rPr>
      </w:pPr>
      <w:hyperlink w:anchor="_Toc194061077" w:history="1">
        <w:r w:rsidRPr="00CC1037">
          <w:rPr>
            <w:rStyle w:val="ad"/>
            <w:noProof/>
          </w:rPr>
          <w:t xml:space="preserve">8.4 </w:t>
        </w:r>
        <w:r w:rsidRPr="00CC1037">
          <w:rPr>
            <w:rStyle w:val="ad"/>
            <w:noProof/>
          </w:rPr>
          <w:t>报告期内股票投资组合的重大变动</w:t>
        </w:r>
        <w:r>
          <w:rPr>
            <w:noProof/>
            <w:webHidden/>
          </w:rPr>
          <w:tab/>
        </w:r>
        <w:r>
          <w:rPr>
            <w:noProof/>
            <w:webHidden/>
          </w:rPr>
          <w:fldChar w:fldCharType="begin"/>
        </w:r>
        <w:r>
          <w:rPr>
            <w:noProof/>
            <w:webHidden/>
          </w:rPr>
          <w:instrText xml:space="preserve"> PAGEREF _Toc194061077 \h </w:instrText>
        </w:r>
        <w:r>
          <w:rPr>
            <w:noProof/>
            <w:webHidden/>
          </w:rPr>
        </w:r>
        <w:r>
          <w:rPr>
            <w:noProof/>
            <w:webHidden/>
          </w:rPr>
          <w:fldChar w:fldCharType="separate"/>
        </w:r>
        <w:r>
          <w:rPr>
            <w:noProof/>
            <w:webHidden/>
          </w:rPr>
          <w:t>61</w:t>
        </w:r>
        <w:r>
          <w:rPr>
            <w:noProof/>
            <w:webHidden/>
          </w:rPr>
          <w:fldChar w:fldCharType="end"/>
        </w:r>
      </w:hyperlink>
    </w:p>
    <w:p w14:paraId="3B0AF4CB" w14:textId="03BD033D" w:rsidR="007831B7" w:rsidRDefault="007831B7">
      <w:pPr>
        <w:pStyle w:val="TOC2"/>
        <w:ind w:left="420"/>
        <w:rPr>
          <w:rFonts w:asciiTheme="minorHAnsi" w:eastAsiaTheme="minorEastAsia" w:hAnsiTheme="minorHAnsi" w:cstheme="minorBidi"/>
          <w:noProof/>
          <w:kern w:val="2"/>
          <w:szCs w:val="22"/>
        </w:rPr>
      </w:pPr>
      <w:hyperlink w:anchor="_Toc194061078" w:history="1">
        <w:r w:rsidRPr="00CC1037">
          <w:rPr>
            <w:rStyle w:val="ad"/>
            <w:noProof/>
          </w:rPr>
          <w:t xml:space="preserve">8.5 </w:t>
        </w:r>
        <w:r w:rsidRPr="00CC1037">
          <w:rPr>
            <w:rStyle w:val="ad"/>
            <w:noProof/>
          </w:rPr>
          <w:t>期末按债券品种分类的债券投资组合</w:t>
        </w:r>
        <w:r>
          <w:rPr>
            <w:noProof/>
            <w:webHidden/>
          </w:rPr>
          <w:tab/>
        </w:r>
        <w:r>
          <w:rPr>
            <w:noProof/>
            <w:webHidden/>
          </w:rPr>
          <w:fldChar w:fldCharType="begin"/>
        </w:r>
        <w:r>
          <w:rPr>
            <w:noProof/>
            <w:webHidden/>
          </w:rPr>
          <w:instrText xml:space="preserve"> PAGEREF _Toc194061078 \h </w:instrText>
        </w:r>
        <w:r>
          <w:rPr>
            <w:noProof/>
            <w:webHidden/>
          </w:rPr>
        </w:r>
        <w:r>
          <w:rPr>
            <w:noProof/>
            <w:webHidden/>
          </w:rPr>
          <w:fldChar w:fldCharType="separate"/>
        </w:r>
        <w:r>
          <w:rPr>
            <w:noProof/>
            <w:webHidden/>
          </w:rPr>
          <w:t>62</w:t>
        </w:r>
        <w:r>
          <w:rPr>
            <w:noProof/>
            <w:webHidden/>
          </w:rPr>
          <w:fldChar w:fldCharType="end"/>
        </w:r>
      </w:hyperlink>
    </w:p>
    <w:p w14:paraId="2E5DEE15" w14:textId="1CE01B90" w:rsidR="007831B7" w:rsidRDefault="007831B7">
      <w:pPr>
        <w:pStyle w:val="TOC2"/>
        <w:ind w:left="420"/>
        <w:rPr>
          <w:rFonts w:asciiTheme="minorHAnsi" w:eastAsiaTheme="minorEastAsia" w:hAnsiTheme="minorHAnsi" w:cstheme="minorBidi"/>
          <w:noProof/>
          <w:kern w:val="2"/>
          <w:szCs w:val="22"/>
        </w:rPr>
      </w:pPr>
      <w:hyperlink w:anchor="_Toc194061079" w:history="1">
        <w:r w:rsidRPr="00CC1037">
          <w:rPr>
            <w:rStyle w:val="ad"/>
            <w:noProof/>
          </w:rPr>
          <w:t xml:space="preserve">8.6 </w:t>
        </w:r>
        <w:r w:rsidRPr="00CC1037">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_Toc194061079 \h </w:instrText>
        </w:r>
        <w:r>
          <w:rPr>
            <w:noProof/>
            <w:webHidden/>
          </w:rPr>
        </w:r>
        <w:r>
          <w:rPr>
            <w:noProof/>
            <w:webHidden/>
          </w:rPr>
          <w:fldChar w:fldCharType="separate"/>
        </w:r>
        <w:r>
          <w:rPr>
            <w:noProof/>
            <w:webHidden/>
          </w:rPr>
          <w:t>63</w:t>
        </w:r>
        <w:r>
          <w:rPr>
            <w:noProof/>
            <w:webHidden/>
          </w:rPr>
          <w:fldChar w:fldCharType="end"/>
        </w:r>
      </w:hyperlink>
    </w:p>
    <w:p w14:paraId="64836967" w14:textId="6F60C727" w:rsidR="007831B7" w:rsidRDefault="007831B7">
      <w:pPr>
        <w:pStyle w:val="TOC2"/>
        <w:ind w:left="420"/>
        <w:rPr>
          <w:rFonts w:asciiTheme="minorHAnsi" w:eastAsiaTheme="minorEastAsia" w:hAnsiTheme="minorHAnsi" w:cstheme="minorBidi"/>
          <w:noProof/>
          <w:kern w:val="2"/>
          <w:szCs w:val="22"/>
        </w:rPr>
      </w:pPr>
      <w:hyperlink w:anchor="_Toc194061080" w:history="1">
        <w:r w:rsidRPr="00CC1037">
          <w:rPr>
            <w:rStyle w:val="ad"/>
            <w:noProof/>
          </w:rPr>
          <w:t xml:space="preserve">8.7 </w:t>
        </w:r>
        <w:r w:rsidRPr="00CC1037">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_Toc194061080 \h </w:instrText>
        </w:r>
        <w:r>
          <w:rPr>
            <w:noProof/>
            <w:webHidden/>
          </w:rPr>
        </w:r>
        <w:r>
          <w:rPr>
            <w:noProof/>
            <w:webHidden/>
          </w:rPr>
          <w:fldChar w:fldCharType="separate"/>
        </w:r>
        <w:r>
          <w:rPr>
            <w:noProof/>
            <w:webHidden/>
          </w:rPr>
          <w:t>63</w:t>
        </w:r>
        <w:r>
          <w:rPr>
            <w:noProof/>
            <w:webHidden/>
          </w:rPr>
          <w:fldChar w:fldCharType="end"/>
        </w:r>
      </w:hyperlink>
    </w:p>
    <w:p w14:paraId="206F8317" w14:textId="73A6BC8D" w:rsidR="007831B7" w:rsidRDefault="007831B7">
      <w:pPr>
        <w:pStyle w:val="TOC2"/>
        <w:ind w:left="420"/>
        <w:rPr>
          <w:rFonts w:asciiTheme="minorHAnsi" w:eastAsiaTheme="minorEastAsia" w:hAnsiTheme="minorHAnsi" w:cstheme="minorBidi"/>
          <w:noProof/>
          <w:kern w:val="2"/>
          <w:szCs w:val="22"/>
        </w:rPr>
      </w:pPr>
      <w:hyperlink w:anchor="_Toc194061081" w:history="1">
        <w:r w:rsidRPr="00CC1037">
          <w:rPr>
            <w:rStyle w:val="ad"/>
            <w:noProof/>
          </w:rPr>
          <w:t xml:space="preserve">8.8 </w:t>
        </w:r>
        <w:r w:rsidRPr="00CC1037">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_Toc194061081 \h </w:instrText>
        </w:r>
        <w:r>
          <w:rPr>
            <w:noProof/>
            <w:webHidden/>
          </w:rPr>
        </w:r>
        <w:r>
          <w:rPr>
            <w:noProof/>
            <w:webHidden/>
          </w:rPr>
          <w:fldChar w:fldCharType="separate"/>
        </w:r>
        <w:r>
          <w:rPr>
            <w:noProof/>
            <w:webHidden/>
          </w:rPr>
          <w:t>63</w:t>
        </w:r>
        <w:r>
          <w:rPr>
            <w:noProof/>
            <w:webHidden/>
          </w:rPr>
          <w:fldChar w:fldCharType="end"/>
        </w:r>
      </w:hyperlink>
    </w:p>
    <w:p w14:paraId="7104C7B1" w14:textId="1C8A3F57" w:rsidR="007831B7" w:rsidRDefault="007831B7">
      <w:pPr>
        <w:pStyle w:val="TOC2"/>
        <w:ind w:left="420"/>
        <w:rPr>
          <w:rFonts w:asciiTheme="minorHAnsi" w:eastAsiaTheme="minorEastAsia" w:hAnsiTheme="minorHAnsi" w:cstheme="minorBidi"/>
          <w:noProof/>
          <w:kern w:val="2"/>
          <w:szCs w:val="22"/>
        </w:rPr>
      </w:pPr>
      <w:hyperlink w:anchor="_Toc194061082" w:history="1">
        <w:r w:rsidRPr="00CC1037">
          <w:rPr>
            <w:rStyle w:val="ad"/>
            <w:noProof/>
          </w:rPr>
          <w:t xml:space="preserve">8.9 </w:t>
        </w:r>
        <w:r w:rsidRPr="00CC1037">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_Toc194061082 \h </w:instrText>
        </w:r>
        <w:r>
          <w:rPr>
            <w:noProof/>
            <w:webHidden/>
          </w:rPr>
        </w:r>
        <w:r>
          <w:rPr>
            <w:noProof/>
            <w:webHidden/>
          </w:rPr>
          <w:fldChar w:fldCharType="separate"/>
        </w:r>
        <w:r>
          <w:rPr>
            <w:noProof/>
            <w:webHidden/>
          </w:rPr>
          <w:t>63</w:t>
        </w:r>
        <w:r>
          <w:rPr>
            <w:noProof/>
            <w:webHidden/>
          </w:rPr>
          <w:fldChar w:fldCharType="end"/>
        </w:r>
      </w:hyperlink>
    </w:p>
    <w:p w14:paraId="5F6DD64C" w14:textId="6F86952C" w:rsidR="007831B7" w:rsidRDefault="007831B7">
      <w:pPr>
        <w:pStyle w:val="TOC2"/>
        <w:ind w:left="420"/>
        <w:rPr>
          <w:rFonts w:asciiTheme="minorHAnsi" w:eastAsiaTheme="minorEastAsia" w:hAnsiTheme="minorHAnsi" w:cstheme="minorBidi"/>
          <w:noProof/>
          <w:kern w:val="2"/>
          <w:szCs w:val="22"/>
        </w:rPr>
      </w:pPr>
      <w:hyperlink w:anchor="_Toc194061083" w:history="1">
        <w:r w:rsidRPr="00CC1037">
          <w:rPr>
            <w:rStyle w:val="ad"/>
            <w:noProof/>
          </w:rPr>
          <w:t xml:space="preserve">8.10 </w:t>
        </w:r>
        <w:r w:rsidRPr="00CC1037">
          <w:rPr>
            <w:rStyle w:val="ad"/>
            <w:noProof/>
          </w:rPr>
          <w:t>本基金投资股指期货的投资政策</w:t>
        </w:r>
        <w:r>
          <w:rPr>
            <w:noProof/>
            <w:webHidden/>
          </w:rPr>
          <w:tab/>
        </w:r>
        <w:r>
          <w:rPr>
            <w:noProof/>
            <w:webHidden/>
          </w:rPr>
          <w:fldChar w:fldCharType="begin"/>
        </w:r>
        <w:r>
          <w:rPr>
            <w:noProof/>
            <w:webHidden/>
          </w:rPr>
          <w:instrText xml:space="preserve"> PAGEREF _Toc194061083 \h </w:instrText>
        </w:r>
        <w:r>
          <w:rPr>
            <w:noProof/>
            <w:webHidden/>
          </w:rPr>
        </w:r>
        <w:r>
          <w:rPr>
            <w:noProof/>
            <w:webHidden/>
          </w:rPr>
          <w:fldChar w:fldCharType="separate"/>
        </w:r>
        <w:r>
          <w:rPr>
            <w:noProof/>
            <w:webHidden/>
          </w:rPr>
          <w:t>63</w:t>
        </w:r>
        <w:r>
          <w:rPr>
            <w:noProof/>
            <w:webHidden/>
          </w:rPr>
          <w:fldChar w:fldCharType="end"/>
        </w:r>
      </w:hyperlink>
    </w:p>
    <w:p w14:paraId="13C30B56" w14:textId="2AEBE036" w:rsidR="007831B7" w:rsidRDefault="007831B7">
      <w:pPr>
        <w:pStyle w:val="TOC2"/>
        <w:ind w:left="420"/>
        <w:rPr>
          <w:rFonts w:asciiTheme="minorHAnsi" w:eastAsiaTheme="minorEastAsia" w:hAnsiTheme="minorHAnsi" w:cstheme="minorBidi"/>
          <w:noProof/>
          <w:kern w:val="2"/>
          <w:szCs w:val="22"/>
        </w:rPr>
      </w:pPr>
      <w:hyperlink w:anchor="_Toc194061084" w:history="1">
        <w:r w:rsidRPr="00CC1037">
          <w:rPr>
            <w:rStyle w:val="ad"/>
            <w:noProof/>
          </w:rPr>
          <w:t>8.11</w:t>
        </w:r>
        <w:r w:rsidRPr="00CC1037">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_Toc194061084 \h </w:instrText>
        </w:r>
        <w:r>
          <w:rPr>
            <w:noProof/>
            <w:webHidden/>
          </w:rPr>
        </w:r>
        <w:r>
          <w:rPr>
            <w:noProof/>
            <w:webHidden/>
          </w:rPr>
          <w:fldChar w:fldCharType="separate"/>
        </w:r>
        <w:r>
          <w:rPr>
            <w:noProof/>
            <w:webHidden/>
          </w:rPr>
          <w:t>64</w:t>
        </w:r>
        <w:r>
          <w:rPr>
            <w:noProof/>
            <w:webHidden/>
          </w:rPr>
          <w:fldChar w:fldCharType="end"/>
        </w:r>
      </w:hyperlink>
    </w:p>
    <w:p w14:paraId="3C96A108" w14:textId="2D4E94B3" w:rsidR="007831B7" w:rsidRDefault="007831B7">
      <w:pPr>
        <w:pStyle w:val="TOC2"/>
        <w:ind w:left="420"/>
        <w:rPr>
          <w:rFonts w:asciiTheme="minorHAnsi" w:eastAsiaTheme="minorEastAsia" w:hAnsiTheme="minorHAnsi" w:cstheme="minorBidi"/>
          <w:noProof/>
          <w:kern w:val="2"/>
          <w:szCs w:val="22"/>
        </w:rPr>
      </w:pPr>
      <w:hyperlink w:anchor="_Toc194061085" w:history="1">
        <w:r w:rsidRPr="00CC1037">
          <w:rPr>
            <w:rStyle w:val="ad"/>
            <w:noProof/>
          </w:rPr>
          <w:t xml:space="preserve">8.12 </w:t>
        </w:r>
        <w:r w:rsidRPr="00CC1037">
          <w:rPr>
            <w:rStyle w:val="ad"/>
            <w:noProof/>
          </w:rPr>
          <w:t>本报告期投资基金情况</w:t>
        </w:r>
        <w:r>
          <w:rPr>
            <w:noProof/>
            <w:webHidden/>
          </w:rPr>
          <w:tab/>
        </w:r>
        <w:r>
          <w:rPr>
            <w:noProof/>
            <w:webHidden/>
          </w:rPr>
          <w:fldChar w:fldCharType="begin"/>
        </w:r>
        <w:r>
          <w:rPr>
            <w:noProof/>
            <w:webHidden/>
          </w:rPr>
          <w:instrText xml:space="preserve"> PAGEREF _Toc194061085 \h </w:instrText>
        </w:r>
        <w:r>
          <w:rPr>
            <w:noProof/>
            <w:webHidden/>
          </w:rPr>
        </w:r>
        <w:r>
          <w:rPr>
            <w:noProof/>
            <w:webHidden/>
          </w:rPr>
          <w:fldChar w:fldCharType="separate"/>
        </w:r>
        <w:r>
          <w:rPr>
            <w:noProof/>
            <w:webHidden/>
          </w:rPr>
          <w:t>64</w:t>
        </w:r>
        <w:r>
          <w:rPr>
            <w:noProof/>
            <w:webHidden/>
          </w:rPr>
          <w:fldChar w:fldCharType="end"/>
        </w:r>
      </w:hyperlink>
    </w:p>
    <w:p w14:paraId="79AC91FC" w14:textId="272BACD9" w:rsidR="007831B7" w:rsidRDefault="007831B7">
      <w:pPr>
        <w:pStyle w:val="TOC2"/>
        <w:ind w:left="420"/>
        <w:rPr>
          <w:rFonts w:asciiTheme="minorHAnsi" w:eastAsiaTheme="minorEastAsia" w:hAnsiTheme="minorHAnsi" w:cstheme="minorBidi"/>
          <w:noProof/>
          <w:kern w:val="2"/>
          <w:szCs w:val="22"/>
        </w:rPr>
      </w:pPr>
      <w:hyperlink w:anchor="_Toc194061086" w:history="1">
        <w:r w:rsidRPr="00CC1037">
          <w:rPr>
            <w:rStyle w:val="ad"/>
            <w:noProof/>
          </w:rPr>
          <w:t xml:space="preserve">8.13 </w:t>
        </w:r>
        <w:r w:rsidRPr="00CC1037">
          <w:rPr>
            <w:rStyle w:val="ad"/>
            <w:noProof/>
          </w:rPr>
          <w:t>投资组合报告附注</w:t>
        </w:r>
        <w:r>
          <w:rPr>
            <w:noProof/>
            <w:webHidden/>
          </w:rPr>
          <w:tab/>
        </w:r>
        <w:r>
          <w:rPr>
            <w:noProof/>
            <w:webHidden/>
          </w:rPr>
          <w:fldChar w:fldCharType="begin"/>
        </w:r>
        <w:r>
          <w:rPr>
            <w:noProof/>
            <w:webHidden/>
          </w:rPr>
          <w:instrText xml:space="preserve"> PAGEREF _Toc194061086 \h </w:instrText>
        </w:r>
        <w:r>
          <w:rPr>
            <w:noProof/>
            <w:webHidden/>
          </w:rPr>
        </w:r>
        <w:r>
          <w:rPr>
            <w:noProof/>
            <w:webHidden/>
          </w:rPr>
          <w:fldChar w:fldCharType="separate"/>
        </w:r>
        <w:r>
          <w:rPr>
            <w:noProof/>
            <w:webHidden/>
          </w:rPr>
          <w:t>64</w:t>
        </w:r>
        <w:r>
          <w:rPr>
            <w:noProof/>
            <w:webHidden/>
          </w:rPr>
          <w:fldChar w:fldCharType="end"/>
        </w:r>
      </w:hyperlink>
    </w:p>
    <w:p w14:paraId="6C6967D5" w14:textId="2DB4F86D" w:rsidR="007831B7" w:rsidRDefault="007831B7">
      <w:pPr>
        <w:pStyle w:val="TOC1"/>
        <w:rPr>
          <w:rFonts w:asciiTheme="minorHAnsi" w:eastAsiaTheme="minorEastAsia" w:hAnsiTheme="minorHAnsi" w:cstheme="minorBidi"/>
          <w:noProof/>
          <w:szCs w:val="22"/>
        </w:rPr>
      </w:pPr>
      <w:hyperlink w:anchor="_Toc194061087" w:history="1">
        <w:r w:rsidRPr="00CC1037">
          <w:rPr>
            <w:rStyle w:val="ad"/>
            <w:b/>
            <w:bCs/>
            <w:noProof/>
          </w:rPr>
          <w:t xml:space="preserve">§9  </w:t>
        </w:r>
        <w:r w:rsidRPr="00CC1037">
          <w:rPr>
            <w:rStyle w:val="ad"/>
            <w:b/>
            <w:bCs/>
            <w:noProof/>
          </w:rPr>
          <w:t>基金份额持有人信息</w:t>
        </w:r>
        <w:r>
          <w:rPr>
            <w:noProof/>
            <w:webHidden/>
          </w:rPr>
          <w:tab/>
        </w:r>
        <w:r>
          <w:rPr>
            <w:noProof/>
            <w:webHidden/>
          </w:rPr>
          <w:fldChar w:fldCharType="begin"/>
        </w:r>
        <w:r>
          <w:rPr>
            <w:noProof/>
            <w:webHidden/>
          </w:rPr>
          <w:instrText xml:space="preserve"> PAGEREF _Toc194061087 \h </w:instrText>
        </w:r>
        <w:r>
          <w:rPr>
            <w:noProof/>
            <w:webHidden/>
          </w:rPr>
        </w:r>
        <w:r>
          <w:rPr>
            <w:noProof/>
            <w:webHidden/>
          </w:rPr>
          <w:fldChar w:fldCharType="separate"/>
        </w:r>
        <w:r>
          <w:rPr>
            <w:noProof/>
            <w:webHidden/>
          </w:rPr>
          <w:t>65</w:t>
        </w:r>
        <w:r>
          <w:rPr>
            <w:noProof/>
            <w:webHidden/>
          </w:rPr>
          <w:fldChar w:fldCharType="end"/>
        </w:r>
      </w:hyperlink>
    </w:p>
    <w:p w14:paraId="22C136D0" w14:textId="2049A7AE" w:rsidR="007831B7" w:rsidRDefault="007831B7">
      <w:pPr>
        <w:pStyle w:val="TOC2"/>
        <w:ind w:left="420"/>
        <w:rPr>
          <w:rFonts w:asciiTheme="minorHAnsi" w:eastAsiaTheme="minorEastAsia" w:hAnsiTheme="minorHAnsi" w:cstheme="minorBidi"/>
          <w:noProof/>
          <w:kern w:val="2"/>
          <w:szCs w:val="22"/>
        </w:rPr>
      </w:pPr>
      <w:hyperlink w:anchor="_Toc194061088" w:history="1">
        <w:r w:rsidRPr="00CC1037">
          <w:rPr>
            <w:rStyle w:val="ad"/>
            <w:noProof/>
          </w:rPr>
          <w:t xml:space="preserve">9.1 </w:t>
        </w:r>
        <w:r w:rsidRPr="00CC1037">
          <w:rPr>
            <w:rStyle w:val="ad"/>
            <w:noProof/>
          </w:rPr>
          <w:t>期末基金份额持有人户数及持有人结构</w:t>
        </w:r>
        <w:r>
          <w:rPr>
            <w:noProof/>
            <w:webHidden/>
          </w:rPr>
          <w:tab/>
        </w:r>
        <w:r>
          <w:rPr>
            <w:noProof/>
            <w:webHidden/>
          </w:rPr>
          <w:fldChar w:fldCharType="begin"/>
        </w:r>
        <w:r>
          <w:rPr>
            <w:noProof/>
            <w:webHidden/>
          </w:rPr>
          <w:instrText xml:space="preserve"> PAGEREF _Toc194061088 \h </w:instrText>
        </w:r>
        <w:r>
          <w:rPr>
            <w:noProof/>
            <w:webHidden/>
          </w:rPr>
        </w:r>
        <w:r>
          <w:rPr>
            <w:noProof/>
            <w:webHidden/>
          </w:rPr>
          <w:fldChar w:fldCharType="separate"/>
        </w:r>
        <w:r>
          <w:rPr>
            <w:noProof/>
            <w:webHidden/>
          </w:rPr>
          <w:t>65</w:t>
        </w:r>
        <w:r>
          <w:rPr>
            <w:noProof/>
            <w:webHidden/>
          </w:rPr>
          <w:fldChar w:fldCharType="end"/>
        </w:r>
      </w:hyperlink>
    </w:p>
    <w:p w14:paraId="69609AB5" w14:textId="740F24B9" w:rsidR="007831B7" w:rsidRDefault="007831B7">
      <w:pPr>
        <w:pStyle w:val="TOC2"/>
        <w:ind w:left="420"/>
        <w:rPr>
          <w:rFonts w:asciiTheme="minorHAnsi" w:eastAsiaTheme="minorEastAsia" w:hAnsiTheme="minorHAnsi" w:cstheme="minorBidi"/>
          <w:noProof/>
          <w:kern w:val="2"/>
          <w:szCs w:val="22"/>
        </w:rPr>
      </w:pPr>
      <w:hyperlink w:anchor="_Toc194061089" w:history="1">
        <w:r w:rsidRPr="00CC1037">
          <w:rPr>
            <w:rStyle w:val="ad"/>
            <w:noProof/>
          </w:rPr>
          <w:t xml:space="preserve">9.2 </w:t>
        </w:r>
        <w:r w:rsidRPr="00CC1037">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_Toc194061089 \h </w:instrText>
        </w:r>
        <w:r>
          <w:rPr>
            <w:noProof/>
            <w:webHidden/>
          </w:rPr>
        </w:r>
        <w:r>
          <w:rPr>
            <w:noProof/>
            <w:webHidden/>
          </w:rPr>
          <w:fldChar w:fldCharType="separate"/>
        </w:r>
        <w:r>
          <w:rPr>
            <w:noProof/>
            <w:webHidden/>
          </w:rPr>
          <w:t>65</w:t>
        </w:r>
        <w:r>
          <w:rPr>
            <w:noProof/>
            <w:webHidden/>
          </w:rPr>
          <w:fldChar w:fldCharType="end"/>
        </w:r>
      </w:hyperlink>
    </w:p>
    <w:p w14:paraId="3A1C0718" w14:textId="60164A2B" w:rsidR="007831B7" w:rsidRDefault="007831B7">
      <w:pPr>
        <w:pStyle w:val="TOC2"/>
        <w:ind w:left="420"/>
        <w:rPr>
          <w:rFonts w:asciiTheme="minorHAnsi" w:eastAsiaTheme="minorEastAsia" w:hAnsiTheme="minorHAnsi" w:cstheme="minorBidi"/>
          <w:noProof/>
          <w:kern w:val="2"/>
          <w:szCs w:val="22"/>
        </w:rPr>
      </w:pPr>
      <w:hyperlink w:anchor="_Toc194061090" w:history="1">
        <w:r w:rsidRPr="00CC1037">
          <w:rPr>
            <w:rStyle w:val="ad"/>
            <w:noProof/>
          </w:rPr>
          <w:t>9.3</w:t>
        </w:r>
        <w:r w:rsidRPr="00CC1037">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_Toc194061090 \h </w:instrText>
        </w:r>
        <w:r>
          <w:rPr>
            <w:noProof/>
            <w:webHidden/>
          </w:rPr>
        </w:r>
        <w:r>
          <w:rPr>
            <w:noProof/>
            <w:webHidden/>
          </w:rPr>
          <w:fldChar w:fldCharType="separate"/>
        </w:r>
        <w:r>
          <w:rPr>
            <w:noProof/>
            <w:webHidden/>
          </w:rPr>
          <w:t>66</w:t>
        </w:r>
        <w:r>
          <w:rPr>
            <w:noProof/>
            <w:webHidden/>
          </w:rPr>
          <w:fldChar w:fldCharType="end"/>
        </w:r>
      </w:hyperlink>
    </w:p>
    <w:p w14:paraId="6048E86D" w14:textId="737550FC" w:rsidR="007831B7" w:rsidRDefault="007831B7">
      <w:pPr>
        <w:pStyle w:val="TOC1"/>
        <w:rPr>
          <w:rFonts w:asciiTheme="minorHAnsi" w:eastAsiaTheme="minorEastAsia" w:hAnsiTheme="minorHAnsi" w:cstheme="minorBidi"/>
          <w:noProof/>
          <w:szCs w:val="22"/>
        </w:rPr>
      </w:pPr>
      <w:hyperlink w:anchor="_Toc194061091" w:history="1">
        <w:r w:rsidRPr="00CC1037">
          <w:rPr>
            <w:rStyle w:val="ad"/>
            <w:b/>
            <w:bCs/>
            <w:noProof/>
          </w:rPr>
          <w:t xml:space="preserve">§10  </w:t>
        </w:r>
        <w:r w:rsidRPr="00CC1037">
          <w:rPr>
            <w:rStyle w:val="ad"/>
            <w:b/>
            <w:bCs/>
            <w:noProof/>
          </w:rPr>
          <w:t>开放式基金份额变动</w:t>
        </w:r>
        <w:r>
          <w:rPr>
            <w:noProof/>
            <w:webHidden/>
          </w:rPr>
          <w:tab/>
        </w:r>
        <w:r>
          <w:rPr>
            <w:noProof/>
            <w:webHidden/>
          </w:rPr>
          <w:fldChar w:fldCharType="begin"/>
        </w:r>
        <w:r>
          <w:rPr>
            <w:noProof/>
            <w:webHidden/>
          </w:rPr>
          <w:instrText xml:space="preserve"> PAGEREF _Toc194061091 \h </w:instrText>
        </w:r>
        <w:r>
          <w:rPr>
            <w:noProof/>
            <w:webHidden/>
          </w:rPr>
        </w:r>
        <w:r>
          <w:rPr>
            <w:noProof/>
            <w:webHidden/>
          </w:rPr>
          <w:fldChar w:fldCharType="separate"/>
        </w:r>
        <w:r>
          <w:rPr>
            <w:noProof/>
            <w:webHidden/>
          </w:rPr>
          <w:t>66</w:t>
        </w:r>
        <w:r>
          <w:rPr>
            <w:noProof/>
            <w:webHidden/>
          </w:rPr>
          <w:fldChar w:fldCharType="end"/>
        </w:r>
      </w:hyperlink>
    </w:p>
    <w:p w14:paraId="68098D17" w14:textId="7497719B" w:rsidR="007831B7" w:rsidRDefault="007831B7">
      <w:pPr>
        <w:pStyle w:val="TOC1"/>
        <w:rPr>
          <w:rFonts w:asciiTheme="minorHAnsi" w:eastAsiaTheme="minorEastAsia" w:hAnsiTheme="minorHAnsi" w:cstheme="minorBidi"/>
          <w:noProof/>
          <w:szCs w:val="22"/>
        </w:rPr>
      </w:pPr>
      <w:hyperlink w:anchor="_Toc194061092" w:history="1">
        <w:r w:rsidRPr="00CC1037">
          <w:rPr>
            <w:rStyle w:val="ad"/>
            <w:b/>
            <w:bCs/>
            <w:noProof/>
          </w:rPr>
          <w:t xml:space="preserve">§11  </w:t>
        </w:r>
        <w:r w:rsidRPr="00CC1037">
          <w:rPr>
            <w:rStyle w:val="ad"/>
            <w:b/>
            <w:bCs/>
            <w:noProof/>
          </w:rPr>
          <w:t>重大事件揭示</w:t>
        </w:r>
        <w:r>
          <w:rPr>
            <w:noProof/>
            <w:webHidden/>
          </w:rPr>
          <w:tab/>
        </w:r>
        <w:r>
          <w:rPr>
            <w:noProof/>
            <w:webHidden/>
          </w:rPr>
          <w:fldChar w:fldCharType="begin"/>
        </w:r>
        <w:r>
          <w:rPr>
            <w:noProof/>
            <w:webHidden/>
          </w:rPr>
          <w:instrText xml:space="preserve"> PAGEREF _Toc194061092 \h </w:instrText>
        </w:r>
        <w:r>
          <w:rPr>
            <w:noProof/>
            <w:webHidden/>
          </w:rPr>
        </w:r>
        <w:r>
          <w:rPr>
            <w:noProof/>
            <w:webHidden/>
          </w:rPr>
          <w:fldChar w:fldCharType="separate"/>
        </w:r>
        <w:r>
          <w:rPr>
            <w:noProof/>
            <w:webHidden/>
          </w:rPr>
          <w:t>66</w:t>
        </w:r>
        <w:r>
          <w:rPr>
            <w:noProof/>
            <w:webHidden/>
          </w:rPr>
          <w:fldChar w:fldCharType="end"/>
        </w:r>
      </w:hyperlink>
    </w:p>
    <w:p w14:paraId="51768FFC" w14:textId="59EDFF1E" w:rsidR="007831B7" w:rsidRDefault="007831B7">
      <w:pPr>
        <w:pStyle w:val="TOC2"/>
        <w:ind w:left="420"/>
        <w:rPr>
          <w:rFonts w:asciiTheme="minorHAnsi" w:eastAsiaTheme="minorEastAsia" w:hAnsiTheme="minorHAnsi" w:cstheme="minorBidi"/>
          <w:noProof/>
          <w:kern w:val="2"/>
          <w:szCs w:val="22"/>
        </w:rPr>
      </w:pPr>
      <w:hyperlink w:anchor="_Toc194061093" w:history="1">
        <w:r w:rsidRPr="00CC1037">
          <w:rPr>
            <w:rStyle w:val="ad"/>
            <w:noProof/>
          </w:rPr>
          <w:t>11.1</w:t>
        </w:r>
        <w:r w:rsidRPr="00CC1037">
          <w:rPr>
            <w:rStyle w:val="ad"/>
            <w:noProof/>
          </w:rPr>
          <w:t>基金份额持有人大会决议</w:t>
        </w:r>
        <w:r>
          <w:rPr>
            <w:noProof/>
            <w:webHidden/>
          </w:rPr>
          <w:tab/>
        </w:r>
        <w:r>
          <w:rPr>
            <w:noProof/>
            <w:webHidden/>
          </w:rPr>
          <w:fldChar w:fldCharType="begin"/>
        </w:r>
        <w:r>
          <w:rPr>
            <w:noProof/>
            <w:webHidden/>
          </w:rPr>
          <w:instrText xml:space="preserve"> PAGEREF _Toc194061093 \h </w:instrText>
        </w:r>
        <w:r>
          <w:rPr>
            <w:noProof/>
            <w:webHidden/>
          </w:rPr>
        </w:r>
        <w:r>
          <w:rPr>
            <w:noProof/>
            <w:webHidden/>
          </w:rPr>
          <w:fldChar w:fldCharType="separate"/>
        </w:r>
        <w:r>
          <w:rPr>
            <w:noProof/>
            <w:webHidden/>
          </w:rPr>
          <w:t>66</w:t>
        </w:r>
        <w:r>
          <w:rPr>
            <w:noProof/>
            <w:webHidden/>
          </w:rPr>
          <w:fldChar w:fldCharType="end"/>
        </w:r>
      </w:hyperlink>
    </w:p>
    <w:p w14:paraId="4C7E8E36" w14:textId="6520B69D" w:rsidR="007831B7" w:rsidRDefault="007831B7">
      <w:pPr>
        <w:pStyle w:val="TOC2"/>
        <w:ind w:left="420"/>
        <w:rPr>
          <w:rFonts w:asciiTheme="minorHAnsi" w:eastAsiaTheme="minorEastAsia" w:hAnsiTheme="minorHAnsi" w:cstheme="minorBidi"/>
          <w:noProof/>
          <w:kern w:val="2"/>
          <w:szCs w:val="22"/>
        </w:rPr>
      </w:pPr>
      <w:hyperlink w:anchor="_Toc194061094" w:history="1">
        <w:r w:rsidRPr="00CC1037">
          <w:rPr>
            <w:rStyle w:val="ad"/>
            <w:noProof/>
          </w:rPr>
          <w:t xml:space="preserve">11.2 </w:t>
        </w:r>
        <w:r w:rsidRPr="00CC1037">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_Toc194061094 \h </w:instrText>
        </w:r>
        <w:r>
          <w:rPr>
            <w:noProof/>
            <w:webHidden/>
          </w:rPr>
        </w:r>
        <w:r>
          <w:rPr>
            <w:noProof/>
            <w:webHidden/>
          </w:rPr>
          <w:fldChar w:fldCharType="separate"/>
        </w:r>
        <w:r>
          <w:rPr>
            <w:noProof/>
            <w:webHidden/>
          </w:rPr>
          <w:t>66</w:t>
        </w:r>
        <w:r>
          <w:rPr>
            <w:noProof/>
            <w:webHidden/>
          </w:rPr>
          <w:fldChar w:fldCharType="end"/>
        </w:r>
      </w:hyperlink>
    </w:p>
    <w:p w14:paraId="2E229B63" w14:textId="4FC39663" w:rsidR="007831B7" w:rsidRDefault="007831B7">
      <w:pPr>
        <w:pStyle w:val="TOC2"/>
        <w:ind w:left="420"/>
        <w:rPr>
          <w:rFonts w:asciiTheme="minorHAnsi" w:eastAsiaTheme="minorEastAsia" w:hAnsiTheme="minorHAnsi" w:cstheme="minorBidi"/>
          <w:noProof/>
          <w:kern w:val="2"/>
          <w:szCs w:val="22"/>
        </w:rPr>
      </w:pPr>
      <w:hyperlink w:anchor="_Toc194061095" w:history="1">
        <w:r w:rsidRPr="00CC1037">
          <w:rPr>
            <w:rStyle w:val="ad"/>
            <w:noProof/>
          </w:rPr>
          <w:t xml:space="preserve">11.3 </w:t>
        </w:r>
        <w:r w:rsidRPr="00CC1037">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_Toc194061095 \h </w:instrText>
        </w:r>
        <w:r>
          <w:rPr>
            <w:noProof/>
            <w:webHidden/>
          </w:rPr>
        </w:r>
        <w:r>
          <w:rPr>
            <w:noProof/>
            <w:webHidden/>
          </w:rPr>
          <w:fldChar w:fldCharType="separate"/>
        </w:r>
        <w:r>
          <w:rPr>
            <w:noProof/>
            <w:webHidden/>
          </w:rPr>
          <w:t>67</w:t>
        </w:r>
        <w:r>
          <w:rPr>
            <w:noProof/>
            <w:webHidden/>
          </w:rPr>
          <w:fldChar w:fldCharType="end"/>
        </w:r>
      </w:hyperlink>
    </w:p>
    <w:p w14:paraId="00B002C7" w14:textId="3A1C27BC" w:rsidR="007831B7" w:rsidRDefault="007831B7">
      <w:pPr>
        <w:pStyle w:val="TOC2"/>
        <w:ind w:left="420"/>
        <w:rPr>
          <w:rFonts w:asciiTheme="minorHAnsi" w:eastAsiaTheme="minorEastAsia" w:hAnsiTheme="minorHAnsi" w:cstheme="minorBidi"/>
          <w:noProof/>
          <w:kern w:val="2"/>
          <w:szCs w:val="22"/>
        </w:rPr>
      </w:pPr>
      <w:hyperlink w:anchor="_Toc194061096" w:history="1">
        <w:r w:rsidRPr="00CC1037">
          <w:rPr>
            <w:rStyle w:val="ad"/>
            <w:noProof/>
          </w:rPr>
          <w:t xml:space="preserve">11.4 </w:t>
        </w:r>
        <w:r w:rsidRPr="00CC1037">
          <w:rPr>
            <w:rStyle w:val="ad"/>
            <w:noProof/>
          </w:rPr>
          <w:t>基金投资策略的改变</w:t>
        </w:r>
        <w:r>
          <w:rPr>
            <w:noProof/>
            <w:webHidden/>
          </w:rPr>
          <w:tab/>
        </w:r>
        <w:r>
          <w:rPr>
            <w:noProof/>
            <w:webHidden/>
          </w:rPr>
          <w:fldChar w:fldCharType="begin"/>
        </w:r>
        <w:r>
          <w:rPr>
            <w:noProof/>
            <w:webHidden/>
          </w:rPr>
          <w:instrText xml:space="preserve"> PAGEREF _Toc194061096 \h </w:instrText>
        </w:r>
        <w:r>
          <w:rPr>
            <w:noProof/>
            <w:webHidden/>
          </w:rPr>
        </w:r>
        <w:r>
          <w:rPr>
            <w:noProof/>
            <w:webHidden/>
          </w:rPr>
          <w:fldChar w:fldCharType="separate"/>
        </w:r>
        <w:r>
          <w:rPr>
            <w:noProof/>
            <w:webHidden/>
          </w:rPr>
          <w:t>67</w:t>
        </w:r>
        <w:r>
          <w:rPr>
            <w:noProof/>
            <w:webHidden/>
          </w:rPr>
          <w:fldChar w:fldCharType="end"/>
        </w:r>
      </w:hyperlink>
    </w:p>
    <w:p w14:paraId="7B674FA6" w14:textId="41E71AD5" w:rsidR="007831B7" w:rsidRDefault="007831B7">
      <w:pPr>
        <w:pStyle w:val="TOC2"/>
        <w:ind w:left="420"/>
        <w:rPr>
          <w:rFonts w:asciiTheme="minorHAnsi" w:eastAsiaTheme="minorEastAsia" w:hAnsiTheme="minorHAnsi" w:cstheme="minorBidi"/>
          <w:noProof/>
          <w:kern w:val="2"/>
          <w:szCs w:val="22"/>
        </w:rPr>
      </w:pPr>
      <w:hyperlink w:anchor="_Toc194061097" w:history="1">
        <w:r w:rsidRPr="00CC1037">
          <w:rPr>
            <w:rStyle w:val="ad"/>
            <w:noProof/>
          </w:rPr>
          <w:t xml:space="preserve">11.5 </w:t>
        </w:r>
        <w:r w:rsidRPr="00CC1037">
          <w:rPr>
            <w:rStyle w:val="ad"/>
            <w:noProof/>
          </w:rPr>
          <w:t>为基金进行审计的会计师事务所情况</w:t>
        </w:r>
        <w:r>
          <w:rPr>
            <w:noProof/>
            <w:webHidden/>
          </w:rPr>
          <w:tab/>
        </w:r>
        <w:r>
          <w:rPr>
            <w:noProof/>
            <w:webHidden/>
          </w:rPr>
          <w:fldChar w:fldCharType="begin"/>
        </w:r>
        <w:r>
          <w:rPr>
            <w:noProof/>
            <w:webHidden/>
          </w:rPr>
          <w:instrText xml:space="preserve"> PAGEREF _Toc194061097 \h </w:instrText>
        </w:r>
        <w:r>
          <w:rPr>
            <w:noProof/>
            <w:webHidden/>
          </w:rPr>
        </w:r>
        <w:r>
          <w:rPr>
            <w:noProof/>
            <w:webHidden/>
          </w:rPr>
          <w:fldChar w:fldCharType="separate"/>
        </w:r>
        <w:r>
          <w:rPr>
            <w:noProof/>
            <w:webHidden/>
          </w:rPr>
          <w:t>67</w:t>
        </w:r>
        <w:r>
          <w:rPr>
            <w:noProof/>
            <w:webHidden/>
          </w:rPr>
          <w:fldChar w:fldCharType="end"/>
        </w:r>
      </w:hyperlink>
    </w:p>
    <w:p w14:paraId="45679ED3" w14:textId="2991D27F" w:rsidR="007831B7" w:rsidRDefault="007831B7">
      <w:pPr>
        <w:pStyle w:val="TOC2"/>
        <w:ind w:left="420"/>
        <w:rPr>
          <w:rFonts w:asciiTheme="minorHAnsi" w:eastAsiaTheme="minorEastAsia" w:hAnsiTheme="minorHAnsi" w:cstheme="minorBidi"/>
          <w:noProof/>
          <w:kern w:val="2"/>
          <w:szCs w:val="22"/>
        </w:rPr>
      </w:pPr>
      <w:hyperlink w:anchor="_Toc194061098" w:history="1">
        <w:r w:rsidRPr="00CC1037">
          <w:rPr>
            <w:rStyle w:val="ad"/>
            <w:noProof/>
          </w:rPr>
          <w:t xml:space="preserve">11.6 </w:t>
        </w:r>
        <w:r w:rsidRPr="00CC1037">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_Toc194061098 \h </w:instrText>
        </w:r>
        <w:r>
          <w:rPr>
            <w:noProof/>
            <w:webHidden/>
          </w:rPr>
        </w:r>
        <w:r>
          <w:rPr>
            <w:noProof/>
            <w:webHidden/>
          </w:rPr>
          <w:fldChar w:fldCharType="separate"/>
        </w:r>
        <w:r>
          <w:rPr>
            <w:noProof/>
            <w:webHidden/>
          </w:rPr>
          <w:t>67</w:t>
        </w:r>
        <w:r>
          <w:rPr>
            <w:noProof/>
            <w:webHidden/>
          </w:rPr>
          <w:fldChar w:fldCharType="end"/>
        </w:r>
      </w:hyperlink>
    </w:p>
    <w:p w14:paraId="3344CBE9" w14:textId="6477517C" w:rsidR="007831B7" w:rsidRDefault="007831B7">
      <w:pPr>
        <w:pStyle w:val="TOC2"/>
        <w:ind w:left="420"/>
        <w:rPr>
          <w:rFonts w:asciiTheme="minorHAnsi" w:eastAsiaTheme="minorEastAsia" w:hAnsiTheme="minorHAnsi" w:cstheme="minorBidi"/>
          <w:noProof/>
          <w:kern w:val="2"/>
          <w:szCs w:val="22"/>
        </w:rPr>
      </w:pPr>
      <w:hyperlink w:anchor="_Toc194061099" w:history="1">
        <w:r w:rsidRPr="00CC1037">
          <w:rPr>
            <w:rStyle w:val="ad"/>
            <w:noProof/>
          </w:rPr>
          <w:t xml:space="preserve">11.6.1 </w:t>
        </w:r>
        <w:r w:rsidRPr="00CC1037">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_Toc194061099 \h </w:instrText>
        </w:r>
        <w:r>
          <w:rPr>
            <w:noProof/>
            <w:webHidden/>
          </w:rPr>
        </w:r>
        <w:r>
          <w:rPr>
            <w:noProof/>
            <w:webHidden/>
          </w:rPr>
          <w:fldChar w:fldCharType="separate"/>
        </w:r>
        <w:r>
          <w:rPr>
            <w:noProof/>
            <w:webHidden/>
          </w:rPr>
          <w:t>67</w:t>
        </w:r>
        <w:r>
          <w:rPr>
            <w:noProof/>
            <w:webHidden/>
          </w:rPr>
          <w:fldChar w:fldCharType="end"/>
        </w:r>
      </w:hyperlink>
    </w:p>
    <w:p w14:paraId="714F7984" w14:textId="6B0A422D" w:rsidR="007831B7" w:rsidRDefault="007831B7">
      <w:pPr>
        <w:pStyle w:val="TOC2"/>
        <w:ind w:left="420"/>
        <w:rPr>
          <w:rFonts w:asciiTheme="minorHAnsi" w:eastAsiaTheme="minorEastAsia" w:hAnsiTheme="minorHAnsi" w:cstheme="minorBidi"/>
          <w:noProof/>
          <w:kern w:val="2"/>
          <w:szCs w:val="22"/>
        </w:rPr>
      </w:pPr>
      <w:hyperlink w:anchor="_Toc194061100" w:history="1">
        <w:r w:rsidRPr="00CC1037">
          <w:rPr>
            <w:rStyle w:val="ad"/>
            <w:noProof/>
          </w:rPr>
          <w:t xml:space="preserve">11.6.2 </w:t>
        </w:r>
        <w:r w:rsidRPr="00CC1037">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_Toc194061100 \h </w:instrText>
        </w:r>
        <w:r>
          <w:rPr>
            <w:noProof/>
            <w:webHidden/>
          </w:rPr>
        </w:r>
        <w:r>
          <w:rPr>
            <w:noProof/>
            <w:webHidden/>
          </w:rPr>
          <w:fldChar w:fldCharType="separate"/>
        </w:r>
        <w:r>
          <w:rPr>
            <w:noProof/>
            <w:webHidden/>
          </w:rPr>
          <w:t>67</w:t>
        </w:r>
        <w:r>
          <w:rPr>
            <w:noProof/>
            <w:webHidden/>
          </w:rPr>
          <w:fldChar w:fldCharType="end"/>
        </w:r>
      </w:hyperlink>
    </w:p>
    <w:p w14:paraId="10F5AEEC" w14:textId="155F9E15" w:rsidR="007831B7" w:rsidRDefault="007831B7">
      <w:pPr>
        <w:pStyle w:val="TOC2"/>
        <w:ind w:left="420"/>
        <w:rPr>
          <w:rFonts w:asciiTheme="minorHAnsi" w:eastAsiaTheme="minorEastAsia" w:hAnsiTheme="minorHAnsi" w:cstheme="minorBidi"/>
          <w:noProof/>
          <w:kern w:val="2"/>
          <w:szCs w:val="22"/>
        </w:rPr>
      </w:pPr>
      <w:hyperlink w:anchor="_Toc194061101" w:history="1">
        <w:r w:rsidRPr="00CC1037">
          <w:rPr>
            <w:rStyle w:val="ad"/>
            <w:noProof/>
          </w:rPr>
          <w:t xml:space="preserve">11.7 </w:t>
        </w:r>
        <w:r w:rsidRPr="00CC1037">
          <w:rPr>
            <w:rStyle w:val="ad"/>
            <w:noProof/>
          </w:rPr>
          <w:t>基金租用证券公司交易单元的有关情况</w:t>
        </w:r>
        <w:r>
          <w:rPr>
            <w:noProof/>
            <w:webHidden/>
          </w:rPr>
          <w:tab/>
        </w:r>
        <w:r>
          <w:rPr>
            <w:noProof/>
            <w:webHidden/>
          </w:rPr>
          <w:fldChar w:fldCharType="begin"/>
        </w:r>
        <w:r>
          <w:rPr>
            <w:noProof/>
            <w:webHidden/>
          </w:rPr>
          <w:instrText xml:space="preserve"> PAGEREF _Toc194061101 \h </w:instrText>
        </w:r>
        <w:r>
          <w:rPr>
            <w:noProof/>
            <w:webHidden/>
          </w:rPr>
        </w:r>
        <w:r>
          <w:rPr>
            <w:noProof/>
            <w:webHidden/>
          </w:rPr>
          <w:fldChar w:fldCharType="separate"/>
        </w:r>
        <w:r>
          <w:rPr>
            <w:noProof/>
            <w:webHidden/>
          </w:rPr>
          <w:t>67</w:t>
        </w:r>
        <w:r>
          <w:rPr>
            <w:noProof/>
            <w:webHidden/>
          </w:rPr>
          <w:fldChar w:fldCharType="end"/>
        </w:r>
      </w:hyperlink>
    </w:p>
    <w:p w14:paraId="3C4451DA" w14:textId="5B924BC7" w:rsidR="007831B7" w:rsidRDefault="007831B7">
      <w:pPr>
        <w:pStyle w:val="TOC2"/>
        <w:ind w:left="420"/>
        <w:rPr>
          <w:rFonts w:asciiTheme="minorHAnsi" w:eastAsiaTheme="minorEastAsia" w:hAnsiTheme="minorHAnsi" w:cstheme="minorBidi"/>
          <w:noProof/>
          <w:kern w:val="2"/>
          <w:szCs w:val="22"/>
        </w:rPr>
      </w:pPr>
      <w:hyperlink w:anchor="_Toc194061102" w:history="1">
        <w:r w:rsidRPr="00CC1037">
          <w:rPr>
            <w:rStyle w:val="ad"/>
            <w:noProof/>
          </w:rPr>
          <w:t xml:space="preserve">11.8 </w:t>
        </w:r>
        <w:r w:rsidRPr="00CC1037">
          <w:rPr>
            <w:rStyle w:val="ad"/>
            <w:noProof/>
          </w:rPr>
          <w:t>其他重大事件</w:t>
        </w:r>
        <w:r>
          <w:rPr>
            <w:noProof/>
            <w:webHidden/>
          </w:rPr>
          <w:tab/>
        </w:r>
        <w:r>
          <w:rPr>
            <w:noProof/>
            <w:webHidden/>
          </w:rPr>
          <w:fldChar w:fldCharType="begin"/>
        </w:r>
        <w:r>
          <w:rPr>
            <w:noProof/>
            <w:webHidden/>
          </w:rPr>
          <w:instrText xml:space="preserve"> PAGEREF _Toc194061102 \h </w:instrText>
        </w:r>
        <w:r>
          <w:rPr>
            <w:noProof/>
            <w:webHidden/>
          </w:rPr>
        </w:r>
        <w:r>
          <w:rPr>
            <w:noProof/>
            <w:webHidden/>
          </w:rPr>
          <w:fldChar w:fldCharType="separate"/>
        </w:r>
        <w:r>
          <w:rPr>
            <w:noProof/>
            <w:webHidden/>
          </w:rPr>
          <w:t>68</w:t>
        </w:r>
        <w:r>
          <w:rPr>
            <w:noProof/>
            <w:webHidden/>
          </w:rPr>
          <w:fldChar w:fldCharType="end"/>
        </w:r>
      </w:hyperlink>
    </w:p>
    <w:p w14:paraId="2404E1ED" w14:textId="39BDF8ED" w:rsidR="007831B7" w:rsidRDefault="007831B7">
      <w:pPr>
        <w:pStyle w:val="TOC1"/>
        <w:rPr>
          <w:rFonts w:asciiTheme="minorHAnsi" w:eastAsiaTheme="minorEastAsia" w:hAnsiTheme="minorHAnsi" w:cstheme="minorBidi"/>
          <w:noProof/>
          <w:szCs w:val="22"/>
        </w:rPr>
      </w:pPr>
      <w:hyperlink w:anchor="_Toc194061103" w:history="1">
        <w:r w:rsidRPr="00CC1037">
          <w:rPr>
            <w:rStyle w:val="ad"/>
            <w:b/>
            <w:bCs/>
            <w:noProof/>
          </w:rPr>
          <w:t xml:space="preserve">12  </w:t>
        </w:r>
        <w:r w:rsidRPr="00CC1037">
          <w:rPr>
            <w:rStyle w:val="ad"/>
            <w:b/>
            <w:bCs/>
            <w:noProof/>
          </w:rPr>
          <w:t>影响投资者决策的其他重要信息</w:t>
        </w:r>
        <w:r>
          <w:rPr>
            <w:noProof/>
            <w:webHidden/>
          </w:rPr>
          <w:tab/>
        </w:r>
        <w:r>
          <w:rPr>
            <w:noProof/>
            <w:webHidden/>
          </w:rPr>
          <w:fldChar w:fldCharType="begin"/>
        </w:r>
        <w:r>
          <w:rPr>
            <w:noProof/>
            <w:webHidden/>
          </w:rPr>
          <w:instrText xml:space="preserve"> PAGEREF _Toc194061103 \h </w:instrText>
        </w:r>
        <w:r>
          <w:rPr>
            <w:noProof/>
            <w:webHidden/>
          </w:rPr>
        </w:r>
        <w:r>
          <w:rPr>
            <w:noProof/>
            <w:webHidden/>
          </w:rPr>
          <w:fldChar w:fldCharType="separate"/>
        </w:r>
        <w:r>
          <w:rPr>
            <w:noProof/>
            <w:webHidden/>
          </w:rPr>
          <w:t>69</w:t>
        </w:r>
        <w:r>
          <w:rPr>
            <w:noProof/>
            <w:webHidden/>
          </w:rPr>
          <w:fldChar w:fldCharType="end"/>
        </w:r>
      </w:hyperlink>
    </w:p>
    <w:p w14:paraId="6A5C10BF" w14:textId="168C12F4" w:rsidR="007831B7" w:rsidRDefault="007831B7">
      <w:pPr>
        <w:pStyle w:val="TOC1"/>
        <w:rPr>
          <w:rFonts w:asciiTheme="minorHAnsi" w:eastAsiaTheme="minorEastAsia" w:hAnsiTheme="minorHAnsi" w:cstheme="minorBidi"/>
          <w:noProof/>
          <w:szCs w:val="22"/>
        </w:rPr>
      </w:pPr>
      <w:hyperlink w:anchor="_Toc194061104" w:history="1">
        <w:r w:rsidRPr="00CC1037">
          <w:rPr>
            <w:rStyle w:val="ad"/>
            <w:b/>
            <w:bCs/>
            <w:noProof/>
          </w:rPr>
          <w:t xml:space="preserve">§13  </w:t>
        </w:r>
        <w:r w:rsidRPr="00CC1037">
          <w:rPr>
            <w:rStyle w:val="ad"/>
            <w:b/>
            <w:bCs/>
            <w:noProof/>
          </w:rPr>
          <w:t>备查文件目录</w:t>
        </w:r>
        <w:r>
          <w:rPr>
            <w:noProof/>
            <w:webHidden/>
          </w:rPr>
          <w:tab/>
        </w:r>
        <w:r>
          <w:rPr>
            <w:noProof/>
            <w:webHidden/>
          </w:rPr>
          <w:fldChar w:fldCharType="begin"/>
        </w:r>
        <w:r>
          <w:rPr>
            <w:noProof/>
            <w:webHidden/>
          </w:rPr>
          <w:instrText xml:space="preserve"> PAGEREF _Toc194061104 \h </w:instrText>
        </w:r>
        <w:r>
          <w:rPr>
            <w:noProof/>
            <w:webHidden/>
          </w:rPr>
        </w:r>
        <w:r>
          <w:rPr>
            <w:noProof/>
            <w:webHidden/>
          </w:rPr>
          <w:fldChar w:fldCharType="separate"/>
        </w:r>
        <w:r>
          <w:rPr>
            <w:noProof/>
            <w:webHidden/>
          </w:rPr>
          <w:t>69</w:t>
        </w:r>
        <w:r>
          <w:rPr>
            <w:noProof/>
            <w:webHidden/>
          </w:rPr>
          <w:fldChar w:fldCharType="end"/>
        </w:r>
      </w:hyperlink>
    </w:p>
    <w:p w14:paraId="68FB4C72" w14:textId="3070562D" w:rsidR="007831B7" w:rsidRDefault="007831B7">
      <w:pPr>
        <w:pStyle w:val="TOC2"/>
        <w:ind w:left="420"/>
        <w:rPr>
          <w:rFonts w:asciiTheme="minorHAnsi" w:eastAsiaTheme="minorEastAsia" w:hAnsiTheme="minorHAnsi" w:cstheme="minorBidi"/>
          <w:noProof/>
          <w:kern w:val="2"/>
          <w:szCs w:val="22"/>
        </w:rPr>
      </w:pPr>
      <w:hyperlink w:anchor="_Toc194061105" w:history="1">
        <w:r w:rsidRPr="00CC1037">
          <w:rPr>
            <w:rStyle w:val="ad"/>
            <w:noProof/>
          </w:rPr>
          <w:t xml:space="preserve">13.1 </w:t>
        </w:r>
        <w:r w:rsidRPr="00CC1037">
          <w:rPr>
            <w:rStyle w:val="ad"/>
            <w:noProof/>
          </w:rPr>
          <w:t>备查文件目录</w:t>
        </w:r>
        <w:r>
          <w:rPr>
            <w:noProof/>
            <w:webHidden/>
          </w:rPr>
          <w:tab/>
        </w:r>
        <w:r>
          <w:rPr>
            <w:noProof/>
            <w:webHidden/>
          </w:rPr>
          <w:fldChar w:fldCharType="begin"/>
        </w:r>
        <w:r>
          <w:rPr>
            <w:noProof/>
            <w:webHidden/>
          </w:rPr>
          <w:instrText xml:space="preserve"> PAGEREF _Toc194061105 \h </w:instrText>
        </w:r>
        <w:r>
          <w:rPr>
            <w:noProof/>
            <w:webHidden/>
          </w:rPr>
        </w:r>
        <w:r>
          <w:rPr>
            <w:noProof/>
            <w:webHidden/>
          </w:rPr>
          <w:fldChar w:fldCharType="separate"/>
        </w:r>
        <w:r>
          <w:rPr>
            <w:noProof/>
            <w:webHidden/>
          </w:rPr>
          <w:t>69</w:t>
        </w:r>
        <w:r>
          <w:rPr>
            <w:noProof/>
            <w:webHidden/>
          </w:rPr>
          <w:fldChar w:fldCharType="end"/>
        </w:r>
      </w:hyperlink>
    </w:p>
    <w:p w14:paraId="0BB0A22F" w14:textId="66C39418" w:rsidR="007831B7" w:rsidRDefault="007831B7">
      <w:pPr>
        <w:pStyle w:val="TOC2"/>
        <w:ind w:left="420"/>
        <w:rPr>
          <w:rFonts w:asciiTheme="minorHAnsi" w:eastAsiaTheme="minorEastAsia" w:hAnsiTheme="minorHAnsi" w:cstheme="minorBidi"/>
          <w:noProof/>
          <w:kern w:val="2"/>
          <w:szCs w:val="22"/>
        </w:rPr>
      </w:pPr>
      <w:hyperlink w:anchor="_Toc194061106" w:history="1">
        <w:r w:rsidRPr="00CC1037">
          <w:rPr>
            <w:rStyle w:val="ad"/>
            <w:noProof/>
          </w:rPr>
          <w:t xml:space="preserve">13.2 </w:t>
        </w:r>
        <w:r w:rsidRPr="00CC1037">
          <w:rPr>
            <w:rStyle w:val="ad"/>
            <w:noProof/>
          </w:rPr>
          <w:t>存放地点</w:t>
        </w:r>
        <w:r>
          <w:rPr>
            <w:noProof/>
            <w:webHidden/>
          </w:rPr>
          <w:tab/>
        </w:r>
        <w:r>
          <w:rPr>
            <w:noProof/>
            <w:webHidden/>
          </w:rPr>
          <w:fldChar w:fldCharType="begin"/>
        </w:r>
        <w:r>
          <w:rPr>
            <w:noProof/>
            <w:webHidden/>
          </w:rPr>
          <w:instrText xml:space="preserve"> PAGEREF _Toc194061106 \h </w:instrText>
        </w:r>
        <w:r>
          <w:rPr>
            <w:noProof/>
            <w:webHidden/>
          </w:rPr>
        </w:r>
        <w:r>
          <w:rPr>
            <w:noProof/>
            <w:webHidden/>
          </w:rPr>
          <w:fldChar w:fldCharType="separate"/>
        </w:r>
        <w:r>
          <w:rPr>
            <w:noProof/>
            <w:webHidden/>
          </w:rPr>
          <w:t>69</w:t>
        </w:r>
        <w:r>
          <w:rPr>
            <w:noProof/>
            <w:webHidden/>
          </w:rPr>
          <w:fldChar w:fldCharType="end"/>
        </w:r>
      </w:hyperlink>
    </w:p>
    <w:p w14:paraId="124AA6B7" w14:textId="323F2B7E" w:rsidR="007831B7" w:rsidRDefault="007831B7">
      <w:pPr>
        <w:pStyle w:val="TOC2"/>
        <w:ind w:left="420"/>
        <w:rPr>
          <w:rFonts w:asciiTheme="minorHAnsi" w:eastAsiaTheme="minorEastAsia" w:hAnsiTheme="minorHAnsi" w:cstheme="minorBidi"/>
          <w:noProof/>
          <w:kern w:val="2"/>
          <w:szCs w:val="22"/>
        </w:rPr>
      </w:pPr>
      <w:hyperlink w:anchor="_Toc194061107" w:history="1">
        <w:r w:rsidRPr="00CC1037">
          <w:rPr>
            <w:rStyle w:val="ad"/>
            <w:noProof/>
          </w:rPr>
          <w:t xml:space="preserve">13.3 </w:t>
        </w:r>
        <w:r w:rsidRPr="00CC1037">
          <w:rPr>
            <w:rStyle w:val="ad"/>
            <w:noProof/>
          </w:rPr>
          <w:t>查阅方式</w:t>
        </w:r>
        <w:r>
          <w:rPr>
            <w:noProof/>
            <w:webHidden/>
          </w:rPr>
          <w:tab/>
        </w:r>
        <w:r>
          <w:rPr>
            <w:noProof/>
            <w:webHidden/>
          </w:rPr>
          <w:fldChar w:fldCharType="begin"/>
        </w:r>
        <w:r>
          <w:rPr>
            <w:noProof/>
            <w:webHidden/>
          </w:rPr>
          <w:instrText xml:space="preserve"> PAGEREF _Toc194061107 \h </w:instrText>
        </w:r>
        <w:r>
          <w:rPr>
            <w:noProof/>
            <w:webHidden/>
          </w:rPr>
        </w:r>
        <w:r>
          <w:rPr>
            <w:noProof/>
            <w:webHidden/>
          </w:rPr>
          <w:fldChar w:fldCharType="separate"/>
        </w:r>
        <w:r>
          <w:rPr>
            <w:noProof/>
            <w:webHidden/>
          </w:rPr>
          <w:t>69</w:t>
        </w:r>
        <w:r>
          <w:rPr>
            <w:noProof/>
            <w:webHidden/>
          </w:rPr>
          <w:fldChar w:fldCharType="end"/>
        </w:r>
      </w:hyperlink>
    </w:p>
    <w:p w14:paraId="2F3EF741" w14:textId="54EA7273"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DA0346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1038"/>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260751A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1039"/>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57F2F06F" w14:textId="77777777" w:rsidTr="00116B7D">
        <w:tc>
          <w:tcPr>
            <w:tcW w:w="3258" w:type="dxa"/>
            <w:vAlign w:val="center"/>
          </w:tcPr>
          <w:p w14:paraId="01D50FC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5CBD68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摩根安隆回报混合型证券投资基金</w:t>
            </w:r>
          </w:p>
        </w:tc>
      </w:tr>
      <w:tr w:rsidR="00E54740" w:rsidRPr="00E54740" w14:paraId="3A6BDB31" w14:textId="77777777" w:rsidTr="00116B7D">
        <w:tc>
          <w:tcPr>
            <w:tcW w:w="3258" w:type="dxa"/>
            <w:vAlign w:val="center"/>
          </w:tcPr>
          <w:p w14:paraId="1DFEC3E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1AECFE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w:t>
            </w:r>
          </w:p>
        </w:tc>
      </w:tr>
      <w:tr w:rsidR="00E54740" w:rsidRPr="00E54740" w14:paraId="7DBD093A" w14:textId="77777777" w:rsidTr="00116B7D">
        <w:tc>
          <w:tcPr>
            <w:tcW w:w="3258" w:type="dxa"/>
            <w:vAlign w:val="center"/>
          </w:tcPr>
          <w:p w14:paraId="56C4B8B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53EE72F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004738</w:t>
            </w:r>
          </w:p>
        </w:tc>
      </w:tr>
      <w:tr w:rsidR="00E54740" w:rsidRPr="00E54740" w14:paraId="4820C87E" w14:textId="77777777" w:rsidTr="00116B7D">
        <w:tc>
          <w:tcPr>
            <w:tcW w:w="3258" w:type="dxa"/>
            <w:vAlign w:val="center"/>
          </w:tcPr>
          <w:p w14:paraId="5817E94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85E63A0"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004738</w:t>
            </w:r>
          </w:p>
        </w:tc>
      </w:tr>
      <w:tr w:rsidR="00E54740" w:rsidRPr="00E54740" w14:paraId="4E20D3BC" w14:textId="77777777" w:rsidTr="00116B7D">
        <w:tc>
          <w:tcPr>
            <w:tcW w:w="3258" w:type="dxa"/>
            <w:vAlign w:val="center"/>
          </w:tcPr>
          <w:p w14:paraId="2CB85BA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37A19D6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495C545" w14:textId="77777777" w:rsidTr="00116B7D">
        <w:tc>
          <w:tcPr>
            <w:tcW w:w="3258" w:type="dxa"/>
            <w:vAlign w:val="center"/>
          </w:tcPr>
          <w:p w14:paraId="5C67A02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0E789FC3"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2018</w:t>
            </w:r>
            <w:r w:rsidRPr="00E54740">
              <w:rPr>
                <w:rFonts w:eastAsiaTheme="minorEastAsia"/>
                <w:szCs w:val="21"/>
              </w:rPr>
              <w:t>年</w:t>
            </w:r>
            <w:r w:rsidRPr="00E54740">
              <w:rPr>
                <w:rFonts w:eastAsiaTheme="minorEastAsia"/>
                <w:szCs w:val="21"/>
              </w:rPr>
              <w:t>2</w:t>
            </w:r>
            <w:r w:rsidRPr="00E54740">
              <w:rPr>
                <w:rFonts w:eastAsiaTheme="minorEastAsia"/>
                <w:szCs w:val="21"/>
              </w:rPr>
              <w:t>月</w:t>
            </w:r>
            <w:r w:rsidRPr="00E54740">
              <w:rPr>
                <w:rFonts w:eastAsiaTheme="minorEastAsia"/>
                <w:szCs w:val="21"/>
              </w:rPr>
              <w:t>8</w:t>
            </w:r>
            <w:r w:rsidRPr="00E54740">
              <w:rPr>
                <w:rFonts w:eastAsiaTheme="minorEastAsia"/>
                <w:szCs w:val="21"/>
              </w:rPr>
              <w:t>日</w:t>
            </w:r>
          </w:p>
        </w:tc>
      </w:tr>
      <w:tr w:rsidR="00E54740" w:rsidRPr="00E54740" w14:paraId="302BBB98" w14:textId="77777777" w:rsidTr="00116B7D">
        <w:tc>
          <w:tcPr>
            <w:tcW w:w="3258" w:type="dxa"/>
            <w:vAlign w:val="center"/>
          </w:tcPr>
          <w:p w14:paraId="40BDC23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AD0326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CB7E469" w14:textId="77777777" w:rsidTr="00116B7D">
        <w:tc>
          <w:tcPr>
            <w:tcW w:w="3258" w:type="dxa"/>
            <w:vAlign w:val="center"/>
          </w:tcPr>
          <w:p w14:paraId="18C885F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FC7529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杭州银行股份有限公司</w:t>
            </w:r>
          </w:p>
        </w:tc>
      </w:tr>
      <w:tr w:rsidR="00E54740" w:rsidRPr="00E54740" w14:paraId="241BEE65" w14:textId="77777777" w:rsidTr="00116B7D">
        <w:tc>
          <w:tcPr>
            <w:tcW w:w="3258" w:type="dxa"/>
            <w:vAlign w:val="center"/>
          </w:tcPr>
          <w:p w14:paraId="35C2788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096613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201,784,875.15</w:t>
            </w:r>
            <w:r w:rsidRPr="00E54740">
              <w:rPr>
                <w:rFonts w:eastAsiaTheme="minorEastAsia"/>
                <w:szCs w:val="21"/>
              </w:rPr>
              <w:t>份</w:t>
            </w:r>
          </w:p>
        </w:tc>
      </w:tr>
      <w:tr w:rsidR="00E54740" w:rsidRPr="00E54740" w14:paraId="534DEAA1" w14:textId="77777777" w:rsidTr="00116B7D">
        <w:tc>
          <w:tcPr>
            <w:tcW w:w="3258" w:type="dxa"/>
            <w:vAlign w:val="center"/>
          </w:tcPr>
          <w:p w14:paraId="5E955EC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360CAB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EC20106" w14:textId="77777777" w:rsidTr="00116B7D">
        <w:trPr>
          <w:trHeight w:val="369"/>
        </w:trPr>
        <w:tc>
          <w:tcPr>
            <w:tcW w:w="3258" w:type="dxa"/>
            <w:vAlign w:val="center"/>
          </w:tcPr>
          <w:p w14:paraId="6F2F110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7BAC507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2553" w:type="dxa"/>
            <w:vAlign w:val="center"/>
          </w:tcPr>
          <w:p w14:paraId="1C98D8C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14:paraId="1AFC9842" w14:textId="77777777" w:rsidTr="00116B7D">
        <w:trPr>
          <w:trHeight w:val="369"/>
        </w:trPr>
        <w:tc>
          <w:tcPr>
            <w:tcW w:w="3258" w:type="dxa"/>
            <w:vAlign w:val="center"/>
          </w:tcPr>
          <w:p w14:paraId="63AE00C5"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5606B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004738</w:t>
            </w:r>
          </w:p>
        </w:tc>
        <w:tc>
          <w:tcPr>
            <w:tcW w:w="2553" w:type="dxa"/>
            <w:vAlign w:val="center"/>
          </w:tcPr>
          <w:p w14:paraId="7EFF160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004739</w:t>
            </w:r>
          </w:p>
        </w:tc>
      </w:tr>
      <w:tr w:rsidR="00E54740" w:rsidRPr="00E54740" w14:paraId="0AE3C203" w14:textId="77777777" w:rsidTr="00116B7D">
        <w:trPr>
          <w:trHeight w:val="369"/>
        </w:trPr>
        <w:tc>
          <w:tcPr>
            <w:tcW w:w="3258" w:type="dxa"/>
            <w:vAlign w:val="center"/>
          </w:tcPr>
          <w:p w14:paraId="6769D8BE"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62ACD6C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123,792,987.48</w:t>
            </w:r>
            <w:r w:rsidRPr="00E54740">
              <w:rPr>
                <w:rFonts w:eastAsiaTheme="minorEastAsia"/>
                <w:szCs w:val="21"/>
              </w:rPr>
              <w:t>份</w:t>
            </w:r>
          </w:p>
        </w:tc>
        <w:tc>
          <w:tcPr>
            <w:tcW w:w="2553" w:type="dxa"/>
            <w:vAlign w:val="center"/>
          </w:tcPr>
          <w:p w14:paraId="1BB85D6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77,991,887.67</w:t>
            </w:r>
            <w:r w:rsidRPr="00E54740">
              <w:rPr>
                <w:rFonts w:eastAsiaTheme="minorEastAsia"/>
                <w:szCs w:val="21"/>
              </w:rPr>
              <w:t>份</w:t>
            </w:r>
          </w:p>
        </w:tc>
      </w:tr>
    </w:tbl>
    <w:p w14:paraId="5E96AA2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1040"/>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63AC063" w14:textId="77777777" w:rsidTr="00561E64">
        <w:tc>
          <w:tcPr>
            <w:tcW w:w="2268" w:type="dxa"/>
            <w:vAlign w:val="center"/>
          </w:tcPr>
          <w:p w14:paraId="550A9BCB"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13079DBB" w14:textId="77777777" w:rsidR="001A59F9" w:rsidRPr="00E54740" w:rsidRDefault="001A59F9" w:rsidP="00026C9C">
            <w:pPr>
              <w:spacing w:line="360" w:lineRule="auto"/>
              <w:rPr>
                <w:rFonts w:eastAsiaTheme="minorEastAsia"/>
                <w:szCs w:val="21"/>
              </w:rPr>
            </w:pPr>
            <w:r w:rsidRPr="00E54740">
              <w:rPr>
                <w:rFonts w:eastAsiaTheme="minorEastAsia"/>
                <w:szCs w:val="21"/>
              </w:rPr>
              <w:t>以追求稳健收益作为基金的投资目标，通过严格的风险控制，力争实现基金资产的稳健增值。</w:t>
            </w:r>
          </w:p>
        </w:tc>
      </w:tr>
      <w:tr w:rsidR="00E54740" w:rsidRPr="00E54740" w14:paraId="7E52091B" w14:textId="77777777" w:rsidTr="00561E64">
        <w:tc>
          <w:tcPr>
            <w:tcW w:w="2268" w:type="dxa"/>
            <w:vAlign w:val="center"/>
          </w:tcPr>
          <w:p w14:paraId="36F36B4F"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3688B45" w14:textId="77777777" w:rsidR="00CA3D1B" w:rsidRDefault="00A35D6A">
            <w:pPr>
              <w:spacing w:line="360" w:lineRule="auto"/>
              <w:rPr>
                <w:rFonts w:eastAsiaTheme="minorEastAsia"/>
                <w:szCs w:val="21"/>
              </w:rPr>
            </w:pPr>
            <w:r>
              <w:rPr>
                <w:rFonts w:eastAsiaTheme="minorEastAsia"/>
                <w:szCs w:val="21"/>
              </w:rPr>
              <w:t>1</w:t>
            </w:r>
            <w:r>
              <w:rPr>
                <w:rFonts w:eastAsiaTheme="minorEastAsia"/>
                <w:szCs w:val="21"/>
              </w:rPr>
              <w:t>、资产配置策略</w:t>
            </w:r>
          </w:p>
          <w:p w14:paraId="4CB39A2D" w14:textId="77777777" w:rsidR="00CA3D1B" w:rsidRDefault="00A35D6A">
            <w:pPr>
              <w:spacing w:line="360" w:lineRule="auto"/>
              <w:rPr>
                <w:rFonts w:eastAsiaTheme="minorEastAsia"/>
                <w:szCs w:val="21"/>
              </w:rPr>
            </w:pPr>
            <w:r>
              <w:rPr>
                <w:rFonts w:eastAsiaTheme="minorEastAsia"/>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14:paraId="212E8E76" w14:textId="77777777" w:rsidR="00CA3D1B" w:rsidRDefault="00A35D6A">
            <w:pPr>
              <w:spacing w:line="360" w:lineRule="auto"/>
              <w:rPr>
                <w:rFonts w:eastAsiaTheme="minorEastAsia"/>
                <w:szCs w:val="21"/>
              </w:rPr>
            </w:pPr>
            <w:r>
              <w:rPr>
                <w:rFonts w:eastAsiaTheme="minorEastAsia"/>
                <w:szCs w:val="21"/>
              </w:rPr>
              <w:t>2</w:t>
            </w:r>
            <w:r>
              <w:rPr>
                <w:rFonts w:eastAsiaTheme="minorEastAsia"/>
                <w:szCs w:val="21"/>
              </w:rPr>
              <w:t>、债券投资策略</w:t>
            </w:r>
          </w:p>
          <w:p w14:paraId="121BFDBE" w14:textId="77777777" w:rsidR="00CA3D1B" w:rsidRDefault="00A35D6A">
            <w:pPr>
              <w:spacing w:line="360" w:lineRule="auto"/>
              <w:rPr>
                <w:rFonts w:eastAsiaTheme="minorEastAsia"/>
                <w:szCs w:val="21"/>
              </w:rPr>
            </w:pPr>
            <w:r>
              <w:rPr>
                <w:rFonts w:eastAsiaTheme="minorEastAsia"/>
                <w:szCs w:val="21"/>
              </w:rPr>
              <w:t>本基金根据对财政政策、货币政策的分析以及对宏观经济的持续跟踪，结合不同债券品种的到期收益率、流动性、市场规模等情况，灵活运用</w:t>
            </w:r>
            <w:r>
              <w:rPr>
                <w:rFonts w:eastAsiaTheme="minorEastAsia"/>
                <w:szCs w:val="21"/>
              </w:rPr>
              <w:lastRenderedPageBreak/>
              <w:t>久期策略、期限结构配置策略、信用债策略、可转债策略、中小企业私募债策略、证券公司短期债等多种投资策略，实施积极主动的组合管理，并根据对债券收益率曲线形态、息差变化的预测，对债券组合进行动态调整。</w:t>
            </w:r>
          </w:p>
          <w:p w14:paraId="56E21054" w14:textId="77777777" w:rsidR="00CA3D1B" w:rsidRDefault="00A35D6A">
            <w:pPr>
              <w:spacing w:line="360" w:lineRule="auto"/>
              <w:rPr>
                <w:rFonts w:eastAsiaTheme="minorEastAsia"/>
                <w:szCs w:val="21"/>
              </w:rPr>
            </w:pPr>
            <w:r>
              <w:rPr>
                <w:rFonts w:eastAsiaTheme="minorEastAsia"/>
                <w:szCs w:val="21"/>
              </w:rPr>
              <w:t>3</w:t>
            </w:r>
            <w:r>
              <w:rPr>
                <w:rFonts w:eastAsiaTheme="minorEastAsia"/>
                <w:szCs w:val="21"/>
              </w:rPr>
              <w:t>、股票投资策略</w:t>
            </w:r>
          </w:p>
          <w:p w14:paraId="39994A19" w14:textId="77777777" w:rsidR="00CA3D1B" w:rsidRDefault="00A35D6A">
            <w:pPr>
              <w:spacing w:line="360" w:lineRule="auto"/>
              <w:rPr>
                <w:rFonts w:eastAsiaTheme="minorEastAsia"/>
                <w:szCs w:val="21"/>
              </w:rPr>
            </w:pPr>
            <w:r>
              <w:rPr>
                <w:rFonts w:eastAsiaTheme="minorEastAsia"/>
                <w:szCs w:val="21"/>
              </w:rPr>
              <w:t>本基金将采用自下而上的分析方法，根据上市公司财务分析、盈利预期、治理结构等因素，结合股票的价值评估，以及对公司经营有实质性影响的事件，精选个股，构建投资组合。</w:t>
            </w:r>
          </w:p>
          <w:p w14:paraId="48BC63EB"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、其他投资策略：包括股指期货投资策略、股票期权投资策略、资产支持证券投资策略、存托凭证投资策略。</w:t>
            </w:r>
          </w:p>
        </w:tc>
      </w:tr>
      <w:tr w:rsidR="00E54740" w:rsidRPr="00E54740" w14:paraId="584D16D4" w14:textId="77777777" w:rsidTr="00561E64">
        <w:tc>
          <w:tcPr>
            <w:tcW w:w="2268" w:type="dxa"/>
            <w:vAlign w:val="center"/>
          </w:tcPr>
          <w:p w14:paraId="2C344FBD"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6DE3D41C"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中证综合债券指数收益率</w:t>
            </w:r>
            <w:r w:rsidRPr="00E54740">
              <w:rPr>
                <w:rFonts w:eastAsiaTheme="minorEastAsia"/>
                <w:szCs w:val="21"/>
              </w:rPr>
              <w:t>×80%</w:t>
            </w:r>
          </w:p>
        </w:tc>
      </w:tr>
      <w:tr w:rsidR="00E54740" w:rsidRPr="00E54740" w14:paraId="235739E5" w14:textId="77777777" w:rsidTr="00561E64">
        <w:tc>
          <w:tcPr>
            <w:tcW w:w="2268" w:type="dxa"/>
            <w:vAlign w:val="center"/>
          </w:tcPr>
          <w:p w14:paraId="2071A925"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372BA0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本基金属于混合型基金产品，预期风险和收益水平高于债券型基金和货币市场基金，低于股票型基金，属于中等风险收益水平的基金产品。根据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6454C5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1041"/>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93467D6" w14:textId="77777777" w:rsidTr="00370FB7">
        <w:tc>
          <w:tcPr>
            <w:tcW w:w="2631" w:type="dxa"/>
            <w:gridSpan w:val="2"/>
            <w:vAlign w:val="center"/>
          </w:tcPr>
          <w:p w14:paraId="231B730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F17DC68"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16F62F8"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7ACEED8E" w14:textId="77777777" w:rsidTr="00370FB7">
        <w:tc>
          <w:tcPr>
            <w:tcW w:w="2631" w:type="dxa"/>
            <w:gridSpan w:val="2"/>
            <w:vAlign w:val="center"/>
          </w:tcPr>
          <w:p w14:paraId="5A8048DF"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67866F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5413130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杭州银行股份有限公司</w:t>
            </w:r>
          </w:p>
        </w:tc>
      </w:tr>
      <w:tr w:rsidR="00E54740" w:rsidRPr="00E54740" w14:paraId="49EAA4F1" w14:textId="77777777" w:rsidTr="00370FB7">
        <w:tc>
          <w:tcPr>
            <w:tcW w:w="1260" w:type="dxa"/>
            <w:vMerge w:val="restart"/>
            <w:vAlign w:val="center"/>
          </w:tcPr>
          <w:p w14:paraId="6F7C48E2"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E0500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0E9BA6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1A1DEB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张强</w:t>
            </w:r>
          </w:p>
        </w:tc>
      </w:tr>
      <w:tr w:rsidR="00E54740" w:rsidRPr="00E54740" w14:paraId="5E77EE63" w14:textId="77777777" w:rsidTr="00E31999">
        <w:tc>
          <w:tcPr>
            <w:tcW w:w="1260" w:type="dxa"/>
            <w:vMerge/>
            <w:vAlign w:val="center"/>
          </w:tcPr>
          <w:p w14:paraId="49C698CD"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2E0D5D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6678DCD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5BC28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0571-86475538</w:t>
            </w:r>
          </w:p>
        </w:tc>
      </w:tr>
      <w:tr w:rsidR="00E54740" w:rsidRPr="00E54740" w14:paraId="75CFBD99" w14:textId="77777777" w:rsidTr="00E31999">
        <w:tc>
          <w:tcPr>
            <w:tcW w:w="1260" w:type="dxa"/>
            <w:vMerge/>
            <w:vAlign w:val="center"/>
          </w:tcPr>
          <w:p w14:paraId="3A0138D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BEE40A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E3361D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43D7C2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hes@hzbank.com.cn</w:t>
            </w:r>
          </w:p>
        </w:tc>
      </w:tr>
      <w:tr w:rsidR="00E54740" w:rsidRPr="00E54740" w14:paraId="150615B9" w14:textId="77777777" w:rsidTr="00370FB7">
        <w:tc>
          <w:tcPr>
            <w:tcW w:w="2631" w:type="dxa"/>
            <w:gridSpan w:val="2"/>
            <w:vAlign w:val="center"/>
          </w:tcPr>
          <w:p w14:paraId="3DA99F07"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2F46A08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4389B58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95398</w:t>
            </w:r>
          </w:p>
        </w:tc>
      </w:tr>
      <w:tr w:rsidR="00E54740" w:rsidRPr="00E54740" w14:paraId="0FB2A098" w14:textId="77777777" w:rsidTr="00370FB7">
        <w:tc>
          <w:tcPr>
            <w:tcW w:w="2631" w:type="dxa"/>
            <w:gridSpan w:val="2"/>
            <w:vAlign w:val="center"/>
          </w:tcPr>
          <w:p w14:paraId="257C2297"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2647C02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29A3E5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0571-86475525</w:t>
            </w:r>
          </w:p>
        </w:tc>
      </w:tr>
      <w:tr w:rsidR="00E31999" w:rsidRPr="00E54740" w14:paraId="61EBC34E" w14:textId="77777777" w:rsidTr="005C2973">
        <w:tc>
          <w:tcPr>
            <w:tcW w:w="2631" w:type="dxa"/>
            <w:gridSpan w:val="2"/>
            <w:vAlign w:val="center"/>
          </w:tcPr>
          <w:p w14:paraId="52C79B85" w14:textId="77777777" w:rsidR="00E31999" w:rsidRPr="00E54740" w:rsidRDefault="00E31999" w:rsidP="00E31999">
            <w:pPr>
              <w:spacing w:line="360" w:lineRule="auto"/>
              <w:rPr>
                <w:rFonts w:eastAsiaTheme="minorEastAsia"/>
                <w:szCs w:val="21"/>
              </w:rPr>
            </w:pPr>
            <w:r w:rsidRPr="00E54740">
              <w:rPr>
                <w:rFonts w:eastAsiaTheme="minorEastAsia"/>
                <w:szCs w:val="21"/>
              </w:rPr>
              <w:t>注册地址</w:t>
            </w:r>
          </w:p>
        </w:tc>
        <w:tc>
          <w:tcPr>
            <w:tcW w:w="3060" w:type="dxa"/>
            <w:vAlign w:val="center"/>
          </w:tcPr>
          <w:p w14:paraId="4EA60EEA" w14:textId="77777777" w:rsidR="00E31999" w:rsidRPr="00E54740" w:rsidRDefault="00E31999" w:rsidP="00E31999">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w:t>
            </w:r>
            <w:r w:rsidRPr="00E54740">
              <w:rPr>
                <w:rFonts w:eastAsiaTheme="minorEastAsia"/>
                <w:kern w:val="0"/>
                <w:szCs w:val="21"/>
              </w:rPr>
              <w:lastRenderedPageBreak/>
              <w:t>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tcPr>
          <w:p w14:paraId="5396F96E" w14:textId="412D086E" w:rsidR="00E31999" w:rsidRPr="00E54740" w:rsidRDefault="00E31999" w:rsidP="00E31999">
            <w:pPr>
              <w:autoSpaceDE w:val="0"/>
              <w:autoSpaceDN w:val="0"/>
              <w:adjustRightInd w:val="0"/>
              <w:spacing w:before="29" w:line="360" w:lineRule="auto"/>
              <w:ind w:left="15"/>
              <w:jc w:val="center"/>
              <w:rPr>
                <w:rFonts w:eastAsiaTheme="minorEastAsia"/>
                <w:kern w:val="0"/>
                <w:szCs w:val="21"/>
              </w:rPr>
            </w:pPr>
            <w:r w:rsidRPr="00F965B1">
              <w:rPr>
                <w:rFonts w:hint="eastAsia"/>
              </w:rPr>
              <w:lastRenderedPageBreak/>
              <w:t>浙江省杭州市上城区解放东路</w:t>
            </w:r>
            <w:r w:rsidRPr="00F965B1">
              <w:rPr>
                <w:rFonts w:hint="eastAsia"/>
              </w:rPr>
              <w:lastRenderedPageBreak/>
              <w:t>168</w:t>
            </w:r>
            <w:r w:rsidRPr="00F965B1">
              <w:rPr>
                <w:rFonts w:hint="eastAsia"/>
              </w:rPr>
              <w:t>号</w:t>
            </w:r>
          </w:p>
        </w:tc>
      </w:tr>
      <w:tr w:rsidR="00E31999" w:rsidRPr="00E54740" w14:paraId="51B93A29" w14:textId="77777777" w:rsidTr="005C2973">
        <w:tc>
          <w:tcPr>
            <w:tcW w:w="2631" w:type="dxa"/>
            <w:gridSpan w:val="2"/>
            <w:vAlign w:val="center"/>
          </w:tcPr>
          <w:p w14:paraId="2CB07914" w14:textId="77777777" w:rsidR="00E31999" w:rsidRPr="00E54740" w:rsidRDefault="00E31999" w:rsidP="00E31999">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14:paraId="0921C3C5" w14:textId="77777777" w:rsidR="00E31999" w:rsidRPr="00E54740" w:rsidRDefault="00E31999" w:rsidP="00E31999">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tcPr>
          <w:p w14:paraId="6F600553" w14:textId="41E30074" w:rsidR="00E31999" w:rsidRPr="00E54740" w:rsidRDefault="00E31999" w:rsidP="00E31999">
            <w:pPr>
              <w:autoSpaceDE w:val="0"/>
              <w:autoSpaceDN w:val="0"/>
              <w:adjustRightInd w:val="0"/>
              <w:spacing w:before="29" w:line="360" w:lineRule="auto"/>
              <w:ind w:left="15"/>
              <w:jc w:val="center"/>
              <w:rPr>
                <w:rFonts w:eastAsiaTheme="minorEastAsia"/>
                <w:kern w:val="0"/>
                <w:szCs w:val="21"/>
              </w:rPr>
            </w:pPr>
            <w:r w:rsidRPr="00F965B1">
              <w:rPr>
                <w:rFonts w:hint="eastAsia"/>
              </w:rPr>
              <w:t>浙江省杭州市拱墅区庆春路</w:t>
            </w:r>
            <w:r w:rsidRPr="00F965B1">
              <w:rPr>
                <w:rFonts w:hint="eastAsia"/>
              </w:rPr>
              <w:t>46</w:t>
            </w:r>
            <w:r w:rsidRPr="00F965B1">
              <w:rPr>
                <w:rFonts w:hint="eastAsia"/>
              </w:rPr>
              <w:t>号杭州银行大厦</w:t>
            </w:r>
          </w:p>
        </w:tc>
      </w:tr>
      <w:tr w:rsidR="00E54740" w:rsidRPr="00E54740" w14:paraId="49B9D3D8" w14:textId="77777777" w:rsidTr="00370FB7">
        <w:tc>
          <w:tcPr>
            <w:tcW w:w="2631" w:type="dxa"/>
            <w:gridSpan w:val="2"/>
            <w:vAlign w:val="center"/>
          </w:tcPr>
          <w:p w14:paraId="49F91E38"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750936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D83F0C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310003</w:t>
            </w:r>
          </w:p>
        </w:tc>
      </w:tr>
      <w:tr w:rsidR="00E54740" w:rsidRPr="00E54740" w14:paraId="127B4E90" w14:textId="77777777" w:rsidTr="00370FB7">
        <w:tc>
          <w:tcPr>
            <w:tcW w:w="2631" w:type="dxa"/>
            <w:gridSpan w:val="2"/>
            <w:vAlign w:val="center"/>
          </w:tcPr>
          <w:p w14:paraId="7900EA8B"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3332D7F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094408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宋剑斌</w:t>
            </w:r>
          </w:p>
        </w:tc>
      </w:tr>
    </w:tbl>
    <w:p w14:paraId="1F81988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1042"/>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559B325A" w14:textId="77777777" w:rsidTr="0022727A">
        <w:tc>
          <w:tcPr>
            <w:tcW w:w="3686" w:type="dxa"/>
            <w:vAlign w:val="center"/>
          </w:tcPr>
          <w:p w14:paraId="49C5E91B"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88C9E2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59F50629" w14:textId="77777777" w:rsidTr="0022727A">
        <w:tc>
          <w:tcPr>
            <w:tcW w:w="3686" w:type="dxa"/>
            <w:vAlign w:val="center"/>
          </w:tcPr>
          <w:p w14:paraId="3DE782C8"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7591158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3F72D0EC" w14:textId="77777777" w:rsidTr="0022727A">
        <w:tc>
          <w:tcPr>
            <w:tcW w:w="3686" w:type="dxa"/>
            <w:vAlign w:val="center"/>
          </w:tcPr>
          <w:p w14:paraId="27FA2C7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3877A7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32C5BA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1043"/>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3052923" w14:textId="77777777" w:rsidTr="00BD073F">
        <w:tc>
          <w:tcPr>
            <w:tcW w:w="1951" w:type="dxa"/>
          </w:tcPr>
          <w:p w14:paraId="668F1AB4"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B00636E"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8F325F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46B3941" w14:textId="77777777" w:rsidTr="00BD073F">
        <w:tc>
          <w:tcPr>
            <w:tcW w:w="1951" w:type="dxa"/>
            <w:vAlign w:val="center"/>
          </w:tcPr>
          <w:p w14:paraId="1807EF78"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037A9A9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1188B3E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F53CE83" w14:textId="77777777" w:rsidTr="00BD073F">
        <w:tc>
          <w:tcPr>
            <w:tcW w:w="1951" w:type="dxa"/>
            <w:vAlign w:val="center"/>
          </w:tcPr>
          <w:p w14:paraId="6080484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3460D70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02270E1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3D2648B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1044"/>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00C160A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1045"/>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15A52F3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0E632DD7" w14:textId="77777777" w:rsidTr="00116B7D">
        <w:trPr>
          <w:trHeight w:val="487"/>
        </w:trPr>
        <w:tc>
          <w:tcPr>
            <w:tcW w:w="516" w:type="pct"/>
            <w:vMerge w:val="restart"/>
            <w:vAlign w:val="center"/>
          </w:tcPr>
          <w:bookmarkEnd w:id="26"/>
          <w:bookmarkEnd w:id="27"/>
          <w:p w14:paraId="7D1167A9"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1FC2AE74"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0AAB512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6955747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05A0534D" w14:textId="77777777" w:rsidTr="00116B7D">
        <w:trPr>
          <w:trHeight w:val="487"/>
        </w:trPr>
        <w:tc>
          <w:tcPr>
            <w:tcW w:w="516" w:type="pct"/>
            <w:vMerge/>
            <w:vAlign w:val="center"/>
          </w:tcPr>
          <w:p w14:paraId="0DE254B2"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3ED7DDF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687" w:type="pct"/>
            <w:vAlign w:val="center"/>
          </w:tcPr>
          <w:p w14:paraId="7A6C555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3" w:type="pct"/>
            <w:gridSpan w:val="2"/>
            <w:vAlign w:val="center"/>
          </w:tcPr>
          <w:p w14:paraId="2913561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763" w:type="pct"/>
            <w:vAlign w:val="center"/>
          </w:tcPr>
          <w:p w14:paraId="65DB1FC0"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摩根安隆回报混合</w:t>
            </w:r>
            <w:r w:rsidRPr="00E54740">
              <w:rPr>
                <w:rFonts w:eastAsiaTheme="minorEastAsia"/>
                <w:szCs w:val="21"/>
              </w:rPr>
              <w:t>C</w:t>
            </w:r>
          </w:p>
        </w:tc>
        <w:tc>
          <w:tcPr>
            <w:tcW w:w="764" w:type="pct"/>
            <w:vAlign w:val="center"/>
          </w:tcPr>
          <w:p w14:paraId="225DEFB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820" w:type="pct"/>
            <w:vAlign w:val="center"/>
          </w:tcPr>
          <w:p w14:paraId="08C195E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14:paraId="5FA7F81A" w14:textId="77777777" w:rsidTr="00116B7D">
        <w:tc>
          <w:tcPr>
            <w:tcW w:w="516" w:type="pct"/>
            <w:vAlign w:val="center"/>
          </w:tcPr>
          <w:p w14:paraId="72A87408"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378468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-7,212,642.17</w:t>
            </w:r>
          </w:p>
        </w:tc>
        <w:tc>
          <w:tcPr>
            <w:tcW w:w="687" w:type="pct"/>
            <w:vAlign w:val="center"/>
          </w:tcPr>
          <w:p w14:paraId="78375B9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-6,164,016.65</w:t>
            </w:r>
          </w:p>
        </w:tc>
        <w:tc>
          <w:tcPr>
            <w:tcW w:w="763" w:type="pct"/>
            <w:gridSpan w:val="2"/>
            <w:vAlign w:val="center"/>
          </w:tcPr>
          <w:p w14:paraId="7EC0F3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-652,526.82</w:t>
            </w:r>
          </w:p>
        </w:tc>
        <w:tc>
          <w:tcPr>
            <w:tcW w:w="763" w:type="pct"/>
            <w:vAlign w:val="center"/>
          </w:tcPr>
          <w:p w14:paraId="4B5466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-2,465,737.36</w:t>
            </w:r>
          </w:p>
        </w:tc>
        <w:tc>
          <w:tcPr>
            <w:tcW w:w="764" w:type="pct"/>
            <w:vAlign w:val="center"/>
          </w:tcPr>
          <w:p w14:paraId="7FE4243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22,488,104.72</w:t>
            </w:r>
          </w:p>
        </w:tc>
        <w:tc>
          <w:tcPr>
            <w:tcW w:w="820" w:type="pct"/>
            <w:vAlign w:val="center"/>
          </w:tcPr>
          <w:p w14:paraId="6E4EC9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9,206,072.92</w:t>
            </w:r>
          </w:p>
        </w:tc>
      </w:tr>
      <w:tr w:rsidR="00E54740" w:rsidRPr="00E54740" w14:paraId="23190254" w14:textId="77777777" w:rsidTr="00116B7D">
        <w:trPr>
          <w:trHeight w:val="754"/>
        </w:trPr>
        <w:tc>
          <w:tcPr>
            <w:tcW w:w="516" w:type="pct"/>
            <w:vAlign w:val="center"/>
          </w:tcPr>
          <w:p w14:paraId="49E5EDC3" w14:textId="77777777" w:rsidR="001A59F9" w:rsidRPr="00E54740" w:rsidRDefault="001A59F9" w:rsidP="00026C9C">
            <w:pPr>
              <w:spacing w:line="360" w:lineRule="auto"/>
              <w:rPr>
                <w:rFonts w:eastAsiaTheme="minorEastAsia"/>
                <w:szCs w:val="21"/>
              </w:rPr>
            </w:pPr>
            <w:r w:rsidRPr="00E54740">
              <w:rPr>
                <w:rFonts w:eastAsiaTheme="minorEastAsia"/>
                <w:szCs w:val="21"/>
              </w:rPr>
              <w:t>本期利</w:t>
            </w:r>
            <w:r w:rsidRPr="00E54740">
              <w:rPr>
                <w:rFonts w:eastAsiaTheme="minorEastAsia"/>
                <w:szCs w:val="21"/>
              </w:rPr>
              <w:lastRenderedPageBreak/>
              <w:t>润</w:t>
            </w:r>
          </w:p>
        </w:tc>
        <w:tc>
          <w:tcPr>
            <w:tcW w:w="687" w:type="pct"/>
            <w:vAlign w:val="center"/>
          </w:tcPr>
          <w:p w14:paraId="14DF366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5,271,202.8</w:t>
            </w:r>
            <w:r w:rsidRPr="00E54740">
              <w:rPr>
                <w:rFonts w:eastAsiaTheme="minorEastAsia"/>
                <w:szCs w:val="21"/>
              </w:rPr>
              <w:lastRenderedPageBreak/>
              <w:t>2</w:t>
            </w:r>
          </w:p>
        </w:tc>
        <w:tc>
          <w:tcPr>
            <w:tcW w:w="687" w:type="pct"/>
            <w:vAlign w:val="center"/>
          </w:tcPr>
          <w:p w14:paraId="5236916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6,276,301.2</w:t>
            </w:r>
            <w:r w:rsidRPr="00E54740">
              <w:rPr>
                <w:rFonts w:eastAsiaTheme="minorEastAsia"/>
                <w:szCs w:val="21"/>
              </w:rPr>
              <w:lastRenderedPageBreak/>
              <w:t>2</w:t>
            </w:r>
          </w:p>
        </w:tc>
        <w:tc>
          <w:tcPr>
            <w:tcW w:w="763" w:type="pct"/>
            <w:gridSpan w:val="2"/>
            <w:vAlign w:val="center"/>
          </w:tcPr>
          <w:p w14:paraId="127474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-3,375,934.72</w:t>
            </w:r>
          </w:p>
        </w:tc>
        <w:tc>
          <w:tcPr>
            <w:tcW w:w="763" w:type="pct"/>
            <w:vAlign w:val="center"/>
          </w:tcPr>
          <w:p w14:paraId="18B3D2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-4,186,217.15</w:t>
            </w:r>
          </w:p>
        </w:tc>
        <w:tc>
          <w:tcPr>
            <w:tcW w:w="764" w:type="pct"/>
            <w:vAlign w:val="center"/>
          </w:tcPr>
          <w:p w14:paraId="45B247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-11,789,168.0</w:t>
            </w:r>
            <w:r w:rsidRPr="00E54740">
              <w:rPr>
                <w:rFonts w:eastAsiaTheme="minorEastAsia"/>
                <w:szCs w:val="21"/>
              </w:rPr>
              <w:lastRenderedPageBreak/>
              <w:t>1</w:t>
            </w:r>
          </w:p>
        </w:tc>
        <w:tc>
          <w:tcPr>
            <w:tcW w:w="820" w:type="pct"/>
            <w:vAlign w:val="center"/>
          </w:tcPr>
          <w:p w14:paraId="636E8C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lastRenderedPageBreak/>
              <w:t>-2,335,603.66</w:t>
            </w:r>
          </w:p>
        </w:tc>
      </w:tr>
      <w:tr w:rsidR="00E54740" w:rsidRPr="00E54740" w14:paraId="5DA3A836" w14:textId="77777777" w:rsidTr="00116B7D">
        <w:tc>
          <w:tcPr>
            <w:tcW w:w="516" w:type="pct"/>
            <w:vAlign w:val="center"/>
          </w:tcPr>
          <w:p w14:paraId="117B0CB0"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8A269F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0.0330</w:t>
            </w:r>
          </w:p>
        </w:tc>
        <w:tc>
          <w:tcPr>
            <w:tcW w:w="687" w:type="pct"/>
            <w:vAlign w:val="center"/>
          </w:tcPr>
          <w:p w14:paraId="49C7309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0.0515</w:t>
            </w:r>
          </w:p>
        </w:tc>
        <w:tc>
          <w:tcPr>
            <w:tcW w:w="763" w:type="pct"/>
            <w:gridSpan w:val="2"/>
            <w:vAlign w:val="center"/>
          </w:tcPr>
          <w:p w14:paraId="79A1171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-0.0074</w:t>
            </w:r>
          </w:p>
        </w:tc>
        <w:tc>
          <w:tcPr>
            <w:tcW w:w="763" w:type="pct"/>
            <w:vAlign w:val="center"/>
          </w:tcPr>
          <w:p w14:paraId="33FF59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-0.0174</w:t>
            </w:r>
          </w:p>
        </w:tc>
        <w:tc>
          <w:tcPr>
            <w:tcW w:w="764" w:type="pct"/>
            <w:vAlign w:val="center"/>
          </w:tcPr>
          <w:p w14:paraId="662780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-0.0103</w:t>
            </w:r>
          </w:p>
        </w:tc>
        <w:tc>
          <w:tcPr>
            <w:tcW w:w="820" w:type="pct"/>
            <w:vAlign w:val="center"/>
          </w:tcPr>
          <w:p w14:paraId="1474BD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-0.0043</w:t>
            </w:r>
          </w:p>
        </w:tc>
      </w:tr>
      <w:tr w:rsidR="00E54740" w:rsidRPr="00E54740" w14:paraId="7AE2594F" w14:textId="77777777" w:rsidTr="00116B7D">
        <w:tc>
          <w:tcPr>
            <w:tcW w:w="516" w:type="pct"/>
            <w:vAlign w:val="center"/>
          </w:tcPr>
          <w:p w14:paraId="6A7907EA"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4031963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2.50%</w:t>
            </w:r>
          </w:p>
        </w:tc>
        <w:tc>
          <w:tcPr>
            <w:tcW w:w="687" w:type="pct"/>
            <w:vAlign w:val="center"/>
          </w:tcPr>
          <w:p w14:paraId="495C9FA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3.98%</w:t>
            </w:r>
          </w:p>
        </w:tc>
        <w:tc>
          <w:tcPr>
            <w:tcW w:w="763" w:type="pct"/>
            <w:gridSpan w:val="2"/>
            <w:vAlign w:val="center"/>
          </w:tcPr>
          <w:p w14:paraId="0164FA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-0.55%</w:t>
            </w:r>
          </w:p>
        </w:tc>
        <w:tc>
          <w:tcPr>
            <w:tcW w:w="763" w:type="pct"/>
            <w:vAlign w:val="center"/>
          </w:tcPr>
          <w:p w14:paraId="19D8687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-1.33%</w:t>
            </w:r>
          </w:p>
        </w:tc>
        <w:tc>
          <w:tcPr>
            <w:tcW w:w="764" w:type="pct"/>
            <w:vAlign w:val="center"/>
          </w:tcPr>
          <w:p w14:paraId="1E2B434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-0.78%</w:t>
            </w:r>
          </w:p>
        </w:tc>
        <w:tc>
          <w:tcPr>
            <w:tcW w:w="820" w:type="pct"/>
            <w:vAlign w:val="center"/>
          </w:tcPr>
          <w:p w14:paraId="7CC05DF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-0.33%</w:t>
            </w:r>
          </w:p>
        </w:tc>
      </w:tr>
      <w:tr w:rsidR="00E54740" w:rsidRPr="00E54740" w14:paraId="62955081" w14:textId="77777777" w:rsidTr="00116B7D">
        <w:tc>
          <w:tcPr>
            <w:tcW w:w="516" w:type="pct"/>
            <w:vAlign w:val="center"/>
          </w:tcPr>
          <w:p w14:paraId="58891C5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1F10299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5.70%</w:t>
            </w:r>
          </w:p>
        </w:tc>
        <w:tc>
          <w:tcPr>
            <w:tcW w:w="687" w:type="pct"/>
            <w:vAlign w:val="center"/>
          </w:tcPr>
          <w:p w14:paraId="4A1766D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5.40%</w:t>
            </w:r>
          </w:p>
        </w:tc>
        <w:tc>
          <w:tcPr>
            <w:tcW w:w="763" w:type="pct"/>
            <w:gridSpan w:val="2"/>
            <w:vAlign w:val="center"/>
          </w:tcPr>
          <w:p w14:paraId="7ED1CED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w:t>
            </w:r>
          </w:p>
        </w:tc>
        <w:tc>
          <w:tcPr>
            <w:tcW w:w="763" w:type="pct"/>
            <w:vAlign w:val="center"/>
          </w:tcPr>
          <w:p w14:paraId="51F86A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w:t>
            </w:r>
          </w:p>
        </w:tc>
        <w:tc>
          <w:tcPr>
            <w:tcW w:w="764" w:type="pct"/>
            <w:vAlign w:val="center"/>
          </w:tcPr>
          <w:p w14:paraId="4223B8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w:t>
            </w:r>
          </w:p>
        </w:tc>
        <w:tc>
          <w:tcPr>
            <w:tcW w:w="820" w:type="pct"/>
            <w:vAlign w:val="center"/>
          </w:tcPr>
          <w:p w14:paraId="6F7124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-0.46%</w:t>
            </w:r>
          </w:p>
        </w:tc>
      </w:tr>
      <w:tr w:rsidR="00E54740" w:rsidRPr="00E54740" w14:paraId="70ABB2D0" w14:textId="77777777" w:rsidTr="00116B7D">
        <w:tc>
          <w:tcPr>
            <w:tcW w:w="515" w:type="pct"/>
            <w:vMerge w:val="restart"/>
            <w:vAlign w:val="center"/>
          </w:tcPr>
          <w:p w14:paraId="153E3FC1"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0208F4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C2476A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DE977F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AF866CA" w14:textId="77777777" w:rsidTr="00116B7D">
        <w:trPr>
          <w:trHeight w:val="373"/>
        </w:trPr>
        <w:tc>
          <w:tcPr>
            <w:tcW w:w="515" w:type="pct"/>
            <w:vMerge/>
            <w:vAlign w:val="center"/>
          </w:tcPr>
          <w:p w14:paraId="05F7DA57"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107FE9F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687" w:type="pct"/>
            <w:vAlign w:val="center"/>
          </w:tcPr>
          <w:p w14:paraId="1640531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2" w:type="pct"/>
            <w:gridSpan w:val="2"/>
            <w:vAlign w:val="center"/>
          </w:tcPr>
          <w:p w14:paraId="3CC0A4C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762" w:type="pct"/>
            <w:vAlign w:val="center"/>
          </w:tcPr>
          <w:p w14:paraId="457F013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4" w:type="pct"/>
            <w:vAlign w:val="center"/>
          </w:tcPr>
          <w:p w14:paraId="345EBCC0"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820" w:type="pct"/>
            <w:vAlign w:val="center"/>
          </w:tcPr>
          <w:p w14:paraId="317BF1C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14:paraId="0C104FCF" w14:textId="77777777" w:rsidTr="00116B7D">
        <w:tc>
          <w:tcPr>
            <w:tcW w:w="515" w:type="pct"/>
            <w:vAlign w:val="center"/>
          </w:tcPr>
          <w:p w14:paraId="268C565C"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70D9CE6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34,834,403.34</w:t>
            </w:r>
          </w:p>
        </w:tc>
        <w:tc>
          <w:tcPr>
            <w:tcW w:w="687" w:type="pct"/>
            <w:vAlign w:val="center"/>
          </w:tcPr>
          <w:p w14:paraId="6ECF399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19,796,518.99</w:t>
            </w:r>
          </w:p>
        </w:tc>
        <w:tc>
          <w:tcPr>
            <w:tcW w:w="762" w:type="pct"/>
            <w:gridSpan w:val="2"/>
            <w:vAlign w:val="center"/>
          </w:tcPr>
          <w:p w14:paraId="1EE1A52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88,075,869.99</w:t>
            </w:r>
          </w:p>
        </w:tc>
        <w:tc>
          <w:tcPr>
            <w:tcW w:w="762" w:type="pct"/>
            <w:vAlign w:val="center"/>
          </w:tcPr>
          <w:p w14:paraId="518AC6A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49,950,825.09</w:t>
            </w:r>
          </w:p>
        </w:tc>
        <w:tc>
          <w:tcPr>
            <w:tcW w:w="764" w:type="pct"/>
            <w:vAlign w:val="center"/>
          </w:tcPr>
          <w:p w14:paraId="53F2DE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246,770,380.72</w:t>
            </w:r>
          </w:p>
        </w:tc>
        <w:tc>
          <w:tcPr>
            <w:tcW w:w="820" w:type="pct"/>
            <w:vAlign w:val="center"/>
          </w:tcPr>
          <w:p w14:paraId="273DE1E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104,605,032.94</w:t>
            </w:r>
          </w:p>
        </w:tc>
      </w:tr>
      <w:tr w:rsidR="00E54740" w:rsidRPr="00E54740" w14:paraId="6CD8132B" w14:textId="77777777" w:rsidTr="00116B7D">
        <w:tc>
          <w:tcPr>
            <w:tcW w:w="515" w:type="pct"/>
            <w:vAlign w:val="center"/>
          </w:tcPr>
          <w:p w14:paraId="68D27976"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D8A85B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0.2814</w:t>
            </w:r>
          </w:p>
        </w:tc>
        <w:tc>
          <w:tcPr>
            <w:tcW w:w="687" w:type="pct"/>
            <w:vAlign w:val="center"/>
          </w:tcPr>
          <w:p w14:paraId="7638EC9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0.2538</w:t>
            </w:r>
          </w:p>
        </w:tc>
        <w:tc>
          <w:tcPr>
            <w:tcW w:w="762" w:type="pct"/>
            <w:gridSpan w:val="2"/>
            <w:vAlign w:val="center"/>
          </w:tcPr>
          <w:p w14:paraId="00D923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0.3035</w:t>
            </w:r>
          </w:p>
        </w:tc>
        <w:tc>
          <w:tcPr>
            <w:tcW w:w="762" w:type="pct"/>
            <w:vAlign w:val="center"/>
          </w:tcPr>
          <w:p w14:paraId="252E7D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0.2795</w:t>
            </w:r>
          </w:p>
        </w:tc>
        <w:tc>
          <w:tcPr>
            <w:tcW w:w="764" w:type="pct"/>
            <w:vAlign w:val="center"/>
          </w:tcPr>
          <w:p w14:paraId="039C10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0.3180</w:t>
            </w:r>
          </w:p>
        </w:tc>
        <w:tc>
          <w:tcPr>
            <w:tcW w:w="820" w:type="pct"/>
            <w:vAlign w:val="center"/>
          </w:tcPr>
          <w:p w14:paraId="1539FE2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0.2976</w:t>
            </w:r>
          </w:p>
        </w:tc>
      </w:tr>
      <w:tr w:rsidR="00E54740" w:rsidRPr="00E54740" w14:paraId="49FBF3A0" w14:textId="77777777" w:rsidTr="00116B7D">
        <w:tc>
          <w:tcPr>
            <w:tcW w:w="515" w:type="pct"/>
            <w:vAlign w:val="center"/>
          </w:tcPr>
          <w:p w14:paraId="38643785"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7B2B1E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170,899,963.91</w:t>
            </w:r>
          </w:p>
        </w:tc>
        <w:tc>
          <w:tcPr>
            <w:tcW w:w="687" w:type="pct"/>
            <w:vAlign w:val="center"/>
          </w:tcPr>
          <w:p w14:paraId="1D6084F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105,379,265.73</w:t>
            </w:r>
          </w:p>
        </w:tc>
        <w:tc>
          <w:tcPr>
            <w:tcW w:w="762" w:type="pct"/>
            <w:gridSpan w:val="2"/>
            <w:vAlign w:val="center"/>
          </w:tcPr>
          <w:p w14:paraId="1AD92C6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378,945,321.38</w:t>
            </w:r>
          </w:p>
        </w:tc>
        <w:tc>
          <w:tcPr>
            <w:tcW w:w="762" w:type="pct"/>
            <w:vAlign w:val="center"/>
          </w:tcPr>
          <w:p w14:paraId="188A3C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229,095,710.82</w:t>
            </w:r>
          </w:p>
        </w:tc>
        <w:tc>
          <w:tcPr>
            <w:tcW w:w="764" w:type="pct"/>
            <w:vAlign w:val="center"/>
          </w:tcPr>
          <w:p w14:paraId="0A493B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1,031,370,795.65</w:t>
            </w:r>
          </w:p>
        </w:tc>
        <w:tc>
          <w:tcPr>
            <w:tcW w:w="820" w:type="pct"/>
            <w:vAlign w:val="center"/>
          </w:tcPr>
          <w:p w14:paraId="367BE4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459,924,909.71</w:t>
            </w:r>
          </w:p>
        </w:tc>
      </w:tr>
      <w:tr w:rsidR="00E54740" w:rsidRPr="00E54740" w14:paraId="49C38AD4" w14:textId="77777777" w:rsidTr="00116B7D">
        <w:tc>
          <w:tcPr>
            <w:tcW w:w="515" w:type="pct"/>
            <w:vAlign w:val="center"/>
          </w:tcPr>
          <w:p w14:paraId="61BE2B5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792CB1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1.3805</w:t>
            </w:r>
          </w:p>
        </w:tc>
        <w:tc>
          <w:tcPr>
            <w:tcW w:w="687" w:type="pct"/>
            <w:vAlign w:val="center"/>
          </w:tcPr>
          <w:p w14:paraId="3585A9D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1.3512</w:t>
            </w:r>
          </w:p>
        </w:tc>
        <w:tc>
          <w:tcPr>
            <w:tcW w:w="762" w:type="pct"/>
            <w:gridSpan w:val="2"/>
            <w:vAlign w:val="center"/>
          </w:tcPr>
          <w:p w14:paraId="63D256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1.3060</w:t>
            </w:r>
          </w:p>
        </w:tc>
        <w:tc>
          <w:tcPr>
            <w:tcW w:w="762" w:type="pct"/>
            <w:vAlign w:val="center"/>
          </w:tcPr>
          <w:p w14:paraId="1759F1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1.2820</w:t>
            </w:r>
          </w:p>
        </w:tc>
        <w:tc>
          <w:tcPr>
            <w:tcW w:w="764" w:type="pct"/>
            <w:vAlign w:val="center"/>
          </w:tcPr>
          <w:p w14:paraId="70858C2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1.3290</w:t>
            </w:r>
          </w:p>
        </w:tc>
        <w:tc>
          <w:tcPr>
            <w:tcW w:w="820" w:type="pct"/>
            <w:vAlign w:val="center"/>
          </w:tcPr>
          <w:p w14:paraId="4E5FBC3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1.3086</w:t>
            </w:r>
          </w:p>
        </w:tc>
      </w:tr>
      <w:tr w:rsidR="00E54740" w:rsidRPr="00E54740" w14:paraId="75A81F41" w14:textId="77777777" w:rsidTr="00116B7D">
        <w:tc>
          <w:tcPr>
            <w:tcW w:w="516" w:type="pct"/>
            <w:vMerge w:val="restart"/>
            <w:vAlign w:val="center"/>
          </w:tcPr>
          <w:p w14:paraId="6DB1B77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lastRenderedPageBreak/>
              <w:t>3.1.3</w:t>
            </w:r>
            <w:r w:rsidRPr="00E54740">
              <w:rPr>
                <w:rFonts w:eastAsiaTheme="minorEastAsia"/>
                <w:b/>
                <w:szCs w:val="21"/>
              </w:rPr>
              <w:t>累计期末指标</w:t>
            </w:r>
          </w:p>
        </w:tc>
        <w:tc>
          <w:tcPr>
            <w:tcW w:w="1374" w:type="pct"/>
            <w:gridSpan w:val="2"/>
            <w:vAlign w:val="center"/>
          </w:tcPr>
          <w:p w14:paraId="55D9136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03C9F39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7591CE6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30B0C87" w14:textId="77777777" w:rsidTr="00116B7D">
        <w:tc>
          <w:tcPr>
            <w:tcW w:w="516" w:type="pct"/>
            <w:vMerge/>
            <w:vAlign w:val="center"/>
          </w:tcPr>
          <w:p w14:paraId="4DC3F8B9"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7229B1A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687" w:type="pct"/>
            <w:vAlign w:val="center"/>
          </w:tcPr>
          <w:p w14:paraId="4490B1A7"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50" w:type="pct"/>
            <w:vAlign w:val="center"/>
          </w:tcPr>
          <w:p w14:paraId="7DFC1BD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776" w:type="pct"/>
            <w:gridSpan w:val="2"/>
            <w:vAlign w:val="center"/>
          </w:tcPr>
          <w:p w14:paraId="4BC4446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764" w:type="pct"/>
            <w:vAlign w:val="center"/>
          </w:tcPr>
          <w:p w14:paraId="4381A3E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820" w:type="pct"/>
            <w:vAlign w:val="center"/>
          </w:tcPr>
          <w:p w14:paraId="5F797F07"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E54740" w:rsidRPr="00E54740" w14:paraId="1D3D0ADB" w14:textId="77777777" w:rsidTr="00116B7D">
        <w:tc>
          <w:tcPr>
            <w:tcW w:w="516" w:type="pct"/>
            <w:vAlign w:val="center"/>
          </w:tcPr>
          <w:p w14:paraId="69EC80D7"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117A43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38.05%</w:t>
            </w:r>
          </w:p>
        </w:tc>
        <w:tc>
          <w:tcPr>
            <w:tcW w:w="687" w:type="pct"/>
            <w:vAlign w:val="center"/>
          </w:tcPr>
          <w:p w14:paraId="730423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35.12%</w:t>
            </w:r>
          </w:p>
        </w:tc>
        <w:tc>
          <w:tcPr>
            <w:tcW w:w="750" w:type="pct"/>
            <w:vAlign w:val="center"/>
          </w:tcPr>
          <w:p w14:paraId="00C0BB3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30.60%</w:t>
            </w:r>
          </w:p>
        </w:tc>
        <w:tc>
          <w:tcPr>
            <w:tcW w:w="776" w:type="pct"/>
            <w:gridSpan w:val="2"/>
            <w:vAlign w:val="center"/>
          </w:tcPr>
          <w:p w14:paraId="7CDA96E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28.20%</w:t>
            </w:r>
          </w:p>
        </w:tc>
        <w:tc>
          <w:tcPr>
            <w:tcW w:w="764" w:type="pct"/>
            <w:vAlign w:val="center"/>
          </w:tcPr>
          <w:p w14:paraId="68DAF92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32.90%</w:t>
            </w:r>
          </w:p>
        </w:tc>
        <w:tc>
          <w:tcPr>
            <w:tcW w:w="820" w:type="pct"/>
            <w:vAlign w:val="center"/>
          </w:tcPr>
          <w:p w14:paraId="339604A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30.86%</w:t>
            </w:r>
          </w:p>
        </w:tc>
      </w:tr>
    </w:tbl>
    <w:p w14:paraId="49D63007"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38FD466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7837AD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1046"/>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3A0B9F1C"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6AE3C053"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．摩根安隆回报混合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20F0D66" w14:textId="77777777" w:rsidTr="00116B7D">
        <w:tc>
          <w:tcPr>
            <w:tcW w:w="1620" w:type="dxa"/>
            <w:vAlign w:val="center"/>
          </w:tcPr>
          <w:p w14:paraId="3E5611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6DB3A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36BF6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FE274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DA035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632400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0CE368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A3D1B" w14:paraId="611B73DE" w14:textId="77777777">
        <w:tc>
          <w:tcPr>
            <w:tcW w:w="1620" w:type="dxa"/>
            <w:vAlign w:val="center"/>
          </w:tcPr>
          <w:p w14:paraId="1681BD8D" w14:textId="77777777" w:rsidR="00CA3D1B" w:rsidRDefault="00A35D6A">
            <w:pPr>
              <w:jc w:val="left"/>
            </w:pPr>
            <w:r>
              <w:rPr>
                <w:rFonts w:eastAsiaTheme="minorEastAsia"/>
                <w:szCs w:val="21"/>
              </w:rPr>
              <w:t>过去三个月</w:t>
            </w:r>
          </w:p>
        </w:tc>
        <w:tc>
          <w:tcPr>
            <w:tcW w:w="1350" w:type="dxa"/>
            <w:vAlign w:val="center"/>
          </w:tcPr>
          <w:p w14:paraId="0A5191BE" w14:textId="77777777" w:rsidR="00CA3D1B" w:rsidRDefault="00A35D6A">
            <w:pPr>
              <w:jc w:val="center"/>
            </w:pPr>
            <w:r>
              <w:rPr>
                <w:rFonts w:eastAsiaTheme="minorEastAsia"/>
                <w:szCs w:val="21"/>
              </w:rPr>
              <w:t>0.32%</w:t>
            </w:r>
          </w:p>
        </w:tc>
        <w:tc>
          <w:tcPr>
            <w:tcW w:w="1350" w:type="dxa"/>
            <w:vAlign w:val="center"/>
          </w:tcPr>
          <w:p w14:paraId="7650E419" w14:textId="77777777" w:rsidR="00CA3D1B" w:rsidRDefault="00A35D6A">
            <w:pPr>
              <w:jc w:val="center"/>
            </w:pPr>
            <w:r>
              <w:rPr>
                <w:rFonts w:eastAsiaTheme="minorEastAsia"/>
                <w:szCs w:val="21"/>
              </w:rPr>
              <w:t>0.27%</w:t>
            </w:r>
          </w:p>
        </w:tc>
        <w:tc>
          <w:tcPr>
            <w:tcW w:w="1350" w:type="dxa"/>
            <w:vAlign w:val="center"/>
          </w:tcPr>
          <w:p w14:paraId="184B92E0" w14:textId="77777777" w:rsidR="00CA3D1B" w:rsidRDefault="00A35D6A">
            <w:pPr>
              <w:jc w:val="center"/>
            </w:pPr>
            <w:r>
              <w:rPr>
                <w:rFonts w:eastAsiaTheme="minorEastAsia"/>
                <w:szCs w:val="21"/>
              </w:rPr>
              <w:t>1.75%</w:t>
            </w:r>
          </w:p>
        </w:tc>
        <w:tc>
          <w:tcPr>
            <w:tcW w:w="1350" w:type="dxa"/>
            <w:vAlign w:val="center"/>
          </w:tcPr>
          <w:p w14:paraId="264E59F1" w14:textId="77777777" w:rsidR="00CA3D1B" w:rsidRDefault="00A35D6A">
            <w:pPr>
              <w:jc w:val="center"/>
            </w:pPr>
            <w:r>
              <w:rPr>
                <w:rFonts w:eastAsiaTheme="minorEastAsia"/>
                <w:szCs w:val="21"/>
              </w:rPr>
              <w:t>0.35%</w:t>
            </w:r>
          </w:p>
        </w:tc>
        <w:tc>
          <w:tcPr>
            <w:tcW w:w="1350" w:type="dxa"/>
            <w:vAlign w:val="center"/>
          </w:tcPr>
          <w:p w14:paraId="26DD3FBB" w14:textId="77777777" w:rsidR="00CA3D1B" w:rsidRDefault="00A35D6A">
            <w:pPr>
              <w:jc w:val="center"/>
            </w:pPr>
            <w:r>
              <w:rPr>
                <w:rFonts w:eastAsiaTheme="minorEastAsia"/>
                <w:szCs w:val="21"/>
              </w:rPr>
              <w:t>-1.43%</w:t>
            </w:r>
          </w:p>
        </w:tc>
        <w:tc>
          <w:tcPr>
            <w:tcW w:w="1350" w:type="dxa"/>
            <w:vAlign w:val="center"/>
          </w:tcPr>
          <w:p w14:paraId="10E29FDC" w14:textId="77777777" w:rsidR="00CA3D1B" w:rsidRDefault="00A35D6A">
            <w:pPr>
              <w:jc w:val="center"/>
            </w:pPr>
            <w:r>
              <w:rPr>
                <w:rFonts w:eastAsiaTheme="minorEastAsia"/>
                <w:szCs w:val="21"/>
              </w:rPr>
              <w:t>-0.08%</w:t>
            </w:r>
          </w:p>
        </w:tc>
      </w:tr>
      <w:tr w:rsidR="00CA3D1B" w14:paraId="64314FA0" w14:textId="77777777">
        <w:tc>
          <w:tcPr>
            <w:tcW w:w="1620" w:type="dxa"/>
            <w:vAlign w:val="center"/>
          </w:tcPr>
          <w:p w14:paraId="7538E748" w14:textId="77777777" w:rsidR="00CA3D1B" w:rsidRDefault="00A35D6A">
            <w:pPr>
              <w:jc w:val="left"/>
            </w:pPr>
            <w:r>
              <w:rPr>
                <w:rFonts w:eastAsiaTheme="minorEastAsia"/>
                <w:szCs w:val="21"/>
              </w:rPr>
              <w:t>过去六个月</w:t>
            </w:r>
          </w:p>
        </w:tc>
        <w:tc>
          <w:tcPr>
            <w:tcW w:w="1350" w:type="dxa"/>
            <w:vAlign w:val="center"/>
          </w:tcPr>
          <w:p w14:paraId="230DBAFB" w14:textId="77777777" w:rsidR="00CA3D1B" w:rsidRDefault="00A35D6A">
            <w:pPr>
              <w:jc w:val="center"/>
            </w:pPr>
            <w:r>
              <w:rPr>
                <w:rFonts w:eastAsiaTheme="minorEastAsia"/>
                <w:szCs w:val="21"/>
              </w:rPr>
              <w:t>4.35%</w:t>
            </w:r>
          </w:p>
        </w:tc>
        <w:tc>
          <w:tcPr>
            <w:tcW w:w="1350" w:type="dxa"/>
            <w:vAlign w:val="center"/>
          </w:tcPr>
          <w:p w14:paraId="60CAF28B" w14:textId="77777777" w:rsidR="00CA3D1B" w:rsidRDefault="00A35D6A">
            <w:pPr>
              <w:jc w:val="center"/>
            </w:pPr>
            <w:r>
              <w:rPr>
                <w:rFonts w:eastAsiaTheme="minorEastAsia"/>
                <w:szCs w:val="21"/>
              </w:rPr>
              <w:t>0.32%</w:t>
            </w:r>
          </w:p>
        </w:tc>
        <w:tc>
          <w:tcPr>
            <w:tcW w:w="1350" w:type="dxa"/>
            <w:vAlign w:val="center"/>
          </w:tcPr>
          <w:p w14:paraId="64C7A3A6" w14:textId="77777777" w:rsidR="00CA3D1B" w:rsidRDefault="00A35D6A">
            <w:pPr>
              <w:jc w:val="center"/>
            </w:pPr>
            <w:r>
              <w:rPr>
                <w:rFonts w:eastAsiaTheme="minorEastAsia"/>
                <w:szCs w:val="21"/>
              </w:rPr>
              <w:t>5.83%</w:t>
            </w:r>
          </w:p>
        </w:tc>
        <w:tc>
          <w:tcPr>
            <w:tcW w:w="1350" w:type="dxa"/>
            <w:vAlign w:val="center"/>
          </w:tcPr>
          <w:p w14:paraId="59DDF962" w14:textId="77777777" w:rsidR="00CA3D1B" w:rsidRDefault="00A35D6A">
            <w:pPr>
              <w:jc w:val="center"/>
            </w:pPr>
            <w:r>
              <w:rPr>
                <w:rFonts w:eastAsiaTheme="minorEastAsia"/>
                <w:szCs w:val="21"/>
              </w:rPr>
              <w:t>0.32%</w:t>
            </w:r>
          </w:p>
        </w:tc>
        <w:tc>
          <w:tcPr>
            <w:tcW w:w="1350" w:type="dxa"/>
            <w:vAlign w:val="center"/>
          </w:tcPr>
          <w:p w14:paraId="33B51BE3" w14:textId="77777777" w:rsidR="00CA3D1B" w:rsidRDefault="00A35D6A">
            <w:pPr>
              <w:jc w:val="center"/>
            </w:pPr>
            <w:r>
              <w:rPr>
                <w:rFonts w:eastAsiaTheme="minorEastAsia"/>
                <w:szCs w:val="21"/>
              </w:rPr>
              <w:t>-1.48%</w:t>
            </w:r>
          </w:p>
        </w:tc>
        <w:tc>
          <w:tcPr>
            <w:tcW w:w="1350" w:type="dxa"/>
            <w:vAlign w:val="center"/>
          </w:tcPr>
          <w:p w14:paraId="45FBB3E6" w14:textId="77777777" w:rsidR="00CA3D1B" w:rsidRDefault="00A35D6A">
            <w:pPr>
              <w:jc w:val="center"/>
            </w:pPr>
            <w:r>
              <w:rPr>
                <w:rFonts w:eastAsiaTheme="minorEastAsia"/>
                <w:szCs w:val="21"/>
              </w:rPr>
              <w:t>0.00%</w:t>
            </w:r>
          </w:p>
        </w:tc>
      </w:tr>
      <w:tr w:rsidR="00CA3D1B" w14:paraId="5F86FEEE" w14:textId="77777777">
        <w:tc>
          <w:tcPr>
            <w:tcW w:w="1620" w:type="dxa"/>
            <w:vAlign w:val="center"/>
          </w:tcPr>
          <w:p w14:paraId="52C89B7E" w14:textId="77777777" w:rsidR="00CA3D1B" w:rsidRDefault="00A35D6A">
            <w:pPr>
              <w:jc w:val="left"/>
            </w:pPr>
            <w:r>
              <w:rPr>
                <w:rFonts w:eastAsiaTheme="minorEastAsia"/>
                <w:szCs w:val="21"/>
              </w:rPr>
              <w:t>过去一年</w:t>
            </w:r>
          </w:p>
        </w:tc>
        <w:tc>
          <w:tcPr>
            <w:tcW w:w="1350" w:type="dxa"/>
            <w:vAlign w:val="center"/>
          </w:tcPr>
          <w:p w14:paraId="75021FF7" w14:textId="77777777" w:rsidR="00CA3D1B" w:rsidRDefault="00A35D6A">
            <w:pPr>
              <w:jc w:val="center"/>
            </w:pPr>
            <w:r>
              <w:rPr>
                <w:rFonts w:eastAsiaTheme="minorEastAsia"/>
                <w:szCs w:val="21"/>
              </w:rPr>
              <w:t>5.70%</w:t>
            </w:r>
          </w:p>
        </w:tc>
        <w:tc>
          <w:tcPr>
            <w:tcW w:w="1350" w:type="dxa"/>
            <w:vAlign w:val="center"/>
          </w:tcPr>
          <w:p w14:paraId="6D9135D9" w14:textId="77777777" w:rsidR="00CA3D1B" w:rsidRDefault="00A35D6A">
            <w:pPr>
              <w:jc w:val="center"/>
            </w:pPr>
            <w:r>
              <w:rPr>
                <w:rFonts w:eastAsiaTheme="minorEastAsia"/>
                <w:szCs w:val="21"/>
              </w:rPr>
              <w:t>0.33%</w:t>
            </w:r>
          </w:p>
        </w:tc>
        <w:tc>
          <w:tcPr>
            <w:tcW w:w="1350" w:type="dxa"/>
            <w:vAlign w:val="center"/>
          </w:tcPr>
          <w:p w14:paraId="76CBAE0E" w14:textId="77777777" w:rsidR="00CA3D1B" w:rsidRDefault="00A35D6A">
            <w:pPr>
              <w:jc w:val="center"/>
            </w:pPr>
            <w:r>
              <w:rPr>
                <w:rFonts w:eastAsiaTheme="minorEastAsia"/>
                <w:szCs w:val="21"/>
              </w:rPr>
              <w:t>9.25%</w:t>
            </w:r>
          </w:p>
        </w:tc>
        <w:tc>
          <w:tcPr>
            <w:tcW w:w="1350" w:type="dxa"/>
            <w:vAlign w:val="center"/>
          </w:tcPr>
          <w:p w14:paraId="7EE14266" w14:textId="77777777" w:rsidR="00CA3D1B" w:rsidRDefault="00A35D6A">
            <w:pPr>
              <w:jc w:val="center"/>
            </w:pPr>
            <w:r>
              <w:rPr>
                <w:rFonts w:eastAsiaTheme="minorEastAsia"/>
                <w:szCs w:val="21"/>
              </w:rPr>
              <w:t>0.26%</w:t>
            </w:r>
          </w:p>
        </w:tc>
        <w:tc>
          <w:tcPr>
            <w:tcW w:w="1350" w:type="dxa"/>
            <w:vAlign w:val="center"/>
          </w:tcPr>
          <w:p w14:paraId="22BD31E0" w14:textId="77777777" w:rsidR="00CA3D1B" w:rsidRDefault="00A35D6A">
            <w:pPr>
              <w:jc w:val="center"/>
            </w:pPr>
            <w:r>
              <w:rPr>
                <w:rFonts w:eastAsiaTheme="minorEastAsia"/>
                <w:szCs w:val="21"/>
              </w:rPr>
              <w:t>-3.55%</w:t>
            </w:r>
          </w:p>
        </w:tc>
        <w:tc>
          <w:tcPr>
            <w:tcW w:w="1350" w:type="dxa"/>
            <w:vAlign w:val="center"/>
          </w:tcPr>
          <w:p w14:paraId="4F2F2ABA" w14:textId="77777777" w:rsidR="00CA3D1B" w:rsidRDefault="00A35D6A">
            <w:pPr>
              <w:jc w:val="center"/>
            </w:pPr>
            <w:r>
              <w:rPr>
                <w:rFonts w:eastAsiaTheme="minorEastAsia"/>
                <w:szCs w:val="21"/>
              </w:rPr>
              <w:t>0.07%</w:t>
            </w:r>
          </w:p>
        </w:tc>
      </w:tr>
      <w:tr w:rsidR="00CA3D1B" w14:paraId="7D9EA9F4" w14:textId="77777777">
        <w:tc>
          <w:tcPr>
            <w:tcW w:w="1620" w:type="dxa"/>
            <w:vAlign w:val="center"/>
          </w:tcPr>
          <w:p w14:paraId="58EED6BD" w14:textId="77777777" w:rsidR="00CA3D1B" w:rsidRDefault="00A35D6A">
            <w:pPr>
              <w:jc w:val="left"/>
            </w:pPr>
            <w:r>
              <w:rPr>
                <w:rFonts w:eastAsiaTheme="minorEastAsia"/>
                <w:szCs w:val="21"/>
              </w:rPr>
              <w:t>过去三年</w:t>
            </w:r>
          </w:p>
        </w:tc>
        <w:tc>
          <w:tcPr>
            <w:tcW w:w="1350" w:type="dxa"/>
            <w:vAlign w:val="center"/>
          </w:tcPr>
          <w:p w14:paraId="5DB0E82D" w14:textId="77777777" w:rsidR="00CA3D1B" w:rsidRDefault="00A35D6A">
            <w:pPr>
              <w:jc w:val="center"/>
            </w:pPr>
            <w:r>
              <w:rPr>
                <w:rFonts w:eastAsiaTheme="minorEastAsia"/>
                <w:szCs w:val="21"/>
              </w:rPr>
              <w:t>3.71%</w:t>
            </w:r>
          </w:p>
        </w:tc>
        <w:tc>
          <w:tcPr>
            <w:tcW w:w="1350" w:type="dxa"/>
            <w:vAlign w:val="center"/>
          </w:tcPr>
          <w:p w14:paraId="66C7E62E" w14:textId="77777777" w:rsidR="00CA3D1B" w:rsidRDefault="00A35D6A">
            <w:pPr>
              <w:jc w:val="center"/>
            </w:pPr>
            <w:r>
              <w:rPr>
                <w:rFonts w:eastAsiaTheme="minorEastAsia"/>
                <w:szCs w:val="21"/>
              </w:rPr>
              <w:t>0.29%</w:t>
            </w:r>
          </w:p>
        </w:tc>
        <w:tc>
          <w:tcPr>
            <w:tcW w:w="1350" w:type="dxa"/>
            <w:vAlign w:val="center"/>
          </w:tcPr>
          <w:p w14:paraId="1DD658C4" w14:textId="77777777" w:rsidR="00CA3D1B" w:rsidRDefault="00A35D6A">
            <w:pPr>
              <w:jc w:val="center"/>
            </w:pPr>
            <w:r>
              <w:rPr>
                <w:rFonts w:eastAsiaTheme="minorEastAsia"/>
                <w:szCs w:val="21"/>
              </w:rPr>
              <w:t>9.40%</w:t>
            </w:r>
          </w:p>
        </w:tc>
        <w:tc>
          <w:tcPr>
            <w:tcW w:w="1350" w:type="dxa"/>
            <w:vAlign w:val="center"/>
          </w:tcPr>
          <w:p w14:paraId="431819D1" w14:textId="77777777" w:rsidR="00CA3D1B" w:rsidRDefault="00A35D6A">
            <w:pPr>
              <w:jc w:val="center"/>
            </w:pPr>
            <w:r>
              <w:rPr>
                <w:rFonts w:eastAsiaTheme="minorEastAsia"/>
                <w:szCs w:val="21"/>
              </w:rPr>
              <w:t>0.23%</w:t>
            </w:r>
          </w:p>
        </w:tc>
        <w:tc>
          <w:tcPr>
            <w:tcW w:w="1350" w:type="dxa"/>
            <w:vAlign w:val="center"/>
          </w:tcPr>
          <w:p w14:paraId="0EA32CC3" w14:textId="77777777" w:rsidR="00CA3D1B" w:rsidRDefault="00A35D6A">
            <w:pPr>
              <w:jc w:val="center"/>
            </w:pPr>
            <w:r>
              <w:rPr>
                <w:rFonts w:eastAsiaTheme="minorEastAsia"/>
                <w:szCs w:val="21"/>
              </w:rPr>
              <w:t>-5.69%</w:t>
            </w:r>
          </w:p>
        </w:tc>
        <w:tc>
          <w:tcPr>
            <w:tcW w:w="1350" w:type="dxa"/>
            <w:vAlign w:val="center"/>
          </w:tcPr>
          <w:p w14:paraId="24F8F368" w14:textId="77777777" w:rsidR="00CA3D1B" w:rsidRDefault="00A35D6A">
            <w:pPr>
              <w:jc w:val="center"/>
            </w:pPr>
            <w:r>
              <w:rPr>
                <w:rFonts w:eastAsiaTheme="minorEastAsia"/>
                <w:szCs w:val="21"/>
              </w:rPr>
              <w:t>0.06%</w:t>
            </w:r>
          </w:p>
        </w:tc>
      </w:tr>
      <w:tr w:rsidR="00CA3D1B" w14:paraId="7CFCB29C" w14:textId="77777777">
        <w:tc>
          <w:tcPr>
            <w:tcW w:w="1620" w:type="dxa"/>
            <w:vAlign w:val="center"/>
          </w:tcPr>
          <w:p w14:paraId="4AEAF94A" w14:textId="77777777" w:rsidR="00CA3D1B" w:rsidRDefault="00A35D6A">
            <w:pPr>
              <w:jc w:val="left"/>
            </w:pPr>
            <w:r>
              <w:rPr>
                <w:rFonts w:eastAsiaTheme="minorEastAsia"/>
                <w:szCs w:val="21"/>
              </w:rPr>
              <w:t>过去五年</w:t>
            </w:r>
          </w:p>
        </w:tc>
        <w:tc>
          <w:tcPr>
            <w:tcW w:w="1350" w:type="dxa"/>
            <w:vAlign w:val="center"/>
          </w:tcPr>
          <w:p w14:paraId="336A6B45" w14:textId="77777777" w:rsidR="00CA3D1B" w:rsidRDefault="00A35D6A">
            <w:pPr>
              <w:jc w:val="center"/>
            </w:pPr>
            <w:r>
              <w:rPr>
                <w:rFonts w:eastAsiaTheme="minorEastAsia"/>
                <w:szCs w:val="21"/>
              </w:rPr>
              <w:t>23.46%</w:t>
            </w:r>
          </w:p>
        </w:tc>
        <w:tc>
          <w:tcPr>
            <w:tcW w:w="1350" w:type="dxa"/>
            <w:vAlign w:val="center"/>
          </w:tcPr>
          <w:p w14:paraId="14A1F250" w14:textId="77777777" w:rsidR="00CA3D1B" w:rsidRDefault="00A35D6A">
            <w:pPr>
              <w:jc w:val="center"/>
            </w:pPr>
            <w:r>
              <w:rPr>
                <w:rFonts w:eastAsiaTheme="minorEastAsia"/>
                <w:szCs w:val="21"/>
              </w:rPr>
              <w:t>0.26%</w:t>
            </w:r>
          </w:p>
        </w:tc>
        <w:tc>
          <w:tcPr>
            <w:tcW w:w="1350" w:type="dxa"/>
            <w:vAlign w:val="center"/>
          </w:tcPr>
          <w:p w14:paraId="23D99C0A" w14:textId="77777777" w:rsidR="00CA3D1B" w:rsidRDefault="00A35D6A">
            <w:pPr>
              <w:jc w:val="center"/>
            </w:pPr>
            <w:r>
              <w:rPr>
                <w:rFonts w:eastAsiaTheme="minorEastAsia"/>
                <w:szCs w:val="21"/>
              </w:rPr>
              <w:t>20.49%</w:t>
            </w:r>
          </w:p>
        </w:tc>
        <w:tc>
          <w:tcPr>
            <w:tcW w:w="1350" w:type="dxa"/>
            <w:vAlign w:val="center"/>
          </w:tcPr>
          <w:p w14:paraId="6E43EF37" w14:textId="77777777" w:rsidR="00CA3D1B" w:rsidRDefault="00A35D6A">
            <w:pPr>
              <w:jc w:val="center"/>
            </w:pPr>
            <w:r>
              <w:rPr>
                <w:rFonts w:eastAsiaTheme="minorEastAsia"/>
                <w:szCs w:val="21"/>
              </w:rPr>
              <w:t>0.24%</w:t>
            </w:r>
          </w:p>
        </w:tc>
        <w:tc>
          <w:tcPr>
            <w:tcW w:w="1350" w:type="dxa"/>
            <w:vAlign w:val="center"/>
          </w:tcPr>
          <w:p w14:paraId="3F3D0B0A" w14:textId="77777777" w:rsidR="00CA3D1B" w:rsidRDefault="00A35D6A">
            <w:pPr>
              <w:jc w:val="center"/>
            </w:pPr>
            <w:r>
              <w:rPr>
                <w:rFonts w:eastAsiaTheme="minorEastAsia"/>
                <w:szCs w:val="21"/>
              </w:rPr>
              <w:t>2.97%</w:t>
            </w:r>
          </w:p>
        </w:tc>
        <w:tc>
          <w:tcPr>
            <w:tcW w:w="1350" w:type="dxa"/>
            <w:vAlign w:val="center"/>
          </w:tcPr>
          <w:p w14:paraId="23DD546E" w14:textId="77777777" w:rsidR="00CA3D1B" w:rsidRDefault="00A35D6A">
            <w:pPr>
              <w:jc w:val="center"/>
            </w:pPr>
            <w:r>
              <w:rPr>
                <w:rFonts w:eastAsiaTheme="minorEastAsia"/>
                <w:szCs w:val="21"/>
              </w:rPr>
              <w:t>0.02%</w:t>
            </w:r>
          </w:p>
        </w:tc>
      </w:tr>
      <w:tr w:rsidR="00CA3D1B" w14:paraId="2167DE1D" w14:textId="77777777">
        <w:tc>
          <w:tcPr>
            <w:tcW w:w="1620" w:type="dxa"/>
            <w:vAlign w:val="center"/>
          </w:tcPr>
          <w:p w14:paraId="055D02C9" w14:textId="77777777" w:rsidR="00CA3D1B" w:rsidRDefault="00A35D6A">
            <w:pPr>
              <w:jc w:val="left"/>
            </w:pPr>
            <w:r>
              <w:rPr>
                <w:rFonts w:eastAsiaTheme="minorEastAsia"/>
                <w:szCs w:val="21"/>
              </w:rPr>
              <w:t>自基金合同生效起至今</w:t>
            </w:r>
          </w:p>
        </w:tc>
        <w:tc>
          <w:tcPr>
            <w:tcW w:w="1350" w:type="dxa"/>
            <w:vAlign w:val="center"/>
          </w:tcPr>
          <w:p w14:paraId="5C409316" w14:textId="77777777" w:rsidR="00CA3D1B" w:rsidRDefault="00A35D6A">
            <w:pPr>
              <w:jc w:val="center"/>
            </w:pPr>
            <w:r>
              <w:rPr>
                <w:rFonts w:eastAsiaTheme="minorEastAsia"/>
                <w:szCs w:val="21"/>
              </w:rPr>
              <w:t>38.05%</w:t>
            </w:r>
          </w:p>
        </w:tc>
        <w:tc>
          <w:tcPr>
            <w:tcW w:w="1350" w:type="dxa"/>
            <w:vAlign w:val="center"/>
          </w:tcPr>
          <w:p w14:paraId="3457AA6E" w14:textId="77777777" w:rsidR="00CA3D1B" w:rsidRDefault="00A35D6A">
            <w:pPr>
              <w:jc w:val="center"/>
            </w:pPr>
            <w:r>
              <w:rPr>
                <w:rFonts w:eastAsiaTheme="minorEastAsia"/>
                <w:szCs w:val="21"/>
              </w:rPr>
              <w:t>0.25%</w:t>
            </w:r>
          </w:p>
        </w:tc>
        <w:tc>
          <w:tcPr>
            <w:tcW w:w="1350" w:type="dxa"/>
            <w:vAlign w:val="center"/>
          </w:tcPr>
          <w:p w14:paraId="223205F8" w14:textId="77777777" w:rsidR="00CA3D1B" w:rsidRDefault="00A35D6A">
            <w:pPr>
              <w:jc w:val="center"/>
            </w:pPr>
            <w:r>
              <w:rPr>
                <w:rFonts w:eastAsiaTheme="minorEastAsia"/>
                <w:szCs w:val="21"/>
              </w:rPr>
              <w:t>33.43%</w:t>
            </w:r>
          </w:p>
        </w:tc>
        <w:tc>
          <w:tcPr>
            <w:tcW w:w="1350" w:type="dxa"/>
            <w:vAlign w:val="center"/>
          </w:tcPr>
          <w:p w14:paraId="741BC3EC" w14:textId="77777777" w:rsidR="00CA3D1B" w:rsidRDefault="00A35D6A">
            <w:pPr>
              <w:jc w:val="center"/>
            </w:pPr>
            <w:r>
              <w:rPr>
                <w:rFonts w:eastAsiaTheme="minorEastAsia"/>
                <w:szCs w:val="21"/>
              </w:rPr>
              <w:t>0.25%</w:t>
            </w:r>
          </w:p>
        </w:tc>
        <w:tc>
          <w:tcPr>
            <w:tcW w:w="1350" w:type="dxa"/>
            <w:vAlign w:val="center"/>
          </w:tcPr>
          <w:p w14:paraId="683823DA" w14:textId="77777777" w:rsidR="00CA3D1B" w:rsidRDefault="00A35D6A">
            <w:pPr>
              <w:jc w:val="center"/>
            </w:pPr>
            <w:r>
              <w:rPr>
                <w:rFonts w:eastAsiaTheme="minorEastAsia"/>
                <w:szCs w:val="21"/>
              </w:rPr>
              <w:t>4.62%</w:t>
            </w:r>
          </w:p>
        </w:tc>
        <w:tc>
          <w:tcPr>
            <w:tcW w:w="1350" w:type="dxa"/>
            <w:vAlign w:val="center"/>
          </w:tcPr>
          <w:p w14:paraId="4CC44A6C" w14:textId="77777777" w:rsidR="00CA3D1B" w:rsidRDefault="00A35D6A">
            <w:pPr>
              <w:jc w:val="center"/>
            </w:pPr>
            <w:r>
              <w:rPr>
                <w:rFonts w:eastAsiaTheme="minorEastAsia"/>
                <w:szCs w:val="21"/>
              </w:rPr>
              <w:t>0.00%</w:t>
            </w:r>
          </w:p>
        </w:tc>
      </w:tr>
    </w:tbl>
    <w:p w14:paraId="28C0BFF3"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．摩根安隆回报混合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C4386EA" w14:textId="77777777" w:rsidTr="00116B7D">
        <w:tc>
          <w:tcPr>
            <w:tcW w:w="1620" w:type="dxa"/>
            <w:vAlign w:val="center"/>
          </w:tcPr>
          <w:p w14:paraId="059096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6F277E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EEE53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480152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5D192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3EC572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1CD7C23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CA3D1B" w14:paraId="383927F4" w14:textId="77777777">
        <w:tc>
          <w:tcPr>
            <w:tcW w:w="1620" w:type="dxa"/>
            <w:vAlign w:val="center"/>
          </w:tcPr>
          <w:p w14:paraId="659B6FEF" w14:textId="77777777" w:rsidR="00CA3D1B" w:rsidRDefault="00A35D6A">
            <w:pPr>
              <w:jc w:val="left"/>
            </w:pPr>
            <w:r>
              <w:rPr>
                <w:rFonts w:eastAsiaTheme="minorEastAsia"/>
                <w:szCs w:val="21"/>
              </w:rPr>
              <w:t>过去三个月</w:t>
            </w:r>
          </w:p>
        </w:tc>
        <w:tc>
          <w:tcPr>
            <w:tcW w:w="1350" w:type="dxa"/>
            <w:vAlign w:val="center"/>
          </w:tcPr>
          <w:p w14:paraId="1722151E" w14:textId="77777777" w:rsidR="00CA3D1B" w:rsidRDefault="00A35D6A">
            <w:pPr>
              <w:jc w:val="center"/>
            </w:pPr>
            <w:r>
              <w:rPr>
                <w:rFonts w:eastAsiaTheme="minorEastAsia"/>
                <w:szCs w:val="21"/>
              </w:rPr>
              <w:t>0.25%</w:t>
            </w:r>
          </w:p>
        </w:tc>
        <w:tc>
          <w:tcPr>
            <w:tcW w:w="1350" w:type="dxa"/>
            <w:vAlign w:val="center"/>
          </w:tcPr>
          <w:p w14:paraId="1190EBF4" w14:textId="77777777" w:rsidR="00CA3D1B" w:rsidRDefault="00A35D6A">
            <w:pPr>
              <w:jc w:val="center"/>
            </w:pPr>
            <w:r>
              <w:rPr>
                <w:rFonts w:eastAsiaTheme="minorEastAsia"/>
                <w:szCs w:val="21"/>
              </w:rPr>
              <w:t>0.27%</w:t>
            </w:r>
          </w:p>
        </w:tc>
        <w:tc>
          <w:tcPr>
            <w:tcW w:w="1350" w:type="dxa"/>
            <w:vAlign w:val="center"/>
          </w:tcPr>
          <w:p w14:paraId="7FB8B120" w14:textId="77777777" w:rsidR="00CA3D1B" w:rsidRDefault="00A35D6A">
            <w:pPr>
              <w:jc w:val="center"/>
            </w:pPr>
            <w:r>
              <w:rPr>
                <w:rFonts w:eastAsiaTheme="minorEastAsia"/>
                <w:szCs w:val="21"/>
              </w:rPr>
              <w:t>1.75%</w:t>
            </w:r>
          </w:p>
        </w:tc>
        <w:tc>
          <w:tcPr>
            <w:tcW w:w="1350" w:type="dxa"/>
            <w:vAlign w:val="center"/>
          </w:tcPr>
          <w:p w14:paraId="6B700F62" w14:textId="77777777" w:rsidR="00CA3D1B" w:rsidRDefault="00A35D6A">
            <w:pPr>
              <w:jc w:val="center"/>
            </w:pPr>
            <w:r>
              <w:rPr>
                <w:rFonts w:eastAsiaTheme="minorEastAsia"/>
                <w:szCs w:val="21"/>
              </w:rPr>
              <w:t>0.35%</w:t>
            </w:r>
          </w:p>
        </w:tc>
        <w:tc>
          <w:tcPr>
            <w:tcW w:w="1350" w:type="dxa"/>
            <w:vAlign w:val="center"/>
          </w:tcPr>
          <w:p w14:paraId="450B1F0F" w14:textId="77777777" w:rsidR="00CA3D1B" w:rsidRDefault="00A35D6A">
            <w:pPr>
              <w:jc w:val="center"/>
            </w:pPr>
            <w:r>
              <w:rPr>
                <w:rFonts w:eastAsiaTheme="minorEastAsia"/>
                <w:szCs w:val="21"/>
              </w:rPr>
              <w:t>-1.50%</w:t>
            </w:r>
          </w:p>
        </w:tc>
        <w:tc>
          <w:tcPr>
            <w:tcW w:w="1350" w:type="dxa"/>
            <w:vAlign w:val="center"/>
          </w:tcPr>
          <w:p w14:paraId="56B3510C" w14:textId="77777777" w:rsidR="00CA3D1B" w:rsidRDefault="00A35D6A">
            <w:pPr>
              <w:jc w:val="center"/>
            </w:pPr>
            <w:r>
              <w:rPr>
                <w:rFonts w:eastAsiaTheme="minorEastAsia"/>
                <w:szCs w:val="21"/>
              </w:rPr>
              <w:t>-0.08%</w:t>
            </w:r>
          </w:p>
        </w:tc>
      </w:tr>
      <w:tr w:rsidR="00CA3D1B" w14:paraId="16A8EF64" w14:textId="77777777">
        <w:tc>
          <w:tcPr>
            <w:tcW w:w="1620" w:type="dxa"/>
            <w:vAlign w:val="center"/>
          </w:tcPr>
          <w:p w14:paraId="03BE9961" w14:textId="77777777" w:rsidR="00CA3D1B" w:rsidRDefault="00A35D6A">
            <w:pPr>
              <w:jc w:val="left"/>
            </w:pPr>
            <w:r>
              <w:rPr>
                <w:rFonts w:eastAsiaTheme="minorEastAsia"/>
                <w:szCs w:val="21"/>
              </w:rPr>
              <w:t>过去六个月</w:t>
            </w:r>
          </w:p>
        </w:tc>
        <w:tc>
          <w:tcPr>
            <w:tcW w:w="1350" w:type="dxa"/>
            <w:vAlign w:val="center"/>
          </w:tcPr>
          <w:p w14:paraId="420EDAA1" w14:textId="77777777" w:rsidR="00CA3D1B" w:rsidRDefault="00A35D6A">
            <w:pPr>
              <w:jc w:val="center"/>
            </w:pPr>
            <w:r>
              <w:rPr>
                <w:rFonts w:eastAsiaTheme="minorEastAsia"/>
                <w:szCs w:val="21"/>
              </w:rPr>
              <w:t>4.20%</w:t>
            </w:r>
          </w:p>
        </w:tc>
        <w:tc>
          <w:tcPr>
            <w:tcW w:w="1350" w:type="dxa"/>
            <w:vAlign w:val="center"/>
          </w:tcPr>
          <w:p w14:paraId="4EE63BC3" w14:textId="77777777" w:rsidR="00CA3D1B" w:rsidRDefault="00A35D6A">
            <w:pPr>
              <w:jc w:val="center"/>
            </w:pPr>
            <w:r>
              <w:rPr>
                <w:rFonts w:eastAsiaTheme="minorEastAsia"/>
                <w:szCs w:val="21"/>
              </w:rPr>
              <w:t>0.32%</w:t>
            </w:r>
          </w:p>
        </w:tc>
        <w:tc>
          <w:tcPr>
            <w:tcW w:w="1350" w:type="dxa"/>
            <w:vAlign w:val="center"/>
          </w:tcPr>
          <w:p w14:paraId="718F898B" w14:textId="77777777" w:rsidR="00CA3D1B" w:rsidRDefault="00A35D6A">
            <w:pPr>
              <w:jc w:val="center"/>
            </w:pPr>
            <w:r>
              <w:rPr>
                <w:rFonts w:eastAsiaTheme="minorEastAsia"/>
                <w:szCs w:val="21"/>
              </w:rPr>
              <w:t>5.83%</w:t>
            </w:r>
          </w:p>
        </w:tc>
        <w:tc>
          <w:tcPr>
            <w:tcW w:w="1350" w:type="dxa"/>
            <w:vAlign w:val="center"/>
          </w:tcPr>
          <w:p w14:paraId="2A9C944E" w14:textId="77777777" w:rsidR="00CA3D1B" w:rsidRDefault="00A35D6A">
            <w:pPr>
              <w:jc w:val="center"/>
            </w:pPr>
            <w:r>
              <w:rPr>
                <w:rFonts w:eastAsiaTheme="minorEastAsia"/>
                <w:szCs w:val="21"/>
              </w:rPr>
              <w:t>0.32%</w:t>
            </w:r>
          </w:p>
        </w:tc>
        <w:tc>
          <w:tcPr>
            <w:tcW w:w="1350" w:type="dxa"/>
            <w:vAlign w:val="center"/>
          </w:tcPr>
          <w:p w14:paraId="53F24316" w14:textId="77777777" w:rsidR="00CA3D1B" w:rsidRDefault="00A35D6A">
            <w:pPr>
              <w:jc w:val="center"/>
            </w:pPr>
            <w:r>
              <w:rPr>
                <w:rFonts w:eastAsiaTheme="minorEastAsia"/>
                <w:szCs w:val="21"/>
              </w:rPr>
              <w:t>-1.63%</w:t>
            </w:r>
          </w:p>
        </w:tc>
        <w:tc>
          <w:tcPr>
            <w:tcW w:w="1350" w:type="dxa"/>
            <w:vAlign w:val="center"/>
          </w:tcPr>
          <w:p w14:paraId="1004792A" w14:textId="77777777" w:rsidR="00CA3D1B" w:rsidRDefault="00A35D6A">
            <w:pPr>
              <w:jc w:val="center"/>
            </w:pPr>
            <w:r>
              <w:rPr>
                <w:rFonts w:eastAsiaTheme="minorEastAsia"/>
                <w:szCs w:val="21"/>
              </w:rPr>
              <w:t>0.00%</w:t>
            </w:r>
          </w:p>
        </w:tc>
      </w:tr>
      <w:tr w:rsidR="00CA3D1B" w14:paraId="37429D63" w14:textId="77777777">
        <w:tc>
          <w:tcPr>
            <w:tcW w:w="1620" w:type="dxa"/>
            <w:vAlign w:val="center"/>
          </w:tcPr>
          <w:p w14:paraId="69F48C78" w14:textId="77777777" w:rsidR="00CA3D1B" w:rsidRDefault="00A35D6A">
            <w:pPr>
              <w:jc w:val="left"/>
            </w:pPr>
            <w:r>
              <w:rPr>
                <w:rFonts w:eastAsiaTheme="minorEastAsia"/>
                <w:szCs w:val="21"/>
              </w:rPr>
              <w:t>过去一年</w:t>
            </w:r>
          </w:p>
        </w:tc>
        <w:tc>
          <w:tcPr>
            <w:tcW w:w="1350" w:type="dxa"/>
            <w:vAlign w:val="center"/>
          </w:tcPr>
          <w:p w14:paraId="65BDB9D3" w14:textId="77777777" w:rsidR="00CA3D1B" w:rsidRDefault="00A35D6A">
            <w:pPr>
              <w:jc w:val="center"/>
            </w:pPr>
            <w:r>
              <w:rPr>
                <w:rFonts w:eastAsiaTheme="minorEastAsia"/>
                <w:szCs w:val="21"/>
              </w:rPr>
              <w:t>5.40%</w:t>
            </w:r>
          </w:p>
        </w:tc>
        <w:tc>
          <w:tcPr>
            <w:tcW w:w="1350" w:type="dxa"/>
            <w:vAlign w:val="center"/>
          </w:tcPr>
          <w:p w14:paraId="3A8EB283" w14:textId="77777777" w:rsidR="00CA3D1B" w:rsidRDefault="00A35D6A">
            <w:pPr>
              <w:jc w:val="center"/>
            </w:pPr>
            <w:r>
              <w:rPr>
                <w:rFonts w:eastAsiaTheme="minorEastAsia"/>
                <w:szCs w:val="21"/>
              </w:rPr>
              <w:t>0.33%</w:t>
            </w:r>
          </w:p>
        </w:tc>
        <w:tc>
          <w:tcPr>
            <w:tcW w:w="1350" w:type="dxa"/>
            <w:vAlign w:val="center"/>
          </w:tcPr>
          <w:p w14:paraId="0F6323C9" w14:textId="77777777" w:rsidR="00CA3D1B" w:rsidRDefault="00A35D6A">
            <w:pPr>
              <w:jc w:val="center"/>
            </w:pPr>
            <w:r>
              <w:rPr>
                <w:rFonts w:eastAsiaTheme="minorEastAsia"/>
                <w:szCs w:val="21"/>
              </w:rPr>
              <w:t>9.25%</w:t>
            </w:r>
          </w:p>
        </w:tc>
        <w:tc>
          <w:tcPr>
            <w:tcW w:w="1350" w:type="dxa"/>
            <w:vAlign w:val="center"/>
          </w:tcPr>
          <w:p w14:paraId="6960817A" w14:textId="77777777" w:rsidR="00CA3D1B" w:rsidRDefault="00A35D6A">
            <w:pPr>
              <w:jc w:val="center"/>
            </w:pPr>
            <w:r>
              <w:rPr>
                <w:rFonts w:eastAsiaTheme="minorEastAsia"/>
                <w:szCs w:val="21"/>
              </w:rPr>
              <w:t>0.26%</w:t>
            </w:r>
          </w:p>
        </w:tc>
        <w:tc>
          <w:tcPr>
            <w:tcW w:w="1350" w:type="dxa"/>
            <w:vAlign w:val="center"/>
          </w:tcPr>
          <w:p w14:paraId="36540CA6" w14:textId="77777777" w:rsidR="00CA3D1B" w:rsidRDefault="00A35D6A">
            <w:pPr>
              <w:jc w:val="center"/>
            </w:pPr>
            <w:r>
              <w:rPr>
                <w:rFonts w:eastAsiaTheme="minorEastAsia"/>
                <w:szCs w:val="21"/>
              </w:rPr>
              <w:t>-3.85%</w:t>
            </w:r>
          </w:p>
        </w:tc>
        <w:tc>
          <w:tcPr>
            <w:tcW w:w="1350" w:type="dxa"/>
            <w:vAlign w:val="center"/>
          </w:tcPr>
          <w:p w14:paraId="51760249" w14:textId="77777777" w:rsidR="00CA3D1B" w:rsidRDefault="00A35D6A">
            <w:pPr>
              <w:jc w:val="center"/>
            </w:pPr>
            <w:r>
              <w:rPr>
                <w:rFonts w:eastAsiaTheme="minorEastAsia"/>
                <w:szCs w:val="21"/>
              </w:rPr>
              <w:t>0.07%</w:t>
            </w:r>
          </w:p>
        </w:tc>
      </w:tr>
      <w:tr w:rsidR="00CA3D1B" w14:paraId="41E559EE" w14:textId="77777777">
        <w:tc>
          <w:tcPr>
            <w:tcW w:w="1620" w:type="dxa"/>
            <w:vAlign w:val="center"/>
          </w:tcPr>
          <w:p w14:paraId="119CA3E7" w14:textId="77777777" w:rsidR="00CA3D1B" w:rsidRDefault="00A35D6A">
            <w:pPr>
              <w:jc w:val="left"/>
            </w:pPr>
            <w:r>
              <w:rPr>
                <w:rFonts w:eastAsiaTheme="minorEastAsia"/>
                <w:szCs w:val="21"/>
              </w:rPr>
              <w:t>过去三年</w:t>
            </w:r>
          </w:p>
        </w:tc>
        <w:tc>
          <w:tcPr>
            <w:tcW w:w="1350" w:type="dxa"/>
            <w:vAlign w:val="center"/>
          </w:tcPr>
          <w:p w14:paraId="41488C97" w14:textId="77777777" w:rsidR="00CA3D1B" w:rsidRDefault="00A35D6A">
            <w:pPr>
              <w:jc w:val="center"/>
            </w:pPr>
            <w:r>
              <w:rPr>
                <w:rFonts w:eastAsiaTheme="minorEastAsia"/>
                <w:szCs w:val="21"/>
              </w:rPr>
              <w:t>2.78%</w:t>
            </w:r>
          </w:p>
        </w:tc>
        <w:tc>
          <w:tcPr>
            <w:tcW w:w="1350" w:type="dxa"/>
            <w:vAlign w:val="center"/>
          </w:tcPr>
          <w:p w14:paraId="17465520" w14:textId="77777777" w:rsidR="00CA3D1B" w:rsidRDefault="00A35D6A">
            <w:pPr>
              <w:jc w:val="center"/>
            </w:pPr>
            <w:r>
              <w:rPr>
                <w:rFonts w:eastAsiaTheme="minorEastAsia"/>
                <w:szCs w:val="21"/>
              </w:rPr>
              <w:t>0.29%</w:t>
            </w:r>
          </w:p>
        </w:tc>
        <w:tc>
          <w:tcPr>
            <w:tcW w:w="1350" w:type="dxa"/>
            <w:vAlign w:val="center"/>
          </w:tcPr>
          <w:p w14:paraId="003C5F0E" w14:textId="77777777" w:rsidR="00CA3D1B" w:rsidRDefault="00A35D6A">
            <w:pPr>
              <w:jc w:val="center"/>
            </w:pPr>
            <w:r>
              <w:rPr>
                <w:rFonts w:eastAsiaTheme="minorEastAsia"/>
                <w:szCs w:val="21"/>
              </w:rPr>
              <w:t>9.40%</w:t>
            </w:r>
          </w:p>
        </w:tc>
        <w:tc>
          <w:tcPr>
            <w:tcW w:w="1350" w:type="dxa"/>
            <w:vAlign w:val="center"/>
          </w:tcPr>
          <w:p w14:paraId="271758EE" w14:textId="77777777" w:rsidR="00CA3D1B" w:rsidRDefault="00A35D6A">
            <w:pPr>
              <w:jc w:val="center"/>
            </w:pPr>
            <w:r>
              <w:rPr>
                <w:rFonts w:eastAsiaTheme="minorEastAsia"/>
                <w:szCs w:val="21"/>
              </w:rPr>
              <w:t>0.23%</w:t>
            </w:r>
          </w:p>
        </w:tc>
        <w:tc>
          <w:tcPr>
            <w:tcW w:w="1350" w:type="dxa"/>
            <w:vAlign w:val="center"/>
          </w:tcPr>
          <w:p w14:paraId="45BB68D2" w14:textId="77777777" w:rsidR="00CA3D1B" w:rsidRDefault="00A35D6A">
            <w:pPr>
              <w:jc w:val="center"/>
            </w:pPr>
            <w:r>
              <w:rPr>
                <w:rFonts w:eastAsiaTheme="minorEastAsia"/>
                <w:szCs w:val="21"/>
              </w:rPr>
              <w:t>-6.62%</w:t>
            </w:r>
          </w:p>
        </w:tc>
        <w:tc>
          <w:tcPr>
            <w:tcW w:w="1350" w:type="dxa"/>
            <w:vAlign w:val="center"/>
          </w:tcPr>
          <w:p w14:paraId="41B117A8" w14:textId="77777777" w:rsidR="00CA3D1B" w:rsidRDefault="00A35D6A">
            <w:pPr>
              <w:jc w:val="center"/>
            </w:pPr>
            <w:r>
              <w:rPr>
                <w:rFonts w:eastAsiaTheme="minorEastAsia"/>
                <w:szCs w:val="21"/>
              </w:rPr>
              <w:t>0.06%</w:t>
            </w:r>
          </w:p>
        </w:tc>
      </w:tr>
      <w:tr w:rsidR="00CA3D1B" w14:paraId="5AF432F8" w14:textId="77777777">
        <w:tc>
          <w:tcPr>
            <w:tcW w:w="1620" w:type="dxa"/>
            <w:vAlign w:val="center"/>
          </w:tcPr>
          <w:p w14:paraId="16B7C765" w14:textId="77777777" w:rsidR="00CA3D1B" w:rsidRDefault="00A35D6A">
            <w:pPr>
              <w:jc w:val="left"/>
            </w:pPr>
            <w:r>
              <w:rPr>
                <w:rFonts w:eastAsiaTheme="minorEastAsia"/>
                <w:szCs w:val="21"/>
              </w:rPr>
              <w:t>过去五年</w:t>
            </w:r>
          </w:p>
        </w:tc>
        <w:tc>
          <w:tcPr>
            <w:tcW w:w="1350" w:type="dxa"/>
            <w:vAlign w:val="center"/>
          </w:tcPr>
          <w:p w14:paraId="23692F8E" w14:textId="77777777" w:rsidR="00CA3D1B" w:rsidRDefault="00A35D6A">
            <w:pPr>
              <w:jc w:val="center"/>
            </w:pPr>
            <w:r>
              <w:rPr>
                <w:rFonts w:eastAsiaTheme="minorEastAsia"/>
                <w:szCs w:val="21"/>
              </w:rPr>
              <w:t>21.63%</w:t>
            </w:r>
          </w:p>
        </w:tc>
        <w:tc>
          <w:tcPr>
            <w:tcW w:w="1350" w:type="dxa"/>
            <w:vAlign w:val="center"/>
          </w:tcPr>
          <w:p w14:paraId="15522777" w14:textId="77777777" w:rsidR="00CA3D1B" w:rsidRDefault="00A35D6A">
            <w:pPr>
              <w:jc w:val="center"/>
            </w:pPr>
            <w:r>
              <w:rPr>
                <w:rFonts w:eastAsiaTheme="minorEastAsia"/>
                <w:szCs w:val="21"/>
              </w:rPr>
              <w:t>0.26%</w:t>
            </w:r>
          </w:p>
        </w:tc>
        <w:tc>
          <w:tcPr>
            <w:tcW w:w="1350" w:type="dxa"/>
            <w:vAlign w:val="center"/>
          </w:tcPr>
          <w:p w14:paraId="0BC0C1A5" w14:textId="77777777" w:rsidR="00CA3D1B" w:rsidRDefault="00A35D6A">
            <w:pPr>
              <w:jc w:val="center"/>
            </w:pPr>
            <w:r>
              <w:rPr>
                <w:rFonts w:eastAsiaTheme="minorEastAsia"/>
                <w:szCs w:val="21"/>
              </w:rPr>
              <w:t>20.49%</w:t>
            </w:r>
          </w:p>
        </w:tc>
        <w:tc>
          <w:tcPr>
            <w:tcW w:w="1350" w:type="dxa"/>
            <w:vAlign w:val="center"/>
          </w:tcPr>
          <w:p w14:paraId="7CD1A05E" w14:textId="77777777" w:rsidR="00CA3D1B" w:rsidRDefault="00A35D6A">
            <w:pPr>
              <w:jc w:val="center"/>
            </w:pPr>
            <w:r>
              <w:rPr>
                <w:rFonts w:eastAsiaTheme="minorEastAsia"/>
                <w:szCs w:val="21"/>
              </w:rPr>
              <w:t>0.24%</w:t>
            </w:r>
          </w:p>
        </w:tc>
        <w:tc>
          <w:tcPr>
            <w:tcW w:w="1350" w:type="dxa"/>
            <w:vAlign w:val="center"/>
          </w:tcPr>
          <w:p w14:paraId="110236A7" w14:textId="77777777" w:rsidR="00CA3D1B" w:rsidRDefault="00A35D6A">
            <w:pPr>
              <w:jc w:val="center"/>
            </w:pPr>
            <w:r>
              <w:rPr>
                <w:rFonts w:eastAsiaTheme="minorEastAsia"/>
                <w:szCs w:val="21"/>
              </w:rPr>
              <w:t>1.14%</w:t>
            </w:r>
          </w:p>
        </w:tc>
        <w:tc>
          <w:tcPr>
            <w:tcW w:w="1350" w:type="dxa"/>
            <w:vAlign w:val="center"/>
          </w:tcPr>
          <w:p w14:paraId="1CF76BED" w14:textId="77777777" w:rsidR="00CA3D1B" w:rsidRDefault="00A35D6A">
            <w:pPr>
              <w:jc w:val="center"/>
            </w:pPr>
            <w:r>
              <w:rPr>
                <w:rFonts w:eastAsiaTheme="minorEastAsia"/>
                <w:szCs w:val="21"/>
              </w:rPr>
              <w:t>0.02%</w:t>
            </w:r>
          </w:p>
        </w:tc>
      </w:tr>
      <w:tr w:rsidR="00CA3D1B" w14:paraId="52DD0B9E" w14:textId="77777777">
        <w:tc>
          <w:tcPr>
            <w:tcW w:w="1620" w:type="dxa"/>
            <w:vAlign w:val="center"/>
          </w:tcPr>
          <w:p w14:paraId="6554460F" w14:textId="77777777" w:rsidR="00CA3D1B" w:rsidRDefault="00A35D6A">
            <w:pPr>
              <w:jc w:val="left"/>
            </w:pPr>
            <w:r>
              <w:rPr>
                <w:rFonts w:eastAsiaTheme="minorEastAsia"/>
                <w:szCs w:val="21"/>
              </w:rPr>
              <w:lastRenderedPageBreak/>
              <w:t>自基金合同生效起至今</w:t>
            </w:r>
          </w:p>
        </w:tc>
        <w:tc>
          <w:tcPr>
            <w:tcW w:w="1350" w:type="dxa"/>
            <w:vAlign w:val="center"/>
          </w:tcPr>
          <w:p w14:paraId="6D1091DA" w14:textId="77777777" w:rsidR="00CA3D1B" w:rsidRDefault="00A35D6A">
            <w:pPr>
              <w:jc w:val="center"/>
            </w:pPr>
            <w:r>
              <w:rPr>
                <w:rFonts w:eastAsiaTheme="minorEastAsia"/>
                <w:szCs w:val="21"/>
              </w:rPr>
              <w:t>35.12%</w:t>
            </w:r>
          </w:p>
        </w:tc>
        <w:tc>
          <w:tcPr>
            <w:tcW w:w="1350" w:type="dxa"/>
            <w:vAlign w:val="center"/>
          </w:tcPr>
          <w:p w14:paraId="2FB84152" w14:textId="77777777" w:rsidR="00CA3D1B" w:rsidRDefault="00A35D6A">
            <w:pPr>
              <w:jc w:val="center"/>
            </w:pPr>
            <w:r>
              <w:rPr>
                <w:rFonts w:eastAsiaTheme="minorEastAsia"/>
                <w:szCs w:val="21"/>
              </w:rPr>
              <w:t>0.25%</w:t>
            </w:r>
          </w:p>
        </w:tc>
        <w:tc>
          <w:tcPr>
            <w:tcW w:w="1350" w:type="dxa"/>
            <w:vAlign w:val="center"/>
          </w:tcPr>
          <w:p w14:paraId="4AAEBAA2" w14:textId="77777777" w:rsidR="00CA3D1B" w:rsidRDefault="00A35D6A">
            <w:pPr>
              <w:jc w:val="center"/>
            </w:pPr>
            <w:r>
              <w:rPr>
                <w:rFonts w:eastAsiaTheme="minorEastAsia"/>
                <w:szCs w:val="21"/>
              </w:rPr>
              <w:t>33.43%</w:t>
            </w:r>
          </w:p>
        </w:tc>
        <w:tc>
          <w:tcPr>
            <w:tcW w:w="1350" w:type="dxa"/>
            <w:vAlign w:val="center"/>
          </w:tcPr>
          <w:p w14:paraId="2C3ABC82" w14:textId="77777777" w:rsidR="00CA3D1B" w:rsidRDefault="00A35D6A">
            <w:pPr>
              <w:jc w:val="center"/>
            </w:pPr>
            <w:r>
              <w:rPr>
                <w:rFonts w:eastAsiaTheme="minorEastAsia"/>
                <w:szCs w:val="21"/>
              </w:rPr>
              <w:t>0.25%</w:t>
            </w:r>
          </w:p>
        </w:tc>
        <w:tc>
          <w:tcPr>
            <w:tcW w:w="1350" w:type="dxa"/>
            <w:vAlign w:val="center"/>
          </w:tcPr>
          <w:p w14:paraId="645E9107" w14:textId="77777777" w:rsidR="00CA3D1B" w:rsidRDefault="00A35D6A">
            <w:pPr>
              <w:jc w:val="center"/>
            </w:pPr>
            <w:r>
              <w:rPr>
                <w:rFonts w:eastAsiaTheme="minorEastAsia"/>
                <w:szCs w:val="21"/>
              </w:rPr>
              <w:t>1.69%</w:t>
            </w:r>
          </w:p>
        </w:tc>
        <w:tc>
          <w:tcPr>
            <w:tcW w:w="1350" w:type="dxa"/>
            <w:vAlign w:val="center"/>
          </w:tcPr>
          <w:p w14:paraId="1AEEB687" w14:textId="77777777" w:rsidR="00CA3D1B" w:rsidRDefault="00A35D6A">
            <w:pPr>
              <w:jc w:val="center"/>
            </w:pPr>
            <w:r>
              <w:rPr>
                <w:rFonts w:eastAsiaTheme="minorEastAsia"/>
                <w:szCs w:val="21"/>
              </w:rPr>
              <w:t>0.00%</w:t>
            </w:r>
          </w:p>
        </w:tc>
      </w:tr>
    </w:tbl>
    <w:p w14:paraId="05139D8B"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C8F9B9C"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摩根安隆回报混合型证券投资基金</w:t>
      </w:r>
    </w:p>
    <w:p w14:paraId="0C519FC5"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326AF1DA"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(2018</w:t>
      </w:r>
      <w:r w:rsidRPr="00E54740">
        <w:rPr>
          <w:rFonts w:ascii="Times New Roman" w:eastAsiaTheme="minorEastAsia" w:hAnsi="Times New Roman"/>
        </w:rPr>
        <w:t>年</w:t>
      </w:r>
      <w:r w:rsidRPr="00E54740">
        <w:rPr>
          <w:rFonts w:ascii="Times New Roman" w:eastAsiaTheme="minorEastAsia" w:hAnsi="Times New Roman"/>
        </w:rPr>
        <w:t>2</w:t>
      </w:r>
      <w:r w:rsidRPr="00E54740">
        <w:rPr>
          <w:rFonts w:ascii="Times New Roman" w:eastAsiaTheme="minorEastAsia" w:hAnsi="Times New Roman"/>
        </w:rPr>
        <w:t>月</w:t>
      </w:r>
      <w:r w:rsidRPr="00E54740">
        <w:rPr>
          <w:rFonts w:ascii="Times New Roman" w:eastAsiaTheme="minorEastAsia" w:hAnsi="Times New Roman"/>
        </w:rPr>
        <w:t>8</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4BCD1541"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、摩根安隆回报混合</w:t>
      </w:r>
      <w:r w:rsidRPr="00E54740">
        <w:rPr>
          <w:rFonts w:eastAsiaTheme="minorEastAsia"/>
          <w:b/>
          <w:szCs w:val="21"/>
        </w:rPr>
        <w:t>A</w:t>
      </w:r>
    </w:p>
    <w:p w14:paraId="15B54F62"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74080A3" wp14:editId="5093A423">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7B3243D"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、摩根安隆回报混合</w:t>
      </w:r>
      <w:r w:rsidRPr="00E54740">
        <w:rPr>
          <w:rFonts w:eastAsiaTheme="minorEastAsia"/>
          <w:b/>
          <w:szCs w:val="21"/>
        </w:rPr>
        <w:t>C</w:t>
      </w:r>
    </w:p>
    <w:p w14:paraId="5E82167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4B0CB206" wp14:editId="41166BD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FA5D3EA"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8</w:t>
      </w:r>
      <w:r>
        <w:rPr>
          <w:rFonts w:eastAsiaTheme="minorEastAsia"/>
          <w:kern w:val="0"/>
          <w:szCs w:val="21"/>
        </w:rPr>
        <w:t>日，图示的时间段为合同生效日至本报告期末。</w:t>
      </w:r>
    </w:p>
    <w:p w14:paraId="57BF805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68AA61C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6B757AD6"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摩根安隆回报混合型证券投资基金</w:t>
      </w:r>
    </w:p>
    <w:p w14:paraId="14F64D65"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4803D3AA"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摩根安隆回报混合</w:t>
      </w:r>
      <w:r w:rsidR="00097CBA" w:rsidRPr="00E54740">
        <w:rPr>
          <w:rFonts w:eastAsiaTheme="minorEastAsia"/>
          <w:b/>
          <w:szCs w:val="21"/>
        </w:rPr>
        <w:t>A</w:t>
      </w:r>
    </w:p>
    <w:p w14:paraId="55DBEE88"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14331063" wp14:editId="0608692E">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5AC613"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、摩根安隆回报混合</w:t>
      </w:r>
      <w:r w:rsidRPr="00E54740">
        <w:rPr>
          <w:rFonts w:eastAsiaTheme="minorEastAsia"/>
          <w:b/>
          <w:szCs w:val="21"/>
        </w:rPr>
        <w:t>C</w:t>
      </w:r>
    </w:p>
    <w:p w14:paraId="426DAB9B"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BB7BA91" wp14:editId="227D10A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45D37F2"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07380234" w14:textId="77777777" w:rsidR="00AD1AFC" w:rsidRPr="00E54740" w:rsidRDefault="00AD1AFC" w:rsidP="00AD1AFC">
      <w:pPr>
        <w:tabs>
          <w:tab w:val="left" w:pos="1800"/>
        </w:tabs>
        <w:spacing w:line="360" w:lineRule="auto"/>
        <w:rPr>
          <w:rFonts w:eastAsiaTheme="minorEastAsia"/>
          <w:szCs w:val="21"/>
        </w:rPr>
      </w:pPr>
    </w:p>
    <w:p w14:paraId="0AB93CB7"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1047"/>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7F5AF851"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5FF53256"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1048"/>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5C98F14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1049"/>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26CD0B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38FBE7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C8BC2A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07C02BE" w14:textId="77777777" w:rsidTr="00A4203E">
        <w:tc>
          <w:tcPr>
            <w:tcW w:w="1090" w:type="dxa"/>
            <w:vMerge w:val="restart"/>
            <w:vAlign w:val="center"/>
          </w:tcPr>
          <w:p w14:paraId="28B7B3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2A7D44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2BE0E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703F52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483B28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9A4573A" w14:textId="77777777" w:rsidTr="00A4203E">
        <w:tc>
          <w:tcPr>
            <w:tcW w:w="1090" w:type="dxa"/>
            <w:vMerge/>
            <w:vAlign w:val="center"/>
          </w:tcPr>
          <w:p w14:paraId="5081F735"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4F5915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BD544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FC499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743A988E"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6FB8184" w14:textId="77777777" w:rsidR="001A59F9" w:rsidRPr="00E54740" w:rsidRDefault="001A59F9" w:rsidP="00026C9C">
            <w:pPr>
              <w:widowControl/>
              <w:spacing w:line="360" w:lineRule="auto"/>
              <w:jc w:val="left"/>
              <w:rPr>
                <w:rFonts w:eastAsiaTheme="minorEastAsia"/>
                <w:szCs w:val="21"/>
              </w:rPr>
            </w:pPr>
          </w:p>
        </w:tc>
      </w:tr>
      <w:tr w:rsidR="00CA3D1B" w14:paraId="2ECD815D" w14:textId="77777777">
        <w:tc>
          <w:tcPr>
            <w:tcW w:w="1090" w:type="dxa"/>
            <w:vAlign w:val="center"/>
          </w:tcPr>
          <w:p w14:paraId="30B347B4" w14:textId="77777777" w:rsidR="00CA3D1B" w:rsidRDefault="00A35D6A">
            <w:pPr>
              <w:jc w:val="center"/>
            </w:pPr>
            <w:r>
              <w:rPr>
                <w:rFonts w:eastAsiaTheme="minorEastAsia"/>
                <w:szCs w:val="21"/>
              </w:rPr>
              <w:t>陈圆明</w:t>
            </w:r>
          </w:p>
        </w:tc>
        <w:tc>
          <w:tcPr>
            <w:tcW w:w="1500" w:type="dxa"/>
            <w:vAlign w:val="center"/>
          </w:tcPr>
          <w:p w14:paraId="68D29323" w14:textId="77777777" w:rsidR="00CA3D1B" w:rsidRDefault="00A35D6A">
            <w:pPr>
              <w:jc w:val="center"/>
            </w:pPr>
            <w:r>
              <w:rPr>
                <w:rFonts w:eastAsiaTheme="minorEastAsia"/>
                <w:szCs w:val="21"/>
              </w:rPr>
              <w:t>本基金基金经理、绝对收益投资部总监</w:t>
            </w:r>
          </w:p>
        </w:tc>
        <w:tc>
          <w:tcPr>
            <w:tcW w:w="1190" w:type="dxa"/>
            <w:vAlign w:val="center"/>
          </w:tcPr>
          <w:p w14:paraId="7163A23E" w14:textId="77777777" w:rsidR="00CA3D1B" w:rsidRDefault="00A35D6A">
            <w:pPr>
              <w:jc w:val="center"/>
            </w:pPr>
            <w:r>
              <w:rPr>
                <w:rFonts w:eastAsiaTheme="minorEastAsia"/>
                <w:szCs w:val="21"/>
              </w:rPr>
              <w:t>2019-04-12</w:t>
            </w:r>
          </w:p>
        </w:tc>
        <w:tc>
          <w:tcPr>
            <w:tcW w:w="1260" w:type="dxa"/>
            <w:vAlign w:val="center"/>
          </w:tcPr>
          <w:p w14:paraId="16542062" w14:textId="77777777" w:rsidR="00CA3D1B" w:rsidRDefault="00A35D6A">
            <w:pPr>
              <w:jc w:val="center"/>
            </w:pPr>
            <w:r>
              <w:rPr>
                <w:rFonts w:eastAsiaTheme="minorEastAsia"/>
                <w:szCs w:val="21"/>
              </w:rPr>
              <w:t>-</w:t>
            </w:r>
          </w:p>
        </w:tc>
        <w:tc>
          <w:tcPr>
            <w:tcW w:w="1260" w:type="dxa"/>
            <w:vAlign w:val="center"/>
          </w:tcPr>
          <w:p w14:paraId="346B0CD2" w14:textId="77777777" w:rsidR="00CA3D1B" w:rsidRDefault="00A35D6A">
            <w:pPr>
              <w:jc w:val="center"/>
            </w:pPr>
            <w:r>
              <w:rPr>
                <w:rFonts w:eastAsiaTheme="minorEastAsia"/>
                <w:szCs w:val="21"/>
              </w:rPr>
              <w:t>16</w:t>
            </w:r>
            <w:r>
              <w:rPr>
                <w:rFonts w:eastAsiaTheme="minorEastAsia"/>
                <w:szCs w:val="21"/>
              </w:rPr>
              <w:t>年</w:t>
            </w:r>
          </w:p>
        </w:tc>
        <w:tc>
          <w:tcPr>
            <w:tcW w:w="3240" w:type="dxa"/>
            <w:vAlign w:val="center"/>
          </w:tcPr>
          <w:p w14:paraId="09D79721" w14:textId="77777777" w:rsidR="00CA3D1B" w:rsidRDefault="00A35D6A">
            <w:r>
              <w:rPr>
                <w:rFonts w:eastAsiaTheme="minorEastAsia"/>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szCs w:val="21"/>
              </w:rPr>
              <w:t>2019</w:t>
            </w:r>
            <w:r>
              <w:rPr>
                <w:rFonts w:eastAsiaTheme="minorEastAsia"/>
                <w:szCs w:val="21"/>
              </w:rPr>
              <w:t>年</w:t>
            </w:r>
            <w:r>
              <w:rPr>
                <w:rFonts w:eastAsiaTheme="minorEastAsia"/>
                <w:szCs w:val="21"/>
              </w:rPr>
              <w:t>2</w:t>
            </w:r>
            <w:r>
              <w:rPr>
                <w:rFonts w:eastAsiaTheme="minorEastAsia"/>
                <w:szCs w:val="21"/>
              </w:rPr>
              <w:t>月起加入摩根基金管理（中国）有限公司（原上投摩根基金管理有限公司），任绝对收益投资部总监兼资深基金经理。</w:t>
            </w:r>
          </w:p>
        </w:tc>
      </w:tr>
      <w:tr w:rsidR="00CA3D1B" w14:paraId="6AAC8B3E" w14:textId="77777777">
        <w:tc>
          <w:tcPr>
            <w:tcW w:w="1090" w:type="dxa"/>
            <w:vAlign w:val="center"/>
          </w:tcPr>
          <w:p w14:paraId="1CE8A55A" w14:textId="77777777" w:rsidR="00CA3D1B" w:rsidRDefault="00A35D6A">
            <w:pPr>
              <w:jc w:val="center"/>
            </w:pPr>
            <w:r>
              <w:rPr>
                <w:rFonts w:eastAsiaTheme="minorEastAsia"/>
                <w:szCs w:val="21"/>
              </w:rPr>
              <w:t>王娟</w:t>
            </w:r>
          </w:p>
        </w:tc>
        <w:tc>
          <w:tcPr>
            <w:tcW w:w="1500" w:type="dxa"/>
            <w:vAlign w:val="center"/>
          </w:tcPr>
          <w:p w14:paraId="241C3BFF" w14:textId="77777777" w:rsidR="00CA3D1B" w:rsidRDefault="00A35D6A">
            <w:pPr>
              <w:jc w:val="center"/>
            </w:pPr>
            <w:r>
              <w:rPr>
                <w:rFonts w:eastAsiaTheme="minorEastAsia"/>
                <w:szCs w:val="21"/>
              </w:rPr>
              <w:t>本基金基金经理</w:t>
            </w:r>
          </w:p>
        </w:tc>
        <w:tc>
          <w:tcPr>
            <w:tcW w:w="1190" w:type="dxa"/>
            <w:vAlign w:val="center"/>
          </w:tcPr>
          <w:p w14:paraId="6A36785B" w14:textId="77777777" w:rsidR="00CA3D1B" w:rsidRDefault="00A35D6A">
            <w:pPr>
              <w:jc w:val="center"/>
            </w:pPr>
            <w:r>
              <w:rPr>
                <w:rFonts w:eastAsiaTheme="minorEastAsia"/>
                <w:szCs w:val="21"/>
              </w:rPr>
              <w:t>2022-11-25</w:t>
            </w:r>
          </w:p>
        </w:tc>
        <w:tc>
          <w:tcPr>
            <w:tcW w:w="1260" w:type="dxa"/>
            <w:vAlign w:val="center"/>
          </w:tcPr>
          <w:p w14:paraId="46B42947" w14:textId="77777777" w:rsidR="00CA3D1B" w:rsidRDefault="00A35D6A">
            <w:pPr>
              <w:jc w:val="center"/>
            </w:pPr>
            <w:r>
              <w:rPr>
                <w:rFonts w:eastAsiaTheme="minorEastAsia"/>
                <w:szCs w:val="21"/>
              </w:rPr>
              <w:t>-</w:t>
            </w:r>
          </w:p>
        </w:tc>
        <w:tc>
          <w:tcPr>
            <w:tcW w:w="1260" w:type="dxa"/>
            <w:vAlign w:val="center"/>
          </w:tcPr>
          <w:p w14:paraId="08A06A0E" w14:textId="77777777" w:rsidR="00CA3D1B" w:rsidRDefault="00A35D6A">
            <w:pPr>
              <w:jc w:val="center"/>
            </w:pPr>
            <w:r>
              <w:rPr>
                <w:rFonts w:eastAsiaTheme="minorEastAsia"/>
                <w:szCs w:val="21"/>
              </w:rPr>
              <w:t>12</w:t>
            </w:r>
            <w:r>
              <w:rPr>
                <w:rFonts w:eastAsiaTheme="minorEastAsia"/>
                <w:szCs w:val="21"/>
              </w:rPr>
              <w:t>年</w:t>
            </w:r>
          </w:p>
        </w:tc>
        <w:tc>
          <w:tcPr>
            <w:tcW w:w="3240" w:type="dxa"/>
            <w:vAlign w:val="center"/>
          </w:tcPr>
          <w:p w14:paraId="0D1145B9" w14:textId="77777777" w:rsidR="00CA3D1B" w:rsidRDefault="00A35D6A">
            <w:r>
              <w:rPr>
                <w:rFonts w:eastAsiaTheme="minorEastAsia"/>
                <w:szCs w:val="21"/>
              </w:rPr>
              <w:t>王娟女士曾任海通期货有限公司研究所金融期货部经理，中国农业银行金融市场部投资经理，尚腾资本管理有限公司投资经理；自</w:t>
            </w:r>
            <w:r>
              <w:rPr>
                <w:rFonts w:eastAsiaTheme="minorEastAsia"/>
                <w:szCs w:val="21"/>
              </w:rPr>
              <w:t>2020</w:t>
            </w:r>
            <w:r>
              <w:rPr>
                <w:rFonts w:eastAsiaTheme="minorEastAsia"/>
                <w:szCs w:val="21"/>
              </w:rPr>
              <w:t>年</w:t>
            </w:r>
            <w:r>
              <w:rPr>
                <w:rFonts w:eastAsiaTheme="minorEastAsia"/>
                <w:szCs w:val="21"/>
              </w:rPr>
              <w:t>8</w:t>
            </w:r>
            <w:r>
              <w:rPr>
                <w:rFonts w:eastAsiaTheme="minorEastAsia"/>
                <w:szCs w:val="21"/>
              </w:rPr>
              <w:t>月加入摩根基金管理（中国）有限公司（原上投摩根基金管理有限公司），历任绝对收益投资部基金经理助理，现任基金经理。</w:t>
            </w:r>
          </w:p>
        </w:tc>
      </w:tr>
      <w:tr w:rsidR="00CA3D1B" w14:paraId="52B66F95" w14:textId="77777777">
        <w:tc>
          <w:tcPr>
            <w:tcW w:w="1090" w:type="dxa"/>
            <w:vAlign w:val="center"/>
          </w:tcPr>
          <w:p w14:paraId="7866BCD6" w14:textId="77777777" w:rsidR="00CA3D1B" w:rsidRDefault="00A35D6A">
            <w:pPr>
              <w:jc w:val="center"/>
            </w:pPr>
            <w:r>
              <w:rPr>
                <w:rFonts w:eastAsiaTheme="minorEastAsia"/>
                <w:szCs w:val="21"/>
              </w:rPr>
              <w:t>杨鹏</w:t>
            </w:r>
          </w:p>
        </w:tc>
        <w:tc>
          <w:tcPr>
            <w:tcW w:w="1500" w:type="dxa"/>
            <w:vAlign w:val="center"/>
          </w:tcPr>
          <w:p w14:paraId="18674C7D" w14:textId="77777777" w:rsidR="00CA3D1B" w:rsidRDefault="00A35D6A">
            <w:pPr>
              <w:jc w:val="center"/>
            </w:pPr>
            <w:r>
              <w:rPr>
                <w:rFonts w:eastAsiaTheme="minorEastAsia"/>
                <w:szCs w:val="21"/>
              </w:rPr>
              <w:t>本基金基金经理</w:t>
            </w:r>
          </w:p>
        </w:tc>
        <w:tc>
          <w:tcPr>
            <w:tcW w:w="1190" w:type="dxa"/>
            <w:vAlign w:val="center"/>
          </w:tcPr>
          <w:p w14:paraId="4DEE1CDE" w14:textId="77777777" w:rsidR="00CA3D1B" w:rsidRDefault="00A35D6A">
            <w:pPr>
              <w:jc w:val="center"/>
            </w:pPr>
            <w:r>
              <w:rPr>
                <w:rFonts w:eastAsiaTheme="minorEastAsia"/>
                <w:szCs w:val="21"/>
              </w:rPr>
              <w:t>2023-09-15</w:t>
            </w:r>
          </w:p>
        </w:tc>
        <w:tc>
          <w:tcPr>
            <w:tcW w:w="1260" w:type="dxa"/>
            <w:vAlign w:val="center"/>
          </w:tcPr>
          <w:p w14:paraId="42D65919" w14:textId="77777777" w:rsidR="00CA3D1B" w:rsidRDefault="00A35D6A">
            <w:pPr>
              <w:jc w:val="center"/>
            </w:pPr>
            <w:r>
              <w:rPr>
                <w:rFonts w:eastAsiaTheme="minorEastAsia"/>
                <w:szCs w:val="21"/>
              </w:rPr>
              <w:t>-</w:t>
            </w:r>
          </w:p>
        </w:tc>
        <w:tc>
          <w:tcPr>
            <w:tcW w:w="1260" w:type="dxa"/>
            <w:vAlign w:val="center"/>
          </w:tcPr>
          <w:p w14:paraId="3424F5DD" w14:textId="77777777" w:rsidR="00CA3D1B" w:rsidRDefault="00A35D6A">
            <w:pPr>
              <w:jc w:val="center"/>
            </w:pPr>
            <w:r>
              <w:rPr>
                <w:rFonts w:eastAsiaTheme="minorEastAsia"/>
                <w:szCs w:val="21"/>
              </w:rPr>
              <w:t>14</w:t>
            </w:r>
            <w:r>
              <w:rPr>
                <w:rFonts w:eastAsiaTheme="minorEastAsia"/>
                <w:szCs w:val="21"/>
              </w:rPr>
              <w:t>年</w:t>
            </w:r>
          </w:p>
        </w:tc>
        <w:tc>
          <w:tcPr>
            <w:tcW w:w="3240" w:type="dxa"/>
            <w:vAlign w:val="center"/>
          </w:tcPr>
          <w:p w14:paraId="08F8FAB4" w14:textId="77777777" w:rsidR="00CA3D1B" w:rsidRDefault="00A35D6A">
            <w:r>
              <w:rPr>
                <w:rFonts w:eastAsiaTheme="minorEastAsia"/>
                <w:szCs w:val="21"/>
              </w:rPr>
              <w:t>杨鹏先生曾就职于华泰柏瑞基金管理有限公司和华金证券，曾任建信人寿保险股份有限公司</w:t>
            </w:r>
            <w:r>
              <w:rPr>
                <w:rFonts w:eastAsiaTheme="minorEastAsia"/>
                <w:szCs w:val="21"/>
              </w:rPr>
              <w:t>FOF</w:t>
            </w:r>
            <w:r>
              <w:rPr>
                <w:rFonts w:eastAsiaTheme="minorEastAsia"/>
                <w:szCs w:val="21"/>
              </w:rPr>
              <w:t>投资经理，鹏华基金管理有限公司绝对收益投资部投资经理，太平养老保险股份有限公司年金和养老金投资经理。自</w:t>
            </w:r>
            <w:r>
              <w:rPr>
                <w:rFonts w:eastAsiaTheme="minorEastAsia"/>
                <w:szCs w:val="21"/>
              </w:rPr>
              <w:t>2023</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月加入摩根基金管理（中国）有限公司（原上投摩根基金管理有限公司），现任绝对收益投资部高级基金经理。</w:t>
            </w:r>
          </w:p>
        </w:tc>
      </w:tr>
      <w:tr w:rsidR="00CA3D1B" w14:paraId="20914B4E" w14:textId="77777777">
        <w:tc>
          <w:tcPr>
            <w:tcW w:w="1090" w:type="dxa"/>
            <w:vAlign w:val="center"/>
          </w:tcPr>
          <w:p w14:paraId="3BE376B4" w14:textId="77777777" w:rsidR="00CA3D1B" w:rsidRDefault="00A35D6A">
            <w:pPr>
              <w:jc w:val="center"/>
            </w:pPr>
            <w:r>
              <w:rPr>
                <w:rFonts w:eastAsiaTheme="minorEastAsia"/>
                <w:szCs w:val="21"/>
              </w:rPr>
              <w:t>郑玥</w:t>
            </w:r>
          </w:p>
        </w:tc>
        <w:tc>
          <w:tcPr>
            <w:tcW w:w="1500" w:type="dxa"/>
            <w:vAlign w:val="center"/>
          </w:tcPr>
          <w:p w14:paraId="204DAD7C" w14:textId="77777777" w:rsidR="00CA3D1B" w:rsidRDefault="00A35D6A">
            <w:pPr>
              <w:jc w:val="center"/>
            </w:pPr>
            <w:r>
              <w:rPr>
                <w:rFonts w:eastAsiaTheme="minorEastAsia"/>
                <w:szCs w:val="21"/>
              </w:rPr>
              <w:t>本基金基金经理助理</w:t>
            </w:r>
          </w:p>
        </w:tc>
        <w:tc>
          <w:tcPr>
            <w:tcW w:w="1190" w:type="dxa"/>
            <w:vAlign w:val="center"/>
          </w:tcPr>
          <w:p w14:paraId="5F053C92" w14:textId="77777777" w:rsidR="00CA3D1B" w:rsidRDefault="00A35D6A">
            <w:pPr>
              <w:jc w:val="center"/>
            </w:pPr>
            <w:r>
              <w:rPr>
                <w:rFonts w:eastAsiaTheme="minorEastAsia"/>
                <w:szCs w:val="21"/>
              </w:rPr>
              <w:t>2024-10-21</w:t>
            </w:r>
          </w:p>
        </w:tc>
        <w:tc>
          <w:tcPr>
            <w:tcW w:w="1260" w:type="dxa"/>
            <w:vAlign w:val="center"/>
          </w:tcPr>
          <w:p w14:paraId="66F194AA" w14:textId="77777777" w:rsidR="00CA3D1B" w:rsidRDefault="00A35D6A">
            <w:pPr>
              <w:jc w:val="center"/>
            </w:pPr>
            <w:r>
              <w:rPr>
                <w:rFonts w:eastAsiaTheme="minorEastAsia"/>
                <w:szCs w:val="21"/>
              </w:rPr>
              <w:t>-</w:t>
            </w:r>
          </w:p>
        </w:tc>
        <w:tc>
          <w:tcPr>
            <w:tcW w:w="1260" w:type="dxa"/>
            <w:vAlign w:val="center"/>
          </w:tcPr>
          <w:p w14:paraId="5CE11F9D" w14:textId="77777777" w:rsidR="00CA3D1B" w:rsidRDefault="00A35D6A">
            <w:pPr>
              <w:jc w:val="center"/>
            </w:pPr>
            <w:r>
              <w:rPr>
                <w:rFonts w:eastAsiaTheme="minorEastAsia"/>
                <w:szCs w:val="21"/>
              </w:rPr>
              <w:t>7</w:t>
            </w:r>
            <w:r>
              <w:rPr>
                <w:rFonts w:eastAsiaTheme="minorEastAsia"/>
                <w:szCs w:val="21"/>
              </w:rPr>
              <w:t>年</w:t>
            </w:r>
          </w:p>
        </w:tc>
        <w:tc>
          <w:tcPr>
            <w:tcW w:w="3240" w:type="dxa"/>
            <w:vAlign w:val="center"/>
          </w:tcPr>
          <w:p w14:paraId="4386AC6B" w14:textId="77777777" w:rsidR="00CA3D1B" w:rsidRDefault="00A35D6A">
            <w:r>
              <w:rPr>
                <w:rFonts w:eastAsiaTheme="minorEastAsia"/>
                <w:szCs w:val="21"/>
              </w:rPr>
              <w:t>毕业于中国人民大学，现任绝对收益部基金经理助理。</w:t>
            </w:r>
            <w:r>
              <w:rPr>
                <w:rFonts w:eastAsiaTheme="minorEastAsia"/>
                <w:szCs w:val="21"/>
              </w:rPr>
              <w:t>2015</w:t>
            </w:r>
            <w:r>
              <w:rPr>
                <w:rFonts w:eastAsiaTheme="minorEastAsia"/>
                <w:szCs w:val="21"/>
              </w:rPr>
              <w:t>年至</w:t>
            </w:r>
            <w:r>
              <w:rPr>
                <w:rFonts w:eastAsiaTheme="minorEastAsia"/>
                <w:szCs w:val="21"/>
              </w:rPr>
              <w:t>2017</w:t>
            </w:r>
            <w:r>
              <w:rPr>
                <w:rFonts w:eastAsiaTheme="minorEastAsia"/>
                <w:szCs w:val="21"/>
              </w:rPr>
              <w:t>年就职于美国</w:t>
            </w:r>
            <w:r>
              <w:rPr>
                <w:rFonts w:eastAsiaTheme="minorEastAsia"/>
                <w:szCs w:val="21"/>
              </w:rPr>
              <w:t xml:space="preserve">Epic Systems, </w:t>
            </w:r>
            <w:r>
              <w:rPr>
                <w:rFonts w:eastAsiaTheme="minorEastAsia"/>
                <w:szCs w:val="21"/>
              </w:rPr>
              <w:t>担任软件工程师。自</w:t>
            </w:r>
            <w:r>
              <w:rPr>
                <w:rFonts w:eastAsiaTheme="minorEastAsia"/>
                <w:szCs w:val="21"/>
              </w:rPr>
              <w:t>2018</w:t>
            </w:r>
            <w:r>
              <w:rPr>
                <w:rFonts w:eastAsiaTheme="minorEastAsia"/>
                <w:szCs w:val="21"/>
              </w:rPr>
              <w:t>年</w:t>
            </w:r>
            <w:r>
              <w:rPr>
                <w:rFonts w:eastAsiaTheme="minorEastAsia"/>
                <w:szCs w:val="21"/>
              </w:rPr>
              <w:t>11</w:t>
            </w:r>
            <w:r>
              <w:rPr>
                <w:rFonts w:eastAsiaTheme="minorEastAsia"/>
                <w:szCs w:val="21"/>
              </w:rPr>
              <w:t>月加入摩根基金管理（中国）有限公司，先后担任投资组合经理、量化研究员及基金经理助理。</w:t>
            </w:r>
          </w:p>
        </w:tc>
      </w:tr>
    </w:tbl>
    <w:p w14:paraId="0102BF4A"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61712617"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14:paraId="4CCF20A4"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自</w:t>
      </w: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16</w:t>
      </w:r>
      <w:r w:rsidRPr="00E54740">
        <w:rPr>
          <w:rFonts w:eastAsiaTheme="minorEastAsia"/>
          <w:kern w:val="0"/>
          <w:szCs w:val="21"/>
        </w:rPr>
        <w:t>日起，陈圆明先生不再担任本基金的基金经理。</w:t>
      </w:r>
    </w:p>
    <w:p w14:paraId="4124022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61050"/>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1D7466F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59E094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61051"/>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6AD71846"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8CB1EB4" w14:textId="77777777" w:rsidR="00CA3D1B" w:rsidRDefault="00A35D6A">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365C12D" w14:textId="77777777" w:rsidR="00CA3D1B" w:rsidRDefault="00A35D6A">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1B0906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DA063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2D1A2752" w14:textId="77777777" w:rsidR="00CA3D1B" w:rsidRDefault="00A35D6A">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F6351D9" w14:textId="77777777" w:rsidR="00CA3D1B" w:rsidRDefault="00A35D6A">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047E29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0CCEF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1100577" w14:textId="77777777" w:rsidR="00CA3D1B" w:rsidRDefault="00A35D6A">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EAE826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7CD203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61052"/>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3359379E"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00B7823E" w14:textId="77777777" w:rsidR="00CA3D1B" w:rsidRDefault="00A35D6A">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年权益市场波动较大，整体收涨，中证</w:t>
      </w:r>
      <w:r>
        <w:rPr>
          <w:rFonts w:eastAsiaTheme="minorEastAsia"/>
          <w:szCs w:val="21"/>
        </w:rPr>
        <w:t>800</w:t>
      </w:r>
      <w:r>
        <w:rPr>
          <w:rFonts w:eastAsiaTheme="minorEastAsia"/>
          <w:szCs w:val="21"/>
        </w:rPr>
        <w:t>全年上涨</w:t>
      </w:r>
      <w:r>
        <w:rPr>
          <w:rFonts w:eastAsiaTheme="minorEastAsia"/>
          <w:szCs w:val="21"/>
        </w:rPr>
        <w:t>12.2%</w:t>
      </w:r>
      <w:r>
        <w:rPr>
          <w:rFonts w:eastAsiaTheme="minorEastAsia"/>
          <w:szCs w:val="21"/>
        </w:rPr>
        <w:t>。安隆回报基于多资产投资理念，以基准为标尺进行校准，进行积极的资产配置和投资组合构建，全年实现</w:t>
      </w:r>
      <w:r>
        <w:rPr>
          <w:rFonts w:eastAsiaTheme="minorEastAsia"/>
          <w:szCs w:val="21"/>
        </w:rPr>
        <w:t>5.7%</w:t>
      </w:r>
      <w:r>
        <w:rPr>
          <w:rFonts w:eastAsiaTheme="minorEastAsia"/>
          <w:szCs w:val="21"/>
        </w:rPr>
        <w:t>的正收益。</w:t>
      </w:r>
    </w:p>
    <w:p w14:paraId="1B0C2FD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就宏观基本面而言，一季度经济延续修复形态，二季度经济修复不及预期。工业稳增长政策对生产扩张有积极支撑。从需求看，由于前期释放集中，内需增速有所回调。投资整体受累于房地产市场疲弱，制造业在设备更新政策支持下表现亮眼；专项债发行进度慢导致资金到位不足，因而基建实物工作量恢复低于预期。消费节奏上节假日效应明显，但社零环比增速持续低于疫情前的平均水平，二季度居民消费在商品和服务两端均出现动能乏力。三季度高频经济数据走弱，政策加码概率提升。</w:t>
      </w:r>
      <w:r w:rsidRPr="00E54740">
        <w:rPr>
          <w:rFonts w:eastAsiaTheme="minorEastAsia"/>
          <w:szCs w:val="21"/>
        </w:rPr>
        <w:t xml:space="preserve">9 </w:t>
      </w:r>
      <w:r w:rsidRPr="00E54740">
        <w:rPr>
          <w:rFonts w:eastAsiaTheme="minorEastAsia"/>
          <w:szCs w:val="21"/>
        </w:rPr>
        <w:t>月</w:t>
      </w:r>
      <w:r w:rsidRPr="00E54740">
        <w:rPr>
          <w:rFonts w:eastAsiaTheme="minorEastAsia"/>
          <w:szCs w:val="21"/>
        </w:rPr>
        <w:t xml:space="preserve"> 24 </w:t>
      </w:r>
      <w:r w:rsidRPr="00E54740">
        <w:rPr>
          <w:rFonts w:eastAsiaTheme="minorEastAsia"/>
          <w:szCs w:val="21"/>
        </w:rPr>
        <w:t>日国新办新闻发布会政策</w:t>
      </w:r>
      <w:r w:rsidRPr="00E54740">
        <w:rPr>
          <w:rFonts w:eastAsiaTheme="minorEastAsia"/>
          <w:szCs w:val="21"/>
        </w:rPr>
        <w:t>“</w:t>
      </w:r>
      <w:r w:rsidRPr="00E54740">
        <w:rPr>
          <w:rFonts w:eastAsiaTheme="minorEastAsia"/>
          <w:szCs w:val="21"/>
        </w:rPr>
        <w:t>组合拳</w:t>
      </w:r>
      <w:r w:rsidRPr="00E54740">
        <w:rPr>
          <w:rFonts w:eastAsiaTheme="minorEastAsia"/>
          <w:szCs w:val="21"/>
        </w:rPr>
        <w:t>”</w:t>
      </w:r>
      <w:r w:rsidRPr="00E54740">
        <w:rPr>
          <w:rFonts w:eastAsiaTheme="minorEastAsia"/>
          <w:szCs w:val="21"/>
        </w:rPr>
        <w:t>，兼顾实体经济和资本市场，叠加</w:t>
      </w:r>
      <w:r w:rsidRPr="00E54740">
        <w:rPr>
          <w:rFonts w:eastAsiaTheme="minorEastAsia"/>
          <w:szCs w:val="21"/>
        </w:rPr>
        <w:t xml:space="preserve"> 26 </w:t>
      </w:r>
      <w:r w:rsidRPr="00E54740">
        <w:rPr>
          <w:rFonts w:eastAsiaTheme="minorEastAsia"/>
          <w:szCs w:val="21"/>
        </w:rPr>
        <w:t>日政治局会议，稳住经济增长回归首要位置。从政策力度看，货币、财政和流动性支持工具一次性释放，范围和力度均超出市场预期，有力地传递出活跃资本市场的积极信号，权益市场的政策底或已基本确立。四季度以来权益市场呈现震荡格局，国内经济恢复呈现分化，政策直接支持领域和出口表现较好，政策未支持领域依然疲软，限额以下及非耐用品消费依然偏弱。政策面，中央经济工作会议定调更加积极的财政政策。降准降息预期升温，叠加机构抢配债券，利率快速下行。</w:t>
      </w:r>
    </w:p>
    <w:p w14:paraId="3D93D7C5"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BC97A4A" w14:textId="77777777" w:rsidR="00CA3D1B" w:rsidRDefault="00A35D6A">
      <w:pPr>
        <w:spacing w:line="360" w:lineRule="auto"/>
        <w:ind w:firstLineChars="200" w:firstLine="420"/>
        <w:rPr>
          <w:rFonts w:eastAsiaTheme="minorEastAsia"/>
          <w:szCs w:val="21"/>
        </w:rPr>
      </w:pPr>
      <w:r>
        <w:rPr>
          <w:rFonts w:eastAsiaTheme="minorEastAsia"/>
          <w:szCs w:val="21"/>
        </w:rPr>
        <w:t>本报告期摩根安隆回报</w:t>
      </w:r>
      <w:r>
        <w:rPr>
          <w:rFonts w:eastAsiaTheme="minorEastAsia"/>
          <w:szCs w:val="21"/>
        </w:rPr>
        <w:t>A</w:t>
      </w:r>
      <w:r>
        <w:rPr>
          <w:rFonts w:eastAsiaTheme="minorEastAsia"/>
          <w:szCs w:val="21"/>
        </w:rPr>
        <w:t>份额净值增长率为</w:t>
      </w:r>
      <w:r>
        <w:rPr>
          <w:rFonts w:eastAsiaTheme="minorEastAsia"/>
          <w:szCs w:val="21"/>
        </w:rPr>
        <w:t>:5.70%</w:t>
      </w:r>
      <w:r>
        <w:rPr>
          <w:rFonts w:eastAsiaTheme="minorEastAsia"/>
          <w:szCs w:val="21"/>
        </w:rPr>
        <w:t>，同期业绩比较基准收益率为</w:t>
      </w:r>
      <w:r>
        <w:rPr>
          <w:rFonts w:eastAsiaTheme="minorEastAsia"/>
          <w:szCs w:val="21"/>
        </w:rPr>
        <w:t>:9.25%</w:t>
      </w:r>
    </w:p>
    <w:p w14:paraId="2B65699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摩根安隆回报</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:5.40%</w:t>
      </w:r>
      <w:r w:rsidRPr="00E54740">
        <w:rPr>
          <w:rFonts w:eastAsiaTheme="minorEastAsia"/>
          <w:szCs w:val="21"/>
        </w:rPr>
        <w:t>，同期业绩比较基准收益率为</w:t>
      </w:r>
      <w:r w:rsidRPr="00E54740">
        <w:rPr>
          <w:rFonts w:eastAsiaTheme="minorEastAsia"/>
          <w:szCs w:val="21"/>
        </w:rPr>
        <w:t>:9.25%</w:t>
      </w:r>
      <w:r w:rsidRPr="00E54740">
        <w:rPr>
          <w:rFonts w:eastAsiaTheme="minorEastAsia"/>
          <w:szCs w:val="21"/>
        </w:rPr>
        <w:t>。</w:t>
      </w:r>
    </w:p>
    <w:p w14:paraId="6C9161E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61053"/>
      <w:r w:rsidRPr="00E54740">
        <w:rPr>
          <w:rFonts w:ascii="Times New Roman" w:eastAsiaTheme="minorEastAsia" w:hAnsi="Times New Roman"/>
          <w:kern w:val="0"/>
          <w:sz w:val="21"/>
          <w:szCs w:val="21"/>
        </w:rPr>
        <w:lastRenderedPageBreak/>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2065F220" w14:textId="77777777" w:rsidR="00CA3D1B" w:rsidRDefault="00A35D6A">
      <w:pPr>
        <w:spacing w:line="360" w:lineRule="auto"/>
        <w:ind w:firstLineChars="200" w:firstLine="420"/>
        <w:rPr>
          <w:rFonts w:eastAsiaTheme="minorEastAsia"/>
          <w:szCs w:val="21"/>
        </w:rPr>
      </w:pPr>
      <w:r>
        <w:rPr>
          <w:rFonts w:eastAsiaTheme="minorEastAsia"/>
          <w:szCs w:val="21"/>
        </w:rPr>
        <w:t>A</w:t>
      </w:r>
      <w:r>
        <w:rPr>
          <w:rFonts w:eastAsiaTheme="minorEastAsia"/>
          <w:szCs w:val="21"/>
        </w:rPr>
        <w:t>股方面，</w:t>
      </w:r>
      <w:r>
        <w:rPr>
          <w:rFonts w:eastAsiaTheme="minorEastAsia"/>
          <w:szCs w:val="21"/>
        </w:rPr>
        <w:t>2024</w:t>
      </w:r>
      <w:r>
        <w:rPr>
          <w:rFonts w:eastAsiaTheme="minorEastAsia"/>
          <w:szCs w:val="21"/>
        </w:rPr>
        <w:t>年四季度以来政府出台一系列的积极政策，但经济触底仍需要时间，基于</w:t>
      </w:r>
      <w:r>
        <w:rPr>
          <w:rFonts w:eastAsiaTheme="minorEastAsia"/>
          <w:szCs w:val="21"/>
        </w:rPr>
        <w:t>EPS</w:t>
      </w:r>
      <w:r>
        <w:rPr>
          <w:rFonts w:eastAsiaTheme="minorEastAsia"/>
          <w:szCs w:val="21"/>
        </w:rPr>
        <w:t>的指数修复预计难以快速出现。展望</w:t>
      </w:r>
      <w:r>
        <w:rPr>
          <w:rFonts w:eastAsiaTheme="minorEastAsia"/>
          <w:szCs w:val="21"/>
        </w:rPr>
        <w:t>2025</w:t>
      </w:r>
      <w:r>
        <w:rPr>
          <w:rFonts w:eastAsiaTheme="minorEastAsia"/>
          <w:szCs w:val="21"/>
        </w:rPr>
        <w:t>年，消费刺激仍然是有效的对冲投资下滑和出口风险的重要手段，我们认为</w:t>
      </w:r>
      <w:r>
        <w:rPr>
          <w:rFonts w:eastAsiaTheme="minorEastAsia"/>
          <w:szCs w:val="21"/>
        </w:rPr>
        <w:t>2024</w:t>
      </w:r>
      <w:r>
        <w:rPr>
          <w:rFonts w:eastAsiaTheme="minorEastAsia"/>
          <w:szCs w:val="21"/>
        </w:rPr>
        <w:t>年已经出台的细分领域的政策在</w:t>
      </w:r>
      <w:r>
        <w:rPr>
          <w:rFonts w:eastAsiaTheme="minorEastAsia"/>
          <w:szCs w:val="21"/>
        </w:rPr>
        <w:t>2025</w:t>
      </w:r>
      <w:r>
        <w:rPr>
          <w:rFonts w:eastAsiaTheme="minorEastAsia"/>
          <w:szCs w:val="21"/>
        </w:rPr>
        <w:t>年还会得到延续，且预计会有更多的消费细分领域推出新的政策。目前蓝筹白马估值处于市场的相对底部，红利类资产虽然累积了两年的涨幅但类比国债收益率仍然有不错的吸引力，在</w:t>
      </w:r>
      <w:r>
        <w:rPr>
          <w:rFonts w:eastAsiaTheme="minorEastAsia"/>
          <w:szCs w:val="21"/>
        </w:rPr>
        <w:t>2025</w:t>
      </w:r>
      <w:r>
        <w:rPr>
          <w:rFonts w:eastAsiaTheme="minorEastAsia"/>
          <w:szCs w:val="21"/>
        </w:rPr>
        <w:t>年全社会收益率下行的背景下这两类资产仍然具有较高的相对配置价值。对于科技进步，智能驾驶和</w:t>
      </w:r>
      <w:r>
        <w:rPr>
          <w:rFonts w:eastAsiaTheme="minorEastAsia"/>
          <w:szCs w:val="21"/>
        </w:rPr>
        <w:t>AI</w:t>
      </w:r>
      <w:r>
        <w:rPr>
          <w:rFonts w:eastAsiaTheme="minorEastAsia"/>
          <w:szCs w:val="21"/>
        </w:rPr>
        <w:t>应用在</w:t>
      </w:r>
      <w:r>
        <w:rPr>
          <w:rFonts w:eastAsiaTheme="minorEastAsia"/>
          <w:szCs w:val="21"/>
        </w:rPr>
        <w:t>2025</w:t>
      </w:r>
      <w:r>
        <w:rPr>
          <w:rFonts w:eastAsiaTheme="minorEastAsia"/>
          <w:szCs w:val="21"/>
        </w:rPr>
        <w:t>年预计有持续的产业突破，并将不断落地商业模式。</w:t>
      </w:r>
    </w:p>
    <w:p w14:paraId="02067E6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债券方面，当前国内经济修复尚不牢固，宽货币导向的确定性较强。</w:t>
      </w:r>
      <w:r w:rsidRPr="00E54740">
        <w:rPr>
          <w:rFonts w:eastAsiaTheme="minorEastAsia"/>
          <w:szCs w:val="21"/>
        </w:rPr>
        <w:t>2025</w:t>
      </w:r>
      <w:r w:rsidRPr="00E54740">
        <w:rPr>
          <w:rFonts w:eastAsiaTheme="minorEastAsia"/>
          <w:szCs w:val="21"/>
        </w:rPr>
        <w:t>年财政将持续积极发力，因此需要货币政策持续配合抑平流动性波动。央行或将有降准和降息，上半年调降概率较大，下半年则可能根据经济情况与外部环境相机抉择。在</w:t>
      </w:r>
      <w:r w:rsidRPr="00E54740">
        <w:rPr>
          <w:rFonts w:eastAsiaTheme="minorEastAsia"/>
          <w:szCs w:val="21"/>
        </w:rPr>
        <w:t xml:space="preserve"> “</w:t>
      </w:r>
      <w:r w:rsidRPr="00E54740">
        <w:rPr>
          <w:rFonts w:eastAsiaTheme="minorEastAsia"/>
          <w:szCs w:val="21"/>
        </w:rPr>
        <w:t>正常的向上倾斜的收益率曲线</w:t>
      </w:r>
      <w:r w:rsidRPr="00E54740">
        <w:rPr>
          <w:rFonts w:eastAsiaTheme="minorEastAsia"/>
          <w:szCs w:val="21"/>
        </w:rPr>
        <w:t>”</w:t>
      </w:r>
      <w:r w:rsidRPr="00E54740">
        <w:rPr>
          <w:rFonts w:eastAsiaTheme="minorEastAsia"/>
          <w:szCs w:val="21"/>
        </w:rPr>
        <w:t>监管框架下，预计期限利差压缩空间有限，整体或将呈现较为陡峭化的趋势。</w:t>
      </w:r>
    </w:p>
    <w:p w14:paraId="4E2B376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61054"/>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AF8BD3C" w14:textId="77777777" w:rsidR="00CA3D1B" w:rsidRDefault="00A35D6A">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6380A9B2" w14:textId="77777777" w:rsidR="00CA3D1B" w:rsidRDefault="00A35D6A">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9FAF817" w14:textId="77777777" w:rsidR="00CA3D1B" w:rsidRDefault="00A35D6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C0C6FD0" w14:textId="77777777" w:rsidR="00CA3D1B" w:rsidRDefault="00A35D6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542A2FCA" w14:textId="77777777" w:rsidR="00CA3D1B" w:rsidRDefault="00A35D6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1783F2F" w14:textId="77777777" w:rsidR="00CA3D1B" w:rsidRDefault="00A35D6A">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2D1CD0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w:t>
      </w:r>
      <w:r w:rsidRPr="00E54740">
        <w:rPr>
          <w:rFonts w:eastAsiaTheme="minorEastAsia"/>
          <w:szCs w:val="21"/>
        </w:rPr>
        <w:lastRenderedPageBreak/>
        <w:t>基金运作合法合规，保障了基金份额持有人的利益。我们将继续以合规运作和风险管理为核心，提高内部监察稽核工作的科学性和有效性，切实保障基金份额持有人的利益。</w:t>
      </w:r>
    </w:p>
    <w:p w14:paraId="45649F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61055"/>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4052D1A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44232F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61056"/>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3AA9D6C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0A1F1E7" w14:textId="77777777" w:rsidR="00A53698" w:rsidRPr="00E54740" w:rsidRDefault="00A53698" w:rsidP="00A4203E">
      <w:pPr>
        <w:spacing w:line="360" w:lineRule="auto"/>
        <w:ind w:firstLineChars="200" w:firstLine="420"/>
        <w:rPr>
          <w:rFonts w:eastAsiaTheme="minorEastAsia"/>
          <w:szCs w:val="21"/>
        </w:rPr>
      </w:pPr>
    </w:p>
    <w:p w14:paraId="7FCA01AE"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61057"/>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03AF7D7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E6C8DC0" w14:textId="77777777" w:rsidR="00710008" w:rsidRPr="00E54740" w:rsidRDefault="00710008" w:rsidP="00625AE8">
      <w:pPr>
        <w:spacing w:line="360" w:lineRule="auto"/>
        <w:ind w:firstLineChars="200" w:firstLine="420"/>
        <w:rPr>
          <w:rFonts w:eastAsiaTheme="minorEastAsia"/>
          <w:szCs w:val="21"/>
        </w:rPr>
      </w:pPr>
    </w:p>
    <w:p w14:paraId="2586EAF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61058"/>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3F02AD8"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61059"/>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6FA86DA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本报告期，杭州银行股份有限公司（以下称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）在对摩根安隆回报混合型证券投资基金（以下称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）的托管过程中，严格遵守了《证券投资基金法》、基金合同、托管协议和其他有关规定，不存在损害基金份额持有人利益的行为，完全尽职尽责地履行了基金托管人应尽的义务。</w:t>
      </w:r>
    </w:p>
    <w:p w14:paraId="2B8330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61060"/>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62DE0074" w14:textId="77777777" w:rsidR="00CA3D1B" w:rsidRDefault="00A35D6A">
      <w:pPr>
        <w:spacing w:line="360" w:lineRule="auto"/>
        <w:ind w:firstLineChars="200" w:firstLine="420"/>
        <w:rPr>
          <w:rFonts w:eastAsiaTheme="minorEastAsia"/>
          <w:szCs w:val="21"/>
        </w:rPr>
      </w:pPr>
      <w:r>
        <w:rPr>
          <w:rFonts w:eastAsiaTheme="minorEastAsia"/>
          <w:szCs w:val="21"/>
        </w:rPr>
        <w:t>本报告期，本托管人按照《证券投资基金法》、基金合同、托管协议和其他有关规定，对本基金管理人的投资运作进行了必要的监督，对基金资产净值计算、基金份额申购赎回价格的计算以及基金费用开支等方面进行了认真的复核，对本基金的投资运作方面进行了监督，未发现基金管理人有损害基金份额持有人利益的行为。</w:t>
      </w:r>
    </w:p>
    <w:p w14:paraId="79C444B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本年度报告中利润分配情况真实、准确。</w:t>
      </w:r>
    </w:p>
    <w:p w14:paraId="798E2EB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61061"/>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5EA3593B"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w:t>
      </w:r>
      <w:r w:rsidRPr="00E54740">
        <w:rPr>
          <w:rFonts w:eastAsiaTheme="minorEastAsia"/>
          <w:szCs w:val="21"/>
        </w:rPr>
        <w:t>“</w:t>
      </w:r>
      <w:r w:rsidRPr="00E54740">
        <w:rPr>
          <w:rFonts w:eastAsiaTheme="minorEastAsia"/>
          <w:szCs w:val="21"/>
        </w:rPr>
        <w:t>财务会计报告</w:t>
      </w:r>
      <w:r w:rsidRPr="00E54740">
        <w:rPr>
          <w:rFonts w:eastAsiaTheme="minorEastAsia"/>
          <w:szCs w:val="21"/>
        </w:rPr>
        <w:t>”</w:t>
      </w:r>
      <w:r w:rsidRPr="00E54740">
        <w:rPr>
          <w:rFonts w:eastAsiaTheme="minorEastAsia"/>
          <w:szCs w:val="21"/>
        </w:rPr>
        <w:t>中的</w:t>
      </w:r>
      <w:r w:rsidRPr="00E54740">
        <w:rPr>
          <w:rFonts w:eastAsiaTheme="minorEastAsia"/>
          <w:szCs w:val="21"/>
        </w:rPr>
        <w:t>“</w:t>
      </w:r>
      <w:r w:rsidRPr="00E54740">
        <w:rPr>
          <w:rFonts w:eastAsiaTheme="minorEastAsia"/>
          <w:szCs w:val="21"/>
        </w:rPr>
        <w:t>各关联方投资本基金的情况</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部分以及</w:t>
      </w:r>
      <w:r w:rsidRPr="00E54740">
        <w:rPr>
          <w:rFonts w:eastAsiaTheme="minorEastAsia"/>
          <w:szCs w:val="21"/>
        </w:rPr>
        <w:t>“</w:t>
      </w:r>
      <w:r w:rsidRPr="00E54740">
        <w:rPr>
          <w:rFonts w:eastAsiaTheme="minorEastAsia"/>
          <w:szCs w:val="21"/>
        </w:rPr>
        <w:t>基金份额持有人信息</w:t>
      </w:r>
      <w:r w:rsidRPr="00E54740">
        <w:rPr>
          <w:rFonts w:eastAsiaTheme="minorEastAsia"/>
          <w:szCs w:val="21"/>
        </w:rPr>
        <w:t>”</w:t>
      </w:r>
      <w:r w:rsidRPr="00E54740">
        <w:rPr>
          <w:rFonts w:eastAsiaTheme="minorEastAsia"/>
          <w:szCs w:val="21"/>
        </w:rPr>
        <w:t>部分均未在托管人复核范围内）、投资组合报告等数据真实、准确和完整。</w:t>
      </w:r>
    </w:p>
    <w:p w14:paraId="3BA3072C"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6106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7856FB8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2500797</w:t>
      </w:r>
      <w:r w:rsidRPr="00E54740">
        <w:rPr>
          <w:rFonts w:eastAsiaTheme="minorEastAsia"/>
          <w:kern w:val="0"/>
          <w:szCs w:val="21"/>
        </w:rPr>
        <w:t>号</w:t>
      </w:r>
    </w:p>
    <w:p w14:paraId="3BFD1E86"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摩根安隆回报混合型证券投资基金全体基金份额持有人</w:t>
      </w:r>
      <w:r w:rsidRPr="00E54740">
        <w:rPr>
          <w:rFonts w:eastAsiaTheme="minorEastAsia"/>
          <w:szCs w:val="21"/>
        </w:rPr>
        <w:t>：</w:t>
      </w:r>
    </w:p>
    <w:p w14:paraId="7888CD7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6106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333F9025" w14:textId="77777777" w:rsidR="00CA3D1B" w:rsidRDefault="00A35D6A">
      <w:pPr>
        <w:widowControl/>
        <w:spacing w:line="360" w:lineRule="auto"/>
        <w:ind w:firstLine="420"/>
        <w:rPr>
          <w:rFonts w:eastAsiaTheme="minorEastAsia"/>
          <w:kern w:val="0"/>
          <w:szCs w:val="21"/>
        </w:rPr>
      </w:pPr>
      <w:r>
        <w:rPr>
          <w:rFonts w:eastAsiaTheme="minorEastAsia"/>
          <w:kern w:val="0"/>
          <w:szCs w:val="21"/>
        </w:rPr>
        <w:t>我们审计了后附的摩根安隆回报混合型证券投资基金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889B894"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467AD72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61064"/>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719C3D9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1F3CEE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1065"/>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51564AB7" w14:textId="77777777" w:rsidR="00CA3D1B" w:rsidRDefault="00A35D6A">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3A894313" w14:textId="77777777" w:rsidR="00CA3D1B" w:rsidRDefault="00A35D6A">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3EDEFD01" w14:textId="77777777" w:rsidR="00CA3D1B" w:rsidRDefault="00A35D6A">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B9CE5A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w:t>
      </w:r>
      <w:r w:rsidRPr="00E54740">
        <w:rPr>
          <w:rFonts w:eastAsiaTheme="minorEastAsia" w:hint="eastAsia"/>
          <w:szCs w:val="21"/>
        </w:rPr>
        <w:lastRenderedPageBreak/>
        <w:t>面，我们无任何事项需要报告。</w:t>
      </w:r>
    </w:p>
    <w:p w14:paraId="1D2427A5"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1066"/>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0F1199D8" w14:textId="77777777" w:rsidR="00CA3D1B" w:rsidRDefault="00A35D6A">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3147B016" w14:textId="77777777" w:rsidR="00CA3D1B" w:rsidRDefault="00A35D6A">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63B13C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4373C18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1067"/>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4AD4C710" w14:textId="77777777" w:rsidR="00CA3D1B" w:rsidRDefault="00A35D6A">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5FE59B49" w14:textId="77777777" w:rsidR="00CA3D1B" w:rsidRDefault="00A35D6A">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6831DA2" w14:textId="77777777" w:rsidR="00CA3D1B" w:rsidRDefault="00A35D6A">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F1488B8" w14:textId="77777777" w:rsidR="00CA3D1B" w:rsidRDefault="00A35D6A">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1CDF5E1" w14:textId="77777777" w:rsidR="00CA3D1B" w:rsidRDefault="00A35D6A">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555E761B" w14:textId="77777777" w:rsidR="00CA3D1B" w:rsidRDefault="00A35D6A">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3E5BA96" w14:textId="77777777" w:rsidR="00CA3D1B" w:rsidRDefault="00A35D6A">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43B4D1B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lastRenderedPageBreak/>
        <w:t>我们与该基金管理人治理层就计划的审计范围、时间安排和重大审计发现等事项进行沟通，包括沟通我们在审计中识别出的值得关注的内部控制缺陷。</w:t>
      </w:r>
    </w:p>
    <w:p w14:paraId="0ADF35D3"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020A44A"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6F4B6D0B"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3BA327B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D38A1D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61068"/>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00A51AE3"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61069"/>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5905140F"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会计主体：摩根安隆回报混合型证券投资基金</w:t>
      </w:r>
    </w:p>
    <w:p w14:paraId="32DF79FD"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257AB7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1751E5B7" w14:textId="77777777" w:rsidTr="00CE7D52">
        <w:tc>
          <w:tcPr>
            <w:tcW w:w="2880" w:type="dxa"/>
            <w:vAlign w:val="center"/>
          </w:tcPr>
          <w:p w14:paraId="385AA650"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08AB24F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8B6637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8127B2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80ABC50"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EE737BB"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3B30EA6" w14:textId="77777777" w:rsidTr="00CE7D52">
        <w:tc>
          <w:tcPr>
            <w:tcW w:w="2880" w:type="dxa"/>
            <w:vAlign w:val="center"/>
          </w:tcPr>
          <w:p w14:paraId="3BE65CB8"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0F7FE460"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3868EF12" w14:textId="77777777" w:rsidR="00986196" w:rsidRPr="00E54740" w:rsidRDefault="00986196" w:rsidP="00CE7D52">
            <w:pPr>
              <w:spacing w:line="360" w:lineRule="auto"/>
              <w:jc w:val="right"/>
              <w:rPr>
                <w:szCs w:val="21"/>
              </w:rPr>
            </w:pPr>
          </w:p>
        </w:tc>
        <w:tc>
          <w:tcPr>
            <w:tcW w:w="2520" w:type="dxa"/>
            <w:vAlign w:val="bottom"/>
          </w:tcPr>
          <w:p w14:paraId="2CA86839" w14:textId="77777777" w:rsidR="00986196" w:rsidRPr="00E54740" w:rsidRDefault="00986196" w:rsidP="00CE7D52">
            <w:pPr>
              <w:spacing w:line="360" w:lineRule="auto"/>
              <w:jc w:val="right"/>
              <w:rPr>
                <w:szCs w:val="21"/>
              </w:rPr>
            </w:pPr>
          </w:p>
        </w:tc>
      </w:tr>
      <w:tr w:rsidR="0058289D" w:rsidRPr="00E54740" w14:paraId="6ABB9AD0" w14:textId="77777777" w:rsidTr="009B39D5">
        <w:tc>
          <w:tcPr>
            <w:tcW w:w="2880" w:type="dxa"/>
            <w:vAlign w:val="center"/>
          </w:tcPr>
          <w:p w14:paraId="1745DC23"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6E1AD86B"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6ED796F" w14:textId="77777777" w:rsidR="0058289D" w:rsidRPr="00E54740" w:rsidRDefault="0058289D" w:rsidP="0058289D">
            <w:pPr>
              <w:spacing w:line="360" w:lineRule="auto"/>
              <w:jc w:val="right"/>
              <w:rPr>
                <w:szCs w:val="21"/>
              </w:rPr>
            </w:pPr>
            <w:r w:rsidRPr="0058289D">
              <w:rPr>
                <w:szCs w:val="21"/>
              </w:rPr>
              <w:t>1,043,094.71</w:t>
            </w:r>
          </w:p>
        </w:tc>
        <w:tc>
          <w:tcPr>
            <w:tcW w:w="2520" w:type="dxa"/>
            <w:vAlign w:val="center"/>
          </w:tcPr>
          <w:p w14:paraId="2F5854D7" w14:textId="77777777" w:rsidR="0058289D" w:rsidRPr="00E54740" w:rsidRDefault="0058289D" w:rsidP="0058289D">
            <w:pPr>
              <w:spacing w:line="360" w:lineRule="auto"/>
              <w:jc w:val="right"/>
              <w:rPr>
                <w:szCs w:val="21"/>
              </w:rPr>
            </w:pPr>
            <w:r w:rsidRPr="0058289D">
              <w:rPr>
                <w:szCs w:val="21"/>
              </w:rPr>
              <w:t>6,594,409.16</w:t>
            </w:r>
          </w:p>
        </w:tc>
      </w:tr>
      <w:tr w:rsidR="00E54740" w:rsidRPr="00E54740" w14:paraId="2D967AF7" w14:textId="77777777" w:rsidTr="00CE7D52">
        <w:tc>
          <w:tcPr>
            <w:tcW w:w="2880" w:type="dxa"/>
            <w:vAlign w:val="center"/>
          </w:tcPr>
          <w:p w14:paraId="3A2F0E2E"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A3FD4C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D29682" w14:textId="77777777" w:rsidR="00986196" w:rsidRPr="00E54740" w:rsidRDefault="00986196" w:rsidP="00CE7D52">
            <w:pPr>
              <w:spacing w:line="360" w:lineRule="auto"/>
              <w:jc w:val="right"/>
              <w:rPr>
                <w:szCs w:val="21"/>
              </w:rPr>
            </w:pPr>
            <w:r w:rsidRPr="00E54740">
              <w:rPr>
                <w:szCs w:val="21"/>
              </w:rPr>
              <w:t>3,311,553.89</w:t>
            </w:r>
          </w:p>
        </w:tc>
        <w:tc>
          <w:tcPr>
            <w:tcW w:w="2520" w:type="dxa"/>
            <w:vAlign w:val="bottom"/>
          </w:tcPr>
          <w:p w14:paraId="52E4C641" w14:textId="77777777" w:rsidR="00986196" w:rsidRPr="00E54740" w:rsidRDefault="00986196" w:rsidP="00CE7D52">
            <w:pPr>
              <w:spacing w:line="360" w:lineRule="auto"/>
              <w:jc w:val="right"/>
              <w:rPr>
                <w:szCs w:val="21"/>
              </w:rPr>
            </w:pPr>
            <w:r w:rsidRPr="00E54740">
              <w:rPr>
                <w:szCs w:val="21"/>
              </w:rPr>
              <w:t>1,416,513.89</w:t>
            </w:r>
          </w:p>
        </w:tc>
      </w:tr>
      <w:tr w:rsidR="00E54740" w:rsidRPr="00E54740" w14:paraId="2E59E6B5" w14:textId="77777777" w:rsidTr="00CE7D52">
        <w:tc>
          <w:tcPr>
            <w:tcW w:w="2880" w:type="dxa"/>
            <w:vAlign w:val="center"/>
          </w:tcPr>
          <w:p w14:paraId="00F816EC"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89410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409A7A" w14:textId="77777777" w:rsidR="00986196" w:rsidRPr="00E54740" w:rsidRDefault="00986196" w:rsidP="00CE7D52">
            <w:pPr>
              <w:spacing w:line="360" w:lineRule="auto"/>
              <w:jc w:val="right"/>
              <w:rPr>
                <w:szCs w:val="21"/>
              </w:rPr>
            </w:pPr>
            <w:r w:rsidRPr="00E54740">
              <w:rPr>
                <w:szCs w:val="21"/>
              </w:rPr>
              <w:t>135,469.37</w:t>
            </w:r>
          </w:p>
        </w:tc>
        <w:tc>
          <w:tcPr>
            <w:tcW w:w="2520" w:type="dxa"/>
            <w:vAlign w:val="bottom"/>
          </w:tcPr>
          <w:p w14:paraId="10733235" w14:textId="77777777" w:rsidR="00986196" w:rsidRPr="00E54740" w:rsidRDefault="00986196" w:rsidP="00CE7D52">
            <w:pPr>
              <w:spacing w:line="360" w:lineRule="auto"/>
              <w:jc w:val="right"/>
              <w:rPr>
                <w:szCs w:val="21"/>
              </w:rPr>
            </w:pPr>
            <w:r w:rsidRPr="00E54740">
              <w:rPr>
                <w:szCs w:val="21"/>
              </w:rPr>
              <w:t>272,256.76</w:t>
            </w:r>
          </w:p>
        </w:tc>
      </w:tr>
      <w:tr w:rsidR="00E54740" w:rsidRPr="00E54740" w14:paraId="383F4E30" w14:textId="77777777" w:rsidTr="00CE7D52">
        <w:tc>
          <w:tcPr>
            <w:tcW w:w="2880" w:type="dxa"/>
            <w:vAlign w:val="center"/>
          </w:tcPr>
          <w:p w14:paraId="49F48439"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48149B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EF59E24" w14:textId="77777777" w:rsidR="00986196" w:rsidRPr="00E54740" w:rsidRDefault="00986196" w:rsidP="00CE7D52">
            <w:pPr>
              <w:spacing w:line="360" w:lineRule="auto"/>
              <w:jc w:val="right"/>
              <w:rPr>
                <w:szCs w:val="21"/>
              </w:rPr>
            </w:pPr>
            <w:r w:rsidRPr="00E54740">
              <w:rPr>
                <w:szCs w:val="21"/>
              </w:rPr>
              <w:t>175,424,671.81</w:t>
            </w:r>
          </w:p>
        </w:tc>
        <w:tc>
          <w:tcPr>
            <w:tcW w:w="2520" w:type="dxa"/>
            <w:vAlign w:val="bottom"/>
          </w:tcPr>
          <w:p w14:paraId="1FC08872" w14:textId="77777777" w:rsidR="00986196" w:rsidRPr="00E54740" w:rsidRDefault="00986196" w:rsidP="00CE7D52">
            <w:pPr>
              <w:spacing w:line="360" w:lineRule="auto"/>
              <w:jc w:val="right"/>
              <w:rPr>
                <w:szCs w:val="21"/>
              </w:rPr>
            </w:pPr>
            <w:r w:rsidRPr="00E54740">
              <w:rPr>
                <w:szCs w:val="21"/>
              </w:rPr>
              <w:t>610,021,065.33</w:t>
            </w:r>
          </w:p>
        </w:tc>
      </w:tr>
      <w:tr w:rsidR="00E54740" w:rsidRPr="00E54740" w14:paraId="0AEBEF82" w14:textId="77777777" w:rsidTr="00CE7D52">
        <w:tc>
          <w:tcPr>
            <w:tcW w:w="2880" w:type="dxa"/>
            <w:vAlign w:val="center"/>
          </w:tcPr>
          <w:p w14:paraId="6FA759EE"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0231FF2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15CF56" w14:textId="77777777" w:rsidR="00986196" w:rsidRPr="00E54740" w:rsidRDefault="00986196" w:rsidP="00CE7D52">
            <w:pPr>
              <w:spacing w:line="360" w:lineRule="auto"/>
              <w:jc w:val="right"/>
              <w:rPr>
                <w:szCs w:val="21"/>
              </w:rPr>
            </w:pPr>
            <w:r w:rsidRPr="00E54740">
              <w:rPr>
                <w:szCs w:val="21"/>
              </w:rPr>
              <w:t>40,097,987.92</w:t>
            </w:r>
          </w:p>
        </w:tc>
        <w:tc>
          <w:tcPr>
            <w:tcW w:w="2520" w:type="dxa"/>
            <w:vAlign w:val="bottom"/>
          </w:tcPr>
          <w:p w14:paraId="06BFE61F" w14:textId="77777777" w:rsidR="00986196" w:rsidRPr="00E54740" w:rsidRDefault="00986196" w:rsidP="00CE7D52">
            <w:pPr>
              <w:spacing w:line="360" w:lineRule="auto"/>
              <w:jc w:val="right"/>
              <w:rPr>
                <w:szCs w:val="21"/>
              </w:rPr>
            </w:pPr>
            <w:r w:rsidRPr="00E54740">
              <w:rPr>
                <w:szCs w:val="21"/>
              </w:rPr>
              <w:t>183,248,885.16</w:t>
            </w:r>
          </w:p>
        </w:tc>
      </w:tr>
      <w:tr w:rsidR="00E54740" w:rsidRPr="00E54740" w14:paraId="1F65F208" w14:textId="77777777" w:rsidTr="00CE7D52">
        <w:tc>
          <w:tcPr>
            <w:tcW w:w="2880" w:type="dxa"/>
            <w:vAlign w:val="center"/>
          </w:tcPr>
          <w:p w14:paraId="18500334"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5097A57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B40D0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A64282B" w14:textId="77777777" w:rsidR="00986196" w:rsidRPr="00E54740" w:rsidRDefault="00986196" w:rsidP="00CE7D52">
            <w:pPr>
              <w:spacing w:line="360" w:lineRule="auto"/>
              <w:jc w:val="right"/>
              <w:rPr>
                <w:szCs w:val="21"/>
              </w:rPr>
            </w:pPr>
            <w:r w:rsidRPr="00E54740">
              <w:rPr>
                <w:szCs w:val="21"/>
              </w:rPr>
              <w:t>-</w:t>
            </w:r>
          </w:p>
        </w:tc>
      </w:tr>
      <w:tr w:rsidR="00E54740" w:rsidRPr="00E54740" w14:paraId="491A0313" w14:textId="77777777" w:rsidTr="00CE7D52">
        <w:tc>
          <w:tcPr>
            <w:tcW w:w="2880" w:type="dxa"/>
            <w:vAlign w:val="center"/>
          </w:tcPr>
          <w:p w14:paraId="2502F2C7"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D2875E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405FA3" w14:textId="77777777" w:rsidR="00986196" w:rsidRPr="00E54740" w:rsidRDefault="00986196" w:rsidP="00CE7D52">
            <w:pPr>
              <w:spacing w:line="360" w:lineRule="auto"/>
              <w:jc w:val="right"/>
              <w:rPr>
                <w:szCs w:val="21"/>
              </w:rPr>
            </w:pPr>
            <w:r w:rsidRPr="00E54740">
              <w:rPr>
                <w:szCs w:val="21"/>
              </w:rPr>
              <w:t>135,326,683.89</w:t>
            </w:r>
          </w:p>
        </w:tc>
        <w:tc>
          <w:tcPr>
            <w:tcW w:w="2520" w:type="dxa"/>
            <w:vAlign w:val="bottom"/>
          </w:tcPr>
          <w:p w14:paraId="04A1AA97" w14:textId="77777777" w:rsidR="00986196" w:rsidRPr="00E54740" w:rsidRDefault="00986196" w:rsidP="00CE7D52">
            <w:pPr>
              <w:spacing w:line="360" w:lineRule="auto"/>
              <w:jc w:val="right"/>
              <w:rPr>
                <w:szCs w:val="21"/>
              </w:rPr>
            </w:pPr>
            <w:r w:rsidRPr="00E54740">
              <w:rPr>
                <w:szCs w:val="21"/>
              </w:rPr>
              <w:t>426,772,180.17</w:t>
            </w:r>
          </w:p>
        </w:tc>
      </w:tr>
      <w:tr w:rsidR="00E54740" w:rsidRPr="00E54740" w14:paraId="4705E2BE" w14:textId="77777777" w:rsidTr="00CE7D52">
        <w:tc>
          <w:tcPr>
            <w:tcW w:w="2880" w:type="dxa"/>
            <w:vAlign w:val="center"/>
          </w:tcPr>
          <w:p w14:paraId="05F4CDCB"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B8788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948F2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3448743" w14:textId="77777777" w:rsidR="00986196" w:rsidRPr="00E54740" w:rsidRDefault="00986196" w:rsidP="00CE7D52">
            <w:pPr>
              <w:spacing w:line="360" w:lineRule="auto"/>
              <w:jc w:val="right"/>
              <w:rPr>
                <w:szCs w:val="21"/>
              </w:rPr>
            </w:pPr>
            <w:r w:rsidRPr="00E54740">
              <w:rPr>
                <w:szCs w:val="21"/>
              </w:rPr>
              <w:t>-</w:t>
            </w:r>
          </w:p>
        </w:tc>
      </w:tr>
      <w:tr w:rsidR="00E54740" w:rsidRPr="00E54740" w14:paraId="4674C81F" w14:textId="77777777" w:rsidTr="00CE7D52">
        <w:tc>
          <w:tcPr>
            <w:tcW w:w="2880" w:type="dxa"/>
            <w:vAlign w:val="center"/>
          </w:tcPr>
          <w:p w14:paraId="47D85EDA"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52BBA4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394D5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7FDC6D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1F57B0" w14:textId="77777777" w:rsidTr="00CE7D52">
        <w:tc>
          <w:tcPr>
            <w:tcW w:w="2880" w:type="dxa"/>
            <w:vAlign w:val="center"/>
          </w:tcPr>
          <w:p w14:paraId="092E2A1A"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4B11DCF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755FD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8FAD7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6D4CF62" w14:textId="77777777" w:rsidTr="00CE7D52">
        <w:tc>
          <w:tcPr>
            <w:tcW w:w="2880" w:type="dxa"/>
            <w:vAlign w:val="center"/>
          </w:tcPr>
          <w:p w14:paraId="3F73B455"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4D9FFF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A3D6D7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19D33B1" w14:textId="77777777" w:rsidR="00986196" w:rsidRPr="00E54740" w:rsidRDefault="00986196" w:rsidP="00CE7D52">
            <w:pPr>
              <w:spacing w:line="360" w:lineRule="auto"/>
              <w:jc w:val="right"/>
              <w:rPr>
                <w:szCs w:val="21"/>
              </w:rPr>
            </w:pPr>
            <w:r w:rsidRPr="00E54740">
              <w:rPr>
                <w:szCs w:val="21"/>
              </w:rPr>
              <w:t>-</w:t>
            </w:r>
          </w:p>
        </w:tc>
      </w:tr>
      <w:tr w:rsidR="00E54740" w:rsidRPr="00E54740" w14:paraId="5557D831" w14:textId="77777777" w:rsidTr="00CE7D52">
        <w:tc>
          <w:tcPr>
            <w:tcW w:w="2880" w:type="dxa"/>
            <w:vAlign w:val="center"/>
          </w:tcPr>
          <w:p w14:paraId="5D24EABF"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C4E7CD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1A196EE6" w14:textId="77777777" w:rsidR="00986196" w:rsidRPr="00E54740" w:rsidRDefault="00986196" w:rsidP="00CE7D52">
            <w:pPr>
              <w:spacing w:line="360" w:lineRule="auto"/>
              <w:jc w:val="right"/>
              <w:rPr>
                <w:szCs w:val="21"/>
              </w:rPr>
            </w:pPr>
            <w:r w:rsidRPr="00E54740">
              <w:rPr>
                <w:szCs w:val="21"/>
              </w:rPr>
              <w:t>96,674,128.37</w:t>
            </w:r>
          </w:p>
        </w:tc>
        <w:tc>
          <w:tcPr>
            <w:tcW w:w="2520" w:type="dxa"/>
            <w:vAlign w:val="bottom"/>
          </w:tcPr>
          <w:p w14:paraId="5CC03902" w14:textId="77777777" w:rsidR="00986196" w:rsidRPr="00E54740" w:rsidRDefault="00986196" w:rsidP="00CE7D52">
            <w:pPr>
              <w:spacing w:line="360" w:lineRule="auto"/>
              <w:jc w:val="right"/>
              <w:rPr>
                <w:szCs w:val="21"/>
              </w:rPr>
            </w:pPr>
            <w:r w:rsidRPr="00E54740">
              <w:rPr>
                <w:szCs w:val="21"/>
              </w:rPr>
              <w:t>-</w:t>
            </w:r>
          </w:p>
        </w:tc>
      </w:tr>
      <w:tr w:rsidR="00E54740" w:rsidRPr="00E54740" w14:paraId="3887D353" w14:textId="77777777" w:rsidTr="00CE7D52">
        <w:tc>
          <w:tcPr>
            <w:tcW w:w="2880" w:type="dxa"/>
            <w:vAlign w:val="center"/>
          </w:tcPr>
          <w:p w14:paraId="260DC12B"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78B861A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486B44F" w14:textId="77777777" w:rsidR="00986196" w:rsidRPr="00E54740" w:rsidRDefault="00986196" w:rsidP="00CE7D52">
            <w:pPr>
              <w:spacing w:line="360" w:lineRule="auto"/>
              <w:jc w:val="right"/>
              <w:rPr>
                <w:szCs w:val="21"/>
              </w:rPr>
            </w:pPr>
            <w:r w:rsidRPr="00E54740">
              <w:rPr>
                <w:rFonts w:eastAsiaTheme="minorEastAsia"/>
                <w:szCs w:val="21"/>
              </w:rPr>
              <w:t>207,703.97</w:t>
            </w:r>
          </w:p>
        </w:tc>
        <w:tc>
          <w:tcPr>
            <w:tcW w:w="2520" w:type="dxa"/>
            <w:vAlign w:val="center"/>
          </w:tcPr>
          <w:p w14:paraId="4EC00B8C"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F3D1730" w14:textId="77777777" w:rsidTr="00CE7D52">
        <w:tc>
          <w:tcPr>
            <w:tcW w:w="2880" w:type="dxa"/>
            <w:vAlign w:val="center"/>
          </w:tcPr>
          <w:p w14:paraId="4DC2EC58" w14:textId="77777777" w:rsidR="00986196" w:rsidRPr="00E54740" w:rsidRDefault="00986196" w:rsidP="00CE7D52">
            <w:pPr>
              <w:spacing w:line="360" w:lineRule="auto"/>
              <w:rPr>
                <w:szCs w:val="21"/>
              </w:rPr>
            </w:pPr>
            <w:r w:rsidRPr="00E54740">
              <w:rPr>
                <w:szCs w:val="21"/>
              </w:rPr>
              <w:lastRenderedPageBreak/>
              <w:t>应收股利</w:t>
            </w:r>
          </w:p>
        </w:tc>
        <w:tc>
          <w:tcPr>
            <w:tcW w:w="1080" w:type="dxa"/>
            <w:vAlign w:val="center"/>
          </w:tcPr>
          <w:p w14:paraId="49F1D9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43A51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420F3FD" w14:textId="77777777" w:rsidR="00986196" w:rsidRPr="00E54740" w:rsidRDefault="00986196" w:rsidP="00CE7D52">
            <w:pPr>
              <w:spacing w:line="360" w:lineRule="auto"/>
              <w:jc w:val="right"/>
              <w:rPr>
                <w:szCs w:val="21"/>
              </w:rPr>
            </w:pPr>
            <w:r w:rsidRPr="00E54740">
              <w:rPr>
                <w:szCs w:val="21"/>
              </w:rPr>
              <w:t>-</w:t>
            </w:r>
          </w:p>
        </w:tc>
      </w:tr>
      <w:tr w:rsidR="00E54740" w:rsidRPr="00E54740" w14:paraId="5D990AF7" w14:textId="77777777" w:rsidTr="00CE7D52">
        <w:tc>
          <w:tcPr>
            <w:tcW w:w="2880" w:type="dxa"/>
            <w:vAlign w:val="center"/>
          </w:tcPr>
          <w:p w14:paraId="45AF63F4"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749A677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807302" w14:textId="77777777" w:rsidR="00986196" w:rsidRPr="00E54740" w:rsidRDefault="00986196" w:rsidP="00CE7D52">
            <w:pPr>
              <w:spacing w:line="360" w:lineRule="auto"/>
              <w:jc w:val="right"/>
              <w:rPr>
                <w:szCs w:val="21"/>
              </w:rPr>
            </w:pPr>
            <w:r w:rsidRPr="00E54740">
              <w:rPr>
                <w:szCs w:val="21"/>
              </w:rPr>
              <w:t>40,431.18</w:t>
            </w:r>
          </w:p>
        </w:tc>
        <w:tc>
          <w:tcPr>
            <w:tcW w:w="2520" w:type="dxa"/>
            <w:vAlign w:val="bottom"/>
          </w:tcPr>
          <w:p w14:paraId="74C8FCD9" w14:textId="77777777" w:rsidR="00986196" w:rsidRPr="00E54740" w:rsidRDefault="00986196" w:rsidP="00CE7D52">
            <w:pPr>
              <w:spacing w:line="360" w:lineRule="auto"/>
              <w:jc w:val="right"/>
              <w:rPr>
                <w:szCs w:val="21"/>
              </w:rPr>
            </w:pPr>
            <w:r w:rsidRPr="00E54740">
              <w:rPr>
                <w:szCs w:val="21"/>
              </w:rPr>
              <w:t>35,738.15</w:t>
            </w:r>
          </w:p>
        </w:tc>
      </w:tr>
      <w:tr w:rsidR="00E54740" w:rsidRPr="00E54740" w14:paraId="6E97D9A7" w14:textId="77777777" w:rsidTr="00CE7D52">
        <w:tc>
          <w:tcPr>
            <w:tcW w:w="2880" w:type="dxa"/>
            <w:vAlign w:val="center"/>
          </w:tcPr>
          <w:p w14:paraId="53468291"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30BD08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4C0C2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7A5191" w14:textId="77777777" w:rsidR="00986196" w:rsidRPr="00E54740" w:rsidRDefault="00986196" w:rsidP="00CE7D52">
            <w:pPr>
              <w:spacing w:line="360" w:lineRule="auto"/>
              <w:jc w:val="right"/>
              <w:rPr>
                <w:szCs w:val="21"/>
              </w:rPr>
            </w:pPr>
            <w:r w:rsidRPr="00E54740">
              <w:rPr>
                <w:szCs w:val="21"/>
              </w:rPr>
              <w:t>-</w:t>
            </w:r>
          </w:p>
        </w:tc>
      </w:tr>
      <w:tr w:rsidR="00E54740" w:rsidRPr="00E54740" w14:paraId="7F05A220" w14:textId="77777777" w:rsidTr="00CE7D52">
        <w:tc>
          <w:tcPr>
            <w:tcW w:w="2880" w:type="dxa"/>
            <w:vAlign w:val="center"/>
          </w:tcPr>
          <w:p w14:paraId="5285BB6D"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F7423D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558F770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BD6EB16" w14:textId="77777777" w:rsidR="00986196" w:rsidRPr="00E54740" w:rsidRDefault="00986196" w:rsidP="00CE7D52">
            <w:pPr>
              <w:spacing w:line="360" w:lineRule="auto"/>
              <w:jc w:val="right"/>
              <w:rPr>
                <w:szCs w:val="21"/>
              </w:rPr>
            </w:pPr>
            <w:r w:rsidRPr="00E54740">
              <w:rPr>
                <w:szCs w:val="21"/>
              </w:rPr>
              <w:t>-</w:t>
            </w:r>
          </w:p>
        </w:tc>
      </w:tr>
      <w:tr w:rsidR="00E54740" w:rsidRPr="00E54740" w14:paraId="058889A2" w14:textId="77777777" w:rsidTr="00CE7D52">
        <w:tc>
          <w:tcPr>
            <w:tcW w:w="2880" w:type="dxa"/>
            <w:vAlign w:val="center"/>
          </w:tcPr>
          <w:p w14:paraId="16299EA3"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55B7942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BC6EB1" w14:textId="77777777" w:rsidR="00986196" w:rsidRPr="00E54740" w:rsidRDefault="00986196" w:rsidP="00CE7D52">
            <w:pPr>
              <w:spacing w:line="360" w:lineRule="auto"/>
              <w:jc w:val="right"/>
              <w:rPr>
                <w:szCs w:val="21"/>
              </w:rPr>
            </w:pPr>
            <w:r w:rsidRPr="00E54740">
              <w:rPr>
                <w:szCs w:val="21"/>
              </w:rPr>
              <w:t>276,837,053.30</w:t>
            </w:r>
          </w:p>
        </w:tc>
        <w:tc>
          <w:tcPr>
            <w:tcW w:w="2520" w:type="dxa"/>
            <w:vAlign w:val="bottom"/>
          </w:tcPr>
          <w:p w14:paraId="1DEF6F2B" w14:textId="77777777" w:rsidR="00986196" w:rsidRPr="00E54740" w:rsidRDefault="00986196" w:rsidP="00CE7D52">
            <w:pPr>
              <w:spacing w:line="360" w:lineRule="auto"/>
              <w:jc w:val="right"/>
              <w:rPr>
                <w:szCs w:val="21"/>
              </w:rPr>
            </w:pPr>
            <w:r w:rsidRPr="00E54740">
              <w:rPr>
                <w:szCs w:val="21"/>
              </w:rPr>
              <w:t>618,339,983.29</w:t>
            </w:r>
          </w:p>
        </w:tc>
      </w:tr>
      <w:tr w:rsidR="00E54740" w:rsidRPr="00E54740" w14:paraId="1505CE77" w14:textId="77777777" w:rsidTr="00CE7D52">
        <w:tc>
          <w:tcPr>
            <w:tcW w:w="2880" w:type="dxa"/>
            <w:vAlign w:val="center"/>
          </w:tcPr>
          <w:p w14:paraId="6214CA7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52A917E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3C076B8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03B5467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C5CA84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9AFB6D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818EAA2" w14:textId="77777777" w:rsidTr="00CE7D52">
        <w:tc>
          <w:tcPr>
            <w:tcW w:w="2880" w:type="dxa"/>
            <w:vAlign w:val="center"/>
          </w:tcPr>
          <w:p w14:paraId="1ACE70D7"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7CCBB8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63A387" w14:textId="77777777" w:rsidR="00986196" w:rsidRPr="00E54740" w:rsidRDefault="00986196" w:rsidP="00CE7D52">
            <w:pPr>
              <w:spacing w:line="360" w:lineRule="auto"/>
              <w:jc w:val="right"/>
              <w:rPr>
                <w:szCs w:val="21"/>
              </w:rPr>
            </w:pPr>
          </w:p>
        </w:tc>
        <w:tc>
          <w:tcPr>
            <w:tcW w:w="2520" w:type="dxa"/>
            <w:vAlign w:val="bottom"/>
          </w:tcPr>
          <w:p w14:paraId="3F854E48" w14:textId="77777777" w:rsidR="00986196" w:rsidRPr="00E54740" w:rsidRDefault="00986196" w:rsidP="00CE7D52">
            <w:pPr>
              <w:spacing w:line="360" w:lineRule="auto"/>
              <w:jc w:val="right"/>
              <w:rPr>
                <w:szCs w:val="21"/>
              </w:rPr>
            </w:pPr>
          </w:p>
        </w:tc>
      </w:tr>
      <w:tr w:rsidR="00E54740" w:rsidRPr="00E54740" w14:paraId="0613D05B" w14:textId="77777777" w:rsidTr="00CE7D52">
        <w:tc>
          <w:tcPr>
            <w:tcW w:w="2880" w:type="dxa"/>
            <w:vAlign w:val="center"/>
          </w:tcPr>
          <w:p w14:paraId="6EEE37D1"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3E04D9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F0CFBF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02AD401" w14:textId="77777777" w:rsidR="00986196" w:rsidRPr="00E54740" w:rsidRDefault="00986196" w:rsidP="00CE7D52">
            <w:pPr>
              <w:spacing w:line="360" w:lineRule="auto"/>
              <w:jc w:val="right"/>
              <w:rPr>
                <w:szCs w:val="21"/>
              </w:rPr>
            </w:pPr>
            <w:r w:rsidRPr="00E54740">
              <w:rPr>
                <w:szCs w:val="21"/>
              </w:rPr>
              <w:t>-</w:t>
            </w:r>
          </w:p>
        </w:tc>
      </w:tr>
      <w:tr w:rsidR="00E54740" w:rsidRPr="00E54740" w14:paraId="7CC4B3FA" w14:textId="77777777" w:rsidTr="00CE7D52">
        <w:tc>
          <w:tcPr>
            <w:tcW w:w="2880" w:type="dxa"/>
            <w:vAlign w:val="center"/>
          </w:tcPr>
          <w:p w14:paraId="412CEA0F"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731C0FB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94818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A39F6FA" w14:textId="77777777" w:rsidR="00986196" w:rsidRPr="00E54740" w:rsidRDefault="00986196" w:rsidP="00CE7D52">
            <w:pPr>
              <w:spacing w:line="360" w:lineRule="auto"/>
              <w:jc w:val="right"/>
              <w:rPr>
                <w:szCs w:val="21"/>
              </w:rPr>
            </w:pPr>
            <w:r w:rsidRPr="00E54740">
              <w:rPr>
                <w:szCs w:val="21"/>
              </w:rPr>
              <w:t>-</w:t>
            </w:r>
          </w:p>
        </w:tc>
      </w:tr>
      <w:tr w:rsidR="00E54740" w:rsidRPr="00E54740" w14:paraId="073CA207" w14:textId="77777777" w:rsidTr="00CE7D52">
        <w:tc>
          <w:tcPr>
            <w:tcW w:w="2880" w:type="dxa"/>
            <w:vAlign w:val="center"/>
          </w:tcPr>
          <w:p w14:paraId="213971E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3D2D2E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9F0CB2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AF0AC2" w14:textId="77777777" w:rsidR="00986196" w:rsidRPr="00E54740" w:rsidRDefault="00986196" w:rsidP="00CE7D52">
            <w:pPr>
              <w:spacing w:line="360" w:lineRule="auto"/>
              <w:jc w:val="right"/>
              <w:rPr>
                <w:szCs w:val="21"/>
              </w:rPr>
            </w:pPr>
            <w:r w:rsidRPr="00E54740">
              <w:rPr>
                <w:szCs w:val="21"/>
              </w:rPr>
              <w:t>-</w:t>
            </w:r>
          </w:p>
        </w:tc>
      </w:tr>
      <w:tr w:rsidR="00E54740" w:rsidRPr="00E54740" w14:paraId="360BEE63" w14:textId="77777777" w:rsidTr="00CE7D52">
        <w:tc>
          <w:tcPr>
            <w:tcW w:w="2880" w:type="dxa"/>
            <w:vAlign w:val="center"/>
          </w:tcPr>
          <w:p w14:paraId="3C208916"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737E0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5B4B08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E457DF" w14:textId="77777777" w:rsidR="00986196" w:rsidRPr="00E54740" w:rsidRDefault="00986196" w:rsidP="00CE7D52">
            <w:pPr>
              <w:spacing w:line="360" w:lineRule="auto"/>
              <w:jc w:val="right"/>
              <w:rPr>
                <w:szCs w:val="21"/>
              </w:rPr>
            </w:pPr>
            <w:r w:rsidRPr="00E54740">
              <w:rPr>
                <w:szCs w:val="21"/>
              </w:rPr>
              <w:t>8,766,458.63</w:t>
            </w:r>
          </w:p>
        </w:tc>
      </w:tr>
      <w:tr w:rsidR="00E54740" w:rsidRPr="00E54740" w14:paraId="7FDB75F8" w14:textId="77777777" w:rsidTr="00CE7D52">
        <w:tc>
          <w:tcPr>
            <w:tcW w:w="2880" w:type="dxa"/>
            <w:vAlign w:val="center"/>
          </w:tcPr>
          <w:p w14:paraId="02C526C8"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06D7F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3CDB23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53A1243" w14:textId="77777777" w:rsidR="00986196" w:rsidRPr="00E54740" w:rsidRDefault="00986196" w:rsidP="00CE7D52">
            <w:pPr>
              <w:spacing w:line="360" w:lineRule="auto"/>
              <w:jc w:val="right"/>
              <w:rPr>
                <w:szCs w:val="21"/>
              </w:rPr>
            </w:pPr>
            <w:r w:rsidRPr="00E54740">
              <w:rPr>
                <w:szCs w:val="21"/>
              </w:rPr>
              <w:t>211,963.59</w:t>
            </w:r>
          </w:p>
        </w:tc>
      </w:tr>
      <w:tr w:rsidR="00E54740" w:rsidRPr="00E54740" w14:paraId="61D28C44" w14:textId="77777777" w:rsidTr="00CE7D52">
        <w:tc>
          <w:tcPr>
            <w:tcW w:w="2880" w:type="dxa"/>
            <w:vAlign w:val="center"/>
          </w:tcPr>
          <w:p w14:paraId="21499EEF"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06309C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7AA755" w14:textId="77777777" w:rsidR="00986196" w:rsidRPr="00E54740" w:rsidRDefault="00986196" w:rsidP="00CE7D52">
            <w:pPr>
              <w:spacing w:line="360" w:lineRule="auto"/>
              <w:jc w:val="right"/>
              <w:rPr>
                <w:szCs w:val="21"/>
              </w:rPr>
            </w:pPr>
            <w:r w:rsidRPr="00E54740">
              <w:rPr>
                <w:szCs w:val="21"/>
              </w:rPr>
              <w:t>162,112.34</w:t>
            </w:r>
          </w:p>
        </w:tc>
        <w:tc>
          <w:tcPr>
            <w:tcW w:w="2520" w:type="dxa"/>
            <w:vAlign w:val="bottom"/>
          </w:tcPr>
          <w:p w14:paraId="0672166A" w14:textId="77777777" w:rsidR="00986196" w:rsidRPr="00E54740" w:rsidRDefault="00986196" w:rsidP="00CE7D52">
            <w:pPr>
              <w:spacing w:line="360" w:lineRule="auto"/>
              <w:jc w:val="right"/>
              <w:rPr>
                <w:szCs w:val="21"/>
              </w:rPr>
            </w:pPr>
            <w:r w:rsidRPr="00E54740">
              <w:rPr>
                <w:szCs w:val="21"/>
              </w:rPr>
              <w:t>450,591.14</w:t>
            </w:r>
          </w:p>
        </w:tc>
      </w:tr>
      <w:tr w:rsidR="00E54740" w:rsidRPr="00E54740" w14:paraId="021F19F1" w14:textId="77777777" w:rsidTr="00CE7D52">
        <w:tc>
          <w:tcPr>
            <w:tcW w:w="2880" w:type="dxa"/>
            <w:vAlign w:val="center"/>
          </w:tcPr>
          <w:p w14:paraId="655BE98A"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21B2EF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E6BAA3" w14:textId="77777777" w:rsidR="00986196" w:rsidRPr="00E54740" w:rsidRDefault="00986196" w:rsidP="00CE7D52">
            <w:pPr>
              <w:spacing w:line="360" w:lineRule="auto"/>
              <w:jc w:val="right"/>
              <w:rPr>
                <w:szCs w:val="21"/>
              </w:rPr>
            </w:pPr>
            <w:r w:rsidRPr="00E54740">
              <w:rPr>
                <w:szCs w:val="21"/>
              </w:rPr>
              <w:t>143,421.20</w:t>
            </w:r>
          </w:p>
        </w:tc>
        <w:tc>
          <w:tcPr>
            <w:tcW w:w="2520" w:type="dxa"/>
            <w:vAlign w:val="bottom"/>
          </w:tcPr>
          <w:p w14:paraId="2992DC6D" w14:textId="77777777" w:rsidR="00986196" w:rsidRPr="00E54740" w:rsidRDefault="00986196" w:rsidP="00CE7D52">
            <w:pPr>
              <w:spacing w:line="360" w:lineRule="auto"/>
              <w:jc w:val="right"/>
              <w:rPr>
                <w:szCs w:val="21"/>
              </w:rPr>
            </w:pPr>
            <w:r w:rsidRPr="00E54740">
              <w:rPr>
                <w:szCs w:val="21"/>
              </w:rPr>
              <w:t>315,805.50</w:t>
            </w:r>
          </w:p>
        </w:tc>
      </w:tr>
      <w:tr w:rsidR="00E54740" w:rsidRPr="00E54740" w14:paraId="58E27500" w14:textId="77777777" w:rsidTr="00CE7D52">
        <w:tc>
          <w:tcPr>
            <w:tcW w:w="2880" w:type="dxa"/>
            <w:vAlign w:val="center"/>
          </w:tcPr>
          <w:p w14:paraId="7E32EBF1"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29282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9217BC" w14:textId="77777777" w:rsidR="00986196" w:rsidRPr="00E54740" w:rsidRDefault="00986196" w:rsidP="00CE7D52">
            <w:pPr>
              <w:spacing w:line="360" w:lineRule="auto"/>
              <w:jc w:val="right"/>
              <w:rPr>
                <w:szCs w:val="21"/>
              </w:rPr>
            </w:pPr>
            <w:r w:rsidRPr="00E54740">
              <w:rPr>
                <w:szCs w:val="21"/>
              </w:rPr>
              <w:t>23,903.54</w:t>
            </w:r>
          </w:p>
        </w:tc>
        <w:tc>
          <w:tcPr>
            <w:tcW w:w="2520" w:type="dxa"/>
            <w:vAlign w:val="bottom"/>
          </w:tcPr>
          <w:p w14:paraId="04A56A0F" w14:textId="77777777" w:rsidR="00986196" w:rsidRPr="00E54740" w:rsidRDefault="00986196" w:rsidP="00CE7D52">
            <w:pPr>
              <w:spacing w:line="360" w:lineRule="auto"/>
              <w:jc w:val="right"/>
              <w:rPr>
                <w:szCs w:val="21"/>
              </w:rPr>
            </w:pPr>
            <w:r w:rsidRPr="00E54740">
              <w:rPr>
                <w:szCs w:val="21"/>
              </w:rPr>
              <w:t>52,634.25</w:t>
            </w:r>
          </w:p>
        </w:tc>
      </w:tr>
      <w:tr w:rsidR="00E54740" w:rsidRPr="00E54740" w14:paraId="66CEFBB1" w14:textId="77777777" w:rsidTr="00CE7D52">
        <w:tc>
          <w:tcPr>
            <w:tcW w:w="2880" w:type="dxa"/>
            <w:vAlign w:val="center"/>
          </w:tcPr>
          <w:p w14:paraId="02AF59A5"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1C0EBDD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95FC6E" w14:textId="77777777" w:rsidR="00986196" w:rsidRPr="00E54740" w:rsidRDefault="00986196" w:rsidP="00CE7D52">
            <w:pPr>
              <w:spacing w:line="360" w:lineRule="auto"/>
              <w:jc w:val="right"/>
              <w:rPr>
                <w:szCs w:val="21"/>
              </w:rPr>
            </w:pPr>
            <w:r w:rsidRPr="00E54740">
              <w:rPr>
                <w:szCs w:val="21"/>
              </w:rPr>
              <w:t>27,216.40</w:t>
            </w:r>
          </w:p>
        </w:tc>
        <w:tc>
          <w:tcPr>
            <w:tcW w:w="2520" w:type="dxa"/>
            <w:vAlign w:val="bottom"/>
          </w:tcPr>
          <w:p w14:paraId="21020D8F" w14:textId="77777777" w:rsidR="00986196" w:rsidRPr="00E54740" w:rsidRDefault="00986196" w:rsidP="00CE7D52">
            <w:pPr>
              <w:spacing w:line="360" w:lineRule="auto"/>
              <w:jc w:val="right"/>
              <w:rPr>
                <w:szCs w:val="21"/>
              </w:rPr>
            </w:pPr>
            <w:r w:rsidRPr="00E54740">
              <w:rPr>
                <w:szCs w:val="21"/>
              </w:rPr>
              <w:t>60,441.24</w:t>
            </w:r>
          </w:p>
        </w:tc>
      </w:tr>
      <w:tr w:rsidR="00E54740" w:rsidRPr="00E54740" w14:paraId="27B64260" w14:textId="77777777" w:rsidTr="00CE7D52">
        <w:tc>
          <w:tcPr>
            <w:tcW w:w="2880" w:type="dxa"/>
            <w:vAlign w:val="center"/>
          </w:tcPr>
          <w:p w14:paraId="2D9A9FDA"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1FF32CE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F0EC1C2"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042C0486"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9999724" w14:textId="77777777" w:rsidTr="00CE7D52">
        <w:tc>
          <w:tcPr>
            <w:tcW w:w="2880" w:type="dxa"/>
            <w:vAlign w:val="center"/>
          </w:tcPr>
          <w:p w14:paraId="161D3179"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78FFA5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71A937" w14:textId="77777777" w:rsidR="00986196" w:rsidRPr="00E54740" w:rsidRDefault="00986196" w:rsidP="00CE7D52">
            <w:pPr>
              <w:spacing w:line="360" w:lineRule="auto"/>
              <w:jc w:val="right"/>
              <w:rPr>
                <w:szCs w:val="21"/>
              </w:rPr>
            </w:pPr>
            <w:r w:rsidRPr="00E54740">
              <w:rPr>
                <w:szCs w:val="21"/>
              </w:rPr>
              <w:t>3,039.15</w:t>
            </w:r>
          </w:p>
        </w:tc>
        <w:tc>
          <w:tcPr>
            <w:tcW w:w="2520" w:type="dxa"/>
            <w:vAlign w:val="bottom"/>
          </w:tcPr>
          <w:p w14:paraId="5D75570E" w14:textId="77777777" w:rsidR="00986196" w:rsidRPr="00E54740" w:rsidRDefault="00986196" w:rsidP="00CE7D52">
            <w:pPr>
              <w:spacing w:line="360" w:lineRule="auto"/>
              <w:jc w:val="right"/>
              <w:rPr>
                <w:szCs w:val="21"/>
              </w:rPr>
            </w:pPr>
            <w:r w:rsidRPr="00E54740">
              <w:rPr>
                <w:szCs w:val="21"/>
              </w:rPr>
              <w:t>15,132.92</w:t>
            </w:r>
          </w:p>
        </w:tc>
      </w:tr>
      <w:tr w:rsidR="00E54740" w:rsidRPr="00E54740" w14:paraId="14D8D131" w14:textId="77777777" w:rsidTr="00CE7D52">
        <w:tc>
          <w:tcPr>
            <w:tcW w:w="2880" w:type="dxa"/>
            <w:vAlign w:val="center"/>
          </w:tcPr>
          <w:p w14:paraId="144835DE"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31474D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80AE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B730D2" w14:textId="77777777" w:rsidR="00986196" w:rsidRPr="00E54740" w:rsidRDefault="00986196" w:rsidP="00CE7D52">
            <w:pPr>
              <w:spacing w:line="360" w:lineRule="auto"/>
              <w:jc w:val="right"/>
              <w:rPr>
                <w:szCs w:val="21"/>
              </w:rPr>
            </w:pPr>
            <w:r w:rsidRPr="00E54740">
              <w:rPr>
                <w:szCs w:val="21"/>
              </w:rPr>
              <w:t>-</w:t>
            </w:r>
          </w:p>
        </w:tc>
      </w:tr>
      <w:tr w:rsidR="00E54740" w:rsidRPr="00E54740" w14:paraId="045071C1" w14:textId="77777777" w:rsidTr="00CE7D52">
        <w:tc>
          <w:tcPr>
            <w:tcW w:w="2880" w:type="dxa"/>
            <w:vAlign w:val="center"/>
          </w:tcPr>
          <w:p w14:paraId="5CDE03AA"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4C3F79C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30C70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C4F2BCE" w14:textId="77777777" w:rsidR="00986196" w:rsidRPr="00E54740" w:rsidRDefault="00986196" w:rsidP="00CE7D52">
            <w:pPr>
              <w:spacing w:line="360" w:lineRule="auto"/>
              <w:jc w:val="right"/>
              <w:rPr>
                <w:szCs w:val="21"/>
              </w:rPr>
            </w:pPr>
            <w:r w:rsidRPr="00E54740">
              <w:rPr>
                <w:szCs w:val="21"/>
              </w:rPr>
              <w:t>-</w:t>
            </w:r>
          </w:p>
        </w:tc>
      </w:tr>
      <w:tr w:rsidR="00E54740" w:rsidRPr="00E54740" w14:paraId="5259F6F9" w14:textId="77777777" w:rsidTr="00CE7D52">
        <w:tc>
          <w:tcPr>
            <w:tcW w:w="2880" w:type="dxa"/>
            <w:vAlign w:val="center"/>
          </w:tcPr>
          <w:p w14:paraId="1D28AC97"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C71EE8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9D88A6E" w14:textId="77777777" w:rsidR="00986196" w:rsidRPr="00E54740" w:rsidRDefault="00986196" w:rsidP="00CE7D52">
            <w:pPr>
              <w:spacing w:line="360" w:lineRule="auto"/>
              <w:jc w:val="right"/>
              <w:rPr>
                <w:szCs w:val="21"/>
              </w:rPr>
            </w:pPr>
            <w:r w:rsidRPr="00E54740">
              <w:rPr>
                <w:szCs w:val="21"/>
              </w:rPr>
              <w:t>198,131.03</w:t>
            </w:r>
          </w:p>
        </w:tc>
        <w:tc>
          <w:tcPr>
            <w:tcW w:w="2520" w:type="dxa"/>
            <w:vAlign w:val="bottom"/>
          </w:tcPr>
          <w:p w14:paraId="0343928E" w14:textId="77777777" w:rsidR="00986196" w:rsidRPr="00E54740" w:rsidRDefault="00986196" w:rsidP="00CE7D52">
            <w:pPr>
              <w:spacing w:line="360" w:lineRule="auto"/>
              <w:jc w:val="right"/>
              <w:rPr>
                <w:szCs w:val="21"/>
              </w:rPr>
            </w:pPr>
            <w:r w:rsidRPr="00E54740">
              <w:rPr>
                <w:szCs w:val="21"/>
              </w:rPr>
              <w:t>425,923.82</w:t>
            </w:r>
          </w:p>
        </w:tc>
      </w:tr>
      <w:tr w:rsidR="00E54740" w:rsidRPr="00E54740" w14:paraId="00B570A9" w14:textId="77777777" w:rsidTr="00CE7D52">
        <w:tc>
          <w:tcPr>
            <w:tcW w:w="2880" w:type="dxa"/>
            <w:vAlign w:val="center"/>
          </w:tcPr>
          <w:p w14:paraId="6064A0CC"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F79A9FF"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497B6717" w14:textId="77777777" w:rsidR="00986196" w:rsidRPr="00E54740" w:rsidRDefault="00986196" w:rsidP="00CE7D52">
            <w:pPr>
              <w:spacing w:line="360" w:lineRule="auto"/>
              <w:jc w:val="right"/>
              <w:rPr>
                <w:szCs w:val="21"/>
              </w:rPr>
            </w:pPr>
            <w:r w:rsidRPr="00E54740">
              <w:rPr>
                <w:szCs w:val="21"/>
              </w:rPr>
              <w:t>557,823.66</w:t>
            </w:r>
          </w:p>
        </w:tc>
        <w:tc>
          <w:tcPr>
            <w:tcW w:w="2520" w:type="dxa"/>
            <w:vAlign w:val="bottom"/>
          </w:tcPr>
          <w:p w14:paraId="1E2EB3D3" w14:textId="77777777" w:rsidR="00986196" w:rsidRPr="00E54740" w:rsidRDefault="00986196" w:rsidP="00CE7D52">
            <w:pPr>
              <w:spacing w:line="360" w:lineRule="auto"/>
              <w:jc w:val="right"/>
              <w:rPr>
                <w:szCs w:val="21"/>
              </w:rPr>
            </w:pPr>
            <w:r w:rsidRPr="00E54740">
              <w:rPr>
                <w:szCs w:val="21"/>
              </w:rPr>
              <w:t>10,298,951.09</w:t>
            </w:r>
          </w:p>
        </w:tc>
      </w:tr>
      <w:tr w:rsidR="00E54740" w:rsidRPr="00E54740" w14:paraId="5DA50E73" w14:textId="77777777" w:rsidTr="00CE7D52">
        <w:tc>
          <w:tcPr>
            <w:tcW w:w="2880" w:type="dxa"/>
            <w:vAlign w:val="center"/>
          </w:tcPr>
          <w:p w14:paraId="4BAFB00D"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E01C67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272C61" w14:textId="77777777" w:rsidR="00986196" w:rsidRPr="00E54740" w:rsidRDefault="00986196" w:rsidP="00CE7D52">
            <w:pPr>
              <w:spacing w:line="360" w:lineRule="auto"/>
              <w:jc w:val="right"/>
              <w:rPr>
                <w:b/>
                <w:szCs w:val="21"/>
              </w:rPr>
            </w:pPr>
          </w:p>
        </w:tc>
        <w:tc>
          <w:tcPr>
            <w:tcW w:w="2520" w:type="dxa"/>
            <w:vAlign w:val="bottom"/>
          </w:tcPr>
          <w:p w14:paraId="1ADE4FB8" w14:textId="77777777" w:rsidR="00986196" w:rsidRPr="00E54740" w:rsidRDefault="00986196" w:rsidP="00CE7D52">
            <w:pPr>
              <w:spacing w:line="360" w:lineRule="auto"/>
              <w:jc w:val="right"/>
              <w:rPr>
                <w:b/>
                <w:szCs w:val="21"/>
              </w:rPr>
            </w:pPr>
          </w:p>
        </w:tc>
      </w:tr>
      <w:tr w:rsidR="00E54740" w:rsidRPr="00E54740" w14:paraId="3E90B189" w14:textId="77777777" w:rsidTr="00CE7D52">
        <w:tc>
          <w:tcPr>
            <w:tcW w:w="2880" w:type="dxa"/>
            <w:vAlign w:val="center"/>
          </w:tcPr>
          <w:p w14:paraId="20282BFE"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02C7D6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05D48363" w14:textId="77777777" w:rsidR="00986196" w:rsidRPr="00E54740" w:rsidRDefault="00986196" w:rsidP="00CE7D52">
            <w:pPr>
              <w:spacing w:line="360" w:lineRule="auto"/>
              <w:jc w:val="right"/>
              <w:rPr>
                <w:szCs w:val="21"/>
              </w:rPr>
            </w:pPr>
            <w:r w:rsidRPr="00E54740">
              <w:rPr>
                <w:szCs w:val="21"/>
              </w:rPr>
              <w:t>201,784,875.15</w:t>
            </w:r>
          </w:p>
        </w:tc>
        <w:tc>
          <w:tcPr>
            <w:tcW w:w="2520" w:type="dxa"/>
            <w:vAlign w:val="bottom"/>
          </w:tcPr>
          <w:p w14:paraId="44C116B3" w14:textId="77777777" w:rsidR="00986196" w:rsidRPr="00E54740" w:rsidRDefault="00986196" w:rsidP="00CE7D52">
            <w:pPr>
              <w:spacing w:line="360" w:lineRule="auto"/>
              <w:jc w:val="right"/>
              <w:rPr>
                <w:szCs w:val="21"/>
              </w:rPr>
            </w:pPr>
            <w:r w:rsidRPr="00E54740">
              <w:rPr>
                <w:szCs w:val="21"/>
              </w:rPr>
              <w:t>468,855,395.16</w:t>
            </w:r>
          </w:p>
        </w:tc>
      </w:tr>
      <w:tr w:rsidR="00E54740" w:rsidRPr="00E54740" w14:paraId="33394F26" w14:textId="77777777" w:rsidTr="00CE7D52">
        <w:tc>
          <w:tcPr>
            <w:tcW w:w="2880" w:type="dxa"/>
            <w:vAlign w:val="center"/>
          </w:tcPr>
          <w:p w14:paraId="4FF7ACCF"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6BAD6B7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6FFE3FB" w14:textId="77777777" w:rsidR="00986196" w:rsidRPr="00E54740" w:rsidRDefault="00986196" w:rsidP="00CE7D52">
            <w:pPr>
              <w:spacing w:line="360" w:lineRule="auto"/>
              <w:jc w:val="right"/>
              <w:rPr>
                <w:szCs w:val="21"/>
              </w:rPr>
            </w:pPr>
            <w:r w:rsidRPr="00E54740">
              <w:rPr>
                <w:szCs w:val="21"/>
              </w:rPr>
              <w:t>74,494,354.49</w:t>
            </w:r>
          </w:p>
        </w:tc>
        <w:tc>
          <w:tcPr>
            <w:tcW w:w="2520" w:type="dxa"/>
            <w:vAlign w:val="bottom"/>
          </w:tcPr>
          <w:p w14:paraId="51D9FFDB" w14:textId="77777777" w:rsidR="00986196" w:rsidRPr="00E54740" w:rsidRDefault="00986196" w:rsidP="00CE7D52">
            <w:pPr>
              <w:spacing w:line="360" w:lineRule="auto"/>
              <w:jc w:val="right"/>
              <w:rPr>
                <w:szCs w:val="21"/>
              </w:rPr>
            </w:pPr>
            <w:r w:rsidRPr="00E54740">
              <w:rPr>
                <w:szCs w:val="21"/>
              </w:rPr>
              <w:t>139,185,637.04</w:t>
            </w:r>
          </w:p>
        </w:tc>
      </w:tr>
      <w:tr w:rsidR="00E54740" w:rsidRPr="00E54740" w14:paraId="624F0E7F" w14:textId="77777777" w:rsidTr="00CE7D52">
        <w:tc>
          <w:tcPr>
            <w:tcW w:w="2880" w:type="dxa"/>
            <w:vAlign w:val="center"/>
          </w:tcPr>
          <w:p w14:paraId="389E2F6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278E8B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298959F" w14:textId="77777777" w:rsidR="00986196" w:rsidRPr="00E54740" w:rsidRDefault="00986196" w:rsidP="00CE7D52">
            <w:pPr>
              <w:spacing w:line="360" w:lineRule="auto"/>
              <w:jc w:val="right"/>
              <w:rPr>
                <w:szCs w:val="21"/>
              </w:rPr>
            </w:pPr>
            <w:r w:rsidRPr="00E54740">
              <w:rPr>
                <w:rFonts w:eastAsiaTheme="minorEastAsia"/>
                <w:szCs w:val="21"/>
              </w:rPr>
              <w:t>276,279,229.64</w:t>
            </w:r>
          </w:p>
        </w:tc>
        <w:tc>
          <w:tcPr>
            <w:tcW w:w="2520" w:type="dxa"/>
            <w:vAlign w:val="center"/>
          </w:tcPr>
          <w:p w14:paraId="52B0C3A9" w14:textId="77777777" w:rsidR="00986196" w:rsidRPr="00E54740" w:rsidRDefault="00986196" w:rsidP="00CE7D52">
            <w:pPr>
              <w:spacing w:line="360" w:lineRule="auto"/>
              <w:jc w:val="right"/>
              <w:rPr>
                <w:szCs w:val="21"/>
              </w:rPr>
            </w:pPr>
            <w:r w:rsidRPr="00E54740">
              <w:rPr>
                <w:rFonts w:eastAsiaTheme="minorEastAsia"/>
                <w:szCs w:val="21"/>
              </w:rPr>
              <w:t>608,041,032.20</w:t>
            </w:r>
          </w:p>
        </w:tc>
      </w:tr>
      <w:tr w:rsidR="00E54740" w:rsidRPr="00E54740" w14:paraId="4320BEBC" w14:textId="77777777" w:rsidTr="00CE7D52">
        <w:tc>
          <w:tcPr>
            <w:tcW w:w="2880" w:type="dxa"/>
            <w:vAlign w:val="center"/>
          </w:tcPr>
          <w:p w14:paraId="0DEC11C1"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3471D70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E521C8E" w14:textId="77777777" w:rsidR="00986196" w:rsidRPr="00E54740" w:rsidRDefault="00986196" w:rsidP="00CE7D52">
            <w:pPr>
              <w:spacing w:line="360" w:lineRule="auto"/>
              <w:jc w:val="right"/>
              <w:rPr>
                <w:szCs w:val="21"/>
              </w:rPr>
            </w:pPr>
            <w:r w:rsidRPr="00E54740">
              <w:rPr>
                <w:rFonts w:eastAsiaTheme="minorEastAsia"/>
                <w:szCs w:val="21"/>
              </w:rPr>
              <w:t>276,837,053.30</w:t>
            </w:r>
          </w:p>
        </w:tc>
        <w:tc>
          <w:tcPr>
            <w:tcW w:w="2520" w:type="dxa"/>
            <w:vAlign w:val="center"/>
          </w:tcPr>
          <w:p w14:paraId="7F1E293B" w14:textId="77777777" w:rsidR="00986196" w:rsidRPr="00E54740" w:rsidRDefault="00986196" w:rsidP="00CE7D52">
            <w:pPr>
              <w:spacing w:line="360" w:lineRule="auto"/>
              <w:jc w:val="right"/>
              <w:rPr>
                <w:szCs w:val="21"/>
              </w:rPr>
            </w:pPr>
            <w:r w:rsidRPr="00E54740">
              <w:rPr>
                <w:rFonts w:eastAsiaTheme="minorEastAsia"/>
                <w:szCs w:val="21"/>
              </w:rPr>
              <w:t>618,339,983.29</w:t>
            </w:r>
          </w:p>
        </w:tc>
      </w:tr>
    </w:tbl>
    <w:p w14:paraId="5A420757" w14:textId="77777777" w:rsidR="00CA3D1B" w:rsidRDefault="00A35D6A">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:201,784,875.15</w:t>
      </w:r>
      <w:r>
        <w:rPr>
          <w:kern w:val="0"/>
          <w:szCs w:val="21"/>
        </w:rPr>
        <w:t>份</w:t>
      </w:r>
      <w:r>
        <w:rPr>
          <w:kern w:val="0"/>
          <w:szCs w:val="21"/>
        </w:rPr>
        <w:t>,</w:t>
      </w:r>
      <w:r>
        <w:rPr>
          <w:kern w:val="0"/>
          <w:szCs w:val="21"/>
        </w:rPr>
        <w:t>其中</w:t>
      </w:r>
      <w:r>
        <w:rPr>
          <w:kern w:val="0"/>
          <w:szCs w:val="21"/>
        </w:rPr>
        <w:t>:</w:t>
      </w:r>
    </w:p>
    <w:p w14:paraId="322074AA" w14:textId="77777777" w:rsidR="00CA3D1B" w:rsidRDefault="00A35D6A">
      <w:pPr>
        <w:tabs>
          <w:tab w:val="left" w:pos="426"/>
        </w:tabs>
        <w:spacing w:line="360" w:lineRule="auto"/>
        <w:ind w:firstLineChars="200" w:firstLine="420"/>
        <w:jc w:val="left"/>
        <w:rPr>
          <w:kern w:val="0"/>
          <w:szCs w:val="21"/>
        </w:rPr>
      </w:pPr>
      <w:r>
        <w:rPr>
          <w:kern w:val="0"/>
          <w:szCs w:val="21"/>
        </w:rPr>
        <w:lastRenderedPageBreak/>
        <w:t>A</w:t>
      </w:r>
      <w:r>
        <w:rPr>
          <w:kern w:val="0"/>
          <w:szCs w:val="21"/>
        </w:rPr>
        <w:t>类</w:t>
      </w:r>
      <w:r>
        <w:rPr>
          <w:kern w:val="0"/>
          <w:szCs w:val="21"/>
        </w:rPr>
        <w:t>,</w:t>
      </w:r>
      <w:r>
        <w:rPr>
          <w:kern w:val="0"/>
          <w:szCs w:val="21"/>
        </w:rPr>
        <w:t>基金份额净值</w:t>
      </w:r>
      <w:r>
        <w:rPr>
          <w:kern w:val="0"/>
          <w:szCs w:val="21"/>
        </w:rPr>
        <w:t>:1.3805</w:t>
      </w:r>
      <w:r>
        <w:rPr>
          <w:kern w:val="0"/>
          <w:szCs w:val="21"/>
        </w:rPr>
        <w:t>元</w:t>
      </w:r>
      <w:r>
        <w:rPr>
          <w:kern w:val="0"/>
          <w:szCs w:val="21"/>
        </w:rPr>
        <w:t>,</w:t>
      </w:r>
      <w:r>
        <w:rPr>
          <w:kern w:val="0"/>
          <w:szCs w:val="21"/>
        </w:rPr>
        <w:t>基金份额</w:t>
      </w:r>
      <w:r>
        <w:rPr>
          <w:kern w:val="0"/>
          <w:szCs w:val="21"/>
        </w:rPr>
        <w:t>:123,792,987.48</w:t>
      </w:r>
      <w:r>
        <w:rPr>
          <w:kern w:val="0"/>
          <w:szCs w:val="21"/>
        </w:rPr>
        <w:t>份</w:t>
      </w:r>
      <w:r>
        <w:rPr>
          <w:kern w:val="0"/>
          <w:szCs w:val="21"/>
        </w:rPr>
        <w:t>,</w:t>
      </w:r>
    </w:p>
    <w:p w14:paraId="2228725B"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:1.3512</w:t>
      </w:r>
      <w:r w:rsidRPr="00E54740">
        <w:rPr>
          <w:kern w:val="0"/>
          <w:szCs w:val="21"/>
        </w:rPr>
        <w:t>元</w:t>
      </w:r>
      <w:r w:rsidRPr="00E54740">
        <w:rPr>
          <w:kern w:val="0"/>
          <w:szCs w:val="21"/>
        </w:rPr>
        <w:t>,</w:t>
      </w:r>
      <w:r w:rsidRPr="00E54740">
        <w:rPr>
          <w:kern w:val="0"/>
          <w:szCs w:val="21"/>
        </w:rPr>
        <w:t>基金份额</w:t>
      </w:r>
      <w:r w:rsidRPr="00E54740">
        <w:rPr>
          <w:kern w:val="0"/>
          <w:szCs w:val="21"/>
        </w:rPr>
        <w:t>:77,991,887.67</w:t>
      </w:r>
      <w:r w:rsidRPr="00E54740">
        <w:rPr>
          <w:kern w:val="0"/>
          <w:szCs w:val="21"/>
        </w:rPr>
        <w:t>份。</w:t>
      </w:r>
    </w:p>
    <w:p w14:paraId="04B7C350"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1070"/>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18CC74A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摩根安隆回报混合型证券投资基金</w:t>
      </w:r>
    </w:p>
    <w:p w14:paraId="76A42B6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3219DC8"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D9BEB6A" w14:textId="77777777" w:rsidTr="00CE7D52">
        <w:tc>
          <w:tcPr>
            <w:tcW w:w="3420" w:type="dxa"/>
            <w:vAlign w:val="center"/>
          </w:tcPr>
          <w:p w14:paraId="0BAEBE47"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9C65B3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9A7553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037D8E0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02BD807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AF6801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6FAFBA77" w14:textId="77777777" w:rsidTr="00CE7D52">
        <w:tc>
          <w:tcPr>
            <w:tcW w:w="3420" w:type="dxa"/>
            <w:vAlign w:val="center"/>
          </w:tcPr>
          <w:p w14:paraId="01A306D2"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6495A7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71F64B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14,822,404.09</w:t>
            </w:r>
          </w:p>
        </w:tc>
        <w:tc>
          <w:tcPr>
            <w:tcW w:w="2250" w:type="dxa"/>
            <w:vAlign w:val="bottom"/>
          </w:tcPr>
          <w:p w14:paraId="7A67803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241,712.79</w:t>
            </w:r>
          </w:p>
        </w:tc>
      </w:tr>
      <w:tr w:rsidR="00E54740" w:rsidRPr="00E54740" w14:paraId="12468372" w14:textId="77777777" w:rsidTr="00CE7D52">
        <w:tc>
          <w:tcPr>
            <w:tcW w:w="3420" w:type="dxa"/>
            <w:vAlign w:val="center"/>
          </w:tcPr>
          <w:p w14:paraId="43914F75"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8A208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B2B38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1,033,780.98</w:t>
            </w:r>
          </w:p>
        </w:tc>
        <w:tc>
          <w:tcPr>
            <w:tcW w:w="2250" w:type="dxa"/>
            <w:vAlign w:val="bottom"/>
          </w:tcPr>
          <w:p w14:paraId="043221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298,355.37</w:t>
            </w:r>
          </w:p>
        </w:tc>
      </w:tr>
      <w:tr w:rsidR="00E54740" w:rsidRPr="00E54740" w14:paraId="032A0B8C" w14:textId="77777777" w:rsidTr="00CE7D52">
        <w:tc>
          <w:tcPr>
            <w:tcW w:w="3420" w:type="dxa"/>
            <w:vAlign w:val="center"/>
          </w:tcPr>
          <w:p w14:paraId="362D7013"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831639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9C5834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61,281.25</w:t>
            </w:r>
          </w:p>
        </w:tc>
        <w:tc>
          <w:tcPr>
            <w:tcW w:w="2250" w:type="dxa"/>
            <w:vAlign w:val="bottom"/>
          </w:tcPr>
          <w:p w14:paraId="5949E6D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67,902.86</w:t>
            </w:r>
          </w:p>
        </w:tc>
      </w:tr>
      <w:tr w:rsidR="00E54740" w:rsidRPr="00E54740" w14:paraId="60E70A20" w14:textId="77777777" w:rsidTr="00CE7D52">
        <w:tc>
          <w:tcPr>
            <w:tcW w:w="3420" w:type="dxa"/>
            <w:vAlign w:val="center"/>
          </w:tcPr>
          <w:p w14:paraId="7F099ED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F20C6E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77A65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94CF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90C3F63" w14:textId="77777777" w:rsidTr="00CE7D52">
        <w:tc>
          <w:tcPr>
            <w:tcW w:w="3420" w:type="dxa"/>
            <w:vAlign w:val="center"/>
          </w:tcPr>
          <w:p w14:paraId="1A7C52E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E863E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F09CD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2087F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5C596D" w14:textId="77777777" w:rsidTr="00CE7D52">
        <w:tc>
          <w:tcPr>
            <w:tcW w:w="3420" w:type="dxa"/>
            <w:vAlign w:val="center"/>
          </w:tcPr>
          <w:p w14:paraId="35E85EB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2E86F4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A5A6C9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972,499.73</w:t>
            </w:r>
          </w:p>
        </w:tc>
        <w:tc>
          <w:tcPr>
            <w:tcW w:w="2250" w:type="dxa"/>
            <w:vAlign w:val="bottom"/>
          </w:tcPr>
          <w:p w14:paraId="4A054CB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230,452.51</w:t>
            </w:r>
          </w:p>
        </w:tc>
      </w:tr>
      <w:tr w:rsidR="00E54740" w:rsidRPr="00E54740" w14:paraId="057A34DB" w14:textId="77777777" w:rsidTr="00CE7D52">
        <w:tc>
          <w:tcPr>
            <w:tcW w:w="3420" w:type="dxa"/>
            <w:vAlign w:val="center"/>
          </w:tcPr>
          <w:p w14:paraId="19DF81B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E81130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C354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8970A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0CBBE3F" w14:textId="77777777" w:rsidTr="00CE7D52">
        <w:tc>
          <w:tcPr>
            <w:tcW w:w="3420" w:type="dxa"/>
            <w:vAlign w:val="center"/>
          </w:tcPr>
          <w:p w14:paraId="3C4A681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D86F1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F049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-11,144,124.07</w:t>
            </w:r>
          </w:p>
        </w:tc>
        <w:tc>
          <w:tcPr>
            <w:tcW w:w="2250" w:type="dxa"/>
            <w:vAlign w:val="bottom"/>
          </w:tcPr>
          <w:p w14:paraId="793B3E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4,217,037.53</w:t>
            </w:r>
          </w:p>
        </w:tc>
      </w:tr>
      <w:tr w:rsidR="00E54740" w:rsidRPr="00E54740" w14:paraId="5658A9D5" w14:textId="77777777" w:rsidTr="00CE7D52">
        <w:tc>
          <w:tcPr>
            <w:tcW w:w="3420" w:type="dxa"/>
            <w:vAlign w:val="center"/>
          </w:tcPr>
          <w:p w14:paraId="534E68B4"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21397F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4B87D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-18,410,120.18</w:t>
            </w:r>
          </w:p>
        </w:tc>
        <w:tc>
          <w:tcPr>
            <w:tcW w:w="2250" w:type="dxa"/>
            <w:vAlign w:val="bottom"/>
          </w:tcPr>
          <w:p w14:paraId="74BECA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-26,080,670.57</w:t>
            </w:r>
          </w:p>
        </w:tc>
      </w:tr>
      <w:tr w:rsidR="00E54740" w:rsidRPr="00E54740" w14:paraId="0D2AA0F2" w14:textId="77777777" w:rsidTr="00CE7D52">
        <w:tc>
          <w:tcPr>
            <w:tcW w:w="3420" w:type="dxa"/>
            <w:vAlign w:val="center"/>
          </w:tcPr>
          <w:p w14:paraId="22783B0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97C5B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BDB2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26FFC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AEBC8A" w14:textId="77777777" w:rsidTr="00CE7D52">
        <w:tc>
          <w:tcPr>
            <w:tcW w:w="3420" w:type="dxa"/>
            <w:vAlign w:val="center"/>
          </w:tcPr>
          <w:p w14:paraId="376D1FC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0691A8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B2B12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6,100,244.84</w:t>
            </w:r>
          </w:p>
        </w:tc>
        <w:tc>
          <w:tcPr>
            <w:tcW w:w="2250" w:type="dxa"/>
            <w:vAlign w:val="bottom"/>
          </w:tcPr>
          <w:p w14:paraId="0E63E7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25,916,651.68</w:t>
            </w:r>
          </w:p>
        </w:tc>
      </w:tr>
      <w:tr w:rsidR="00E54740" w:rsidRPr="00E54740" w14:paraId="7FD335C5" w14:textId="77777777" w:rsidTr="00CE7D52">
        <w:tc>
          <w:tcPr>
            <w:tcW w:w="3420" w:type="dxa"/>
            <w:vAlign w:val="center"/>
          </w:tcPr>
          <w:p w14:paraId="2F83BBF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BCFF2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39773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31A6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6D258F" w14:textId="77777777" w:rsidTr="00CE7D52">
        <w:tc>
          <w:tcPr>
            <w:tcW w:w="3420" w:type="dxa"/>
            <w:vAlign w:val="center"/>
          </w:tcPr>
          <w:p w14:paraId="64C2D65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1A62A6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7EB5F7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25EB99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CEA676" w14:textId="77777777" w:rsidTr="00CE7D52">
        <w:tc>
          <w:tcPr>
            <w:tcW w:w="3420" w:type="dxa"/>
            <w:vAlign w:val="center"/>
          </w:tcPr>
          <w:p w14:paraId="2846B92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C3A4E6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3DED6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E838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DA5D8F" w14:textId="77777777" w:rsidTr="00CE7D52">
        <w:tc>
          <w:tcPr>
            <w:tcW w:w="3420" w:type="dxa"/>
            <w:vAlign w:val="center"/>
          </w:tcPr>
          <w:p w14:paraId="63D4AE8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138F4B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1120C9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1,165,751.27</w:t>
            </w:r>
          </w:p>
        </w:tc>
        <w:tc>
          <w:tcPr>
            <w:tcW w:w="2250" w:type="dxa"/>
            <w:vAlign w:val="bottom"/>
          </w:tcPr>
          <w:p w14:paraId="1C79E8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4,381,056.42</w:t>
            </w:r>
          </w:p>
        </w:tc>
      </w:tr>
      <w:tr w:rsidR="00E54740" w:rsidRPr="00E54740" w14:paraId="41F12456" w14:textId="77777777" w:rsidTr="00CE7D52">
        <w:tc>
          <w:tcPr>
            <w:tcW w:w="3420" w:type="dxa"/>
            <w:vAlign w:val="center"/>
          </w:tcPr>
          <w:p w14:paraId="5343FA9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1F20D5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F66D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1E0A39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DCCD63" w14:textId="77777777" w:rsidTr="00CE7D52">
        <w:tc>
          <w:tcPr>
            <w:tcW w:w="3420" w:type="dxa"/>
            <w:vAlign w:val="center"/>
          </w:tcPr>
          <w:p w14:paraId="5B0BC57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DA3585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2E811A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24,924,162.86</w:t>
            </w:r>
          </w:p>
        </w:tc>
        <w:tc>
          <w:tcPr>
            <w:tcW w:w="2250" w:type="dxa"/>
            <w:vAlign w:val="center"/>
          </w:tcPr>
          <w:p w14:paraId="29DB29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-4,443,887.69</w:t>
            </w:r>
          </w:p>
        </w:tc>
      </w:tr>
      <w:tr w:rsidR="00E54740" w:rsidRPr="00E54740" w14:paraId="5FC396B3" w14:textId="77777777" w:rsidTr="00CE7D52">
        <w:tc>
          <w:tcPr>
            <w:tcW w:w="3420" w:type="dxa"/>
            <w:vAlign w:val="center"/>
          </w:tcPr>
          <w:p w14:paraId="4CC042BB"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6CCCBC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B1CA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BD5D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FABDD74" w14:textId="77777777" w:rsidTr="00CE7D52">
        <w:tc>
          <w:tcPr>
            <w:tcW w:w="3420" w:type="dxa"/>
            <w:vAlign w:val="center"/>
          </w:tcPr>
          <w:p w14:paraId="6D793115"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D5CED9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11370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8,584.32</w:t>
            </w:r>
          </w:p>
        </w:tc>
        <w:tc>
          <w:tcPr>
            <w:tcW w:w="2250" w:type="dxa"/>
            <w:vAlign w:val="bottom"/>
          </w:tcPr>
          <w:p w14:paraId="71C362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170,207.58</w:t>
            </w:r>
          </w:p>
        </w:tc>
      </w:tr>
      <w:tr w:rsidR="00E54740" w:rsidRPr="00E54740" w14:paraId="750BF2C4" w14:textId="77777777" w:rsidTr="00CE7D52">
        <w:tc>
          <w:tcPr>
            <w:tcW w:w="3420" w:type="dxa"/>
            <w:vAlign w:val="center"/>
          </w:tcPr>
          <w:p w14:paraId="2F5BAE0B"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lastRenderedPageBreak/>
              <w:t>减：二、营业总支出</w:t>
            </w:r>
          </w:p>
        </w:tc>
        <w:tc>
          <w:tcPr>
            <w:tcW w:w="1080" w:type="dxa"/>
            <w:vAlign w:val="center"/>
          </w:tcPr>
          <w:p w14:paraId="6B309C0F"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2DFD0E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3,274,900.05</w:t>
            </w:r>
          </w:p>
        </w:tc>
        <w:tc>
          <w:tcPr>
            <w:tcW w:w="2250" w:type="dxa"/>
            <w:vAlign w:val="bottom"/>
          </w:tcPr>
          <w:p w14:paraId="1F5E05A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7,803,864.66</w:t>
            </w:r>
          </w:p>
        </w:tc>
      </w:tr>
      <w:tr w:rsidR="00E54740" w:rsidRPr="00E54740" w14:paraId="4F20B611" w14:textId="77777777" w:rsidTr="00CE7D52">
        <w:tc>
          <w:tcPr>
            <w:tcW w:w="3420" w:type="dxa"/>
            <w:vAlign w:val="center"/>
          </w:tcPr>
          <w:p w14:paraId="666D4941"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9A02CC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E303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2,215,463.47</w:t>
            </w:r>
          </w:p>
        </w:tc>
        <w:tc>
          <w:tcPr>
            <w:tcW w:w="2250" w:type="dxa"/>
            <w:vAlign w:val="bottom"/>
          </w:tcPr>
          <w:p w14:paraId="000EB4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5,595,086.39</w:t>
            </w:r>
          </w:p>
        </w:tc>
      </w:tr>
      <w:tr w:rsidR="00E54740" w:rsidRPr="00E54740" w14:paraId="1B6F3E36" w14:textId="77777777" w:rsidTr="00CE7D52">
        <w:tc>
          <w:tcPr>
            <w:tcW w:w="3420" w:type="dxa"/>
            <w:vAlign w:val="center"/>
          </w:tcPr>
          <w:p w14:paraId="34F59BD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D6883A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8ED9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369,243.89</w:t>
            </w:r>
          </w:p>
        </w:tc>
        <w:tc>
          <w:tcPr>
            <w:tcW w:w="2250" w:type="dxa"/>
            <w:vAlign w:val="bottom"/>
          </w:tcPr>
          <w:p w14:paraId="2C42D8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932,514.38</w:t>
            </w:r>
          </w:p>
        </w:tc>
      </w:tr>
      <w:tr w:rsidR="00E54740" w:rsidRPr="00E54740" w14:paraId="40A18904" w14:textId="77777777" w:rsidTr="00CE7D52">
        <w:tc>
          <w:tcPr>
            <w:tcW w:w="3420" w:type="dxa"/>
            <w:vAlign w:val="center"/>
          </w:tcPr>
          <w:p w14:paraId="15B2561E"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59E6EB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0AA7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476,310.09</w:t>
            </w:r>
          </w:p>
        </w:tc>
        <w:tc>
          <w:tcPr>
            <w:tcW w:w="2250" w:type="dxa"/>
            <w:vAlign w:val="bottom"/>
          </w:tcPr>
          <w:p w14:paraId="65C48E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951,641.11</w:t>
            </w:r>
          </w:p>
        </w:tc>
      </w:tr>
      <w:tr w:rsidR="00E54740" w:rsidRPr="00E54740" w14:paraId="2EE4B140" w14:textId="77777777" w:rsidTr="00CE7D52">
        <w:tc>
          <w:tcPr>
            <w:tcW w:w="3420" w:type="dxa"/>
            <w:vAlign w:val="center"/>
          </w:tcPr>
          <w:p w14:paraId="10122AF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406BDF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B17E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14428F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58B3BB" w14:textId="77777777" w:rsidTr="00CE7D52">
        <w:tc>
          <w:tcPr>
            <w:tcW w:w="3420" w:type="dxa"/>
            <w:vAlign w:val="center"/>
          </w:tcPr>
          <w:p w14:paraId="1670A11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9E0E7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420F0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8,446.98</w:t>
            </w:r>
          </w:p>
        </w:tc>
        <w:tc>
          <w:tcPr>
            <w:tcW w:w="2250" w:type="dxa"/>
            <w:vAlign w:val="bottom"/>
          </w:tcPr>
          <w:p w14:paraId="3EB329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49,456.69</w:t>
            </w:r>
          </w:p>
        </w:tc>
      </w:tr>
      <w:tr w:rsidR="00E54740" w:rsidRPr="00E54740" w14:paraId="168A2C2C" w14:textId="77777777" w:rsidTr="00CE7D52">
        <w:tc>
          <w:tcPr>
            <w:tcW w:w="3420" w:type="dxa"/>
            <w:vAlign w:val="center"/>
          </w:tcPr>
          <w:p w14:paraId="37F40798"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7D413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EAF8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8,446.98</w:t>
            </w:r>
          </w:p>
        </w:tc>
        <w:tc>
          <w:tcPr>
            <w:tcW w:w="2250" w:type="dxa"/>
            <w:vAlign w:val="bottom"/>
          </w:tcPr>
          <w:p w14:paraId="0A4510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49,456.69</w:t>
            </w:r>
          </w:p>
        </w:tc>
      </w:tr>
      <w:tr w:rsidR="00E54740" w:rsidRPr="00E54740" w14:paraId="58AA5162" w14:textId="77777777" w:rsidTr="00CE7D52">
        <w:tc>
          <w:tcPr>
            <w:tcW w:w="3420" w:type="dxa"/>
            <w:vAlign w:val="center"/>
          </w:tcPr>
          <w:p w14:paraId="4DCD52B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8EA78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0FD2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FCCF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24189C" w14:textId="77777777" w:rsidTr="00CE7D52">
        <w:tc>
          <w:tcPr>
            <w:tcW w:w="3420" w:type="dxa"/>
            <w:vAlign w:val="center"/>
          </w:tcPr>
          <w:p w14:paraId="1900F937"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56579F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03C6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10,235.62</w:t>
            </w:r>
          </w:p>
        </w:tc>
        <w:tc>
          <w:tcPr>
            <w:tcW w:w="2250" w:type="dxa"/>
            <w:vAlign w:val="bottom"/>
          </w:tcPr>
          <w:p w14:paraId="78E4EB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27,966.09</w:t>
            </w:r>
          </w:p>
        </w:tc>
      </w:tr>
      <w:tr w:rsidR="00E54740" w:rsidRPr="00E54740" w14:paraId="215E98B7" w14:textId="77777777" w:rsidTr="00CE7D52">
        <w:tc>
          <w:tcPr>
            <w:tcW w:w="3420" w:type="dxa"/>
            <w:vAlign w:val="center"/>
          </w:tcPr>
          <w:p w14:paraId="60D0C32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3DBAEF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DD54D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195,200.00</w:t>
            </w:r>
          </w:p>
        </w:tc>
        <w:tc>
          <w:tcPr>
            <w:tcW w:w="2250" w:type="dxa"/>
            <w:vAlign w:val="bottom"/>
          </w:tcPr>
          <w:p w14:paraId="5B031C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247,200.00</w:t>
            </w:r>
          </w:p>
        </w:tc>
      </w:tr>
      <w:tr w:rsidR="00E54740" w:rsidRPr="00E54740" w14:paraId="52C1136A" w14:textId="77777777" w:rsidTr="00CE7D52">
        <w:tc>
          <w:tcPr>
            <w:tcW w:w="3420" w:type="dxa"/>
            <w:vAlign w:val="center"/>
          </w:tcPr>
          <w:p w14:paraId="45156E6F"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23A7CE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8D5946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11,547,504.04</w:t>
            </w:r>
          </w:p>
        </w:tc>
        <w:tc>
          <w:tcPr>
            <w:tcW w:w="2250" w:type="dxa"/>
            <w:vAlign w:val="center"/>
          </w:tcPr>
          <w:p w14:paraId="34AC583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-7,562,151.87</w:t>
            </w:r>
          </w:p>
        </w:tc>
      </w:tr>
      <w:tr w:rsidR="00E54740" w:rsidRPr="00E54740" w14:paraId="679E5DED" w14:textId="77777777" w:rsidTr="00CE7D52">
        <w:tc>
          <w:tcPr>
            <w:tcW w:w="3420" w:type="dxa"/>
            <w:vAlign w:val="center"/>
          </w:tcPr>
          <w:p w14:paraId="5412B6C1"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CF9DD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8B3A4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B818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C27CE43" w14:textId="77777777" w:rsidTr="00CE7D52">
        <w:tc>
          <w:tcPr>
            <w:tcW w:w="3420" w:type="dxa"/>
            <w:vAlign w:val="center"/>
          </w:tcPr>
          <w:p w14:paraId="41863B2B"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598B3F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E3BFDCA"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11,547,504.04</w:t>
            </w:r>
          </w:p>
        </w:tc>
        <w:tc>
          <w:tcPr>
            <w:tcW w:w="2250" w:type="dxa"/>
            <w:vAlign w:val="bottom"/>
          </w:tcPr>
          <w:p w14:paraId="3E84150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-7,562,151.87</w:t>
            </w:r>
          </w:p>
        </w:tc>
      </w:tr>
      <w:tr w:rsidR="00E54740" w:rsidRPr="00E54740" w14:paraId="75DF8039" w14:textId="77777777" w:rsidTr="00CE7D52">
        <w:tc>
          <w:tcPr>
            <w:tcW w:w="3420" w:type="dxa"/>
            <w:vAlign w:val="center"/>
          </w:tcPr>
          <w:p w14:paraId="4E20D1EE"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5C227F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7DD05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FAE1EC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0D97100C" w14:textId="77777777" w:rsidTr="00CE7D52">
        <w:tc>
          <w:tcPr>
            <w:tcW w:w="3420" w:type="dxa"/>
            <w:vAlign w:val="center"/>
          </w:tcPr>
          <w:p w14:paraId="1A46F2EF"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2EE287C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7FA5A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11,547,504.04</w:t>
            </w:r>
          </w:p>
        </w:tc>
        <w:tc>
          <w:tcPr>
            <w:tcW w:w="2250" w:type="dxa"/>
            <w:vAlign w:val="bottom"/>
          </w:tcPr>
          <w:p w14:paraId="1303A32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-7,562,151.87</w:t>
            </w:r>
          </w:p>
        </w:tc>
      </w:tr>
    </w:tbl>
    <w:p w14:paraId="774F6004"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61071"/>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3B237A7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摩根安隆回报混合型证券投资基金</w:t>
      </w:r>
    </w:p>
    <w:p w14:paraId="5B1E926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EE4665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341B312A" w14:textId="77777777" w:rsidTr="00CE7D52">
        <w:tc>
          <w:tcPr>
            <w:tcW w:w="1876" w:type="dxa"/>
            <w:vMerge w:val="restart"/>
            <w:vAlign w:val="center"/>
          </w:tcPr>
          <w:p w14:paraId="5B3621E4"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6BF1A52" w14:textId="77777777" w:rsidR="00986196" w:rsidRPr="00E54740" w:rsidRDefault="00986196" w:rsidP="00CE7D52">
            <w:pPr>
              <w:spacing w:line="360" w:lineRule="auto"/>
              <w:jc w:val="center"/>
              <w:rPr>
                <w:b/>
                <w:szCs w:val="21"/>
              </w:rPr>
            </w:pPr>
            <w:r w:rsidRPr="00E54740">
              <w:rPr>
                <w:b/>
                <w:szCs w:val="21"/>
              </w:rPr>
              <w:t>本期</w:t>
            </w:r>
          </w:p>
          <w:p w14:paraId="2C61843F"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D087C" w:rsidRPr="00E54740" w14:paraId="1D727596" w14:textId="77777777" w:rsidTr="009D087C">
        <w:tc>
          <w:tcPr>
            <w:tcW w:w="1876" w:type="dxa"/>
            <w:vMerge/>
            <w:vAlign w:val="center"/>
          </w:tcPr>
          <w:p w14:paraId="1239EEA7" w14:textId="77777777" w:rsidR="00986196" w:rsidRPr="00E54740" w:rsidRDefault="00986196" w:rsidP="00CE7D52">
            <w:pPr>
              <w:widowControl/>
              <w:spacing w:line="360" w:lineRule="auto"/>
              <w:jc w:val="left"/>
              <w:rPr>
                <w:b/>
                <w:szCs w:val="21"/>
              </w:rPr>
            </w:pPr>
          </w:p>
        </w:tc>
        <w:tc>
          <w:tcPr>
            <w:tcW w:w="3902" w:type="dxa"/>
            <w:vAlign w:val="center"/>
          </w:tcPr>
          <w:p w14:paraId="538540B4"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8C45122"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2E696C74"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9D087C" w:rsidRPr="00E54740" w14:paraId="044BAAD2" w14:textId="77777777" w:rsidTr="009D087C">
        <w:tc>
          <w:tcPr>
            <w:tcW w:w="1876" w:type="dxa"/>
          </w:tcPr>
          <w:p w14:paraId="4B15ADFE"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19C0D37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468,855,395.16</w:t>
            </w:r>
          </w:p>
        </w:tc>
        <w:tc>
          <w:tcPr>
            <w:tcW w:w="2053" w:type="dxa"/>
            <w:vAlign w:val="center"/>
          </w:tcPr>
          <w:p w14:paraId="69D353C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139,185,637.04</w:t>
            </w:r>
          </w:p>
        </w:tc>
        <w:tc>
          <w:tcPr>
            <w:tcW w:w="1491" w:type="dxa"/>
            <w:vAlign w:val="center"/>
          </w:tcPr>
          <w:p w14:paraId="6B42FF5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608,041,032.20</w:t>
            </w:r>
          </w:p>
        </w:tc>
      </w:tr>
      <w:tr w:rsidR="009D087C" w:rsidRPr="00E54740" w14:paraId="243FF49E" w14:textId="77777777" w:rsidTr="009D087C">
        <w:tc>
          <w:tcPr>
            <w:tcW w:w="1876" w:type="dxa"/>
          </w:tcPr>
          <w:p w14:paraId="65E4DC88"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17ED279F" w14:textId="77777777" w:rsidR="00986196" w:rsidRPr="00E54740" w:rsidRDefault="00986196" w:rsidP="00CE7D52">
            <w:pPr>
              <w:spacing w:line="360" w:lineRule="auto"/>
              <w:jc w:val="right"/>
              <w:rPr>
                <w:szCs w:val="21"/>
              </w:rPr>
            </w:pPr>
            <w:r w:rsidRPr="00E54740">
              <w:rPr>
                <w:szCs w:val="21"/>
              </w:rPr>
              <w:t>468,855,395.16</w:t>
            </w:r>
          </w:p>
        </w:tc>
        <w:tc>
          <w:tcPr>
            <w:tcW w:w="2053" w:type="dxa"/>
            <w:vAlign w:val="center"/>
          </w:tcPr>
          <w:p w14:paraId="5F62F1CA" w14:textId="77777777" w:rsidR="00986196" w:rsidRPr="00E54740" w:rsidRDefault="00986196" w:rsidP="00CE7D52">
            <w:pPr>
              <w:spacing w:line="360" w:lineRule="auto"/>
              <w:jc w:val="right"/>
              <w:rPr>
                <w:szCs w:val="21"/>
              </w:rPr>
            </w:pPr>
            <w:r w:rsidRPr="00E54740">
              <w:rPr>
                <w:szCs w:val="21"/>
              </w:rPr>
              <w:t>139,185,637.04</w:t>
            </w:r>
          </w:p>
        </w:tc>
        <w:tc>
          <w:tcPr>
            <w:tcW w:w="1491" w:type="dxa"/>
            <w:vAlign w:val="center"/>
          </w:tcPr>
          <w:p w14:paraId="71E2C8D8" w14:textId="77777777" w:rsidR="00986196" w:rsidRPr="00E54740" w:rsidRDefault="00986196" w:rsidP="00CE7D52">
            <w:pPr>
              <w:spacing w:line="360" w:lineRule="auto"/>
              <w:jc w:val="right"/>
              <w:rPr>
                <w:szCs w:val="21"/>
              </w:rPr>
            </w:pPr>
            <w:r w:rsidRPr="00E54740">
              <w:rPr>
                <w:szCs w:val="21"/>
              </w:rPr>
              <w:t>608,041,032.20</w:t>
            </w:r>
          </w:p>
        </w:tc>
      </w:tr>
      <w:tr w:rsidR="009D087C" w:rsidRPr="00E54740" w14:paraId="751F0FA1" w14:textId="77777777" w:rsidTr="009D087C">
        <w:tc>
          <w:tcPr>
            <w:tcW w:w="1876" w:type="dxa"/>
          </w:tcPr>
          <w:p w14:paraId="44980579" w14:textId="77777777" w:rsidR="00986196" w:rsidRPr="00E54740" w:rsidRDefault="00986196" w:rsidP="00CE7D52">
            <w:pPr>
              <w:spacing w:line="360" w:lineRule="auto"/>
              <w:rPr>
                <w:szCs w:val="21"/>
              </w:rPr>
            </w:pPr>
            <w:r w:rsidRPr="00E54740">
              <w:rPr>
                <w:rFonts w:ascii="宋体" w:hAnsi="宋体" w:hint="eastAsia"/>
                <w:szCs w:val="21"/>
              </w:rPr>
              <w:t>三、本期增减变动</w:t>
            </w:r>
            <w:r w:rsidRPr="00E54740">
              <w:rPr>
                <w:rFonts w:ascii="宋体" w:hAnsi="宋体" w:hint="eastAsia"/>
                <w:szCs w:val="21"/>
              </w:rPr>
              <w:lastRenderedPageBreak/>
              <w:t>额（减少以“-”号填列）</w:t>
            </w:r>
          </w:p>
        </w:tc>
        <w:tc>
          <w:tcPr>
            <w:tcW w:w="3902" w:type="dxa"/>
            <w:vAlign w:val="center"/>
          </w:tcPr>
          <w:p w14:paraId="1716D604" w14:textId="77777777" w:rsidR="00986196" w:rsidRPr="00E54740" w:rsidRDefault="00986196" w:rsidP="00CE7D52">
            <w:pPr>
              <w:spacing w:line="360" w:lineRule="auto"/>
              <w:jc w:val="right"/>
              <w:rPr>
                <w:szCs w:val="21"/>
              </w:rPr>
            </w:pPr>
            <w:r w:rsidRPr="00E54740">
              <w:rPr>
                <w:szCs w:val="21"/>
              </w:rPr>
              <w:lastRenderedPageBreak/>
              <w:t>-267,070,520.01</w:t>
            </w:r>
          </w:p>
        </w:tc>
        <w:tc>
          <w:tcPr>
            <w:tcW w:w="2053" w:type="dxa"/>
            <w:vAlign w:val="center"/>
          </w:tcPr>
          <w:p w14:paraId="0FF6D59A" w14:textId="77777777" w:rsidR="00986196" w:rsidRPr="00E54740" w:rsidRDefault="00986196" w:rsidP="00CE7D52">
            <w:pPr>
              <w:spacing w:line="360" w:lineRule="auto"/>
              <w:jc w:val="right"/>
              <w:rPr>
                <w:szCs w:val="21"/>
              </w:rPr>
            </w:pPr>
            <w:r w:rsidRPr="00E54740">
              <w:rPr>
                <w:szCs w:val="21"/>
              </w:rPr>
              <w:t>-64,691,282.55</w:t>
            </w:r>
          </w:p>
        </w:tc>
        <w:tc>
          <w:tcPr>
            <w:tcW w:w="1491" w:type="dxa"/>
            <w:vAlign w:val="center"/>
          </w:tcPr>
          <w:p w14:paraId="0B6D2487" w14:textId="77777777" w:rsidR="00986196" w:rsidRPr="00E54740" w:rsidRDefault="00986196" w:rsidP="00CE7D52">
            <w:pPr>
              <w:spacing w:line="360" w:lineRule="auto"/>
              <w:jc w:val="right"/>
              <w:rPr>
                <w:szCs w:val="21"/>
              </w:rPr>
            </w:pPr>
            <w:r w:rsidRPr="00E54740">
              <w:rPr>
                <w:szCs w:val="21"/>
              </w:rPr>
              <w:t>-331,761,802.</w:t>
            </w:r>
            <w:r w:rsidRPr="00E54740">
              <w:rPr>
                <w:szCs w:val="21"/>
              </w:rPr>
              <w:lastRenderedPageBreak/>
              <w:t>56</w:t>
            </w:r>
          </w:p>
        </w:tc>
      </w:tr>
      <w:tr w:rsidR="009D087C" w:rsidRPr="00E54740" w14:paraId="42CF89A2" w14:textId="77777777" w:rsidTr="009D087C">
        <w:tc>
          <w:tcPr>
            <w:tcW w:w="1876" w:type="dxa"/>
          </w:tcPr>
          <w:p w14:paraId="43A7835B" w14:textId="77777777" w:rsidR="00986196" w:rsidRPr="00E54740" w:rsidRDefault="00986196" w:rsidP="00CE7D52">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0C671B3E"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A0283BF" w14:textId="77777777" w:rsidR="00986196" w:rsidRPr="00E54740" w:rsidRDefault="00986196" w:rsidP="00CE7D52">
            <w:pPr>
              <w:spacing w:line="360" w:lineRule="auto"/>
              <w:jc w:val="right"/>
              <w:rPr>
                <w:szCs w:val="21"/>
              </w:rPr>
            </w:pPr>
            <w:r w:rsidRPr="00E54740">
              <w:rPr>
                <w:szCs w:val="21"/>
              </w:rPr>
              <w:t>11,547,504.04</w:t>
            </w:r>
          </w:p>
        </w:tc>
        <w:tc>
          <w:tcPr>
            <w:tcW w:w="1491" w:type="dxa"/>
            <w:vAlign w:val="center"/>
          </w:tcPr>
          <w:p w14:paraId="0D8502F8" w14:textId="77777777" w:rsidR="00986196" w:rsidRPr="00E54740" w:rsidRDefault="00986196" w:rsidP="00CE7D52">
            <w:pPr>
              <w:spacing w:line="360" w:lineRule="auto"/>
              <w:jc w:val="right"/>
              <w:rPr>
                <w:szCs w:val="21"/>
              </w:rPr>
            </w:pPr>
            <w:r w:rsidRPr="00E54740">
              <w:rPr>
                <w:szCs w:val="21"/>
              </w:rPr>
              <w:t>11,547,504.04</w:t>
            </w:r>
          </w:p>
        </w:tc>
      </w:tr>
      <w:tr w:rsidR="009D087C" w:rsidRPr="00E54740" w14:paraId="0705D8C7" w14:textId="77777777" w:rsidTr="009D087C">
        <w:tc>
          <w:tcPr>
            <w:tcW w:w="1876" w:type="dxa"/>
          </w:tcPr>
          <w:p w14:paraId="2EDFE5C4"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E7E68D7" w14:textId="77777777" w:rsidR="00986196" w:rsidRPr="00E54740" w:rsidRDefault="00986196" w:rsidP="00CE7D52">
            <w:pPr>
              <w:spacing w:line="360" w:lineRule="auto"/>
              <w:jc w:val="right"/>
              <w:rPr>
                <w:szCs w:val="21"/>
              </w:rPr>
            </w:pPr>
            <w:r w:rsidRPr="00E54740">
              <w:rPr>
                <w:szCs w:val="21"/>
              </w:rPr>
              <w:t>-267,070,520.01</w:t>
            </w:r>
          </w:p>
        </w:tc>
        <w:tc>
          <w:tcPr>
            <w:tcW w:w="2053" w:type="dxa"/>
            <w:vAlign w:val="center"/>
          </w:tcPr>
          <w:p w14:paraId="4C2E5042" w14:textId="77777777" w:rsidR="00986196" w:rsidRPr="00E54740" w:rsidRDefault="00986196" w:rsidP="00CE7D52">
            <w:pPr>
              <w:spacing w:line="360" w:lineRule="auto"/>
              <w:jc w:val="right"/>
              <w:rPr>
                <w:szCs w:val="21"/>
              </w:rPr>
            </w:pPr>
            <w:r w:rsidRPr="00E54740">
              <w:rPr>
                <w:szCs w:val="21"/>
              </w:rPr>
              <w:t>-76,238,786.59</w:t>
            </w:r>
          </w:p>
        </w:tc>
        <w:tc>
          <w:tcPr>
            <w:tcW w:w="1491" w:type="dxa"/>
            <w:vAlign w:val="center"/>
          </w:tcPr>
          <w:p w14:paraId="27C9E293" w14:textId="77777777" w:rsidR="00986196" w:rsidRPr="00E54740" w:rsidRDefault="00986196" w:rsidP="00CE7D52">
            <w:pPr>
              <w:spacing w:line="360" w:lineRule="auto"/>
              <w:jc w:val="right"/>
              <w:rPr>
                <w:szCs w:val="21"/>
              </w:rPr>
            </w:pPr>
            <w:r w:rsidRPr="00E54740">
              <w:rPr>
                <w:szCs w:val="21"/>
              </w:rPr>
              <w:t>-343,309,306.60</w:t>
            </w:r>
          </w:p>
        </w:tc>
      </w:tr>
      <w:tr w:rsidR="009D087C" w:rsidRPr="00E54740" w14:paraId="7D77AA3F" w14:textId="77777777" w:rsidTr="009D087C">
        <w:tc>
          <w:tcPr>
            <w:tcW w:w="1876" w:type="dxa"/>
          </w:tcPr>
          <w:p w14:paraId="065A06B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6BF50D9" w14:textId="77777777" w:rsidR="00986196" w:rsidRPr="00E54740" w:rsidRDefault="00986196" w:rsidP="00CE7D52">
            <w:pPr>
              <w:spacing w:line="360" w:lineRule="auto"/>
              <w:jc w:val="right"/>
              <w:rPr>
                <w:szCs w:val="21"/>
              </w:rPr>
            </w:pPr>
            <w:r w:rsidRPr="00E54740">
              <w:rPr>
                <w:szCs w:val="21"/>
              </w:rPr>
              <w:t>11,403,715.88</w:t>
            </w:r>
          </w:p>
        </w:tc>
        <w:tc>
          <w:tcPr>
            <w:tcW w:w="2053" w:type="dxa"/>
            <w:vAlign w:val="center"/>
          </w:tcPr>
          <w:p w14:paraId="32096094" w14:textId="77777777" w:rsidR="00986196" w:rsidRPr="00E54740" w:rsidRDefault="00986196" w:rsidP="00CE7D52">
            <w:pPr>
              <w:spacing w:line="360" w:lineRule="auto"/>
              <w:jc w:val="right"/>
              <w:rPr>
                <w:szCs w:val="21"/>
              </w:rPr>
            </w:pPr>
            <w:r w:rsidRPr="00E54740">
              <w:rPr>
                <w:szCs w:val="21"/>
              </w:rPr>
              <w:t>3,530,075.61</w:t>
            </w:r>
          </w:p>
        </w:tc>
        <w:tc>
          <w:tcPr>
            <w:tcW w:w="1491" w:type="dxa"/>
            <w:vAlign w:val="center"/>
          </w:tcPr>
          <w:p w14:paraId="2CCADC71" w14:textId="77777777" w:rsidR="00986196" w:rsidRPr="00E54740" w:rsidRDefault="00986196" w:rsidP="00CE7D52">
            <w:pPr>
              <w:spacing w:line="360" w:lineRule="auto"/>
              <w:jc w:val="right"/>
              <w:rPr>
                <w:szCs w:val="21"/>
              </w:rPr>
            </w:pPr>
            <w:r w:rsidRPr="00E54740">
              <w:rPr>
                <w:szCs w:val="21"/>
              </w:rPr>
              <w:t>14,933,791.49</w:t>
            </w:r>
          </w:p>
        </w:tc>
      </w:tr>
      <w:tr w:rsidR="009D087C" w:rsidRPr="00E54740" w14:paraId="060116D3" w14:textId="77777777" w:rsidTr="009D087C">
        <w:tc>
          <w:tcPr>
            <w:tcW w:w="1876" w:type="dxa"/>
          </w:tcPr>
          <w:p w14:paraId="72CB32DD"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86B2B6A" w14:textId="77777777" w:rsidR="00986196" w:rsidRPr="00E54740" w:rsidRDefault="00986196" w:rsidP="00CE7D52">
            <w:pPr>
              <w:spacing w:line="360" w:lineRule="auto"/>
              <w:jc w:val="right"/>
              <w:rPr>
                <w:szCs w:val="21"/>
              </w:rPr>
            </w:pPr>
            <w:r w:rsidRPr="00E54740">
              <w:rPr>
                <w:szCs w:val="21"/>
              </w:rPr>
              <w:t>-278,474,235.89</w:t>
            </w:r>
          </w:p>
        </w:tc>
        <w:tc>
          <w:tcPr>
            <w:tcW w:w="2053" w:type="dxa"/>
            <w:vAlign w:val="center"/>
          </w:tcPr>
          <w:p w14:paraId="7A222262" w14:textId="77777777" w:rsidR="00986196" w:rsidRPr="00E54740" w:rsidRDefault="00986196" w:rsidP="00CE7D52">
            <w:pPr>
              <w:spacing w:line="360" w:lineRule="auto"/>
              <w:jc w:val="right"/>
              <w:rPr>
                <w:szCs w:val="21"/>
              </w:rPr>
            </w:pPr>
            <w:r w:rsidRPr="00E54740">
              <w:rPr>
                <w:szCs w:val="21"/>
              </w:rPr>
              <w:t>-79,768,862.20</w:t>
            </w:r>
          </w:p>
        </w:tc>
        <w:tc>
          <w:tcPr>
            <w:tcW w:w="1491" w:type="dxa"/>
            <w:vAlign w:val="center"/>
          </w:tcPr>
          <w:p w14:paraId="0A8E0922" w14:textId="77777777" w:rsidR="00986196" w:rsidRPr="00E54740" w:rsidRDefault="00986196" w:rsidP="00CE7D52">
            <w:pPr>
              <w:spacing w:line="360" w:lineRule="auto"/>
              <w:jc w:val="right"/>
              <w:rPr>
                <w:szCs w:val="21"/>
              </w:rPr>
            </w:pPr>
            <w:r w:rsidRPr="00E54740">
              <w:rPr>
                <w:szCs w:val="21"/>
              </w:rPr>
              <w:t>-358,243,098.09</w:t>
            </w:r>
          </w:p>
        </w:tc>
      </w:tr>
      <w:tr w:rsidR="009D087C" w:rsidRPr="00E54740" w14:paraId="35CCB366" w14:textId="77777777" w:rsidTr="009D087C">
        <w:tc>
          <w:tcPr>
            <w:tcW w:w="1876" w:type="dxa"/>
          </w:tcPr>
          <w:p w14:paraId="72D55C57"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E445E94"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BBE853D"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070A6B8D" w14:textId="77777777" w:rsidR="00986196" w:rsidRPr="00E54740" w:rsidRDefault="00986196" w:rsidP="00CE7D52">
            <w:pPr>
              <w:spacing w:line="360" w:lineRule="auto"/>
              <w:jc w:val="right"/>
              <w:rPr>
                <w:szCs w:val="21"/>
              </w:rPr>
            </w:pPr>
            <w:r w:rsidRPr="00E54740">
              <w:rPr>
                <w:szCs w:val="21"/>
              </w:rPr>
              <w:t>-</w:t>
            </w:r>
          </w:p>
        </w:tc>
      </w:tr>
      <w:tr w:rsidR="009D087C" w:rsidRPr="00E54740" w14:paraId="527E041B" w14:textId="77777777" w:rsidTr="009D087C">
        <w:tc>
          <w:tcPr>
            <w:tcW w:w="1876" w:type="dxa"/>
          </w:tcPr>
          <w:p w14:paraId="090B2C38"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0CAC23DC" w14:textId="77777777" w:rsidR="00986196" w:rsidRPr="00E54740" w:rsidRDefault="00986196" w:rsidP="00CE7D52">
            <w:pPr>
              <w:spacing w:line="360" w:lineRule="auto"/>
              <w:jc w:val="right"/>
              <w:rPr>
                <w:szCs w:val="21"/>
              </w:rPr>
            </w:pPr>
            <w:r w:rsidRPr="00E54740">
              <w:rPr>
                <w:szCs w:val="21"/>
              </w:rPr>
              <w:t>201,784,875.15</w:t>
            </w:r>
          </w:p>
        </w:tc>
        <w:tc>
          <w:tcPr>
            <w:tcW w:w="2053" w:type="dxa"/>
            <w:vAlign w:val="center"/>
          </w:tcPr>
          <w:p w14:paraId="661CAB5B" w14:textId="77777777" w:rsidR="00986196" w:rsidRPr="00E54740" w:rsidRDefault="00986196" w:rsidP="00CE7D52">
            <w:pPr>
              <w:spacing w:line="360" w:lineRule="auto"/>
              <w:jc w:val="right"/>
              <w:rPr>
                <w:szCs w:val="21"/>
              </w:rPr>
            </w:pPr>
            <w:r w:rsidRPr="00E54740">
              <w:rPr>
                <w:szCs w:val="21"/>
              </w:rPr>
              <w:t>74,494,354.49</w:t>
            </w:r>
          </w:p>
        </w:tc>
        <w:tc>
          <w:tcPr>
            <w:tcW w:w="1491" w:type="dxa"/>
            <w:vAlign w:val="center"/>
          </w:tcPr>
          <w:p w14:paraId="74E6BA17" w14:textId="77777777" w:rsidR="00986196" w:rsidRPr="00E54740" w:rsidRDefault="00986196" w:rsidP="00CE7D52">
            <w:pPr>
              <w:spacing w:line="360" w:lineRule="auto"/>
              <w:jc w:val="right"/>
              <w:rPr>
                <w:szCs w:val="21"/>
              </w:rPr>
            </w:pPr>
            <w:r w:rsidRPr="00E54740">
              <w:rPr>
                <w:szCs w:val="21"/>
              </w:rPr>
              <w:t>276,279,229.64</w:t>
            </w:r>
          </w:p>
        </w:tc>
      </w:tr>
      <w:tr w:rsidR="00E54740" w:rsidRPr="00E54740" w14:paraId="49F2D46F" w14:textId="77777777" w:rsidTr="00CE7D52">
        <w:tc>
          <w:tcPr>
            <w:tcW w:w="1876" w:type="dxa"/>
            <w:vMerge w:val="restart"/>
            <w:vAlign w:val="center"/>
          </w:tcPr>
          <w:p w14:paraId="47707479"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03118AE" w14:textId="77777777" w:rsidR="00986196" w:rsidRPr="00E54740" w:rsidRDefault="00986196" w:rsidP="00CE7D52">
            <w:pPr>
              <w:spacing w:line="360" w:lineRule="auto"/>
              <w:jc w:val="center"/>
              <w:rPr>
                <w:b/>
                <w:szCs w:val="21"/>
              </w:rPr>
            </w:pPr>
            <w:r w:rsidRPr="00E54740">
              <w:rPr>
                <w:b/>
                <w:szCs w:val="21"/>
              </w:rPr>
              <w:t>上年度可比期间</w:t>
            </w:r>
          </w:p>
          <w:p w14:paraId="368C931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D087C" w:rsidRPr="00E54740" w14:paraId="052F1A20" w14:textId="77777777" w:rsidTr="009D087C">
        <w:tc>
          <w:tcPr>
            <w:tcW w:w="1876" w:type="dxa"/>
            <w:vMerge/>
            <w:vAlign w:val="center"/>
          </w:tcPr>
          <w:p w14:paraId="03CC7753" w14:textId="77777777" w:rsidR="00281C60" w:rsidRPr="00E54740" w:rsidRDefault="00281C60" w:rsidP="00281C60">
            <w:pPr>
              <w:widowControl/>
              <w:spacing w:line="360" w:lineRule="auto"/>
              <w:jc w:val="left"/>
              <w:rPr>
                <w:b/>
                <w:szCs w:val="21"/>
              </w:rPr>
            </w:pPr>
          </w:p>
        </w:tc>
        <w:tc>
          <w:tcPr>
            <w:tcW w:w="3902" w:type="dxa"/>
            <w:vAlign w:val="center"/>
          </w:tcPr>
          <w:p w14:paraId="560A6C30"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7DF69171"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77369CED"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9D087C" w:rsidRPr="00E54740" w14:paraId="77AF055B" w14:textId="77777777" w:rsidTr="009D087C">
        <w:tc>
          <w:tcPr>
            <w:tcW w:w="1876" w:type="dxa"/>
          </w:tcPr>
          <w:p w14:paraId="7B09F1FF"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4795C29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1,127,494,834.33</w:t>
            </w:r>
          </w:p>
        </w:tc>
        <w:tc>
          <w:tcPr>
            <w:tcW w:w="2053" w:type="dxa"/>
            <w:vAlign w:val="center"/>
          </w:tcPr>
          <w:p w14:paraId="19C2C34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363,800,871.03</w:t>
            </w:r>
          </w:p>
        </w:tc>
        <w:tc>
          <w:tcPr>
            <w:tcW w:w="1491" w:type="dxa"/>
            <w:vAlign w:val="center"/>
          </w:tcPr>
          <w:p w14:paraId="5FCA872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1,491,295,705.36</w:t>
            </w:r>
          </w:p>
        </w:tc>
      </w:tr>
      <w:tr w:rsidR="009D087C" w:rsidRPr="00E54740" w14:paraId="0E8D3A3D" w14:textId="77777777" w:rsidTr="009D087C">
        <w:tc>
          <w:tcPr>
            <w:tcW w:w="1876" w:type="dxa"/>
          </w:tcPr>
          <w:p w14:paraId="106D6461"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4FB09B8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1,127,494,834.33</w:t>
            </w:r>
          </w:p>
        </w:tc>
        <w:tc>
          <w:tcPr>
            <w:tcW w:w="2053" w:type="dxa"/>
            <w:vAlign w:val="center"/>
          </w:tcPr>
          <w:p w14:paraId="5571D7D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363,800,871.03</w:t>
            </w:r>
          </w:p>
        </w:tc>
        <w:tc>
          <w:tcPr>
            <w:tcW w:w="1491" w:type="dxa"/>
            <w:vAlign w:val="center"/>
          </w:tcPr>
          <w:p w14:paraId="0B71246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1,491,295,705.36</w:t>
            </w:r>
          </w:p>
        </w:tc>
      </w:tr>
      <w:tr w:rsidR="009D087C" w:rsidRPr="00E54740" w14:paraId="6FF66BC7" w14:textId="77777777" w:rsidTr="009D087C">
        <w:tc>
          <w:tcPr>
            <w:tcW w:w="1876" w:type="dxa"/>
          </w:tcPr>
          <w:p w14:paraId="5AFFF4F3" w14:textId="77777777" w:rsidR="00281C60" w:rsidRPr="00E54740" w:rsidRDefault="00281C60" w:rsidP="00281C60">
            <w:pPr>
              <w:spacing w:line="360" w:lineRule="auto"/>
              <w:rPr>
                <w:szCs w:val="21"/>
              </w:rPr>
            </w:pPr>
            <w:r w:rsidRPr="00E54740">
              <w:rPr>
                <w:rFonts w:ascii="宋体" w:hAnsi="宋体" w:hint="eastAsia"/>
                <w:szCs w:val="21"/>
              </w:rPr>
              <w:t>三、本期增减变动额（减少以“-”</w:t>
            </w:r>
            <w:r w:rsidRPr="00E54740">
              <w:rPr>
                <w:rFonts w:ascii="宋体" w:hAnsi="宋体" w:hint="eastAsia"/>
                <w:szCs w:val="21"/>
              </w:rPr>
              <w:lastRenderedPageBreak/>
              <w:t>号填列）</w:t>
            </w:r>
          </w:p>
        </w:tc>
        <w:tc>
          <w:tcPr>
            <w:tcW w:w="3902" w:type="dxa"/>
            <w:vAlign w:val="center"/>
          </w:tcPr>
          <w:p w14:paraId="2864F05C" w14:textId="77777777" w:rsidR="00281C60" w:rsidRPr="00E54740" w:rsidRDefault="00281C60" w:rsidP="00281C60">
            <w:pPr>
              <w:spacing w:line="360" w:lineRule="auto"/>
              <w:jc w:val="right"/>
              <w:rPr>
                <w:szCs w:val="21"/>
              </w:rPr>
            </w:pPr>
            <w:r w:rsidRPr="00E54740">
              <w:rPr>
                <w:szCs w:val="21"/>
              </w:rPr>
              <w:lastRenderedPageBreak/>
              <w:t>-658,639,439.17</w:t>
            </w:r>
          </w:p>
        </w:tc>
        <w:tc>
          <w:tcPr>
            <w:tcW w:w="2053" w:type="dxa"/>
            <w:vAlign w:val="center"/>
          </w:tcPr>
          <w:p w14:paraId="33107267" w14:textId="77777777" w:rsidR="00281C60" w:rsidRPr="00E54740" w:rsidRDefault="00281C60" w:rsidP="00281C60">
            <w:pPr>
              <w:spacing w:line="360" w:lineRule="auto"/>
              <w:jc w:val="right"/>
              <w:rPr>
                <w:szCs w:val="21"/>
              </w:rPr>
            </w:pPr>
            <w:r w:rsidRPr="00E54740">
              <w:rPr>
                <w:szCs w:val="21"/>
              </w:rPr>
              <w:t>-224,615,233.99</w:t>
            </w:r>
          </w:p>
        </w:tc>
        <w:tc>
          <w:tcPr>
            <w:tcW w:w="1491" w:type="dxa"/>
            <w:vAlign w:val="center"/>
          </w:tcPr>
          <w:p w14:paraId="1901AA7E" w14:textId="77777777" w:rsidR="00281C60" w:rsidRPr="00E54740" w:rsidRDefault="00281C60" w:rsidP="00281C60">
            <w:pPr>
              <w:spacing w:line="360" w:lineRule="auto"/>
              <w:jc w:val="right"/>
              <w:rPr>
                <w:szCs w:val="21"/>
              </w:rPr>
            </w:pPr>
            <w:r w:rsidRPr="00E54740">
              <w:rPr>
                <w:szCs w:val="21"/>
              </w:rPr>
              <w:t>-883,254,673.16</w:t>
            </w:r>
          </w:p>
        </w:tc>
      </w:tr>
      <w:tr w:rsidR="009D087C" w:rsidRPr="00E54740" w14:paraId="2ECAEB78" w14:textId="77777777" w:rsidTr="009D087C">
        <w:tc>
          <w:tcPr>
            <w:tcW w:w="1876" w:type="dxa"/>
          </w:tcPr>
          <w:p w14:paraId="5B91A07C"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7CC6A42A"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45B2CD34" w14:textId="77777777" w:rsidR="00281C60" w:rsidRPr="00E54740" w:rsidRDefault="00281C60" w:rsidP="00281C60">
            <w:pPr>
              <w:spacing w:line="360" w:lineRule="auto"/>
              <w:jc w:val="right"/>
              <w:rPr>
                <w:szCs w:val="21"/>
              </w:rPr>
            </w:pPr>
            <w:r w:rsidRPr="00E54740">
              <w:rPr>
                <w:szCs w:val="21"/>
              </w:rPr>
              <w:t>-7,562,151.87</w:t>
            </w:r>
          </w:p>
        </w:tc>
        <w:tc>
          <w:tcPr>
            <w:tcW w:w="1491" w:type="dxa"/>
            <w:vAlign w:val="center"/>
          </w:tcPr>
          <w:p w14:paraId="7777176F" w14:textId="77777777" w:rsidR="00281C60" w:rsidRPr="00E54740" w:rsidRDefault="00281C60" w:rsidP="00281C60">
            <w:pPr>
              <w:spacing w:line="360" w:lineRule="auto"/>
              <w:jc w:val="right"/>
              <w:rPr>
                <w:szCs w:val="21"/>
              </w:rPr>
            </w:pPr>
            <w:r w:rsidRPr="00E54740">
              <w:rPr>
                <w:szCs w:val="21"/>
              </w:rPr>
              <w:t>-7,562,151.87</w:t>
            </w:r>
          </w:p>
        </w:tc>
      </w:tr>
      <w:tr w:rsidR="009D087C" w:rsidRPr="00E54740" w14:paraId="175084E9" w14:textId="77777777" w:rsidTr="009D087C">
        <w:tc>
          <w:tcPr>
            <w:tcW w:w="1876" w:type="dxa"/>
          </w:tcPr>
          <w:p w14:paraId="39B8350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AD756F6" w14:textId="77777777" w:rsidR="00281C60" w:rsidRPr="00E54740" w:rsidRDefault="00281C60" w:rsidP="00281C60">
            <w:pPr>
              <w:spacing w:line="360" w:lineRule="auto"/>
              <w:jc w:val="right"/>
              <w:rPr>
                <w:szCs w:val="21"/>
              </w:rPr>
            </w:pPr>
            <w:r w:rsidRPr="00E54740">
              <w:rPr>
                <w:szCs w:val="21"/>
              </w:rPr>
              <w:t>-658,639,439.17</w:t>
            </w:r>
          </w:p>
        </w:tc>
        <w:tc>
          <w:tcPr>
            <w:tcW w:w="2053" w:type="dxa"/>
            <w:vAlign w:val="center"/>
          </w:tcPr>
          <w:p w14:paraId="659C7B77" w14:textId="77777777" w:rsidR="00281C60" w:rsidRPr="00E54740" w:rsidRDefault="00281C60" w:rsidP="00281C60">
            <w:pPr>
              <w:spacing w:line="360" w:lineRule="auto"/>
              <w:jc w:val="right"/>
              <w:rPr>
                <w:szCs w:val="21"/>
              </w:rPr>
            </w:pPr>
            <w:r w:rsidRPr="00E54740">
              <w:rPr>
                <w:szCs w:val="21"/>
              </w:rPr>
              <w:t>-217,053,082.12</w:t>
            </w:r>
          </w:p>
        </w:tc>
        <w:tc>
          <w:tcPr>
            <w:tcW w:w="1491" w:type="dxa"/>
            <w:vAlign w:val="center"/>
          </w:tcPr>
          <w:p w14:paraId="3F396124" w14:textId="77777777" w:rsidR="00281C60" w:rsidRPr="00E54740" w:rsidRDefault="00281C60" w:rsidP="00281C60">
            <w:pPr>
              <w:spacing w:line="360" w:lineRule="auto"/>
              <w:jc w:val="right"/>
              <w:rPr>
                <w:szCs w:val="21"/>
              </w:rPr>
            </w:pPr>
            <w:r w:rsidRPr="00E54740">
              <w:rPr>
                <w:szCs w:val="21"/>
              </w:rPr>
              <w:t>-875,692,521.29</w:t>
            </w:r>
          </w:p>
        </w:tc>
      </w:tr>
      <w:tr w:rsidR="009D087C" w:rsidRPr="00E54740" w14:paraId="2E2F24BB" w14:textId="77777777" w:rsidTr="009D087C">
        <w:tc>
          <w:tcPr>
            <w:tcW w:w="1876" w:type="dxa"/>
          </w:tcPr>
          <w:p w14:paraId="0707A887"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BD8FA44" w14:textId="77777777" w:rsidR="00281C60" w:rsidRPr="00E54740" w:rsidRDefault="00281C60" w:rsidP="00281C60">
            <w:pPr>
              <w:spacing w:line="360" w:lineRule="auto"/>
              <w:jc w:val="right"/>
              <w:rPr>
                <w:szCs w:val="21"/>
              </w:rPr>
            </w:pPr>
            <w:r w:rsidRPr="00E54740">
              <w:rPr>
                <w:szCs w:val="21"/>
              </w:rPr>
              <w:t>65,879,804.51</w:t>
            </w:r>
          </w:p>
        </w:tc>
        <w:tc>
          <w:tcPr>
            <w:tcW w:w="2053" w:type="dxa"/>
            <w:vAlign w:val="center"/>
          </w:tcPr>
          <w:p w14:paraId="2129FAD6" w14:textId="77777777" w:rsidR="00281C60" w:rsidRPr="00E54740" w:rsidRDefault="00281C60" w:rsidP="00281C60">
            <w:pPr>
              <w:spacing w:line="360" w:lineRule="auto"/>
              <w:jc w:val="right"/>
              <w:rPr>
                <w:szCs w:val="21"/>
              </w:rPr>
            </w:pPr>
            <w:r w:rsidRPr="00E54740">
              <w:rPr>
                <w:szCs w:val="21"/>
              </w:rPr>
              <w:t>21,237,633.13</w:t>
            </w:r>
          </w:p>
        </w:tc>
        <w:tc>
          <w:tcPr>
            <w:tcW w:w="1491" w:type="dxa"/>
            <w:vAlign w:val="center"/>
          </w:tcPr>
          <w:p w14:paraId="62889E56" w14:textId="77777777" w:rsidR="00281C60" w:rsidRPr="00E54740" w:rsidRDefault="00281C60" w:rsidP="00281C60">
            <w:pPr>
              <w:spacing w:line="360" w:lineRule="auto"/>
              <w:jc w:val="right"/>
              <w:rPr>
                <w:szCs w:val="21"/>
              </w:rPr>
            </w:pPr>
            <w:r w:rsidRPr="00E54740">
              <w:rPr>
                <w:szCs w:val="21"/>
              </w:rPr>
              <w:t>87,117,437.64</w:t>
            </w:r>
          </w:p>
        </w:tc>
      </w:tr>
      <w:tr w:rsidR="009D087C" w:rsidRPr="00E54740" w14:paraId="612CDC79" w14:textId="77777777" w:rsidTr="009D087C">
        <w:tc>
          <w:tcPr>
            <w:tcW w:w="1876" w:type="dxa"/>
          </w:tcPr>
          <w:p w14:paraId="61A0EB74"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575B2F4" w14:textId="77777777" w:rsidR="00281C60" w:rsidRPr="00E54740" w:rsidRDefault="00281C60" w:rsidP="00281C60">
            <w:pPr>
              <w:spacing w:line="360" w:lineRule="auto"/>
              <w:jc w:val="right"/>
              <w:rPr>
                <w:szCs w:val="21"/>
              </w:rPr>
            </w:pPr>
            <w:r w:rsidRPr="00E54740">
              <w:rPr>
                <w:szCs w:val="21"/>
              </w:rPr>
              <w:t>-724,519,243.68</w:t>
            </w:r>
          </w:p>
        </w:tc>
        <w:tc>
          <w:tcPr>
            <w:tcW w:w="2053" w:type="dxa"/>
            <w:vAlign w:val="center"/>
          </w:tcPr>
          <w:p w14:paraId="42DFE81C" w14:textId="77777777" w:rsidR="00281C60" w:rsidRPr="00E54740" w:rsidRDefault="00281C60" w:rsidP="00281C60">
            <w:pPr>
              <w:spacing w:line="360" w:lineRule="auto"/>
              <w:jc w:val="right"/>
              <w:rPr>
                <w:szCs w:val="21"/>
              </w:rPr>
            </w:pPr>
            <w:r w:rsidRPr="00E54740">
              <w:rPr>
                <w:szCs w:val="21"/>
              </w:rPr>
              <w:t>-238,290,715.25</w:t>
            </w:r>
          </w:p>
        </w:tc>
        <w:tc>
          <w:tcPr>
            <w:tcW w:w="1491" w:type="dxa"/>
            <w:vAlign w:val="center"/>
          </w:tcPr>
          <w:p w14:paraId="22D85B22" w14:textId="77777777" w:rsidR="00281C60" w:rsidRPr="00E54740" w:rsidRDefault="00281C60" w:rsidP="00281C60">
            <w:pPr>
              <w:spacing w:line="360" w:lineRule="auto"/>
              <w:jc w:val="right"/>
              <w:rPr>
                <w:szCs w:val="21"/>
              </w:rPr>
            </w:pPr>
            <w:r w:rsidRPr="00E54740">
              <w:rPr>
                <w:szCs w:val="21"/>
              </w:rPr>
              <w:t>-962,809,958.93</w:t>
            </w:r>
          </w:p>
        </w:tc>
      </w:tr>
      <w:tr w:rsidR="009D087C" w:rsidRPr="00E54740" w14:paraId="4EED2A59" w14:textId="77777777" w:rsidTr="009D087C">
        <w:tc>
          <w:tcPr>
            <w:tcW w:w="1876" w:type="dxa"/>
          </w:tcPr>
          <w:p w14:paraId="111305D8"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1D3FAEC"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3850C3E5"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0D77FB37" w14:textId="77777777" w:rsidR="00327831" w:rsidRPr="00E54740" w:rsidRDefault="00327831" w:rsidP="00327831">
            <w:pPr>
              <w:spacing w:line="360" w:lineRule="auto"/>
              <w:jc w:val="right"/>
              <w:rPr>
                <w:szCs w:val="21"/>
              </w:rPr>
            </w:pPr>
            <w:r w:rsidRPr="00E54740">
              <w:rPr>
                <w:szCs w:val="21"/>
              </w:rPr>
              <w:t>-</w:t>
            </w:r>
          </w:p>
        </w:tc>
      </w:tr>
      <w:tr w:rsidR="009D087C" w:rsidRPr="00E54740" w14:paraId="1E22A844" w14:textId="77777777" w:rsidTr="009D087C">
        <w:tc>
          <w:tcPr>
            <w:tcW w:w="1876" w:type="dxa"/>
          </w:tcPr>
          <w:p w14:paraId="7B7E691A"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3B93034E" w14:textId="77777777" w:rsidR="00281C60" w:rsidRPr="00E54740" w:rsidRDefault="00281C60" w:rsidP="00281C60">
            <w:pPr>
              <w:spacing w:line="360" w:lineRule="auto"/>
              <w:jc w:val="right"/>
              <w:rPr>
                <w:szCs w:val="21"/>
              </w:rPr>
            </w:pPr>
            <w:r w:rsidRPr="00E54740">
              <w:rPr>
                <w:szCs w:val="21"/>
              </w:rPr>
              <w:t>468,855,395.16</w:t>
            </w:r>
          </w:p>
        </w:tc>
        <w:tc>
          <w:tcPr>
            <w:tcW w:w="2053" w:type="dxa"/>
            <w:vAlign w:val="center"/>
          </w:tcPr>
          <w:p w14:paraId="240CCDCC" w14:textId="77777777" w:rsidR="00281C60" w:rsidRPr="00E54740" w:rsidRDefault="00281C60" w:rsidP="00281C60">
            <w:pPr>
              <w:spacing w:line="360" w:lineRule="auto"/>
              <w:jc w:val="right"/>
              <w:rPr>
                <w:szCs w:val="21"/>
              </w:rPr>
            </w:pPr>
            <w:r w:rsidRPr="00E54740">
              <w:rPr>
                <w:szCs w:val="21"/>
              </w:rPr>
              <w:t>139,185,637.04</w:t>
            </w:r>
          </w:p>
        </w:tc>
        <w:tc>
          <w:tcPr>
            <w:tcW w:w="1491" w:type="dxa"/>
            <w:vAlign w:val="center"/>
          </w:tcPr>
          <w:p w14:paraId="1A3FD6DD" w14:textId="77777777" w:rsidR="00281C60" w:rsidRPr="00E54740" w:rsidRDefault="00281C60" w:rsidP="00281C60">
            <w:pPr>
              <w:spacing w:line="360" w:lineRule="auto"/>
              <w:jc w:val="right"/>
              <w:rPr>
                <w:szCs w:val="21"/>
              </w:rPr>
            </w:pPr>
            <w:r w:rsidRPr="00E54740">
              <w:rPr>
                <w:szCs w:val="21"/>
              </w:rPr>
              <w:t>608,041,032.20</w:t>
            </w:r>
          </w:p>
        </w:tc>
      </w:tr>
    </w:tbl>
    <w:p w14:paraId="329DF339"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7088A639"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55DD4B7"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3BB63BA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61072"/>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591A96CF"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6C185EAF" w14:textId="77777777" w:rsidR="00CA3D1B" w:rsidRDefault="00A35D6A">
      <w:pPr>
        <w:spacing w:line="360" w:lineRule="auto"/>
        <w:ind w:firstLineChars="200" w:firstLine="420"/>
        <w:rPr>
          <w:rFonts w:eastAsiaTheme="minorEastAsia"/>
          <w:szCs w:val="21"/>
        </w:rPr>
      </w:pPr>
      <w:r>
        <w:rPr>
          <w:rFonts w:eastAsiaTheme="minorEastAsia"/>
          <w:szCs w:val="21"/>
        </w:rPr>
        <w:t>摩根安隆回报混合型证券投资基金</w:t>
      </w:r>
      <w:r>
        <w:rPr>
          <w:rFonts w:eastAsiaTheme="minorEastAsia"/>
          <w:szCs w:val="21"/>
        </w:rPr>
        <w:t>(</w:t>
      </w:r>
      <w:r>
        <w:rPr>
          <w:rFonts w:eastAsiaTheme="minorEastAsia"/>
          <w:szCs w:val="21"/>
        </w:rPr>
        <w:t>原名为上投摩根安隆回报混合型证券投资基金，以下简称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[2017]721</w:t>
      </w:r>
      <w:r>
        <w:rPr>
          <w:rFonts w:eastAsiaTheme="minorEastAsia"/>
          <w:szCs w:val="21"/>
        </w:rPr>
        <w:t>号《关于准予上投摩根安隆回报混合型证券投资基金注册的批复》准予注册，由摩根基金管理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w:t>
      </w:r>
      <w:r>
        <w:rPr>
          <w:rFonts w:eastAsiaTheme="minorEastAsia"/>
          <w:szCs w:val="21"/>
        </w:rPr>
        <w:lastRenderedPageBreak/>
        <w:t>投资基金法》和《上投摩根安隆回报混合型证券投资基金基金合同》负责公开募集。本基金为契约型开放式，存续期限不定，首次设立募集不包括认购资金利息共募集人民币</w:t>
      </w:r>
      <w:r>
        <w:rPr>
          <w:rFonts w:eastAsiaTheme="minorEastAsia"/>
          <w:szCs w:val="21"/>
        </w:rPr>
        <w:t>215,221,420.30</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(2018)</w:t>
      </w:r>
      <w:r>
        <w:rPr>
          <w:rFonts w:eastAsiaTheme="minorEastAsia"/>
          <w:szCs w:val="21"/>
        </w:rPr>
        <w:t>第</w:t>
      </w:r>
      <w:r>
        <w:rPr>
          <w:rFonts w:eastAsiaTheme="minorEastAsia"/>
          <w:szCs w:val="21"/>
        </w:rPr>
        <w:t>0019</w:t>
      </w:r>
      <w:r>
        <w:rPr>
          <w:rFonts w:eastAsiaTheme="minorEastAsia"/>
          <w:szCs w:val="21"/>
        </w:rPr>
        <w:t>号验资报告予以验证。经向中国证监会备案，《上投摩根安隆回报混合型证券投资基金基金合同》于</w:t>
      </w:r>
      <w:r>
        <w:rPr>
          <w:rFonts w:eastAsiaTheme="minorEastAsia"/>
          <w:szCs w:val="21"/>
        </w:rPr>
        <w:t>2018</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8</w:t>
      </w:r>
      <w:r>
        <w:rPr>
          <w:rFonts w:eastAsiaTheme="minorEastAsia"/>
          <w:szCs w:val="21"/>
        </w:rPr>
        <w:t>日正式生效，基金合同生效日的基金份额总额为</w:t>
      </w:r>
      <w:r>
        <w:rPr>
          <w:rFonts w:eastAsiaTheme="minorEastAsia"/>
          <w:szCs w:val="21"/>
        </w:rPr>
        <w:t>215,343,572.52</w:t>
      </w:r>
      <w:r>
        <w:rPr>
          <w:rFonts w:eastAsiaTheme="minorEastAsia"/>
          <w:szCs w:val="21"/>
        </w:rPr>
        <w:t>份基金份额，其中认购资金利息折合</w:t>
      </w:r>
      <w:r>
        <w:rPr>
          <w:rFonts w:eastAsiaTheme="minorEastAsia"/>
          <w:szCs w:val="21"/>
        </w:rPr>
        <w:t>122,152.22</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有限公司，基金托管人为杭州银行股份有限公司。</w:t>
      </w:r>
    </w:p>
    <w:p w14:paraId="7DF55775" w14:textId="77777777" w:rsidR="00CA3D1B" w:rsidRDefault="00A35D6A">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有限公司关于旗下基金更名事宜的公告》，上投摩根安隆回报混合型证券投资基金自该日起更名为摩根安隆回报混合型证券投资基金。</w:t>
      </w:r>
    </w:p>
    <w:p w14:paraId="48291552" w14:textId="77777777" w:rsidR="00CA3D1B" w:rsidRDefault="00A35D6A">
      <w:pPr>
        <w:spacing w:line="360" w:lineRule="auto"/>
        <w:ind w:firstLineChars="200" w:firstLine="420"/>
        <w:rPr>
          <w:rFonts w:eastAsiaTheme="minorEastAsia"/>
          <w:szCs w:val="21"/>
        </w:rPr>
      </w:pPr>
      <w:r>
        <w:rPr>
          <w:rFonts w:eastAsiaTheme="minorEastAsia"/>
          <w:szCs w:val="21"/>
        </w:rPr>
        <w:t>根据《摩根安隆回报混合型证券投资基金招募说明书》，本基金根据认购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6B23C1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根据《中华人民共和国证券投资基金法》和《摩根安隆回报混合型证券投资基金基金合同》的有关规定，本基金的投资范围为具有良好流动性的金融工具，包括国内依法发行上市的股票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、存托凭证、权证、国债、央行票据、金融债、企业债、公司债、中期票据、可转换债券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、短期融资券、中小企业私募债、证券公司短期公司债、资产支持证券、债券回购、同业存单、银行存款、股指期货、股票期权以及法律法规或中国证监会允许基金投资的其他金融工具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0%-30%</w:t>
      </w:r>
      <w:r w:rsidRPr="00E54740">
        <w:rPr>
          <w:rFonts w:eastAsiaTheme="minorEastAsia"/>
          <w:szCs w:val="21"/>
        </w:rPr>
        <w:t>；每个交易日日终在扣除股指期货合约及股票期权合约需缴纳的交易保证金后，现金或到期日在一年期以内的政府债券不低于基金资产净值的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×20%+</w:t>
      </w:r>
      <w:r w:rsidRPr="00E54740">
        <w:rPr>
          <w:rFonts w:eastAsiaTheme="minorEastAsia"/>
          <w:szCs w:val="21"/>
        </w:rPr>
        <w:t>中证综合债券指数收益率</w:t>
      </w:r>
      <w:r w:rsidRPr="00E54740">
        <w:rPr>
          <w:rFonts w:eastAsiaTheme="minorEastAsia"/>
          <w:szCs w:val="21"/>
        </w:rPr>
        <w:t>×80%</w:t>
      </w:r>
      <w:r w:rsidRPr="00E54740">
        <w:rPr>
          <w:rFonts w:eastAsiaTheme="minorEastAsia"/>
          <w:szCs w:val="21"/>
        </w:rPr>
        <w:t>。</w:t>
      </w:r>
    </w:p>
    <w:p w14:paraId="55BCAB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219993F" w14:textId="77777777" w:rsidR="00CA3D1B" w:rsidRDefault="00A35D6A">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w:t>
      </w:r>
      <w:r>
        <w:rPr>
          <w:rFonts w:eastAsiaTheme="minorEastAsia"/>
          <w:szCs w:val="21"/>
        </w:rPr>
        <w:lastRenderedPageBreak/>
        <w:t>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颁布的《证券投资基金会计核算业务指引》、《摩根安隆回报混合型证券投资基金基金合同》和在财务报表附注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6B18D19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322C6CB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D525AA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0B6C93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5F6E34B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1E8971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2F8FB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54D8861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19D80C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261B991" w14:textId="77777777" w:rsidR="00CA3D1B" w:rsidRDefault="00A35D6A">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A18CBC3" w14:textId="77777777" w:rsidR="00CA3D1B" w:rsidRDefault="00A35D6A">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44DDAC0" w14:textId="77777777" w:rsidR="00CA3D1B" w:rsidRDefault="00A35D6A">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9CDA23C" w14:textId="77777777" w:rsidR="00CA3D1B" w:rsidRDefault="00A35D6A">
      <w:pPr>
        <w:spacing w:line="360" w:lineRule="auto"/>
        <w:ind w:firstLineChars="200" w:firstLine="420"/>
        <w:rPr>
          <w:rFonts w:eastAsiaTheme="minorEastAsia"/>
          <w:szCs w:val="21"/>
        </w:rPr>
      </w:pPr>
      <w:r>
        <w:rPr>
          <w:rFonts w:eastAsiaTheme="minorEastAsia"/>
          <w:szCs w:val="21"/>
        </w:rPr>
        <w:t>债务工具</w:t>
      </w:r>
    </w:p>
    <w:p w14:paraId="20D5B143" w14:textId="77777777" w:rsidR="00CA3D1B" w:rsidRDefault="00A35D6A">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0FE2C89" w14:textId="77777777" w:rsidR="00CA3D1B" w:rsidRDefault="00A35D6A">
      <w:pPr>
        <w:spacing w:line="360" w:lineRule="auto"/>
        <w:ind w:firstLineChars="200" w:firstLine="420"/>
        <w:rPr>
          <w:rFonts w:eastAsiaTheme="minorEastAsia"/>
          <w:szCs w:val="21"/>
        </w:rPr>
      </w:pPr>
      <w:r>
        <w:rPr>
          <w:rFonts w:eastAsiaTheme="minorEastAsia"/>
          <w:szCs w:val="21"/>
        </w:rPr>
        <w:t>以摊余成本计量：</w:t>
      </w:r>
    </w:p>
    <w:p w14:paraId="71FF4B66" w14:textId="77777777" w:rsidR="00CA3D1B" w:rsidRDefault="00A35D6A">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w:t>
      </w:r>
      <w:r>
        <w:rPr>
          <w:rFonts w:eastAsiaTheme="minorEastAsia"/>
          <w:szCs w:val="21"/>
        </w:rPr>
        <w:lastRenderedPageBreak/>
        <w:t>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69FC7AC5" w14:textId="77777777" w:rsidR="00CA3D1B" w:rsidRDefault="00A35D6A">
      <w:pPr>
        <w:spacing w:line="360" w:lineRule="auto"/>
        <w:ind w:firstLineChars="200" w:firstLine="420"/>
        <w:rPr>
          <w:rFonts w:eastAsiaTheme="minorEastAsia"/>
          <w:szCs w:val="21"/>
        </w:rPr>
      </w:pPr>
      <w:r>
        <w:rPr>
          <w:rFonts w:eastAsiaTheme="minorEastAsia"/>
          <w:szCs w:val="21"/>
        </w:rPr>
        <w:t>以公允价值计量且其变动计入当期损益：</w:t>
      </w:r>
    </w:p>
    <w:p w14:paraId="15FEB501" w14:textId="77777777" w:rsidR="00CA3D1B" w:rsidRDefault="00A35D6A">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6772AE3E" w14:textId="77777777" w:rsidR="00CA3D1B" w:rsidRDefault="00A35D6A">
      <w:pPr>
        <w:spacing w:line="360" w:lineRule="auto"/>
        <w:ind w:firstLineChars="200" w:firstLine="420"/>
        <w:rPr>
          <w:rFonts w:eastAsiaTheme="minorEastAsia"/>
          <w:szCs w:val="21"/>
        </w:rPr>
      </w:pPr>
      <w:r>
        <w:rPr>
          <w:rFonts w:eastAsiaTheme="minorEastAsia"/>
          <w:szCs w:val="21"/>
        </w:rPr>
        <w:t>权益工具</w:t>
      </w:r>
    </w:p>
    <w:p w14:paraId="35937A48" w14:textId="77777777" w:rsidR="00CA3D1B" w:rsidRDefault="00A35D6A">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5C6FC5C" w14:textId="77777777" w:rsidR="00CA3D1B" w:rsidRDefault="00A35D6A">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DCC5E5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44B1DD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0C5C2C2" w14:textId="77777777" w:rsidR="00CA3D1B" w:rsidRDefault="00A35D6A">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DCD8903" w14:textId="77777777" w:rsidR="00CA3D1B" w:rsidRDefault="00A35D6A">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710DE738" w14:textId="77777777" w:rsidR="00CA3D1B" w:rsidRDefault="00A35D6A">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D6C32D9" w14:textId="77777777" w:rsidR="00CA3D1B" w:rsidRDefault="00A35D6A">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AE7910F" w14:textId="77777777" w:rsidR="00CA3D1B" w:rsidRDefault="00A35D6A">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w:t>
      </w:r>
      <w:r>
        <w:rPr>
          <w:rFonts w:eastAsiaTheme="minorEastAsia"/>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14:paraId="20B4F1AD" w14:textId="77777777" w:rsidR="00CA3D1B" w:rsidRDefault="00A35D6A">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58A82BD3" w14:textId="77777777" w:rsidR="00CA3D1B" w:rsidRDefault="00A35D6A">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46A61D69" w14:textId="77777777" w:rsidR="00CA3D1B" w:rsidRDefault="00A35D6A">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DC3243A" w14:textId="77777777" w:rsidR="00CA3D1B" w:rsidRDefault="00A35D6A">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251B22A" w14:textId="77777777" w:rsidR="00CA3D1B" w:rsidRDefault="00A35D6A">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32CE1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BC3A4C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B95C223" w14:textId="77777777" w:rsidR="00CA3D1B" w:rsidRDefault="00A35D6A">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0B4569A6" w14:textId="77777777" w:rsidR="00CA3D1B" w:rsidRDefault="00A35D6A">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0F2A9E0" w14:textId="77777777" w:rsidR="00CA3D1B" w:rsidRDefault="00A35D6A">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86B9C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534EF9A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17CCCAB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2688E3A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6C9196F0" w14:textId="77777777" w:rsidR="00CA3D1B" w:rsidRDefault="00A35D6A">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8587445" w14:textId="77777777" w:rsidR="00CA3D1B" w:rsidRDefault="00A35D6A">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47130F0" w14:textId="77777777" w:rsidR="00CA3D1B" w:rsidRDefault="00A35D6A">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56F5807" w14:textId="77777777" w:rsidR="00CA3D1B" w:rsidRDefault="00A35D6A">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7B90F38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02DAC2C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D7026F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w:t>
      </w:r>
      <w:r w:rsidRPr="00E54740">
        <w:rPr>
          <w:rFonts w:eastAsiaTheme="minorEastAsia"/>
          <w:szCs w:val="21"/>
        </w:rPr>
        <w:lastRenderedPageBreak/>
        <w:t>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2947CB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5809FC4" w14:textId="77777777" w:rsidR="00CA3D1B" w:rsidRDefault="00A35D6A">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27DF9A4" w14:textId="77777777" w:rsidR="00CA3D1B" w:rsidRDefault="00A35D6A">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65DF07C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83B542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7187911" w14:textId="77777777" w:rsidR="00CA3D1B" w:rsidRDefault="00A35D6A">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0E968A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560A29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174A3F1E" w14:textId="77777777" w:rsidR="00CA3D1B" w:rsidRDefault="00A35D6A">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66427A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1B5235F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3BEE2292" w14:textId="77777777" w:rsidR="00CA3D1B" w:rsidRDefault="00A35D6A">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w:t>
      </w:r>
      <w:r>
        <w:rPr>
          <w:rFonts w:eastAsiaTheme="minorEastAsia"/>
          <w:szCs w:val="21"/>
        </w:rPr>
        <w:lastRenderedPageBreak/>
        <w:t>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39B117F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9F0A81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06E040E" w14:textId="77777777" w:rsidR="00CA3D1B" w:rsidRDefault="00A35D6A">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179E4450" w14:textId="77777777" w:rsidR="00CA3D1B" w:rsidRDefault="00A35D6A">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DAF5F85" w14:textId="77777777" w:rsidR="00CA3D1B" w:rsidRDefault="00A35D6A">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3BF047F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C05E4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592382E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26132D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25E7CC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7.4.5.2</w:t>
      </w:r>
      <w:r w:rsidRPr="00E54740">
        <w:rPr>
          <w:rFonts w:eastAsiaTheme="minorEastAsia"/>
          <w:b/>
          <w:kern w:val="0"/>
          <w:szCs w:val="21"/>
        </w:rPr>
        <w:t xml:space="preserve"> </w:t>
      </w:r>
      <w:r w:rsidRPr="00E54740">
        <w:rPr>
          <w:rFonts w:eastAsiaTheme="minorEastAsia"/>
          <w:b/>
          <w:kern w:val="0"/>
          <w:szCs w:val="21"/>
        </w:rPr>
        <w:t>会计估计变更的说明</w:t>
      </w:r>
    </w:p>
    <w:p w14:paraId="4892A56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CE08CE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D8A590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F85421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06457E8B" w14:textId="77777777" w:rsidR="00CA3D1B" w:rsidRDefault="00A35D6A">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3145C95" w14:textId="77777777" w:rsidR="00CA3D1B" w:rsidRDefault="00A35D6A">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F30A1E9" w14:textId="77777777" w:rsidR="00CA3D1B" w:rsidRDefault="00A35D6A">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77C0430E" w14:textId="77777777" w:rsidR="00CA3D1B" w:rsidRDefault="00A35D6A">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25D96101" w14:textId="77777777" w:rsidR="00CA3D1B" w:rsidRDefault="00A35D6A">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F6B3304" w14:textId="77777777" w:rsidR="00CA3D1B" w:rsidRDefault="00A35D6A">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w:t>
      </w:r>
      <w:r>
        <w:rPr>
          <w:rFonts w:eastAsiaTheme="minorEastAsia"/>
          <w:szCs w:val="21"/>
        </w:rPr>
        <w:lastRenderedPageBreak/>
        <w:t>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E90D726" w14:textId="77777777" w:rsidR="00CA3D1B" w:rsidRDefault="00A35D6A">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59ABD92" w14:textId="77777777" w:rsidR="00CA3D1B" w:rsidRDefault="00A35D6A">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5C67721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791A7D8"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9E0ACC2"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3B507D85"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A40F9AE" w14:textId="77777777" w:rsidTr="00CE7D52">
        <w:trPr>
          <w:trHeight w:val="345"/>
          <w:jc w:val="center"/>
        </w:trPr>
        <w:tc>
          <w:tcPr>
            <w:tcW w:w="2634" w:type="dxa"/>
            <w:tcMar>
              <w:top w:w="15" w:type="dxa"/>
              <w:left w:w="15" w:type="dxa"/>
              <w:bottom w:w="0" w:type="dxa"/>
              <w:right w:w="15" w:type="dxa"/>
            </w:tcMar>
            <w:vAlign w:val="center"/>
          </w:tcPr>
          <w:p w14:paraId="19EC38A7"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1646104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8EB0A59"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BF8C5A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1C3A940"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835F4BF" w14:textId="77777777" w:rsidTr="00CE7D52">
        <w:trPr>
          <w:trHeight w:val="315"/>
          <w:jc w:val="center"/>
        </w:trPr>
        <w:tc>
          <w:tcPr>
            <w:tcW w:w="2634" w:type="dxa"/>
            <w:tcMar>
              <w:top w:w="15" w:type="dxa"/>
              <w:left w:w="15" w:type="dxa"/>
              <w:bottom w:w="0" w:type="dxa"/>
              <w:right w:w="15" w:type="dxa"/>
            </w:tcMar>
            <w:vAlign w:val="center"/>
          </w:tcPr>
          <w:p w14:paraId="19B7649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2B9B1A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1,043,094.71</w:t>
            </w:r>
          </w:p>
        </w:tc>
        <w:tc>
          <w:tcPr>
            <w:tcW w:w="2913" w:type="dxa"/>
            <w:tcMar>
              <w:top w:w="15" w:type="dxa"/>
              <w:left w:w="15" w:type="dxa"/>
              <w:bottom w:w="0" w:type="dxa"/>
              <w:right w:w="15" w:type="dxa"/>
            </w:tcMar>
            <w:vAlign w:val="center"/>
          </w:tcPr>
          <w:p w14:paraId="7841325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6,594,409.16</w:t>
            </w:r>
          </w:p>
        </w:tc>
      </w:tr>
      <w:tr w:rsidR="00E54740" w:rsidRPr="00E54740" w14:paraId="15B13D28" w14:textId="77777777" w:rsidTr="00CE7D52">
        <w:trPr>
          <w:trHeight w:val="315"/>
          <w:jc w:val="center"/>
        </w:trPr>
        <w:tc>
          <w:tcPr>
            <w:tcW w:w="2634" w:type="dxa"/>
            <w:tcMar>
              <w:top w:w="15" w:type="dxa"/>
              <w:left w:w="15" w:type="dxa"/>
              <w:bottom w:w="0" w:type="dxa"/>
              <w:right w:w="15" w:type="dxa"/>
            </w:tcMar>
          </w:tcPr>
          <w:p w14:paraId="48FB310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793E9A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1,042,830.13</w:t>
            </w:r>
          </w:p>
        </w:tc>
        <w:tc>
          <w:tcPr>
            <w:tcW w:w="2913" w:type="dxa"/>
            <w:tcMar>
              <w:top w:w="15" w:type="dxa"/>
              <w:left w:w="15" w:type="dxa"/>
              <w:bottom w:w="0" w:type="dxa"/>
              <w:right w:w="15" w:type="dxa"/>
            </w:tcMar>
            <w:vAlign w:val="bottom"/>
          </w:tcPr>
          <w:p w14:paraId="3078646B"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6,593,758.51</w:t>
            </w:r>
          </w:p>
        </w:tc>
      </w:tr>
      <w:tr w:rsidR="00E54740" w:rsidRPr="00E54740" w14:paraId="1ECD8D05" w14:textId="77777777" w:rsidTr="00CE7D52">
        <w:trPr>
          <w:trHeight w:val="315"/>
          <w:jc w:val="center"/>
        </w:trPr>
        <w:tc>
          <w:tcPr>
            <w:tcW w:w="2634" w:type="dxa"/>
            <w:tcMar>
              <w:top w:w="15" w:type="dxa"/>
              <w:left w:w="15" w:type="dxa"/>
              <w:bottom w:w="0" w:type="dxa"/>
              <w:right w:w="15" w:type="dxa"/>
            </w:tcMar>
          </w:tcPr>
          <w:p w14:paraId="4B83EAA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1ECE725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264.58</w:t>
            </w:r>
          </w:p>
        </w:tc>
        <w:tc>
          <w:tcPr>
            <w:tcW w:w="2913" w:type="dxa"/>
            <w:tcMar>
              <w:top w:w="15" w:type="dxa"/>
              <w:left w:w="15" w:type="dxa"/>
              <w:bottom w:w="0" w:type="dxa"/>
              <w:right w:w="15" w:type="dxa"/>
            </w:tcMar>
            <w:vAlign w:val="bottom"/>
          </w:tcPr>
          <w:p w14:paraId="71066E9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650.65</w:t>
            </w:r>
          </w:p>
        </w:tc>
      </w:tr>
      <w:tr w:rsidR="00E54740" w:rsidRPr="00E54740" w14:paraId="5A6F3FB3" w14:textId="77777777" w:rsidTr="00CE7D52">
        <w:trPr>
          <w:trHeight w:val="315"/>
          <w:jc w:val="center"/>
        </w:trPr>
        <w:tc>
          <w:tcPr>
            <w:tcW w:w="2634" w:type="dxa"/>
            <w:tcMar>
              <w:top w:w="15" w:type="dxa"/>
              <w:left w:w="15" w:type="dxa"/>
              <w:bottom w:w="0" w:type="dxa"/>
              <w:right w:w="15" w:type="dxa"/>
            </w:tcMar>
            <w:vAlign w:val="center"/>
          </w:tcPr>
          <w:p w14:paraId="4EA7BD8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141EAD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7E655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B103106" w14:textId="77777777" w:rsidTr="00CE7D52">
        <w:trPr>
          <w:trHeight w:val="315"/>
          <w:jc w:val="center"/>
        </w:trPr>
        <w:tc>
          <w:tcPr>
            <w:tcW w:w="2634" w:type="dxa"/>
            <w:tcMar>
              <w:top w:w="15" w:type="dxa"/>
              <w:left w:w="15" w:type="dxa"/>
              <w:bottom w:w="0" w:type="dxa"/>
              <w:right w:w="15" w:type="dxa"/>
            </w:tcMar>
          </w:tcPr>
          <w:p w14:paraId="78EBA3F2"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2FD66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E5843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623813" w14:textId="77777777" w:rsidTr="00CE7D52">
        <w:trPr>
          <w:trHeight w:val="315"/>
          <w:jc w:val="center"/>
        </w:trPr>
        <w:tc>
          <w:tcPr>
            <w:tcW w:w="2634" w:type="dxa"/>
            <w:tcMar>
              <w:top w:w="15" w:type="dxa"/>
              <w:left w:w="15" w:type="dxa"/>
              <w:bottom w:w="0" w:type="dxa"/>
              <w:right w:w="15" w:type="dxa"/>
            </w:tcMar>
          </w:tcPr>
          <w:p w14:paraId="2735769E"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914512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B7A49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C0A51CF" w14:textId="77777777" w:rsidTr="00CE7D52">
        <w:trPr>
          <w:trHeight w:val="315"/>
          <w:jc w:val="center"/>
        </w:trPr>
        <w:tc>
          <w:tcPr>
            <w:tcW w:w="2634" w:type="dxa"/>
            <w:tcMar>
              <w:top w:w="15" w:type="dxa"/>
              <w:left w:w="15" w:type="dxa"/>
              <w:bottom w:w="0" w:type="dxa"/>
              <w:right w:w="15" w:type="dxa"/>
            </w:tcMar>
          </w:tcPr>
          <w:p w14:paraId="0C0DE774"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C7509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0FE6F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A5D37B" w14:textId="77777777" w:rsidTr="00CE7D52">
        <w:trPr>
          <w:trHeight w:val="315"/>
          <w:jc w:val="center"/>
        </w:trPr>
        <w:tc>
          <w:tcPr>
            <w:tcW w:w="2634" w:type="dxa"/>
            <w:tcMar>
              <w:top w:w="15" w:type="dxa"/>
              <w:left w:w="15" w:type="dxa"/>
              <w:bottom w:w="0" w:type="dxa"/>
              <w:right w:w="15" w:type="dxa"/>
            </w:tcMar>
          </w:tcPr>
          <w:p w14:paraId="72F1470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2D3E61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D2CB8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7F1603" w14:textId="77777777" w:rsidTr="00CE7D52">
        <w:trPr>
          <w:trHeight w:val="315"/>
          <w:jc w:val="center"/>
        </w:trPr>
        <w:tc>
          <w:tcPr>
            <w:tcW w:w="2634" w:type="dxa"/>
            <w:tcMar>
              <w:top w:w="15" w:type="dxa"/>
              <w:left w:w="15" w:type="dxa"/>
              <w:bottom w:w="0" w:type="dxa"/>
              <w:right w:w="15" w:type="dxa"/>
            </w:tcMar>
          </w:tcPr>
          <w:p w14:paraId="3FAEFA2A"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6BFE6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B0D47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84789F" w14:textId="77777777" w:rsidTr="00CE7D52">
        <w:trPr>
          <w:trHeight w:val="315"/>
          <w:jc w:val="center"/>
        </w:trPr>
        <w:tc>
          <w:tcPr>
            <w:tcW w:w="2634" w:type="dxa"/>
            <w:tcMar>
              <w:top w:w="15" w:type="dxa"/>
              <w:left w:w="15" w:type="dxa"/>
              <w:bottom w:w="0" w:type="dxa"/>
              <w:right w:w="15" w:type="dxa"/>
            </w:tcMar>
            <w:vAlign w:val="center"/>
          </w:tcPr>
          <w:p w14:paraId="717C3BA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608F88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132B6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D6FF53" w14:textId="77777777" w:rsidTr="00CE7D52">
        <w:trPr>
          <w:trHeight w:val="315"/>
          <w:jc w:val="center"/>
        </w:trPr>
        <w:tc>
          <w:tcPr>
            <w:tcW w:w="2634" w:type="dxa"/>
            <w:tcMar>
              <w:top w:w="15" w:type="dxa"/>
              <w:left w:w="15" w:type="dxa"/>
              <w:bottom w:w="0" w:type="dxa"/>
              <w:right w:w="15" w:type="dxa"/>
            </w:tcMar>
          </w:tcPr>
          <w:p w14:paraId="0214718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5536A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C3928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DED4469" w14:textId="77777777" w:rsidTr="00CE7D52">
        <w:trPr>
          <w:trHeight w:val="315"/>
          <w:jc w:val="center"/>
        </w:trPr>
        <w:tc>
          <w:tcPr>
            <w:tcW w:w="2634" w:type="dxa"/>
            <w:tcMar>
              <w:top w:w="15" w:type="dxa"/>
              <w:left w:w="15" w:type="dxa"/>
              <w:bottom w:w="0" w:type="dxa"/>
              <w:right w:w="15" w:type="dxa"/>
            </w:tcMar>
          </w:tcPr>
          <w:p w14:paraId="1E0DDE2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51077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3C73FF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2A5DAB5C" w14:textId="77777777" w:rsidTr="00CE7D52">
        <w:trPr>
          <w:trHeight w:val="315"/>
          <w:jc w:val="center"/>
        </w:trPr>
        <w:tc>
          <w:tcPr>
            <w:tcW w:w="2634" w:type="dxa"/>
            <w:tcMar>
              <w:top w:w="15" w:type="dxa"/>
              <w:left w:w="15" w:type="dxa"/>
              <w:bottom w:w="0" w:type="dxa"/>
              <w:right w:w="15" w:type="dxa"/>
            </w:tcMar>
            <w:vAlign w:val="center"/>
          </w:tcPr>
          <w:p w14:paraId="12666902"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7DD724C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1,043,094.71</w:t>
            </w:r>
          </w:p>
        </w:tc>
        <w:tc>
          <w:tcPr>
            <w:tcW w:w="2913" w:type="dxa"/>
            <w:tcMar>
              <w:top w:w="15" w:type="dxa"/>
              <w:left w:w="15" w:type="dxa"/>
              <w:bottom w:w="0" w:type="dxa"/>
              <w:right w:w="15" w:type="dxa"/>
            </w:tcMar>
            <w:vAlign w:val="center"/>
          </w:tcPr>
          <w:p w14:paraId="41A9CE5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6,594,409.16</w:t>
            </w:r>
          </w:p>
        </w:tc>
      </w:tr>
    </w:tbl>
    <w:p w14:paraId="6683B466"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lastRenderedPageBreak/>
        <w:t xml:space="preserve">7.4.7.2 </w:t>
      </w:r>
      <w:r w:rsidRPr="00E54740">
        <w:rPr>
          <w:rFonts w:eastAsiaTheme="minorEastAsia"/>
          <w:b/>
          <w:szCs w:val="21"/>
        </w:rPr>
        <w:t>交易性金融资产</w:t>
      </w:r>
    </w:p>
    <w:p w14:paraId="65AC8DE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42A3A757" w14:textId="77777777" w:rsidTr="00CE7D52">
        <w:trPr>
          <w:trHeight w:val="255"/>
        </w:trPr>
        <w:tc>
          <w:tcPr>
            <w:tcW w:w="2268" w:type="dxa"/>
            <w:gridSpan w:val="2"/>
            <w:vMerge w:val="restart"/>
            <w:vAlign w:val="center"/>
          </w:tcPr>
          <w:p w14:paraId="27CE04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597696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CB3392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444AC58" w14:textId="77777777" w:rsidTr="00CE7D52">
        <w:trPr>
          <w:trHeight w:val="270"/>
        </w:trPr>
        <w:tc>
          <w:tcPr>
            <w:tcW w:w="2268" w:type="dxa"/>
            <w:gridSpan w:val="2"/>
            <w:vMerge/>
            <w:vAlign w:val="center"/>
          </w:tcPr>
          <w:p w14:paraId="1B57943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9DDD32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1DF967F7"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41633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2C03F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FB67541" w14:textId="77777777" w:rsidTr="00CE7D52">
        <w:trPr>
          <w:trHeight w:val="270"/>
        </w:trPr>
        <w:tc>
          <w:tcPr>
            <w:tcW w:w="2268" w:type="dxa"/>
            <w:gridSpan w:val="2"/>
            <w:vAlign w:val="center"/>
          </w:tcPr>
          <w:p w14:paraId="59945D4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BCB0D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39,025,533.87</w:t>
            </w:r>
          </w:p>
        </w:tc>
        <w:tc>
          <w:tcPr>
            <w:tcW w:w="1701" w:type="dxa"/>
          </w:tcPr>
          <w:p w14:paraId="27DEA88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3F512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40,097,987.92</w:t>
            </w:r>
          </w:p>
        </w:tc>
        <w:tc>
          <w:tcPr>
            <w:tcW w:w="1559" w:type="dxa"/>
            <w:vAlign w:val="center"/>
          </w:tcPr>
          <w:p w14:paraId="0BE4B3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1,072,454.05</w:t>
            </w:r>
          </w:p>
        </w:tc>
      </w:tr>
      <w:tr w:rsidR="00E54740" w:rsidRPr="00E54740" w14:paraId="64C838B8" w14:textId="77777777" w:rsidTr="00CE7D52">
        <w:trPr>
          <w:trHeight w:val="270"/>
        </w:trPr>
        <w:tc>
          <w:tcPr>
            <w:tcW w:w="2268" w:type="dxa"/>
            <w:gridSpan w:val="2"/>
            <w:vAlign w:val="center"/>
          </w:tcPr>
          <w:p w14:paraId="75BD35E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6C998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EFEF30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5BF55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83FDB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6AFB97" w14:textId="77777777" w:rsidTr="00CE7D52">
        <w:trPr>
          <w:trHeight w:val="285"/>
        </w:trPr>
        <w:tc>
          <w:tcPr>
            <w:tcW w:w="828" w:type="dxa"/>
            <w:vMerge w:val="restart"/>
            <w:vAlign w:val="center"/>
          </w:tcPr>
          <w:p w14:paraId="7034CFD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5168BF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D04CF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87,596,698.09</w:t>
            </w:r>
          </w:p>
        </w:tc>
        <w:tc>
          <w:tcPr>
            <w:tcW w:w="1701" w:type="dxa"/>
          </w:tcPr>
          <w:p w14:paraId="7C885919" w14:textId="77777777" w:rsidR="005B5081" w:rsidRPr="00E54740" w:rsidRDefault="005B5081" w:rsidP="00CE7D52">
            <w:pPr>
              <w:spacing w:line="360" w:lineRule="auto"/>
              <w:jc w:val="right"/>
              <w:rPr>
                <w:rFonts w:eastAsiaTheme="minorEastAsia"/>
                <w:kern w:val="0"/>
                <w:szCs w:val="21"/>
              </w:rPr>
            </w:pPr>
            <w:r w:rsidRPr="00E54740">
              <w:rPr>
                <w:kern w:val="0"/>
                <w:szCs w:val="21"/>
              </w:rPr>
              <w:t>615,612.77</w:t>
            </w:r>
          </w:p>
        </w:tc>
        <w:tc>
          <w:tcPr>
            <w:tcW w:w="1701" w:type="dxa"/>
            <w:vAlign w:val="center"/>
          </w:tcPr>
          <w:p w14:paraId="15CF0E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88,885,052.87</w:t>
            </w:r>
          </w:p>
        </w:tc>
        <w:tc>
          <w:tcPr>
            <w:tcW w:w="1559" w:type="dxa"/>
            <w:vAlign w:val="center"/>
          </w:tcPr>
          <w:p w14:paraId="4369D0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672,742.01</w:t>
            </w:r>
          </w:p>
        </w:tc>
      </w:tr>
      <w:tr w:rsidR="00E54740" w:rsidRPr="00E54740" w14:paraId="4A8E2D30" w14:textId="77777777" w:rsidTr="00CE7D52">
        <w:trPr>
          <w:trHeight w:val="103"/>
        </w:trPr>
        <w:tc>
          <w:tcPr>
            <w:tcW w:w="828" w:type="dxa"/>
            <w:vMerge/>
            <w:vAlign w:val="center"/>
          </w:tcPr>
          <w:p w14:paraId="1C42A31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77EEB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B0DCD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46,074,543.50</w:t>
            </w:r>
          </w:p>
        </w:tc>
        <w:tc>
          <w:tcPr>
            <w:tcW w:w="1701" w:type="dxa"/>
          </w:tcPr>
          <w:p w14:paraId="0B880A3D" w14:textId="77777777" w:rsidR="005B5081" w:rsidRPr="00E54740" w:rsidRDefault="005B5081" w:rsidP="00CE7D52">
            <w:pPr>
              <w:spacing w:line="360" w:lineRule="auto"/>
              <w:jc w:val="right"/>
              <w:rPr>
                <w:rFonts w:eastAsiaTheme="minorEastAsia"/>
                <w:kern w:val="0"/>
                <w:szCs w:val="21"/>
              </w:rPr>
            </w:pPr>
            <w:r w:rsidRPr="00E54740">
              <w:rPr>
                <w:kern w:val="0"/>
                <w:szCs w:val="21"/>
              </w:rPr>
              <w:t>231,431.02</w:t>
            </w:r>
          </w:p>
        </w:tc>
        <w:tc>
          <w:tcPr>
            <w:tcW w:w="1701" w:type="dxa"/>
            <w:vAlign w:val="center"/>
          </w:tcPr>
          <w:p w14:paraId="7CFD6E8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46,441,631.02</w:t>
            </w:r>
          </w:p>
        </w:tc>
        <w:tc>
          <w:tcPr>
            <w:tcW w:w="1559" w:type="dxa"/>
            <w:vAlign w:val="center"/>
          </w:tcPr>
          <w:p w14:paraId="2186C7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135,656.50</w:t>
            </w:r>
          </w:p>
        </w:tc>
      </w:tr>
      <w:tr w:rsidR="00E54740" w:rsidRPr="00E54740" w14:paraId="3EB00ECB" w14:textId="77777777" w:rsidTr="00CE7D52">
        <w:trPr>
          <w:trHeight w:val="103"/>
        </w:trPr>
        <w:tc>
          <w:tcPr>
            <w:tcW w:w="828" w:type="dxa"/>
            <w:vMerge/>
            <w:vAlign w:val="center"/>
          </w:tcPr>
          <w:p w14:paraId="4B68558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7CA582F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49D37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133,671,241.59</w:t>
            </w:r>
          </w:p>
        </w:tc>
        <w:tc>
          <w:tcPr>
            <w:tcW w:w="1701" w:type="dxa"/>
          </w:tcPr>
          <w:p w14:paraId="4E59F10B" w14:textId="77777777" w:rsidR="005B5081" w:rsidRPr="00E54740" w:rsidRDefault="005B5081" w:rsidP="00CE7D52">
            <w:pPr>
              <w:spacing w:line="360" w:lineRule="auto"/>
              <w:jc w:val="right"/>
              <w:rPr>
                <w:rFonts w:eastAsiaTheme="minorEastAsia"/>
                <w:szCs w:val="21"/>
              </w:rPr>
            </w:pPr>
            <w:r w:rsidRPr="00E54740">
              <w:rPr>
                <w:kern w:val="0"/>
                <w:szCs w:val="21"/>
              </w:rPr>
              <w:t>847,043.79</w:t>
            </w:r>
          </w:p>
        </w:tc>
        <w:tc>
          <w:tcPr>
            <w:tcW w:w="1701" w:type="dxa"/>
            <w:vAlign w:val="center"/>
          </w:tcPr>
          <w:p w14:paraId="6B8102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135,326,683.89</w:t>
            </w:r>
          </w:p>
        </w:tc>
        <w:tc>
          <w:tcPr>
            <w:tcW w:w="1559" w:type="dxa"/>
            <w:vAlign w:val="center"/>
          </w:tcPr>
          <w:p w14:paraId="4F3852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808,398.51</w:t>
            </w:r>
          </w:p>
        </w:tc>
      </w:tr>
      <w:tr w:rsidR="00E54740" w:rsidRPr="00E54740" w14:paraId="3FFED3A1" w14:textId="77777777" w:rsidTr="00CE7D52">
        <w:trPr>
          <w:trHeight w:val="270"/>
        </w:trPr>
        <w:tc>
          <w:tcPr>
            <w:tcW w:w="2268" w:type="dxa"/>
            <w:gridSpan w:val="2"/>
            <w:vAlign w:val="center"/>
          </w:tcPr>
          <w:p w14:paraId="03344E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8AD920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5C8FD0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A9ED8A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E9A22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56F2ABF" w14:textId="77777777" w:rsidTr="00CE7D52">
        <w:trPr>
          <w:trHeight w:val="270"/>
        </w:trPr>
        <w:tc>
          <w:tcPr>
            <w:tcW w:w="2268" w:type="dxa"/>
            <w:gridSpan w:val="2"/>
            <w:vAlign w:val="center"/>
          </w:tcPr>
          <w:p w14:paraId="2E09A2C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2B696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1BFDB7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85261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B6FA7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A75DBFD" w14:textId="77777777" w:rsidTr="00CE7D52">
        <w:trPr>
          <w:trHeight w:val="270"/>
        </w:trPr>
        <w:tc>
          <w:tcPr>
            <w:tcW w:w="2268" w:type="dxa"/>
            <w:gridSpan w:val="2"/>
            <w:vAlign w:val="center"/>
          </w:tcPr>
          <w:p w14:paraId="54C7B09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BCE44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317A2F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CD2B6F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AC108A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61FB24E" w14:textId="77777777" w:rsidTr="00CE7D52">
        <w:trPr>
          <w:trHeight w:val="270"/>
        </w:trPr>
        <w:tc>
          <w:tcPr>
            <w:tcW w:w="2268" w:type="dxa"/>
            <w:gridSpan w:val="2"/>
            <w:vAlign w:val="center"/>
          </w:tcPr>
          <w:p w14:paraId="7685535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73DB606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172,696,775.46</w:t>
            </w:r>
          </w:p>
        </w:tc>
        <w:tc>
          <w:tcPr>
            <w:tcW w:w="1701" w:type="dxa"/>
          </w:tcPr>
          <w:p w14:paraId="420D94E6" w14:textId="77777777" w:rsidR="005B5081" w:rsidRPr="00E54740" w:rsidRDefault="005B5081" w:rsidP="00CE7D52">
            <w:pPr>
              <w:spacing w:line="360" w:lineRule="auto"/>
              <w:jc w:val="right"/>
              <w:rPr>
                <w:rFonts w:eastAsiaTheme="minorEastAsia"/>
                <w:szCs w:val="21"/>
              </w:rPr>
            </w:pPr>
            <w:r w:rsidRPr="00E54740">
              <w:rPr>
                <w:kern w:val="0"/>
                <w:szCs w:val="21"/>
              </w:rPr>
              <w:t>847,043.79</w:t>
            </w:r>
          </w:p>
        </w:tc>
        <w:tc>
          <w:tcPr>
            <w:tcW w:w="1701" w:type="dxa"/>
            <w:vAlign w:val="center"/>
          </w:tcPr>
          <w:p w14:paraId="1E161A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175,424,671.81</w:t>
            </w:r>
          </w:p>
        </w:tc>
        <w:tc>
          <w:tcPr>
            <w:tcW w:w="1559" w:type="dxa"/>
            <w:vAlign w:val="center"/>
          </w:tcPr>
          <w:p w14:paraId="510E8C0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1,880,852.56</w:t>
            </w:r>
          </w:p>
        </w:tc>
      </w:tr>
      <w:tr w:rsidR="00E54740" w:rsidRPr="00E54740" w14:paraId="44AF1A1A" w14:textId="77777777" w:rsidTr="00CE7D52">
        <w:trPr>
          <w:trHeight w:val="255"/>
        </w:trPr>
        <w:tc>
          <w:tcPr>
            <w:tcW w:w="2268" w:type="dxa"/>
            <w:gridSpan w:val="2"/>
            <w:vMerge w:val="restart"/>
            <w:vAlign w:val="center"/>
          </w:tcPr>
          <w:p w14:paraId="79081D2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753FBB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BECC0D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60F836E" w14:textId="77777777" w:rsidTr="00CE7D52">
        <w:trPr>
          <w:trHeight w:val="270"/>
        </w:trPr>
        <w:tc>
          <w:tcPr>
            <w:tcW w:w="2268" w:type="dxa"/>
            <w:gridSpan w:val="2"/>
            <w:vMerge/>
            <w:vAlign w:val="center"/>
          </w:tcPr>
          <w:p w14:paraId="0C89263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48B225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8B0EC5F"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668DC0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FCD67A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5928AB1" w14:textId="77777777" w:rsidTr="00CE7D52">
        <w:trPr>
          <w:trHeight w:val="270"/>
        </w:trPr>
        <w:tc>
          <w:tcPr>
            <w:tcW w:w="2268" w:type="dxa"/>
            <w:gridSpan w:val="2"/>
            <w:vAlign w:val="center"/>
          </w:tcPr>
          <w:p w14:paraId="7C32118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7D6C6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205,957,921.35</w:t>
            </w:r>
          </w:p>
        </w:tc>
        <w:tc>
          <w:tcPr>
            <w:tcW w:w="1701" w:type="dxa"/>
          </w:tcPr>
          <w:p w14:paraId="759481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D2F86F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183,248,885.16</w:t>
            </w:r>
          </w:p>
        </w:tc>
        <w:tc>
          <w:tcPr>
            <w:tcW w:w="1559" w:type="dxa"/>
            <w:vAlign w:val="center"/>
          </w:tcPr>
          <w:p w14:paraId="0359580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-22,709,036.19</w:t>
            </w:r>
          </w:p>
        </w:tc>
      </w:tr>
      <w:tr w:rsidR="00E54740" w:rsidRPr="00E54740" w14:paraId="333FB308" w14:textId="77777777" w:rsidTr="00CE7D52">
        <w:trPr>
          <w:trHeight w:val="270"/>
        </w:trPr>
        <w:tc>
          <w:tcPr>
            <w:tcW w:w="2268" w:type="dxa"/>
            <w:gridSpan w:val="2"/>
            <w:vAlign w:val="center"/>
          </w:tcPr>
          <w:p w14:paraId="31DF57B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603579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E94310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62993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40DDF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C867112" w14:textId="77777777" w:rsidTr="00CE7D52">
        <w:trPr>
          <w:trHeight w:val="285"/>
        </w:trPr>
        <w:tc>
          <w:tcPr>
            <w:tcW w:w="828" w:type="dxa"/>
            <w:vMerge w:val="restart"/>
            <w:vAlign w:val="center"/>
          </w:tcPr>
          <w:p w14:paraId="2DC3FA1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25F444A"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BCB9A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163,053,342.13</w:t>
            </w:r>
          </w:p>
        </w:tc>
        <w:tc>
          <w:tcPr>
            <w:tcW w:w="1701" w:type="dxa"/>
          </w:tcPr>
          <w:p w14:paraId="3CE8B0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2,625,345.10</w:t>
            </w:r>
          </w:p>
        </w:tc>
        <w:tc>
          <w:tcPr>
            <w:tcW w:w="1701" w:type="dxa"/>
            <w:vAlign w:val="center"/>
          </w:tcPr>
          <w:p w14:paraId="45DA8E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165,107,645.10</w:t>
            </w:r>
          </w:p>
        </w:tc>
        <w:tc>
          <w:tcPr>
            <w:tcW w:w="1559" w:type="dxa"/>
            <w:vAlign w:val="center"/>
          </w:tcPr>
          <w:p w14:paraId="6C971E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-571,042.13</w:t>
            </w:r>
          </w:p>
        </w:tc>
      </w:tr>
      <w:tr w:rsidR="00E54740" w:rsidRPr="00E54740" w14:paraId="6FC957BB" w14:textId="77777777" w:rsidTr="00CE7D52">
        <w:trPr>
          <w:trHeight w:val="103"/>
        </w:trPr>
        <w:tc>
          <w:tcPr>
            <w:tcW w:w="828" w:type="dxa"/>
            <w:vMerge/>
            <w:vAlign w:val="center"/>
          </w:tcPr>
          <w:p w14:paraId="4CACB97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95338A3"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8B080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257,850,131.98</w:t>
            </w:r>
          </w:p>
        </w:tc>
        <w:tc>
          <w:tcPr>
            <w:tcW w:w="1701" w:type="dxa"/>
          </w:tcPr>
          <w:p w14:paraId="162F832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3,577,635.07</w:t>
            </w:r>
          </w:p>
        </w:tc>
        <w:tc>
          <w:tcPr>
            <w:tcW w:w="1701" w:type="dxa"/>
            <w:vAlign w:val="center"/>
          </w:tcPr>
          <w:p w14:paraId="37C7F00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261,664,535.07</w:t>
            </w:r>
          </w:p>
        </w:tc>
        <w:tc>
          <w:tcPr>
            <w:tcW w:w="1559" w:type="dxa"/>
            <w:vAlign w:val="center"/>
          </w:tcPr>
          <w:p w14:paraId="0C4FE32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236,768.02</w:t>
            </w:r>
          </w:p>
        </w:tc>
      </w:tr>
      <w:tr w:rsidR="00E54740" w:rsidRPr="00E54740" w14:paraId="158DCD40" w14:textId="77777777" w:rsidTr="00CE7D52">
        <w:trPr>
          <w:trHeight w:val="103"/>
        </w:trPr>
        <w:tc>
          <w:tcPr>
            <w:tcW w:w="828" w:type="dxa"/>
            <w:vMerge/>
            <w:vAlign w:val="center"/>
          </w:tcPr>
          <w:p w14:paraId="1A378C9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019F0E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E3B72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420,903,474.11</w:t>
            </w:r>
          </w:p>
        </w:tc>
        <w:tc>
          <w:tcPr>
            <w:tcW w:w="1701" w:type="dxa"/>
          </w:tcPr>
          <w:p w14:paraId="29984B9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6,202,980.17</w:t>
            </w:r>
          </w:p>
        </w:tc>
        <w:tc>
          <w:tcPr>
            <w:tcW w:w="1701" w:type="dxa"/>
            <w:vAlign w:val="center"/>
          </w:tcPr>
          <w:p w14:paraId="5299BE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426,772,180.17</w:t>
            </w:r>
          </w:p>
        </w:tc>
        <w:tc>
          <w:tcPr>
            <w:tcW w:w="1559" w:type="dxa"/>
            <w:vAlign w:val="center"/>
          </w:tcPr>
          <w:p w14:paraId="6F29116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-334,274.11</w:t>
            </w:r>
          </w:p>
        </w:tc>
      </w:tr>
      <w:tr w:rsidR="00E54740" w:rsidRPr="00E54740" w14:paraId="76B7486B" w14:textId="77777777" w:rsidTr="00CE7D52">
        <w:trPr>
          <w:trHeight w:val="270"/>
        </w:trPr>
        <w:tc>
          <w:tcPr>
            <w:tcW w:w="2268" w:type="dxa"/>
            <w:gridSpan w:val="2"/>
            <w:vAlign w:val="center"/>
          </w:tcPr>
          <w:p w14:paraId="7C07DD7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4C95BC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BD1D67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C1CE3B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B592A4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4511D1C" w14:textId="77777777" w:rsidTr="00CE7D52">
        <w:trPr>
          <w:trHeight w:val="270"/>
        </w:trPr>
        <w:tc>
          <w:tcPr>
            <w:tcW w:w="2268" w:type="dxa"/>
            <w:gridSpan w:val="2"/>
            <w:vAlign w:val="center"/>
          </w:tcPr>
          <w:p w14:paraId="7062294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0D685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0BCF71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C60BD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6584B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2DF99D2" w14:textId="77777777" w:rsidTr="00CE7D52">
        <w:trPr>
          <w:trHeight w:val="270"/>
        </w:trPr>
        <w:tc>
          <w:tcPr>
            <w:tcW w:w="2268" w:type="dxa"/>
            <w:gridSpan w:val="2"/>
            <w:vAlign w:val="center"/>
          </w:tcPr>
          <w:p w14:paraId="46D6969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15BC30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85672E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78410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089D5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1047FC6" w14:textId="77777777" w:rsidTr="00CE7D52">
        <w:trPr>
          <w:trHeight w:val="270"/>
        </w:trPr>
        <w:tc>
          <w:tcPr>
            <w:tcW w:w="2268" w:type="dxa"/>
            <w:gridSpan w:val="2"/>
            <w:vAlign w:val="center"/>
          </w:tcPr>
          <w:p w14:paraId="571CC8C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64F83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626,861,395.46</w:t>
            </w:r>
          </w:p>
        </w:tc>
        <w:tc>
          <w:tcPr>
            <w:tcW w:w="1701" w:type="dxa"/>
          </w:tcPr>
          <w:p w14:paraId="3362F41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6,202,980.17</w:t>
            </w:r>
          </w:p>
        </w:tc>
        <w:tc>
          <w:tcPr>
            <w:tcW w:w="1701" w:type="dxa"/>
            <w:vAlign w:val="center"/>
          </w:tcPr>
          <w:p w14:paraId="763A1D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610,021,065.33</w:t>
            </w:r>
          </w:p>
        </w:tc>
        <w:tc>
          <w:tcPr>
            <w:tcW w:w="1559" w:type="dxa"/>
            <w:vAlign w:val="center"/>
          </w:tcPr>
          <w:p w14:paraId="2E878BA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-23,043,310.30</w:t>
            </w:r>
          </w:p>
        </w:tc>
      </w:tr>
    </w:tbl>
    <w:p w14:paraId="44A6921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53E666D"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lastRenderedPageBreak/>
        <w:t>无余额。</w:t>
      </w:r>
    </w:p>
    <w:p w14:paraId="05EC2BAF"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0548202"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550C71B9"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6ACA2393" w14:textId="77777777" w:rsidTr="00CE7D52">
        <w:trPr>
          <w:trHeight w:val="330"/>
          <w:jc w:val="center"/>
        </w:trPr>
        <w:tc>
          <w:tcPr>
            <w:tcW w:w="2381" w:type="dxa"/>
            <w:vMerge w:val="restart"/>
            <w:vAlign w:val="center"/>
          </w:tcPr>
          <w:p w14:paraId="5973AEBB"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460324AF"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01A324DF"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0D728460" w14:textId="77777777" w:rsidTr="00CE7D52">
        <w:trPr>
          <w:trHeight w:val="330"/>
          <w:jc w:val="center"/>
        </w:trPr>
        <w:tc>
          <w:tcPr>
            <w:tcW w:w="2381" w:type="dxa"/>
            <w:vMerge/>
            <w:vAlign w:val="center"/>
          </w:tcPr>
          <w:p w14:paraId="67C3B0D1" w14:textId="77777777" w:rsidR="005C75F3" w:rsidRPr="00E54740" w:rsidRDefault="005C75F3" w:rsidP="00CE7D52">
            <w:pPr>
              <w:widowControl/>
              <w:spacing w:line="360" w:lineRule="auto"/>
              <w:jc w:val="left"/>
              <w:rPr>
                <w:rFonts w:eastAsiaTheme="minorEastAsia"/>
                <w:szCs w:val="21"/>
              </w:rPr>
            </w:pPr>
          </w:p>
        </w:tc>
        <w:tc>
          <w:tcPr>
            <w:tcW w:w="3260" w:type="dxa"/>
          </w:tcPr>
          <w:p w14:paraId="5963356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4E0413A5"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779F9314" w14:textId="77777777" w:rsidTr="00CE7D52">
        <w:trPr>
          <w:trHeight w:val="257"/>
          <w:jc w:val="center"/>
        </w:trPr>
        <w:tc>
          <w:tcPr>
            <w:tcW w:w="2381" w:type="dxa"/>
            <w:vAlign w:val="bottom"/>
          </w:tcPr>
          <w:p w14:paraId="7D4D0BC5"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0FC98DEA" w14:textId="77777777" w:rsidR="005C75F3" w:rsidRPr="00E54740" w:rsidRDefault="005C75F3" w:rsidP="00CE7D52">
            <w:pPr>
              <w:jc w:val="right"/>
              <w:rPr>
                <w:rFonts w:eastAsiaTheme="minorEastAsia"/>
                <w:szCs w:val="21"/>
              </w:rPr>
            </w:pPr>
            <w:r w:rsidRPr="00E54740">
              <w:rPr>
                <w:rFonts w:eastAsiaTheme="minorEastAsia"/>
                <w:szCs w:val="21"/>
              </w:rPr>
              <w:t>96,674,128.37</w:t>
            </w:r>
          </w:p>
        </w:tc>
        <w:tc>
          <w:tcPr>
            <w:tcW w:w="3371" w:type="dxa"/>
          </w:tcPr>
          <w:p w14:paraId="4255FB89"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474A4F20" w14:textId="77777777" w:rsidTr="00CE7D52">
        <w:trPr>
          <w:trHeight w:val="257"/>
          <w:jc w:val="center"/>
        </w:trPr>
        <w:tc>
          <w:tcPr>
            <w:tcW w:w="2381" w:type="dxa"/>
            <w:vAlign w:val="bottom"/>
          </w:tcPr>
          <w:p w14:paraId="3FDA5E14"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3757E9D3"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42B22536"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14B2B605" w14:textId="77777777" w:rsidTr="00CE7D52">
        <w:trPr>
          <w:trHeight w:val="257"/>
          <w:jc w:val="center"/>
        </w:trPr>
        <w:tc>
          <w:tcPr>
            <w:tcW w:w="2381" w:type="dxa"/>
            <w:vAlign w:val="bottom"/>
          </w:tcPr>
          <w:p w14:paraId="08CA558C"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554083F2"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96,674,128.37</w:t>
            </w:r>
          </w:p>
        </w:tc>
        <w:tc>
          <w:tcPr>
            <w:tcW w:w="3371" w:type="dxa"/>
            <w:vAlign w:val="center"/>
          </w:tcPr>
          <w:p w14:paraId="2712BB93"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5EF2D02A" w14:textId="77777777" w:rsidTr="00CE7D52">
        <w:trPr>
          <w:trHeight w:val="330"/>
          <w:jc w:val="center"/>
        </w:trPr>
        <w:tc>
          <w:tcPr>
            <w:tcW w:w="2381" w:type="dxa"/>
            <w:vMerge w:val="restart"/>
            <w:vAlign w:val="center"/>
          </w:tcPr>
          <w:p w14:paraId="26FD9976"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69F50DD2"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792015D7"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E0C2E60" w14:textId="77777777" w:rsidTr="00CE7D52">
        <w:trPr>
          <w:trHeight w:val="330"/>
          <w:jc w:val="center"/>
        </w:trPr>
        <w:tc>
          <w:tcPr>
            <w:tcW w:w="2381" w:type="dxa"/>
            <w:vMerge/>
            <w:vAlign w:val="center"/>
          </w:tcPr>
          <w:p w14:paraId="2428CD3A" w14:textId="77777777" w:rsidR="005C75F3" w:rsidRPr="00E54740" w:rsidRDefault="005C75F3" w:rsidP="00CE7D52">
            <w:pPr>
              <w:widowControl/>
              <w:spacing w:line="360" w:lineRule="auto"/>
              <w:jc w:val="left"/>
              <w:rPr>
                <w:rFonts w:eastAsiaTheme="minorEastAsia"/>
                <w:szCs w:val="21"/>
              </w:rPr>
            </w:pPr>
          </w:p>
        </w:tc>
        <w:tc>
          <w:tcPr>
            <w:tcW w:w="3260" w:type="dxa"/>
          </w:tcPr>
          <w:p w14:paraId="4C55E81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16B6634D"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46A7AA96" w14:textId="77777777" w:rsidTr="00CE7D52">
        <w:trPr>
          <w:trHeight w:val="257"/>
          <w:jc w:val="center"/>
        </w:trPr>
        <w:tc>
          <w:tcPr>
            <w:tcW w:w="2381" w:type="dxa"/>
            <w:vAlign w:val="bottom"/>
          </w:tcPr>
          <w:p w14:paraId="645C1BEC"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3CA82119"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190A994C"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5EA3D347" w14:textId="77777777" w:rsidTr="00CE7D52">
        <w:trPr>
          <w:trHeight w:val="257"/>
          <w:jc w:val="center"/>
        </w:trPr>
        <w:tc>
          <w:tcPr>
            <w:tcW w:w="2381" w:type="dxa"/>
            <w:vAlign w:val="bottom"/>
          </w:tcPr>
          <w:p w14:paraId="29481C41"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4E70A255"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521083F9"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D149A4D" w14:textId="77777777" w:rsidTr="00CE7D52">
        <w:trPr>
          <w:trHeight w:val="257"/>
          <w:jc w:val="center"/>
        </w:trPr>
        <w:tc>
          <w:tcPr>
            <w:tcW w:w="2381" w:type="dxa"/>
            <w:vAlign w:val="bottom"/>
          </w:tcPr>
          <w:p w14:paraId="4DED333E"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1FD3B34F"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179292C0"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4A7071E9"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56CECDE3"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56BD59E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392FB87B"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76C5294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04CDD739"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3CB57D4F" w14:textId="77777777" w:rsidTr="001B4CF8">
        <w:trPr>
          <w:trHeight w:val="330"/>
        </w:trPr>
        <w:tc>
          <w:tcPr>
            <w:tcW w:w="2715" w:type="dxa"/>
            <w:vAlign w:val="center"/>
          </w:tcPr>
          <w:p w14:paraId="67C6695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1C515D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0E29E29"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0DA5D51"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643ABEC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FA54F51" w14:textId="77777777" w:rsidTr="001B4CF8">
        <w:trPr>
          <w:trHeight w:val="325"/>
        </w:trPr>
        <w:tc>
          <w:tcPr>
            <w:tcW w:w="2715" w:type="dxa"/>
            <w:vAlign w:val="center"/>
          </w:tcPr>
          <w:p w14:paraId="19950F3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0674E6A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4DC1675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E99A456" w14:textId="77777777" w:rsidTr="001B4CF8">
        <w:trPr>
          <w:trHeight w:val="325"/>
        </w:trPr>
        <w:tc>
          <w:tcPr>
            <w:tcW w:w="2715" w:type="dxa"/>
            <w:vAlign w:val="center"/>
          </w:tcPr>
          <w:p w14:paraId="53E09571"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69D1E0A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19.49</w:t>
            </w:r>
          </w:p>
        </w:tc>
        <w:tc>
          <w:tcPr>
            <w:tcW w:w="3150" w:type="dxa"/>
            <w:vAlign w:val="center"/>
          </w:tcPr>
          <w:p w14:paraId="33A5116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9.33</w:t>
            </w:r>
          </w:p>
        </w:tc>
      </w:tr>
      <w:tr w:rsidR="00134AFC" w:rsidRPr="00E54740" w14:paraId="1FD7CC84" w14:textId="77777777" w:rsidTr="001B4CF8">
        <w:trPr>
          <w:trHeight w:val="325"/>
        </w:trPr>
        <w:tc>
          <w:tcPr>
            <w:tcW w:w="2715" w:type="dxa"/>
            <w:vAlign w:val="center"/>
          </w:tcPr>
          <w:p w14:paraId="4742641D"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9078373"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04AC798"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A73E19A" w14:textId="77777777" w:rsidTr="001B4CF8">
        <w:trPr>
          <w:trHeight w:val="325"/>
        </w:trPr>
        <w:tc>
          <w:tcPr>
            <w:tcW w:w="2715" w:type="dxa"/>
            <w:vAlign w:val="bottom"/>
          </w:tcPr>
          <w:p w14:paraId="34CDA391"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5008D3AE" w14:textId="77777777" w:rsidR="00CA7467" w:rsidRPr="00E54740" w:rsidRDefault="00CA7467" w:rsidP="001B4CF8">
            <w:pPr>
              <w:spacing w:line="360" w:lineRule="auto"/>
              <w:jc w:val="right"/>
              <w:rPr>
                <w:szCs w:val="21"/>
              </w:rPr>
            </w:pPr>
            <w:r w:rsidRPr="00E54740">
              <w:rPr>
                <w:kern w:val="0"/>
                <w:szCs w:val="21"/>
              </w:rPr>
              <w:t>40,111.54</w:t>
            </w:r>
          </w:p>
        </w:tc>
        <w:tc>
          <w:tcPr>
            <w:tcW w:w="3150" w:type="dxa"/>
            <w:vAlign w:val="center"/>
          </w:tcPr>
          <w:p w14:paraId="7DADAA86" w14:textId="77777777" w:rsidR="00CA7467" w:rsidRPr="00E54740" w:rsidRDefault="00CA7467" w:rsidP="001B4CF8">
            <w:pPr>
              <w:spacing w:line="360" w:lineRule="auto"/>
              <w:jc w:val="right"/>
              <w:rPr>
                <w:szCs w:val="21"/>
              </w:rPr>
            </w:pPr>
            <w:r w:rsidRPr="00E54740">
              <w:rPr>
                <w:szCs w:val="21"/>
              </w:rPr>
              <w:t>215,914.49</w:t>
            </w:r>
          </w:p>
        </w:tc>
      </w:tr>
      <w:tr w:rsidR="00134AFC" w:rsidRPr="00E54740" w14:paraId="7C0C9960" w14:textId="77777777" w:rsidTr="001B4CF8">
        <w:trPr>
          <w:trHeight w:val="325"/>
        </w:trPr>
        <w:tc>
          <w:tcPr>
            <w:tcW w:w="2715" w:type="dxa"/>
            <w:vAlign w:val="bottom"/>
          </w:tcPr>
          <w:p w14:paraId="1AA27B6F"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666046C" w14:textId="77777777" w:rsidR="00CA7467" w:rsidRPr="00E54740" w:rsidRDefault="00CA7467" w:rsidP="001B4CF8">
            <w:pPr>
              <w:spacing w:line="360" w:lineRule="auto"/>
              <w:jc w:val="right"/>
              <w:rPr>
                <w:szCs w:val="21"/>
              </w:rPr>
            </w:pPr>
            <w:r w:rsidRPr="00E54740">
              <w:rPr>
                <w:kern w:val="0"/>
                <w:szCs w:val="21"/>
              </w:rPr>
              <w:t>37,239.04</w:t>
            </w:r>
          </w:p>
        </w:tc>
        <w:tc>
          <w:tcPr>
            <w:tcW w:w="3150" w:type="dxa"/>
            <w:vAlign w:val="center"/>
          </w:tcPr>
          <w:p w14:paraId="72C49ECA" w14:textId="77777777" w:rsidR="00CA7467" w:rsidRPr="00E54740" w:rsidRDefault="00CA7467" w:rsidP="001B4CF8">
            <w:pPr>
              <w:spacing w:line="360" w:lineRule="auto"/>
              <w:jc w:val="right"/>
              <w:rPr>
                <w:szCs w:val="21"/>
              </w:rPr>
            </w:pPr>
            <w:r w:rsidRPr="00E54740">
              <w:rPr>
                <w:szCs w:val="21"/>
              </w:rPr>
              <w:t>213,054.49</w:t>
            </w:r>
          </w:p>
        </w:tc>
      </w:tr>
      <w:tr w:rsidR="00134AFC" w:rsidRPr="00E54740" w14:paraId="710FB961" w14:textId="77777777" w:rsidTr="001B4CF8">
        <w:trPr>
          <w:trHeight w:val="325"/>
        </w:trPr>
        <w:tc>
          <w:tcPr>
            <w:tcW w:w="2715" w:type="dxa"/>
            <w:vAlign w:val="bottom"/>
          </w:tcPr>
          <w:p w14:paraId="0A64EA98" w14:textId="77777777" w:rsidR="00CA7467" w:rsidRPr="00E54740" w:rsidRDefault="00CA7467" w:rsidP="001B4CF8">
            <w:pPr>
              <w:spacing w:line="360" w:lineRule="auto"/>
              <w:rPr>
                <w:szCs w:val="21"/>
              </w:rPr>
            </w:pPr>
            <w:r w:rsidRPr="00E54740">
              <w:rPr>
                <w:rFonts w:ascii="宋体" w:hAnsi="宋体"/>
                <w:szCs w:val="21"/>
              </w:rPr>
              <w:lastRenderedPageBreak/>
              <w:t xml:space="preserve">      </w:t>
            </w:r>
            <w:r w:rsidRPr="00E54740">
              <w:rPr>
                <w:rFonts w:ascii="宋体" w:hAnsi="宋体" w:hint="eastAsia"/>
                <w:szCs w:val="21"/>
              </w:rPr>
              <w:t>银行间市场</w:t>
            </w:r>
          </w:p>
        </w:tc>
        <w:tc>
          <w:tcPr>
            <w:tcW w:w="3150" w:type="dxa"/>
            <w:vAlign w:val="center"/>
          </w:tcPr>
          <w:p w14:paraId="5C88804A" w14:textId="77777777" w:rsidR="00CA7467" w:rsidRPr="00E54740" w:rsidRDefault="00CA7467" w:rsidP="001B4CF8">
            <w:pPr>
              <w:spacing w:line="360" w:lineRule="auto"/>
              <w:jc w:val="right"/>
              <w:rPr>
                <w:szCs w:val="21"/>
              </w:rPr>
            </w:pPr>
            <w:r w:rsidRPr="00E54740">
              <w:rPr>
                <w:kern w:val="0"/>
                <w:szCs w:val="21"/>
              </w:rPr>
              <w:t>2,872.50</w:t>
            </w:r>
          </w:p>
        </w:tc>
        <w:tc>
          <w:tcPr>
            <w:tcW w:w="3150" w:type="dxa"/>
            <w:vAlign w:val="center"/>
          </w:tcPr>
          <w:p w14:paraId="7BAE8420" w14:textId="77777777" w:rsidR="00CA7467" w:rsidRPr="00E54740" w:rsidRDefault="00CA7467" w:rsidP="001B4CF8">
            <w:pPr>
              <w:spacing w:line="360" w:lineRule="auto"/>
              <w:jc w:val="right"/>
              <w:rPr>
                <w:szCs w:val="21"/>
              </w:rPr>
            </w:pPr>
            <w:r w:rsidRPr="00E54740">
              <w:rPr>
                <w:szCs w:val="21"/>
              </w:rPr>
              <w:t>2,860.00</w:t>
            </w:r>
          </w:p>
        </w:tc>
      </w:tr>
      <w:tr w:rsidR="00134AFC" w:rsidRPr="00E54740" w14:paraId="4068AE37" w14:textId="77777777" w:rsidTr="001B4CF8">
        <w:trPr>
          <w:trHeight w:val="325"/>
        </w:trPr>
        <w:tc>
          <w:tcPr>
            <w:tcW w:w="2715" w:type="dxa"/>
            <w:vAlign w:val="bottom"/>
          </w:tcPr>
          <w:p w14:paraId="0347C4E3"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7358FBAC"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7BBF311" w14:textId="77777777" w:rsidR="00CA7467" w:rsidRPr="00E54740" w:rsidRDefault="00CA7467" w:rsidP="001B4CF8">
            <w:pPr>
              <w:spacing w:line="360" w:lineRule="auto"/>
              <w:jc w:val="right"/>
              <w:rPr>
                <w:szCs w:val="21"/>
              </w:rPr>
            </w:pPr>
            <w:r w:rsidRPr="00E54740">
              <w:rPr>
                <w:szCs w:val="21"/>
              </w:rPr>
              <w:t>-</w:t>
            </w:r>
          </w:p>
        </w:tc>
      </w:tr>
      <w:tr w:rsidR="00CA3D1B" w14:paraId="3FF3A0DE" w14:textId="77777777">
        <w:tc>
          <w:tcPr>
            <w:tcW w:w="2715" w:type="dxa"/>
            <w:vAlign w:val="center"/>
          </w:tcPr>
          <w:p w14:paraId="0AF0420F" w14:textId="77777777" w:rsidR="00CA3D1B" w:rsidRDefault="00A35D6A">
            <w:pPr>
              <w:jc w:val="left"/>
            </w:pPr>
            <w:r>
              <w:rPr>
                <w:rFonts w:eastAsiaTheme="minorEastAsia"/>
                <w:szCs w:val="21"/>
              </w:rPr>
              <w:t>预提费用</w:t>
            </w:r>
          </w:p>
        </w:tc>
        <w:tc>
          <w:tcPr>
            <w:tcW w:w="3150" w:type="dxa"/>
            <w:vAlign w:val="center"/>
          </w:tcPr>
          <w:p w14:paraId="3E22F744" w14:textId="77777777" w:rsidR="00CA3D1B" w:rsidRDefault="00A35D6A">
            <w:pPr>
              <w:jc w:val="right"/>
            </w:pPr>
            <w:r>
              <w:rPr>
                <w:rFonts w:eastAsiaTheme="minorEastAsia"/>
                <w:szCs w:val="21"/>
              </w:rPr>
              <w:t>158,000.00</w:t>
            </w:r>
          </w:p>
        </w:tc>
        <w:tc>
          <w:tcPr>
            <w:tcW w:w="3150" w:type="dxa"/>
            <w:vAlign w:val="center"/>
          </w:tcPr>
          <w:p w14:paraId="5E74BFEC" w14:textId="77777777" w:rsidR="00CA3D1B" w:rsidRDefault="00A35D6A">
            <w:pPr>
              <w:jc w:val="right"/>
            </w:pPr>
            <w:r>
              <w:rPr>
                <w:rFonts w:eastAsiaTheme="minorEastAsia"/>
                <w:szCs w:val="21"/>
              </w:rPr>
              <w:t>210,000.00</w:t>
            </w:r>
          </w:p>
        </w:tc>
      </w:tr>
      <w:tr w:rsidR="00134AFC" w:rsidRPr="00E54740" w14:paraId="6A0D5C2B" w14:textId="77777777" w:rsidTr="001B4CF8">
        <w:trPr>
          <w:trHeight w:val="325"/>
        </w:trPr>
        <w:tc>
          <w:tcPr>
            <w:tcW w:w="2715" w:type="dxa"/>
            <w:vAlign w:val="center"/>
          </w:tcPr>
          <w:p w14:paraId="006F4037"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46FF301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198,131.03</w:t>
            </w:r>
          </w:p>
        </w:tc>
        <w:tc>
          <w:tcPr>
            <w:tcW w:w="3150" w:type="dxa"/>
            <w:vAlign w:val="bottom"/>
          </w:tcPr>
          <w:p w14:paraId="46E5698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425,923.82</w:t>
            </w:r>
          </w:p>
        </w:tc>
      </w:tr>
    </w:tbl>
    <w:p w14:paraId="1D95C37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577E6DA"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摩根安隆回报混合</w:t>
      </w:r>
      <w:r w:rsidRPr="00E54740">
        <w:rPr>
          <w:rFonts w:eastAsiaTheme="minorEastAsia"/>
          <w:szCs w:val="21"/>
        </w:rPr>
        <w:t>A</w:t>
      </w:r>
    </w:p>
    <w:p w14:paraId="33DFE50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9C7EB7B" w14:textId="77777777" w:rsidTr="00B56450">
        <w:tc>
          <w:tcPr>
            <w:tcW w:w="3120" w:type="dxa"/>
            <w:vMerge w:val="restart"/>
            <w:vAlign w:val="center"/>
          </w:tcPr>
          <w:p w14:paraId="2F62215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2A62B12"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1BCF464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4582D37" w14:textId="77777777" w:rsidTr="00B56450">
        <w:tc>
          <w:tcPr>
            <w:tcW w:w="3120" w:type="dxa"/>
            <w:vMerge/>
            <w:vAlign w:val="center"/>
          </w:tcPr>
          <w:p w14:paraId="05A1B7C9"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2814554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F18C55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C2ED9B7" w14:textId="77777777" w:rsidTr="00B56450">
        <w:tc>
          <w:tcPr>
            <w:tcW w:w="3120" w:type="dxa"/>
            <w:vAlign w:val="center"/>
          </w:tcPr>
          <w:p w14:paraId="25CB8C2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CCD2AC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290,158,624.34</w:t>
            </w:r>
          </w:p>
        </w:tc>
        <w:tc>
          <w:tcPr>
            <w:tcW w:w="3120" w:type="dxa"/>
            <w:vAlign w:val="center"/>
          </w:tcPr>
          <w:p w14:paraId="35EE25D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290,158,624.34</w:t>
            </w:r>
          </w:p>
        </w:tc>
      </w:tr>
      <w:tr w:rsidR="00134AFC" w:rsidRPr="00E54740" w14:paraId="4BCDA983" w14:textId="77777777" w:rsidTr="00B56450">
        <w:tc>
          <w:tcPr>
            <w:tcW w:w="3120" w:type="dxa"/>
            <w:vAlign w:val="center"/>
          </w:tcPr>
          <w:p w14:paraId="7C62F9D3"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C17044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2,245,565.72</w:t>
            </w:r>
          </w:p>
        </w:tc>
        <w:tc>
          <w:tcPr>
            <w:tcW w:w="3120" w:type="dxa"/>
            <w:vAlign w:val="center"/>
          </w:tcPr>
          <w:p w14:paraId="1A0BA53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2,245,565.72</w:t>
            </w:r>
          </w:p>
        </w:tc>
      </w:tr>
      <w:tr w:rsidR="00134AFC" w:rsidRPr="00E54740" w14:paraId="2D27E2C8" w14:textId="77777777" w:rsidTr="00B56450">
        <w:tc>
          <w:tcPr>
            <w:tcW w:w="3120" w:type="dxa"/>
            <w:vAlign w:val="center"/>
          </w:tcPr>
          <w:p w14:paraId="2BECD67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7EC5ED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-168,611,202.58</w:t>
            </w:r>
          </w:p>
        </w:tc>
        <w:tc>
          <w:tcPr>
            <w:tcW w:w="3120" w:type="dxa"/>
            <w:vAlign w:val="center"/>
          </w:tcPr>
          <w:p w14:paraId="01FEF5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-168,611,202.58</w:t>
            </w:r>
          </w:p>
        </w:tc>
      </w:tr>
      <w:tr w:rsidR="00134AFC" w:rsidRPr="00E54740" w14:paraId="21ECAE18" w14:textId="77777777" w:rsidTr="00B56450">
        <w:tc>
          <w:tcPr>
            <w:tcW w:w="3120" w:type="dxa"/>
            <w:vAlign w:val="center"/>
          </w:tcPr>
          <w:p w14:paraId="6E33E66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81BD74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123,792,987.48</w:t>
            </w:r>
          </w:p>
        </w:tc>
        <w:tc>
          <w:tcPr>
            <w:tcW w:w="3120" w:type="dxa"/>
            <w:vAlign w:val="center"/>
          </w:tcPr>
          <w:p w14:paraId="3F1EF6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123,792,987.48</w:t>
            </w:r>
          </w:p>
        </w:tc>
      </w:tr>
    </w:tbl>
    <w:p w14:paraId="0FDF84B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摩根安隆回报混合</w:t>
      </w:r>
      <w:r w:rsidRPr="00E54740">
        <w:rPr>
          <w:rFonts w:eastAsiaTheme="minorEastAsia"/>
          <w:szCs w:val="21"/>
        </w:rPr>
        <w:t>C</w:t>
      </w:r>
    </w:p>
    <w:p w14:paraId="0CF44571"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075181E" w14:textId="77777777" w:rsidTr="00B56450">
        <w:tc>
          <w:tcPr>
            <w:tcW w:w="3120" w:type="dxa"/>
            <w:vMerge w:val="restart"/>
            <w:vAlign w:val="center"/>
          </w:tcPr>
          <w:p w14:paraId="1218C06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A9A7D7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3CC521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81EFB67" w14:textId="77777777" w:rsidTr="00B56450">
        <w:tc>
          <w:tcPr>
            <w:tcW w:w="3120" w:type="dxa"/>
            <w:vMerge/>
            <w:vAlign w:val="center"/>
          </w:tcPr>
          <w:p w14:paraId="272AE46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38840E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D2E66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A575098" w14:textId="77777777" w:rsidTr="00B56450">
        <w:tc>
          <w:tcPr>
            <w:tcW w:w="3120" w:type="dxa"/>
            <w:vAlign w:val="center"/>
          </w:tcPr>
          <w:p w14:paraId="679F77C5"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BC29E8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178,696,770.82</w:t>
            </w:r>
          </w:p>
        </w:tc>
        <w:tc>
          <w:tcPr>
            <w:tcW w:w="3120" w:type="dxa"/>
            <w:vAlign w:val="center"/>
          </w:tcPr>
          <w:p w14:paraId="2448725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178,696,770.82</w:t>
            </w:r>
          </w:p>
        </w:tc>
      </w:tr>
      <w:tr w:rsidR="00134AFC" w:rsidRPr="00E54740" w14:paraId="5F66BC44" w14:textId="77777777" w:rsidTr="00B56450">
        <w:tc>
          <w:tcPr>
            <w:tcW w:w="3120" w:type="dxa"/>
            <w:vAlign w:val="center"/>
          </w:tcPr>
          <w:p w14:paraId="52BB9AA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228E4C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9,158,150.16</w:t>
            </w:r>
          </w:p>
        </w:tc>
        <w:tc>
          <w:tcPr>
            <w:tcW w:w="3120" w:type="dxa"/>
            <w:vAlign w:val="center"/>
          </w:tcPr>
          <w:p w14:paraId="75DDF7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9,158,150.16</w:t>
            </w:r>
          </w:p>
        </w:tc>
      </w:tr>
      <w:tr w:rsidR="00134AFC" w:rsidRPr="00E54740" w14:paraId="46AEA1E1" w14:textId="77777777" w:rsidTr="00B56450">
        <w:tc>
          <w:tcPr>
            <w:tcW w:w="3120" w:type="dxa"/>
            <w:vAlign w:val="center"/>
          </w:tcPr>
          <w:p w14:paraId="0351709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65A372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-109,863,033.31</w:t>
            </w:r>
          </w:p>
        </w:tc>
        <w:tc>
          <w:tcPr>
            <w:tcW w:w="3120" w:type="dxa"/>
            <w:vAlign w:val="center"/>
          </w:tcPr>
          <w:p w14:paraId="2E0310F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-109,863,033.31</w:t>
            </w:r>
          </w:p>
        </w:tc>
      </w:tr>
      <w:tr w:rsidR="00134AFC" w:rsidRPr="00E54740" w14:paraId="3E028355" w14:textId="77777777" w:rsidTr="00B56450">
        <w:tc>
          <w:tcPr>
            <w:tcW w:w="3120" w:type="dxa"/>
            <w:vAlign w:val="center"/>
          </w:tcPr>
          <w:p w14:paraId="34851FE3"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225178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77,991,887.67</w:t>
            </w:r>
          </w:p>
        </w:tc>
        <w:tc>
          <w:tcPr>
            <w:tcW w:w="3120" w:type="dxa"/>
            <w:vAlign w:val="center"/>
          </w:tcPr>
          <w:p w14:paraId="1405CF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77,991,887.67</w:t>
            </w:r>
          </w:p>
        </w:tc>
      </w:tr>
    </w:tbl>
    <w:p w14:paraId="017517C5" w14:textId="77777777" w:rsidR="00874E98" w:rsidRPr="00E54740" w:rsidRDefault="00874E98" w:rsidP="00874E98">
      <w:pPr>
        <w:adjustRightInd w:val="0"/>
        <w:snapToGrid w:val="0"/>
        <w:spacing w:line="360" w:lineRule="auto"/>
        <w:jc w:val="left"/>
        <w:rPr>
          <w:rFonts w:eastAsiaTheme="minorEastAsia"/>
          <w:szCs w:val="21"/>
        </w:rPr>
      </w:pPr>
    </w:p>
    <w:p w14:paraId="041D8369"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7B471860" w14:textId="77777777" w:rsidR="001A59F9" w:rsidRPr="00E54740" w:rsidRDefault="001A59F9" w:rsidP="00C8550F">
      <w:pPr>
        <w:spacing w:line="360" w:lineRule="auto"/>
        <w:rPr>
          <w:rFonts w:eastAsiaTheme="minorEastAsia"/>
          <w:szCs w:val="21"/>
        </w:rPr>
      </w:pPr>
      <w:r w:rsidRPr="00E54740">
        <w:rPr>
          <w:rFonts w:eastAsiaTheme="minorEastAsia"/>
          <w:szCs w:val="21"/>
        </w:rPr>
        <w:t>摩根安隆回报混合</w:t>
      </w:r>
      <w:r w:rsidRPr="00E54740">
        <w:rPr>
          <w:rFonts w:eastAsiaTheme="minorEastAsia"/>
          <w:szCs w:val="21"/>
        </w:rPr>
        <w:t>A</w:t>
      </w:r>
    </w:p>
    <w:p w14:paraId="717F2047"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2BEE737" w14:textId="77777777" w:rsidTr="00345BD7">
        <w:tc>
          <w:tcPr>
            <w:tcW w:w="2694" w:type="dxa"/>
          </w:tcPr>
          <w:p w14:paraId="350639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AC7B2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A0EAE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505973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21C43894" w14:textId="77777777" w:rsidTr="00345BD7">
        <w:tblPrEx>
          <w:tblLook w:val="04A0" w:firstRow="1" w:lastRow="0" w:firstColumn="1" w:lastColumn="0" w:noHBand="0" w:noVBand="1"/>
        </w:tblPrEx>
        <w:tc>
          <w:tcPr>
            <w:tcW w:w="2694" w:type="dxa"/>
            <w:vAlign w:val="center"/>
          </w:tcPr>
          <w:p w14:paraId="40B8DB1C"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0EBA888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88,075,869.99</w:t>
            </w:r>
          </w:p>
        </w:tc>
        <w:tc>
          <w:tcPr>
            <w:tcW w:w="2126" w:type="dxa"/>
            <w:vAlign w:val="center"/>
          </w:tcPr>
          <w:p w14:paraId="251393B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710,827.05</w:t>
            </w:r>
          </w:p>
        </w:tc>
        <w:tc>
          <w:tcPr>
            <w:tcW w:w="2268" w:type="dxa"/>
            <w:vAlign w:val="center"/>
          </w:tcPr>
          <w:p w14:paraId="7B164E3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88,786,697.04</w:t>
            </w:r>
          </w:p>
        </w:tc>
      </w:tr>
      <w:tr w:rsidR="00C014CF" w:rsidRPr="00656FC3" w14:paraId="6A3AE89D" w14:textId="77777777" w:rsidTr="00345BD7">
        <w:tblPrEx>
          <w:tblLook w:val="04A0" w:firstRow="1" w:lastRow="0" w:firstColumn="1" w:lastColumn="0" w:noHBand="0" w:noVBand="1"/>
        </w:tblPrEx>
        <w:tc>
          <w:tcPr>
            <w:tcW w:w="2694" w:type="dxa"/>
            <w:vAlign w:val="center"/>
          </w:tcPr>
          <w:p w14:paraId="7FBB4514"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E55FCC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88,075,869.99</w:t>
            </w:r>
          </w:p>
        </w:tc>
        <w:tc>
          <w:tcPr>
            <w:tcW w:w="2126" w:type="dxa"/>
            <w:vAlign w:val="center"/>
          </w:tcPr>
          <w:p w14:paraId="53CE9F47"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710,827.05</w:t>
            </w:r>
          </w:p>
        </w:tc>
        <w:tc>
          <w:tcPr>
            <w:tcW w:w="2268" w:type="dxa"/>
            <w:vAlign w:val="center"/>
          </w:tcPr>
          <w:p w14:paraId="38C149D9"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88,786,697.04</w:t>
            </w:r>
          </w:p>
        </w:tc>
      </w:tr>
      <w:tr w:rsidR="00134AFC" w:rsidRPr="00E54740" w14:paraId="789EB51A" w14:textId="77777777" w:rsidTr="00345BD7">
        <w:tc>
          <w:tcPr>
            <w:tcW w:w="2694" w:type="dxa"/>
            <w:vAlign w:val="center"/>
          </w:tcPr>
          <w:p w14:paraId="70FAC69E"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本期利润</w:t>
            </w:r>
          </w:p>
        </w:tc>
        <w:tc>
          <w:tcPr>
            <w:tcW w:w="2268" w:type="dxa"/>
            <w:vAlign w:val="center"/>
          </w:tcPr>
          <w:p w14:paraId="5FA297B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-7,212,642.17</w:t>
            </w:r>
          </w:p>
        </w:tc>
        <w:tc>
          <w:tcPr>
            <w:tcW w:w="2126" w:type="dxa"/>
            <w:vAlign w:val="center"/>
          </w:tcPr>
          <w:p w14:paraId="7BA2BB6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12,483,844.99</w:t>
            </w:r>
          </w:p>
        </w:tc>
        <w:tc>
          <w:tcPr>
            <w:tcW w:w="2268" w:type="dxa"/>
            <w:vAlign w:val="center"/>
          </w:tcPr>
          <w:p w14:paraId="2CFCC85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5,271,202.82</w:t>
            </w:r>
          </w:p>
        </w:tc>
      </w:tr>
      <w:tr w:rsidR="00134AFC" w:rsidRPr="00E54740" w14:paraId="62FF1FF8" w14:textId="77777777" w:rsidTr="00345BD7">
        <w:tc>
          <w:tcPr>
            <w:tcW w:w="2694" w:type="dxa"/>
            <w:vAlign w:val="center"/>
          </w:tcPr>
          <w:p w14:paraId="7B969E2D"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C3F2E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-46,028,824.48</w:t>
            </w:r>
          </w:p>
        </w:tc>
        <w:tc>
          <w:tcPr>
            <w:tcW w:w="2126" w:type="dxa"/>
            <w:vAlign w:val="center"/>
          </w:tcPr>
          <w:p w14:paraId="7EF0F56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-922,098.95</w:t>
            </w:r>
          </w:p>
        </w:tc>
        <w:tc>
          <w:tcPr>
            <w:tcW w:w="2268" w:type="dxa"/>
            <w:vAlign w:val="center"/>
          </w:tcPr>
          <w:p w14:paraId="7D02799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-46,950,923.43</w:t>
            </w:r>
          </w:p>
        </w:tc>
      </w:tr>
      <w:tr w:rsidR="00134AFC" w:rsidRPr="00E54740" w14:paraId="3100ABA4" w14:textId="77777777" w:rsidTr="00345BD7">
        <w:tc>
          <w:tcPr>
            <w:tcW w:w="2694" w:type="dxa"/>
            <w:vAlign w:val="center"/>
          </w:tcPr>
          <w:p w14:paraId="707A5B03"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1026D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597,411.21</w:t>
            </w:r>
          </w:p>
        </w:tc>
        <w:tc>
          <w:tcPr>
            <w:tcW w:w="2126" w:type="dxa"/>
            <w:vAlign w:val="center"/>
          </w:tcPr>
          <w:p w14:paraId="753C8C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167,818.81</w:t>
            </w:r>
          </w:p>
        </w:tc>
        <w:tc>
          <w:tcPr>
            <w:tcW w:w="2268" w:type="dxa"/>
            <w:vAlign w:val="center"/>
          </w:tcPr>
          <w:p w14:paraId="2EE20C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765,230.02</w:t>
            </w:r>
          </w:p>
        </w:tc>
      </w:tr>
      <w:tr w:rsidR="00134AFC" w:rsidRPr="00E54740" w14:paraId="5EEE46BD" w14:textId="77777777" w:rsidTr="00345BD7">
        <w:tc>
          <w:tcPr>
            <w:tcW w:w="2694" w:type="dxa"/>
            <w:vAlign w:val="center"/>
          </w:tcPr>
          <w:p w14:paraId="01C58F58"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318D1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-46,626,235.69</w:t>
            </w:r>
          </w:p>
        </w:tc>
        <w:tc>
          <w:tcPr>
            <w:tcW w:w="2126" w:type="dxa"/>
            <w:vAlign w:val="center"/>
          </w:tcPr>
          <w:p w14:paraId="3A29ED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-1,089,917.76</w:t>
            </w:r>
          </w:p>
        </w:tc>
        <w:tc>
          <w:tcPr>
            <w:tcW w:w="2268" w:type="dxa"/>
            <w:vAlign w:val="center"/>
          </w:tcPr>
          <w:p w14:paraId="758DE09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-47,716,153.45</w:t>
            </w:r>
          </w:p>
        </w:tc>
      </w:tr>
      <w:tr w:rsidR="00134AFC" w:rsidRPr="00E54740" w14:paraId="19CBDA41" w14:textId="77777777" w:rsidTr="00345BD7">
        <w:tc>
          <w:tcPr>
            <w:tcW w:w="2694" w:type="dxa"/>
            <w:vAlign w:val="center"/>
          </w:tcPr>
          <w:p w14:paraId="761CB5EC"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67C02D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E85BF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C0AEA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D901B41" w14:textId="77777777" w:rsidTr="00345BD7">
        <w:tc>
          <w:tcPr>
            <w:tcW w:w="2694" w:type="dxa"/>
            <w:vAlign w:val="center"/>
          </w:tcPr>
          <w:p w14:paraId="3C80A543"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E50D74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34,834,403.34</w:t>
            </w:r>
          </w:p>
        </w:tc>
        <w:tc>
          <w:tcPr>
            <w:tcW w:w="2126" w:type="dxa"/>
            <w:vAlign w:val="center"/>
          </w:tcPr>
          <w:p w14:paraId="6E5F93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12,272,573.09</w:t>
            </w:r>
          </w:p>
        </w:tc>
        <w:tc>
          <w:tcPr>
            <w:tcW w:w="2268" w:type="dxa"/>
            <w:vAlign w:val="center"/>
          </w:tcPr>
          <w:p w14:paraId="63B478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47,106,976.43</w:t>
            </w:r>
          </w:p>
        </w:tc>
      </w:tr>
    </w:tbl>
    <w:p w14:paraId="3C724975"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摩根安隆回报混合</w:t>
      </w:r>
      <w:r w:rsidRPr="00E54740">
        <w:rPr>
          <w:rFonts w:eastAsiaTheme="minorEastAsia"/>
          <w:szCs w:val="21"/>
        </w:rPr>
        <w:t>C</w:t>
      </w:r>
    </w:p>
    <w:p w14:paraId="0778D3DE"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022CDCD" w14:textId="77777777" w:rsidTr="00345BD7">
        <w:tc>
          <w:tcPr>
            <w:tcW w:w="2694" w:type="dxa"/>
          </w:tcPr>
          <w:p w14:paraId="41648E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9B29D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44D0B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AC2D9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EBAD2DB" w14:textId="77777777" w:rsidTr="00345BD7">
        <w:tblPrEx>
          <w:tblLook w:val="04A0" w:firstRow="1" w:lastRow="0" w:firstColumn="1" w:lastColumn="0" w:noHBand="0" w:noVBand="1"/>
        </w:tblPrEx>
        <w:tc>
          <w:tcPr>
            <w:tcW w:w="2694" w:type="dxa"/>
            <w:vAlign w:val="center"/>
          </w:tcPr>
          <w:p w14:paraId="723DF7D4"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E596F5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49,950,825.09</w:t>
            </w:r>
          </w:p>
        </w:tc>
        <w:tc>
          <w:tcPr>
            <w:tcW w:w="2126" w:type="dxa"/>
            <w:vAlign w:val="center"/>
          </w:tcPr>
          <w:p w14:paraId="5811F343"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448,114.91</w:t>
            </w:r>
          </w:p>
        </w:tc>
        <w:tc>
          <w:tcPr>
            <w:tcW w:w="2268" w:type="dxa"/>
            <w:vAlign w:val="center"/>
          </w:tcPr>
          <w:p w14:paraId="43AE3F2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50,398,940.00</w:t>
            </w:r>
          </w:p>
        </w:tc>
      </w:tr>
      <w:tr w:rsidR="009B39D5" w:rsidRPr="00656FC3" w14:paraId="407508FA" w14:textId="77777777" w:rsidTr="00345BD7">
        <w:tblPrEx>
          <w:tblLook w:val="04A0" w:firstRow="1" w:lastRow="0" w:firstColumn="1" w:lastColumn="0" w:noHBand="0" w:noVBand="1"/>
        </w:tblPrEx>
        <w:tc>
          <w:tcPr>
            <w:tcW w:w="2694" w:type="dxa"/>
            <w:vAlign w:val="center"/>
          </w:tcPr>
          <w:p w14:paraId="3037DACD"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69D1A9A3"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49,950,825.09</w:t>
            </w:r>
          </w:p>
        </w:tc>
        <w:tc>
          <w:tcPr>
            <w:tcW w:w="2126" w:type="dxa"/>
            <w:vAlign w:val="center"/>
          </w:tcPr>
          <w:p w14:paraId="2B65B0C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448,114.91</w:t>
            </w:r>
          </w:p>
        </w:tc>
        <w:tc>
          <w:tcPr>
            <w:tcW w:w="2268" w:type="dxa"/>
            <w:vAlign w:val="center"/>
          </w:tcPr>
          <w:p w14:paraId="773B7E9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50,398,940.00</w:t>
            </w:r>
          </w:p>
        </w:tc>
      </w:tr>
      <w:tr w:rsidR="00134AFC" w:rsidRPr="00E54740" w14:paraId="073E0A96" w14:textId="77777777" w:rsidTr="00345BD7">
        <w:tc>
          <w:tcPr>
            <w:tcW w:w="2694" w:type="dxa"/>
            <w:vAlign w:val="center"/>
          </w:tcPr>
          <w:p w14:paraId="64E644A5"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70E468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-6,164,016.65</w:t>
            </w:r>
          </w:p>
        </w:tc>
        <w:tc>
          <w:tcPr>
            <w:tcW w:w="2126" w:type="dxa"/>
            <w:vAlign w:val="center"/>
          </w:tcPr>
          <w:p w14:paraId="0584FD1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12,440,317.87</w:t>
            </w:r>
          </w:p>
        </w:tc>
        <w:tc>
          <w:tcPr>
            <w:tcW w:w="2268" w:type="dxa"/>
            <w:vAlign w:val="center"/>
          </w:tcPr>
          <w:p w14:paraId="59ED7F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6,276,301.22</w:t>
            </w:r>
          </w:p>
        </w:tc>
      </w:tr>
      <w:tr w:rsidR="00134AFC" w:rsidRPr="00E54740" w14:paraId="7430B732" w14:textId="77777777" w:rsidTr="00345BD7">
        <w:tc>
          <w:tcPr>
            <w:tcW w:w="2694" w:type="dxa"/>
            <w:vAlign w:val="center"/>
          </w:tcPr>
          <w:p w14:paraId="7228C06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06949A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-23,990,289.45</w:t>
            </w:r>
          </w:p>
        </w:tc>
        <w:tc>
          <w:tcPr>
            <w:tcW w:w="2126" w:type="dxa"/>
            <w:vAlign w:val="center"/>
          </w:tcPr>
          <w:p w14:paraId="023BE57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-5,297,573.71</w:t>
            </w:r>
          </w:p>
        </w:tc>
        <w:tc>
          <w:tcPr>
            <w:tcW w:w="2268" w:type="dxa"/>
            <w:vAlign w:val="center"/>
          </w:tcPr>
          <w:p w14:paraId="4EDFA1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-29,287,863.16</w:t>
            </w:r>
          </w:p>
        </w:tc>
      </w:tr>
      <w:tr w:rsidR="00134AFC" w:rsidRPr="00E54740" w14:paraId="32E6EE37" w14:textId="77777777" w:rsidTr="00345BD7">
        <w:tc>
          <w:tcPr>
            <w:tcW w:w="2694" w:type="dxa"/>
            <w:vAlign w:val="center"/>
          </w:tcPr>
          <w:p w14:paraId="0BF0F87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678DE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2,156,326.21</w:t>
            </w:r>
          </w:p>
        </w:tc>
        <w:tc>
          <w:tcPr>
            <w:tcW w:w="2126" w:type="dxa"/>
            <w:vAlign w:val="center"/>
          </w:tcPr>
          <w:p w14:paraId="55FAA6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608,519.38</w:t>
            </w:r>
          </w:p>
        </w:tc>
        <w:tc>
          <w:tcPr>
            <w:tcW w:w="2268" w:type="dxa"/>
            <w:vAlign w:val="center"/>
          </w:tcPr>
          <w:p w14:paraId="0BE031E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2,764,845.59</w:t>
            </w:r>
          </w:p>
        </w:tc>
      </w:tr>
      <w:tr w:rsidR="00134AFC" w:rsidRPr="00E54740" w14:paraId="2C7137AB" w14:textId="77777777" w:rsidTr="00345BD7">
        <w:tc>
          <w:tcPr>
            <w:tcW w:w="2694" w:type="dxa"/>
            <w:vAlign w:val="center"/>
          </w:tcPr>
          <w:p w14:paraId="604D8D8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A3B03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-26,146,615.66</w:t>
            </w:r>
          </w:p>
        </w:tc>
        <w:tc>
          <w:tcPr>
            <w:tcW w:w="2126" w:type="dxa"/>
            <w:vAlign w:val="center"/>
          </w:tcPr>
          <w:p w14:paraId="650149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-5,906,093.09</w:t>
            </w:r>
          </w:p>
        </w:tc>
        <w:tc>
          <w:tcPr>
            <w:tcW w:w="2268" w:type="dxa"/>
            <w:vAlign w:val="center"/>
          </w:tcPr>
          <w:p w14:paraId="7D61CF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-32,052,708.75</w:t>
            </w:r>
          </w:p>
        </w:tc>
      </w:tr>
      <w:tr w:rsidR="00134AFC" w:rsidRPr="00E54740" w14:paraId="6EE8E9AE" w14:textId="77777777" w:rsidTr="00345BD7">
        <w:tc>
          <w:tcPr>
            <w:tcW w:w="2694" w:type="dxa"/>
            <w:vAlign w:val="center"/>
          </w:tcPr>
          <w:p w14:paraId="0E716CD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06A610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7C1853D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C54DE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22D47BE" w14:textId="77777777" w:rsidTr="00345BD7">
        <w:tc>
          <w:tcPr>
            <w:tcW w:w="2694" w:type="dxa"/>
            <w:vAlign w:val="center"/>
          </w:tcPr>
          <w:p w14:paraId="7859AAD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2FC43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19,796,518.99</w:t>
            </w:r>
          </w:p>
        </w:tc>
        <w:tc>
          <w:tcPr>
            <w:tcW w:w="2126" w:type="dxa"/>
            <w:vAlign w:val="center"/>
          </w:tcPr>
          <w:p w14:paraId="42BF7BB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7,590,859.07</w:t>
            </w:r>
          </w:p>
        </w:tc>
        <w:tc>
          <w:tcPr>
            <w:tcW w:w="2268" w:type="dxa"/>
            <w:vAlign w:val="center"/>
          </w:tcPr>
          <w:p w14:paraId="46F9A49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27,387,378.06</w:t>
            </w:r>
          </w:p>
        </w:tc>
      </w:tr>
    </w:tbl>
    <w:bookmarkEnd w:id="127"/>
    <w:p w14:paraId="4E26380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2B3FAB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2E2691B3" w14:textId="77777777" w:rsidTr="006D141C">
        <w:tc>
          <w:tcPr>
            <w:tcW w:w="2912" w:type="dxa"/>
            <w:vAlign w:val="center"/>
          </w:tcPr>
          <w:p w14:paraId="44AF84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1C70CF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EDC36E8"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1331C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0EA78BC"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90FD705" w14:textId="77777777" w:rsidTr="00946437">
        <w:tc>
          <w:tcPr>
            <w:tcW w:w="2912" w:type="dxa"/>
            <w:vAlign w:val="center"/>
          </w:tcPr>
          <w:p w14:paraId="18B04BDC"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3E5AE38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23,701.82</w:t>
            </w:r>
          </w:p>
        </w:tc>
        <w:tc>
          <w:tcPr>
            <w:tcW w:w="2880" w:type="dxa"/>
            <w:vAlign w:val="center"/>
          </w:tcPr>
          <w:p w14:paraId="3FD6A8A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33,943.78</w:t>
            </w:r>
          </w:p>
        </w:tc>
      </w:tr>
      <w:tr w:rsidR="00134AFC" w:rsidRPr="00E54740" w14:paraId="74AFBDFE" w14:textId="77777777" w:rsidTr="00946437">
        <w:tc>
          <w:tcPr>
            <w:tcW w:w="2912" w:type="dxa"/>
            <w:vAlign w:val="center"/>
          </w:tcPr>
          <w:p w14:paraId="5FB8ACF0"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4ACF500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E3DD20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C884442" w14:textId="77777777" w:rsidTr="00946437">
        <w:tc>
          <w:tcPr>
            <w:tcW w:w="2912" w:type="dxa"/>
            <w:vAlign w:val="center"/>
          </w:tcPr>
          <w:p w14:paraId="1518BCDA"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7111A92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D93DCB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C371EB1" w14:textId="77777777" w:rsidTr="00946437">
        <w:tc>
          <w:tcPr>
            <w:tcW w:w="2912" w:type="dxa"/>
            <w:vAlign w:val="center"/>
          </w:tcPr>
          <w:p w14:paraId="52AF6CA5"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2EE7D98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34,056.80</w:t>
            </w:r>
          </w:p>
        </w:tc>
        <w:tc>
          <w:tcPr>
            <w:tcW w:w="2880" w:type="dxa"/>
            <w:vAlign w:val="center"/>
          </w:tcPr>
          <w:p w14:paraId="0F90AC8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29,580.17</w:t>
            </w:r>
          </w:p>
        </w:tc>
      </w:tr>
      <w:tr w:rsidR="00134AFC" w:rsidRPr="00E54740" w14:paraId="6CBA66DB" w14:textId="77777777" w:rsidTr="00946437">
        <w:tc>
          <w:tcPr>
            <w:tcW w:w="2912" w:type="dxa"/>
            <w:vAlign w:val="center"/>
          </w:tcPr>
          <w:p w14:paraId="29A144DE"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其他</w:t>
            </w:r>
          </w:p>
        </w:tc>
        <w:tc>
          <w:tcPr>
            <w:tcW w:w="3208" w:type="dxa"/>
            <w:vAlign w:val="center"/>
          </w:tcPr>
          <w:p w14:paraId="2ADBC6F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3,522.63</w:t>
            </w:r>
          </w:p>
        </w:tc>
        <w:tc>
          <w:tcPr>
            <w:tcW w:w="2880" w:type="dxa"/>
            <w:vAlign w:val="center"/>
          </w:tcPr>
          <w:p w14:paraId="4C6C2AF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4,378.91</w:t>
            </w:r>
          </w:p>
        </w:tc>
      </w:tr>
      <w:tr w:rsidR="00134AFC" w:rsidRPr="00E54740" w14:paraId="3F526273" w14:textId="77777777" w:rsidTr="00946437">
        <w:tc>
          <w:tcPr>
            <w:tcW w:w="2912" w:type="dxa"/>
            <w:vAlign w:val="center"/>
          </w:tcPr>
          <w:p w14:paraId="4608C0D1"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8D9E31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61,281.25</w:t>
            </w:r>
          </w:p>
        </w:tc>
        <w:tc>
          <w:tcPr>
            <w:tcW w:w="2880" w:type="dxa"/>
            <w:vAlign w:val="center"/>
          </w:tcPr>
          <w:p w14:paraId="39E91EE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67,902.86</w:t>
            </w:r>
          </w:p>
        </w:tc>
      </w:tr>
    </w:tbl>
    <w:p w14:paraId="56979EE8"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1B80EEA"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7DEBB583" w14:textId="77777777" w:rsidTr="001B4CF8">
        <w:trPr>
          <w:trHeight w:val="300"/>
        </w:trPr>
        <w:tc>
          <w:tcPr>
            <w:tcW w:w="3755" w:type="dxa"/>
            <w:tcMar>
              <w:top w:w="15" w:type="dxa"/>
              <w:left w:w="15" w:type="dxa"/>
              <w:bottom w:w="0" w:type="dxa"/>
              <w:right w:w="15" w:type="dxa"/>
            </w:tcMar>
            <w:vAlign w:val="center"/>
          </w:tcPr>
          <w:p w14:paraId="5D20D84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50173C7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677A56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7114A2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D562C3B"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550796F" w14:textId="77777777" w:rsidTr="001B4CF8">
        <w:trPr>
          <w:trHeight w:val="300"/>
        </w:trPr>
        <w:tc>
          <w:tcPr>
            <w:tcW w:w="3755" w:type="dxa"/>
            <w:tcMar>
              <w:top w:w="15" w:type="dxa"/>
              <w:left w:w="15" w:type="dxa"/>
              <w:bottom w:w="0" w:type="dxa"/>
              <w:right w:w="15" w:type="dxa"/>
            </w:tcMar>
            <w:vAlign w:val="center"/>
          </w:tcPr>
          <w:p w14:paraId="569F59E0"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3A47C6C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344,454,036.26</w:t>
            </w:r>
          </w:p>
        </w:tc>
        <w:tc>
          <w:tcPr>
            <w:tcW w:w="2726" w:type="dxa"/>
            <w:vAlign w:val="bottom"/>
          </w:tcPr>
          <w:p w14:paraId="6EA2C44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589,001,213.36</w:t>
            </w:r>
          </w:p>
        </w:tc>
      </w:tr>
      <w:tr w:rsidR="00134AFC" w:rsidRPr="00E54740" w14:paraId="1A49454E" w14:textId="77777777" w:rsidTr="001B4CF8">
        <w:trPr>
          <w:trHeight w:val="300"/>
        </w:trPr>
        <w:tc>
          <w:tcPr>
            <w:tcW w:w="3755" w:type="dxa"/>
            <w:tcMar>
              <w:top w:w="15" w:type="dxa"/>
              <w:left w:w="15" w:type="dxa"/>
              <w:bottom w:w="0" w:type="dxa"/>
              <w:right w:w="15" w:type="dxa"/>
            </w:tcMar>
            <w:vAlign w:val="center"/>
          </w:tcPr>
          <w:p w14:paraId="2B4F8698"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24EB450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362,224,620.58</w:t>
            </w:r>
          </w:p>
        </w:tc>
        <w:tc>
          <w:tcPr>
            <w:tcW w:w="2726" w:type="dxa"/>
            <w:vAlign w:val="bottom"/>
          </w:tcPr>
          <w:p w14:paraId="70C3957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613,544,224.19</w:t>
            </w:r>
          </w:p>
        </w:tc>
      </w:tr>
      <w:tr w:rsidR="00134AFC" w:rsidRPr="00E54740" w14:paraId="1444AC38" w14:textId="77777777" w:rsidTr="001B4CF8">
        <w:trPr>
          <w:trHeight w:val="300"/>
        </w:trPr>
        <w:tc>
          <w:tcPr>
            <w:tcW w:w="3755" w:type="dxa"/>
            <w:tcMar>
              <w:top w:w="15" w:type="dxa"/>
              <w:left w:w="15" w:type="dxa"/>
              <w:bottom w:w="0" w:type="dxa"/>
              <w:right w:w="15" w:type="dxa"/>
            </w:tcMar>
            <w:vAlign w:val="center"/>
          </w:tcPr>
          <w:p w14:paraId="07F483CD"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4A71075E" w14:textId="77777777" w:rsidR="00156616" w:rsidRPr="00E54740" w:rsidRDefault="00156616" w:rsidP="001B4CF8">
            <w:pPr>
              <w:spacing w:line="360" w:lineRule="auto"/>
              <w:jc w:val="right"/>
              <w:rPr>
                <w:rFonts w:eastAsiaTheme="minorEastAsia"/>
                <w:szCs w:val="21"/>
              </w:rPr>
            </w:pPr>
            <w:r w:rsidRPr="00E54740">
              <w:rPr>
                <w:kern w:val="0"/>
                <w:szCs w:val="21"/>
              </w:rPr>
              <w:t>639,535.86</w:t>
            </w:r>
          </w:p>
        </w:tc>
        <w:tc>
          <w:tcPr>
            <w:tcW w:w="2726" w:type="dxa"/>
            <w:vAlign w:val="bottom"/>
          </w:tcPr>
          <w:p w14:paraId="6D348E5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1,537,659.74</w:t>
            </w:r>
          </w:p>
        </w:tc>
      </w:tr>
      <w:tr w:rsidR="00134AFC" w:rsidRPr="00E54740" w14:paraId="4D490B17" w14:textId="77777777" w:rsidTr="001B4CF8">
        <w:trPr>
          <w:trHeight w:val="300"/>
        </w:trPr>
        <w:tc>
          <w:tcPr>
            <w:tcW w:w="3755" w:type="dxa"/>
            <w:tcMar>
              <w:top w:w="15" w:type="dxa"/>
              <w:left w:w="15" w:type="dxa"/>
              <w:bottom w:w="0" w:type="dxa"/>
              <w:right w:w="15" w:type="dxa"/>
            </w:tcMar>
            <w:vAlign w:val="center"/>
          </w:tcPr>
          <w:p w14:paraId="298F9E50"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05B91ED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-18,410,120.18</w:t>
            </w:r>
          </w:p>
        </w:tc>
        <w:tc>
          <w:tcPr>
            <w:tcW w:w="2726" w:type="dxa"/>
            <w:vAlign w:val="bottom"/>
          </w:tcPr>
          <w:p w14:paraId="29E18F7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-26,080,670.57</w:t>
            </w:r>
          </w:p>
        </w:tc>
      </w:tr>
    </w:tbl>
    <w:p w14:paraId="063B42CE"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2A7E9D52"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56662D60"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A84B583" w14:textId="77777777" w:rsidTr="001B4CF8">
        <w:tc>
          <w:tcPr>
            <w:tcW w:w="4175" w:type="dxa"/>
            <w:vAlign w:val="center"/>
          </w:tcPr>
          <w:p w14:paraId="28E7ACDE"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5ADF973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EB804C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049BEED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D261F1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ACE4498" w14:textId="77777777" w:rsidTr="001B4CF8">
        <w:tc>
          <w:tcPr>
            <w:tcW w:w="4175" w:type="dxa"/>
            <w:vAlign w:val="center"/>
          </w:tcPr>
          <w:p w14:paraId="003446EC"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0918786" w14:textId="77777777" w:rsidR="00156616" w:rsidRPr="00E54740" w:rsidRDefault="00156616" w:rsidP="001B4CF8">
            <w:pPr>
              <w:spacing w:line="360" w:lineRule="auto"/>
              <w:jc w:val="right"/>
              <w:rPr>
                <w:rFonts w:eastAsiaTheme="minorEastAsia"/>
                <w:szCs w:val="21"/>
              </w:rPr>
            </w:pPr>
            <w:r w:rsidRPr="00E54740">
              <w:rPr>
                <w:kern w:val="0"/>
                <w:szCs w:val="21"/>
              </w:rPr>
              <w:t>6,399,250.79</w:t>
            </w:r>
          </w:p>
        </w:tc>
        <w:tc>
          <w:tcPr>
            <w:tcW w:w="2593" w:type="dxa"/>
            <w:vAlign w:val="center"/>
          </w:tcPr>
          <w:p w14:paraId="1A091DF0" w14:textId="77777777" w:rsidR="00156616" w:rsidRPr="00E54740" w:rsidRDefault="00156616" w:rsidP="001B4CF8">
            <w:pPr>
              <w:spacing w:line="360" w:lineRule="auto"/>
              <w:jc w:val="right"/>
              <w:rPr>
                <w:rFonts w:eastAsiaTheme="minorEastAsia"/>
                <w:szCs w:val="21"/>
              </w:rPr>
            </w:pPr>
            <w:r w:rsidRPr="00E54740">
              <w:rPr>
                <w:rFonts w:hint="eastAsia"/>
                <w:szCs w:val="21"/>
              </w:rPr>
              <w:t>17,889,225.89</w:t>
            </w:r>
          </w:p>
        </w:tc>
      </w:tr>
      <w:tr w:rsidR="00134AFC" w:rsidRPr="00E54740" w14:paraId="5DB403E1" w14:textId="77777777" w:rsidTr="001B4CF8">
        <w:tc>
          <w:tcPr>
            <w:tcW w:w="4175" w:type="dxa"/>
            <w:vAlign w:val="center"/>
          </w:tcPr>
          <w:p w14:paraId="062A753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25DF1AA4" w14:textId="77777777" w:rsidR="00156616" w:rsidRPr="00E54740" w:rsidRDefault="00156616" w:rsidP="001B4CF8">
            <w:pPr>
              <w:spacing w:line="360" w:lineRule="auto"/>
              <w:ind w:left="440"/>
              <w:jc w:val="right"/>
              <w:rPr>
                <w:szCs w:val="21"/>
              </w:rPr>
            </w:pPr>
            <w:r w:rsidRPr="00E54740">
              <w:rPr>
                <w:rFonts w:hint="eastAsia"/>
                <w:szCs w:val="21"/>
              </w:rPr>
              <w:t>-299,005.95</w:t>
            </w:r>
          </w:p>
        </w:tc>
        <w:tc>
          <w:tcPr>
            <w:tcW w:w="2593" w:type="dxa"/>
            <w:vAlign w:val="center"/>
          </w:tcPr>
          <w:p w14:paraId="7B0DDBBE" w14:textId="77777777" w:rsidR="00156616" w:rsidRPr="00E54740" w:rsidRDefault="00156616" w:rsidP="001B4CF8">
            <w:pPr>
              <w:spacing w:line="360" w:lineRule="auto"/>
              <w:ind w:left="440"/>
              <w:jc w:val="right"/>
              <w:rPr>
                <w:szCs w:val="21"/>
              </w:rPr>
            </w:pPr>
            <w:r w:rsidRPr="00E54740">
              <w:rPr>
                <w:rFonts w:hint="eastAsia"/>
                <w:szCs w:val="21"/>
              </w:rPr>
              <w:t>8,027,425.79</w:t>
            </w:r>
          </w:p>
        </w:tc>
      </w:tr>
      <w:tr w:rsidR="00134AFC" w:rsidRPr="00E54740" w14:paraId="26B9E0DA" w14:textId="77777777" w:rsidTr="001B4CF8">
        <w:tc>
          <w:tcPr>
            <w:tcW w:w="4175" w:type="dxa"/>
            <w:vAlign w:val="center"/>
          </w:tcPr>
          <w:p w14:paraId="5E05B25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1B96B6A1"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FE8F2DC"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71FB1E07" w14:textId="77777777" w:rsidTr="001B4CF8">
        <w:tc>
          <w:tcPr>
            <w:tcW w:w="4175" w:type="dxa"/>
            <w:vAlign w:val="center"/>
          </w:tcPr>
          <w:p w14:paraId="43F3D9A5"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7CF16F98"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553268F"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1B71E934" w14:textId="77777777" w:rsidTr="001B4CF8">
        <w:tc>
          <w:tcPr>
            <w:tcW w:w="4175" w:type="dxa"/>
            <w:vAlign w:val="center"/>
          </w:tcPr>
          <w:p w14:paraId="49BBE9D4"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49064A7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6,100,244.84</w:t>
            </w:r>
          </w:p>
        </w:tc>
        <w:tc>
          <w:tcPr>
            <w:tcW w:w="2593" w:type="dxa"/>
            <w:vAlign w:val="center"/>
          </w:tcPr>
          <w:p w14:paraId="1162EED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25,916,651.68</w:t>
            </w:r>
          </w:p>
        </w:tc>
      </w:tr>
    </w:tbl>
    <w:p w14:paraId="7C0C38B8"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BE8D9F6"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EE09E43" w14:textId="77777777" w:rsidTr="001B4CF8">
        <w:trPr>
          <w:trHeight w:val="315"/>
        </w:trPr>
        <w:tc>
          <w:tcPr>
            <w:tcW w:w="4129" w:type="dxa"/>
            <w:vAlign w:val="center"/>
          </w:tcPr>
          <w:p w14:paraId="2EFE9A98"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787D862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2910E5F"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11E0F19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DA1AFC2"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4F14A4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A2442B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lastRenderedPageBreak/>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C1F2550" w14:textId="77777777" w:rsidR="00156616" w:rsidRPr="00E54740" w:rsidRDefault="00156616" w:rsidP="001B4CF8">
            <w:pPr>
              <w:spacing w:line="360" w:lineRule="auto"/>
              <w:ind w:left="440"/>
              <w:jc w:val="right"/>
              <w:rPr>
                <w:szCs w:val="21"/>
              </w:rPr>
            </w:pPr>
            <w:r w:rsidRPr="00E54740">
              <w:rPr>
                <w:rFonts w:hint="eastAsia"/>
                <w:szCs w:val="21"/>
              </w:rPr>
              <w:t>1,010,593,212.83</w:t>
            </w:r>
          </w:p>
        </w:tc>
        <w:tc>
          <w:tcPr>
            <w:tcW w:w="2616" w:type="dxa"/>
            <w:tcBorders>
              <w:top w:val="single" w:sz="4" w:space="0" w:color="auto"/>
              <w:left w:val="single" w:sz="4" w:space="0" w:color="auto"/>
              <w:bottom w:val="single" w:sz="4" w:space="0" w:color="auto"/>
              <w:right w:val="single" w:sz="4" w:space="0" w:color="auto"/>
            </w:tcBorders>
            <w:vAlign w:val="center"/>
          </w:tcPr>
          <w:p w14:paraId="01E763EE" w14:textId="77777777" w:rsidR="00156616" w:rsidRPr="00E54740" w:rsidRDefault="00156616" w:rsidP="001B4CF8">
            <w:pPr>
              <w:spacing w:line="360" w:lineRule="auto"/>
              <w:ind w:left="440"/>
              <w:jc w:val="right"/>
              <w:rPr>
                <w:szCs w:val="21"/>
              </w:rPr>
            </w:pPr>
            <w:r w:rsidRPr="00E54740">
              <w:rPr>
                <w:rFonts w:hint="eastAsia"/>
                <w:szCs w:val="21"/>
              </w:rPr>
              <w:t>1,599,250,094.18</w:t>
            </w:r>
          </w:p>
        </w:tc>
      </w:tr>
      <w:tr w:rsidR="00134AFC" w:rsidRPr="00E54740" w14:paraId="09C0BCAD"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BC1F3A"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706C7D7" w14:textId="77777777" w:rsidR="00156616" w:rsidRPr="00E54740" w:rsidRDefault="00156616" w:rsidP="001B4CF8">
            <w:pPr>
              <w:spacing w:line="360" w:lineRule="auto"/>
              <w:ind w:left="440"/>
              <w:jc w:val="right"/>
              <w:rPr>
                <w:szCs w:val="21"/>
              </w:rPr>
            </w:pPr>
            <w:r w:rsidRPr="00E54740">
              <w:rPr>
                <w:rFonts w:hint="eastAsia"/>
                <w:szCs w:val="21"/>
              </w:rPr>
              <w:t>997,969,716.15</w:t>
            </w:r>
          </w:p>
        </w:tc>
        <w:tc>
          <w:tcPr>
            <w:tcW w:w="2616" w:type="dxa"/>
            <w:tcBorders>
              <w:top w:val="single" w:sz="4" w:space="0" w:color="auto"/>
              <w:left w:val="single" w:sz="4" w:space="0" w:color="auto"/>
              <w:bottom w:val="single" w:sz="4" w:space="0" w:color="auto"/>
              <w:right w:val="single" w:sz="4" w:space="0" w:color="auto"/>
            </w:tcBorders>
            <w:vAlign w:val="center"/>
          </w:tcPr>
          <w:p w14:paraId="0A2D5FCC" w14:textId="77777777" w:rsidR="00156616" w:rsidRPr="00E54740" w:rsidRDefault="00156616" w:rsidP="001B4CF8">
            <w:pPr>
              <w:spacing w:line="360" w:lineRule="auto"/>
              <w:ind w:left="440"/>
              <w:jc w:val="right"/>
              <w:rPr>
                <w:szCs w:val="21"/>
              </w:rPr>
            </w:pPr>
            <w:r w:rsidRPr="00E54740">
              <w:rPr>
                <w:rFonts w:hint="eastAsia"/>
                <w:szCs w:val="21"/>
              </w:rPr>
              <w:t>1,564,385,523.92</w:t>
            </w:r>
          </w:p>
        </w:tc>
      </w:tr>
      <w:tr w:rsidR="00134AFC" w:rsidRPr="00E54740" w14:paraId="7746A77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212E8BA"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A770408" w14:textId="77777777" w:rsidR="00156616" w:rsidRPr="00E54740" w:rsidRDefault="00156616" w:rsidP="001B4CF8">
            <w:pPr>
              <w:spacing w:line="360" w:lineRule="auto"/>
              <w:ind w:left="440"/>
              <w:jc w:val="right"/>
              <w:rPr>
                <w:szCs w:val="21"/>
              </w:rPr>
            </w:pPr>
            <w:r w:rsidRPr="00E54740">
              <w:rPr>
                <w:szCs w:val="21"/>
              </w:rPr>
              <w:t>12,902,913.38</w:t>
            </w:r>
          </w:p>
        </w:tc>
        <w:tc>
          <w:tcPr>
            <w:tcW w:w="2616" w:type="dxa"/>
            <w:tcBorders>
              <w:top w:val="single" w:sz="4" w:space="0" w:color="auto"/>
              <w:left w:val="single" w:sz="4" w:space="0" w:color="auto"/>
              <w:bottom w:val="single" w:sz="4" w:space="0" w:color="auto"/>
              <w:right w:val="single" w:sz="4" w:space="0" w:color="auto"/>
            </w:tcBorders>
            <w:vAlign w:val="center"/>
          </w:tcPr>
          <w:p w14:paraId="72E2864A" w14:textId="77777777" w:rsidR="00156616" w:rsidRPr="00E54740" w:rsidRDefault="00156616" w:rsidP="001B4CF8">
            <w:pPr>
              <w:spacing w:line="360" w:lineRule="auto"/>
              <w:ind w:left="440"/>
              <w:jc w:val="right"/>
              <w:rPr>
                <w:szCs w:val="21"/>
              </w:rPr>
            </w:pPr>
            <w:r w:rsidRPr="00E54740">
              <w:rPr>
                <w:rFonts w:hint="eastAsia"/>
                <w:szCs w:val="21"/>
              </w:rPr>
              <w:t>26,816,039.84</w:t>
            </w:r>
          </w:p>
        </w:tc>
      </w:tr>
      <w:tr w:rsidR="00134AFC" w:rsidRPr="00E54740" w14:paraId="6C440AA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C9441BF"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0EAB266A" w14:textId="77777777" w:rsidR="00156616" w:rsidRPr="00E54740" w:rsidRDefault="00156616" w:rsidP="001B4CF8">
            <w:pPr>
              <w:spacing w:line="360" w:lineRule="auto"/>
              <w:ind w:left="440"/>
              <w:jc w:val="right"/>
              <w:rPr>
                <w:szCs w:val="21"/>
              </w:rPr>
            </w:pPr>
            <w:r w:rsidRPr="00E54740">
              <w:rPr>
                <w:kern w:val="0"/>
                <w:szCs w:val="21"/>
              </w:rPr>
              <w:t>19,589.25</w:t>
            </w:r>
          </w:p>
        </w:tc>
        <w:tc>
          <w:tcPr>
            <w:tcW w:w="2616" w:type="dxa"/>
            <w:tcBorders>
              <w:top w:val="single" w:sz="4" w:space="0" w:color="auto"/>
              <w:left w:val="single" w:sz="4" w:space="0" w:color="auto"/>
              <w:bottom w:val="single" w:sz="4" w:space="0" w:color="auto"/>
              <w:right w:val="single" w:sz="4" w:space="0" w:color="auto"/>
            </w:tcBorders>
            <w:vAlign w:val="center"/>
          </w:tcPr>
          <w:p w14:paraId="56ED64E2" w14:textId="77777777" w:rsidR="00156616" w:rsidRPr="00E54740" w:rsidRDefault="00156616" w:rsidP="001B4CF8">
            <w:pPr>
              <w:spacing w:line="360" w:lineRule="auto"/>
              <w:ind w:left="440"/>
              <w:jc w:val="right"/>
              <w:rPr>
                <w:szCs w:val="21"/>
              </w:rPr>
            </w:pPr>
            <w:r w:rsidRPr="00E54740">
              <w:rPr>
                <w:rFonts w:hint="eastAsia"/>
                <w:szCs w:val="21"/>
              </w:rPr>
              <w:t>21,104.63</w:t>
            </w:r>
          </w:p>
        </w:tc>
      </w:tr>
      <w:tr w:rsidR="00134AFC" w:rsidRPr="00E54740" w14:paraId="70E8221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95A106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F34D207" w14:textId="77777777" w:rsidR="00156616" w:rsidRPr="00E54740" w:rsidRDefault="00156616" w:rsidP="001B4CF8">
            <w:pPr>
              <w:spacing w:line="360" w:lineRule="auto"/>
              <w:ind w:left="440"/>
              <w:jc w:val="right"/>
              <w:rPr>
                <w:szCs w:val="21"/>
              </w:rPr>
            </w:pPr>
            <w:r w:rsidRPr="00E54740">
              <w:rPr>
                <w:rFonts w:hint="eastAsia"/>
                <w:szCs w:val="21"/>
              </w:rPr>
              <w:t>-299,005.95</w:t>
            </w:r>
          </w:p>
        </w:tc>
        <w:tc>
          <w:tcPr>
            <w:tcW w:w="2616" w:type="dxa"/>
            <w:tcBorders>
              <w:top w:val="single" w:sz="4" w:space="0" w:color="auto"/>
              <w:left w:val="single" w:sz="4" w:space="0" w:color="auto"/>
              <w:bottom w:val="single" w:sz="4" w:space="0" w:color="auto"/>
              <w:right w:val="single" w:sz="4" w:space="0" w:color="auto"/>
            </w:tcBorders>
            <w:vAlign w:val="center"/>
          </w:tcPr>
          <w:p w14:paraId="086A4BBC" w14:textId="77777777" w:rsidR="00156616" w:rsidRPr="00E54740" w:rsidRDefault="00156616" w:rsidP="001B4CF8">
            <w:pPr>
              <w:spacing w:line="360" w:lineRule="auto"/>
              <w:ind w:left="440"/>
              <w:jc w:val="right"/>
              <w:rPr>
                <w:szCs w:val="21"/>
              </w:rPr>
            </w:pPr>
            <w:r w:rsidRPr="00E54740">
              <w:rPr>
                <w:rFonts w:hint="eastAsia"/>
                <w:szCs w:val="21"/>
              </w:rPr>
              <w:t>8,027,425.79</w:t>
            </w:r>
          </w:p>
        </w:tc>
      </w:tr>
    </w:tbl>
    <w:p w14:paraId="146FDDEA"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2A117AD"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9160E2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7E28F05C"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E2AF3EA" w14:textId="77777777" w:rsidTr="007320FB">
        <w:tc>
          <w:tcPr>
            <w:tcW w:w="2988" w:type="dxa"/>
            <w:vAlign w:val="center"/>
          </w:tcPr>
          <w:p w14:paraId="0399FA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52F9F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EF80C1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CF42E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EA36A1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08D99FB" w14:textId="77777777" w:rsidTr="007320FB">
        <w:tc>
          <w:tcPr>
            <w:tcW w:w="2988" w:type="dxa"/>
            <w:vAlign w:val="center"/>
          </w:tcPr>
          <w:p w14:paraId="10DC2AE2"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6965CF8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1,165,751.27</w:t>
            </w:r>
          </w:p>
        </w:tc>
        <w:tc>
          <w:tcPr>
            <w:tcW w:w="3150" w:type="dxa"/>
            <w:vAlign w:val="center"/>
          </w:tcPr>
          <w:p w14:paraId="01D76D6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4,381,056.42</w:t>
            </w:r>
          </w:p>
        </w:tc>
      </w:tr>
      <w:tr w:rsidR="001D7C41" w:rsidRPr="00E54740" w14:paraId="56A165CA" w14:textId="77777777" w:rsidTr="007320FB">
        <w:tc>
          <w:tcPr>
            <w:tcW w:w="2988" w:type="dxa"/>
            <w:vAlign w:val="center"/>
          </w:tcPr>
          <w:p w14:paraId="1359128C"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5B293F9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5879E05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02A37B5" w14:textId="77777777" w:rsidTr="007320FB">
        <w:tc>
          <w:tcPr>
            <w:tcW w:w="2988" w:type="dxa"/>
            <w:vAlign w:val="center"/>
          </w:tcPr>
          <w:p w14:paraId="08CAE8F4"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B5781B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1,165,751.27</w:t>
            </w:r>
          </w:p>
        </w:tc>
        <w:tc>
          <w:tcPr>
            <w:tcW w:w="3150" w:type="dxa"/>
            <w:vAlign w:val="center"/>
          </w:tcPr>
          <w:p w14:paraId="17179E8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4,381,056.42</w:t>
            </w:r>
          </w:p>
        </w:tc>
      </w:tr>
    </w:tbl>
    <w:p w14:paraId="6EA7BBDF"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33DF3EC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678BF73"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CD530DF" w14:textId="77777777" w:rsidTr="00CE7D52">
        <w:trPr>
          <w:trHeight w:val="285"/>
        </w:trPr>
        <w:tc>
          <w:tcPr>
            <w:tcW w:w="2987" w:type="dxa"/>
            <w:vAlign w:val="center"/>
          </w:tcPr>
          <w:p w14:paraId="3155601E"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3355215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63EDA4AE"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2ED3946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05F04008"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68CAE26" w14:textId="77777777" w:rsidTr="00CE7D52">
        <w:trPr>
          <w:trHeight w:val="285"/>
        </w:trPr>
        <w:tc>
          <w:tcPr>
            <w:tcW w:w="2987" w:type="dxa"/>
            <w:vAlign w:val="center"/>
          </w:tcPr>
          <w:p w14:paraId="49C0BD2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225F2A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24,924,162.86</w:t>
            </w:r>
          </w:p>
        </w:tc>
        <w:tc>
          <w:tcPr>
            <w:tcW w:w="3149" w:type="dxa"/>
            <w:vAlign w:val="center"/>
          </w:tcPr>
          <w:p w14:paraId="04DB27A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-4,443,887.69</w:t>
            </w:r>
          </w:p>
        </w:tc>
      </w:tr>
      <w:tr w:rsidR="001D7C41" w:rsidRPr="00E54740" w14:paraId="32440094" w14:textId="77777777" w:rsidTr="00CE7D52">
        <w:trPr>
          <w:trHeight w:val="285"/>
        </w:trPr>
        <w:tc>
          <w:tcPr>
            <w:tcW w:w="2987" w:type="dxa"/>
            <w:vAlign w:val="center"/>
          </w:tcPr>
          <w:p w14:paraId="3E01C40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4CA487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23,781,490.24</w:t>
            </w:r>
          </w:p>
        </w:tc>
        <w:tc>
          <w:tcPr>
            <w:tcW w:w="3149" w:type="dxa"/>
            <w:vAlign w:val="center"/>
          </w:tcPr>
          <w:p w14:paraId="3F4AC3B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3,214,014.39</w:t>
            </w:r>
          </w:p>
        </w:tc>
      </w:tr>
      <w:tr w:rsidR="001D7C41" w:rsidRPr="00E54740" w14:paraId="34C89A8D" w14:textId="77777777" w:rsidTr="00CE7D52">
        <w:trPr>
          <w:trHeight w:val="285"/>
        </w:trPr>
        <w:tc>
          <w:tcPr>
            <w:tcW w:w="2987" w:type="dxa"/>
            <w:vAlign w:val="center"/>
          </w:tcPr>
          <w:p w14:paraId="75D6FC3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5396AAA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1,142,672.62</w:t>
            </w:r>
          </w:p>
        </w:tc>
        <w:tc>
          <w:tcPr>
            <w:tcW w:w="3149" w:type="dxa"/>
            <w:vAlign w:val="center"/>
          </w:tcPr>
          <w:p w14:paraId="561D155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-7,657,902.08</w:t>
            </w:r>
          </w:p>
        </w:tc>
      </w:tr>
      <w:tr w:rsidR="001D7C41" w:rsidRPr="00E54740" w14:paraId="7FEA7BB1" w14:textId="77777777" w:rsidTr="00CE7D52">
        <w:trPr>
          <w:trHeight w:val="285"/>
        </w:trPr>
        <w:tc>
          <w:tcPr>
            <w:tcW w:w="2987" w:type="dxa"/>
            <w:vAlign w:val="center"/>
          </w:tcPr>
          <w:p w14:paraId="0EDDD4F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F3EBA2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4774DA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FC2B9A2" w14:textId="77777777" w:rsidTr="00CE7D52">
        <w:trPr>
          <w:trHeight w:val="285"/>
        </w:trPr>
        <w:tc>
          <w:tcPr>
            <w:tcW w:w="2987" w:type="dxa"/>
            <w:vAlign w:val="center"/>
          </w:tcPr>
          <w:p w14:paraId="619843D0"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96E6EF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CA48D05" w14:textId="77777777" w:rsidR="00570FBA" w:rsidRPr="00E54740" w:rsidRDefault="00570FBA" w:rsidP="00CE7D52">
            <w:pPr>
              <w:spacing w:line="360" w:lineRule="auto"/>
              <w:jc w:val="right"/>
              <w:rPr>
                <w:szCs w:val="21"/>
              </w:rPr>
            </w:pPr>
            <w:r w:rsidRPr="00E54740">
              <w:rPr>
                <w:szCs w:val="21"/>
              </w:rPr>
              <w:t>-</w:t>
            </w:r>
          </w:p>
        </w:tc>
      </w:tr>
      <w:tr w:rsidR="001D7C41" w:rsidRPr="00E54740" w14:paraId="344AE49C" w14:textId="77777777" w:rsidTr="00CE7D52">
        <w:trPr>
          <w:trHeight w:val="285"/>
        </w:trPr>
        <w:tc>
          <w:tcPr>
            <w:tcW w:w="2987" w:type="dxa"/>
            <w:vAlign w:val="center"/>
          </w:tcPr>
          <w:p w14:paraId="0C5833E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2ECBD34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C75F528" w14:textId="77777777" w:rsidR="00570FBA" w:rsidRPr="00E54740" w:rsidRDefault="00570FBA" w:rsidP="00CE7D52">
            <w:pPr>
              <w:spacing w:line="360" w:lineRule="auto"/>
              <w:jc w:val="right"/>
              <w:rPr>
                <w:szCs w:val="21"/>
              </w:rPr>
            </w:pPr>
            <w:r w:rsidRPr="00E54740">
              <w:rPr>
                <w:szCs w:val="21"/>
              </w:rPr>
              <w:t>-</w:t>
            </w:r>
          </w:p>
        </w:tc>
      </w:tr>
      <w:tr w:rsidR="001D7C41" w:rsidRPr="00E54740" w14:paraId="14832F9C" w14:textId="77777777" w:rsidTr="00CE7D52">
        <w:trPr>
          <w:trHeight w:val="285"/>
        </w:trPr>
        <w:tc>
          <w:tcPr>
            <w:tcW w:w="2987" w:type="dxa"/>
            <w:vAlign w:val="center"/>
          </w:tcPr>
          <w:p w14:paraId="38310FC9"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D376710"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179B0DE"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51FB46D8" w14:textId="77777777" w:rsidTr="00CE7D52">
        <w:trPr>
          <w:trHeight w:val="285"/>
        </w:trPr>
        <w:tc>
          <w:tcPr>
            <w:tcW w:w="2987" w:type="dxa"/>
            <w:vAlign w:val="center"/>
          </w:tcPr>
          <w:p w14:paraId="07C629EC" w14:textId="77777777" w:rsidR="00570FBA" w:rsidRPr="00E54740" w:rsidRDefault="00570FBA" w:rsidP="00CE7D52">
            <w:pPr>
              <w:widowControl/>
              <w:spacing w:line="360" w:lineRule="auto"/>
              <w:jc w:val="left"/>
              <w:rPr>
                <w:szCs w:val="21"/>
              </w:rPr>
            </w:pPr>
            <w:r w:rsidRPr="00E54740">
              <w:rPr>
                <w:kern w:val="0"/>
                <w:szCs w:val="21"/>
              </w:rPr>
              <w:lastRenderedPageBreak/>
              <w:t>2.</w:t>
            </w:r>
            <w:r w:rsidRPr="00E54740">
              <w:rPr>
                <w:kern w:val="0"/>
                <w:szCs w:val="21"/>
              </w:rPr>
              <w:t>衍生工具</w:t>
            </w:r>
          </w:p>
        </w:tc>
        <w:tc>
          <w:tcPr>
            <w:tcW w:w="3149" w:type="dxa"/>
            <w:vAlign w:val="center"/>
          </w:tcPr>
          <w:p w14:paraId="584309B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ED7A5AB" w14:textId="77777777" w:rsidR="00570FBA" w:rsidRPr="00E54740" w:rsidRDefault="00570FBA" w:rsidP="00CE7D52">
            <w:pPr>
              <w:spacing w:line="360" w:lineRule="auto"/>
              <w:jc w:val="right"/>
              <w:rPr>
                <w:szCs w:val="21"/>
              </w:rPr>
            </w:pPr>
            <w:r w:rsidRPr="00E54740">
              <w:rPr>
                <w:szCs w:val="21"/>
              </w:rPr>
              <w:t>-</w:t>
            </w:r>
          </w:p>
        </w:tc>
      </w:tr>
      <w:tr w:rsidR="001D7C41" w:rsidRPr="00E54740" w14:paraId="258A1BAE" w14:textId="77777777" w:rsidTr="00CE7D52">
        <w:trPr>
          <w:trHeight w:val="285"/>
        </w:trPr>
        <w:tc>
          <w:tcPr>
            <w:tcW w:w="2987" w:type="dxa"/>
            <w:vAlign w:val="center"/>
          </w:tcPr>
          <w:p w14:paraId="2FD9AF60"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4D29C6B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6B980AC" w14:textId="77777777" w:rsidR="00570FBA" w:rsidRPr="00E54740" w:rsidRDefault="00570FBA" w:rsidP="00CE7D52">
            <w:pPr>
              <w:spacing w:line="360" w:lineRule="auto"/>
              <w:jc w:val="right"/>
              <w:rPr>
                <w:szCs w:val="21"/>
              </w:rPr>
            </w:pPr>
            <w:r w:rsidRPr="00E54740">
              <w:rPr>
                <w:szCs w:val="21"/>
              </w:rPr>
              <w:t>-</w:t>
            </w:r>
          </w:p>
        </w:tc>
      </w:tr>
      <w:tr w:rsidR="001D7C41" w:rsidRPr="00E54740" w14:paraId="3A05EE95" w14:textId="77777777" w:rsidTr="00CE7D52">
        <w:trPr>
          <w:trHeight w:val="285"/>
        </w:trPr>
        <w:tc>
          <w:tcPr>
            <w:tcW w:w="2987" w:type="dxa"/>
            <w:vAlign w:val="center"/>
          </w:tcPr>
          <w:p w14:paraId="3E54A9D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1048FD2"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70E48A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88A7928" w14:textId="77777777" w:rsidTr="00CE7D52">
        <w:trPr>
          <w:trHeight w:val="285"/>
        </w:trPr>
        <w:tc>
          <w:tcPr>
            <w:tcW w:w="2987" w:type="dxa"/>
            <w:vAlign w:val="center"/>
          </w:tcPr>
          <w:p w14:paraId="109EA1A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30AC16C7"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4F28FF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8AA1801" w14:textId="77777777" w:rsidTr="00CE7D52">
        <w:trPr>
          <w:trHeight w:val="285"/>
        </w:trPr>
        <w:tc>
          <w:tcPr>
            <w:tcW w:w="2987" w:type="dxa"/>
            <w:vAlign w:val="center"/>
          </w:tcPr>
          <w:p w14:paraId="7356DFB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6D1C77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24,924,162.86</w:t>
            </w:r>
          </w:p>
        </w:tc>
        <w:tc>
          <w:tcPr>
            <w:tcW w:w="3149" w:type="dxa"/>
            <w:vAlign w:val="bottom"/>
          </w:tcPr>
          <w:p w14:paraId="18DF46C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-4,443,887.69</w:t>
            </w:r>
          </w:p>
        </w:tc>
      </w:tr>
    </w:tbl>
    <w:p w14:paraId="4067B98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646323C"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9647E49" w14:textId="77777777" w:rsidTr="007320FB">
        <w:trPr>
          <w:trHeight w:val="255"/>
        </w:trPr>
        <w:tc>
          <w:tcPr>
            <w:tcW w:w="1985" w:type="dxa"/>
            <w:vAlign w:val="center"/>
          </w:tcPr>
          <w:p w14:paraId="2E0203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1E5618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7EDC1C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73061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617C81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95D4693" w14:textId="77777777" w:rsidTr="007320FB">
        <w:trPr>
          <w:trHeight w:val="255"/>
        </w:trPr>
        <w:tc>
          <w:tcPr>
            <w:tcW w:w="1985" w:type="dxa"/>
            <w:vAlign w:val="center"/>
          </w:tcPr>
          <w:p w14:paraId="7F4DA57C"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0D2869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8,524.09</w:t>
            </w:r>
          </w:p>
        </w:tc>
        <w:tc>
          <w:tcPr>
            <w:tcW w:w="3600" w:type="dxa"/>
            <w:vAlign w:val="center"/>
          </w:tcPr>
          <w:p w14:paraId="0783764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166,905.96</w:t>
            </w:r>
          </w:p>
        </w:tc>
      </w:tr>
      <w:tr w:rsidR="00CA3D1B" w14:paraId="541DE544" w14:textId="77777777">
        <w:tc>
          <w:tcPr>
            <w:tcW w:w="1984" w:type="dxa"/>
            <w:vAlign w:val="center"/>
          </w:tcPr>
          <w:p w14:paraId="6A696BDD" w14:textId="77777777" w:rsidR="00CA3D1B" w:rsidRDefault="00A35D6A">
            <w:pPr>
              <w:jc w:val="left"/>
            </w:pPr>
            <w:r>
              <w:rPr>
                <w:rFonts w:eastAsiaTheme="minorEastAsia"/>
                <w:szCs w:val="21"/>
              </w:rPr>
              <w:t>转换费收入</w:t>
            </w:r>
          </w:p>
        </w:tc>
        <w:tc>
          <w:tcPr>
            <w:tcW w:w="3598" w:type="dxa"/>
            <w:vAlign w:val="center"/>
          </w:tcPr>
          <w:p w14:paraId="695BDDCA" w14:textId="77777777" w:rsidR="00CA3D1B" w:rsidRDefault="00A35D6A">
            <w:pPr>
              <w:jc w:val="right"/>
            </w:pPr>
            <w:r>
              <w:rPr>
                <w:rFonts w:eastAsiaTheme="minorEastAsia"/>
                <w:szCs w:val="21"/>
              </w:rPr>
              <w:t>60.23</w:t>
            </w:r>
          </w:p>
        </w:tc>
        <w:tc>
          <w:tcPr>
            <w:tcW w:w="3598" w:type="dxa"/>
            <w:vAlign w:val="center"/>
          </w:tcPr>
          <w:p w14:paraId="04588CCA" w14:textId="77777777" w:rsidR="00CA3D1B" w:rsidRDefault="00A35D6A">
            <w:pPr>
              <w:jc w:val="right"/>
            </w:pPr>
            <w:r>
              <w:rPr>
                <w:rFonts w:eastAsiaTheme="minorEastAsia"/>
                <w:szCs w:val="21"/>
              </w:rPr>
              <w:t>3,301.62</w:t>
            </w:r>
          </w:p>
        </w:tc>
      </w:tr>
      <w:tr w:rsidR="001D7C41" w:rsidRPr="00E54740" w14:paraId="226BD81F" w14:textId="77777777" w:rsidTr="007320FB">
        <w:trPr>
          <w:trHeight w:val="255"/>
        </w:trPr>
        <w:tc>
          <w:tcPr>
            <w:tcW w:w="1985" w:type="dxa"/>
            <w:vAlign w:val="center"/>
          </w:tcPr>
          <w:p w14:paraId="19F15146"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9C7AFA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8,584.32</w:t>
            </w:r>
          </w:p>
        </w:tc>
        <w:tc>
          <w:tcPr>
            <w:tcW w:w="3600" w:type="dxa"/>
            <w:vAlign w:val="center"/>
          </w:tcPr>
          <w:p w14:paraId="5CAAE04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170,207.58</w:t>
            </w:r>
          </w:p>
        </w:tc>
      </w:tr>
    </w:tbl>
    <w:p w14:paraId="1E4ED13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50BBF38E"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CF61756" w14:textId="77777777" w:rsidTr="007320FB">
        <w:tc>
          <w:tcPr>
            <w:tcW w:w="2855" w:type="dxa"/>
            <w:vAlign w:val="center"/>
          </w:tcPr>
          <w:p w14:paraId="557B75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C5BD8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A8DD036"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D7991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BCF5B8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38E3182" w14:textId="77777777" w:rsidTr="007320FB">
        <w:tc>
          <w:tcPr>
            <w:tcW w:w="2855" w:type="dxa"/>
            <w:vAlign w:val="center"/>
          </w:tcPr>
          <w:p w14:paraId="07EA3648"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3F311B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59F268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90,000.00</w:t>
            </w:r>
          </w:p>
        </w:tc>
      </w:tr>
      <w:tr w:rsidR="001D7C41" w:rsidRPr="00E54740" w14:paraId="44E95A73" w14:textId="77777777" w:rsidTr="007320FB">
        <w:tc>
          <w:tcPr>
            <w:tcW w:w="2855" w:type="dxa"/>
            <w:vAlign w:val="center"/>
          </w:tcPr>
          <w:p w14:paraId="410E14F4"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5446AE7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36A0765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CA3D1B" w14:paraId="7E650267" w14:textId="77777777">
        <w:tc>
          <w:tcPr>
            <w:tcW w:w="2855" w:type="dxa"/>
            <w:vAlign w:val="center"/>
          </w:tcPr>
          <w:p w14:paraId="473FBC01" w14:textId="77777777" w:rsidR="00CA3D1B" w:rsidRDefault="00A35D6A">
            <w:pPr>
              <w:jc w:val="left"/>
            </w:pPr>
            <w:r>
              <w:rPr>
                <w:rFonts w:eastAsiaTheme="minorEastAsia"/>
                <w:szCs w:val="21"/>
              </w:rPr>
              <w:t>其他</w:t>
            </w:r>
          </w:p>
        </w:tc>
        <w:tc>
          <w:tcPr>
            <w:tcW w:w="2893" w:type="dxa"/>
            <w:vAlign w:val="center"/>
          </w:tcPr>
          <w:p w14:paraId="731C3E1D" w14:textId="77777777" w:rsidR="00CA3D1B" w:rsidRDefault="00A35D6A">
            <w:pPr>
              <w:jc w:val="right"/>
            </w:pPr>
            <w:r>
              <w:rPr>
                <w:rFonts w:eastAsiaTheme="minorEastAsia"/>
                <w:szCs w:val="21"/>
              </w:rPr>
              <w:t>1,200.00</w:t>
            </w:r>
          </w:p>
        </w:tc>
        <w:tc>
          <w:tcPr>
            <w:tcW w:w="3367" w:type="dxa"/>
            <w:vAlign w:val="center"/>
          </w:tcPr>
          <w:p w14:paraId="1D87D0E1" w14:textId="77777777" w:rsidR="00CA3D1B" w:rsidRDefault="00A35D6A">
            <w:pPr>
              <w:jc w:val="right"/>
            </w:pPr>
            <w:r>
              <w:rPr>
                <w:rFonts w:eastAsiaTheme="minorEastAsia"/>
                <w:szCs w:val="21"/>
              </w:rPr>
              <w:t>1,200.00</w:t>
            </w:r>
          </w:p>
        </w:tc>
      </w:tr>
      <w:tr w:rsidR="00CA3D1B" w14:paraId="75161EF4" w14:textId="77777777">
        <w:tc>
          <w:tcPr>
            <w:tcW w:w="2855" w:type="dxa"/>
            <w:vAlign w:val="center"/>
          </w:tcPr>
          <w:p w14:paraId="041A323E" w14:textId="77777777" w:rsidR="00CA3D1B" w:rsidRDefault="00A35D6A">
            <w:pPr>
              <w:jc w:val="left"/>
            </w:pPr>
            <w:r>
              <w:rPr>
                <w:rFonts w:eastAsiaTheme="minorEastAsia"/>
                <w:szCs w:val="21"/>
              </w:rPr>
              <w:t>账户维护费</w:t>
            </w:r>
          </w:p>
        </w:tc>
        <w:tc>
          <w:tcPr>
            <w:tcW w:w="2893" w:type="dxa"/>
            <w:vAlign w:val="center"/>
          </w:tcPr>
          <w:p w14:paraId="7C061BB5" w14:textId="77777777" w:rsidR="00CA3D1B" w:rsidRDefault="00A35D6A">
            <w:pPr>
              <w:jc w:val="right"/>
            </w:pPr>
            <w:r>
              <w:rPr>
                <w:rFonts w:eastAsiaTheme="minorEastAsia"/>
                <w:szCs w:val="21"/>
              </w:rPr>
              <w:t>36,000.00</w:t>
            </w:r>
          </w:p>
        </w:tc>
        <w:tc>
          <w:tcPr>
            <w:tcW w:w="3367" w:type="dxa"/>
            <w:vAlign w:val="center"/>
          </w:tcPr>
          <w:p w14:paraId="1161EEE2" w14:textId="77777777" w:rsidR="00CA3D1B" w:rsidRDefault="00A35D6A">
            <w:pPr>
              <w:jc w:val="right"/>
            </w:pPr>
            <w:r>
              <w:rPr>
                <w:rFonts w:eastAsiaTheme="minorEastAsia"/>
                <w:szCs w:val="21"/>
              </w:rPr>
              <w:t>36,000.00</w:t>
            </w:r>
          </w:p>
        </w:tc>
      </w:tr>
      <w:tr w:rsidR="001D7C41" w:rsidRPr="00E54740" w14:paraId="21733962" w14:textId="77777777" w:rsidTr="007320FB">
        <w:tc>
          <w:tcPr>
            <w:tcW w:w="2855" w:type="dxa"/>
            <w:vAlign w:val="center"/>
          </w:tcPr>
          <w:p w14:paraId="6CAE6216"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78F5D21C"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195,200.00</w:t>
            </w:r>
          </w:p>
        </w:tc>
        <w:tc>
          <w:tcPr>
            <w:tcW w:w="3367" w:type="dxa"/>
            <w:vAlign w:val="center"/>
          </w:tcPr>
          <w:p w14:paraId="098A809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247,200.00</w:t>
            </w:r>
          </w:p>
        </w:tc>
      </w:tr>
    </w:tbl>
    <w:p w14:paraId="5C6D1DF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61249EB8"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4E9E5F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2C27140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237792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5530952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8DD1CEC" w14:textId="77777777" w:rsidTr="00850A73">
        <w:tc>
          <w:tcPr>
            <w:tcW w:w="5220" w:type="dxa"/>
            <w:vAlign w:val="center"/>
          </w:tcPr>
          <w:p w14:paraId="43D5EE7A" w14:textId="77777777" w:rsidR="00EA2AEF" w:rsidRPr="00885645" w:rsidRDefault="00EA2AEF" w:rsidP="00850A73">
            <w:pPr>
              <w:jc w:val="center"/>
              <w:rPr>
                <w:szCs w:val="21"/>
              </w:rPr>
            </w:pPr>
            <w:r w:rsidRPr="00885645">
              <w:rPr>
                <w:szCs w:val="21"/>
              </w:rPr>
              <w:lastRenderedPageBreak/>
              <w:t>关联方名称</w:t>
            </w:r>
          </w:p>
        </w:tc>
        <w:tc>
          <w:tcPr>
            <w:tcW w:w="3780" w:type="dxa"/>
            <w:vAlign w:val="center"/>
          </w:tcPr>
          <w:p w14:paraId="012A8FD9" w14:textId="77777777" w:rsidR="00EA2AEF" w:rsidRPr="00885645" w:rsidRDefault="00EA2AEF" w:rsidP="00850A73">
            <w:pPr>
              <w:jc w:val="center"/>
              <w:rPr>
                <w:szCs w:val="21"/>
              </w:rPr>
            </w:pPr>
            <w:r w:rsidRPr="00885645">
              <w:rPr>
                <w:szCs w:val="21"/>
              </w:rPr>
              <w:t>与本基金的关系</w:t>
            </w:r>
          </w:p>
        </w:tc>
      </w:tr>
      <w:tr w:rsidR="00CA3D1B" w14:paraId="4AED716D" w14:textId="77777777">
        <w:tc>
          <w:tcPr>
            <w:tcW w:w="5220" w:type="dxa"/>
            <w:vAlign w:val="center"/>
          </w:tcPr>
          <w:p w14:paraId="35AB6034" w14:textId="77777777" w:rsidR="00CA3D1B" w:rsidRDefault="00A35D6A">
            <w:pPr>
              <w:jc w:val="left"/>
            </w:pPr>
            <w:r>
              <w:rPr>
                <w:szCs w:val="21"/>
              </w:rPr>
              <w:t>摩根基金管理（中国）有限公司</w:t>
            </w:r>
          </w:p>
        </w:tc>
        <w:tc>
          <w:tcPr>
            <w:tcW w:w="3780" w:type="dxa"/>
            <w:vAlign w:val="center"/>
          </w:tcPr>
          <w:p w14:paraId="0A96815D" w14:textId="77777777" w:rsidR="00CA3D1B" w:rsidRDefault="00A35D6A">
            <w:pPr>
              <w:jc w:val="left"/>
            </w:pPr>
            <w:r>
              <w:rPr>
                <w:szCs w:val="21"/>
              </w:rPr>
              <w:t>基金管理人、注册登记机构、基金销售机构</w:t>
            </w:r>
          </w:p>
        </w:tc>
      </w:tr>
      <w:tr w:rsidR="00CA3D1B" w14:paraId="27380CC3" w14:textId="77777777">
        <w:tc>
          <w:tcPr>
            <w:tcW w:w="5220" w:type="dxa"/>
            <w:vAlign w:val="center"/>
          </w:tcPr>
          <w:p w14:paraId="1225359F" w14:textId="77777777" w:rsidR="00CA3D1B" w:rsidRDefault="00A35D6A">
            <w:pPr>
              <w:jc w:val="left"/>
            </w:pPr>
            <w:r>
              <w:rPr>
                <w:szCs w:val="21"/>
              </w:rPr>
              <w:t>杭州银行股份有限公司</w:t>
            </w:r>
            <w:r>
              <w:rPr>
                <w:szCs w:val="21"/>
              </w:rPr>
              <w:t>(</w:t>
            </w:r>
            <w:r>
              <w:rPr>
                <w:szCs w:val="21"/>
              </w:rPr>
              <w:t>杭州银行</w:t>
            </w:r>
            <w:r>
              <w:rPr>
                <w:szCs w:val="21"/>
              </w:rPr>
              <w:t>)</w:t>
            </w:r>
          </w:p>
        </w:tc>
        <w:tc>
          <w:tcPr>
            <w:tcW w:w="3780" w:type="dxa"/>
            <w:vAlign w:val="center"/>
          </w:tcPr>
          <w:p w14:paraId="3886D221" w14:textId="77777777" w:rsidR="00CA3D1B" w:rsidRDefault="00A35D6A">
            <w:pPr>
              <w:jc w:val="left"/>
            </w:pPr>
            <w:r>
              <w:rPr>
                <w:szCs w:val="21"/>
              </w:rPr>
              <w:t>基金托管人、基金销售机构</w:t>
            </w:r>
          </w:p>
        </w:tc>
      </w:tr>
      <w:tr w:rsidR="00CA3D1B" w14:paraId="49FD6035" w14:textId="77777777">
        <w:tc>
          <w:tcPr>
            <w:tcW w:w="5220" w:type="dxa"/>
            <w:vAlign w:val="center"/>
          </w:tcPr>
          <w:p w14:paraId="2C4E6756" w14:textId="77777777" w:rsidR="00CA3D1B" w:rsidRDefault="00A35D6A">
            <w:pPr>
              <w:jc w:val="left"/>
            </w:pPr>
            <w:r>
              <w:rPr>
                <w:szCs w:val="21"/>
              </w:rPr>
              <w:t>摩根资产管理控股公司</w:t>
            </w:r>
            <w:r>
              <w:rPr>
                <w:szCs w:val="21"/>
              </w:rPr>
              <w:t>(JPMorgan Asset Management Holdings Inc.)</w:t>
            </w:r>
          </w:p>
        </w:tc>
        <w:tc>
          <w:tcPr>
            <w:tcW w:w="3780" w:type="dxa"/>
            <w:vAlign w:val="center"/>
          </w:tcPr>
          <w:p w14:paraId="56DF278E" w14:textId="77777777" w:rsidR="00CA3D1B" w:rsidRDefault="00A35D6A">
            <w:pPr>
              <w:jc w:val="left"/>
            </w:pPr>
            <w:r>
              <w:rPr>
                <w:szCs w:val="21"/>
              </w:rPr>
              <w:t>基金管理人的股东</w:t>
            </w:r>
          </w:p>
        </w:tc>
      </w:tr>
      <w:tr w:rsidR="00CA3D1B" w14:paraId="2C5E9743" w14:textId="77777777">
        <w:tc>
          <w:tcPr>
            <w:tcW w:w="5220" w:type="dxa"/>
            <w:vAlign w:val="center"/>
          </w:tcPr>
          <w:p w14:paraId="1860A121" w14:textId="77777777" w:rsidR="00CA3D1B" w:rsidRDefault="00A35D6A">
            <w:pPr>
              <w:jc w:val="left"/>
            </w:pPr>
            <w:r>
              <w:rPr>
                <w:szCs w:val="21"/>
              </w:rPr>
              <w:t>摩根大通公司</w:t>
            </w:r>
            <w:r>
              <w:rPr>
                <w:szCs w:val="21"/>
              </w:rPr>
              <w:t>(JPMorgan Chase &amp;Co.)</w:t>
            </w:r>
          </w:p>
        </w:tc>
        <w:tc>
          <w:tcPr>
            <w:tcW w:w="3780" w:type="dxa"/>
            <w:vAlign w:val="center"/>
          </w:tcPr>
          <w:p w14:paraId="4E123A97" w14:textId="77777777" w:rsidR="00CA3D1B" w:rsidRDefault="00A35D6A">
            <w:pPr>
              <w:jc w:val="left"/>
            </w:pPr>
            <w:r>
              <w:rPr>
                <w:szCs w:val="21"/>
              </w:rPr>
              <w:t>基金管理人的实际控制人</w:t>
            </w:r>
          </w:p>
        </w:tc>
      </w:tr>
      <w:tr w:rsidR="00CA3D1B" w14:paraId="31AF37AB" w14:textId="77777777">
        <w:tc>
          <w:tcPr>
            <w:tcW w:w="5220" w:type="dxa"/>
            <w:vAlign w:val="center"/>
          </w:tcPr>
          <w:p w14:paraId="43DDA81A" w14:textId="77777777" w:rsidR="00CA3D1B" w:rsidRDefault="00A35D6A">
            <w:pPr>
              <w:jc w:val="left"/>
            </w:pPr>
            <w:r>
              <w:rPr>
                <w:szCs w:val="21"/>
              </w:rPr>
              <w:t>尚腾资本管理有限公司</w:t>
            </w:r>
          </w:p>
        </w:tc>
        <w:tc>
          <w:tcPr>
            <w:tcW w:w="3780" w:type="dxa"/>
            <w:vAlign w:val="center"/>
          </w:tcPr>
          <w:p w14:paraId="2986C138" w14:textId="77777777" w:rsidR="00CA3D1B" w:rsidRDefault="00A35D6A">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A3D1B" w14:paraId="0E473B69" w14:textId="77777777">
        <w:tc>
          <w:tcPr>
            <w:tcW w:w="5220" w:type="dxa"/>
            <w:vAlign w:val="center"/>
          </w:tcPr>
          <w:p w14:paraId="29F7690C" w14:textId="77777777" w:rsidR="00CA3D1B" w:rsidRDefault="00A35D6A">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1385C79B" w14:textId="77777777" w:rsidR="00CA3D1B" w:rsidRDefault="00A35D6A">
            <w:pPr>
              <w:jc w:val="left"/>
            </w:pPr>
            <w:r>
              <w:rPr>
                <w:szCs w:val="21"/>
              </w:rPr>
              <w:t>基金管理人的子公司</w:t>
            </w:r>
          </w:p>
        </w:tc>
      </w:tr>
    </w:tbl>
    <w:p w14:paraId="1958D185" w14:textId="77777777" w:rsidR="00CA57FF" w:rsidRPr="00CA57FF" w:rsidRDefault="00EA2AEF" w:rsidP="00CA57FF">
      <w:pPr>
        <w:spacing w:line="360" w:lineRule="auto"/>
        <w:ind w:firstLineChars="200" w:firstLine="420"/>
        <w:rPr>
          <w:szCs w:val="21"/>
        </w:rPr>
      </w:pPr>
      <w:r w:rsidRPr="00885645">
        <w:rPr>
          <w:szCs w:val="21"/>
        </w:rPr>
        <w:t>注：</w:t>
      </w:r>
      <w:r w:rsidR="00CA57FF" w:rsidRPr="00CA57FF">
        <w:rPr>
          <w:rFonts w:hint="eastAsia"/>
          <w:szCs w:val="21"/>
        </w:rPr>
        <w:t>1</w:t>
      </w:r>
      <w:r w:rsidR="00CA57FF" w:rsidRPr="00CA57FF">
        <w:rPr>
          <w:rFonts w:hint="eastAsia"/>
          <w:szCs w:val="21"/>
        </w:rPr>
        <w:t>、下述关联交易均在正常业务范围内按一般商业条款订立。</w:t>
      </w:r>
    </w:p>
    <w:p w14:paraId="5DBEE42A" w14:textId="7F6AA1D2" w:rsidR="00EA2AEF" w:rsidRPr="00CA57FF" w:rsidRDefault="00CA57FF" w:rsidP="00CA57FF">
      <w:pPr>
        <w:spacing w:line="360" w:lineRule="auto"/>
        <w:ind w:firstLineChars="200" w:firstLine="420"/>
        <w:rPr>
          <w:szCs w:val="21"/>
        </w:rPr>
      </w:pPr>
      <w:r w:rsidRPr="00CA57FF">
        <w:rPr>
          <w:rFonts w:hint="eastAsia"/>
          <w:szCs w:val="21"/>
        </w:rPr>
        <w:t>2</w:t>
      </w:r>
      <w:r w:rsidRPr="00CA57FF">
        <w:rPr>
          <w:rFonts w:hint="eastAsia"/>
          <w:szCs w:val="21"/>
        </w:rPr>
        <w:t>、尚腾资本管理有限公司已于</w:t>
      </w:r>
      <w:r w:rsidRPr="00CA57FF">
        <w:rPr>
          <w:rFonts w:hint="eastAsia"/>
          <w:szCs w:val="21"/>
        </w:rPr>
        <w:t>2024</w:t>
      </w:r>
      <w:r w:rsidRPr="00CA57FF">
        <w:rPr>
          <w:rFonts w:hint="eastAsia"/>
          <w:szCs w:val="21"/>
        </w:rPr>
        <w:t>年</w:t>
      </w:r>
      <w:r w:rsidRPr="00CA57FF">
        <w:rPr>
          <w:rFonts w:hint="eastAsia"/>
          <w:szCs w:val="21"/>
        </w:rPr>
        <w:t>10</w:t>
      </w:r>
      <w:r w:rsidRPr="00CA57FF">
        <w:rPr>
          <w:rFonts w:hint="eastAsia"/>
          <w:szCs w:val="21"/>
        </w:rPr>
        <w:t>月</w:t>
      </w:r>
      <w:r w:rsidRPr="00CA57FF">
        <w:rPr>
          <w:rFonts w:hint="eastAsia"/>
          <w:szCs w:val="21"/>
        </w:rPr>
        <w:t>11</w:t>
      </w:r>
      <w:r w:rsidRPr="00CA57FF">
        <w:rPr>
          <w:rFonts w:hint="eastAsia"/>
          <w:szCs w:val="21"/>
        </w:rPr>
        <w:t>日注销。</w:t>
      </w:r>
    </w:p>
    <w:p w14:paraId="7F4401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6F08569F"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DEFFBC9"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6A9B28C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D77730A"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A853B4C"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8A9F599" w14:textId="77777777" w:rsidTr="00850A73">
        <w:tc>
          <w:tcPr>
            <w:tcW w:w="3686" w:type="dxa"/>
            <w:vAlign w:val="center"/>
          </w:tcPr>
          <w:p w14:paraId="7440A554" w14:textId="77777777" w:rsidR="00C55572" w:rsidRPr="00A31F52" w:rsidRDefault="00C55572" w:rsidP="00850A73">
            <w:pPr>
              <w:spacing w:line="360" w:lineRule="auto"/>
              <w:jc w:val="center"/>
              <w:rPr>
                <w:rFonts w:eastAsiaTheme="minorEastAsia"/>
                <w:szCs w:val="21"/>
              </w:rPr>
            </w:pPr>
            <w:r w:rsidRPr="00A31F52">
              <w:rPr>
                <w:rFonts w:eastAsiaTheme="minorEastAsia"/>
                <w:szCs w:val="21"/>
              </w:rPr>
              <w:t>项目</w:t>
            </w:r>
          </w:p>
        </w:tc>
        <w:tc>
          <w:tcPr>
            <w:tcW w:w="2657" w:type="dxa"/>
          </w:tcPr>
          <w:p w14:paraId="6F1375BC" w14:textId="77777777" w:rsidR="00C55572" w:rsidRPr="00A31F52" w:rsidRDefault="00C55572" w:rsidP="00850A73">
            <w:pPr>
              <w:spacing w:line="360" w:lineRule="auto"/>
              <w:jc w:val="center"/>
              <w:rPr>
                <w:rFonts w:eastAsiaTheme="minorEastAsia"/>
                <w:szCs w:val="21"/>
              </w:rPr>
            </w:pPr>
            <w:r w:rsidRPr="00A31F52">
              <w:rPr>
                <w:rFonts w:eastAsiaTheme="minorEastAsia"/>
                <w:szCs w:val="21"/>
              </w:rPr>
              <w:t>本期</w:t>
            </w:r>
          </w:p>
          <w:p w14:paraId="58988EA1" w14:textId="77777777" w:rsidR="00C55572" w:rsidRPr="00A31F52" w:rsidRDefault="00C55572" w:rsidP="00850A73">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6FA48E87" w14:textId="77777777" w:rsidR="00C55572" w:rsidRPr="00A31F52" w:rsidRDefault="00C55572" w:rsidP="00850A73">
            <w:pPr>
              <w:spacing w:line="360" w:lineRule="auto"/>
              <w:jc w:val="center"/>
              <w:rPr>
                <w:rFonts w:eastAsiaTheme="minorEastAsia"/>
                <w:szCs w:val="21"/>
              </w:rPr>
            </w:pPr>
            <w:r w:rsidRPr="00A31F52">
              <w:rPr>
                <w:rFonts w:eastAsiaTheme="minorEastAsia"/>
                <w:szCs w:val="21"/>
              </w:rPr>
              <w:t>上年度可比期间</w:t>
            </w:r>
          </w:p>
          <w:p w14:paraId="16FCBB4B" w14:textId="77777777" w:rsidR="00C55572" w:rsidRPr="00A31F52" w:rsidRDefault="00C55572" w:rsidP="00850A73">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13A9DF44" w14:textId="77777777" w:rsidTr="00850A73">
        <w:tc>
          <w:tcPr>
            <w:tcW w:w="3686" w:type="dxa"/>
            <w:vAlign w:val="center"/>
          </w:tcPr>
          <w:p w14:paraId="2B3FE81E" w14:textId="77777777" w:rsidR="00C55572" w:rsidRPr="00C55572" w:rsidRDefault="00C55572" w:rsidP="00850A73">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4DB8925A" w14:textId="77777777" w:rsidR="00C55572" w:rsidRPr="00C55572" w:rsidRDefault="00C55572" w:rsidP="00850A73">
            <w:pPr>
              <w:spacing w:line="360" w:lineRule="auto"/>
              <w:jc w:val="right"/>
              <w:rPr>
                <w:rFonts w:eastAsiaTheme="minorEastAsia"/>
                <w:szCs w:val="21"/>
              </w:rPr>
            </w:pPr>
            <w:r w:rsidRPr="00C55572">
              <w:rPr>
                <w:rFonts w:eastAsiaTheme="minorEastAsia"/>
                <w:szCs w:val="21"/>
              </w:rPr>
              <w:t>2,215,463.47</w:t>
            </w:r>
          </w:p>
        </w:tc>
        <w:tc>
          <w:tcPr>
            <w:tcW w:w="2657" w:type="dxa"/>
            <w:vAlign w:val="center"/>
          </w:tcPr>
          <w:p w14:paraId="3CD35D2A" w14:textId="77777777" w:rsidR="00C55572" w:rsidRPr="00C55572" w:rsidRDefault="00C55572" w:rsidP="00850A73">
            <w:pPr>
              <w:spacing w:line="360" w:lineRule="auto"/>
              <w:jc w:val="right"/>
              <w:rPr>
                <w:rFonts w:eastAsiaTheme="minorEastAsia"/>
                <w:szCs w:val="21"/>
              </w:rPr>
            </w:pPr>
            <w:r w:rsidRPr="00C55572">
              <w:rPr>
                <w:rFonts w:eastAsiaTheme="minorEastAsia"/>
                <w:szCs w:val="21"/>
              </w:rPr>
              <w:t>5,595,086.39</w:t>
            </w:r>
          </w:p>
        </w:tc>
      </w:tr>
      <w:tr w:rsidR="00C55572" w:rsidRPr="00A31F52" w14:paraId="14180CEC" w14:textId="77777777" w:rsidTr="00850A73">
        <w:tc>
          <w:tcPr>
            <w:tcW w:w="3686" w:type="dxa"/>
          </w:tcPr>
          <w:p w14:paraId="76E6E05B" w14:textId="77777777" w:rsidR="00C55572" w:rsidRPr="00C55572" w:rsidRDefault="00C55572" w:rsidP="00850A73">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23A0D28" w14:textId="77777777" w:rsidR="00C55572" w:rsidRPr="00C55572" w:rsidRDefault="00C55572" w:rsidP="00850A73">
            <w:pPr>
              <w:spacing w:line="360" w:lineRule="auto"/>
              <w:jc w:val="right"/>
              <w:rPr>
                <w:rFonts w:eastAsiaTheme="minorEastAsia"/>
                <w:szCs w:val="21"/>
              </w:rPr>
            </w:pPr>
            <w:r w:rsidRPr="00C55572">
              <w:rPr>
                <w:rFonts w:eastAsiaTheme="minorEastAsia"/>
                <w:szCs w:val="21"/>
              </w:rPr>
              <w:t>698,220.17</w:t>
            </w:r>
          </w:p>
        </w:tc>
        <w:tc>
          <w:tcPr>
            <w:tcW w:w="2657" w:type="dxa"/>
            <w:vAlign w:val="center"/>
          </w:tcPr>
          <w:p w14:paraId="58176204" w14:textId="77777777" w:rsidR="00C55572" w:rsidRPr="00C55572" w:rsidRDefault="00C55572" w:rsidP="00850A73">
            <w:pPr>
              <w:spacing w:line="360" w:lineRule="auto"/>
              <w:jc w:val="right"/>
              <w:rPr>
                <w:rFonts w:eastAsiaTheme="minorEastAsia"/>
                <w:szCs w:val="21"/>
              </w:rPr>
            </w:pPr>
            <w:r w:rsidRPr="00C55572">
              <w:rPr>
                <w:rFonts w:eastAsiaTheme="minorEastAsia"/>
                <w:szCs w:val="21"/>
              </w:rPr>
              <w:t>1,323,731.86</w:t>
            </w:r>
          </w:p>
        </w:tc>
      </w:tr>
      <w:tr w:rsidR="00C55572" w:rsidRPr="00A31F52" w14:paraId="6B0C2115" w14:textId="77777777" w:rsidTr="00850A73">
        <w:tc>
          <w:tcPr>
            <w:tcW w:w="3686" w:type="dxa"/>
          </w:tcPr>
          <w:p w14:paraId="79B46890" w14:textId="77777777" w:rsidR="00C55572" w:rsidRPr="00C55572" w:rsidRDefault="00C55572" w:rsidP="00850A73">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191C4A4F" w14:textId="77777777" w:rsidR="00C55572" w:rsidRPr="00C55572" w:rsidRDefault="00C55572" w:rsidP="00850A73">
            <w:pPr>
              <w:spacing w:line="360" w:lineRule="auto"/>
              <w:jc w:val="right"/>
              <w:rPr>
                <w:rFonts w:eastAsiaTheme="minorEastAsia"/>
                <w:szCs w:val="21"/>
              </w:rPr>
            </w:pPr>
            <w:r w:rsidRPr="00C55572">
              <w:rPr>
                <w:rFonts w:eastAsiaTheme="minorEastAsia"/>
                <w:szCs w:val="21"/>
              </w:rPr>
              <w:t>1,517,243.30</w:t>
            </w:r>
          </w:p>
        </w:tc>
        <w:tc>
          <w:tcPr>
            <w:tcW w:w="2657" w:type="dxa"/>
            <w:vAlign w:val="center"/>
          </w:tcPr>
          <w:p w14:paraId="6D5B850C" w14:textId="77777777" w:rsidR="00C55572" w:rsidRPr="00C55572" w:rsidRDefault="00C55572" w:rsidP="00850A73">
            <w:pPr>
              <w:spacing w:line="360" w:lineRule="auto"/>
              <w:jc w:val="right"/>
              <w:rPr>
                <w:rFonts w:eastAsiaTheme="minorEastAsia"/>
                <w:szCs w:val="21"/>
              </w:rPr>
            </w:pPr>
            <w:r w:rsidRPr="00C55572">
              <w:rPr>
                <w:rFonts w:eastAsiaTheme="minorEastAsia"/>
                <w:szCs w:val="21"/>
              </w:rPr>
              <w:t>4,271,354.53</w:t>
            </w:r>
          </w:p>
        </w:tc>
      </w:tr>
    </w:tbl>
    <w:p w14:paraId="4B5E090E" w14:textId="77777777" w:rsidR="00CA3D1B" w:rsidRDefault="00A35D6A">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0.6%</w:t>
      </w:r>
      <w:r>
        <w:rPr>
          <w:rFonts w:eastAsiaTheme="minorEastAsia"/>
          <w:kern w:val="0"/>
          <w:szCs w:val="21"/>
        </w:rPr>
        <w:t>的年费率计提，逐日累计至每月月底，按月支付。其计算公式为：</w:t>
      </w:r>
    </w:p>
    <w:p w14:paraId="718E439C"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0.6% / </w:t>
      </w:r>
      <w:r w:rsidRPr="00A31F52">
        <w:rPr>
          <w:rFonts w:eastAsiaTheme="minorEastAsia"/>
          <w:kern w:val="0"/>
          <w:szCs w:val="21"/>
        </w:rPr>
        <w:t>当年天数。</w:t>
      </w:r>
    </w:p>
    <w:p w14:paraId="79C4BC9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B83F60D"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133CB428" w14:textId="77777777" w:rsidTr="005B1208">
        <w:tc>
          <w:tcPr>
            <w:tcW w:w="3686" w:type="dxa"/>
            <w:vAlign w:val="center"/>
          </w:tcPr>
          <w:p w14:paraId="60831A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20A343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25D971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657" w:type="dxa"/>
          </w:tcPr>
          <w:p w14:paraId="4B7B25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4E57A40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D7C41" w:rsidRPr="00E54740" w14:paraId="4D9A4847" w14:textId="77777777" w:rsidTr="005B1208">
        <w:tc>
          <w:tcPr>
            <w:tcW w:w="3686" w:type="dxa"/>
            <w:vAlign w:val="center"/>
          </w:tcPr>
          <w:p w14:paraId="1AD80F9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当期发生的基金应支付的托管费</w:t>
            </w:r>
          </w:p>
        </w:tc>
        <w:tc>
          <w:tcPr>
            <w:tcW w:w="2657" w:type="dxa"/>
            <w:vAlign w:val="center"/>
          </w:tcPr>
          <w:p w14:paraId="6DD9E78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369,243.89</w:t>
            </w:r>
          </w:p>
        </w:tc>
        <w:tc>
          <w:tcPr>
            <w:tcW w:w="2657" w:type="dxa"/>
            <w:vAlign w:val="center"/>
          </w:tcPr>
          <w:p w14:paraId="5B93BBD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932,514.38</w:t>
            </w:r>
          </w:p>
        </w:tc>
      </w:tr>
    </w:tbl>
    <w:p w14:paraId="32D39A78"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14:paraId="7AD9BCCA"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14:paraId="0E2C915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5ED1598D"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84A1C26" w14:textId="77777777" w:rsidTr="00CE5C5C">
        <w:tc>
          <w:tcPr>
            <w:tcW w:w="2110" w:type="dxa"/>
            <w:vMerge w:val="restart"/>
            <w:vAlign w:val="center"/>
          </w:tcPr>
          <w:p w14:paraId="20655BF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B8652E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1B27FE0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0F83270" w14:textId="77777777" w:rsidTr="00905283">
        <w:tc>
          <w:tcPr>
            <w:tcW w:w="2110" w:type="dxa"/>
            <w:vMerge/>
          </w:tcPr>
          <w:p w14:paraId="7E26DF6D"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45661F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D79840E" w14:textId="77777777" w:rsidTr="009506BF">
        <w:tc>
          <w:tcPr>
            <w:tcW w:w="2110" w:type="dxa"/>
            <w:vMerge/>
          </w:tcPr>
          <w:p w14:paraId="7CB3F55C"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1ED8C23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2694" w:type="dxa"/>
            <w:vAlign w:val="center"/>
          </w:tcPr>
          <w:p w14:paraId="7CA03C5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1948" w:type="dxa"/>
            <w:vAlign w:val="center"/>
          </w:tcPr>
          <w:p w14:paraId="2A38509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CA3D1B" w14:paraId="4430DC6E" w14:textId="77777777">
        <w:tc>
          <w:tcPr>
            <w:tcW w:w="2110" w:type="dxa"/>
            <w:vAlign w:val="center"/>
          </w:tcPr>
          <w:p w14:paraId="49CBF1F0" w14:textId="77777777" w:rsidR="00CA3D1B" w:rsidRDefault="00A35D6A">
            <w:pPr>
              <w:jc w:val="left"/>
            </w:pPr>
            <w:r>
              <w:rPr>
                <w:rFonts w:eastAsiaTheme="minorEastAsia"/>
                <w:szCs w:val="21"/>
              </w:rPr>
              <w:t>摩根基金管理（中国）有限公司</w:t>
            </w:r>
          </w:p>
        </w:tc>
        <w:tc>
          <w:tcPr>
            <w:tcW w:w="2534" w:type="dxa"/>
            <w:vAlign w:val="center"/>
          </w:tcPr>
          <w:p w14:paraId="300D70C3" w14:textId="77777777" w:rsidR="00CA3D1B" w:rsidRDefault="00A35D6A">
            <w:pPr>
              <w:jc w:val="right"/>
            </w:pPr>
            <w:r>
              <w:rPr>
                <w:rFonts w:eastAsiaTheme="minorEastAsia"/>
                <w:szCs w:val="21"/>
              </w:rPr>
              <w:t>-</w:t>
            </w:r>
          </w:p>
        </w:tc>
        <w:tc>
          <w:tcPr>
            <w:tcW w:w="2694" w:type="dxa"/>
            <w:vAlign w:val="center"/>
          </w:tcPr>
          <w:p w14:paraId="0EABA3E3" w14:textId="77777777" w:rsidR="00CA3D1B" w:rsidRDefault="00A35D6A">
            <w:pPr>
              <w:jc w:val="right"/>
            </w:pPr>
            <w:r>
              <w:rPr>
                <w:rFonts w:eastAsiaTheme="minorEastAsia"/>
                <w:szCs w:val="21"/>
              </w:rPr>
              <w:t>70,410.02</w:t>
            </w:r>
          </w:p>
        </w:tc>
        <w:tc>
          <w:tcPr>
            <w:tcW w:w="1948" w:type="dxa"/>
            <w:vAlign w:val="center"/>
          </w:tcPr>
          <w:p w14:paraId="69BAF409" w14:textId="77777777" w:rsidR="00CA3D1B" w:rsidRDefault="00A35D6A">
            <w:pPr>
              <w:jc w:val="right"/>
            </w:pPr>
            <w:r>
              <w:rPr>
                <w:rFonts w:eastAsiaTheme="minorEastAsia"/>
                <w:szCs w:val="21"/>
              </w:rPr>
              <w:t>70,410.02</w:t>
            </w:r>
          </w:p>
        </w:tc>
      </w:tr>
      <w:tr w:rsidR="001D7C41" w:rsidRPr="00E54740" w14:paraId="41F03849" w14:textId="77777777" w:rsidTr="009506BF">
        <w:tc>
          <w:tcPr>
            <w:tcW w:w="2110" w:type="dxa"/>
            <w:vAlign w:val="center"/>
          </w:tcPr>
          <w:p w14:paraId="218535A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E687C19"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596D8D8B" w14:textId="77777777" w:rsidR="002349AF" w:rsidRPr="00E54740" w:rsidRDefault="002349AF" w:rsidP="00905283">
            <w:pPr>
              <w:jc w:val="right"/>
              <w:rPr>
                <w:rFonts w:eastAsiaTheme="minorEastAsia"/>
                <w:szCs w:val="21"/>
              </w:rPr>
            </w:pPr>
            <w:r w:rsidRPr="00E54740">
              <w:rPr>
                <w:rFonts w:eastAsiaTheme="minorEastAsia"/>
                <w:szCs w:val="21"/>
              </w:rPr>
              <w:t>70,410.02</w:t>
            </w:r>
          </w:p>
        </w:tc>
        <w:tc>
          <w:tcPr>
            <w:tcW w:w="1948" w:type="dxa"/>
            <w:vAlign w:val="center"/>
          </w:tcPr>
          <w:p w14:paraId="5ADBEBC1" w14:textId="77777777" w:rsidR="002349AF" w:rsidRPr="00E54740" w:rsidRDefault="002349AF" w:rsidP="00905283">
            <w:pPr>
              <w:jc w:val="right"/>
              <w:rPr>
                <w:rFonts w:eastAsiaTheme="minorEastAsia"/>
                <w:szCs w:val="21"/>
              </w:rPr>
            </w:pPr>
            <w:r w:rsidRPr="00E54740">
              <w:rPr>
                <w:rFonts w:eastAsiaTheme="minorEastAsia"/>
                <w:szCs w:val="21"/>
              </w:rPr>
              <w:t>70,410.02</w:t>
            </w:r>
          </w:p>
        </w:tc>
      </w:tr>
      <w:tr w:rsidR="001D7C41" w:rsidRPr="00E54740" w14:paraId="3AD9B31A" w14:textId="77777777" w:rsidTr="00CE5C5C">
        <w:tc>
          <w:tcPr>
            <w:tcW w:w="2110" w:type="dxa"/>
            <w:vMerge w:val="restart"/>
            <w:vAlign w:val="center"/>
          </w:tcPr>
          <w:p w14:paraId="37AC14F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5FAC6C3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74C168A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1D317A" w14:textId="77777777" w:rsidTr="00905283">
        <w:tc>
          <w:tcPr>
            <w:tcW w:w="2110" w:type="dxa"/>
            <w:vMerge/>
          </w:tcPr>
          <w:p w14:paraId="4CB8C8D5"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7FD6BC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AF3C4AF" w14:textId="77777777" w:rsidTr="009506BF">
        <w:tc>
          <w:tcPr>
            <w:tcW w:w="2110" w:type="dxa"/>
            <w:vMerge/>
          </w:tcPr>
          <w:p w14:paraId="7AFFC9EB"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1F229D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2694" w:type="dxa"/>
            <w:vAlign w:val="center"/>
          </w:tcPr>
          <w:p w14:paraId="023C13D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1948" w:type="dxa"/>
            <w:vAlign w:val="center"/>
          </w:tcPr>
          <w:p w14:paraId="55D301A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CA3D1B" w14:paraId="65951FDB" w14:textId="77777777">
        <w:tc>
          <w:tcPr>
            <w:tcW w:w="2110" w:type="dxa"/>
            <w:vAlign w:val="center"/>
          </w:tcPr>
          <w:p w14:paraId="14CD239A" w14:textId="77777777" w:rsidR="00CA3D1B" w:rsidRDefault="00A35D6A">
            <w:pPr>
              <w:jc w:val="left"/>
            </w:pPr>
            <w:r>
              <w:rPr>
                <w:rFonts w:eastAsiaTheme="minorEastAsia"/>
                <w:szCs w:val="21"/>
              </w:rPr>
              <w:t>摩根基金管理（中国）有限公司</w:t>
            </w:r>
          </w:p>
        </w:tc>
        <w:tc>
          <w:tcPr>
            <w:tcW w:w="2534" w:type="dxa"/>
            <w:vAlign w:val="center"/>
          </w:tcPr>
          <w:p w14:paraId="1CDB7D00" w14:textId="77777777" w:rsidR="00CA3D1B" w:rsidRDefault="00A35D6A">
            <w:pPr>
              <w:jc w:val="right"/>
            </w:pPr>
            <w:r>
              <w:rPr>
                <w:rFonts w:eastAsiaTheme="minorEastAsia"/>
                <w:szCs w:val="21"/>
              </w:rPr>
              <w:t>-</w:t>
            </w:r>
          </w:p>
        </w:tc>
        <w:tc>
          <w:tcPr>
            <w:tcW w:w="2694" w:type="dxa"/>
            <w:vAlign w:val="center"/>
          </w:tcPr>
          <w:p w14:paraId="2B57295D" w14:textId="77777777" w:rsidR="00CA3D1B" w:rsidRDefault="00A35D6A">
            <w:pPr>
              <w:jc w:val="right"/>
            </w:pPr>
            <w:r>
              <w:rPr>
                <w:rFonts w:eastAsiaTheme="minorEastAsia"/>
                <w:szCs w:val="21"/>
              </w:rPr>
              <w:t>172,654.19</w:t>
            </w:r>
          </w:p>
        </w:tc>
        <w:tc>
          <w:tcPr>
            <w:tcW w:w="1948" w:type="dxa"/>
            <w:vAlign w:val="center"/>
          </w:tcPr>
          <w:p w14:paraId="49DAAFBF" w14:textId="77777777" w:rsidR="00CA3D1B" w:rsidRDefault="00A35D6A">
            <w:pPr>
              <w:jc w:val="right"/>
            </w:pPr>
            <w:r>
              <w:rPr>
                <w:rFonts w:eastAsiaTheme="minorEastAsia"/>
                <w:szCs w:val="21"/>
              </w:rPr>
              <w:t>172,654.19</w:t>
            </w:r>
          </w:p>
        </w:tc>
      </w:tr>
      <w:tr w:rsidR="00850A73" w:rsidRPr="00E54740" w14:paraId="20C3B725" w14:textId="77777777" w:rsidTr="009506BF">
        <w:tc>
          <w:tcPr>
            <w:tcW w:w="2110" w:type="dxa"/>
            <w:vAlign w:val="center"/>
          </w:tcPr>
          <w:p w14:paraId="3AB1E240" w14:textId="77777777" w:rsidR="00850A73" w:rsidRPr="00E54740" w:rsidRDefault="00850A73" w:rsidP="00850A73">
            <w:pPr>
              <w:widowControl/>
              <w:jc w:val="center"/>
              <w:rPr>
                <w:rFonts w:eastAsiaTheme="minorEastAsia"/>
                <w:szCs w:val="21"/>
              </w:rPr>
            </w:pPr>
            <w:r w:rsidRPr="00E54740">
              <w:rPr>
                <w:rFonts w:eastAsiaTheme="minorEastAsia"/>
                <w:szCs w:val="21"/>
              </w:rPr>
              <w:t>合计</w:t>
            </w:r>
          </w:p>
        </w:tc>
        <w:tc>
          <w:tcPr>
            <w:tcW w:w="2534" w:type="dxa"/>
            <w:vAlign w:val="center"/>
          </w:tcPr>
          <w:p w14:paraId="554177E8" w14:textId="77777777" w:rsidR="00850A73" w:rsidRPr="00E54740" w:rsidRDefault="00850A73" w:rsidP="00850A73">
            <w:pPr>
              <w:jc w:val="right"/>
              <w:rPr>
                <w:rFonts w:eastAsiaTheme="minorEastAsia"/>
                <w:szCs w:val="21"/>
              </w:rPr>
            </w:pPr>
            <w:r w:rsidRPr="00E54740">
              <w:rPr>
                <w:rFonts w:eastAsiaTheme="minorEastAsia"/>
                <w:szCs w:val="21"/>
              </w:rPr>
              <w:t>-</w:t>
            </w:r>
          </w:p>
        </w:tc>
        <w:tc>
          <w:tcPr>
            <w:tcW w:w="2694" w:type="dxa"/>
            <w:vAlign w:val="center"/>
          </w:tcPr>
          <w:p w14:paraId="4BA1E422" w14:textId="11D9B32B" w:rsidR="00850A73" w:rsidRPr="00E54740" w:rsidRDefault="00850A73" w:rsidP="00850A73">
            <w:pPr>
              <w:jc w:val="right"/>
              <w:rPr>
                <w:rFonts w:eastAsiaTheme="minorEastAsia"/>
                <w:szCs w:val="21"/>
              </w:rPr>
            </w:pPr>
            <w:r>
              <w:rPr>
                <w:rFonts w:eastAsiaTheme="minorEastAsia"/>
                <w:szCs w:val="21"/>
              </w:rPr>
              <w:t>172,654.19</w:t>
            </w:r>
          </w:p>
        </w:tc>
        <w:tc>
          <w:tcPr>
            <w:tcW w:w="1948" w:type="dxa"/>
            <w:vAlign w:val="center"/>
          </w:tcPr>
          <w:p w14:paraId="1CB9D8ED" w14:textId="10EE1FE6" w:rsidR="00850A73" w:rsidRPr="00E54740" w:rsidRDefault="00850A73" w:rsidP="00850A73">
            <w:pPr>
              <w:jc w:val="right"/>
              <w:rPr>
                <w:rFonts w:eastAsiaTheme="minorEastAsia"/>
                <w:szCs w:val="21"/>
              </w:rPr>
            </w:pPr>
            <w:r>
              <w:rPr>
                <w:rFonts w:eastAsiaTheme="minorEastAsia"/>
                <w:szCs w:val="21"/>
              </w:rPr>
              <w:t>172,654.19</w:t>
            </w:r>
          </w:p>
        </w:tc>
      </w:tr>
    </w:tbl>
    <w:p w14:paraId="0F55BF04"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0.30%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14:paraId="678DB53F"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类基金份额资产净值</w:t>
      </w:r>
      <w:r w:rsidRPr="00E54740">
        <w:rPr>
          <w:rFonts w:eastAsiaTheme="minorEastAsia"/>
          <w:kern w:val="0"/>
          <w:szCs w:val="21"/>
        </w:rPr>
        <w:t xml:space="preserve"> X 0.30% / </w:t>
      </w:r>
      <w:r w:rsidRPr="00E54740">
        <w:rPr>
          <w:rFonts w:eastAsiaTheme="minorEastAsia"/>
          <w:kern w:val="0"/>
          <w:szCs w:val="21"/>
        </w:rPr>
        <w:t>当年天数。</w:t>
      </w:r>
    </w:p>
    <w:p w14:paraId="426F25F3" w14:textId="77777777" w:rsidR="0064521D" w:rsidRPr="00E54740" w:rsidRDefault="0064521D" w:rsidP="0064521D">
      <w:pPr>
        <w:tabs>
          <w:tab w:val="left" w:pos="426"/>
        </w:tabs>
        <w:spacing w:line="360" w:lineRule="auto"/>
        <w:jc w:val="left"/>
        <w:rPr>
          <w:rFonts w:eastAsiaTheme="minorEastAsia"/>
          <w:kern w:val="0"/>
          <w:szCs w:val="21"/>
        </w:rPr>
      </w:pPr>
    </w:p>
    <w:p w14:paraId="3D0FC2F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20B7D9A6" w14:textId="763B0F16" w:rsidR="00163220" w:rsidRPr="00E54740" w:rsidRDefault="006247B7" w:rsidP="006247B7">
      <w:pPr>
        <w:autoSpaceDE w:val="0"/>
        <w:autoSpaceDN w:val="0"/>
        <w:adjustRightInd w:val="0"/>
        <w:spacing w:before="29" w:line="360" w:lineRule="auto"/>
        <w:ind w:left="15" w:firstLineChars="100" w:firstLine="210"/>
        <w:jc w:val="left"/>
        <w:rPr>
          <w:rFonts w:eastAsiaTheme="minorEastAsia"/>
          <w:kern w:val="0"/>
          <w:szCs w:val="21"/>
        </w:rPr>
      </w:pPr>
      <w:r>
        <w:rPr>
          <w:rFonts w:eastAsiaTheme="minorEastAsia" w:hint="eastAsia"/>
          <w:kern w:val="0"/>
          <w:szCs w:val="21"/>
        </w:rPr>
        <w:t>无。</w:t>
      </w:r>
    </w:p>
    <w:p w14:paraId="630A0EB9"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3E3B1BE"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21267408"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5B3E1E9C"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929405A"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lastRenderedPageBreak/>
        <w:t>无。</w:t>
      </w:r>
    </w:p>
    <w:p w14:paraId="3E96BC4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37C29656"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3F0E3C35"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08581F9E" w14:textId="77777777" w:rsidTr="008B5879">
        <w:trPr>
          <w:trHeight w:val="340"/>
        </w:trPr>
        <w:tc>
          <w:tcPr>
            <w:tcW w:w="900" w:type="pct"/>
            <w:vMerge w:val="restart"/>
            <w:vAlign w:val="center"/>
          </w:tcPr>
          <w:p w14:paraId="2028845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4D6AA5B9"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0F647E0E"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1D449C6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C2FFF0A"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D6E0881" w14:textId="77777777" w:rsidTr="008B5879">
        <w:trPr>
          <w:trHeight w:val="340"/>
        </w:trPr>
        <w:tc>
          <w:tcPr>
            <w:tcW w:w="900" w:type="pct"/>
            <w:vMerge/>
            <w:vAlign w:val="center"/>
          </w:tcPr>
          <w:p w14:paraId="37C1A2FA"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A961B9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1068" w:type="pct"/>
            <w:vAlign w:val="center"/>
          </w:tcPr>
          <w:p w14:paraId="0BADA11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C</w:t>
            </w:r>
          </w:p>
        </w:tc>
        <w:tc>
          <w:tcPr>
            <w:tcW w:w="992" w:type="pct"/>
            <w:vAlign w:val="center"/>
          </w:tcPr>
          <w:p w14:paraId="1F08AC8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1049" w:type="pct"/>
            <w:vAlign w:val="center"/>
          </w:tcPr>
          <w:p w14:paraId="2AD02026"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1D7C41" w:rsidRPr="00E54740" w14:paraId="1906BCD0" w14:textId="77777777" w:rsidTr="008B5879">
        <w:trPr>
          <w:trHeight w:val="340"/>
        </w:trPr>
        <w:tc>
          <w:tcPr>
            <w:tcW w:w="900" w:type="pct"/>
            <w:vAlign w:val="center"/>
          </w:tcPr>
          <w:p w14:paraId="51490744"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79A8A3B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90,402.20</w:t>
            </w:r>
          </w:p>
        </w:tc>
        <w:tc>
          <w:tcPr>
            <w:tcW w:w="1068" w:type="pct"/>
            <w:vAlign w:val="center"/>
          </w:tcPr>
          <w:p w14:paraId="559D0EB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54AC36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037D58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9892DCE" w14:textId="77777777" w:rsidTr="008B5879">
        <w:trPr>
          <w:trHeight w:val="340"/>
        </w:trPr>
        <w:tc>
          <w:tcPr>
            <w:tcW w:w="900" w:type="pct"/>
            <w:vAlign w:val="center"/>
          </w:tcPr>
          <w:p w14:paraId="3286303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60F4476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1663442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93B80C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90,402.20</w:t>
            </w:r>
          </w:p>
        </w:tc>
        <w:tc>
          <w:tcPr>
            <w:tcW w:w="1049" w:type="pct"/>
            <w:vAlign w:val="center"/>
          </w:tcPr>
          <w:p w14:paraId="7AC8845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F136EF7" w14:textId="77777777" w:rsidTr="008B5879">
        <w:trPr>
          <w:trHeight w:val="340"/>
        </w:trPr>
        <w:tc>
          <w:tcPr>
            <w:tcW w:w="900" w:type="pct"/>
            <w:vAlign w:val="center"/>
          </w:tcPr>
          <w:p w14:paraId="1EAF26F5"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407646D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14897F8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9EE1F7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3F3994E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147F777" w14:textId="77777777" w:rsidTr="008B5879">
        <w:trPr>
          <w:trHeight w:val="340"/>
        </w:trPr>
        <w:tc>
          <w:tcPr>
            <w:tcW w:w="900" w:type="pct"/>
            <w:vAlign w:val="center"/>
          </w:tcPr>
          <w:p w14:paraId="4794C0E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30B999E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29,832.73</w:t>
            </w:r>
          </w:p>
        </w:tc>
        <w:tc>
          <w:tcPr>
            <w:tcW w:w="1068" w:type="pct"/>
            <w:vAlign w:val="center"/>
          </w:tcPr>
          <w:p w14:paraId="5B5275B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57B6A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AC34C0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A79C575" w14:textId="77777777" w:rsidTr="008B5879">
        <w:trPr>
          <w:trHeight w:val="340"/>
        </w:trPr>
        <w:tc>
          <w:tcPr>
            <w:tcW w:w="900" w:type="pct"/>
            <w:vAlign w:val="center"/>
          </w:tcPr>
          <w:p w14:paraId="20ED6B0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4F30648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60,569.47</w:t>
            </w:r>
          </w:p>
        </w:tc>
        <w:tc>
          <w:tcPr>
            <w:tcW w:w="1068" w:type="pct"/>
            <w:vAlign w:val="center"/>
          </w:tcPr>
          <w:p w14:paraId="0E8D7F9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56470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90,402.20</w:t>
            </w:r>
          </w:p>
        </w:tc>
        <w:tc>
          <w:tcPr>
            <w:tcW w:w="1049" w:type="pct"/>
            <w:vAlign w:val="center"/>
          </w:tcPr>
          <w:p w14:paraId="5940153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11A0F48" w14:textId="77777777" w:rsidTr="008B5879">
        <w:trPr>
          <w:trHeight w:val="340"/>
        </w:trPr>
        <w:tc>
          <w:tcPr>
            <w:tcW w:w="900" w:type="pct"/>
            <w:vAlign w:val="center"/>
          </w:tcPr>
          <w:p w14:paraId="7C98C602"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0BF136E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0.03%</w:t>
            </w:r>
          </w:p>
        </w:tc>
        <w:tc>
          <w:tcPr>
            <w:tcW w:w="1068" w:type="pct"/>
            <w:vAlign w:val="center"/>
          </w:tcPr>
          <w:p w14:paraId="3FD3553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978118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0.02%</w:t>
            </w:r>
          </w:p>
        </w:tc>
        <w:tc>
          <w:tcPr>
            <w:tcW w:w="1049" w:type="pct"/>
            <w:vAlign w:val="center"/>
          </w:tcPr>
          <w:p w14:paraId="7E44D13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4FC905E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6DF4A3C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D3C8F04"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C39FBCC" w14:textId="77777777" w:rsidTr="00C915A6">
        <w:tc>
          <w:tcPr>
            <w:tcW w:w="2268" w:type="dxa"/>
            <w:vMerge w:val="restart"/>
            <w:vAlign w:val="center"/>
          </w:tcPr>
          <w:p w14:paraId="7747786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0BE3BDA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AEE564D"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6471A42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76B2963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E98DBF8" w14:textId="77777777" w:rsidTr="00C915A6">
        <w:tc>
          <w:tcPr>
            <w:tcW w:w="2268" w:type="dxa"/>
            <w:vMerge/>
            <w:vAlign w:val="center"/>
          </w:tcPr>
          <w:p w14:paraId="177D9AF4"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8AE2DF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D259CA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6F81A5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717941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CA3D1B" w14:paraId="6B7C012C" w14:textId="77777777">
        <w:tc>
          <w:tcPr>
            <w:tcW w:w="2268" w:type="dxa"/>
            <w:vAlign w:val="center"/>
          </w:tcPr>
          <w:p w14:paraId="293B9A21" w14:textId="77777777" w:rsidR="00CA3D1B" w:rsidRDefault="00A35D6A">
            <w:pPr>
              <w:jc w:val="left"/>
            </w:pPr>
            <w:r>
              <w:rPr>
                <w:rFonts w:eastAsiaTheme="minorEastAsia"/>
                <w:szCs w:val="21"/>
              </w:rPr>
              <w:t>杭州银行</w:t>
            </w:r>
          </w:p>
        </w:tc>
        <w:tc>
          <w:tcPr>
            <w:tcW w:w="1683" w:type="dxa"/>
            <w:vAlign w:val="center"/>
          </w:tcPr>
          <w:p w14:paraId="6E94A014" w14:textId="77777777" w:rsidR="00CA3D1B" w:rsidRDefault="00A35D6A">
            <w:pPr>
              <w:jc w:val="right"/>
            </w:pPr>
            <w:r>
              <w:rPr>
                <w:rFonts w:eastAsiaTheme="minorEastAsia"/>
                <w:szCs w:val="21"/>
              </w:rPr>
              <w:t>1,043,094.71</w:t>
            </w:r>
          </w:p>
        </w:tc>
        <w:tc>
          <w:tcPr>
            <w:tcW w:w="1683" w:type="dxa"/>
            <w:vAlign w:val="center"/>
          </w:tcPr>
          <w:p w14:paraId="56CE1307" w14:textId="77777777" w:rsidR="00CA3D1B" w:rsidRDefault="00A35D6A">
            <w:pPr>
              <w:jc w:val="right"/>
            </w:pPr>
            <w:r>
              <w:rPr>
                <w:rFonts w:eastAsiaTheme="minorEastAsia"/>
                <w:szCs w:val="21"/>
              </w:rPr>
              <w:t>23,701.82</w:t>
            </w:r>
          </w:p>
        </w:tc>
        <w:tc>
          <w:tcPr>
            <w:tcW w:w="1683" w:type="dxa"/>
            <w:vAlign w:val="center"/>
          </w:tcPr>
          <w:p w14:paraId="3ABCE5CF" w14:textId="77777777" w:rsidR="00CA3D1B" w:rsidRDefault="00A35D6A">
            <w:pPr>
              <w:jc w:val="right"/>
            </w:pPr>
            <w:r>
              <w:rPr>
                <w:rFonts w:eastAsiaTheme="minorEastAsia"/>
                <w:szCs w:val="21"/>
              </w:rPr>
              <w:t>6,594,409.16</w:t>
            </w:r>
          </w:p>
        </w:tc>
        <w:tc>
          <w:tcPr>
            <w:tcW w:w="1683" w:type="dxa"/>
            <w:vAlign w:val="center"/>
          </w:tcPr>
          <w:p w14:paraId="7BC9101C" w14:textId="77777777" w:rsidR="00CA3D1B" w:rsidRDefault="00A35D6A">
            <w:pPr>
              <w:jc w:val="right"/>
            </w:pPr>
            <w:r>
              <w:rPr>
                <w:rFonts w:eastAsiaTheme="minorEastAsia"/>
                <w:szCs w:val="21"/>
              </w:rPr>
              <w:t>33,943.78</w:t>
            </w:r>
          </w:p>
        </w:tc>
      </w:tr>
    </w:tbl>
    <w:p w14:paraId="0F45F0B2"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注：本基金的银行存款由基金托管人杭州银行保管，按银行同业利率计息。</w:t>
      </w:r>
    </w:p>
    <w:p w14:paraId="092F8BF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0188DFF"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90C2343"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71B1A0F2"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6786910"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14635C1D"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42D17B15"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96BB775"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469F3BF"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FB8C41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4E48BC0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5761CEB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086C533E" w14:textId="77777777" w:rsidTr="00AB5FEF">
        <w:trPr>
          <w:trHeight w:val="270"/>
        </w:trPr>
        <w:tc>
          <w:tcPr>
            <w:tcW w:w="9180" w:type="dxa"/>
            <w:gridSpan w:val="11"/>
            <w:vAlign w:val="bottom"/>
          </w:tcPr>
          <w:p w14:paraId="5E449746"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7027ABE8" w14:textId="77777777" w:rsidTr="00AB5FEF">
        <w:trPr>
          <w:trHeight w:val="745"/>
        </w:trPr>
        <w:tc>
          <w:tcPr>
            <w:tcW w:w="834" w:type="dxa"/>
            <w:vAlign w:val="center"/>
          </w:tcPr>
          <w:p w14:paraId="3EC219D6"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3765F5F1"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5D98F82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50754663"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3E1A29B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0CBF44F3"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20C4CE3C"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392890D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644A498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10F462D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0A80A9E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05039815"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75EE0CD5"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486F31DA"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6CD8566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4276AD7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5DE8989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3F33098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2401B273"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CA3D1B" w14:paraId="1A876E42" w14:textId="77777777">
        <w:tc>
          <w:tcPr>
            <w:tcW w:w="834" w:type="dxa"/>
            <w:vAlign w:val="center"/>
          </w:tcPr>
          <w:p w14:paraId="3CFAE415" w14:textId="77777777" w:rsidR="00CA3D1B" w:rsidRDefault="00A35D6A">
            <w:pPr>
              <w:jc w:val="center"/>
            </w:pPr>
            <w:r>
              <w:rPr>
                <w:rFonts w:eastAsiaTheme="minorEastAsia"/>
                <w:szCs w:val="21"/>
              </w:rPr>
              <w:t>920116</w:t>
            </w:r>
          </w:p>
        </w:tc>
        <w:tc>
          <w:tcPr>
            <w:tcW w:w="835" w:type="dxa"/>
            <w:vAlign w:val="center"/>
          </w:tcPr>
          <w:p w14:paraId="000CDCC3" w14:textId="77777777" w:rsidR="00CA3D1B" w:rsidRDefault="00A35D6A">
            <w:pPr>
              <w:jc w:val="center"/>
            </w:pPr>
            <w:r>
              <w:rPr>
                <w:rFonts w:eastAsiaTheme="minorEastAsia"/>
                <w:szCs w:val="21"/>
              </w:rPr>
              <w:t>星图测控</w:t>
            </w:r>
          </w:p>
        </w:tc>
        <w:tc>
          <w:tcPr>
            <w:tcW w:w="834" w:type="dxa"/>
            <w:vAlign w:val="center"/>
          </w:tcPr>
          <w:p w14:paraId="087DE43C" w14:textId="77777777" w:rsidR="00CA3D1B" w:rsidRDefault="00A35D6A">
            <w:pPr>
              <w:jc w:val="center"/>
            </w:pPr>
            <w:r>
              <w:rPr>
                <w:rFonts w:eastAsiaTheme="minorEastAsia"/>
                <w:szCs w:val="21"/>
              </w:rPr>
              <w:t>2024-12-25</w:t>
            </w:r>
          </w:p>
        </w:tc>
        <w:tc>
          <w:tcPr>
            <w:tcW w:w="835" w:type="dxa"/>
            <w:vAlign w:val="center"/>
          </w:tcPr>
          <w:p w14:paraId="60A97889" w14:textId="77777777" w:rsidR="00CA3D1B" w:rsidRDefault="00A35D6A">
            <w:pPr>
              <w:jc w:val="center"/>
            </w:pPr>
            <w:r>
              <w:rPr>
                <w:rFonts w:eastAsiaTheme="minorEastAsia"/>
                <w:szCs w:val="21"/>
              </w:rPr>
              <w:t>1</w:t>
            </w:r>
            <w:r>
              <w:rPr>
                <w:rFonts w:eastAsiaTheme="minorEastAsia"/>
                <w:szCs w:val="21"/>
              </w:rPr>
              <w:t>个月内（含）</w:t>
            </w:r>
          </w:p>
        </w:tc>
        <w:tc>
          <w:tcPr>
            <w:tcW w:w="834" w:type="dxa"/>
            <w:vAlign w:val="center"/>
          </w:tcPr>
          <w:p w14:paraId="608203BE" w14:textId="77777777" w:rsidR="00CA3D1B" w:rsidRDefault="00A35D6A">
            <w:pPr>
              <w:jc w:val="center"/>
            </w:pPr>
            <w:r>
              <w:rPr>
                <w:rFonts w:eastAsiaTheme="minorEastAsia"/>
                <w:szCs w:val="21"/>
              </w:rPr>
              <w:t>新股未上市</w:t>
            </w:r>
          </w:p>
        </w:tc>
        <w:tc>
          <w:tcPr>
            <w:tcW w:w="835" w:type="dxa"/>
            <w:vAlign w:val="center"/>
          </w:tcPr>
          <w:p w14:paraId="76D66DD5" w14:textId="77777777" w:rsidR="00CA3D1B" w:rsidRDefault="00A35D6A">
            <w:pPr>
              <w:jc w:val="right"/>
            </w:pPr>
            <w:r>
              <w:rPr>
                <w:rFonts w:eastAsiaTheme="minorEastAsia"/>
                <w:szCs w:val="21"/>
              </w:rPr>
              <w:t>6.92</w:t>
            </w:r>
          </w:p>
        </w:tc>
        <w:tc>
          <w:tcPr>
            <w:tcW w:w="834" w:type="dxa"/>
            <w:vAlign w:val="center"/>
          </w:tcPr>
          <w:p w14:paraId="1B406E1B" w14:textId="77777777" w:rsidR="00CA3D1B" w:rsidRDefault="00A35D6A">
            <w:pPr>
              <w:jc w:val="right"/>
            </w:pPr>
            <w:r>
              <w:rPr>
                <w:rFonts w:eastAsiaTheme="minorEastAsia"/>
                <w:szCs w:val="21"/>
              </w:rPr>
              <w:t>6.92</w:t>
            </w:r>
          </w:p>
        </w:tc>
        <w:tc>
          <w:tcPr>
            <w:tcW w:w="835" w:type="dxa"/>
            <w:vAlign w:val="center"/>
          </w:tcPr>
          <w:p w14:paraId="11CCC0AD" w14:textId="77777777" w:rsidR="00CA3D1B" w:rsidRDefault="00A35D6A">
            <w:pPr>
              <w:jc w:val="right"/>
            </w:pPr>
            <w:r>
              <w:rPr>
                <w:rFonts w:eastAsiaTheme="minorEastAsia"/>
                <w:szCs w:val="21"/>
              </w:rPr>
              <w:t>600.00</w:t>
            </w:r>
          </w:p>
        </w:tc>
        <w:tc>
          <w:tcPr>
            <w:tcW w:w="834" w:type="dxa"/>
            <w:vAlign w:val="center"/>
          </w:tcPr>
          <w:p w14:paraId="77086F88" w14:textId="77777777" w:rsidR="00CA3D1B" w:rsidRDefault="00A35D6A">
            <w:pPr>
              <w:jc w:val="right"/>
            </w:pPr>
            <w:r>
              <w:rPr>
                <w:rFonts w:eastAsiaTheme="minorEastAsia"/>
                <w:szCs w:val="21"/>
              </w:rPr>
              <w:t>4,152.00</w:t>
            </w:r>
          </w:p>
        </w:tc>
        <w:tc>
          <w:tcPr>
            <w:tcW w:w="835" w:type="dxa"/>
            <w:vAlign w:val="center"/>
          </w:tcPr>
          <w:p w14:paraId="19ABA793" w14:textId="77777777" w:rsidR="00CA3D1B" w:rsidRDefault="00A35D6A">
            <w:pPr>
              <w:jc w:val="right"/>
            </w:pPr>
            <w:r>
              <w:rPr>
                <w:rFonts w:eastAsiaTheme="minorEastAsia"/>
                <w:szCs w:val="21"/>
              </w:rPr>
              <w:t>4,152.00</w:t>
            </w:r>
          </w:p>
        </w:tc>
        <w:tc>
          <w:tcPr>
            <w:tcW w:w="835" w:type="dxa"/>
            <w:vAlign w:val="center"/>
          </w:tcPr>
          <w:p w14:paraId="69486CEB" w14:textId="77777777" w:rsidR="00CA3D1B" w:rsidRDefault="00A35D6A">
            <w:pPr>
              <w:jc w:val="left"/>
            </w:pPr>
            <w:r>
              <w:rPr>
                <w:rFonts w:eastAsiaTheme="minorEastAsia"/>
                <w:szCs w:val="21"/>
              </w:rPr>
              <w:t>-</w:t>
            </w:r>
          </w:p>
        </w:tc>
      </w:tr>
    </w:tbl>
    <w:p w14:paraId="589D8941"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2EA7740E" w14:textId="77777777" w:rsidR="00CA3D1B" w:rsidRDefault="00CA3D1B">
      <w:pPr>
        <w:tabs>
          <w:tab w:val="left" w:pos="426"/>
        </w:tabs>
        <w:spacing w:line="360" w:lineRule="auto"/>
        <w:ind w:firstLineChars="200" w:firstLine="420"/>
        <w:jc w:val="left"/>
        <w:rPr>
          <w:rFonts w:eastAsiaTheme="minorEastAsia"/>
          <w:kern w:val="0"/>
          <w:szCs w:val="21"/>
        </w:rPr>
      </w:pPr>
    </w:p>
    <w:p w14:paraId="691C1713"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75AE1382" w14:textId="77777777" w:rsidR="00CA3D1B" w:rsidRDefault="00CA3D1B">
      <w:pPr>
        <w:tabs>
          <w:tab w:val="left" w:pos="426"/>
        </w:tabs>
        <w:spacing w:line="360" w:lineRule="auto"/>
        <w:ind w:firstLineChars="200" w:firstLine="420"/>
        <w:jc w:val="left"/>
        <w:rPr>
          <w:rFonts w:eastAsiaTheme="minorEastAsia"/>
          <w:kern w:val="0"/>
          <w:szCs w:val="21"/>
        </w:rPr>
      </w:pPr>
    </w:p>
    <w:p w14:paraId="322F59BD"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5D9276B5" w14:textId="77777777" w:rsidR="00CA3D1B" w:rsidRDefault="00CA3D1B">
      <w:pPr>
        <w:tabs>
          <w:tab w:val="left" w:pos="426"/>
        </w:tabs>
        <w:spacing w:line="360" w:lineRule="auto"/>
        <w:ind w:firstLineChars="200" w:firstLine="420"/>
        <w:jc w:val="left"/>
        <w:rPr>
          <w:rFonts w:eastAsiaTheme="minorEastAsia"/>
          <w:kern w:val="0"/>
          <w:szCs w:val="21"/>
        </w:rPr>
      </w:pPr>
    </w:p>
    <w:p w14:paraId="56E0EFCB" w14:textId="77777777" w:rsidR="00CA3D1B" w:rsidRDefault="00A35D6A">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0E5C2A1F" w14:textId="77777777" w:rsidR="00CA3D1B" w:rsidRDefault="00CA3D1B">
      <w:pPr>
        <w:tabs>
          <w:tab w:val="left" w:pos="426"/>
        </w:tabs>
        <w:spacing w:line="360" w:lineRule="auto"/>
        <w:ind w:firstLineChars="200" w:firstLine="420"/>
        <w:jc w:val="left"/>
        <w:rPr>
          <w:rFonts w:eastAsiaTheme="minorEastAsia"/>
          <w:kern w:val="0"/>
          <w:szCs w:val="21"/>
        </w:rPr>
      </w:pPr>
    </w:p>
    <w:p w14:paraId="00C8A5E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2C91631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609235F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42DA30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45D3442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4EAE130"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51CDD7C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0DC22B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82BD6F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44E376F6"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6557871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69E77C3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7096110A"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追求稳健收益，通过严格的风险控制，力争实现基金资产的稳健增值。</w:t>
      </w:r>
      <w:r>
        <w:rPr>
          <w:rFonts w:eastAsiaTheme="minorEastAsia"/>
          <w:kern w:val="0"/>
          <w:szCs w:val="21"/>
        </w:rPr>
        <w:t xml:space="preserve"> </w:t>
      </w:r>
    </w:p>
    <w:p w14:paraId="4818A784"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4DF4898"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w:t>
      </w:r>
      <w:r>
        <w:rPr>
          <w:rFonts w:eastAsiaTheme="minorEastAsia"/>
          <w:kern w:val="0"/>
          <w:szCs w:val="21"/>
        </w:rPr>
        <w:t xml:space="preserve"> </w:t>
      </w:r>
      <w:r>
        <w:rPr>
          <w:rFonts w:eastAsiaTheme="minorEastAsia"/>
          <w:kern w:val="0"/>
          <w:szCs w:val="21"/>
        </w:rPr>
        <w:t>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34F0E0A9"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7E78D89"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292D87F4"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2C5648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9AF1E9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4E351E28"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6D2D140"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B27398"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190964EA"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711E8E"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6ADF43E"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1A7FD36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本基金债券投资的信用评级情况按《中国人民银行信用评级管理指导意见》设定的标准统计及汇总。</w:t>
      </w:r>
    </w:p>
    <w:p w14:paraId="34DCF672" w14:textId="77777777" w:rsidR="00EF3380" w:rsidRPr="00E54740" w:rsidRDefault="00EF3380" w:rsidP="00AB5FEF">
      <w:pPr>
        <w:widowControl/>
        <w:spacing w:line="360" w:lineRule="auto"/>
        <w:ind w:firstLineChars="200" w:firstLine="420"/>
        <w:rPr>
          <w:rFonts w:eastAsiaTheme="minorEastAsia"/>
          <w:kern w:val="0"/>
          <w:szCs w:val="21"/>
        </w:rPr>
      </w:pPr>
    </w:p>
    <w:p w14:paraId="1BE754D3"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7.4.13.2.1</w:t>
      </w:r>
      <w:r w:rsidRPr="00E54740">
        <w:rPr>
          <w:rFonts w:eastAsiaTheme="minorEastAsia" w:hint="eastAsia"/>
          <w:b/>
          <w:szCs w:val="21"/>
        </w:rPr>
        <w:t>按短期信用评级列示的债券投资</w:t>
      </w:r>
    </w:p>
    <w:p w14:paraId="14ADDB3A"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1D7C41" w:rsidRPr="00E54740" w14:paraId="2EBC1C2D" w14:textId="77777777" w:rsidTr="00CE7D52">
        <w:tc>
          <w:tcPr>
            <w:tcW w:w="2590" w:type="dxa"/>
            <w:vAlign w:val="center"/>
          </w:tcPr>
          <w:p w14:paraId="6CBFF8DD"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797" w:type="dxa"/>
          </w:tcPr>
          <w:p w14:paraId="1BBB2A5A"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7654801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22C37B9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40699D16"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97CCE2D" w14:textId="77777777" w:rsidTr="00CE7D52">
        <w:tc>
          <w:tcPr>
            <w:tcW w:w="2590" w:type="dxa"/>
          </w:tcPr>
          <w:p w14:paraId="0191B342"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797" w:type="dxa"/>
          </w:tcPr>
          <w:p w14:paraId="4D96945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24C58B4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5,026,981.10</w:t>
            </w:r>
          </w:p>
        </w:tc>
      </w:tr>
      <w:tr w:rsidR="001D7C41" w:rsidRPr="00E54740" w14:paraId="70BA242D" w14:textId="77777777" w:rsidTr="00CE7D52">
        <w:tc>
          <w:tcPr>
            <w:tcW w:w="2590" w:type="dxa"/>
          </w:tcPr>
          <w:p w14:paraId="53FE74B4"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797" w:type="dxa"/>
          </w:tcPr>
          <w:p w14:paraId="63D00DD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3FB07D0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68B09F6F" w14:textId="77777777" w:rsidTr="00CE7D52">
        <w:tc>
          <w:tcPr>
            <w:tcW w:w="2590" w:type="dxa"/>
            <w:vAlign w:val="center"/>
          </w:tcPr>
          <w:p w14:paraId="300AC4FD"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未评级</w:t>
            </w:r>
          </w:p>
        </w:tc>
        <w:tc>
          <w:tcPr>
            <w:tcW w:w="2797" w:type="dxa"/>
            <w:vAlign w:val="center"/>
          </w:tcPr>
          <w:p w14:paraId="2833F47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49,331,080.49</w:t>
            </w:r>
          </w:p>
        </w:tc>
        <w:tc>
          <w:tcPr>
            <w:tcW w:w="3260" w:type="dxa"/>
            <w:vAlign w:val="center"/>
          </w:tcPr>
          <w:p w14:paraId="6C35D81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107,133,336.54</w:t>
            </w:r>
          </w:p>
        </w:tc>
      </w:tr>
      <w:tr w:rsidR="001D7C41" w:rsidRPr="00E54740" w14:paraId="64AD8366" w14:textId="77777777" w:rsidTr="00CE7D52">
        <w:tc>
          <w:tcPr>
            <w:tcW w:w="2590" w:type="dxa"/>
            <w:vAlign w:val="center"/>
          </w:tcPr>
          <w:p w14:paraId="5AE14981"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t>合计</w:t>
            </w:r>
          </w:p>
        </w:tc>
        <w:tc>
          <w:tcPr>
            <w:tcW w:w="2797" w:type="dxa"/>
            <w:vAlign w:val="center"/>
          </w:tcPr>
          <w:p w14:paraId="0FCDAE1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49,331,080.49</w:t>
            </w:r>
          </w:p>
        </w:tc>
        <w:tc>
          <w:tcPr>
            <w:tcW w:w="3260" w:type="dxa"/>
            <w:vAlign w:val="center"/>
          </w:tcPr>
          <w:p w14:paraId="609C3BC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112,160,317.64</w:t>
            </w:r>
          </w:p>
        </w:tc>
      </w:tr>
    </w:tbl>
    <w:p w14:paraId="6F96DEE8"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09F257FB"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7.4.13.2.2</w:t>
      </w:r>
      <w:r w:rsidRPr="00E54740">
        <w:rPr>
          <w:rFonts w:eastAsiaTheme="minorEastAsia" w:hint="eastAsia"/>
          <w:b/>
          <w:szCs w:val="21"/>
        </w:rPr>
        <w:t xml:space="preserve"> </w:t>
      </w:r>
      <w:r w:rsidRPr="00E54740">
        <w:rPr>
          <w:rFonts w:eastAsiaTheme="minorEastAsia" w:hint="eastAsia"/>
          <w:b/>
          <w:szCs w:val="21"/>
        </w:rPr>
        <w:t>按短期信用评级列示的资产支持证券投资</w:t>
      </w:r>
    </w:p>
    <w:p w14:paraId="3125E8AA"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65B893E"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7.4.13.2.3</w:t>
      </w:r>
      <w:r w:rsidRPr="00E54740">
        <w:rPr>
          <w:rFonts w:eastAsiaTheme="minorEastAsia" w:hint="eastAsia"/>
          <w:b/>
          <w:szCs w:val="21"/>
        </w:rPr>
        <w:t xml:space="preserve"> </w:t>
      </w:r>
      <w:r w:rsidRPr="00E54740">
        <w:rPr>
          <w:rFonts w:eastAsiaTheme="minorEastAsia" w:hint="eastAsia"/>
          <w:b/>
          <w:szCs w:val="21"/>
        </w:rPr>
        <w:t>按短期信用评级列示的同业存单投资</w:t>
      </w:r>
    </w:p>
    <w:p w14:paraId="50ACCDF0" w14:textId="77777777" w:rsidR="00EF3380" w:rsidRPr="00E54740" w:rsidRDefault="00EF3380" w:rsidP="00EF3380">
      <w:pPr>
        <w:tabs>
          <w:tab w:val="left" w:pos="7200"/>
          <w:tab w:val="left" w:pos="8280"/>
        </w:tabs>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6BFA89AA" w14:textId="77777777" w:rsidTr="00CE7D52">
        <w:tc>
          <w:tcPr>
            <w:tcW w:w="2552" w:type="dxa"/>
            <w:vAlign w:val="center"/>
          </w:tcPr>
          <w:p w14:paraId="106555CB"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短期信用评级</w:t>
            </w:r>
          </w:p>
        </w:tc>
        <w:tc>
          <w:tcPr>
            <w:tcW w:w="2835" w:type="dxa"/>
          </w:tcPr>
          <w:p w14:paraId="1A990BEA"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本期末</w:t>
            </w:r>
          </w:p>
          <w:p w14:paraId="7C6AC833"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278F5593"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40D2A46C" w14:textId="77777777" w:rsidR="00EF3380" w:rsidRPr="00E54740" w:rsidRDefault="00EF3380" w:rsidP="00CE7D52">
            <w:pPr>
              <w:widowControl/>
              <w:autoSpaceDE w:val="0"/>
              <w:autoSpaceDN w:val="0"/>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A8DB588" w14:textId="77777777" w:rsidTr="00CE7D52">
        <w:tc>
          <w:tcPr>
            <w:tcW w:w="2552" w:type="dxa"/>
          </w:tcPr>
          <w:p w14:paraId="05803513" w14:textId="77777777" w:rsidR="00EF3380" w:rsidRPr="00E54740" w:rsidRDefault="00EF3380" w:rsidP="00CE7D52">
            <w:pPr>
              <w:spacing w:line="360" w:lineRule="auto"/>
              <w:rPr>
                <w:rFonts w:eastAsiaTheme="minorEastAsia"/>
                <w:szCs w:val="21"/>
              </w:rPr>
            </w:pPr>
            <w:r w:rsidRPr="00E54740">
              <w:rPr>
                <w:rFonts w:eastAsiaTheme="minorEastAsia"/>
                <w:szCs w:val="21"/>
              </w:rPr>
              <w:t>A-1</w:t>
            </w:r>
          </w:p>
        </w:tc>
        <w:tc>
          <w:tcPr>
            <w:tcW w:w="2835" w:type="dxa"/>
          </w:tcPr>
          <w:p w14:paraId="2280C630"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413FE05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08E2D7E5" w14:textId="77777777" w:rsidTr="00CE7D52">
        <w:tc>
          <w:tcPr>
            <w:tcW w:w="2552" w:type="dxa"/>
          </w:tcPr>
          <w:p w14:paraId="3979F308" w14:textId="77777777" w:rsidR="00EF3380" w:rsidRPr="00E54740" w:rsidRDefault="00EF3380" w:rsidP="00CE7D52">
            <w:pPr>
              <w:spacing w:line="360" w:lineRule="auto"/>
              <w:rPr>
                <w:rFonts w:eastAsiaTheme="minorEastAsia"/>
                <w:szCs w:val="21"/>
              </w:rPr>
            </w:pPr>
            <w:r w:rsidRPr="00E54740">
              <w:rPr>
                <w:rFonts w:eastAsiaTheme="minorEastAsia"/>
                <w:szCs w:val="21"/>
              </w:rPr>
              <w:t>A-1</w:t>
            </w:r>
            <w:r w:rsidRPr="00E54740">
              <w:rPr>
                <w:rFonts w:eastAsiaTheme="minorEastAsia"/>
                <w:szCs w:val="21"/>
              </w:rPr>
              <w:t>以下</w:t>
            </w:r>
          </w:p>
        </w:tc>
        <w:tc>
          <w:tcPr>
            <w:tcW w:w="2835" w:type="dxa"/>
          </w:tcPr>
          <w:p w14:paraId="166D3E78"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78023CC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5F0D95B3" w14:textId="77777777" w:rsidTr="00CE7D52">
        <w:tc>
          <w:tcPr>
            <w:tcW w:w="2552" w:type="dxa"/>
            <w:vAlign w:val="center"/>
          </w:tcPr>
          <w:p w14:paraId="01811CD3" w14:textId="77777777" w:rsidR="00EF3380" w:rsidRPr="00E54740" w:rsidRDefault="00EF3380" w:rsidP="00CE7D52">
            <w:pPr>
              <w:spacing w:line="360" w:lineRule="auto"/>
              <w:rPr>
                <w:rFonts w:eastAsiaTheme="minorEastAsia"/>
                <w:szCs w:val="21"/>
              </w:rPr>
            </w:pPr>
            <w:r w:rsidRPr="00E54740">
              <w:rPr>
                <w:rFonts w:eastAsiaTheme="minorEastAsia"/>
                <w:szCs w:val="21"/>
              </w:rPr>
              <w:t>未评级</w:t>
            </w:r>
          </w:p>
        </w:tc>
        <w:tc>
          <w:tcPr>
            <w:tcW w:w="2835" w:type="dxa"/>
          </w:tcPr>
          <w:p w14:paraId="513B79B5"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71B8F14A"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99,213,952.46</w:t>
            </w:r>
          </w:p>
        </w:tc>
      </w:tr>
      <w:tr w:rsidR="001D7C41" w:rsidRPr="00E54740" w14:paraId="5FE6E803" w14:textId="77777777" w:rsidTr="00CE7D52">
        <w:tc>
          <w:tcPr>
            <w:tcW w:w="2552" w:type="dxa"/>
            <w:vAlign w:val="center"/>
          </w:tcPr>
          <w:p w14:paraId="2734CA92" w14:textId="77777777" w:rsidR="00EF3380" w:rsidRPr="00E54740" w:rsidRDefault="00EF3380" w:rsidP="00CE7D52">
            <w:pPr>
              <w:spacing w:line="360" w:lineRule="auto"/>
              <w:rPr>
                <w:rFonts w:eastAsiaTheme="minorEastAsia"/>
                <w:szCs w:val="21"/>
              </w:rPr>
            </w:pPr>
            <w:r w:rsidRPr="00E54740">
              <w:rPr>
                <w:rFonts w:eastAsiaTheme="minorEastAsia"/>
                <w:szCs w:val="21"/>
              </w:rPr>
              <w:t>合计</w:t>
            </w:r>
          </w:p>
        </w:tc>
        <w:tc>
          <w:tcPr>
            <w:tcW w:w="2835" w:type="dxa"/>
          </w:tcPr>
          <w:p w14:paraId="2F4C1503"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c>
          <w:tcPr>
            <w:tcW w:w="3260" w:type="dxa"/>
          </w:tcPr>
          <w:p w14:paraId="14CEE2FE"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99,213,952.46</w:t>
            </w:r>
          </w:p>
        </w:tc>
      </w:tr>
    </w:tbl>
    <w:p w14:paraId="385FAEB4"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7.4.13.2.4</w:t>
      </w:r>
      <w:r w:rsidRPr="00E54740">
        <w:rPr>
          <w:rFonts w:eastAsiaTheme="minorEastAsia"/>
          <w:b/>
          <w:szCs w:val="21"/>
        </w:rPr>
        <w:t>按长期信用评级列示的债券投资</w:t>
      </w:r>
    </w:p>
    <w:p w14:paraId="49BE13A5" w14:textId="77777777" w:rsidR="00EF3380" w:rsidRPr="00E54740" w:rsidRDefault="00EF3380" w:rsidP="00EF3380">
      <w:pPr>
        <w:tabs>
          <w:tab w:val="left" w:pos="7200"/>
          <w:tab w:val="left" w:pos="8280"/>
        </w:tabs>
        <w:spacing w:line="360" w:lineRule="auto"/>
        <w:ind w:rightChars="268" w:right="563"/>
        <w:jc w:val="right"/>
        <w:rPr>
          <w:rFonts w:eastAsiaTheme="minorEastAsia"/>
          <w:bCs/>
          <w:szCs w:val="21"/>
        </w:rPr>
      </w:pPr>
      <w:r w:rsidRPr="00E54740">
        <w:rPr>
          <w:rFonts w:eastAsiaTheme="minorEastAsia"/>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1D7C41" w:rsidRPr="00E54740" w14:paraId="59139E5E" w14:textId="77777777" w:rsidTr="00CE7D52">
        <w:tc>
          <w:tcPr>
            <w:tcW w:w="2552" w:type="dxa"/>
            <w:vAlign w:val="center"/>
          </w:tcPr>
          <w:p w14:paraId="1C047C22" w14:textId="77777777" w:rsidR="00EF3380" w:rsidRPr="00E54740" w:rsidRDefault="00EF3380" w:rsidP="00CE7D52">
            <w:pPr>
              <w:spacing w:line="360" w:lineRule="auto"/>
              <w:jc w:val="center"/>
              <w:rPr>
                <w:rFonts w:eastAsiaTheme="minorEastAsia"/>
                <w:szCs w:val="21"/>
              </w:rPr>
            </w:pPr>
            <w:r w:rsidRPr="00E54740">
              <w:rPr>
                <w:rFonts w:eastAsiaTheme="minorEastAsia"/>
                <w:szCs w:val="21"/>
              </w:rPr>
              <w:t>长期信用评级</w:t>
            </w:r>
          </w:p>
        </w:tc>
        <w:tc>
          <w:tcPr>
            <w:tcW w:w="2835" w:type="dxa"/>
          </w:tcPr>
          <w:p w14:paraId="731AD9F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本期末</w:t>
            </w:r>
          </w:p>
          <w:p w14:paraId="682A0DEF"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tcPr>
          <w:p w14:paraId="3065853B"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上年度末</w:t>
            </w:r>
          </w:p>
          <w:p w14:paraId="41B5087E" w14:textId="77777777" w:rsidR="00EF3380" w:rsidRPr="00E54740" w:rsidRDefault="00EF3380"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A56290B" w14:textId="77777777" w:rsidTr="00CE7D52">
        <w:tc>
          <w:tcPr>
            <w:tcW w:w="2552" w:type="dxa"/>
          </w:tcPr>
          <w:p w14:paraId="60AF58C2"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p>
        </w:tc>
        <w:tc>
          <w:tcPr>
            <w:tcW w:w="2835" w:type="dxa"/>
          </w:tcPr>
          <w:p w14:paraId="41ECF7CC"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50,309,808.72</w:t>
            </w:r>
          </w:p>
        </w:tc>
        <w:tc>
          <w:tcPr>
            <w:tcW w:w="3260" w:type="dxa"/>
          </w:tcPr>
          <w:p w14:paraId="3AEB2779"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179,638,277.18</w:t>
            </w:r>
          </w:p>
        </w:tc>
      </w:tr>
      <w:tr w:rsidR="001D7C41" w:rsidRPr="00E54740" w14:paraId="409F4C51" w14:textId="77777777" w:rsidTr="00CE7D52">
        <w:tc>
          <w:tcPr>
            <w:tcW w:w="2552" w:type="dxa"/>
          </w:tcPr>
          <w:p w14:paraId="06716DE8" w14:textId="77777777" w:rsidR="00EF3380" w:rsidRPr="00E54740" w:rsidRDefault="00EF3380" w:rsidP="00CE7D52">
            <w:pPr>
              <w:spacing w:line="360" w:lineRule="auto"/>
              <w:rPr>
                <w:rFonts w:eastAsiaTheme="minorEastAsia"/>
                <w:szCs w:val="21"/>
              </w:rPr>
            </w:pPr>
            <w:r w:rsidRPr="00E54740">
              <w:rPr>
                <w:rFonts w:eastAsiaTheme="minorEastAsia"/>
                <w:szCs w:val="21"/>
              </w:rPr>
              <w:t>AAA</w:t>
            </w:r>
            <w:r w:rsidRPr="00E54740">
              <w:rPr>
                <w:rFonts w:eastAsiaTheme="minorEastAsia"/>
                <w:szCs w:val="21"/>
              </w:rPr>
              <w:t>以下</w:t>
            </w:r>
          </w:p>
        </w:tc>
        <w:tc>
          <w:tcPr>
            <w:tcW w:w="2835" w:type="dxa"/>
          </w:tcPr>
          <w:p w14:paraId="489207C4"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12,376,943.17</w:t>
            </w:r>
          </w:p>
        </w:tc>
        <w:tc>
          <w:tcPr>
            <w:tcW w:w="3260" w:type="dxa"/>
          </w:tcPr>
          <w:p w14:paraId="2540C3A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w:t>
            </w:r>
          </w:p>
        </w:tc>
      </w:tr>
      <w:tr w:rsidR="001D7C41" w:rsidRPr="00E54740" w14:paraId="0AC438A9" w14:textId="77777777" w:rsidTr="00CE7D52">
        <w:tc>
          <w:tcPr>
            <w:tcW w:w="2552" w:type="dxa"/>
            <w:vAlign w:val="center"/>
          </w:tcPr>
          <w:p w14:paraId="3A3F870F" w14:textId="77777777" w:rsidR="00EF3380" w:rsidRPr="00E54740" w:rsidRDefault="00EF3380" w:rsidP="00CE7D52">
            <w:pPr>
              <w:spacing w:line="360" w:lineRule="auto"/>
              <w:rPr>
                <w:rFonts w:eastAsiaTheme="minorEastAsia"/>
                <w:szCs w:val="21"/>
              </w:rPr>
            </w:pPr>
            <w:r w:rsidRPr="00E54740">
              <w:rPr>
                <w:rFonts w:eastAsiaTheme="minorEastAsia"/>
                <w:kern w:val="0"/>
                <w:szCs w:val="21"/>
              </w:rPr>
              <w:lastRenderedPageBreak/>
              <w:t>未评级</w:t>
            </w:r>
          </w:p>
        </w:tc>
        <w:tc>
          <w:tcPr>
            <w:tcW w:w="2835" w:type="dxa"/>
          </w:tcPr>
          <w:p w14:paraId="322D16CD"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23,308,851.51</w:t>
            </w:r>
          </w:p>
        </w:tc>
        <w:tc>
          <w:tcPr>
            <w:tcW w:w="3260" w:type="dxa"/>
          </w:tcPr>
          <w:p w14:paraId="06D093D6"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35,759,632.89</w:t>
            </w:r>
          </w:p>
        </w:tc>
      </w:tr>
      <w:tr w:rsidR="001D7C41" w:rsidRPr="00E54740" w14:paraId="079297AC" w14:textId="77777777" w:rsidTr="00CE7D52">
        <w:tc>
          <w:tcPr>
            <w:tcW w:w="2552" w:type="dxa"/>
            <w:vAlign w:val="center"/>
          </w:tcPr>
          <w:p w14:paraId="24BE5C8D" w14:textId="77777777" w:rsidR="00EF3380" w:rsidRPr="00E54740" w:rsidRDefault="00EF3380" w:rsidP="00CE7D52">
            <w:pPr>
              <w:spacing w:line="360" w:lineRule="auto"/>
              <w:rPr>
                <w:rFonts w:eastAsiaTheme="minorEastAsia"/>
                <w:kern w:val="0"/>
                <w:szCs w:val="21"/>
              </w:rPr>
            </w:pPr>
            <w:r w:rsidRPr="00E54740">
              <w:rPr>
                <w:rFonts w:eastAsiaTheme="minorEastAsia"/>
                <w:kern w:val="0"/>
                <w:szCs w:val="21"/>
              </w:rPr>
              <w:t>合计</w:t>
            </w:r>
          </w:p>
        </w:tc>
        <w:tc>
          <w:tcPr>
            <w:tcW w:w="2835" w:type="dxa"/>
            <w:vAlign w:val="center"/>
          </w:tcPr>
          <w:p w14:paraId="35F146B2"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85,995,603.40</w:t>
            </w:r>
          </w:p>
        </w:tc>
        <w:tc>
          <w:tcPr>
            <w:tcW w:w="3260" w:type="dxa"/>
            <w:vAlign w:val="center"/>
          </w:tcPr>
          <w:p w14:paraId="0431DA5B" w14:textId="77777777" w:rsidR="00EF3380" w:rsidRPr="00E54740" w:rsidRDefault="00EF3380" w:rsidP="00CE7D52">
            <w:pPr>
              <w:spacing w:line="360" w:lineRule="auto"/>
              <w:jc w:val="right"/>
              <w:rPr>
                <w:rFonts w:eastAsiaTheme="minorEastAsia"/>
                <w:szCs w:val="21"/>
              </w:rPr>
            </w:pPr>
            <w:r w:rsidRPr="00E54740">
              <w:rPr>
                <w:rFonts w:eastAsiaTheme="minorEastAsia"/>
                <w:szCs w:val="21"/>
              </w:rPr>
              <w:t>215,397,910.07</w:t>
            </w:r>
          </w:p>
        </w:tc>
      </w:tr>
    </w:tbl>
    <w:p w14:paraId="1DD16752" w14:textId="77777777" w:rsidR="00EF3380" w:rsidRPr="00E54740" w:rsidRDefault="00EF3380" w:rsidP="00EF3380">
      <w:pPr>
        <w:tabs>
          <w:tab w:val="left" w:pos="426"/>
        </w:tabs>
        <w:spacing w:line="360" w:lineRule="auto"/>
        <w:ind w:firstLineChars="200" w:firstLine="420"/>
        <w:jc w:val="left"/>
        <w:rPr>
          <w:kern w:val="0"/>
          <w:szCs w:val="21"/>
        </w:rPr>
      </w:pPr>
      <w:r w:rsidRPr="00E54740">
        <w:rPr>
          <w:kern w:val="0"/>
          <w:szCs w:val="21"/>
        </w:rPr>
        <w:t>注：未评级债券为国债、央行票据、政策性金融债等无信用评级的债券。债券信用评级取自第三方评级机构的评级。</w:t>
      </w:r>
    </w:p>
    <w:p w14:paraId="0575735C"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7.4.13.2.5</w:t>
      </w:r>
      <w:r w:rsidRPr="00E54740">
        <w:rPr>
          <w:rFonts w:eastAsiaTheme="minorEastAsia" w:hint="eastAsia"/>
          <w:b/>
          <w:szCs w:val="21"/>
        </w:rPr>
        <w:t xml:space="preserve"> </w:t>
      </w:r>
      <w:r w:rsidRPr="00E54740">
        <w:rPr>
          <w:rFonts w:eastAsiaTheme="minorEastAsia" w:hint="eastAsia"/>
          <w:b/>
          <w:szCs w:val="21"/>
        </w:rPr>
        <w:t>按长期信用评级列示的资产支持证券投资</w:t>
      </w:r>
    </w:p>
    <w:p w14:paraId="05D7373D"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C6ED616" w14:textId="77777777" w:rsidR="00EF3380" w:rsidRPr="00E54740" w:rsidRDefault="00EF3380" w:rsidP="00EF3380">
      <w:pPr>
        <w:spacing w:line="360" w:lineRule="auto"/>
        <w:rPr>
          <w:rFonts w:eastAsiaTheme="minorEastAsia"/>
          <w:b/>
          <w:szCs w:val="21"/>
        </w:rPr>
      </w:pPr>
      <w:r w:rsidRPr="00E54740">
        <w:rPr>
          <w:rFonts w:eastAsiaTheme="minorEastAsia"/>
          <w:b/>
          <w:szCs w:val="21"/>
        </w:rPr>
        <w:t>7.4.13.2.6</w:t>
      </w:r>
      <w:r w:rsidRPr="00E54740">
        <w:rPr>
          <w:rFonts w:eastAsiaTheme="minorEastAsia" w:hint="eastAsia"/>
          <w:b/>
          <w:szCs w:val="21"/>
        </w:rPr>
        <w:t>按长期信用评级列示的同业存单投资</w:t>
      </w:r>
    </w:p>
    <w:p w14:paraId="3317C2F0" w14:textId="77777777" w:rsidR="00EF3380" w:rsidRPr="00E54740" w:rsidRDefault="00EF3380" w:rsidP="00EF3380">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19E4C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20F61A1D"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C548DC0" w14:textId="77777777" w:rsidR="00CA3D1B" w:rsidRDefault="00CA3D1B">
      <w:pPr>
        <w:widowControl/>
        <w:spacing w:line="360" w:lineRule="auto"/>
        <w:ind w:firstLineChars="200" w:firstLine="420"/>
        <w:rPr>
          <w:rFonts w:eastAsiaTheme="minorEastAsia"/>
          <w:kern w:val="0"/>
          <w:szCs w:val="21"/>
        </w:rPr>
      </w:pPr>
    </w:p>
    <w:p w14:paraId="72CEAF9A"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E339144" w14:textId="77777777" w:rsidR="00CA3D1B" w:rsidRDefault="00CA3D1B">
      <w:pPr>
        <w:widowControl/>
        <w:spacing w:line="360" w:lineRule="auto"/>
        <w:ind w:firstLineChars="200" w:firstLine="420"/>
        <w:rPr>
          <w:rFonts w:eastAsiaTheme="minorEastAsia"/>
          <w:kern w:val="0"/>
          <w:szCs w:val="21"/>
        </w:rPr>
      </w:pPr>
    </w:p>
    <w:p w14:paraId="1B58D451"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39D5EF9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F54FDE5"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A9D2111"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590A7213"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0C72822"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735B6309"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3F34370"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66EE5BE"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1770A3DC"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4AEFE2"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0E19D72"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621148"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F3DBC2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E687C4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973EA7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EF77035"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598A74C" w14:textId="77777777" w:rsidR="00CA3D1B" w:rsidRDefault="00CA3D1B">
      <w:pPr>
        <w:widowControl/>
        <w:spacing w:line="360" w:lineRule="auto"/>
        <w:ind w:firstLineChars="200" w:firstLine="420"/>
        <w:rPr>
          <w:rFonts w:eastAsiaTheme="minorEastAsia"/>
          <w:kern w:val="0"/>
          <w:szCs w:val="21"/>
        </w:rPr>
      </w:pPr>
    </w:p>
    <w:p w14:paraId="7C570D2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32A0D628"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F448489"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024"/>
        <w:gridCol w:w="1559"/>
        <w:gridCol w:w="1407"/>
        <w:gridCol w:w="1559"/>
        <w:gridCol w:w="1428"/>
        <w:gridCol w:w="1432"/>
      </w:tblGrid>
      <w:tr w:rsidR="001D7C41" w:rsidRPr="00E54740" w14:paraId="58B9BA28" w14:textId="77777777" w:rsidTr="009D087C">
        <w:trPr>
          <w:trHeight w:val="280"/>
        </w:trPr>
        <w:tc>
          <w:tcPr>
            <w:tcW w:w="2024" w:type="dxa"/>
            <w:vAlign w:val="center"/>
          </w:tcPr>
          <w:p w14:paraId="629D6AF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C1D4E7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1B58D33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07" w:type="dxa"/>
            <w:vAlign w:val="center"/>
          </w:tcPr>
          <w:p w14:paraId="39AB117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72C8BB3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19C342C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72E5109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6539B85" w14:textId="77777777" w:rsidTr="009D087C">
        <w:trPr>
          <w:trHeight w:val="280"/>
        </w:trPr>
        <w:tc>
          <w:tcPr>
            <w:tcW w:w="2024" w:type="dxa"/>
          </w:tcPr>
          <w:p w14:paraId="682779F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4D7E7549" w14:textId="77777777" w:rsidR="00751A4E" w:rsidRPr="00E54740" w:rsidRDefault="00751A4E" w:rsidP="00CE7D52">
            <w:pPr>
              <w:spacing w:line="360" w:lineRule="auto"/>
              <w:jc w:val="right"/>
              <w:rPr>
                <w:rFonts w:eastAsiaTheme="minorEastAsia"/>
                <w:szCs w:val="21"/>
              </w:rPr>
            </w:pPr>
          </w:p>
        </w:tc>
        <w:tc>
          <w:tcPr>
            <w:tcW w:w="1407" w:type="dxa"/>
            <w:vAlign w:val="center"/>
          </w:tcPr>
          <w:p w14:paraId="07663DBA" w14:textId="77777777" w:rsidR="00751A4E" w:rsidRPr="00E54740" w:rsidRDefault="00751A4E" w:rsidP="00CE7D52">
            <w:pPr>
              <w:spacing w:line="360" w:lineRule="auto"/>
              <w:jc w:val="right"/>
              <w:rPr>
                <w:rFonts w:eastAsiaTheme="minorEastAsia"/>
                <w:szCs w:val="21"/>
              </w:rPr>
            </w:pPr>
          </w:p>
        </w:tc>
        <w:tc>
          <w:tcPr>
            <w:tcW w:w="1559" w:type="dxa"/>
            <w:vAlign w:val="center"/>
          </w:tcPr>
          <w:p w14:paraId="785AB1A1" w14:textId="77777777" w:rsidR="00751A4E" w:rsidRPr="00E54740" w:rsidRDefault="00751A4E" w:rsidP="00CE7D52">
            <w:pPr>
              <w:spacing w:line="360" w:lineRule="auto"/>
              <w:jc w:val="right"/>
              <w:rPr>
                <w:rFonts w:eastAsiaTheme="minorEastAsia"/>
                <w:szCs w:val="21"/>
              </w:rPr>
            </w:pPr>
          </w:p>
        </w:tc>
        <w:tc>
          <w:tcPr>
            <w:tcW w:w="1428" w:type="dxa"/>
            <w:vAlign w:val="center"/>
          </w:tcPr>
          <w:p w14:paraId="4A5D5C02" w14:textId="77777777" w:rsidR="00751A4E" w:rsidRPr="00E54740" w:rsidRDefault="00751A4E" w:rsidP="00CE7D52">
            <w:pPr>
              <w:spacing w:line="360" w:lineRule="auto"/>
              <w:jc w:val="right"/>
              <w:rPr>
                <w:rFonts w:eastAsiaTheme="minorEastAsia"/>
                <w:szCs w:val="21"/>
              </w:rPr>
            </w:pPr>
          </w:p>
        </w:tc>
        <w:tc>
          <w:tcPr>
            <w:tcW w:w="1432" w:type="dxa"/>
            <w:vAlign w:val="center"/>
          </w:tcPr>
          <w:p w14:paraId="7A9F8F91" w14:textId="77777777" w:rsidR="00751A4E" w:rsidRPr="00E54740" w:rsidRDefault="00751A4E" w:rsidP="00CE7D52">
            <w:pPr>
              <w:spacing w:line="360" w:lineRule="auto"/>
              <w:jc w:val="right"/>
              <w:rPr>
                <w:rFonts w:eastAsiaTheme="minorEastAsia"/>
                <w:b/>
                <w:szCs w:val="21"/>
              </w:rPr>
            </w:pPr>
          </w:p>
        </w:tc>
      </w:tr>
      <w:tr w:rsidR="00CA3D1B" w14:paraId="4CB19C1B" w14:textId="77777777" w:rsidTr="009D087C">
        <w:tc>
          <w:tcPr>
            <w:tcW w:w="2024" w:type="dxa"/>
            <w:vAlign w:val="center"/>
          </w:tcPr>
          <w:p w14:paraId="6082223E" w14:textId="77777777" w:rsidR="00CA3D1B" w:rsidRDefault="00A35D6A">
            <w:pPr>
              <w:jc w:val="center"/>
            </w:pPr>
            <w:r>
              <w:rPr>
                <w:rFonts w:eastAsiaTheme="minorEastAsia"/>
                <w:szCs w:val="21"/>
              </w:rPr>
              <w:t>货币资金</w:t>
            </w:r>
          </w:p>
        </w:tc>
        <w:tc>
          <w:tcPr>
            <w:tcW w:w="1559" w:type="dxa"/>
            <w:vAlign w:val="center"/>
          </w:tcPr>
          <w:p w14:paraId="7B68980F" w14:textId="77777777" w:rsidR="00CA3D1B" w:rsidRDefault="00A35D6A">
            <w:pPr>
              <w:jc w:val="right"/>
            </w:pPr>
            <w:r>
              <w:rPr>
                <w:rFonts w:eastAsiaTheme="minorEastAsia"/>
                <w:szCs w:val="21"/>
              </w:rPr>
              <w:t>1,043,094.71</w:t>
            </w:r>
          </w:p>
        </w:tc>
        <w:tc>
          <w:tcPr>
            <w:tcW w:w="1407" w:type="dxa"/>
            <w:vAlign w:val="center"/>
          </w:tcPr>
          <w:p w14:paraId="769E7B18" w14:textId="77777777" w:rsidR="00CA3D1B" w:rsidRDefault="00A35D6A">
            <w:pPr>
              <w:jc w:val="right"/>
            </w:pPr>
            <w:r>
              <w:rPr>
                <w:rFonts w:eastAsiaTheme="minorEastAsia"/>
                <w:szCs w:val="21"/>
              </w:rPr>
              <w:t>-</w:t>
            </w:r>
          </w:p>
        </w:tc>
        <w:tc>
          <w:tcPr>
            <w:tcW w:w="1559" w:type="dxa"/>
            <w:vAlign w:val="center"/>
          </w:tcPr>
          <w:p w14:paraId="38E54D77" w14:textId="77777777" w:rsidR="00CA3D1B" w:rsidRDefault="00A35D6A">
            <w:pPr>
              <w:jc w:val="right"/>
            </w:pPr>
            <w:r>
              <w:rPr>
                <w:rFonts w:eastAsiaTheme="minorEastAsia"/>
                <w:szCs w:val="21"/>
              </w:rPr>
              <w:t>-</w:t>
            </w:r>
          </w:p>
        </w:tc>
        <w:tc>
          <w:tcPr>
            <w:tcW w:w="1428" w:type="dxa"/>
            <w:vAlign w:val="center"/>
          </w:tcPr>
          <w:p w14:paraId="4FD9B0E9" w14:textId="77777777" w:rsidR="00CA3D1B" w:rsidRDefault="00A35D6A">
            <w:pPr>
              <w:jc w:val="right"/>
            </w:pPr>
            <w:r>
              <w:rPr>
                <w:rFonts w:eastAsiaTheme="minorEastAsia"/>
                <w:szCs w:val="21"/>
              </w:rPr>
              <w:t>-</w:t>
            </w:r>
          </w:p>
        </w:tc>
        <w:tc>
          <w:tcPr>
            <w:tcW w:w="1432" w:type="dxa"/>
            <w:vAlign w:val="center"/>
          </w:tcPr>
          <w:p w14:paraId="6D64BCF3" w14:textId="77777777" w:rsidR="00CA3D1B" w:rsidRDefault="00A35D6A">
            <w:pPr>
              <w:jc w:val="right"/>
            </w:pPr>
            <w:r>
              <w:rPr>
                <w:rFonts w:eastAsiaTheme="minorEastAsia"/>
                <w:szCs w:val="21"/>
              </w:rPr>
              <w:t>1,043,094.71</w:t>
            </w:r>
          </w:p>
        </w:tc>
      </w:tr>
      <w:tr w:rsidR="00CA3D1B" w14:paraId="31DB15B8" w14:textId="77777777" w:rsidTr="009D087C">
        <w:tc>
          <w:tcPr>
            <w:tcW w:w="2024" w:type="dxa"/>
            <w:vAlign w:val="center"/>
          </w:tcPr>
          <w:p w14:paraId="54BE8BF4" w14:textId="77777777" w:rsidR="00CA3D1B" w:rsidRDefault="00A35D6A">
            <w:pPr>
              <w:jc w:val="center"/>
            </w:pPr>
            <w:r>
              <w:rPr>
                <w:rFonts w:eastAsiaTheme="minorEastAsia"/>
                <w:szCs w:val="21"/>
              </w:rPr>
              <w:t>结算备付金</w:t>
            </w:r>
          </w:p>
        </w:tc>
        <w:tc>
          <w:tcPr>
            <w:tcW w:w="1559" w:type="dxa"/>
            <w:vAlign w:val="center"/>
          </w:tcPr>
          <w:p w14:paraId="2D0BE8CF" w14:textId="77777777" w:rsidR="00CA3D1B" w:rsidRDefault="00A35D6A">
            <w:pPr>
              <w:jc w:val="right"/>
            </w:pPr>
            <w:r>
              <w:rPr>
                <w:rFonts w:eastAsiaTheme="minorEastAsia"/>
                <w:szCs w:val="21"/>
              </w:rPr>
              <w:t>3,311,553.89</w:t>
            </w:r>
          </w:p>
        </w:tc>
        <w:tc>
          <w:tcPr>
            <w:tcW w:w="1407" w:type="dxa"/>
            <w:vAlign w:val="center"/>
          </w:tcPr>
          <w:p w14:paraId="3CEF0685" w14:textId="77777777" w:rsidR="00CA3D1B" w:rsidRDefault="00A35D6A">
            <w:pPr>
              <w:jc w:val="right"/>
            </w:pPr>
            <w:r>
              <w:rPr>
                <w:rFonts w:eastAsiaTheme="minorEastAsia"/>
                <w:szCs w:val="21"/>
              </w:rPr>
              <w:t>-</w:t>
            </w:r>
          </w:p>
        </w:tc>
        <w:tc>
          <w:tcPr>
            <w:tcW w:w="1559" w:type="dxa"/>
            <w:vAlign w:val="center"/>
          </w:tcPr>
          <w:p w14:paraId="38D9F46F" w14:textId="77777777" w:rsidR="00CA3D1B" w:rsidRDefault="00A35D6A">
            <w:pPr>
              <w:jc w:val="right"/>
            </w:pPr>
            <w:r>
              <w:rPr>
                <w:rFonts w:eastAsiaTheme="minorEastAsia"/>
                <w:szCs w:val="21"/>
              </w:rPr>
              <w:t>-</w:t>
            </w:r>
          </w:p>
        </w:tc>
        <w:tc>
          <w:tcPr>
            <w:tcW w:w="1428" w:type="dxa"/>
            <w:vAlign w:val="center"/>
          </w:tcPr>
          <w:p w14:paraId="1C83112E" w14:textId="77777777" w:rsidR="00CA3D1B" w:rsidRDefault="00A35D6A">
            <w:pPr>
              <w:jc w:val="right"/>
            </w:pPr>
            <w:r>
              <w:rPr>
                <w:rFonts w:eastAsiaTheme="minorEastAsia"/>
                <w:szCs w:val="21"/>
              </w:rPr>
              <w:t>-</w:t>
            </w:r>
          </w:p>
        </w:tc>
        <w:tc>
          <w:tcPr>
            <w:tcW w:w="1432" w:type="dxa"/>
            <w:vAlign w:val="center"/>
          </w:tcPr>
          <w:p w14:paraId="6B36D6CB" w14:textId="77777777" w:rsidR="00CA3D1B" w:rsidRDefault="00A35D6A">
            <w:pPr>
              <w:jc w:val="right"/>
            </w:pPr>
            <w:r>
              <w:rPr>
                <w:rFonts w:eastAsiaTheme="minorEastAsia"/>
                <w:szCs w:val="21"/>
              </w:rPr>
              <w:t>3,311,553.89</w:t>
            </w:r>
          </w:p>
        </w:tc>
      </w:tr>
      <w:tr w:rsidR="00CA3D1B" w14:paraId="2475CE0A" w14:textId="77777777" w:rsidTr="009D087C">
        <w:tc>
          <w:tcPr>
            <w:tcW w:w="2024" w:type="dxa"/>
            <w:vAlign w:val="center"/>
          </w:tcPr>
          <w:p w14:paraId="3CDD03F1" w14:textId="77777777" w:rsidR="00CA3D1B" w:rsidRDefault="00A35D6A">
            <w:pPr>
              <w:jc w:val="center"/>
            </w:pPr>
            <w:r>
              <w:rPr>
                <w:rFonts w:eastAsiaTheme="minorEastAsia"/>
                <w:szCs w:val="21"/>
              </w:rPr>
              <w:t>存出保证金</w:t>
            </w:r>
          </w:p>
        </w:tc>
        <w:tc>
          <w:tcPr>
            <w:tcW w:w="1559" w:type="dxa"/>
            <w:vAlign w:val="center"/>
          </w:tcPr>
          <w:p w14:paraId="05ED1510" w14:textId="77777777" w:rsidR="00CA3D1B" w:rsidRDefault="00A35D6A">
            <w:pPr>
              <w:jc w:val="right"/>
            </w:pPr>
            <w:r>
              <w:rPr>
                <w:rFonts w:eastAsiaTheme="minorEastAsia"/>
                <w:szCs w:val="21"/>
              </w:rPr>
              <w:t>135,469.37</w:t>
            </w:r>
          </w:p>
        </w:tc>
        <w:tc>
          <w:tcPr>
            <w:tcW w:w="1407" w:type="dxa"/>
            <w:vAlign w:val="center"/>
          </w:tcPr>
          <w:p w14:paraId="734DB87D" w14:textId="77777777" w:rsidR="00CA3D1B" w:rsidRDefault="00A35D6A">
            <w:pPr>
              <w:jc w:val="right"/>
            </w:pPr>
            <w:r>
              <w:rPr>
                <w:rFonts w:eastAsiaTheme="minorEastAsia"/>
                <w:szCs w:val="21"/>
              </w:rPr>
              <w:t>-</w:t>
            </w:r>
          </w:p>
        </w:tc>
        <w:tc>
          <w:tcPr>
            <w:tcW w:w="1559" w:type="dxa"/>
            <w:vAlign w:val="center"/>
          </w:tcPr>
          <w:p w14:paraId="07AB7DAA" w14:textId="77777777" w:rsidR="00CA3D1B" w:rsidRDefault="00A35D6A">
            <w:pPr>
              <w:jc w:val="right"/>
            </w:pPr>
            <w:r>
              <w:rPr>
                <w:rFonts w:eastAsiaTheme="minorEastAsia"/>
                <w:szCs w:val="21"/>
              </w:rPr>
              <w:t>-</w:t>
            </w:r>
          </w:p>
        </w:tc>
        <w:tc>
          <w:tcPr>
            <w:tcW w:w="1428" w:type="dxa"/>
            <w:vAlign w:val="center"/>
          </w:tcPr>
          <w:p w14:paraId="590085C0" w14:textId="77777777" w:rsidR="00CA3D1B" w:rsidRDefault="00A35D6A">
            <w:pPr>
              <w:jc w:val="right"/>
            </w:pPr>
            <w:r>
              <w:rPr>
                <w:rFonts w:eastAsiaTheme="minorEastAsia"/>
                <w:szCs w:val="21"/>
              </w:rPr>
              <w:t>-</w:t>
            </w:r>
          </w:p>
        </w:tc>
        <w:tc>
          <w:tcPr>
            <w:tcW w:w="1432" w:type="dxa"/>
            <w:vAlign w:val="center"/>
          </w:tcPr>
          <w:p w14:paraId="0417E9ED" w14:textId="77777777" w:rsidR="00CA3D1B" w:rsidRDefault="00A35D6A">
            <w:pPr>
              <w:jc w:val="right"/>
            </w:pPr>
            <w:r>
              <w:rPr>
                <w:rFonts w:eastAsiaTheme="minorEastAsia"/>
                <w:szCs w:val="21"/>
              </w:rPr>
              <w:t>135,469.37</w:t>
            </w:r>
          </w:p>
        </w:tc>
      </w:tr>
      <w:tr w:rsidR="00CA3D1B" w14:paraId="294B9762" w14:textId="77777777" w:rsidTr="009D087C">
        <w:tc>
          <w:tcPr>
            <w:tcW w:w="2024" w:type="dxa"/>
            <w:vAlign w:val="center"/>
          </w:tcPr>
          <w:p w14:paraId="566E1E2A" w14:textId="77777777" w:rsidR="00CA3D1B" w:rsidRDefault="00A35D6A">
            <w:pPr>
              <w:jc w:val="center"/>
            </w:pPr>
            <w:r>
              <w:rPr>
                <w:rFonts w:eastAsiaTheme="minorEastAsia"/>
                <w:szCs w:val="21"/>
              </w:rPr>
              <w:t>交易性金融资产</w:t>
            </w:r>
          </w:p>
        </w:tc>
        <w:tc>
          <w:tcPr>
            <w:tcW w:w="1559" w:type="dxa"/>
            <w:vAlign w:val="center"/>
          </w:tcPr>
          <w:p w14:paraId="59880480" w14:textId="77777777" w:rsidR="00CA3D1B" w:rsidRDefault="00A35D6A">
            <w:pPr>
              <w:jc w:val="right"/>
            </w:pPr>
            <w:r>
              <w:rPr>
                <w:rFonts w:eastAsiaTheme="minorEastAsia"/>
                <w:szCs w:val="21"/>
              </w:rPr>
              <w:t>121,272,688.06</w:t>
            </w:r>
          </w:p>
        </w:tc>
        <w:tc>
          <w:tcPr>
            <w:tcW w:w="1407" w:type="dxa"/>
            <w:vAlign w:val="center"/>
          </w:tcPr>
          <w:p w14:paraId="52219B22" w14:textId="77777777" w:rsidR="00CA3D1B" w:rsidRDefault="00A35D6A">
            <w:pPr>
              <w:jc w:val="right"/>
            </w:pPr>
            <w:r>
              <w:rPr>
                <w:rFonts w:eastAsiaTheme="minorEastAsia"/>
                <w:szCs w:val="21"/>
              </w:rPr>
              <w:t>11,254,588.57</w:t>
            </w:r>
          </w:p>
        </w:tc>
        <w:tc>
          <w:tcPr>
            <w:tcW w:w="1559" w:type="dxa"/>
            <w:vAlign w:val="center"/>
          </w:tcPr>
          <w:p w14:paraId="6E49521F" w14:textId="77777777" w:rsidR="00CA3D1B" w:rsidRDefault="00A35D6A">
            <w:pPr>
              <w:jc w:val="right"/>
            </w:pPr>
            <w:r>
              <w:rPr>
                <w:rFonts w:eastAsiaTheme="minorEastAsia"/>
                <w:szCs w:val="21"/>
              </w:rPr>
              <w:t>2,799,407.26</w:t>
            </w:r>
          </w:p>
        </w:tc>
        <w:tc>
          <w:tcPr>
            <w:tcW w:w="1428" w:type="dxa"/>
            <w:vAlign w:val="center"/>
          </w:tcPr>
          <w:p w14:paraId="0DE06940" w14:textId="77777777" w:rsidR="00CA3D1B" w:rsidRDefault="00A35D6A">
            <w:pPr>
              <w:jc w:val="right"/>
            </w:pPr>
            <w:r>
              <w:rPr>
                <w:rFonts w:eastAsiaTheme="minorEastAsia"/>
                <w:szCs w:val="21"/>
              </w:rPr>
              <w:t>40,097,987.92</w:t>
            </w:r>
          </w:p>
        </w:tc>
        <w:tc>
          <w:tcPr>
            <w:tcW w:w="1432" w:type="dxa"/>
            <w:vAlign w:val="center"/>
          </w:tcPr>
          <w:p w14:paraId="753264A2" w14:textId="77777777" w:rsidR="00CA3D1B" w:rsidRDefault="00A35D6A">
            <w:pPr>
              <w:jc w:val="right"/>
            </w:pPr>
            <w:r>
              <w:rPr>
                <w:rFonts w:eastAsiaTheme="minorEastAsia"/>
                <w:szCs w:val="21"/>
              </w:rPr>
              <w:t>175,424,671.81</w:t>
            </w:r>
          </w:p>
        </w:tc>
      </w:tr>
      <w:tr w:rsidR="00CA3D1B" w14:paraId="7272EED5" w14:textId="77777777" w:rsidTr="009D087C">
        <w:tc>
          <w:tcPr>
            <w:tcW w:w="2024" w:type="dxa"/>
            <w:vAlign w:val="center"/>
          </w:tcPr>
          <w:p w14:paraId="53FB603E" w14:textId="77777777" w:rsidR="00CA3D1B" w:rsidRDefault="00A35D6A">
            <w:pPr>
              <w:jc w:val="center"/>
            </w:pPr>
            <w:r>
              <w:rPr>
                <w:rFonts w:eastAsiaTheme="minorEastAsia"/>
                <w:szCs w:val="21"/>
              </w:rPr>
              <w:t>买入返售金融资产</w:t>
            </w:r>
          </w:p>
        </w:tc>
        <w:tc>
          <w:tcPr>
            <w:tcW w:w="1559" w:type="dxa"/>
            <w:vAlign w:val="center"/>
          </w:tcPr>
          <w:p w14:paraId="6DA81BF6" w14:textId="77777777" w:rsidR="00CA3D1B" w:rsidRDefault="00A35D6A">
            <w:pPr>
              <w:jc w:val="right"/>
            </w:pPr>
            <w:r>
              <w:rPr>
                <w:rFonts w:eastAsiaTheme="minorEastAsia"/>
                <w:szCs w:val="21"/>
              </w:rPr>
              <w:t>96,674,128.37</w:t>
            </w:r>
          </w:p>
        </w:tc>
        <w:tc>
          <w:tcPr>
            <w:tcW w:w="1407" w:type="dxa"/>
            <w:vAlign w:val="center"/>
          </w:tcPr>
          <w:p w14:paraId="6545ACB8" w14:textId="77777777" w:rsidR="00CA3D1B" w:rsidRDefault="00A35D6A">
            <w:pPr>
              <w:jc w:val="right"/>
            </w:pPr>
            <w:r>
              <w:rPr>
                <w:rFonts w:eastAsiaTheme="minorEastAsia"/>
                <w:szCs w:val="21"/>
              </w:rPr>
              <w:t>-</w:t>
            </w:r>
          </w:p>
        </w:tc>
        <w:tc>
          <w:tcPr>
            <w:tcW w:w="1559" w:type="dxa"/>
            <w:vAlign w:val="center"/>
          </w:tcPr>
          <w:p w14:paraId="3CFFEE87" w14:textId="77777777" w:rsidR="00CA3D1B" w:rsidRDefault="00A35D6A">
            <w:pPr>
              <w:jc w:val="right"/>
            </w:pPr>
            <w:r>
              <w:rPr>
                <w:rFonts w:eastAsiaTheme="minorEastAsia"/>
                <w:szCs w:val="21"/>
              </w:rPr>
              <w:t>-</w:t>
            </w:r>
          </w:p>
        </w:tc>
        <w:tc>
          <w:tcPr>
            <w:tcW w:w="1428" w:type="dxa"/>
            <w:vAlign w:val="center"/>
          </w:tcPr>
          <w:p w14:paraId="416E8929" w14:textId="77777777" w:rsidR="00CA3D1B" w:rsidRDefault="00A35D6A">
            <w:pPr>
              <w:jc w:val="right"/>
            </w:pPr>
            <w:r>
              <w:rPr>
                <w:rFonts w:eastAsiaTheme="minorEastAsia"/>
                <w:szCs w:val="21"/>
              </w:rPr>
              <w:t>-</w:t>
            </w:r>
          </w:p>
        </w:tc>
        <w:tc>
          <w:tcPr>
            <w:tcW w:w="1432" w:type="dxa"/>
            <w:vAlign w:val="center"/>
          </w:tcPr>
          <w:p w14:paraId="4890B4BF" w14:textId="77777777" w:rsidR="00CA3D1B" w:rsidRDefault="00A35D6A">
            <w:pPr>
              <w:jc w:val="right"/>
            </w:pPr>
            <w:r>
              <w:rPr>
                <w:rFonts w:eastAsiaTheme="minorEastAsia"/>
                <w:szCs w:val="21"/>
              </w:rPr>
              <w:t>96,674,128.37</w:t>
            </w:r>
          </w:p>
        </w:tc>
      </w:tr>
      <w:tr w:rsidR="00CA3D1B" w14:paraId="4670F8BE" w14:textId="77777777" w:rsidTr="009D087C">
        <w:tc>
          <w:tcPr>
            <w:tcW w:w="2024" w:type="dxa"/>
            <w:vAlign w:val="center"/>
          </w:tcPr>
          <w:p w14:paraId="3E414D5A" w14:textId="77777777" w:rsidR="00CA3D1B" w:rsidRDefault="00A35D6A">
            <w:pPr>
              <w:jc w:val="center"/>
            </w:pPr>
            <w:r>
              <w:rPr>
                <w:rFonts w:eastAsiaTheme="minorEastAsia"/>
                <w:szCs w:val="21"/>
              </w:rPr>
              <w:t>应收清算款</w:t>
            </w:r>
          </w:p>
        </w:tc>
        <w:tc>
          <w:tcPr>
            <w:tcW w:w="1559" w:type="dxa"/>
            <w:vAlign w:val="center"/>
          </w:tcPr>
          <w:p w14:paraId="6A4145CB" w14:textId="77777777" w:rsidR="00CA3D1B" w:rsidRDefault="00A35D6A">
            <w:pPr>
              <w:jc w:val="right"/>
            </w:pPr>
            <w:r>
              <w:rPr>
                <w:rFonts w:eastAsiaTheme="minorEastAsia"/>
                <w:szCs w:val="21"/>
              </w:rPr>
              <w:t>-</w:t>
            </w:r>
          </w:p>
        </w:tc>
        <w:tc>
          <w:tcPr>
            <w:tcW w:w="1407" w:type="dxa"/>
            <w:vAlign w:val="center"/>
          </w:tcPr>
          <w:p w14:paraId="651F5D40" w14:textId="77777777" w:rsidR="00CA3D1B" w:rsidRDefault="00A35D6A">
            <w:pPr>
              <w:jc w:val="right"/>
            </w:pPr>
            <w:r>
              <w:rPr>
                <w:rFonts w:eastAsiaTheme="minorEastAsia"/>
                <w:szCs w:val="21"/>
              </w:rPr>
              <w:t>-</w:t>
            </w:r>
          </w:p>
        </w:tc>
        <w:tc>
          <w:tcPr>
            <w:tcW w:w="1559" w:type="dxa"/>
            <w:vAlign w:val="center"/>
          </w:tcPr>
          <w:p w14:paraId="7F495EA7" w14:textId="77777777" w:rsidR="00CA3D1B" w:rsidRDefault="00A35D6A">
            <w:pPr>
              <w:jc w:val="right"/>
            </w:pPr>
            <w:r>
              <w:rPr>
                <w:rFonts w:eastAsiaTheme="minorEastAsia"/>
                <w:szCs w:val="21"/>
              </w:rPr>
              <w:t>-</w:t>
            </w:r>
          </w:p>
        </w:tc>
        <w:tc>
          <w:tcPr>
            <w:tcW w:w="1428" w:type="dxa"/>
            <w:vAlign w:val="center"/>
          </w:tcPr>
          <w:p w14:paraId="3CC116EB" w14:textId="77777777" w:rsidR="00CA3D1B" w:rsidRDefault="00A35D6A">
            <w:pPr>
              <w:jc w:val="right"/>
            </w:pPr>
            <w:r>
              <w:rPr>
                <w:rFonts w:eastAsiaTheme="minorEastAsia"/>
                <w:szCs w:val="21"/>
              </w:rPr>
              <w:t>207,703.97</w:t>
            </w:r>
          </w:p>
        </w:tc>
        <w:tc>
          <w:tcPr>
            <w:tcW w:w="1432" w:type="dxa"/>
            <w:vAlign w:val="center"/>
          </w:tcPr>
          <w:p w14:paraId="5698FEBA" w14:textId="77777777" w:rsidR="00CA3D1B" w:rsidRDefault="00A35D6A">
            <w:pPr>
              <w:jc w:val="right"/>
            </w:pPr>
            <w:r>
              <w:rPr>
                <w:rFonts w:eastAsiaTheme="minorEastAsia"/>
                <w:szCs w:val="21"/>
              </w:rPr>
              <w:t>207,703.97</w:t>
            </w:r>
          </w:p>
        </w:tc>
      </w:tr>
      <w:tr w:rsidR="00CA3D1B" w14:paraId="6D1369DC" w14:textId="77777777" w:rsidTr="009D087C">
        <w:tc>
          <w:tcPr>
            <w:tcW w:w="2024" w:type="dxa"/>
            <w:vAlign w:val="center"/>
          </w:tcPr>
          <w:p w14:paraId="77035C53" w14:textId="77777777" w:rsidR="00CA3D1B" w:rsidRDefault="00A35D6A">
            <w:pPr>
              <w:jc w:val="center"/>
            </w:pPr>
            <w:r>
              <w:rPr>
                <w:rFonts w:eastAsiaTheme="minorEastAsia"/>
                <w:szCs w:val="21"/>
              </w:rPr>
              <w:t>应收申购款</w:t>
            </w:r>
          </w:p>
        </w:tc>
        <w:tc>
          <w:tcPr>
            <w:tcW w:w="1559" w:type="dxa"/>
            <w:vAlign w:val="center"/>
          </w:tcPr>
          <w:p w14:paraId="56F9CB0C" w14:textId="77777777" w:rsidR="00CA3D1B" w:rsidRDefault="00A35D6A">
            <w:pPr>
              <w:jc w:val="right"/>
            </w:pPr>
            <w:r>
              <w:rPr>
                <w:rFonts w:eastAsiaTheme="minorEastAsia"/>
                <w:szCs w:val="21"/>
              </w:rPr>
              <w:t>-</w:t>
            </w:r>
          </w:p>
        </w:tc>
        <w:tc>
          <w:tcPr>
            <w:tcW w:w="1407" w:type="dxa"/>
            <w:vAlign w:val="center"/>
          </w:tcPr>
          <w:p w14:paraId="47EF5E9B" w14:textId="77777777" w:rsidR="00CA3D1B" w:rsidRDefault="00A35D6A">
            <w:pPr>
              <w:jc w:val="right"/>
            </w:pPr>
            <w:r>
              <w:rPr>
                <w:rFonts w:eastAsiaTheme="minorEastAsia"/>
                <w:szCs w:val="21"/>
              </w:rPr>
              <w:t>-</w:t>
            </w:r>
          </w:p>
        </w:tc>
        <w:tc>
          <w:tcPr>
            <w:tcW w:w="1559" w:type="dxa"/>
            <w:vAlign w:val="center"/>
          </w:tcPr>
          <w:p w14:paraId="450D3294" w14:textId="77777777" w:rsidR="00CA3D1B" w:rsidRDefault="00A35D6A">
            <w:pPr>
              <w:jc w:val="right"/>
            </w:pPr>
            <w:r>
              <w:rPr>
                <w:rFonts w:eastAsiaTheme="minorEastAsia"/>
                <w:szCs w:val="21"/>
              </w:rPr>
              <w:t>-</w:t>
            </w:r>
          </w:p>
        </w:tc>
        <w:tc>
          <w:tcPr>
            <w:tcW w:w="1428" w:type="dxa"/>
            <w:vAlign w:val="center"/>
          </w:tcPr>
          <w:p w14:paraId="265A428A" w14:textId="77777777" w:rsidR="00CA3D1B" w:rsidRDefault="00A35D6A">
            <w:pPr>
              <w:jc w:val="right"/>
            </w:pPr>
            <w:r>
              <w:rPr>
                <w:rFonts w:eastAsiaTheme="minorEastAsia"/>
                <w:szCs w:val="21"/>
              </w:rPr>
              <w:t>40,431.18</w:t>
            </w:r>
          </w:p>
        </w:tc>
        <w:tc>
          <w:tcPr>
            <w:tcW w:w="1432" w:type="dxa"/>
            <w:vAlign w:val="center"/>
          </w:tcPr>
          <w:p w14:paraId="6FB77BC0" w14:textId="77777777" w:rsidR="00CA3D1B" w:rsidRDefault="00A35D6A">
            <w:pPr>
              <w:jc w:val="right"/>
            </w:pPr>
            <w:r>
              <w:rPr>
                <w:rFonts w:eastAsiaTheme="minorEastAsia"/>
                <w:szCs w:val="21"/>
              </w:rPr>
              <w:t>40,431.18</w:t>
            </w:r>
          </w:p>
        </w:tc>
      </w:tr>
      <w:tr w:rsidR="001D7C41" w:rsidRPr="00E54740" w14:paraId="3A0B1BDD" w14:textId="77777777" w:rsidTr="009D087C">
        <w:trPr>
          <w:trHeight w:val="280"/>
        </w:trPr>
        <w:tc>
          <w:tcPr>
            <w:tcW w:w="2024" w:type="dxa"/>
          </w:tcPr>
          <w:p w14:paraId="1CD11988"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59" w:type="dxa"/>
          </w:tcPr>
          <w:p w14:paraId="1CCD2C9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222,436,934.40</w:t>
            </w:r>
          </w:p>
        </w:tc>
        <w:tc>
          <w:tcPr>
            <w:tcW w:w="1407" w:type="dxa"/>
          </w:tcPr>
          <w:p w14:paraId="0634101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11,254,588.57</w:t>
            </w:r>
          </w:p>
        </w:tc>
        <w:tc>
          <w:tcPr>
            <w:tcW w:w="1559" w:type="dxa"/>
          </w:tcPr>
          <w:p w14:paraId="165B2D6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2,799,407.26</w:t>
            </w:r>
          </w:p>
        </w:tc>
        <w:tc>
          <w:tcPr>
            <w:tcW w:w="1428" w:type="dxa"/>
          </w:tcPr>
          <w:p w14:paraId="42E8E45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40,346,123.07</w:t>
            </w:r>
          </w:p>
        </w:tc>
        <w:tc>
          <w:tcPr>
            <w:tcW w:w="1432" w:type="dxa"/>
          </w:tcPr>
          <w:p w14:paraId="7B8BB77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276,837,053.30</w:t>
            </w:r>
          </w:p>
        </w:tc>
      </w:tr>
      <w:tr w:rsidR="001D7C41" w:rsidRPr="00E54740" w14:paraId="4F83760C" w14:textId="77777777" w:rsidTr="009D087C">
        <w:trPr>
          <w:trHeight w:val="280"/>
        </w:trPr>
        <w:tc>
          <w:tcPr>
            <w:tcW w:w="2024" w:type="dxa"/>
          </w:tcPr>
          <w:p w14:paraId="5738C506"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center"/>
          </w:tcPr>
          <w:p w14:paraId="37EB6BEB" w14:textId="77777777" w:rsidR="00751A4E" w:rsidRPr="00E54740" w:rsidRDefault="00751A4E" w:rsidP="00CE7D52">
            <w:pPr>
              <w:spacing w:line="360" w:lineRule="auto"/>
              <w:jc w:val="right"/>
              <w:rPr>
                <w:rFonts w:eastAsiaTheme="minorEastAsia"/>
                <w:kern w:val="0"/>
                <w:szCs w:val="21"/>
              </w:rPr>
            </w:pPr>
          </w:p>
        </w:tc>
        <w:tc>
          <w:tcPr>
            <w:tcW w:w="1407" w:type="dxa"/>
            <w:vAlign w:val="center"/>
          </w:tcPr>
          <w:p w14:paraId="5D97F00F" w14:textId="77777777" w:rsidR="00751A4E" w:rsidRPr="00E54740" w:rsidRDefault="00751A4E" w:rsidP="00CE7D52">
            <w:pPr>
              <w:spacing w:line="360" w:lineRule="auto"/>
              <w:jc w:val="right"/>
              <w:rPr>
                <w:rFonts w:eastAsiaTheme="minorEastAsia"/>
                <w:szCs w:val="21"/>
              </w:rPr>
            </w:pPr>
          </w:p>
        </w:tc>
        <w:tc>
          <w:tcPr>
            <w:tcW w:w="1559" w:type="dxa"/>
            <w:vAlign w:val="center"/>
          </w:tcPr>
          <w:p w14:paraId="28E1598D" w14:textId="77777777" w:rsidR="00751A4E" w:rsidRPr="00E54740" w:rsidRDefault="00751A4E" w:rsidP="00CE7D52">
            <w:pPr>
              <w:spacing w:line="360" w:lineRule="auto"/>
              <w:jc w:val="right"/>
              <w:rPr>
                <w:rFonts w:eastAsiaTheme="minorEastAsia"/>
                <w:szCs w:val="21"/>
              </w:rPr>
            </w:pPr>
          </w:p>
        </w:tc>
        <w:tc>
          <w:tcPr>
            <w:tcW w:w="1428" w:type="dxa"/>
            <w:vAlign w:val="center"/>
          </w:tcPr>
          <w:p w14:paraId="6835317D" w14:textId="77777777" w:rsidR="00751A4E" w:rsidRPr="00E54740" w:rsidRDefault="00751A4E" w:rsidP="00CE7D52">
            <w:pPr>
              <w:spacing w:line="360" w:lineRule="auto"/>
              <w:jc w:val="right"/>
              <w:rPr>
                <w:rFonts w:eastAsiaTheme="minorEastAsia"/>
                <w:szCs w:val="21"/>
              </w:rPr>
            </w:pPr>
          </w:p>
        </w:tc>
        <w:tc>
          <w:tcPr>
            <w:tcW w:w="1432" w:type="dxa"/>
            <w:vAlign w:val="center"/>
          </w:tcPr>
          <w:p w14:paraId="5BB87C3F" w14:textId="77777777" w:rsidR="00751A4E" w:rsidRPr="00E54740" w:rsidRDefault="00751A4E" w:rsidP="00CE7D52">
            <w:pPr>
              <w:spacing w:line="360" w:lineRule="auto"/>
              <w:jc w:val="right"/>
              <w:rPr>
                <w:rFonts w:eastAsiaTheme="minorEastAsia"/>
                <w:szCs w:val="21"/>
              </w:rPr>
            </w:pPr>
          </w:p>
        </w:tc>
      </w:tr>
      <w:tr w:rsidR="00CA3D1B" w14:paraId="5852B1B6" w14:textId="77777777" w:rsidTr="009D087C">
        <w:tc>
          <w:tcPr>
            <w:tcW w:w="2024" w:type="dxa"/>
            <w:vAlign w:val="center"/>
          </w:tcPr>
          <w:p w14:paraId="01547930" w14:textId="77777777" w:rsidR="00CA3D1B" w:rsidRDefault="00A35D6A">
            <w:pPr>
              <w:jc w:val="center"/>
            </w:pPr>
            <w:r>
              <w:rPr>
                <w:rFonts w:eastAsiaTheme="minorEastAsia"/>
                <w:szCs w:val="21"/>
              </w:rPr>
              <w:t>应付赎回款</w:t>
            </w:r>
          </w:p>
        </w:tc>
        <w:tc>
          <w:tcPr>
            <w:tcW w:w="1559" w:type="dxa"/>
            <w:vAlign w:val="center"/>
          </w:tcPr>
          <w:p w14:paraId="20B9DD36" w14:textId="77777777" w:rsidR="00CA3D1B" w:rsidRDefault="00A35D6A">
            <w:pPr>
              <w:jc w:val="right"/>
            </w:pPr>
            <w:r>
              <w:rPr>
                <w:rFonts w:eastAsiaTheme="minorEastAsia"/>
                <w:szCs w:val="21"/>
              </w:rPr>
              <w:t>-</w:t>
            </w:r>
          </w:p>
        </w:tc>
        <w:tc>
          <w:tcPr>
            <w:tcW w:w="1407" w:type="dxa"/>
            <w:vAlign w:val="center"/>
          </w:tcPr>
          <w:p w14:paraId="156831FE" w14:textId="77777777" w:rsidR="00CA3D1B" w:rsidRDefault="00A35D6A">
            <w:pPr>
              <w:jc w:val="right"/>
            </w:pPr>
            <w:r>
              <w:rPr>
                <w:rFonts w:eastAsiaTheme="minorEastAsia"/>
                <w:szCs w:val="21"/>
              </w:rPr>
              <w:t>-</w:t>
            </w:r>
          </w:p>
        </w:tc>
        <w:tc>
          <w:tcPr>
            <w:tcW w:w="1559" w:type="dxa"/>
            <w:vAlign w:val="center"/>
          </w:tcPr>
          <w:p w14:paraId="5952A64A" w14:textId="77777777" w:rsidR="00CA3D1B" w:rsidRDefault="00A35D6A">
            <w:pPr>
              <w:jc w:val="right"/>
            </w:pPr>
            <w:r>
              <w:rPr>
                <w:rFonts w:eastAsiaTheme="minorEastAsia"/>
                <w:szCs w:val="21"/>
              </w:rPr>
              <w:t>-</w:t>
            </w:r>
          </w:p>
        </w:tc>
        <w:tc>
          <w:tcPr>
            <w:tcW w:w="1428" w:type="dxa"/>
            <w:vAlign w:val="center"/>
          </w:tcPr>
          <w:p w14:paraId="52C2523D" w14:textId="77777777" w:rsidR="00CA3D1B" w:rsidRDefault="00A35D6A">
            <w:pPr>
              <w:jc w:val="right"/>
            </w:pPr>
            <w:r>
              <w:rPr>
                <w:rFonts w:eastAsiaTheme="minorEastAsia"/>
                <w:szCs w:val="21"/>
              </w:rPr>
              <w:t>162,112.34</w:t>
            </w:r>
          </w:p>
        </w:tc>
        <w:tc>
          <w:tcPr>
            <w:tcW w:w="1432" w:type="dxa"/>
            <w:vAlign w:val="center"/>
          </w:tcPr>
          <w:p w14:paraId="03D9DF28" w14:textId="77777777" w:rsidR="00CA3D1B" w:rsidRDefault="00A35D6A">
            <w:pPr>
              <w:jc w:val="right"/>
            </w:pPr>
            <w:r>
              <w:rPr>
                <w:rFonts w:eastAsiaTheme="minorEastAsia"/>
                <w:szCs w:val="21"/>
              </w:rPr>
              <w:t>162,112.34</w:t>
            </w:r>
          </w:p>
        </w:tc>
      </w:tr>
      <w:tr w:rsidR="00CA3D1B" w14:paraId="1183C353" w14:textId="77777777" w:rsidTr="009D087C">
        <w:tc>
          <w:tcPr>
            <w:tcW w:w="2024" w:type="dxa"/>
            <w:vAlign w:val="center"/>
          </w:tcPr>
          <w:p w14:paraId="77786516" w14:textId="77777777" w:rsidR="00CA3D1B" w:rsidRDefault="00A35D6A">
            <w:pPr>
              <w:jc w:val="center"/>
            </w:pPr>
            <w:r>
              <w:rPr>
                <w:rFonts w:eastAsiaTheme="minorEastAsia"/>
                <w:szCs w:val="21"/>
              </w:rPr>
              <w:t>应付管理人报酬</w:t>
            </w:r>
          </w:p>
        </w:tc>
        <w:tc>
          <w:tcPr>
            <w:tcW w:w="1559" w:type="dxa"/>
            <w:vAlign w:val="center"/>
          </w:tcPr>
          <w:p w14:paraId="60CAF241" w14:textId="77777777" w:rsidR="00CA3D1B" w:rsidRDefault="00A35D6A">
            <w:pPr>
              <w:jc w:val="right"/>
            </w:pPr>
            <w:r>
              <w:rPr>
                <w:rFonts w:eastAsiaTheme="minorEastAsia"/>
                <w:szCs w:val="21"/>
              </w:rPr>
              <w:t>-</w:t>
            </w:r>
          </w:p>
        </w:tc>
        <w:tc>
          <w:tcPr>
            <w:tcW w:w="1407" w:type="dxa"/>
            <w:vAlign w:val="center"/>
          </w:tcPr>
          <w:p w14:paraId="64BC8BCA" w14:textId="77777777" w:rsidR="00CA3D1B" w:rsidRDefault="00A35D6A">
            <w:pPr>
              <w:jc w:val="right"/>
            </w:pPr>
            <w:r>
              <w:rPr>
                <w:rFonts w:eastAsiaTheme="minorEastAsia"/>
                <w:szCs w:val="21"/>
              </w:rPr>
              <w:t>-</w:t>
            </w:r>
          </w:p>
        </w:tc>
        <w:tc>
          <w:tcPr>
            <w:tcW w:w="1559" w:type="dxa"/>
            <w:vAlign w:val="center"/>
          </w:tcPr>
          <w:p w14:paraId="304BBEF7" w14:textId="77777777" w:rsidR="00CA3D1B" w:rsidRDefault="00A35D6A">
            <w:pPr>
              <w:jc w:val="right"/>
            </w:pPr>
            <w:r>
              <w:rPr>
                <w:rFonts w:eastAsiaTheme="minorEastAsia"/>
                <w:szCs w:val="21"/>
              </w:rPr>
              <w:t>-</w:t>
            </w:r>
          </w:p>
        </w:tc>
        <w:tc>
          <w:tcPr>
            <w:tcW w:w="1428" w:type="dxa"/>
            <w:vAlign w:val="center"/>
          </w:tcPr>
          <w:p w14:paraId="64E9E9DD" w14:textId="77777777" w:rsidR="00CA3D1B" w:rsidRDefault="00A35D6A">
            <w:pPr>
              <w:jc w:val="right"/>
            </w:pPr>
            <w:r>
              <w:rPr>
                <w:rFonts w:eastAsiaTheme="minorEastAsia"/>
                <w:szCs w:val="21"/>
              </w:rPr>
              <w:t>143,421.20</w:t>
            </w:r>
          </w:p>
        </w:tc>
        <w:tc>
          <w:tcPr>
            <w:tcW w:w="1432" w:type="dxa"/>
            <w:vAlign w:val="center"/>
          </w:tcPr>
          <w:p w14:paraId="7CBD9ED8" w14:textId="77777777" w:rsidR="00CA3D1B" w:rsidRDefault="00A35D6A">
            <w:pPr>
              <w:jc w:val="right"/>
            </w:pPr>
            <w:r>
              <w:rPr>
                <w:rFonts w:eastAsiaTheme="minorEastAsia"/>
                <w:szCs w:val="21"/>
              </w:rPr>
              <w:t>143,421.20</w:t>
            </w:r>
          </w:p>
        </w:tc>
      </w:tr>
      <w:tr w:rsidR="00CA3D1B" w14:paraId="65F7CED5" w14:textId="77777777" w:rsidTr="009D087C">
        <w:tc>
          <w:tcPr>
            <w:tcW w:w="2024" w:type="dxa"/>
            <w:vAlign w:val="center"/>
          </w:tcPr>
          <w:p w14:paraId="06E90E90" w14:textId="77777777" w:rsidR="00CA3D1B" w:rsidRDefault="00A35D6A">
            <w:pPr>
              <w:jc w:val="center"/>
            </w:pPr>
            <w:r>
              <w:rPr>
                <w:rFonts w:eastAsiaTheme="minorEastAsia"/>
                <w:szCs w:val="21"/>
              </w:rPr>
              <w:t>应付托管费</w:t>
            </w:r>
          </w:p>
        </w:tc>
        <w:tc>
          <w:tcPr>
            <w:tcW w:w="1559" w:type="dxa"/>
            <w:vAlign w:val="center"/>
          </w:tcPr>
          <w:p w14:paraId="35E061C3" w14:textId="77777777" w:rsidR="00CA3D1B" w:rsidRDefault="00A35D6A">
            <w:pPr>
              <w:jc w:val="right"/>
            </w:pPr>
            <w:r>
              <w:rPr>
                <w:rFonts w:eastAsiaTheme="minorEastAsia"/>
                <w:szCs w:val="21"/>
              </w:rPr>
              <w:t>-</w:t>
            </w:r>
          </w:p>
        </w:tc>
        <w:tc>
          <w:tcPr>
            <w:tcW w:w="1407" w:type="dxa"/>
            <w:vAlign w:val="center"/>
          </w:tcPr>
          <w:p w14:paraId="7C133932" w14:textId="77777777" w:rsidR="00CA3D1B" w:rsidRDefault="00A35D6A">
            <w:pPr>
              <w:jc w:val="right"/>
            </w:pPr>
            <w:r>
              <w:rPr>
                <w:rFonts w:eastAsiaTheme="minorEastAsia"/>
                <w:szCs w:val="21"/>
              </w:rPr>
              <w:t>-</w:t>
            </w:r>
          </w:p>
        </w:tc>
        <w:tc>
          <w:tcPr>
            <w:tcW w:w="1559" w:type="dxa"/>
            <w:vAlign w:val="center"/>
          </w:tcPr>
          <w:p w14:paraId="08863EAF" w14:textId="77777777" w:rsidR="00CA3D1B" w:rsidRDefault="00A35D6A">
            <w:pPr>
              <w:jc w:val="right"/>
            </w:pPr>
            <w:r>
              <w:rPr>
                <w:rFonts w:eastAsiaTheme="minorEastAsia"/>
                <w:szCs w:val="21"/>
              </w:rPr>
              <w:t>-</w:t>
            </w:r>
          </w:p>
        </w:tc>
        <w:tc>
          <w:tcPr>
            <w:tcW w:w="1428" w:type="dxa"/>
            <w:vAlign w:val="center"/>
          </w:tcPr>
          <w:p w14:paraId="211F7B72" w14:textId="77777777" w:rsidR="00CA3D1B" w:rsidRDefault="00A35D6A">
            <w:pPr>
              <w:jc w:val="right"/>
            </w:pPr>
            <w:r>
              <w:rPr>
                <w:rFonts w:eastAsiaTheme="minorEastAsia"/>
                <w:szCs w:val="21"/>
              </w:rPr>
              <w:t>23,903.54</w:t>
            </w:r>
          </w:p>
        </w:tc>
        <w:tc>
          <w:tcPr>
            <w:tcW w:w="1432" w:type="dxa"/>
            <w:vAlign w:val="center"/>
          </w:tcPr>
          <w:p w14:paraId="4FCF7CE9" w14:textId="77777777" w:rsidR="00CA3D1B" w:rsidRDefault="00A35D6A">
            <w:pPr>
              <w:jc w:val="right"/>
            </w:pPr>
            <w:r>
              <w:rPr>
                <w:rFonts w:eastAsiaTheme="minorEastAsia"/>
                <w:szCs w:val="21"/>
              </w:rPr>
              <w:t>23,903.54</w:t>
            </w:r>
          </w:p>
        </w:tc>
      </w:tr>
      <w:tr w:rsidR="00CA3D1B" w14:paraId="5DE56682" w14:textId="77777777" w:rsidTr="009D087C">
        <w:tc>
          <w:tcPr>
            <w:tcW w:w="2024" w:type="dxa"/>
            <w:vAlign w:val="center"/>
          </w:tcPr>
          <w:p w14:paraId="6EC6B990" w14:textId="77777777" w:rsidR="00CA3D1B" w:rsidRDefault="00A35D6A">
            <w:pPr>
              <w:jc w:val="center"/>
            </w:pPr>
            <w:r>
              <w:rPr>
                <w:rFonts w:eastAsiaTheme="minorEastAsia"/>
                <w:szCs w:val="21"/>
              </w:rPr>
              <w:t>应付销售服务费</w:t>
            </w:r>
          </w:p>
        </w:tc>
        <w:tc>
          <w:tcPr>
            <w:tcW w:w="1559" w:type="dxa"/>
            <w:vAlign w:val="center"/>
          </w:tcPr>
          <w:p w14:paraId="58C9B0A3" w14:textId="77777777" w:rsidR="00CA3D1B" w:rsidRDefault="00A35D6A">
            <w:pPr>
              <w:jc w:val="right"/>
            </w:pPr>
            <w:r>
              <w:rPr>
                <w:rFonts w:eastAsiaTheme="minorEastAsia"/>
                <w:szCs w:val="21"/>
              </w:rPr>
              <w:t>-</w:t>
            </w:r>
          </w:p>
        </w:tc>
        <w:tc>
          <w:tcPr>
            <w:tcW w:w="1407" w:type="dxa"/>
            <w:vAlign w:val="center"/>
          </w:tcPr>
          <w:p w14:paraId="4C8A49A3" w14:textId="77777777" w:rsidR="00CA3D1B" w:rsidRDefault="00A35D6A">
            <w:pPr>
              <w:jc w:val="right"/>
            </w:pPr>
            <w:r>
              <w:rPr>
                <w:rFonts w:eastAsiaTheme="minorEastAsia"/>
                <w:szCs w:val="21"/>
              </w:rPr>
              <w:t>-</w:t>
            </w:r>
          </w:p>
        </w:tc>
        <w:tc>
          <w:tcPr>
            <w:tcW w:w="1559" w:type="dxa"/>
            <w:vAlign w:val="center"/>
          </w:tcPr>
          <w:p w14:paraId="7037C5AF" w14:textId="77777777" w:rsidR="00CA3D1B" w:rsidRDefault="00A35D6A">
            <w:pPr>
              <w:jc w:val="right"/>
            </w:pPr>
            <w:r>
              <w:rPr>
                <w:rFonts w:eastAsiaTheme="minorEastAsia"/>
                <w:szCs w:val="21"/>
              </w:rPr>
              <w:t>-</w:t>
            </w:r>
          </w:p>
        </w:tc>
        <w:tc>
          <w:tcPr>
            <w:tcW w:w="1428" w:type="dxa"/>
            <w:vAlign w:val="center"/>
          </w:tcPr>
          <w:p w14:paraId="26A7B1C1" w14:textId="77777777" w:rsidR="00CA3D1B" w:rsidRDefault="00A35D6A">
            <w:pPr>
              <w:jc w:val="right"/>
            </w:pPr>
            <w:r>
              <w:rPr>
                <w:rFonts w:eastAsiaTheme="minorEastAsia"/>
                <w:szCs w:val="21"/>
              </w:rPr>
              <w:t>27,216.40</w:t>
            </w:r>
          </w:p>
        </w:tc>
        <w:tc>
          <w:tcPr>
            <w:tcW w:w="1432" w:type="dxa"/>
            <w:vAlign w:val="center"/>
          </w:tcPr>
          <w:p w14:paraId="0A5AF13D" w14:textId="77777777" w:rsidR="00CA3D1B" w:rsidRDefault="00A35D6A">
            <w:pPr>
              <w:jc w:val="right"/>
            </w:pPr>
            <w:r>
              <w:rPr>
                <w:rFonts w:eastAsiaTheme="minorEastAsia"/>
                <w:szCs w:val="21"/>
              </w:rPr>
              <w:t>27,216.40</w:t>
            </w:r>
          </w:p>
        </w:tc>
      </w:tr>
      <w:tr w:rsidR="00CA3D1B" w14:paraId="1C23EF0F" w14:textId="77777777" w:rsidTr="009D087C">
        <w:tc>
          <w:tcPr>
            <w:tcW w:w="2024" w:type="dxa"/>
            <w:vAlign w:val="center"/>
          </w:tcPr>
          <w:p w14:paraId="449A6FA7" w14:textId="77777777" w:rsidR="00CA3D1B" w:rsidRDefault="00A35D6A">
            <w:pPr>
              <w:jc w:val="center"/>
            </w:pPr>
            <w:r>
              <w:rPr>
                <w:rFonts w:eastAsiaTheme="minorEastAsia"/>
                <w:szCs w:val="21"/>
              </w:rPr>
              <w:t>应交税费</w:t>
            </w:r>
          </w:p>
        </w:tc>
        <w:tc>
          <w:tcPr>
            <w:tcW w:w="1559" w:type="dxa"/>
            <w:vAlign w:val="center"/>
          </w:tcPr>
          <w:p w14:paraId="73BA3F1E" w14:textId="77777777" w:rsidR="00CA3D1B" w:rsidRDefault="00A35D6A">
            <w:pPr>
              <w:jc w:val="right"/>
            </w:pPr>
            <w:r>
              <w:rPr>
                <w:rFonts w:eastAsiaTheme="minorEastAsia"/>
                <w:szCs w:val="21"/>
              </w:rPr>
              <w:t>-</w:t>
            </w:r>
          </w:p>
        </w:tc>
        <w:tc>
          <w:tcPr>
            <w:tcW w:w="1407" w:type="dxa"/>
            <w:vAlign w:val="center"/>
          </w:tcPr>
          <w:p w14:paraId="4B145FDA" w14:textId="77777777" w:rsidR="00CA3D1B" w:rsidRDefault="00A35D6A">
            <w:pPr>
              <w:jc w:val="right"/>
            </w:pPr>
            <w:r>
              <w:rPr>
                <w:rFonts w:eastAsiaTheme="minorEastAsia"/>
                <w:szCs w:val="21"/>
              </w:rPr>
              <w:t>-</w:t>
            </w:r>
          </w:p>
        </w:tc>
        <w:tc>
          <w:tcPr>
            <w:tcW w:w="1559" w:type="dxa"/>
            <w:vAlign w:val="center"/>
          </w:tcPr>
          <w:p w14:paraId="67AE1512" w14:textId="77777777" w:rsidR="00CA3D1B" w:rsidRDefault="00A35D6A">
            <w:pPr>
              <w:jc w:val="right"/>
            </w:pPr>
            <w:r>
              <w:rPr>
                <w:rFonts w:eastAsiaTheme="minorEastAsia"/>
                <w:szCs w:val="21"/>
              </w:rPr>
              <w:t>-</w:t>
            </w:r>
          </w:p>
        </w:tc>
        <w:tc>
          <w:tcPr>
            <w:tcW w:w="1428" w:type="dxa"/>
            <w:vAlign w:val="center"/>
          </w:tcPr>
          <w:p w14:paraId="1C6B3C71" w14:textId="77777777" w:rsidR="00CA3D1B" w:rsidRDefault="00A35D6A">
            <w:pPr>
              <w:jc w:val="right"/>
            </w:pPr>
            <w:r>
              <w:rPr>
                <w:rFonts w:eastAsiaTheme="minorEastAsia"/>
                <w:szCs w:val="21"/>
              </w:rPr>
              <w:t>3,039.15</w:t>
            </w:r>
          </w:p>
        </w:tc>
        <w:tc>
          <w:tcPr>
            <w:tcW w:w="1432" w:type="dxa"/>
            <w:vAlign w:val="center"/>
          </w:tcPr>
          <w:p w14:paraId="58FA79EA" w14:textId="77777777" w:rsidR="00CA3D1B" w:rsidRDefault="00A35D6A">
            <w:pPr>
              <w:jc w:val="right"/>
            </w:pPr>
            <w:r>
              <w:rPr>
                <w:rFonts w:eastAsiaTheme="minorEastAsia"/>
                <w:szCs w:val="21"/>
              </w:rPr>
              <w:t>3,039.15</w:t>
            </w:r>
          </w:p>
        </w:tc>
      </w:tr>
      <w:tr w:rsidR="00CA3D1B" w14:paraId="6DE3A098" w14:textId="77777777" w:rsidTr="009D087C">
        <w:tc>
          <w:tcPr>
            <w:tcW w:w="2024" w:type="dxa"/>
            <w:vAlign w:val="center"/>
          </w:tcPr>
          <w:p w14:paraId="2996DF41" w14:textId="77777777" w:rsidR="00CA3D1B" w:rsidRDefault="00A35D6A">
            <w:pPr>
              <w:jc w:val="center"/>
            </w:pPr>
            <w:r>
              <w:rPr>
                <w:rFonts w:eastAsiaTheme="minorEastAsia"/>
                <w:szCs w:val="21"/>
              </w:rPr>
              <w:t>其他负债</w:t>
            </w:r>
          </w:p>
        </w:tc>
        <w:tc>
          <w:tcPr>
            <w:tcW w:w="1559" w:type="dxa"/>
            <w:vAlign w:val="center"/>
          </w:tcPr>
          <w:p w14:paraId="1BFF7B0F" w14:textId="77777777" w:rsidR="00CA3D1B" w:rsidRDefault="00A35D6A">
            <w:pPr>
              <w:jc w:val="right"/>
            </w:pPr>
            <w:r>
              <w:rPr>
                <w:rFonts w:eastAsiaTheme="minorEastAsia"/>
                <w:szCs w:val="21"/>
              </w:rPr>
              <w:t>-</w:t>
            </w:r>
          </w:p>
        </w:tc>
        <w:tc>
          <w:tcPr>
            <w:tcW w:w="1407" w:type="dxa"/>
            <w:vAlign w:val="center"/>
          </w:tcPr>
          <w:p w14:paraId="3320BC00" w14:textId="77777777" w:rsidR="00CA3D1B" w:rsidRDefault="00A35D6A">
            <w:pPr>
              <w:jc w:val="right"/>
            </w:pPr>
            <w:r>
              <w:rPr>
                <w:rFonts w:eastAsiaTheme="minorEastAsia"/>
                <w:szCs w:val="21"/>
              </w:rPr>
              <w:t>-</w:t>
            </w:r>
          </w:p>
        </w:tc>
        <w:tc>
          <w:tcPr>
            <w:tcW w:w="1559" w:type="dxa"/>
            <w:vAlign w:val="center"/>
          </w:tcPr>
          <w:p w14:paraId="09D925C5" w14:textId="77777777" w:rsidR="00CA3D1B" w:rsidRDefault="00A35D6A">
            <w:pPr>
              <w:jc w:val="right"/>
            </w:pPr>
            <w:r>
              <w:rPr>
                <w:rFonts w:eastAsiaTheme="minorEastAsia"/>
                <w:szCs w:val="21"/>
              </w:rPr>
              <w:t>-</w:t>
            </w:r>
          </w:p>
        </w:tc>
        <w:tc>
          <w:tcPr>
            <w:tcW w:w="1428" w:type="dxa"/>
            <w:vAlign w:val="center"/>
          </w:tcPr>
          <w:p w14:paraId="6A8A9AE8" w14:textId="77777777" w:rsidR="00CA3D1B" w:rsidRDefault="00A35D6A">
            <w:pPr>
              <w:jc w:val="right"/>
            </w:pPr>
            <w:r>
              <w:rPr>
                <w:rFonts w:eastAsiaTheme="minorEastAsia"/>
                <w:szCs w:val="21"/>
              </w:rPr>
              <w:t>198,131.03</w:t>
            </w:r>
          </w:p>
        </w:tc>
        <w:tc>
          <w:tcPr>
            <w:tcW w:w="1432" w:type="dxa"/>
            <w:vAlign w:val="center"/>
          </w:tcPr>
          <w:p w14:paraId="626593CA" w14:textId="77777777" w:rsidR="00CA3D1B" w:rsidRDefault="00A35D6A">
            <w:pPr>
              <w:jc w:val="right"/>
            </w:pPr>
            <w:r>
              <w:rPr>
                <w:rFonts w:eastAsiaTheme="minorEastAsia"/>
                <w:szCs w:val="21"/>
              </w:rPr>
              <w:t>198,131.03</w:t>
            </w:r>
          </w:p>
        </w:tc>
      </w:tr>
      <w:tr w:rsidR="001D7C41" w:rsidRPr="00E54740" w14:paraId="1E78B24F" w14:textId="77777777" w:rsidTr="009D087C">
        <w:trPr>
          <w:trHeight w:val="280"/>
        </w:trPr>
        <w:tc>
          <w:tcPr>
            <w:tcW w:w="2024" w:type="dxa"/>
          </w:tcPr>
          <w:p w14:paraId="5094DCDB"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79E99E4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07" w:type="dxa"/>
          </w:tcPr>
          <w:p w14:paraId="126A69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76AC80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68972F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557,823.66</w:t>
            </w:r>
          </w:p>
        </w:tc>
        <w:tc>
          <w:tcPr>
            <w:tcW w:w="1432" w:type="dxa"/>
          </w:tcPr>
          <w:p w14:paraId="120D2CB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557,823.66</w:t>
            </w:r>
          </w:p>
        </w:tc>
      </w:tr>
      <w:tr w:rsidR="001D7C41" w:rsidRPr="00E54740" w14:paraId="0B424669" w14:textId="77777777" w:rsidTr="009D087C">
        <w:trPr>
          <w:trHeight w:val="280"/>
        </w:trPr>
        <w:tc>
          <w:tcPr>
            <w:tcW w:w="2024" w:type="dxa"/>
          </w:tcPr>
          <w:p w14:paraId="175D4E07"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718727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222,436,934.40</w:t>
            </w:r>
          </w:p>
        </w:tc>
        <w:tc>
          <w:tcPr>
            <w:tcW w:w="1407" w:type="dxa"/>
          </w:tcPr>
          <w:p w14:paraId="68FF717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11,254,588.57</w:t>
            </w:r>
          </w:p>
        </w:tc>
        <w:tc>
          <w:tcPr>
            <w:tcW w:w="1559" w:type="dxa"/>
          </w:tcPr>
          <w:p w14:paraId="2AB17E9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2,799,407.26</w:t>
            </w:r>
          </w:p>
        </w:tc>
        <w:tc>
          <w:tcPr>
            <w:tcW w:w="1428" w:type="dxa"/>
          </w:tcPr>
          <w:p w14:paraId="7652007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39,788,299.41</w:t>
            </w:r>
          </w:p>
        </w:tc>
        <w:tc>
          <w:tcPr>
            <w:tcW w:w="1432" w:type="dxa"/>
          </w:tcPr>
          <w:p w14:paraId="42E94D2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276,279,229.64</w:t>
            </w:r>
          </w:p>
        </w:tc>
      </w:tr>
      <w:tr w:rsidR="001D7C41" w:rsidRPr="00E54740" w14:paraId="7EA88597" w14:textId="77777777" w:rsidTr="009D087C">
        <w:trPr>
          <w:trHeight w:val="280"/>
        </w:trPr>
        <w:tc>
          <w:tcPr>
            <w:tcW w:w="2024" w:type="dxa"/>
            <w:vAlign w:val="center"/>
          </w:tcPr>
          <w:p w14:paraId="0893F12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2E982CA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59" w:type="dxa"/>
            <w:vAlign w:val="center"/>
          </w:tcPr>
          <w:p w14:paraId="1EF6E72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07" w:type="dxa"/>
            <w:vAlign w:val="center"/>
          </w:tcPr>
          <w:p w14:paraId="010F8CA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4C92C9D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36551BC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7A17D08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FC4F98C" w14:textId="77777777" w:rsidTr="009D087C">
        <w:trPr>
          <w:trHeight w:val="280"/>
        </w:trPr>
        <w:tc>
          <w:tcPr>
            <w:tcW w:w="2024" w:type="dxa"/>
          </w:tcPr>
          <w:p w14:paraId="2219E01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59" w:type="dxa"/>
            <w:vAlign w:val="center"/>
          </w:tcPr>
          <w:p w14:paraId="55B61A3C" w14:textId="77777777" w:rsidR="00751A4E" w:rsidRPr="00E54740" w:rsidRDefault="00751A4E" w:rsidP="00CE7D52">
            <w:pPr>
              <w:spacing w:line="360" w:lineRule="auto"/>
              <w:jc w:val="right"/>
              <w:rPr>
                <w:rFonts w:eastAsiaTheme="minorEastAsia"/>
                <w:szCs w:val="21"/>
              </w:rPr>
            </w:pPr>
          </w:p>
        </w:tc>
        <w:tc>
          <w:tcPr>
            <w:tcW w:w="1407" w:type="dxa"/>
            <w:vAlign w:val="center"/>
          </w:tcPr>
          <w:p w14:paraId="461947C3"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2E2E71E"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65C95D96"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79182EB6" w14:textId="77777777" w:rsidR="00751A4E" w:rsidRPr="00E54740" w:rsidRDefault="00751A4E" w:rsidP="00CE7D52">
            <w:pPr>
              <w:spacing w:line="360" w:lineRule="auto"/>
              <w:jc w:val="right"/>
              <w:rPr>
                <w:rFonts w:eastAsiaTheme="minorEastAsia"/>
                <w:b/>
                <w:szCs w:val="21"/>
              </w:rPr>
            </w:pPr>
          </w:p>
        </w:tc>
      </w:tr>
      <w:tr w:rsidR="00CA3D1B" w14:paraId="76DBB049" w14:textId="77777777" w:rsidTr="009D087C">
        <w:tc>
          <w:tcPr>
            <w:tcW w:w="2024" w:type="dxa"/>
            <w:vAlign w:val="center"/>
          </w:tcPr>
          <w:p w14:paraId="32A64C66" w14:textId="77777777" w:rsidR="00CA3D1B" w:rsidRDefault="00A35D6A">
            <w:pPr>
              <w:jc w:val="center"/>
            </w:pPr>
            <w:r>
              <w:rPr>
                <w:rFonts w:eastAsiaTheme="minorEastAsia"/>
                <w:szCs w:val="21"/>
              </w:rPr>
              <w:t>货币资金</w:t>
            </w:r>
          </w:p>
        </w:tc>
        <w:tc>
          <w:tcPr>
            <w:tcW w:w="1559" w:type="dxa"/>
            <w:vAlign w:val="center"/>
          </w:tcPr>
          <w:p w14:paraId="30CDA50B" w14:textId="77777777" w:rsidR="00CA3D1B" w:rsidRDefault="00A35D6A">
            <w:pPr>
              <w:jc w:val="right"/>
            </w:pPr>
            <w:r>
              <w:rPr>
                <w:rFonts w:eastAsiaTheme="minorEastAsia"/>
                <w:szCs w:val="21"/>
              </w:rPr>
              <w:t>6,594,409.16</w:t>
            </w:r>
          </w:p>
        </w:tc>
        <w:tc>
          <w:tcPr>
            <w:tcW w:w="1407" w:type="dxa"/>
            <w:vAlign w:val="center"/>
          </w:tcPr>
          <w:p w14:paraId="5C41757B" w14:textId="77777777" w:rsidR="00CA3D1B" w:rsidRDefault="00A35D6A">
            <w:pPr>
              <w:jc w:val="right"/>
            </w:pPr>
            <w:r>
              <w:rPr>
                <w:rFonts w:eastAsiaTheme="minorEastAsia"/>
                <w:szCs w:val="21"/>
              </w:rPr>
              <w:t>-</w:t>
            </w:r>
          </w:p>
        </w:tc>
        <w:tc>
          <w:tcPr>
            <w:tcW w:w="1559" w:type="dxa"/>
            <w:vAlign w:val="center"/>
          </w:tcPr>
          <w:p w14:paraId="5644CB65" w14:textId="77777777" w:rsidR="00CA3D1B" w:rsidRDefault="00A35D6A">
            <w:pPr>
              <w:jc w:val="right"/>
            </w:pPr>
            <w:r>
              <w:rPr>
                <w:rFonts w:eastAsiaTheme="minorEastAsia"/>
                <w:szCs w:val="21"/>
              </w:rPr>
              <w:t>-</w:t>
            </w:r>
          </w:p>
        </w:tc>
        <w:tc>
          <w:tcPr>
            <w:tcW w:w="1428" w:type="dxa"/>
            <w:vAlign w:val="center"/>
          </w:tcPr>
          <w:p w14:paraId="283BC81F" w14:textId="77777777" w:rsidR="00CA3D1B" w:rsidRDefault="00A35D6A">
            <w:pPr>
              <w:jc w:val="right"/>
            </w:pPr>
            <w:r>
              <w:rPr>
                <w:rFonts w:eastAsiaTheme="minorEastAsia"/>
                <w:szCs w:val="21"/>
              </w:rPr>
              <w:t>-</w:t>
            </w:r>
          </w:p>
        </w:tc>
        <w:tc>
          <w:tcPr>
            <w:tcW w:w="1432" w:type="dxa"/>
            <w:vAlign w:val="center"/>
          </w:tcPr>
          <w:p w14:paraId="18790C5B" w14:textId="77777777" w:rsidR="00CA3D1B" w:rsidRDefault="00A35D6A">
            <w:pPr>
              <w:jc w:val="right"/>
            </w:pPr>
            <w:r>
              <w:rPr>
                <w:rFonts w:eastAsiaTheme="minorEastAsia"/>
                <w:szCs w:val="21"/>
              </w:rPr>
              <w:t>6,594,409.16</w:t>
            </w:r>
          </w:p>
        </w:tc>
      </w:tr>
      <w:tr w:rsidR="00CA3D1B" w14:paraId="3DFE3FD8" w14:textId="77777777" w:rsidTr="009D087C">
        <w:tc>
          <w:tcPr>
            <w:tcW w:w="2024" w:type="dxa"/>
            <w:vAlign w:val="center"/>
          </w:tcPr>
          <w:p w14:paraId="6506C752" w14:textId="77777777" w:rsidR="00CA3D1B" w:rsidRDefault="00A35D6A">
            <w:pPr>
              <w:jc w:val="center"/>
            </w:pPr>
            <w:r>
              <w:rPr>
                <w:rFonts w:eastAsiaTheme="minorEastAsia"/>
                <w:szCs w:val="21"/>
              </w:rPr>
              <w:t>结算备付金</w:t>
            </w:r>
          </w:p>
        </w:tc>
        <w:tc>
          <w:tcPr>
            <w:tcW w:w="1559" w:type="dxa"/>
            <w:vAlign w:val="center"/>
          </w:tcPr>
          <w:p w14:paraId="501976B8" w14:textId="77777777" w:rsidR="00CA3D1B" w:rsidRDefault="00A35D6A">
            <w:pPr>
              <w:jc w:val="right"/>
            </w:pPr>
            <w:r>
              <w:rPr>
                <w:rFonts w:eastAsiaTheme="minorEastAsia"/>
                <w:szCs w:val="21"/>
              </w:rPr>
              <w:t>1,416,513.89</w:t>
            </w:r>
          </w:p>
        </w:tc>
        <w:tc>
          <w:tcPr>
            <w:tcW w:w="1407" w:type="dxa"/>
            <w:vAlign w:val="center"/>
          </w:tcPr>
          <w:p w14:paraId="7BEC5A31" w14:textId="77777777" w:rsidR="00CA3D1B" w:rsidRDefault="00A35D6A">
            <w:pPr>
              <w:jc w:val="right"/>
            </w:pPr>
            <w:r>
              <w:rPr>
                <w:rFonts w:eastAsiaTheme="minorEastAsia"/>
                <w:szCs w:val="21"/>
              </w:rPr>
              <w:t>-</w:t>
            </w:r>
          </w:p>
        </w:tc>
        <w:tc>
          <w:tcPr>
            <w:tcW w:w="1559" w:type="dxa"/>
            <w:vAlign w:val="center"/>
          </w:tcPr>
          <w:p w14:paraId="354CF27A" w14:textId="77777777" w:rsidR="00CA3D1B" w:rsidRDefault="00A35D6A">
            <w:pPr>
              <w:jc w:val="right"/>
            </w:pPr>
            <w:r>
              <w:rPr>
                <w:rFonts w:eastAsiaTheme="minorEastAsia"/>
                <w:szCs w:val="21"/>
              </w:rPr>
              <w:t>-</w:t>
            </w:r>
          </w:p>
        </w:tc>
        <w:tc>
          <w:tcPr>
            <w:tcW w:w="1428" w:type="dxa"/>
            <w:vAlign w:val="center"/>
          </w:tcPr>
          <w:p w14:paraId="63FF02B7" w14:textId="77777777" w:rsidR="00CA3D1B" w:rsidRDefault="00A35D6A">
            <w:pPr>
              <w:jc w:val="right"/>
            </w:pPr>
            <w:r>
              <w:rPr>
                <w:rFonts w:eastAsiaTheme="minorEastAsia"/>
                <w:szCs w:val="21"/>
              </w:rPr>
              <w:t>-</w:t>
            </w:r>
          </w:p>
        </w:tc>
        <w:tc>
          <w:tcPr>
            <w:tcW w:w="1432" w:type="dxa"/>
            <w:vAlign w:val="center"/>
          </w:tcPr>
          <w:p w14:paraId="491822DC" w14:textId="77777777" w:rsidR="00CA3D1B" w:rsidRDefault="00A35D6A">
            <w:pPr>
              <w:jc w:val="right"/>
            </w:pPr>
            <w:r>
              <w:rPr>
                <w:rFonts w:eastAsiaTheme="minorEastAsia"/>
                <w:szCs w:val="21"/>
              </w:rPr>
              <w:t>1,416,513.89</w:t>
            </w:r>
          </w:p>
        </w:tc>
      </w:tr>
      <w:tr w:rsidR="00CA3D1B" w14:paraId="1033F8DF" w14:textId="77777777" w:rsidTr="009D087C">
        <w:tc>
          <w:tcPr>
            <w:tcW w:w="2024" w:type="dxa"/>
            <w:vAlign w:val="center"/>
          </w:tcPr>
          <w:p w14:paraId="5DE406DA" w14:textId="77777777" w:rsidR="00CA3D1B" w:rsidRDefault="00A35D6A">
            <w:pPr>
              <w:jc w:val="center"/>
            </w:pPr>
            <w:r>
              <w:rPr>
                <w:rFonts w:eastAsiaTheme="minorEastAsia"/>
                <w:szCs w:val="21"/>
              </w:rPr>
              <w:t>存出保证金</w:t>
            </w:r>
          </w:p>
        </w:tc>
        <w:tc>
          <w:tcPr>
            <w:tcW w:w="1559" w:type="dxa"/>
            <w:vAlign w:val="center"/>
          </w:tcPr>
          <w:p w14:paraId="0FE7BAAE" w14:textId="77777777" w:rsidR="00CA3D1B" w:rsidRDefault="00A35D6A">
            <w:pPr>
              <w:jc w:val="right"/>
            </w:pPr>
            <w:r>
              <w:rPr>
                <w:rFonts w:eastAsiaTheme="minorEastAsia"/>
                <w:szCs w:val="21"/>
              </w:rPr>
              <w:t>272,256.76</w:t>
            </w:r>
          </w:p>
        </w:tc>
        <w:tc>
          <w:tcPr>
            <w:tcW w:w="1407" w:type="dxa"/>
            <w:vAlign w:val="center"/>
          </w:tcPr>
          <w:p w14:paraId="47F164C0" w14:textId="77777777" w:rsidR="00CA3D1B" w:rsidRDefault="00A35D6A">
            <w:pPr>
              <w:jc w:val="right"/>
            </w:pPr>
            <w:r>
              <w:rPr>
                <w:rFonts w:eastAsiaTheme="minorEastAsia"/>
                <w:szCs w:val="21"/>
              </w:rPr>
              <w:t>-</w:t>
            </w:r>
          </w:p>
        </w:tc>
        <w:tc>
          <w:tcPr>
            <w:tcW w:w="1559" w:type="dxa"/>
            <w:vAlign w:val="center"/>
          </w:tcPr>
          <w:p w14:paraId="12B2F4CA" w14:textId="77777777" w:rsidR="00CA3D1B" w:rsidRDefault="00A35D6A">
            <w:pPr>
              <w:jc w:val="right"/>
            </w:pPr>
            <w:r>
              <w:rPr>
                <w:rFonts w:eastAsiaTheme="minorEastAsia"/>
                <w:szCs w:val="21"/>
              </w:rPr>
              <w:t>-</w:t>
            </w:r>
          </w:p>
        </w:tc>
        <w:tc>
          <w:tcPr>
            <w:tcW w:w="1428" w:type="dxa"/>
            <w:vAlign w:val="center"/>
          </w:tcPr>
          <w:p w14:paraId="7665B775" w14:textId="77777777" w:rsidR="00CA3D1B" w:rsidRDefault="00A35D6A">
            <w:pPr>
              <w:jc w:val="right"/>
            </w:pPr>
            <w:r>
              <w:rPr>
                <w:rFonts w:eastAsiaTheme="minorEastAsia"/>
                <w:szCs w:val="21"/>
              </w:rPr>
              <w:t>-</w:t>
            </w:r>
          </w:p>
        </w:tc>
        <w:tc>
          <w:tcPr>
            <w:tcW w:w="1432" w:type="dxa"/>
            <w:vAlign w:val="center"/>
          </w:tcPr>
          <w:p w14:paraId="373BE7AF" w14:textId="77777777" w:rsidR="00CA3D1B" w:rsidRDefault="00A35D6A">
            <w:pPr>
              <w:jc w:val="right"/>
            </w:pPr>
            <w:r>
              <w:rPr>
                <w:rFonts w:eastAsiaTheme="minorEastAsia"/>
                <w:szCs w:val="21"/>
              </w:rPr>
              <w:t>272,256.76</w:t>
            </w:r>
          </w:p>
        </w:tc>
      </w:tr>
      <w:tr w:rsidR="00CA3D1B" w14:paraId="2B0DD03D" w14:textId="77777777" w:rsidTr="009D087C">
        <w:tc>
          <w:tcPr>
            <w:tcW w:w="2024" w:type="dxa"/>
            <w:vAlign w:val="center"/>
          </w:tcPr>
          <w:p w14:paraId="34DF43C0" w14:textId="77777777" w:rsidR="00CA3D1B" w:rsidRDefault="00A35D6A">
            <w:pPr>
              <w:jc w:val="center"/>
            </w:pPr>
            <w:r>
              <w:rPr>
                <w:rFonts w:eastAsiaTheme="minorEastAsia"/>
                <w:szCs w:val="21"/>
              </w:rPr>
              <w:lastRenderedPageBreak/>
              <w:t>交易性金融资产</w:t>
            </w:r>
          </w:p>
        </w:tc>
        <w:tc>
          <w:tcPr>
            <w:tcW w:w="1559" w:type="dxa"/>
            <w:vAlign w:val="center"/>
          </w:tcPr>
          <w:p w14:paraId="7436F430" w14:textId="77777777" w:rsidR="00CA3D1B" w:rsidRDefault="00A35D6A">
            <w:pPr>
              <w:jc w:val="right"/>
            </w:pPr>
            <w:r>
              <w:rPr>
                <w:rFonts w:eastAsiaTheme="minorEastAsia"/>
                <w:szCs w:val="21"/>
              </w:rPr>
              <w:t>426,772,180.17</w:t>
            </w:r>
          </w:p>
        </w:tc>
        <w:tc>
          <w:tcPr>
            <w:tcW w:w="1407" w:type="dxa"/>
            <w:vAlign w:val="center"/>
          </w:tcPr>
          <w:p w14:paraId="7B42D4AA" w14:textId="77777777" w:rsidR="00CA3D1B" w:rsidRDefault="00A35D6A">
            <w:pPr>
              <w:jc w:val="right"/>
            </w:pPr>
            <w:r>
              <w:rPr>
                <w:rFonts w:eastAsiaTheme="minorEastAsia"/>
                <w:szCs w:val="21"/>
              </w:rPr>
              <w:t>-</w:t>
            </w:r>
          </w:p>
        </w:tc>
        <w:tc>
          <w:tcPr>
            <w:tcW w:w="1559" w:type="dxa"/>
            <w:vAlign w:val="center"/>
          </w:tcPr>
          <w:p w14:paraId="4DE56815" w14:textId="77777777" w:rsidR="00CA3D1B" w:rsidRDefault="00A35D6A">
            <w:pPr>
              <w:jc w:val="right"/>
            </w:pPr>
            <w:r>
              <w:rPr>
                <w:rFonts w:eastAsiaTheme="minorEastAsia"/>
                <w:szCs w:val="21"/>
              </w:rPr>
              <w:t>-</w:t>
            </w:r>
          </w:p>
        </w:tc>
        <w:tc>
          <w:tcPr>
            <w:tcW w:w="1428" w:type="dxa"/>
            <w:vAlign w:val="center"/>
          </w:tcPr>
          <w:p w14:paraId="74D6BDE0" w14:textId="77777777" w:rsidR="00CA3D1B" w:rsidRDefault="00A35D6A">
            <w:pPr>
              <w:jc w:val="right"/>
            </w:pPr>
            <w:r>
              <w:rPr>
                <w:rFonts w:eastAsiaTheme="minorEastAsia"/>
                <w:szCs w:val="21"/>
              </w:rPr>
              <w:t>183,248,885.16</w:t>
            </w:r>
          </w:p>
        </w:tc>
        <w:tc>
          <w:tcPr>
            <w:tcW w:w="1432" w:type="dxa"/>
            <w:vAlign w:val="center"/>
          </w:tcPr>
          <w:p w14:paraId="6D3F28D1" w14:textId="77777777" w:rsidR="00CA3D1B" w:rsidRDefault="00A35D6A">
            <w:pPr>
              <w:jc w:val="right"/>
            </w:pPr>
            <w:r>
              <w:rPr>
                <w:rFonts w:eastAsiaTheme="minorEastAsia"/>
                <w:szCs w:val="21"/>
              </w:rPr>
              <w:t>610,021,065.33</w:t>
            </w:r>
          </w:p>
        </w:tc>
      </w:tr>
      <w:tr w:rsidR="00CA3D1B" w14:paraId="48E2D76B" w14:textId="77777777" w:rsidTr="009D087C">
        <w:tc>
          <w:tcPr>
            <w:tcW w:w="2024" w:type="dxa"/>
            <w:vAlign w:val="center"/>
          </w:tcPr>
          <w:p w14:paraId="4BFA86CE" w14:textId="77777777" w:rsidR="00CA3D1B" w:rsidRDefault="00A35D6A">
            <w:pPr>
              <w:jc w:val="center"/>
            </w:pPr>
            <w:r>
              <w:rPr>
                <w:rFonts w:eastAsiaTheme="minorEastAsia"/>
                <w:szCs w:val="21"/>
              </w:rPr>
              <w:t>应收申购款</w:t>
            </w:r>
          </w:p>
        </w:tc>
        <w:tc>
          <w:tcPr>
            <w:tcW w:w="1559" w:type="dxa"/>
            <w:vAlign w:val="center"/>
          </w:tcPr>
          <w:p w14:paraId="65127416" w14:textId="77777777" w:rsidR="00CA3D1B" w:rsidRDefault="00A35D6A">
            <w:pPr>
              <w:jc w:val="right"/>
            </w:pPr>
            <w:r>
              <w:rPr>
                <w:rFonts w:eastAsiaTheme="minorEastAsia"/>
                <w:szCs w:val="21"/>
              </w:rPr>
              <w:t>-</w:t>
            </w:r>
          </w:p>
        </w:tc>
        <w:tc>
          <w:tcPr>
            <w:tcW w:w="1407" w:type="dxa"/>
            <w:vAlign w:val="center"/>
          </w:tcPr>
          <w:p w14:paraId="0FFC5560" w14:textId="77777777" w:rsidR="00CA3D1B" w:rsidRDefault="00A35D6A">
            <w:pPr>
              <w:jc w:val="right"/>
            </w:pPr>
            <w:r>
              <w:rPr>
                <w:rFonts w:eastAsiaTheme="minorEastAsia"/>
                <w:szCs w:val="21"/>
              </w:rPr>
              <w:t>-</w:t>
            </w:r>
          </w:p>
        </w:tc>
        <w:tc>
          <w:tcPr>
            <w:tcW w:w="1559" w:type="dxa"/>
            <w:vAlign w:val="center"/>
          </w:tcPr>
          <w:p w14:paraId="5E63EE22" w14:textId="77777777" w:rsidR="00CA3D1B" w:rsidRDefault="00A35D6A">
            <w:pPr>
              <w:jc w:val="right"/>
            </w:pPr>
            <w:r>
              <w:rPr>
                <w:rFonts w:eastAsiaTheme="minorEastAsia"/>
                <w:szCs w:val="21"/>
              </w:rPr>
              <w:t>-</w:t>
            </w:r>
          </w:p>
        </w:tc>
        <w:tc>
          <w:tcPr>
            <w:tcW w:w="1428" w:type="dxa"/>
            <w:vAlign w:val="center"/>
          </w:tcPr>
          <w:p w14:paraId="3AB37946" w14:textId="77777777" w:rsidR="00CA3D1B" w:rsidRDefault="00A35D6A">
            <w:pPr>
              <w:jc w:val="right"/>
            </w:pPr>
            <w:r>
              <w:rPr>
                <w:rFonts w:eastAsiaTheme="minorEastAsia"/>
                <w:szCs w:val="21"/>
              </w:rPr>
              <w:t>35,738.15</w:t>
            </w:r>
          </w:p>
        </w:tc>
        <w:tc>
          <w:tcPr>
            <w:tcW w:w="1432" w:type="dxa"/>
            <w:vAlign w:val="center"/>
          </w:tcPr>
          <w:p w14:paraId="124053FD" w14:textId="77777777" w:rsidR="00CA3D1B" w:rsidRDefault="00A35D6A">
            <w:pPr>
              <w:jc w:val="right"/>
            </w:pPr>
            <w:r>
              <w:rPr>
                <w:rFonts w:eastAsiaTheme="minorEastAsia"/>
                <w:szCs w:val="21"/>
              </w:rPr>
              <w:t>35,738.15</w:t>
            </w:r>
          </w:p>
        </w:tc>
      </w:tr>
      <w:tr w:rsidR="001D7C41" w:rsidRPr="00E54740" w14:paraId="553268FF" w14:textId="77777777" w:rsidTr="009D087C">
        <w:trPr>
          <w:trHeight w:val="280"/>
        </w:trPr>
        <w:tc>
          <w:tcPr>
            <w:tcW w:w="2024" w:type="dxa"/>
          </w:tcPr>
          <w:p w14:paraId="416EFACA"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59" w:type="dxa"/>
          </w:tcPr>
          <w:p w14:paraId="5997E5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435,055,359.98</w:t>
            </w:r>
          </w:p>
        </w:tc>
        <w:tc>
          <w:tcPr>
            <w:tcW w:w="1407" w:type="dxa"/>
          </w:tcPr>
          <w:p w14:paraId="3358FD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7F028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5344DAE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183,284,623.31</w:t>
            </w:r>
          </w:p>
        </w:tc>
        <w:tc>
          <w:tcPr>
            <w:tcW w:w="1432" w:type="dxa"/>
          </w:tcPr>
          <w:p w14:paraId="138E4D2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618,339,983.29</w:t>
            </w:r>
          </w:p>
        </w:tc>
      </w:tr>
      <w:tr w:rsidR="001D7C41" w:rsidRPr="00E54740" w14:paraId="7BEBB950" w14:textId="77777777" w:rsidTr="009D087C">
        <w:trPr>
          <w:trHeight w:val="278"/>
        </w:trPr>
        <w:tc>
          <w:tcPr>
            <w:tcW w:w="2024" w:type="dxa"/>
          </w:tcPr>
          <w:p w14:paraId="09F2CF57"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59" w:type="dxa"/>
            <w:vAlign w:val="bottom"/>
          </w:tcPr>
          <w:p w14:paraId="4308E1C5" w14:textId="77777777" w:rsidR="00751A4E" w:rsidRPr="00E54740" w:rsidRDefault="00751A4E" w:rsidP="00CE7D52">
            <w:pPr>
              <w:spacing w:line="360" w:lineRule="auto"/>
              <w:jc w:val="right"/>
              <w:rPr>
                <w:rFonts w:eastAsiaTheme="minorEastAsia"/>
                <w:kern w:val="0"/>
                <w:szCs w:val="21"/>
              </w:rPr>
            </w:pPr>
          </w:p>
        </w:tc>
        <w:tc>
          <w:tcPr>
            <w:tcW w:w="1407" w:type="dxa"/>
            <w:vAlign w:val="bottom"/>
          </w:tcPr>
          <w:p w14:paraId="46CA2000" w14:textId="77777777" w:rsidR="00751A4E" w:rsidRPr="00E54740" w:rsidRDefault="00751A4E" w:rsidP="00CE7D52">
            <w:pPr>
              <w:spacing w:line="360" w:lineRule="auto"/>
              <w:jc w:val="right"/>
              <w:rPr>
                <w:rFonts w:eastAsiaTheme="minorEastAsia"/>
                <w:szCs w:val="21"/>
              </w:rPr>
            </w:pPr>
          </w:p>
        </w:tc>
        <w:tc>
          <w:tcPr>
            <w:tcW w:w="1559" w:type="dxa"/>
            <w:vAlign w:val="bottom"/>
          </w:tcPr>
          <w:p w14:paraId="533A8D3F" w14:textId="77777777" w:rsidR="00751A4E" w:rsidRPr="00E54740" w:rsidRDefault="00751A4E" w:rsidP="00CE7D52">
            <w:pPr>
              <w:spacing w:line="360" w:lineRule="auto"/>
              <w:jc w:val="right"/>
              <w:rPr>
                <w:rFonts w:eastAsiaTheme="minorEastAsia"/>
                <w:szCs w:val="21"/>
              </w:rPr>
            </w:pPr>
          </w:p>
        </w:tc>
        <w:tc>
          <w:tcPr>
            <w:tcW w:w="1428" w:type="dxa"/>
            <w:vAlign w:val="bottom"/>
          </w:tcPr>
          <w:p w14:paraId="08497D49" w14:textId="77777777" w:rsidR="00751A4E" w:rsidRPr="00E54740" w:rsidRDefault="00751A4E" w:rsidP="00CE7D52">
            <w:pPr>
              <w:spacing w:line="360" w:lineRule="auto"/>
              <w:jc w:val="right"/>
              <w:rPr>
                <w:rFonts w:eastAsiaTheme="minorEastAsia"/>
                <w:szCs w:val="21"/>
              </w:rPr>
            </w:pPr>
          </w:p>
        </w:tc>
        <w:tc>
          <w:tcPr>
            <w:tcW w:w="1432" w:type="dxa"/>
            <w:vAlign w:val="bottom"/>
          </w:tcPr>
          <w:p w14:paraId="0658135E" w14:textId="77777777" w:rsidR="00751A4E" w:rsidRPr="00E54740" w:rsidRDefault="00751A4E" w:rsidP="00CE7D52">
            <w:pPr>
              <w:spacing w:line="360" w:lineRule="auto"/>
              <w:jc w:val="right"/>
              <w:rPr>
                <w:rFonts w:eastAsiaTheme="minorEastAsia"/>
                <w:szCs w:val="21"/>
              </w:rPr>
            </w:pPr>
          </w:p>
        </w:tc>
      </w:tr>
      <w:tr w:rsidR="00CA3D1B" w14:paraId="021EE7DD" w14:textId="77777777" w:rsidTr="009D087C">
        <w:tc>
          <w:tcPr>
            <w:tcW w:w="2024" w:type="dxa"/>
            <w:vAlign w:val="center"/>
          </w:tcPr>
          <w:p w14:paraId="1D312CCC" w14:textId="77777777" w:rsidR="00CA3D1B" w:rsidRDefault="00A35D6A">
            <w:pPr>
              <w:jc w:val="center"/>
            </w:pPr>
            <w:r>
              <w:rPr>
                <w:rFonts w:eastAsiaTheme="minorEastAsia"/>
                <w:szCs w:val="21"/>
              </w:rPr>
              <w:t>卖出回购金融资产款</w:t>
            </w:r>
          </w:p>
        </w:tc>
        <w:tc>
          <w:tcPr>
            <w:tcW w:w="1559" w:type="dxa"/>
            <w:vAlign w:val="center"/>
          </w:tcPr>
          <w:p w14:paraId="029055F8" w14:textId="77777777" w:rsidR="00CA3D1B" w:rsidRDefault="00A35D6A">
            <w:pPr>
              <w:jc w:val="right"/>
            </w:pPr>
            <w:r>
              <w:rPr>
                <w:rFonts w:eastAsiaTheme="minorEastAsia"/>
                <w:szCs w:val="21"/>
              </w:rPr>
              <w:t>8,766,458.63</w:t>
            </w:r>
          </w:p>
        </w:tc>
        <w:tc>
          <w:tcPr>
            <w:tcW w:w="1407" w:type="dxa"/>
            <w:vAlign w:val="center"/>
          </w:tcPr>
          <w:p w14:paraId="763EC5FC" w14:textId="77777777" w:rsidR="00CA3D1B" w:rsidRDefault="00A35D6A">
            <w:pPr>
              <w:jc w:val="right"/>
            </w:pPr>
            <w:r>
              <w:rPr>
                <w:rFonts w:eastAsiaTheme="minorEastAsia"/>
                <w:szCs w:val="21"/>
              </w:rPr>
              <w:t>-</w:t>
            </w:r>
          </w:p>
        </w:tc>
        <w:tc>
          <w:tcPr>
            <w:tcW w:w="1559" w:type="dxa"/>
            <w:vAlign w:val="center"/>
          </w:tcPr>
          <w:p w14:paraId="613E4BE9" w14:textId="77777777" w:rsidR="00CA3D1B" w:rsidRDefault="00A35D6A">
            <w:pPr>
              <w:jc w:val="right"/>
            </w:pPr>
            <w:r>
              <w:rPr>
                <w:rFonts w:eastAsiaTheme="minorEastAsia"/>
                <w:szCs w:val="21"/>
              </w:rPr>
              <w:t>-</w:t>
            </w:r>
          </w:p>
        </w:tc>
        <w:tc>
          <w:tcPr>
            <w:tcW w:w="1428" w:type="dxa"/>
            <w:vAlign w:val="center"/>
          </w:tcPr>
          <w:p w14:paraId="2DF301B0" w14:textId="77777777" w:rsidR="00CA3D1B" w:rsidRDefault="00A35D6A">
            <w:pPr>
              <w:jc w:val="center"/>
            </w:pPr>
            <w:r>
              <w:rPr>
                <w:rFonts w:eastAsiaTheme="minorEastAsia"/>
                <w:szCs w:val="21"/>
              </w:rPr>
              <w:t>-</w:t>
            </w:r>
          </w:p>
        </w:tc>
        <w:tc>
          <w:tcPr>
            <w:tcW w:w="1432" w:type="dxa"/>
            <w:vAlign w:val="center"/>
          </w:tcPr>
          <w:p w14:paraId="5E9480D2" w14:textId="77777777" w:rsidR="00CA3D1B" w:rsidRDefault="00A35D6A">
            <w:pPr>
              <w:jc w:val="right"/>
            </w:pPr>
            <w:r>
              <w:rPr>
                <w:rFonts w:eastAsiaTheme="minorEastAsia"/>
                <w:szCs w:val="21"/>
              </w:rPr>
              <w:t>8,766,458.63</w:t>
            </w:r>
          </w:p>
        </w:tc>
      </w:tr>
      <w:tr w:rsidR="00CA3D1B" w14:paraId="5D73C33E" w14:textId="77777777" w:rsidTr="009D087C">
        <w:tc>
          <w:tcPr>
            <w:tcW w:w="2024" w:type="dxa"/>
            <w:vAlign w:val="center"/>
          </w:tcPr>
          <w:p w14:paraId="76B1A827" w14:textId="77777777" w:rsidR="00CA3D1B" w:rsidRDefault="00A35D6A">
            <w:pPr>
              <w:jc w:val="center"/>
            </w:pPr>
            <w:r>
              <w:rPr>
                <w:rFonts w:eastAsiaTheme="minorEastAsia"/>
                <w:szCs w:val="21"/>
              </w:rPr>
              <w:t>应付清算款</w:t>
            </w:r>
          </w:p>
        </w:tc>
        <w:tc>
          <w:tcPr>
            <w:tcW w:w="1559" w:type="dxa"/>
            <w:vAlign w:val="center"/>
          </w:tcPr>
          <w:p w14:paraId="188CDA15" w14:textId="77777777" w:rsidR="00CA3D1B" w:rsidRDefault="00A35D6A">
            <w:pPr>
              <w:jc w:val="right"/>
            </w:pPr>
            <w:r>
              <w:rPr>
                <w:rFonts w:eastAsiaTheme="minorEastAsia"/>
                <w:szCs w:val="21"/>
              </w:rPr>
              <w:t>-</w:t>
            </w:r>
          </w:p>
        </w:tc>
        <w:tc>
          <w:tcPr>
            <w:tcW w:w="1407" w:type="dxa"/>
            <w:vAlign w:val="center"/>
          </w:tcPr>
          <w:p w14:paraId="6E97100C" w14:textId="77777777" w:rsidR="00CA3D1B" w:rsidRDefault="00A35D6A">
            <w:pPr>
              <w:jc w:val="right"/>
            </w:pPr>
            <w:r>
              <w:rPr>
                <w:rFonts w:eastAsiaTheme="minorEastAsia"/>
                <w:szCs w:val="21"/>
              </w:rPr>
              <w:t>-</w:t>
            </w:r>
          </w:p>
        </w:tc>
        <w:tc>
          <w:tcPr>
            <w:tcW w:w="1559" w:type="dxa"/>
            <w:vAlign w:val="center"/>
          </w:tcPr>
          <w:p w14:paraId="344F93F2" w14:textId="77777777" w:rsidR="00CA3D1B" w:rsidRDefault="00A35D6A">
            <w:pPr>
              <w:jc w:val="right"/>
            </w:pPr>
            <w:r>
              <w:rPr>
                <w:rFonts w:eastAsiaTheme="minorEastAsia"/>
                <w:szCs w:val="21"/>
              </w:rPr>
              <w:t>-</w:t>
            </w:r>
          </w:p>
        </w:tc>
        <w:tc>
          <w:tcPr>
            <w:tcW w:w="1428" w:type="dxa"/>
            <w:vAlign w:val="center"/>
          </w:tcPr>
          <w:p w14:paraId="6BEB80DB" w14:textId="77777777" w:rsidR="00CA3D1B" w:rsidRDefault="00A35D6A" w:rsidP="009D087C">
            <w:pPr>
              <w:jc w:val="right"/>
            </w:pPr>
            <w:r>
              <w:rPr>
                <w:rFonts w:eastAsiaTheme="minorEastAsia"/>
                <w:szCs w:val="21"/>
              </w:rPr>
              <w:t>211,963.59</w:t>
            </w:r>
          </w:p>
        </w:tc>
        <w:tc>
          <w:tcPr>
            <w:tcW w:w="1432" w:type="dxa"/>
            <w:vAlign w:val="center"/>
          </w:tcPr>
          <w:p w14:paraId="44BB3883" w14:textId="77777777" w:rsidR="00CA3D1B" w:rsidRDefault="00A35D6A">
            <w:pPr>
              <w:jc w:val="right"/>
            </w:pPr>
            <w:r>
              <w:rPr>
                <w:rFonts w:eastAsiaTheme="minorEastAsia"/>
                <w:szCs w:val="21"/>
              </w:rPr>
              <w:t>211,963.59</w:t>
            </w:r>
          </w:p>
        </w:tc>
      </w:tr>
      <w:tr w:rsidR="00CA3D1B" w14:paraId="4275901D" w14:textId="77777777" w:rsidTr="009D087C">
        <w:tc>
          <w:tcPr>
            <w:tcW w:w="2024" w:type="dxa"/>
            <w:vAlign w:val="center"/>
          </w:tcPr>
          <w:p w14:paraId="3D161091" w14:textId="77777777" w:rsidR="00CA3D1B" w:rsidRDefault="00A35D6A">
            <w:pPr>
              <w:jc w:val="center"/>
            </w:pPr>
            <w:r>
              <w:rPr>
                <w:rFonts w:eastAsiaTheme="minorEastAsia"/>
                <w:szCs w:val="21"/>
              </w:rPr>
              <w:t>应付赎回款</w:t>
            </w:r>
          </w:p>
        </w:tc>
        <w:tc>
          <w:tcPr>
            <w:tcW w:w="1559" w:type="dxa"/>
            <w:vAlign w:val="center"/>
          </w:tcPr>
          <w:p w14:paraId="12866BDC" w14:textId="77777777" w:rsidR="00CA3D1B" w:rsidRDefault="00A35D6A">
            <w:pPr>
              <w:jc w:val="right"/>
            </w:pPr>
            <w:r>
              <w:rPr>
                <w:rFonts w:eastAsiaTheme="minorEastAsia"/>
                <w:szCs w:val="21"/>
              </w:rPr>
              <w:t>-</w:t>
            </w:r>
          </w:p>
        </w:tc>
        <w:tc>
          <w:tcPr>
            <w:tcW w:w="1407" w:type="dxa"/>
            <w:vAlign w:val="center"/>
          </w:tcPr>
          <w:p w14:paraId="49E4A0F3" w14:textId="77777777" w:rsidR="00CA3D1B" w:rsidRDefault="00A35D6A">
            <w:pPr>
              <w:jc w:val="right"/>
            </w:pPr>
            <w:r>
              <w:rPr>
                <w:rFonts w:eastAsiaTheme="minorEastAsia"/>
                <w:szCs w:val="21"/>
              </w:rPr>
              <w:t>-</w:t>
            </w:r>
          </w:p>
        </w:tc>
        <w:tc>
          <w:tcPr>
            <w:tcW w:w="1559" w:type="dxa"/>
            <w:vAlign w:val="center"/>
          </w:tcPr>
          <w:p w14:paraId="62FF75CC" w14:textId="77777777" w:rsidR="00CA3D1B" w:rsidRDefault="00A35D6A">
            <w:pPr>
              <w:jc w:val="right"/>
            </w:pPr>
            <w:r>
              <w:rPr>
                <w:rFonts w:eastAsiaTheme="minorEastAsia"/>
                <w:szCs w:val="21"/>
              </w:rPr>
              <w:t>-</w:t>
            </w:r>
          </w:p>
        </w:tc>
        <w:tc>
          <w:tcPr>
            <w:tcW w:w="1428" w:type="dxa"/>
            <w:vAlign w:val="center"/>
          </w:tcPr>
          <w:p w14:paraId="7D57060C" w14:textId="77777777" w:rsidR="00CA3D1B" w:rsidRDefault="00A35D6A" w:rsidP="009D087C">
            <w:pPr>
              <w:jc w:val="right"/>
            </w:pPr>
            <w:r>
              <w:rPr>
                <w:rFonts w:eastAsiaTheme="minorEastAsia"/>
                <w:szCs w:val="21"/>
              </w:rPr>
              <w:t>450,591.14</w:t>
            </w:r>
          </w:p>
        </w:tc>
        <w:tc>
          <w:tcPr>
            <w:tcW w:w="1432" w:type="dxa"/>
            <w:vAlign w:val="center"/>
          </w:tcPr>
          <w:p w14:paraId="0E8FECA1" w14:textId="77777777" w:rsidR="00CA3D1B" w:rsidRDefault="00A35D6A">
            <w:pPr>
              <w:jc w:val="right"/>
            </w:pPr>
            <w:r>
              <w:rPr>
                <w:rFonts w:eastAsiaTheme="minorEastAsia"/>
                <w:szCs w:val="21"/>
              </w:rPr>
              <w:t>450,591.14</w:t>
            </w:r>
          </w:p>
        </w:tc>
      </w:tr>
      <w:tr w:rsidR="00CA3D1B" w14:paraId="35A18F84" w14:textId="77777777" w:rsidTr="009D087C">
        <w:tc>
          <w:tcPr>
            <w:tcW w:w="2024" w:type="dxa"/>
            <w:vAlign w:val="center"/>
          </w:tcPr>
          <w:p w14:paraId="33268825" w14:textId="77777777" w:rsidR="00CA3D1B" w:rsidRDefault="00A35D6A">
            <w:pPr>
              <w:jc w:val="center"/>
            </w:pPr>
            <w:r>
              <w:rPr>
                <w:rFonts w:eastAsiaTheme="minorEastAsia"/>
                <w:szCs w:val="21"/>
              </w:rPr>
              <w:t>应付管理人报酬</w:t>
            </w:r>
          </w:p>
        </w:tc>
        <w:tc>
          <w:tcPr>
            <w:tcW w:w="1559" w:type="dxa"/>
            <w:vAlign w:val="center"/>
          </w:tcPr>
          <w:p w14:paraId="6841C496" w14:textId="77777777" w:rsidR="00CA3D1B" w:rsidRDefault="00A35D6A">
            <w:pPr>
              <w:jc w:val="right"/>
            </w:pPr>
            <w:r>
              <w:rPr>
                <w:rFonts w:eastAsiaTheme="minorEastAsia"/>
                <w:szCs w:val="21"/>
              </w:rPr>
              <w:t>-</w:t>
            </w:r>
          </w:p>
        </w:tc>
        <w:tc>
          <w:tcPr>
            <w:tcW w:w="1407" w:type="dxa"/>
            <w:vAlign w:val="center"/>
          </w:tcPr>
          <w:p w14:paraId="3E1FA3D5" w14:textId="77777777" w:rsidR="00CA3D1B" w:rsidRDefault="00A35D6A">
            <w:pPr>
              <w:jc w:val="right"/>
            </w:pPr>
            <w:r>
              <w:rPr>
                <w:rFonts w:eastAsiaTheme="minorEastAsia"/>
                <w:szCs w:val="21"/>
              </w:rPr>
              <w:t>-</w:t>
            </w:r>
          </w:p>
        </w:tc>
        <w:tc>
          <w:tcPr>
            <w:tcW w:w="1559" w:type="dxa"/>
            <w:vAlign w:val="center"/>
          </w:tcPr>
          <w:p w14:paraId="5EDCE716" w14:textId="77777777" w:rsidR="00CA3D1B" w:rsidRDefault="00A35D6A">
            <w:pPr>
              <w:jc w:val="right"/>
            </w:pPr>
            <w:r>
              <w:rPr>
                <w:rFonts w:eastAsiaTheme="minorEastAsia"/>
                <w:szCs w:val="21"/>
              </w:rPr>
              <w:t>-</w:t>
            </w:r>
          </w:p>
        </w:tc>
        <w:tc>
          <w:tcPr>
            <w:tcW w:w="1428" w:type="dxa"/>
            <w:vAlign w:val="center"/>
          </w:tcPr>
          <w:p w14:paraId="5B9A267C" w14:textId="77777777" w:rsidR="00CA3D1B" w:rsidRDefault="00A35D6A" w:rsidP="009D087C">
            <w:pPr>
              <w:jc w:val="right"/>
            </w:pPr>
            <w:r>
              <w:rPr>
                <w:rFonts w:eastAsiaTheme="minorEastAsia"/>
                <w:szCs w:val="21"/>
              </w:rPr>
              <w:t>315,805.50</w:t>
            </w:r>
          </w:p>
        </w:tc>
        <w:tc>
          <w:tcPr>
            <w:tcW w:w="1432" w:type="dxa"/>
            <w:vAlign w:val="center"/>
          </w:tcPr>
          <w:p w14:paraId="43C347AD" w14:textId="77777777" w:rsidR="00CA3D1B" w:rsidRDefault="00A35D6A">
            <w:pPr>
              <w:jc w:val="right"/>
            </w:pPr>
            <w:r>
              <w:rPr>
                <w:rFonts w:eastAsiaTheme="minorEastAsia"/>
                <w:szCs w:val="21"/>
              </w:rPr>
              <w:t>315,805.50</w:t>
            </w:r>
          </w:p>
        </w:tc>
      </w:tr>
      <w:tr w:rsidR="00CA3D1B" w14:paraId="235FDA13" w14:textId="77777777" w:rsidTr="009D087C">
        <w:tc>
          <w:tcPr>
            <w:tcW w:w="2024" w:type="dxa"/>
            <w:vAlign w:val="center"/>
          </w:tcPr>
          <w:p w14:paraId="120B825D" w14:textId="77777777" w:rsidR="00CA3D1B" w:rsidRDefault="00A35D6A">
            <w:pPr>
              <w:jc w:val="center"/>
            </w:pPr>
            <w:r>
              <w:rPr>
                <w:rFonts w:eastAsiaTheme="minorEastAsia"/>
                <w:szCs w:val="21"/>
              </w:rPr>
              <w:t>应付托管费</w:t>
            </w:r>
          </w:p>
        </w:tc>
        <w:tc>
          <w:tcPr>
            <w:tcW w:w="1559" w:type="dxa"/>
            <w:vAlign w:val="center"/>
          </w:tcPr>
          <w:p w14:paraId="5E94E13B" w14:textId="77777777" w:rsidR="00CA3D1B" w:rsidRDefault="00A35D6A">
            <w:pPr>
              <w:jc w:val="right"/>
            </w:pPr>
            <w:r>
              <w:rPr>
                <w:rFonts w:eastAsiaTheme="minorEastAsia"/>
                <w:szCs w:val="21"/>
              </w:rPr>
              <w:t>-</w:t>
            </w:r>
          </w:p>
        </w:tc>
        <w:tc>
          <w:tcPr>
            <w:tcW w:w="1407" w:type="dxa"/>
            <w:vAlign w:val="center"/>
          </w:tcPr>
          <w:p w14:paraId="10917E29" w14:textId="77777777" w:rsidR="00CA3D1B" w:rsidRDefault="00A35D6A">
            <w:pPr>
              <w:jc w:val="right"/>
            </w:pPr>
            <w:r>
              <w:rPr>
                <w:rFonts w:eastAsiaTheme="minorEastAsia"/>
                <w:szCs w:val="21"/>
              </w:rPr>
              <w:t>-</w:t>
            </w:r>
          </w:p>
        </w:tc>
        <w:tc>
          <w:tcPr>
            <w:tcW w:w="1559" w:type="dxa"/>
            <w:vAlign w:val="center"/>
          </w:tcPr>
          <w:p w14:paraId="38A1A9AF" w14:textId="77777777" w:rsidR="00CA3D1B" w:rsidRDefault="00A35D6A">
            <w:pPr>
              <w:jc w:val="right"/>
            </w:pPr>
            <w:r>
              <w:rPr>
                <w:rFonts w:eastAsiaTheme="minorEastAsia"/>
                <w:szCs w:val="21"/>
              </w:rPr>
              <w:t>-</w:t>
            </w:r>
          </w:p>
        </w:tc>
        <w:tc>
          <w:tcPr>
            <w:tcW w:w="1428" w:type="dxa"/>
            <w:vAlign w:val="center"/>
          </w:tcPr>
          <w:p w14:paraId="2CF780A8" w14:textId="77777777" w:rsidR="00CA3D1B" w:rsidRDefault="00A35D6A" w:rsidP="009D087C">
            <w:pPr>
              <w:jc w:val="right"/>
            </w:pPr>
            <w:r>
              <w:rPr>
                <w:rFonts w:eastAsiaTheme="minorEastAsia"/>
                <w:szCs w:val="21"/>
              </w:rPr>
              <w:t>52,634.25</w:t>
            </w:r>
          </w:p>
        </w:tc>
        <w:tc>
          <w:tcPr>
            <w:tcW w:w="1432" w:type="dxa"/>
            <w:vAlign w:val="center"/>
          </w:tcPr>
          <w:p w14:paraId="2E0F7DF5" w14:textId="77777777" w:rsidR="00CA3D1B" w:rsidRDefault="00A35D6A">
            <w:pPr>
              <w:jc w:val="right"/>
            </w:pPr>
            <w:r>
              <w:rPr>
                <w:rFonts w:eastAsiaTheme="minorEastAsia"/>
                <w:szCs w:val="21"/>
              </w:rPr>
              <w:t>52,634.25</w:t>
            </w:r>
          </w:p>
        </w:tc>
      </w:tr>
      <w:tr w:rsidR="00CA3D1B" w14:paraId="10F2ECBB" w14:textId="77777777" w:rsidTr="009D087C">
        <w:tc>
          <w:tcPr>
            <w:tcW w:w="2024" w:type="dxa"/>
            <w:vAlign w:val="center"/>
          </w:tcPr>
          <w:p w14:paraId="2F3DDBFA" w14:textId="77777777" w:rsidR="00CA3D1B" w:rsidRDefault="00A35D6A">
            <w:pPr>
              <w:jc w:val="center"/>
            </w:pPr>
            <w:r>
              <w:rPr>
                <w:rFonts w:eastAsiaTheme="minorEastAsia"/>
                <w:szCs w:val="21"/>
              </w:rPr>
              <w:t>应付销售服务费</w:t>
            </w:r>
          </w:p>
        </w:tc>
        <w:tc>
          <w:tcPr>
            <w:tcW w:w="1559" w:type="dxa"/>
            <w:vAlign w:val="center"/>
          </w:tcPr>
          <w:p w14:paraId="732CCDD3" w14:textId="77777777" w:rsidR="00CA3D1B" w:rsidRDefault="00A35D6A">
            <w:pPr>
              <w:jc w:val="right"/>
            </w:pPr>
            <w:r>
              <w:rPr>
                <w:rFonts w:eastAsiaTheme="minorEastAsia"/>
                <w:szCs w:val="21"/>
              </w:rPr>
              <w:t>-</w:t>
            </w:r>
          </w:p>
        </w:tc>
        <w:tc>
          <w:tcPr>
            <w:tcW w:w="1407" w:type="dxa"/>
            <w:vAlign w:val="center"/>
          </w:tcPr>
          <w:p w14:paraId="18E106D9" w14:textId="77777777" w:rsidR="00CA3D1B" w:rsidRDefault="00A35D6A">
            <w:pPr>
              <w:jc w:val="right"/>
            </w:pPr>
            <w:r>
              <w:rPr>
                <w:rFonts w:eastAsiaTheme="minorEastAsia"/>
                <w:szCs w:val="21"/>
              </w:rPr>
              <w:t>-</w:t>
            </w:r>
          </w:p>
        </w:tc>
        <w:tc>
          <w:tcPr>
            <w:tcW w:w="1559" w:type="dxa"/>
            <w:vAlign w:val="center"/>
          </w:tcPr>
          <w:p w14:paraId="0BD07B97" w14:textId="77777777" w:rsidR="00CA3D1B" w:rsidRDefault="00A35D6A">
            <w:pPr>
              <w:jc w:val="right"/>
            </w:pPr>
            <w:r>
              <w:rPr>
                <w:rFonts w:eastAsiaTheme="minorEastAsia"/>
                <w:szCs w:val="21"/>
              </w:rPr>
              <w:t>-</w:t>
            </w:r>
          </w:p>
        </w:tc>
        <w:tc>
          <w:tcPr>
            <w:tcW w:w="1428" w:type="dxa"/>
            <w:vAlign w:val="center"/>
          </w:tcPr>
          <w:p w14:paraId="582211A4" w14:textId="77777777" w:rsidR="00CA3D1B" w:rsidRDefault="00A35D6A" w:rsidP="009D087C">
            <w:pPr>
              <w:jc w:val="right"/>
            </w:pPr>
            <w:r>
              <w:rPr>
                <w:rFonts w:eastAsiaTheme="minorEastAsia"/>
                <w:szCs w:val="21"/>
              </w:rPr>
              <w:t>60,441.24</w:t>
            </w:r>
          </w:p>
        </w:tc>
        <w:tc>
          <w:tcPr>
            <w:tcW w:w="1432" w:type="dxa"/>
            <w:vAlign w:val="center"/>
          </w:tcPr>
          <w:p w14:paraId="2E0BACDA" w14:textId="77777777" w:rsidR="00CA3D1B" w:rsidRDefault="00A35D6A">
            <w:pPr>
              <w:jc w:val="right"/>
            </w:pPr>
            <w:r>
              <w:rPr>
                <w:rFonts w:eastAsiaTheme="minorEastAsia"/>
                <w:szCs w:val="21"/>
              </w:rPr>
              <w:t>60,441.24</w:t>
            </w:r>
          </w:p>
        </w:tc>
      </w:tr>
      <w:tr w:rsidR="00CA3D1B" w14:paraId="3B18FBFC" w14:textId="77777777" w:rsidTr="009D087C">
        <w:tc>
          <w:tcPr>
            <w:tcW w:w="2024" w:type="dxa"/>
            <w:vAlign w:val="center"/>
          </w:tcPr>
          <w:p w14:paraId="52708AFD" w14:textId="77777777" w:rsidR="00CA3D1B" w:rsidRDefault="00A35D6A">
            <w:pPr>
              <w:jc w:val="center"/>
            </w:pPr>
            <w:r>
              <w:rPr>
                <w:rFonts w:eastAsiaTheme="minorEastAsia"/>
                <w:szCs w:val="21"/>
              </w:rPr>
              <w:t>应交税费</w:t>
            </w:r>
          </w:p>
        </w:tc>
        <w:tc>
          <w:tcPr>
            <w:tcW w:w="1559" w:type="dxa"/>
            <w:vAlign w:val="center"/>
          </w:tcPr>
          <w:p w14:paraId="4290E992" w14:textId="77777777" w:rsidR="00CA3D1B" w:rsidRDefault="00A35D6A">
            <w:pPr>
              <w:jc w:val="right"/>
            </w:pPr>
            <w:r>
              <w:rPr>
                <w:rFonts w:eastAsiaTheme="minorEastAsia"/>
                <w:szCs w:val="21"/>
              </w:rPr>
              <w:t>-</w:t>
            </w:r>
          </w:p>
        </w:tc>
        <w:tc>
          <w:tcPr>
            <w:tcW w:w="1407" w:type="dxa"/>
            <w:vAlign w:val="center"/>
          </w:tcPr>
          <w:p w14:paraId="4C5D61D3" w14:textId="77777777" w:rsidR="00CA3D1B" w:rsidRDefault="00A35D6A">
            <w:pPr>
              <w:jc w:val="right"/>
            </w:pPr>
            <w:r>
              <w:rPr>
                <w:rFonts w:eastAsiaTheme="minorEastAsia"/>
                <w:szCs w:val="21"/>
              </w:rPr>
              <w:t>-</w:t>
            </w:r>
          </w:p>
        </w:tc>
        <w:tc>
          <w:tcPr>
            <w:tcW w:w="1559" w:type="dxa"/>
            <w:vAlign w:val="center"/>
          </w:tcPr>
          <w:p w14:paraId="357EC90C" w14:textId="77777777" w:rsidR="00CA3D1B" w:rsidRDefault="00A35D6A">
            <w:pPr>
              <w:jc w:val="right"/>
            </w:pPr>
            <w:r>
              <w:rPr>
                <w:rFonts w:eastAsiaTheme="minorEastAsia"/>
                <w:szCs w:val="21"/>
              </w:rPr>
              <w:t>-</w:t>
            </w:r>
          </w:p>
        </w:tc>
        <w:tc>
          <w:tcPr>
            <w:tcW w:w="1428" w:type="dxa"/>
            <w:vAlign w:val="center"/>
          </w:tcPr>
          <w:p w14:paraId="5BF3B2B1" w14:textId="77777777" w:rsidR="00CA3D1B" w:rsidRDefault="00A35D6A" w:rsidP="009D087C">
            <w:pPr>
              <w:jc w:val="right"/>
            </w:pPr>
            <w:r>
              <w:rPr>
                <w:rFonts w:eastAsiaTheme="minorEastAsia"/>
                <w:szCs w:val="21"/>
              </w:rPr>
              <w:t>15,132.92</w:t>
            </w:r>
          </w:p>
        </w:tc>
        <w:tc>
          <w:tcPr>
            <w:tcW w:w="1432" w:type="dxa"/>
            <w:vAlign w:val="center"/>
          </w:tcPr>
          <w:p w14:paraId="2F1B0845" w14:textId="77777777" w:rsidR="00CA3D1B" w:rsidRDefault="00A35D6A">
            <w:pPr>
              <w:jc w:val="right"/>
            </w:pPr>
            <w:r>
              <w:rPr>
                <w:rFonts w:eastAsiaTheme="minorEastAsia"/>
                <w:szCs w:val="21"/>
              </w:rPr>
              <w:t>15,132.92</w:t>
            </w:r>
          </w:p>
        </w:tc>
      </w:tr>
      <w:tr w:rsidR="00CA3D1B" w14:paraId="600C141E" w14:textId="77777777" w:rsidTr="009D087C">
        <w:tc>
          <w:tcPr>
            <w:tcW w:w="2024" w:type="dxa"/>
            <w:vAlign w:val="center"/>
          </w:tcPr>
          <w:p w14:paraId="4887BFDF" w14:textId="77777777" w:rsidR="00CA3D1B" w:rsidRDefault="00A35D6A">
            <w:pPr>
              <w:jc w:val="center"/>
            </w:pPr>
            <w:r>
              <w:rPr>
                <w:rFonts w:eastAsiaTheme="minorEastAsia"/>
                <w:szCs w:val="21"/>
              </w:rPr>
              <w:t>其他负债</w:t>
            </w:r>
          </w:p>
        </w:tc>
        <w:tc>
          <w:tcPr>
            <w:tcW w:w="1559" w:type="dxa"/>
            <w:vAlign w:val="center"/>
          </w:tcPr>
          <w:p w14:paraId="1AD8B93D" w14:textId="77777777" w:rsidR="00CA3D1B" w:rsidRDefault="00A35D6A">
            <w:pPr>
              <w:jc w:val="right"/>
            </w:pPr>
            <w:r>
              <w:rPr>
                <w:rFonts w:eastAsiaTheme="minorEastAsia"/>
                <w:szCs w:val="21"/>
              </w:rPr>
              <w:t>-</w:t>
            </w:r>
          </w:p>
        </w:tc>
        <w:tc>
          <w:tcPr>
            <w:tcW w:w="1407" w:type="dxa"/>
            <w:vAlign w:val="center"/>
          </w:tcPr>
          <w:p w14:paraId="074709DE" w14:textId="77777777" w:rsidR="00CA3D1B" w:rsidRDefault="00A35D6A">
            <w:pPr>
              <w:jc w:val="right"/>
            </w:pPr>
            <w:r>
              <w:rPr>
                <w:rFonts w:eastAsiaTheme="minorEastAsia"/>
                <w:szCs w:val="21"/>
              </w:rPr>
              <w:t>-</w:t>
            </w:r>
          </w:p>
        </w:tc>
        <w:tc>
          <w:tcPr>
            <w:tcW w:w="1559" w:type="dxa"/>
            <w:vAlign w:val="center"/>
          </w:tcPr>
          <w:p w14:paraId="4B523FAC" w14:textId="77777777" w:rsidR="00CA3D1B" w:rsidRDefault="00A35D6A">
            <w:pPr>
              <w:jc w:val="right"/>
            </w:pPr>
            <w:r>
              <w:rPr>
                <w:rFonts w:eastAsiaTheme="minorEastAsia"/>
                <w:szCs w:val="21"/>
              </w:rPr>
              <w:t>-</w:t>
            </w:r>
          </w:p>
        </w:tc>
        <w:tc>
          <w:tcPr>
            <w:tcW w:w="1428" w:type="dxa"/>
            <w:vAlign w:val="center"/>
          </w:tcPr>
          <w:p w14:paraId="2D6181E7" w14:textId="77777777" w:rsidR="00CA3D1B" w:rsidRDefault="00A35D6A" w:rsidP="009D087C">
            <w:pPr>
              <w:jc w:val="right"/>
            </w:pPr>
            <w:r>
              <w:rPr>
                <w:rFonts w:eastAsiaTheme="minorEastAsia"/>
                <w:szCs w:val="21"/>
              </w:rPr>
              <w:t>425,923.82</w:t>
            </w:r>
          </w:p>
        </w:tc>
        <w:tc>
          <w:tcPr>
            <w:tcW w:w="1432" w:type="dxa"/>
            <w:vAlign w:val="center"/>
          </w:tcPr>
          <w:p w14:paraId="10C13B49" w14:textId="77777777" w:rsidR="00CA3D1B" w:rsidRDefault="00A35D6A">
            <w:pPr>
              <w:jc w:val="right"/>
            </w:pPr>
            <w:r>
              <w:rPr>
                <w:rFonts w:eastAsiaTheme="minorEastAsia"/>
                <w:szCs w:val="21"/>
              </w:rPr>
              <w:t>425,923.82</w:t>
            </w:r>
          </w:p>
        </w:tc>
      </w:tr>
      <w:tr w:rsidR="001D7C41" w:rsidRPr="00E54740" w14:paraId="0DC262F4" w14:textId="77777777" w:rsidTr="009D087C">
        <w:trPr>
          <w:trHeight w:val="278"/>
        </w:trPr>
        <w:tc>
          <w:tcPr>
            <w:tcW w:w="2024" w:type="dxa"/>
          </w:tcPr>
          <w:p w14:paraId="4A6CB05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59" w:type="dxa"/>
          </w:tcPr>
          <w:p w14:paraId="46B6EE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8,766,458.63</w:t>
            </w:r>
          </w:p>
        </w:tc>
        <w:tc>
          <w:tcPr>
            <w:tcW w:w="1407" w:type="dxa"/>
          </w:tcPr>
          <w:p w14:paraId="72E685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0A108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0CCCBAD4" w14:textId="77777777" w:rsidR="00751A4E" w:rsidRPr="00E54740" w:rsidRDefault="00751A4E" w:rsidP="009D087C">
            <w:pPr>
              <w:spacing w:line="360" w:lineRule="auto"/>
              <w:jc w:val="right"/>
              <w:rPr>
                <w:rFonts w:eastAsiaTheme="minorEastAsia"/>
                <w:szCs w:val="21"/>
              </w:rPr>
            </w:pPr>
            <w:r w:rsidRPr="00E54740">
              <w:rPr>
                <w:rFonts w:eastAsiaTheme="minorEastAsia"/>
                <w:szCs w:val="21"/>
              </w:rPr>
              <w:t>1,532,492.46</w:t>
            </w:r>
          </w:p>
        </w:tc>
        <w:tc>
          <w:tcPr>
            <w:tcW w:w="1432" w:type="dxa"/>
          </w:tcPr>
          <w:p w14:paraId="2528153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10,298,951.09</w:t>
            </w:r>
          </w:p>
        </w:tc>
      </w:tr>
      <w:tr w:rsidR="001D7C41" w:rsidRPr="00E54740" w14:paraId="1F66E221" w14:textId="77777777" w:rsidTr="009D087C">
        <w:trPr>
          <w:trHeight w:val="278"/>
        </w:trPr>
        <w:tc>
          <w:tcPr>
            <w:tcW w:w="2024" w:type="dxa"/>
          </w:tcPr>
          <w:p w14:paraId="755AF62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59" w:type="dxa"/>
          </w:tcPr>
          <w:p w14:paraId="3DA2AD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426,288,901.35</w:t>
            </w:r>
          </w:p>
        </w:tc>
        <w:tc>
          <w:tcPr>
            <w:tcW w:w="1407" w:type="dxa"/>
            <w:vAlign w:val="center"/>
          </w:tcPr>
          <w:p w14:paraId="24D5DF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BE873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5F962E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181,752,130.85</w:t>
            </w:r>
          </w:p>
        </w:tc>
        <w:tc>
          <w:tcPr>
            <w:tcW w:w="1432" w:type="dxa"/>
            <w:vAlign w:val="center"/>
          </w:tcPr>
          <w:p w14:paraId="1F83D3F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608,041,032.20</w:t>
            </w:r>
          </w:p>
        </w:tc>
      </w:tr>
    </w:tbl>
    <w:p w14:paraId="48FDBF1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998AA8C"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CA3D1B" w14:paraId="00C24B03" w14:textId="77777777">
        <w:tc>
          <w:tcPr>
            <w:tcW w:w="851" w:type="dxa"/>
            <w:vAlign w:val="center"/>
          </w:tcPr>
          <w:p w14:paraId="00D3AADC" w14:textId="77777777" w:rsidR="00CA3D1B" w:rsidRDefault="00A35D6A">
            <w:pPr>
              <w:jc w:val="left"/>
            </w:pPr>
            <w:r>
              <w:rPr>
                <w:rFonts w:eastAsiaTheme="minorEastAsia"/>
                <w:color w:val="000000" w:themeColor="text1"/>
                <w:szCs w:val="21"/>
              </w:rPr>
              <w:t>假设</w:t>
            </w:r>
          </w:p>
        </w:tc>
        <w:tc>
          <w:tcPr>
            <w:tcW w:w="8149" w:type="dxa"/>
            <w:gridSpan w:val="3"/>
            <w:vAlign w:val="center"/>
          </w:tcPr>
          <w:p w14:paraId="534E5FE9" w14:textId="77777777" w:rsidR="00CA3D1B" w:rsidRDefault="00A35D6A">
            <w:pPr>
              <w:jc w:val="left"/>
            </w:pPr>
            <w:r>
              <w:rPr>
                <w:rFonts w:eastAsiaTheme="minorEastAsia"/>
                <w:color w:val="000000" w:themeColor="text1"/>
                <w:szCs w:val="21"/>
              </w:rPr>
              <w:t>除市场利率以外的其他市场变量保持不变</w:t>
            </w:r>
          </w:p>
        </w:tc>
      </w:tr>
      <w:tr w:rsidR="00D44E10" w:rsidRPr="00480B80" w14:paraId="78FB7C21" w14:textId="77777777" w:rsidTr="009B39D5">
        <w:tc>
          <w:tcPr>
            <w:tcW w:w="851" w:type="dxa"/>
            <w:vMerge w:val="restart"/>
            <w:vAlign w:val="center"/>
          </w:tcPr>
          <w:p w14:paraId="38C4571B"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5F4E764F"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601D8F49"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690ED482"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61FF60A0" w14:textId="77777777" w:rsidTr="009B39D5">
        <w:tc>
          <w:tcPr>
            <w:tcW w:w="851" w:type="dxa"/>
            <w:vMerge/>
            <w:vAlign w:val="center"/>
          </w:tcPr>
          <w:p w14:paraId="62D5F652"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45579D34"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4D369F91"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4394690C"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2F8ED65D"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15C281EF"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CA3D1B" w14:paraId="45FB3B48" w14:textId="77777777">
        <w:tc>
          <w:tcPr>
            <w:tcW w:w="851" w:type="dxa"/>
            <w:vMerge/>
          </w:tcPr>
          <w:p w14:paraId="1D2AB9D0" w14:textId="77777777" w:rsidR="00CA3D1B" w:rsidRDefault="00CA3D1B"/>
        </w:tc>
        <w:tc>
          <w:tcPr>
            <w:tcW w:w="2590" w:type="dxa"/>
            <w:vAlign w:val="center"/>
          </w:tcPr>
          <w:p w14:paraId="0B271252" w14:textId="77777777" w:rsidR="00CA3D1B" w:rsidRDefault="00A35D6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4F67847" w14:textId="77777777" w:rsidR="00CA3D1B" w:rsidRDefault="00A35D6A">
            <w:pPr>
              <w:jc w:val="right"/>
            </w:pPr>
            <w:r>
              <w:rPr>
                <w:rFonts w:eastAsiaTheme="minorEastAsia"/>
                <w:color w:val="000000" w:themeColor="text1"/>
                <w:szCs w:val="21"/>
              </w:rPr>
              <w:t>增加约</w:t>
            </w:r>
            <w:r>
              <w:rPr>
                <w:rFonts w:eastAsiaTheme="minorEastAsia"/>
                <w:color w:val="000000" w:themeColor="text1"/>
                <w:szCs w:val="21"/>
              </w:rPr>
              <w:t>30</w:t>
            </w:r>
          </w:p>
        </w:tc>
        <w:tc>
          <w:tcPr>
            <w:tcW w:w="2679" w:type="dxa"/>
            <w:vAlign w:val="center"/>
          </w:tcPr>
          <w:p w14:paraId="2E71273E" w14:textId="77777777" w:rsidR="00CA3D1B" w:rsidRDefault="00A35D6A">
            <w:pPr>
              <w:jc w:val="right"/>
            </w:pPr>
            <w:r>
              <w:rPr>
                <w:rFonts w:eastAsiaTheme="minorEastAsia"/>
                <w:color w:val="000000" w:themeColor="text1"/>
                <w:szCs w:val="21"/>
              </w:rPr>
              <w:t>增加约</w:t>
            </w:r>
            <w:r>
              <w:rPr>
                <w:rFonts w:eastAsiaTheme="minorEastAsia"/>
                <w:color w:val="000000" w:themeColor="text1"/>
                <w:szCs w:val="21"/>
              </w:rPr>
              <w:t>35</w:t>
            </w:r>
          </w:p>
        </w:tc>
      </w:tr>
      <w:tr w:rsidR="00CA3D1B" w14:paraId="7874AF2C" w14:textId="77777777">
        <w:tc>
          <w:tcPr>
            <w:tcW w:w="851" w:type="dxa"/>
            <w:vMerge/>
          </w:tcPr>
          <w:p w14:paraId="521E171E" w14:textId="77777777" w:rsidR="00CA3D1B" w:rsidRDefault="00CA3D1B"/>
        </w:tc>
        <w:tc>
          <w:tcPr>
            <w:tcW w:w="2590" w:type="dxa"/>
            <w:vAlign w:val="center"/>
          </w:tcPr>
          <w:p w14:paraId="6769AB32" w14:textId="77777777" w:rsidR="00CA3D1B" w:rsidRDefault="00A35D6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5BD97A13" w14:textId="77777777" w:rsidR="00CA3D1B" w:rsidRDefault="00A35D6A">
            <w:pPr>
              <w:jc w:val="right"/>
            </w:pPr>
            <w:r>
              <w:rPr>
                <w:rFonts w:eastAsiaTheme="minorEastAsia"/>
                <w:color w:val="000000" w:themeColor="text1"/>
                <w:szCs w:val="21"/>
              </w:rPr>
              <w:t>减少约</w:t>
            </w:r>
            <w:r>
              <w:rPr>
                <w:rFonts w:eastAsiaTheme="minorEastAsia"/>
                <w:color w:val="000000" w:themeColor="text1"/>
                <w:szCs w:val="21"/>
              </w:rPr>
              <w:t>30</w:t>
            </w:r>
          </w:p>
        </w:tc>
        <w:tc>
          <w:tcPr>
            <w:tcW w:w="2679" w:type="dxa"/>
            <w:vAlign w:val="center"/>
          </w:tcPr>
          <w:p w14:paraId="412D0DBC" w14:textId="77777777" w:rsidR="00CA3D1B" w:rsidRDefault="00A35D6A">
            <w:pPr>
              <w:jc w:val="right"/>
            </w:pPr>
            <w:r>
              <w:rPr>
                <w:rFonts w:eastAsiaTheme="minorEastAsia"/>
                <w:color w:val="000000" w:themeColor="text1"/>
                <w:szCs w:val="21"/>
              </w:rPr>
              <w:t>减少约</w:t>
            </w:r>
            <w:r>
              <w:rPr>
                <w:rFonts w:eastAsiaTheme="minorEastAsia"/>
                <w:color w:val="000000" w:themeColor="text1"/>
                <w:szCs w:val="21"/>
              </w:rPr>
              <w:t>35</w:t>
            </w:r>
          </w:p>
        </w:tc>
      </w:tr>
    </w:tbl>
    <w:p w14:paraId="2F712EEF"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4225BB8"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552573F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18DEA792"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股票和的债券，所面临的其他价格风险来源于单个证券发行主体自身经营情况或特殊事项的影响，也可能来源于证券市场整体波动的影响。</w:t>
      </w:r>
    </w:p>
    <w:p w14:paraId="30CF418A" w14:textId="77777777" w:rsidR="00CA3D1B" w:rsidRDefault="00CA3D1B">
      <w:pPr>
        <w:widowControl/>
        <w:spacing w:line="360" w:lineRule="auto"/>
        <w:ind w:firstLineChars="200" w:firstLine="420"/>
        <w:rPr>
          <w:rFonts w:eastAsiaTheme="minorEastAsia"/>
          <w:kern w:val="0"/>
          <w:szCs w:val="21"/>
        </w:rPr>
      </w:pPr>
    </w:p>
    <w:p w14:paraId="1A121923"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435B0A90" w14:textId="77777777" w:rsidR="00CA3D1B" w:rsidRDefault="00CA3D1B">
      <w:pPr>
        <w:widowControl/>
        <w:spacing w:line="360" w:lineRule="auto"/>
        <w:ind w:firstLineChars="200" w:firstLine="420"/>
        <w:rPr>
          <w:rFonts w:eastAsiaTheme="minorEastAsia"/>
          <w:kern w:val="0"/>
          <w:szCs w:val="21"/>
        </w:rPr>
      </w:pPr>
    </w:p>
    <w:p w14:paraId="16B10EA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0%-30%</w:t>
      </w:r>
      <w:r w:rsidRPr="00E54740">
        <w:rPr>
          <w:rFonts w:eastAsiaTheme="minorEastAsia"/>
          <w:kern w:val="0"/>
          <w:szCs w:val="21"/>
        </w:rPr>
        <w:t>；每个交易日日终在扣除股指期货合约及股票期权合约需缴纳的交易保证金后，现金或到期日在一年期以内的政府债券不低于基金资产净值的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218BFC6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125FC0AF"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0BA03134" w14:textId="77777777" w:rsidTr="00C915A6">
        <w:tc>
          <w:tcPr>
            <w:tcW w:w="3119" w:type="dxa"/>
            <w:vMerge w:val="restart"/>
            <w:vAlign w:val="center"/>
          </w:tcPr>
          <w:p w14:paraId="7E6FC04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0315C29"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0A9530F"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1AE428D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DFF7109"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411622" w14:textId="77777777" w:rsidTr="00C915A6">
        <w:tc>
          <w:tcPr>
            <w:tcW w:w="3119" w:type="dxa"/>
            <w:vMerge/>
            <w:vAlign w:val="center"/>
          </w:tcPr>
          <w:p w14:paraId="1B8C3D95"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6E233E9D"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592603CC"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226C7F34"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3758BC6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5768958F" w14:textId="77777777" w:rsidTr="003D66E3">
        <w:tc>
          <w:tcPr>
            <w:tcW w:w="3119" w:type="dxa"/>
            <w:vAlign w:val="center"/>
          </w:tcPr>
          <w:p w14:paraId="75FAF83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3810EBA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40,097,987.92</w:t>
            </w:r>
          </w:p>
        </w:tc>
        <w:tc>
          <w:tcPr>
            <w:tcW w:w="1097" w:type="dxa"/>
            <w:vAlign w:val="center"/>
          </w:tcPr>
          <w:p w14:paraId="7C2C92B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14.51</w:t>
            </w:r>
          </w:p>
        </w:tc>
        <w:tc>
          <w:tcPr>
            <w:tcW w:w="1879" w:type="dxa"/>
            <w:vAlign w:val="center"/>
          </w:tcPr>
          <w:p w14:paraId="55059A1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183,248,885.16</w:t>
            </w:r>
          </w:p>
        </w:tc>
        <w:tc>
          <w:tcPr>
            <w:tcW w:w="1062" w:type="dxa"/>
            <w:vAlign w:val="center"/>
          </w:tcPr>
          <w:p w14:paraId="52F68C1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30.14</w:t>
            </w:r>
          </w:p>
        </w:tc>
      </w:tr>
      <w:tr w:rsidR="001D7C41" w:rsidRPr="00E54740" w14:paraId="7A1F66AB" w14:textId="77777777" w:rsidTr="003D66E3">
        <w:tc>
          <w:tcPr>
            <w:tcW w:w="3119" w:type="dxa"/>
            <w:vAlign w:val="center"/>
          </w:tcPr>
          <w:p w14:paraId="623E74E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11188A1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7576F7C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00BD86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1796B8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8DA14AF" w14:textId="77777777" w:rsidTr="003D66E3">
        <w:tc>
          <w:tcPr>
            <w:tcW w:w="3119" w:type="dxa"/>
            <w:vAlign w:val="center"/>
          </w:tcPr>
          <w:p w14:paraId="21B2B0A6"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5F2F93F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14,053,995.83</w:t>
            </w:r>
          </w:p>
        </w:tc>
        <w:tc>
          <w:tcPr>
            <w:tcW w:w="1097" w:type="dxa"/>
            <w:vAlign w:val="center"/>
          </w:tcPr>
          <w:p w14:paraId="3F4C456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5.09</w:t>
            </w:r>
          </w:p>
        </w:tc>
        <w:tc>
          <w:tcPr>
            <w:tcW w:w="1879" w:type="dxa"/>
            <w:vAlign w:val="center"/>
          </w:tcPr>
          <w:p w14:paraId="6C0F054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174ABA4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4B4A4958" w14:textId="77777777" w:rsidTr="003D66E3">
        <w:tc>
          <w:tcPr>
            <w:tcW w:w="3119" w:type="dxa"/>
            <w:vAlign w:val="center"/>
          </w:tcPr>
          <w:p w14:paraId="515848F4"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42F3882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13BA9C3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7907498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79CF406"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4650CF4" w14:textId="77777777" w:rsidTr="003D66E3">
        <w:tc>
          <w:tcPr>
            <w:tcW w:w="3119" w:type="dxa"/>
            <w:vAlign w:val="center"/>
          </w:tcPr>
          <w:p w14:paraId="7BEC9386"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3DE484B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2C48F9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9C55A4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32598D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0FD7335B" w14:textId="77777777" w:rsidTr="003D66E3">
        <w:tc>
          <w:tcPr>
            <w:tcW w:w="3119" w:type="dxa"/>
            <w:vAlign w:val="center"/>
          </w:tcPr>
          <w:p w14:paraId="73AEC3DB"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29C92E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54,151,983.75</w:t>
            </w:r>
          </w:p>
        </w:tc>
        <w:tc>
          <w:tcPr>
            <w:tcW w:w="1097" w:type="dxa"/>
            <w:vAlign w:val="center"/>
          </w:tcPr>
          <w:p w14:paraId="1BBBB85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19.60</w:t>
            </w:r>
          </w:p>
        </w:tc>
        <w:tc>
          <w:tcPr>
            <w:tcW w:w="1879" w:type="dxa"/>
            <w:vAlign w:val="center"/>
          </w:tcPr>
          <w:p w14:paraId="0B9C1CC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183,248,885.16</w:t>
            </w:r>
          </w:p>
        </w:tc>
        <w:tc>
          <w:tcPr>
            <w:tcW w:w="1062" w:type="dxa"/>
            <w:vAlign w:val="center"/>
          </w:tcPr>
          <w:p w14:paraId="7F08CE1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30.14</w:t>
            </w:r>
          </w:p>
        </w:tc>
      </w:tr>
    </w:tbl>
    <w:p w14:paraId="4DD9EC3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CA3D1B" w14:paraId="1AD9FF05" w14:textId="77777777">
        <w:tc>
          <w:tcPr>
            <w:tcW w:w="993" w:type="dxa"/>
            <w:vAlign w:val="center"/>
          </w:tcPr>
          <w:p w14:paraId="3C480918" w14:textId="77777777" w:rsidR="00CA3D1B" w:rsidRDefault="00A35D6A">
            <w:pPr>
              <w:jc w:val="left"/>
            </w:pPr>
            <w:r>
              <w:rPr>
                <w:rFonts w:eastAsiaTheme="minorEastAsia"/>
                <w:szCs w:val="21"/>
              </w:rPr>
              <w:t>假设</w:t>
            </w:r>
          </w:p>
        </w:tc>
        <w:tc>
          <w:tcPr>
            <w:tcW w:w="8079" w:type="dxa"/>
            <w:gridSpan w:val="4"/>
            <w:vAlign w:val="center"/>
          </w:tcPr>
          <w:p w14:paraId="3291B503" w14:textId="77777777" w:rsidR="00CA3D1B" w:rsidRDefault="00A35D6A">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9BB9FF5" w14:textId="77777777" w:rsidTr="000D7898">
        <w:trPr>
          <w:gridAfter w:val="1"/>
          <w:wAfter w:w="72" w:type="dxa"/>
        </w:trPr>
        <w:tc>
          <w:tcPr>
            <w:tcW w:w="993" w:type="dxa"/>
            <w:vMerge w:val="restart"/>
            <w:vAlign w:val="center"/>
          </w:tcPr>
          <w:p w14:paraId="38192EDF"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lastRenderedPageBreak/>
              <w:t>分析</w:t>
            </w:r>
            <w:r w:rsidRPr="00E54740">
              <w:rPr>
                <w:rFonts w:eastAsiaTheme="minorEastAsia"/>
                <w:sz w:val="21"/>
                <w:szCs w:val="21"/>
              </w:rPr>
              <w:t xml:space="preserve"> </w:t>
            </w:r>
          </w:p>
        </w:tc>
        <w:tc>
          <w:tcPr>
            <w:tcW w:w="2448" w:type="dxa"/>
            <w:vMerge w:val="restart"/>
            <w:vAlign w:val="center"/>
          </w:tcPr>
          <w:p w14:paraId="3927E280"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4A2918E6"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5AD059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5532A311" w14:textId="77777777" w:rsidTr="000D7898">
        <w:trPr>
          <w:gridAfter w:val="1"/>
          <w:wAfter w:w="72" w:type="dxa"/>
        </w:trPr>
        <w:tc>
          <w:tcPr>
            <w:tcW w:w="993" w:type="dxa"/>
            <w:vMerge/>
            <w:vAlign w:val="center"/>
          </w:tcPr>
          <w:p w14:paraId="2DF465C1" w14:textId="77777777" w:rsidR="00480F50" w:rsidRPr="00E54740" w:rsidRDefault="00480F50" w:rsidP="000D7898">
            <w:pPr>
              <w:widowControl/>
              <w:jc w:val="left"/>
              <w:rPr>
                <w:rFonts w:eastAsiaTheme="minorEastAsia"/>
                <w:szCs w:val="21"/>
              </w:rPr>
            </w:pPr>
          </w:p>
        </w:tc>
        <w:tc>
          <w:tcPr>
            <w:tcW w:w="2448" w:type="dxa"/>
            <w:vMerge/>
            <w:vAlign w:val="center"/>
          </w:tcPr>
          <w:p w14:paraId="13F05862" w14:textId="77777777" w:rsidR="00480F50" w:rsidRPr="00E54740" w:rsidRDefault="00480F50" w:rsidP="000D7898">
            <w:pPr>
              <w:widowControl/>
              <w:jc w:val="left"/>
              <w:rPr>
                <w:rFonts w:eastAsiaTheme="minorEastAsia"/>
                <w:kern w:val="0"/>
                <w:szCs w:val="21"/>
              </w:rPr>
            </w:pPr>
          </w:p>
        </w:tc>
        <w:tc>
          <w:tcPr>
            <w:tcW w:w="2880" w:type="dxa"/>
          </w:tcPr>
          <w:p w14:paraId="067B7515"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49475310"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04A5BA3"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4FAA595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CA3D1B" w14:paraId="5E37D68F" w14:textId="77777777">
        <w:trPr>
          <w:gridAfter w:val="1"/>
          <w:wAfter w:w="72" w:type="dxa"/>
        </w:trPr>
        <w:tc>
          <w:tcPr>
            <w:tcW w:w="993" w:type="dxa"/>
            <w:vMerge/>
          </w:tcPr>
          <w:p w14:paraId="12A6A70F" w14:textId="77777777" w:rsidR="00CA3D1B" w:rsidRDefault="00CA3D1B"/>
        </w:tc>
        <w:tc>
          <w:tcPr>
            <w:tcW w:w="2448" w:type="dxa"/>
            <w:vAlign w:val="center"/>
          </w:tcPr>
          <w:p w14:paraId="1E63A2CC" w14:textId="77777777" w:rsidR="00CA3D1B" w:rsidRDefault="00A35D6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6F69365C" w14:textId="77777777" w:rsidR="00CA3D1B" w:rsidRDefault="00A35D6A">
            <w:pPr>
              <w:jc w:val="right"/>
            </w:pPr>
            <w:r>
              <w:rPr>
                <w:rFonts w:eastAsiaTheme="minorEastAsia"/>
                <w:szCs w:val="21"/>
              </w:rPr>
              <w:t>增加约</w:t>
            </w:r>
            <w:r>
              <w:rPr>
                <w:rFonts w:eastAsiaTheme="minorEastAsia"/>
                <w:szCs w:val="21"/>
              </w:rPr>
              <w:t>1,363</w:t>
            </w:r>
          </w:p>
        </w:tc>
        <w:tc>
          <w:tcPr>
            <w:tcW w:w="2679" w:type="dxa"/>
            <w:vAlign w:val="center"/>
          </w:tcPr>
          <w:p w14:paraId="325767DA" w14:textId="77777777" w:rsidR="00CA3D1B" w:rsidRDefault="00A35D6A">
            <w:pPr>
              <w:jc w:val="right"/>
            </w:pPr>
            <w:r>
              <w:rPr>
                <w:rFonts w:eastAsiaTheme="minorEastAsia"/>
                <w:szCs w:val="21"/>
              </w:rPr>
              <w:t>增加约</w:t>
            </w:r>
            <w:r>
              <w:rPr>
                <w:rFonts w:eastAsiaTheme="minorEastAsia"/>
                <w:szCs w:val="21"/>
              </w:rPr>
              <w:t>3,465</w:t>
            </w:r>
          </w:p>
        </w:tc>
      </w:tr>
      <w:tr w:rsidR="00CA3D1B" w14:paraId="72B8ED25" w14:textId="77777777">
        <w:trPr>
          <w:gridAfter w:val="1"/>
          <w:wAfter w:w="72" w:type="dxa"/>
        </w:trPr>
        <w:tc>
          <w:tcPr>
            <w:tcW w:w="993" w:type="dxa"/>
            <w:vMerge/>
          </w:tcPr>
          <w:p w14:paraId="1F2F06EA" w14:textId="77777777" w:rsidR="00CA3D1B" w:rsidRDefault="00CA3D1B"/>
        </w:tc>
        <w:tc>
          <w:tcPr>
            <w:tcW w:w="2448" w:type="dxa"/>
            <w:vAlign w:val="center"/>
          </w:tcPr>
          <w:p w14:paraId="6A29061D" w14:textId="77777777" w:rsidR="00CA3D1B" w:rsidRDefault="00A35D6A">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2DC6ED6" w14:textId="77777777" w:rsidR="00CA3D1B" w:rsidRDefault="00A35D6A">
            <w:pPr>
              <w:jc w:val="right"/>
            </w:pPr>
            <w:r>
              <w:rPr>
                <w:rFonts w:eastAsiaTheme="minorEastAsia"/>
                <w:szCs w:val="21"/>
              </w:rPr>
              <w:t>减少约</w:t>
            </w:r>
            <w:r>
              <w:rPr>
                <w:rFonts w:eastAsiaTheme="minorEastAsia"/>
                <w:szCs w:val="21"/>
              </w:rPr>
              <w:t>1,363</w:t>
            </w:r>
          </w:p>
        </w:tc>
        <w:tc>
          <w:tcPr>
            <w:tcW w:w="2679" w:type="dxa"/>
            <w:vAlign w:val="center"/>
          </w:tcPr>
          <w:p w14:paraId="1D94DB97" w14:textId="77777777" w:rsidR="00CA3D1B" w:rsidRDefault="00A35D6A">
            <w:pPr>
              <w:jc w:val="right"/>
            </w:pPr>
            <w:r>
              <w:rPr>
                <w:rFonts w:eastAsiaTheme="minorEastAsia"/>
                <w:szCs w:val="21"/>
              </w:rPr>
              <w:t>减少约</w:t>
            </w:r>
            <w:r>
              <w:rPr>
                <w:rFonts w:eastAsiaTheme="minorEastAsia"/>
                <w:szCs w:val="21"/>
              </w:rPr>
              <w:t>3,465</w:t>
            </w:r>
          </w:p>
        </w:tc>
      </w:tr>
    </w:tbl>
    <w:p w14:paraId="3B6E949C"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1C47FB5E"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082FEB2" w14:textId="77777777" w:rsidR="00CA3D1B" w:rsidRDefault="00A35D6A">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C71B953" w14:textId="77777777" w:rsidR="00CA3D1B" w:rsidRDefault="00CA3D1B">
      <w:pPr>
        <w:tabs>
          <w:tab w:val="left" w:pos="426"/>
        </w:tabs>
        <w:spacing w:line="360" w:lineRule="auto"/>
        <w:ind w:firstLineChars="200" w:firstLine="420"/>
        <w:jc w:val="left"/>
        <w:rPr>
          <w:szCs w:val="21"/>
        </w:rPr>
      </w:pPr>
    </w:p>
    <w:p w14:paraId="01DF63A6" w14:textId="77777777" w:rsidR="00CA3D1B" w:rsidRDefault="00A35D6A">
      <w:pPr>
        <w:tabs>
          <w:tab w:val="left" w:pos="426"/>
        </w:tabs>
        <w:spacing w:line="360" w:lineRule="auto"/>
        <w:ind w:firstLineChars="200" w:firstLine="420"/>
        <w:jc w:val="left"/>
        <w:rPr>
          <w:szCs w:val="21"/>
        </w:rPr>
      </w:pPr>
      <w:r>
        <w:rPr>
          <w:szCs w:val="21"/>
        </w:rPr>
        <w:t>第一层次：相同资产或负债在活跃市场上未经调整的报价。</w:t>
      </w:r>
    </w:p>
    <w:p w14:paraId="71FE7726" w14:textId="77777777" w:rsidR="00CA3D1B" w:rsidRDefault="00A35D6A">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A2DCE3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5A4CE3A1"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2C5748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C150FA0"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BC050DD" w14:textId="77777777" w:rsidTr="009B39D5">
        <w:tc>
          <w:tcPr>
            <w:tcW w:w="2965" w:type="dxa"/>
            <w:vAlign w:val="center"/>
          </w:tcPr>
          <w:p w14:paraId="4F055520"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1A9F8AF6" w14:textId="77777777" w:rsidR="006B52D1" w:rsidRPr="00E54740" w:rsidRDefault="006B52D1" w:rsidP="009B39D5">
            <w:pPr>
              <w:spacing w:line="360" w:lineRule="auto"/>
              <w:jc w:val="center"/>
              <w:rPr>
                <w:szCs w:val="21"/>
              </w:rPr>
            </w:pPr>
            <w:r w:rsidRPr="00E54740">
              <w:rPr>
                <w:szCs w:val="21"/>
              </w:rPr>
              <w:t>本期末</w:t>
            </w:r>
          </w:p>
          <w:p w14:paraId="75A2CD2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01A4CCC0"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A4FA02B"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DC3282F" w14:textId="77777777" w:rsidTr="009B39D5">
        <w:tc>
          <w:tcPr>
            <w:tcW w:w="2965" w:type="dxa"/>
            <w:vAlign w:val="center"/>
          </w:tcPr>
          <w:p w14:paraId="2BEAF8F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705D6F85" w14:textId="77777777" w:rsidR="006B52D1" w:rsidRPr="00E54740" w:rsidRDefault="006B52D1" w:rsidP="009B39D5">
            <w:pPr>
              <w:spacing w:line="360" w:lineRule="auto"/>
              <w:jc w:val="right"/>
              <w:rPr>
                <w:rFonts w:ascii="宋体" w:hAnsi="宋体"/>
                <w:kern w:val="0"/>
                <w:szCs w:val="21"/>
              </w:rPr>
            </w:pPr>
            <w:r w:rsidRPr="00E54740">
              <w:rPr>
                <w:kern w:val="0"/>
                <w:szCs w:val="21"/>
              </w:rPr>
              <w:t>54,147,831.75</w:t>
            </w:r>
          </w:p>
        </w:tc>
        <w:tc>
          <w:tcPr>
            <w:tcW w:w="2966" w:type="dxa"/>
            <w:vAlign w:val="center"/>
          </w:tcPr>
          <w:p w14:paraId="4B8C3B13" w14:textId="77777777" w:rsidR="006B52D1" w:rsidRPr="00E54740" w:rsidRDefault="006B52D1" w:rsidP="009B39D5">
            <w:pPr>
              <w:spacing w:line="360" w:lineRule="auto"/>
              <w:jc w:val="right"/>
              <w:rPr>
                <w:kern w:val="0"/>
                <w:szCs w:val="21"/>
              </w:rPr>
            </w:pPr>
            <w:r w:rsidRPr="00E54740">
              <w:rPr>
                <w:rFonts w:eastAsiaTheme="minorEastAsia"/>
                <w:szCs w:val="21"/>
              </w:rPr>
              <w:t>183,155,432.55</w:t>
            </w:r>
          </w:p>
        </w:tc>
      </w:tr>
      <w:tr w:rsidR="001D7C41" w:rsidRPr="00E54740" w14:paraId="4FFEA6B3" w14:textId="77777777" w:rsidTr="009B39D5">
        <w:tc>
          <w:tcPr>
            <w:tcW w:w="2965" w:type="dxa"/>
            <w:vAlign w:val="center"/>
          </w:tcPr>
          <w:p w14:paraId="22E97C93"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25CE3A6" w14:textId="77777777" w:rsidR="006B52D1" w:rsidRPr="00E54740" w:rsidRDefault="006B52D1" w:rsidP="009B39D5">
            <w:pPr>
              <w:spacing w:line="360" w:lineRule="auto"/>
              <w:jc w:val="right"/>
              <w:rPr>
                <w:rFonts w:ascii="宋体" w:hAnsi="宋体"/>
                <w:kern w:val="0"/>
                <w:szCs w:val="21"/>
              </w:rPr>
            </w:pPr>
            <w:r w:rsidRPr="00E54740">
              <w:rPr>
                <w:kern w:val="0"/>
                <w:szCs w:val="21"/>
              </w:rPr>
              <w:t>121,276,840.06</w:t>
            </w:r>
          </w:p>
        </w:tc>
        <w:tc>
          <w:tcPr>
            <w:tcW w:w="2966" w:type="dxa"/>
            <w:vAlign w:val="center"/>
          </w:tcPr>
          <w:p w14:paraId="709645BF" w14:textId="77777777" w:rsidR="006B52D1" w:rsidRPr="00E54740" w:rsidRDefault="006B52D1" w:rsidP="009B39D5">
            <w:pPr>
              <w:spacing w:line="360" w:lineRule="auto"/>
              <w:jc w:val="right"/>
              <w:rPr>
                <w:kern w:val="0"/>
                <w:szCs w:val="21"/>
              </w:rPr>
            </w:pPr>
            <w:r w:rsidRPr="00E54740">
              <w:rPr>
                <w:rFonts w:eastAsiaTheme="minorEastAsia"/>
                <w:szCs w:val="21"/>
              </w:rPr>
              <w:t>426,772,180.17</w:t>
            </w:r>
          </w:p>
        </w:tc>
      </w:tr>
      <w:tr w:rsidR="001D7C41" w:rsidRPr="00E54740" w14:paraId="07123E37" w14:textId="77777777" w:rsidTr="009B39D5">
        <w:tc>
          <w:tcPr>
            <w:tcW w:w="2965" w:type="dxa"/>
            <w:vAlign w:val="center"/>
          </w:tcPr>
          <w:p w14:paraId="774DF3A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489F4BD"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B7EB5D3" w14:textId="77777777" w:rsidR="006B52D1" w:rsidRPr="00E54740" w:rsidRDefault="006B52D1" w:rsidP="009B39D5">
            <w:pPr>
              <w:spacing w:line="360" w:lineRule="auto"/>
              <w:jc w:val="right"/>
              <w:rPr>
                <w:kern w:val="0"/>
                <w:szCs w:val="21"/>
              </w:rPr>
            </w:pPr>
            <w:r w:rsidRPr="00E54740">
              <w:rPr>
                <w:rFonts w:eastAsiaTheme="minorEastAsia"/>
                <w:szCs w:val="21"/>
              </w:rPr>
              <w:t>93,452.61</w:t>
            </w:r>
          </w:p>
        </w:tc>
      </w:tr>
      <w:tr w:rsidR="001D7C41" w:rsidRPr="00E54740" w14:paraId="1BABF0D0" w14:textId="77777777" w:rsidTr="009B39D5">
        <w:tc>
          <w:tcPr>
            <w:tcW w:w="2965" w:type="dxa"/>
            <w:vAlign w:val="center"/>
          </w:tcPr>
          <w:p w14:paraId="61E9804C"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5EBC5EA" w14:textId="77777777" w:rsidR="006B52D1" w:rsidRPr="00E54740" w:rsidRDefault="006B52D1" w:rsidP="009B39D5">
            <w:pPr>
              <w:spacing w:line="360" w:lineRule="auto"/>
              <w:jc w:val="right"/>
              <w:rPr>
                <w:rFonts w:ascii="宋体" w:hAnsi="宋体"/>
                <w:kern w:val="0"/>
                <w:szCs w:val="21"/>
              </w:rPr>
            </w:pPr>
            <w:r w:rsidRPr="00E54740">
              <w:rPr>
                <w:kern w:val="0"/>
                <w:szCs w:val="21"/>
              </w:rPr>
              <w:t>175,424,671.81</w:t>
            </w:r>
          </w:p>
        </w:tc>
        <w:tc>
          <w:tcPr>
            <w:tcW w:w="2966" w:type="dxa"/>
            <w:vAlign w:val="center"/>
          </w:tcPr>
          <w:p w14:paraId="511487D6" w14:textId="77777777" w:rsidR="006B52D1" w:rsidRPr="00E54740" w:rsidRDefault="006B52D1" w:rsidP="009B39D5">
            <w:pPr>
              <w:spacing w:line="360" w:lineRule="auto"/>
              <w:jc w:val="right"/>
              <w:rPr>
                <w:kern w:val="0"/>
                <w:szCs w:val="21"/>
              </w:rPr>
            </w:pPr>
            <w:r w:rsidRPr="00E54740">
              <w:rPr>
                <w:rFonts w:eastAsiaTheme="minorEastAsia"/>
                <w:szCs w:val="21"/>
              </w:rPr>
              <w:t>610,021,065.33</w:t>
            </w:r>
          </w:p>
        </w:tc>
      </w:tr>
    </w:tbl>
    <w:p w14:paraId="2E422DC3"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3BE24F48" w14:textId="77777777" w:rsidR="00CA3D1B" w:rsidRDefault="00A35D6A">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740854E5" w14:textId="77777777" w:rsidR="00CA3D1B" w:rsidRDefault="00CA3D1B">
      <w:pPr>
        <w:tabs>
          <w:tab w:val="left" w:pos="426"/>
        </w:tabs>
        <w:spacing w:line="360" w:lineRule="auto"/>
        <w:ind w:firstLineChars="200" w:firstLine="420"/>
        <w:jc w:val="left"/>
        <w:rPr>
          <w:szCs w:val="21"/>
        </w:rPr>
      </w:pPr>
    </w:p>
    <w:p w14:paraId="7EADC9ED"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w:t>
      </w:r>
      <w:r w:rsidRPr="00E54740">
        <w:rPr>
          <w:szCs w:val="21"/>
        </w:rPr>
        <w:lastRenderedPageBreak/>
        <w:t>于公允价值的影响程度，确定相关股票和债券的公允价值应属第二层次还是第三层次。</w:t>
      </w:r>
    </w:p>
    <w:p w14:paraId="6C28894C"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A2820B8"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207C1347"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2660"/>
        <w:gridCol w:w="2552"/>
        <w:gridCol w:w="2271"/>
        <w:gridCol w:w="1803"/>
      </w:tblGrid>
      <w:tr w:rsidR="001D7C41" w:rsidRPr="00E54740" w14:paraId="2B5F1B0B" w14:textId="77777777" w:rsidTr="009D087C">
        <w:tc>
          <w:tcPr>
            <w:tcW w:w="1432" w:type="pct"/>
            <w:vMerge w:val="restart"/>
          </w:tcPr>
          <w:p w14:paraId="52FC5BDD" w14:textId="77777777" w:rsidR="00134AFC" w:rsidRPr="00E54740" w:rsidRDefault="00134AFC" w:rsidP="009B39D5">
            <w:pPr>
              <w:jc w:val="center"/>
              <w:rPr>
                <w:szCs w:val="21"/>
              </w:rPr>
            </w:pPr>
            <w:r w:rsidRPr="00E54740">
              <w:rPr>
                <w:rFonts w:ascii="Arial" w:hAnsi="Arial" w:cs="Arial" w:hint="eastAsia"/>
                <w:bCs/>
                <w:szCs w:val="21"/>
              </w:rPr>
              <w:t>项目</w:t>
            </w:r>
          </w:p>
        </w:tc>
        <w:tc>
          <w:tcPr>
            <w:tcW w:w="3568" w:type="pct"/>
            <w:gridSpan w:val="3"/>
          </w:tcPr>
          <w:p w14:paraId="365D1BA8"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2CFAC4DD"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08B44A4" w14:textId="77777777" w:rsidTr="009D087C">
        <w:trPr>
          <w:trHeight w:val="234"/>
        </w:trPr>
        <w:tc>
          <w:tcPr>
            <w:tcW w:w="1432" w:type="pct"/>
            <w:vMerge/>
          </w:tcPr>
          <w:p w14:paraId="7A9D36C8" w14:textId="77777777" w:rsidR="00134AFC" w:rsidRPr="00E54740" w:rsidRDefault="00134AFC" w:rsidP="009B39D5">
            <w:pPr>
              <w:jc w:val="right"/>
              <w:rPr>
                <w:szCs w:val="21"/>
              </w:rPr>
            </w:pPr>
          </w:p>
        </w:tc>
        <w:tc>
          <w:tcPr>
            <w:tcW w:w="2597" w:type="pct"/>
            <w:gridSpan w:val="2"/>
          </w:tcPr>
          <w:p w14:paraId="7C4B82ED"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77EAAA11" w14:textId="77777777" w:rsidR="00134AFC" w:rsidRPr="00E54740" w:rsidRDefault="00134AFC" w:rsidP="009B39D5">
            <w:pPr>
              <w:jc w:val="center"/>
              <w:rPr>
                <w:szCs w:val="21"/>
              </w:rPr>
            </w:pPr>
            <w:r w:rsidRPr="00E54740">
              <w:rPr>
                <w:rFonts w:ascii="Arial" w:hAnsi="Arial" w:cs="Arial" w:hint="eastAsia"/>
                <w:bCs/>
                <w:szCs w:val="21"/>
              </w:rPr>
              <w:t>合计</w:t>
            </w:r>
          </w:p>
        </w:tc>
      </w:tr>
      <w:tr w:rsidR="009D087C" w:rsidRPr="00E54740" w14:paraId="1F8CD7AA" w14:textId="77777777" w:rsidTr="009D087C">
        <w:trPr>
          <w:trHeight w:val="234"/>
        </w:trPr>
        <w:tc>
          <w:tcPr>
            <w:tcW w:w="1432" w:type="pct"/>
            <w:vMerge/>
          </w:tcPr>
          <w:p w14:paraId="79D501CB" w14:textId="77777777" w:rsidR="00134AFC" w:rsidRPr="00E54740" w:rsidRDefault="00134AFC" w:rsidP="009B39D5">
            <w:pPr>
              <w:jc w:val="right"/>
              <w:rPr>
                <w:szCs w:val="21"/>
              </w:rPr>
            </w:pPr>
          </w:p>
        </w:tc>
        <w:tc>
          <w:tcPr>
            <w:tcW w:w="1374" w:type="pct"/>
          </w:tcPr>
          <w:p w14:paraId="7BB2CE1E"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223" w:type="pct"/>
          </w:tcPr>
          <w:p w14:paraId="159A4691"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2BE2315F" w14:textId="77777777" w:rsidR="00134AFC" w:rsidRPr="00E54740" w:rsidRDefault="00134AFC" w:rsidP="009B39D5">
            <w:pPr>
              <w:jc w:val="right"/>
              <w:rPr>
                <w:szCs w:val="21"/>
              </w:rPr>
            </w:pPr>
          </w:p>
        </w:tc>
      </w:tr>
      <w:tr w:rsidR="009D087C" w:rsidRPr="00E54740" w14:paraId="11B79425" w14:textId="77777777" w:rsidTr="009D087C">
        <w:trPr>
          <w:trHeight w:val="234"/>
        </w:trPr>
        <w:tc>
          <w:tcPr>
            <w:tcW w:w="1432" w:type="pct"/>
            <w:vAlign w:val="center"/>
          </w:tcPr>
          <w:p w14:paraId="793A598A" w14:textId="77777777" w:rsidR="00134AFC" w:rsidRPr="00E54740" w:rsidRDefault="00134AFC" w:rsidP="009B39D5">
            <w:pPr>
              <w:jc w:val="right"/>
              <w:rPr>
                <w:szCs w:val="21"/>
              </w:rPr>
            </w:pPr>
            <w:r w:rsidRPr="00E54740">
              <w:rPr>
                <w:rFonts w:cs="Arial" w:hint="eastAsia"/>
                <w:bCs/>
                <w:szCs w:val="21"/>
              </w:rPr>
              <w:t>期初余额</w:t>
            </w:r>
          </w:p>
        </w:tc>
        <w:tc>
          <w:tcPr>
            <w:tcW w:w="1374" w:type="pct"/>
            <w:vAlign w:val="center"/>
          </w:tcPr>
          <w:p w14:paraId="4E89F998" w14:textId="77777777" w:rsidR="00134AFC" w:rsidRPr="00E54740" w:rsidRDefault="00134AFC" w:rsidP="009B39D5">
            <w:pPr>
              <w:jc w:val="right"/>
              <w:rPr>
                <w:szCs w:val="21"/>
              </w:rPr>
            </w:pPr>
            <w:r w:rsidRPr="00E54740">
              <w:rPr>
                <w:kern w:val="0"/>
                <w:szCs w:val="21"/>
              </w:rPr>
              <w:t>-</w:t>
            </w:r>
          </w:p>
        </w:tc>
        <w:tc>
          <w:tcPr>
            <w:tcW w:w="1223" w:type="pct"/>
            <w:vAlign w:val="center"/>
          </w:tcPr>
          <w:p w14:paraId="1E391CCE" w14:textId="77777777" w:rsidR="00134AFC" w:rsidRPr="00E54740" w:rsidRDefault="00134AFC" w:rsidP="009B39D5">
            <w:pPr>
              <w:jc w:val="right"/>
              <w:rPr>
                <w:szCs w:val="21"/>
              </w:rPr>
            </w:pPr>
            <w:r w:rsidRPr="00E54740">
              <w:rPr>
                <w:kern w:val="0"/>
                <w:szCs w:val="21"/>
              </w:rPr>
              <w:t>93,452.61</w:t>
            </w:r>
          </w:p>
        </w:tc>
        <w:tc>
          <w:tcPr>
            <w:tcW w:w="971" w:type="pct"/>
            <w:vAlign w:val="center"/>
          </w:tcPr>
          <w:p w14:paraId="3AE22BD0" w14:textId="77777777" w:rsidR="00134AFC" w:rsidRPr="00E54740" w:rsidRDefault="00134AFC" w:rsidP="009B39D5">
            <w:pPr>
              <w:jc w:val="right"/>
              <w:rPr>
                <w:szCs w:val="21"/>
              </w:rPr>
            </w:pPr>
            <w:r w:rsidRPr="00E54740">
              <w:rPr>
                <w:kern w:val="0"/>
                <w:szCs w:val="21"/>
              </w:rPr>
              <w:t>93,452.61</w:t>
            </w:r>
          </w:p>
        </w:tc>
      </w:tr>
      <w:tr w:rsidR="009D087C" w:rsidRPr="00E54740" w14:paraId="4541E4C9" w14:textId="77777777" w:rsidTr="009D087C">
        <w:trPr>
          <w:trHeight w:val="234"/>
        </w:trPr>
        <w:tc>
          <w:tcPr>
            <w:tcW w:w="1432" w:type="pct"/>
            <w:vAlign w:val="center"/>
          </w:tcPr>
          <w:p w14:paraId="4ABB1127" w14:textId="77777777" w:rsidR="00134AFC" w:rsidRPr="00E54740" w:rsidRDefault="00134AFC" w:rsidP="009B39D5">
            <w:pPr>
              <w:jc w:val="right"/>
              <w:rPr>
                <w:szCs w:val="21"/>
              </w:rPr>
            </w:pPr>
            <w:r w:rsidRPr="00E54740">
              <w:rPr>
                <w:rFonts w:cs="Arial" w:hint="eastAsia"/>
                <w:bCs/>
                <w:szCs w:val="21"/>
              </w:rPr>
              <w:t>当期购买</w:t>
            </w:r>
          </w:p>
        </w:tc>
        <w:tc>
          <w:tcPr>
            <w:tcW w:w="1374" w:type="pct"/>
            <w:vAlign w:val="center"/>
          </w:tcPr>
          <w:p w14:paraId="058DEA7A" w14:textId="77777777" w:rsidR="00134AFC" w:rsidRPr="00E54740" w:rsidRDefault="00134AFC" w:rsidP="009B39D5">
            <w:pPr>
              <w:jc w:val="right"/>
              <w:rPr>
                <w:szCs w:val="21"/>
              </w:rPr>
            </w:pPr>
            <w:r w:rsidRPr="00E54740">
              <w:rPr>
                <w:kern w:val="0"/>
                <w:szCs w:val="21"/>
              </w:rPr>
              <w:t>-</w:t>
            </w:r>
          </w:p>
        </w:tc>
        <w:tc>
          <w:tcPr>
            <w:tcW w:w="1223" w:type="pct"/>
            <w:vAlign w:val="center"/>
          </w:tcPr>
          <w:p w14:paraId="3068ED9D" w14:textId="77777777" w:rsidR="00134AFC" w:rsidRPr="00E54740" w:rsidRDefault="00134AFC" w:rsidP="009B39D5">
            <w:pPr>
              <w:jc w:val="right"/>
              <w:rPr>
                <w:szCs w:val="21"/>
              </w:rPr>
            </w:pPr>
            <w:r w:rsidRPr="00E54740">
              <w:rPr>
                <w:kern w:val="0"/>
                <w:szCs w:val="21"/>
              </w:rPr>
              <w:t>-</w:t>
            </w:r>
          </w:p>
        </w:tc>
        <w:tc>
          <w:tcPr>
            <w:tcW w:w="971" w:type="pct"/>
            <w:vAlign w:val="center"/>
          </w:tcPr>
          <w:p w14:paraId="276E15AA" w14:textId="77777777" w:rsidR="00134AFC" w:rsidRPr="00E54740" w:rsidRDefault="00134AFC" w:rsidP="009B39D5">
            <w:pPr>
              <w:jc w:val="right"/>
              <w:rPr>
                <w:szCs w:val="21"/>
              </w:rPr>
            </w:pPr>
            <w:r w:rsidRPr="00E54740">
              <w:rPr>
                <w:kern w:val="0"/>
                <w:szCs w:val="21"/>
              </w:rPr>
              <w:t>-</w:t>
            </w:r>
          </w:p>
        </w:tc>
      </w:tr>
      <w:tr w:rsidR="009D087C" w:rsidRPr="00E54740" w14:paraId="01A9447E" w14:textId="77777777" w:rsidTr="009D087C">
        <w:trPr>
          <w:trHeight w:val="234"/>
        </w:trPr>
        <w:tc>
          <w:tcPr>
            <w:tcW w:w="1432" w:type="pct"/>
            <w:vAlign w:val="center"/>
          </w:tcPr>
          <w:p w14:paraId="0BF2DE8C"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374" w:type="pct"/>
            <w:vAlign w:val="center"/>
          </w:tcPr>
          <w:p w14:paraId="7F504712" w14:textId="77777777" w:rsidR="00134AFC" w:rsidRPr="00E54740" w:rsidRDefault="00134AFC" w:rsidP="009B39D5">
            <w:pPr>
              <w:jc w:val="right"/>
              <w:rPr>
                <w:szCs w:val="21"/>
              </w:rPr>
            </w:pPr>
            <w:r w:rsidRPr="00E54740">
              <w:rPr>
                <w:kern w:val="0"/>
                <w:szCs w:val="21"/>
              </w:rPr>
              <w:t>-</w:t>
            </w:r>
          </w:p>
        </w:tc>
        <w:tc>
          <w:tcPr>
            <w:tcW w:w="1223" w:type="pct"/>
            <w:vAlign w:val="center"/>
          </w:tcPr>
          <w:p w14:paraId="45C36FCE" w14:textId="77777777" w:rsidR="00134AFC" w:rsidRPr="00E54740" w:rsidRDefault="00134AFC" w:rsidP="009B39D5">
            <w:pPr>
              <w:jc w:val="right"/>
              <w:rPr>
                <w:szCs w:val="21"/>
              </w:rPr>
            </w:pPr>
            <w:r w:rsidRPr="00E54740">
              <w:rPr>
                <w:kern w:val="0"/>
                <w:szCs w:val="21"/>
              </w:rPr>
              <w:t>-</w:t>
            </w:r>
          </w:p>
        </w:tc>
        <w:tc>
          <w:tcPr>
            <w:tcW w:w="971" w:type="pct"/>
            <w:vAlign w:val="center"/>
          </w:tcPr>
          <w:p w14:paraId="57C37D42" w14:textId="77777777" w:rsidR="00134AFC" w:rsidRPr="00E54740" w:rsidRDefault="00134AFC" w:rsidP="009B39D5">
            <w:pPr>
              <w:jc w:val="right"/>
              <w:rPr>
                <w:szCs w:val="21"/>
              </w:rPr>
            </w:pPr>
            <w:r w:rsidRPr="00E54740">
              <w:rPr>
                <w:kern w:val="0"/>
                <w:szCs w:val="21"/>
              </w:rPr>
              <w:t>-</w:t>
            </w:r>
          </w:p>
        </w:tc>
      </w:tr>
      <w:tr w:rsidR="009D087C" w:rsidRPr="00E54740" w14:paraId="582BCED8" w14:textId="77777777" w:rsidTr="009D087C">
        <w:trPr>
          <w:trHeight w:val="234"/>
        </w:trPr>
        <w:tc>
          <w:tcPr>
            <w:tcW w:w="1432" w:type="pct"/>
            <w:vAlign w:val="center"/>
          </w:tcPr>
          <w:p w14:paraId="55B53E62"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374" w:type="pct"/>
            <w:vAlign w:val="center"/>
          </w:tcPr>
          <w:p w14:paraId="252720AD" w14:textId="77777777" w:rsidR="00134AFC" w:rsidRPr="00E54740" w:rsidRDefault="00134AFC" w:rsidP="009B39D5">
            <w:pPr>
              <w:jc w:val="right"/>
              <w:rPr>
                <w:szCs w:val="21"/>
              </w:rPr>
            </w:pPr>
            <w:r w:rsidRPr="00E54740">
              <w:rPr>
                <w:kern w:val="0"/>
                <w:szCs w:val="21"/>
              </w:rPr>
              <w:t>-</w:t>
            </w:r>
          </w:p>
        </w:tc>
        <w:tc>
          <w:tcPr>
            <w:tcW w:w="1223" w:type="pct"/>
            <w:vAlign w:val="center"/>
          </w:tcPr>
          <w:p w14:paraId="691D6171" w14:textId="77777777" w:rsidR="00134AFC" w:rsidRPr="00E54740" w:rsidRDefault="00134AFC" w:rsidP="009B39D5">
            <w:pPr>
              <w:jc w:val="right"/>
              <w:rPr>
                <w:szCs w:val="21"/>
              </w:rPr>
            </w:pPr>
            <w:r w:rsidRPr="00E54740">
              <w:rPr>
                <w:kern w:val="0"/>
                <w:szCs w:val="21"/>
              </w:rPr>
              <w:t>88,938.68</w:t>
            </w:r>
          </w:p>
        </w:tc>
        <w:tc>
          <w:tcPr>
            <w:tcW w:w="971" w:type="pct"/>
            <w:vAlign w:val="center"/>
          </w:tcPr>
          <w:p w14:paraId="78C928B6" w14:textId="77777777" w:rsidR="00134AFC" w:rsidRPr="00E54740" w:rsidRDefault="00134AFC" w:rsidP="009B39D5">
            <w:pPr>
              <w:jc w:val="right"/>
              <w:rPr>
                <w:szCs w:val="21"/>
              </w:rPr>
            </w:pPr>
            <w:r w:rsidRPr="00E54740">
              <w:rPr>
                <w:kern w:val="0"/>
                <w:szCs w:val="21"/>
              </w:rPr>
              <w:t>88,938.68</w:t>
            </w:r>
          </w:p>
        </w:tc>
      </w:tr>
      <w:tr w:rsidR="009D087C" w:rsidRPr="00E54740" w14:paraId="44FAFF0A" w14:textId="77777777" w:rsidTr="009D087C">
        <w:trPr>
          <w:trHeight w:val="234"/>
        </w:trPr>
        <w:tc>
          <w:tcPr>
            <w:tcW w:w="1432" w:type="pct"/>
            <w:vAlign w:val="center"/>
          </w:tcPr>
          <w:p w14:paraId="23AB10B5"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374" w:type="pct"/>
            <w:vAlign w:val="center"/>
          </w:tcPr>
          <w:p w14:paraId="74ACBA3B" w14:textId="77777777" w:rsidR="00134AFC" w:rsidRPr="00E54740" w:rsidRDefault="00134AFC" w:rsidP="009B39D5">
            <w:pPr>
              <w:jc w:val="right"/>
              <w:rPr>
                <w:szCs w:val="21"/>
              </w:rPr>
            </w:pPr>
            <w:r w:rsidRPr="00E54740">
              <w:rPr>
                <w:kern w:val="0"/>
                <w:szCs w:val="21"/>
              </w:rPr>
              <w:t>-</w:t>
            </w:r>
          </w:p>
        </w:tc>
        <w:tc>
          <w:tcPr>
            <w:tcW w:w="1223" w:type="pct"/>
            <w:vAlign w:val="center"/>
          </w:tcPr>
          <w:p w14:paraId="21715868" w14:textId="77777777" w:rsidR="00134AFC" w:rsidRPr="00E54740" w:rsidRDefault="00134AFC" w:rsidP="009B39D5">
            <w:pPr>
              <w:jc w:val="right"/>
              <w:rPr>
                <w:szCs w:val="21"/>
              </w:rPr>
            </w:pPr>
            <w:r w:rsidRPr="00E54740">
              <w:rPr>
                <w:kern w:val="0"/>
                <w:szCs w:val="21"/>
              </w:rPr>
              <w:t>172,949.42</w:t>
            </w:r>
          </w:p>
        </w:tc>
        <w:tc>
          <w:tcPr>
            <w:tcW w:w="971" w:type="pct"/>
            <w:vAlign w:val="center"/>
          </w:tcPr>
          <w:p w14:paraId="3F3A91DF" w14:textId="77777777" w:rsidR="00134AFC" w:rsidRPr="00E54740" w:rsidRDefault="00134AFC" w:rsidP="009B39D5">
            <w:pPr>
              <w:jc w:val="right"/>
              <w:rPr>
                <w:szCs w:val="21"/>
              </w:rPr>
            </w:pPr>
            <w:r w:rsidRPr="00E54740">
              <w:rPr>
                <w:kern w:val="0"/>
                <w:szCs w:val="21"/>
              </w:rPr>
              <w:t>172,949.42</w:t>
            </w:r>
          </w:p>
        </w:tc>
      </w:tr>
      <w:tr w:rsidR="009D087C" w:rsidRPr="00E54740" w14:paraId="4CA831EC" w14:textId="77777777" w:rsidTr="009D087C">
        <w:trPr>
          <w:trHeight w:val="234"/>
        </w:trPr>
        <w:tc>
          <w:tcPr>
            <w:tcW w:w="1432" w:type="pct"/>
            <w:vAlign w:val="center"/>
          </w:tcPr>
          <w:p w14:paraId="6C16F31A"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374" w:type="pct"/>
            <w:vAlign w:val="center"/>
          </w:tcPr>
          <w:p w14:paraId="47792FCB" w14:textId="77777777" w:rsidR="00134AFC" w:rsidRPr="00E54740" w:rsidRDefault="00134AFC" w:rsidP="009B39D5">
            <w:pPr>
              <w:jc w:val="right"/>
              <w:rPr>
                <w:szCs w:val="21"/>
              </w:rPr>
            </w:pPr>
            <w:r w:rsidRPr="00E54740">
              <w:rPr>
                <w:kern w:val="0"/>
                <w:szCs w:val="21"/>
              </w:rPr>
              <w:t>-</w:t>
            </w:r>
          </w:p>
        </w:tc>
        <w:tc>
          <w:tcPr>
            <w:tcW w:w="1223" w:type="pct"/>
            <w:vAlign w:val="center"/>
          </w:tcPr>
          <w:p w14:paraId="0F2B68A0" w14:textId="77777777" w:rsidR="00134AFC" w:rsidRPr="00E54740" w:rsidRDefault="00134AFC" w:rsidP="009B39D5">
            <w:pPr>
              <w:jc w:val="right"/>
              <w:rPr>
                <w:szCs w:val="21"/>
              </w:rPr>
            </w:pPr>
            <w:r w:rsidRPr="00E54740">
              <w:rPr>
                <w:kern w:val="0"/>
                <w:szCs w:val="21"/>
              </w:rPr>
              <w:t>-9,441.87</w:t>
            </w:r>
          </w:p>
        </w:tc>
        <w:tc>
          <w:tcPr>
            <w:tcW w:w="971" w:type="pct"/>
            <w:vAlign w:val="center"/>
          </w:tcPr>
          <w:p w14:paraId="740A5D3F" w14:textId="77777777" w:rsidR="00134AFC" w:rsidRPr="00E54740" w:rsidRDefault="00134AFC" w:rsidP="009B39D5">
            <w:pPr>
              <w:jc w:val="right"/>
              <w:rPr>
                <w:szCs w:val="21"/>
              </w:rPr>
            </w:pPr>
            <w:r w:rsidRPr="00E54740">
              <w:rPr>
                <w:kern w:val="0"/>
                <w:szCs w:val="21"/>
              </w:rPr>
              <w:t>-9,441.87</w:t>
            </w:r>
          </w:p>
        </w:tc>
      </w:tr>
      <w:tr w:rsidR="009D087C" w:rsidRPr="00E54740" w14:paraId="08F5B9E1" w14:textId="77777777" w:rsidTr="009D087C">
        <w:trPr>
          <w:trHeight w:val="234"/>
        </w:trPr>
        <w:tc>
          <w:tcPr>
            <w:tcW w:w="1432" w:type="pct"/>
            <w:vAlign w:val="center"/>
          </w:tcPr>
          <w:p w14:paraId="6B900445"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374" w:type="pct"/>
            <w:vAlign w:val="center"/>
          </w:tcPr>
          <w:p w14:paraId="0F00CD98" w14:textId="77777777" w:rsidR="00134AFC" w:rsidRPr="00E54740" w:rsidRDefault="00134AFC" w:rsidP="009B39D5">
            <w:pPr>
              <w:jc w:val="right"/>
              <w:rPr>
                <w:szCs w:val="21"/>
              </w:rPr>
            </w:pPr>
            <w:r w:rsidRPr="00E54740">
              <w:rPr>
                <w:kern w:val="0"/>
                <w:szCs w:val="21"/>
              </w:rPr>
              <w:t>-</w:t>
            </w:r>
          </w:p>
        </w:tc>
        <w:tc>
          <w:tcPr>
            <w:tcW w:w="1223" w:type="pct"/>
            <w:vAlign w:val="center"/>
          </w:tcPr>
          <w:p w14:paraId="2CDC03E1" w14:textId="77777777" w:rsidR="00134AFC" w:rsidRPr="00E54740" w:rsidRDefault="00134AFC" w:rsidP="009B39D5">
            <w:pPr>
              <w:jc w:val="right"/>
              <w:rPr>
                <w:szCs w:val="21"/>
              </w:rPr>
            </w:pPr>
            <w:r w:rsidRPr="00E54740">
              <w:rPr>
                <w:kern w:val="0"/>
                <w:szCs w:val="21"/>
              </w:rPr>
              <w:t>-9,441.87</w:t>
            </w:r>
          </w:p>
        </w:tc>
        <w:tc>
          <w:tcPr>
            <w:tcW w:w="971" w:type="pct"/>
            <w:vAlign w:val="center"/>
          </w:tcPr>
          <w:p w14:paraId="48A8A604" w14:textId="77777777" w:rsidR="00134AFC" w:rsidRPr="00E54740" w:rsidRDefault="00134AFC" w:rsidP="009B39D5">
            <w:pPr>
              <w:jc w:val="right"/>
              <w:rPr>
                <w:szCs w:val="21"/>
              </w:rPr>
            </w:pPr>
            <w:r w:rsidRPr="00E54740">
              <w:rPr>
                <w:kern w:val="0"/>
                <w:szCs w:val="21"/>
              </w:rPr>
              <w:t>-9,441.87</w:t>
            </w:r>
          </w:p>
        </w:tc>
      </w:tr>
      <w:tr w:rsidR="009D087C" w:rsidRPr="00E54740" w14:paraId="4FD08947" w14:textId="77777777" w:rsidTr="009D087C">
        <w:trPr>
          <w:trHeight w:val="234"/>
        </w:trPr>
        <w:tc>
          <w:tcPr>
            <w:tcW w:w="1432" w:type="pct"/>
            <w:vAlign w:val="center"/>
          </w:tcPr>
          <w:p w14:paraId="55E898B8"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374" w:type="pct"/>
            <w:vAlign w:val="center"/>
          </w:tcPr>
          <w:p w14:paraId="5737BC95" w14:textId="77777777" w:rsidR="00134AFC" w:rsidRPr="00E54740" w:rsidRDefault="00134AFC" w:rsidP="009B39D5">
            <w:pPr>
              <w:jc w:val="right"/>
              <w:rPr>
                <w:szCs w:val="21"/>
              </w:rPr>
            </w:pPr>
            <w:r w:rsidRPr="00E54740">
              <w:rPr>
                <w:kern w:val="0"/>
                <w:szCs w:val="21"/>
              </w:rPr>
              <w:t>-</w:t>
            </w:r>
          </w:p>
        </w:tc>
        <w:tc>
          <w:tcPr>
            <w:tcW w:w="1223" w:type="pct"/>
            <w:vAlign w:val="center"/>
          </w:tcPr>
          <w:p w14:paraId="104A95FF" w14:textId="77777777" w:rsidR="00134AFC" w:rsidRPr="00E54740" w:rsidRDefault="00134AFC" w:rsidP="009B39D5">
            <w:pPr>
              <w:jc w:val="right"/>
              <w:rPr>
                <w:szCs w:val="21"/>
              </w:rPr>
            </w:pPr>
            <w:r w:rsidRPr="00E54740">
              <w:rPr>
                <w:kern w:val="0"/>
                <w:szCs w:val="21"/>
              </w:rPr>
              <w:t>-</w:t>
            </w:r>
          </w:p>
        </w:tc>
        <w:tc>
          <w:tcPr>
            <w:tcW w:w="971" w:type="pct"/>
            <w:vAlign w:val="center"/>
          </w:tcPr>
          <w:p w14:paraId="0F411BB4" w14:textId="77777777" w:rsidR="00134AFC" w:rsidRPr="00E54740" w:rsidRDefault="00134AFC" w:rsidP="009B39D5">
            <w:pPr>
              <w:jc w:val="right"/>
              <w:rPr>
                <w:szCs w:val="21"/>
              </w:rPr>
            </w:pPr>
            <w:r w:rsidRPr="00E54740">
              <w:rPr>
                <w:kern w:val="0"/>
                <w:szCs w:val="21"/>
              </w:rPr>
              <w:t>-</w:t>
            </w:r>
          </w:p>
        </w:tc>
      </w:tr>
      <w:tr w:rsidR="009D087C" w:rsidRPr="00E54740" w14:paraId="2DABDC93" w14:textId="77777777" w:rsidTr="009D087C">
        <w:trPr>
          <w:trHeight w:val="234"/>
        </w:trPr>
        <w:tc>
          <w:tcPr>
            <w:tcW w:w="1432" w:type="pct"/>
            <w:vAlign w:val="center"/>
          </w:tcPr>
          <w:p w14:paraId="0E2F4E2D" w14:textId="77777777" w:rsidR="00134AFC" w:rsidRPr="00E54740" w:rsidRDefault="00134AFC" w:rsidP="009B39D5">
            <w:pPr>
              <w:ind w:firstLine="480"/>
              <w:jc w:val="right"/>
              <w:rPr>
                <w:szCs w:val="21"/>
              </w:rPr>
            </w:pPr>
            <w:r w:rsidRPr="00E54740">
              <w:rPr>
                <w:rFonts w:cs="Arial" w:hint="eastAsia"/>
                <w:bCs/>
                <w:szCs w:val="21"/>
              </w:rPr>
              <w:t>期末余额</w:t>
            </w:r>
          </w:p>
        </w:tc>
        <w:tc>
          <w:tcPr>
            <w:tcW w:w="1374" w:type="pct"/>
            <w:vAlign w:val="center"/>
          </w:tcPr>
          <w:p w14:paraId="47D6BE9B" w14:textId="77777777" w:rsidR="00134AFC" w:rsidRPr="00E54740" w:rsidRDefault="00134AFC" w:rsidP="009B39D5">
            <w:pPr>
              <w:jc w:val="right"/>
              <w:rPr>
                <w:szCs w:val="21"/>
              </w:rPr>
            </w:pPr>
            <w:r w:rsidRPr="00E54740">
              <w:rPr>
                <w:kern w:val="0"/>
                <w:szCs w:val="21"/>
              </w:rPr>
              <w:t>-</w:t>
            </w:r>
          </w:p>
        </w:tc>
        <w:tc>
          <w:tcPr>
            <w:tcW w:w="1223" w:type="pct"/>
            <w:vAlign w:val="center"/>
          </w:tcPr>
          <w:p w14:paraId="145B2B3C" w14:textId="77777777" w:rsidR="00134AFC" w:rsidRPr="00E54740" w:rsidRDefault="00134AFC" w:rsidP="009B39D5">
            <w:pPr>
              <w:jc w:val="right"/>
              <w:rPr>
                <w:szCs w:val="21"/>
              </w:rPr>
            </w:pPr>
            <w:r w:rsidRPr="00E54740">
              <w:rPr>
                <w:kern w:val="0"/>
                <w:szCs w:val="21"/>
              </w:rPr>
              <w:t>-</w:t>
            </w:r>
          </w:p>
        </w:tc>
        <w:tc>
          <w:tcPr>
            <w:tcW w:w="971" w:type="pct"/>
            <w:vAlign w:val="center"/>
          </w:tcPr>
          <w:p w14:paraId="0ABA71C9" w14:textId="77777777" w:rsidR="00134AFC" w:rsidRPr="00E54740" w:rsidRDefault="00134AFC" w:rsidP="009B39D5">
            <w:pPr>
              <w:jc w:val="right"/>
              <w:rPr>
                <w:szCs w:val="21"/>
              </w:rPr>
            </w:pPr>
            <w:r w:rsidRPr="00E54740">
              <w:rPr>
                <w:kern w:val="0"/>
                <w:szCs w:val="21"/>
              </w:rPr>
              <w:t>-</w:t>
            </w:r>
          </w:p>
        </w:tc>
      </w:tr>
      <w:tr w:rsidR="009D087C" w:rsidRPr="00E54740" w14:paraId="5804C59F" w14:textId="77777777" w:rsidTr="009D087C">
        <w:trPr>
          <w:trHeight w:val="234"/>
        </w:trPr>
        <w:tc>
          <w:tcPr>
            <w:tcW w:w="1432" w:type="pct"/>
            <w:vAlign w:val="center"/>
          </w:tcPr>
          <w:p w14:paraId="3539C1DA"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374" w:type="pct"/>
            <w:vAlign w:val="center"/>
          </w:tcPr>
          <w:p w14:paraId="03CEA8DB" w14:textId="77777777" w:rsidR="00134AFC" w:rsidRPr="00E54740" w:rsidRDefault="00134AFC" w:rsidP="009B39D5">
            <w:pPr>
              <w:jc w:val="right"/>
              <w:rPr>
                <w:szCs w:val="21"/>
              </w:rPr>
            </w:pPr>
            <w:r w:rsidRPr="00E54740">
              <w:rPr>
                <w:kern w:val="0"/>
                <w:szCs w:val="21"/>
              </w:rPr>
              <w:t>-</w:t>
            </w:r>
          </w:p>
        </w:tc>
        <w:tc>
          <w:tcPr>
            <w:tcW w:w="1223" w:type="pct"/>
            <w:vAlign w:val="center"/>
          </w:tcPr>
          <w:p w14:paraId="2A30992D" w14:textId="77777777" w:rsidR="00134AFC" w:rsidRPr="00E54740" w:rsidRDefault="00134AFC" w:rsidP="009B39D5">
            <w:pPr>
              <w:jc w:val="right"/>
              <w:rPr>
                <w:szCs w:val="21"/>
              </w:rPr>
            </w:pPr>
            <w:r w:rsidRPr="00E54740">
              <w:rPr>
                <w:kern w:val="0"/>
                <w:szCs w:val="21"/>
              </w:rPr>
              <w:t>-</w:t>
            </w:r>
          </w:p>
        </w:tc>
        <w:tc>
          <w:tcPr>
            <w:tcW w:w="971" w:type="pct"/>
            <w:vAlign w:val="center"/>
          </w:tcPr>
          <w:p w14:paraId="7D58F039" w14:textId="77777777" w:rsidR="00134AFC" w:rsidRPr="00E54740" w:rsidRDefault="00134AFC" w:rsidP="009B39D5">
            <w:pPr>
              <w:jc w:val="right"/>
              <w:rPr>
                <w:szCs w:val="21"/>
              </w:rPr>
            </w:pPr>
            <w:r w:rsidRPr="00E54740">
              <w:rPr>
                <w:kern w:val="0"/>
                <w:szCs w:val="21"/>
              </w:rPr>
              <w:t>-</w:t>
            </w:r>
          </w:p>
        </w:tc>
      </w:tr>
      <w:tr w:rsidR="001D7C41" w:rsidRPr="00E54740" w14:paraId="47759418" w14:textId="77777777" w:rsidTr="009D087C">
        <w:tc>
          <w:tcPr>
            <w:tcW w:w="1432" w:type="pct"/>
            <w:vMerge w:val="restart"/>
          </w:tcPr>
          <w:p w14:paraId="4A1E5BF9" w14:textId="77777777" w:rsidR="00134AFC" w:rsidRPr="00E54740" w:rsidRDefault="00134AFC" w:rsidP="009B39D5">
            <w:pPr>
              <w:jc w:val="center"/>
              <w:rPr>
                <w:szCs w:val="21"/>
              </w:rPr>
            </w:pPr>
            <w:r w:rsidRPr="00E54740">
              <w:rPr>
                <w:rFonts w:ascii="Arial" w:hAnsi="Arial" w:cs="Arial" w:hint="eastAsia"/>
                <w:bCs/>
                <w:szCs w:val="21"/>
              </w:rPr>
              <w:t>项目</w:t>
            </w:r>
          </w:p>
        </w:tc>
        <w:tc>
          <w:tcPr>
            <w:tcW w:w="3568" w:type="pct"/>
            <w:gridSpan w:val="3"/>
          </w:tcPr>
          <w:p w14:paraId="09BB38ED"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6E838AED"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ABD9FE6" w14:textId="77777777" w:rsidTr="009D087C">
        <w:trPr>
          <w:trHeight w:val="234"/>
        </w:trPr>
        <w:tc>
          <w:tcPr>
            <w:tcW w:w="1432" w:type="pct"/>
            <w:vMerge/>
          </w:tcPr>
          <w:p w14:paraId="04BF2913" w14:textId="77777777" w:rsidR="00134AFC" w:rsidRPr="00E54740" w:rsidRDefault="00134AFC" w:rsidP="009B39D5">
            <w:pPr>
              <w:jc w:val="right"/>
              <w:rPr>
                <w:szCs w:val="21"/>
              </w:rPr>
            </w:pPr>
          </w:p>
        </w:tc>
        <w:tc>
          <w:tcPr>
            <w:tcW w:w="2597" w:type="pct"/>
            <w:gridSpan w:val="2"/>
          </w:tcPr>
          <w:p w14:paraId="349774E7"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16C81D5" w14:textId="77777777" w:rsidR="00134AFC" w:rsidRPr="00E54740" w:rsidRDefault="00134AFC" w:rsidP="009B39D5">
            <w:pPr>
              <w:jc w:val="center"/>
              <w:rPr>
                <w:szCs w:val="21"/>
              </w:rPr>
            </w:pPr>
            <w:r w:rsidRPr="00E54740">
              <w:rPr>
                <w:rFonts w:ascii="Arial" w:hAnsi="Arial" w:cs="Arial" w:hint="eastAsia"/>
                <w:bCs/>
                <w:szCs w:val="21"/>
              </w:rPr>
              <w:t>合计</w:t>
            </w:r>
          </w:p>
        </w:tc>
      </w:tr>
      <w:tr w:rsidR="009D087C" w:rsidRPr="00E54740" w14:paraId="6BBA1AEC" w14:textId="77777777" w:rsidTr="009D087C">
        <w:trPr>
          <w:trHeight w:val="234"/>
        </w:trPr>
        <w:tc>
          <w:tcPr>
            <w:tcW w:w="1432" w:type="pct"/>
            <w:vMerge/>
          </w:tcPr>
          <w:p w14:paraId="47ABF406" w14:textId="77777777" w:rsidR="00134AFC" w:rsidRPr="00E54740" w:rsidRDefault="00134AFC" w:rsidP="009B39D5">
            <w:pPr>
              <w:jc w:val="right"/>
              <w:rPr>
                <w:szCs w:val="21"/>
              </w:rPr>
            </w:pPr>
          </w:p>
        </w:tc>
        <w:tc>
          <w:tcPr>
            <w:tcW w:w="1374" w:type="pct"/>
          </w:tcPr>
          <w:p w14:paraId="2ABD703C"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223" w:type="pct"/>
          </w:tcPr>
          <w:p w14:paraId="40877069" w14:textId="77777777" w:rsidR="00134AFC" w:rsidRPr="00E54740" w:rsidRDefault="00134AFC" w:rsidP="009B39D5">
            <w:pPr>
              <w:jc w:val="right"/>
              <w:rPr>
                <w:szCs w:val="21"/>
              </w:rPr>
            </w:pPr>
            <w:r w:rsidRPr="00E54740">
              <w:rPr>
                <w:kern w:val="0"/>
                <w:szCs w:val="21"/>
              </w:rPr>
              <w:t>股票投资</w:t>
            </w:r>
          </w:p>
        </w:tc>
        <w:tc>
          <w:tcPr>
            <w:tcW w:w="971" w:type="pct"/>
            <w:vMerge/>
          </w:tcPr>
          <w:p w14:paraId="67BA28BF" w14:textId="77777777" w:rsidR="00134AFC" w:rsidRPr="00E54740" w:rsidRDefault="00134AFC" w:rsidP="009B39D5">
            <w:pPr>
              <w:jc w:val="right"/>
              <w:rPr>
                <w:szCs w:val="21"/>
              </w:rPr>
            </w:pPr>
          </w:p>
        </w:tc>
      </w:tr>
      <w:tr w:rsidR="009D087C" w:rsidRPr="00E54740" w14:paraId="1C8C9369" w14:textId="77777777" w:rsidTr="009D087C">
        <w:trPr>
          <w:trHeight w:val="234"/>
        </w:trPr>
        <w:tc>
          <w:tcPr>
            <w:tcW w:w="1432" w:type="pct"/>
            <w:vAlign w:val="center"/>
          </w:tcPr>
          <w:p w14:paraId="5DA7D362" w14:textId="77777777" w:rsidR="00134AFC" w:rsidRPr="00E54740" w:rsidRDefault="00134AFC" w:rsidP="009B39D5">
            <w:pPr>
              <w:jc w:val="right"/>
              <w:rPr>
                <w:szCs w:val="21"/>
              </w:rPr>
            </w:pPr>
            <w:r w:rsidRPr="00E54740">
              <w:rPr>
                <w:rFonts w:cs="Arial" w:hint="eastAsia"/>
                <w:bCs/>
                <w:szCs w:val="21"/>
              </w:rPr>
              <w:t>期初余额</w:t>
            </w:r>
          </w:p>
        </w:tc>
        <w:tc>
          <w:tcPr>
            <w:tcW w:w="1374" w:type="pct"/>
            <w:vAlign w:val="center"/>
          </w:tcPr>
          <w:p w14:paraId="0A6535FD" w14:textId="77777777" w:rsidR="00134AFC" w:rsidRPr="00E54740" w:rsidRDefault="00134AFC" w:rsidP="009B39D5">
            <w:pPr>
              <w:jc w:val="right"/>
              <w:rPr>
                <w:szCs w:val="21"/>
              </w:rPr>
            </w:pPr>
            <w:r w:rsidRPr="00E54740">
              <w:rPr>
                <w:kern w:val="0"/>
                <w:szCs w:val="21"/>
              </w:rPr>
              <w:t>-</w:t>
            </w:r>
          </w:p>
        </w:tc>
        <w:tc>
          <w:tcPr>
            <w:tcW w:w="1223" w:type="pct"/>
            <w:vAlign w:val="center"/>
          </w:tcPr>
          <w:p w14:paraId="67D4E727" w14:textId="77777777" w:rsidR="00134AFC" w:rsidRPr="00E54740" w:rsidRDefault="00134AFC" w:rsidP="009B39D5">
            <w:pPr>
              <w:jc w:val="right"/>
              <w:rPr>
                <w:szCs w:val="21"/>
              </w:rPr>
            </w:pPr>
            <w:r w:rsidRPr="00E54740">
              <w:rPr>
                <w:kern w:val="0"/>
                <w:szCs w:val="21"/>
              </w:rPr>
              <w:t>-</w:t>
            </w:r>
          </w:p>
        </w:tc>
        <w:tc>
          <w:tcPr>
            <w:tcW w:w="971" w:type="pct"/>
            <w:vAlign w:val="center"/>
          </w:tcPr>
          <w:p w14:paraId="4531A4D0" w14:textId="77777777" w:rsidR="00134AFC" w:rsidRPr="00E54740" w:rsidRDefault="00134AFC" w:rsidP="009B39D5">
            <w:pPr>
              <w:jc w:val="right"/>
              <w:rPr>
                <w:szCs w:val="21"/>
              </w:rPr>
            </w:pPr>
            <w:r w:rsidRPr="00E54740">
              <w:rPr>
                <w:kern w:val="0"/>
                <w:szCs w:val="21"/>
              </w:rPr>
              <w:t>-</w:t>
            </w:r>
          </w:p>
        </w:tc>
      </w:tr>
      <w:tr w:rsidR="009D087C" w:rsidRPr="00E54740" w14:paraId="023B86E6" w14:textId="77777777" w:rsidTr="009D087C">
        <w:trPr>
          <w:trHeight w:val="234"/>
        </w:trPr>
        <w:tc>
          <w:tcPr>
            <w:tcW w:w="1432" w:type="pct"/>
            <w:vAlign w:val="center"/>
          </w:tcPr>
          <w:p w14:paraId="57FFE06F" w14:textId="77777777" w:rsidR="00134AFC" w:rsidRPr="00E54740" w:rsidRDefault="00134AFC" w:rsidP="009B39D5">
            <w:pPr>
              <w:jc w:val="right"/>
              <w:rPr>
                <w:szCs w:val="21"/>
              </w:rPr>
            </w:pPr>
            <w:r w:rsidRPr="00E54740">
              <w:rPr>
                <w:rFonts w:cs="Arial" w:hint="eastAsia"/>
                <w:bCs/>
                <w:szCs w:val="21"/>
              </w:rPr>
              <w:t>当期购买</w:t>
            </w:r>
          </w:p>
        </w:tc>
        <w:tc>
          <w:tcPr>
            <w:tcW w:w="1374" w:type="pct"/>
            <w:vAlign w:val="center"/>
          </w:tcPr>
          <w:p w14:paraId="0E51F27F" w14:textId="77777777" w:rsidR="00134AFC" w:rsidRPr="00E54740" w:rsidRDefault="00134AFC" w:rsidP="009B39D5">
            <w:pPr>
              <w:jc w:val="right"/>
              <w:rPr>
                <w:szCs w:val="21"/>
              </w:rPr>
            </w:pPr>
            <w:r w:rsidRPr="00E54740">
              <w:rPr>
                <w:kern w:val="0"/>
                <w:szCs w:val="21"/>
              </w:rPr>
              <w:t>-</w:t>
            </w:r>
          </w:p>
        </w:tc>
        <w:tc>
          <w:tcPr>
            <w:tcW w:w="1223" w:type="pct"/>
            <w:vAlign w:val="center"/>
          </w:tcPr>
          <w:p w14:paraId="78D0A263" w14:textId="77777777" w:rsidR="00134AFC" w:rsidRPr="00E54740" w:rsidRDefault="00134AFC" w:rsidP="009B39D5">
            <w:pPr>
              <w:jc w:val="right"/>
              <w:rPr>
                <w:szCs w:val="21"/>
              </w:rPr>
            </w:pPr>
            <w:r w:rsidRPr="00E54740">
              <w:rPr>
                <w:kern w:val="0"/>
                <w:szCs w:val="21"/>
              </w:rPr>
              <w:t>-</w:t>
            </w:r>
          </w:p>
        </w:tc>
        <w:tc>
          <w:tcPr>
            <w:tcW w:w="971" w:type="pct"/>
            <w:vAlign w:val="center"/>
          </w:tcPr>
          <w:p w14:paraId="573AB4EB" w14:textId="77777777" w:rsidR="00134AFC" w:rsidRPr="00E54740" w:rsidRDefault="00134AFC" w:rsidP="009B39D5">
            <w:pPr>
              <w:jc w:val="right"/>
              <w:rPr>
                <w:szCs w:val="21"/>
              </w:rPr>
            </w:pPr>
            <w:r w:rsidRPr="00E54740">
              <w:rPr>
                <w:kern w:val="0"/>
                <w:szCs w:val="21"/>
              </w:rPr>
              <w:t>-</w:t>
            </w:r>
          </w:p>
        </w:tc>
      </w:tr>
      <w:tr w:rsidR="009D087C" w:rsidRPr="00E54740" w14:paraId="0B90C43A" w14:textId="77777777" w:rsidTr="009D087C">
        <w:trPr>
          <w:trHeight w:val="234"/>
        </w:trPr>
        <w:tc>
          <w:tcPr>
            <w:tcW w:w="1432" w:type="pct"/>
            <w:vAlign w:val="center"/>
          </w:tcPr>
          <w:p w14:paraId="40B2CBC5"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374" w:type="pct"/>
            <w:vAlign w:val="center"/>
          </w:tcPr>
          <w:p w14:paraId="26401079" w14:textId="77777777" w:rsidR="00134AFC" w:rsidRPr="00E54740" w:rsidRDefault="00134AFC" w:rsidP="009B39D5">
            <w:pPr>
              <w:jc w:val="right"/>
              <w:rPr>
                <w:szCs w:val="21"/>
              </w:rPr>
            </w:pPr>
            <w:r w:rsidRPr="00E54740">
              <w:rPr>
                <w:kern w:val="0"/>
                <w:szCs w:val="21"/>
              </w:rPr>
              <w:t>-</w:t>
            </w:r>
          </w:p>
        </w:tc>
        <w:tc>
          <w:tcPr>
            <w:tcW w:w="1223" w:type="pct"/>
            <w:vAlign w:val="center"/>
          </w:tcPr>
          <w:p w14:paraId="02C4BC84" w14:textId="77777777" w:rsidR="00134AFC" w:rsidRPr="00E54740" w:rsidRDefault="00134AFC" w:rsidP="009B39D5">
            <w:pPr>
              <w:jc w:val="right"/>
              <w:rPr>
                <w:szCs w:val="21"/>
              </w:rPr>
            </w:pPr>
            <w:r w:rsidRPr="00E54740">
              <w:rPr>
                <w:kern w:val="0"/>
                <w:szCs w:val="21"/>
              </w:rPr>
              <w:t>-</w:t>
            </w:r>
          </w:p>
        </w:tc>
        <w:tc>
          <w:tcPr>
            <w:tcW w:w="971" w:type="pct"/>
            <w:vAlign w:val="center"/>
          </w:tcPr>
          <w:p w14:paraId="75E5CA5A" w14:textId="77777777" w:rsidR="00134AFC" w:rsidRPr="00E54740" w:rsidRDefault="00134AFC" w:rsidP="009B39D5">
            <w:pPr>
              <w:jc w:val="right"/>
              <w:rPr>
                <w:szCs w:val="21"/>
              </w:rPr>
            </w:pPr>
            <w:r w:rsidRPr="00E54740">
              <w:rPr>
                <w:kern w:val="0"/>
                <w:szCs w:val="21"/>
              </w:rPr>
              <w:t>-</w:t>
            </w:r>
          </w:p>
        </w:tc>
      </w:tr>
      <w:tr w:rsidR="009D087C" w:rsidRPr="00E54740" w14:paraId="371CB8A1" w14:textId="77777777" w:rsidTr="009D087C">
        <w:trPr>
          <w:trHeight w:val="234"/>
        </w:trPr>
        <w:tc>
          <w:tcPr>
            <w:tcW w:w="1432" w:type="pct"/>
            <w:vAlign w:val="center"/>
          </w:tcPr>
          <w:p w14:paraId="4BC49D57"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374" w:type="pct"/>
            <w:vAlign w:val="center"/>
          </w:tcPr>
          <w:p w14:paraId="50D4FC41" w14:textId="77777777" w:rsidR="00134AFC" w:rsidRPr="00E54740" w:rsidRDefault="00134AFC" w:rsidP="009B39D5">
            <w:pPr>
              <w:jc w:val="right"/>
              <w:rPr>
                <w:szCs w:val="21"/>
              </w:rPr>
            </w:pPr>
            <w:r w:rsidRPr="00E54740">
              <w:rPr>
                <w:kern w:val="0"/>
                <w:szCs w:val="21"/>
              </w:rPr>
              <w:t>-</w:t>
            </w:r>
          </w:p>
        </w:tc>
        <w:tc>
          <w:tcPr>
            <w:tcW w:w="1223" w:type="pct"/>
            <w:vAlign w:val="center"/>
          </w:tcPr>
          <w:p w14:paraId="15DE27CD" w14:textId="77777777" w:rsidR="00134AFC" w:rsidRPr="00E54740" w:rsidRDefault="00134AFC" w:rsidP="009B39D5">
            <w:pPr>
              <w:jc w:val="right"/>
              <w:rPr>
                <w:szCs w:val="21"/>
              </w:rPr>
            </w:pPr>
            <w:r w:rsidRPr="00E54740">
              <w:rPr>
                <w:kern w:val="0"/>
                <w:szCs w:val="21"/>
              </w:rPr>
              <w:t>2,279,914.51</w:t>
            </w:r>
          </w:p>
        </w:tc>
        <w:tc>
          <w:tcPr>
            <w:tcW w:w="971" w:type="pct"/>
            <w:vAlign w:val="center"/>
          </w:tcPr>
          <w:p w14:paraId="34EB049D" w14:textId="77777777" w:rsidR="00134AFC" w:rsidRPr="00E54740" w:rsidRDefault="00134AFC" w:rsidP="009B39D5">
            <w:pPr>
              <w:jc w:val="right"/>
              <w:rPr>
                <w:szCs w:val="21"/>
              </w:rPr>
            </w:pPr>
            <w:r w:rsidRPr="00E54740">
              <w:rPr>
                <w:kern w:val="0"/>
                <w:szCs w:val="21"/>
              </w:rPr>
              <w:t>2,279,914.51</w:t>
            </w:r>
          </w:p>
        </w:tc>
      </w:tr>
      <w:tr w:rsidR="009D087C" w:rsidRPr="00E54740" w14:paraId="516AD7E4" w14:textId="77777777" w:rsidTr="009D087C">
        <w:trPr>
          <w:trHeight w:val="234"/>
        </w:trPr>
        <w:tc>
          <w:tcPr>
            <w:tcW w:w="1432" w:type="pct"/>
            <w:vAlign w:val="center"/>
          </w:tcPr>
          <w:p w14:paraId="63E3B7CD"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374" w:type="pct"/>
            <w:vAlign w:val="center"/>
          </w:tcPr>
          <w:p w14:paraId="320F1FF8" w14:textId="77777777" w:rsidR="00134AFC" w:rsidRPr="00E54740" w:rsidRDefault="00134AFC" w:rsidP="009B39D5">
            <w:pPr>
              <w:jc w:val="right"/>
              <w:rPr>
                <w:szCs w:val="21"/>
              </w:rPr>
            </w:pPr>
            <w:r w:rsidRPr="00E54740">
              <w:rPr>
                <w:kern w:val="0"/>
                <w:szCs w:val="21"/>
              </w:rPr>
              <w:t>-</w:t>
            </w:r>
          </w:p>
        </w:tc>
        <w:tc>
          <w:tcPr>
            <w:tcW w:w="1223" w:type="pct"/>
            <w:vAlign w:val="center"/>
          </w:tcPr>
          <w:p w14:paraId="094A4789" w14:textId="77777777" w:rsidR="00134AFC" w:rsidRPr="00E54740" w:rsidRDefault="00134AFC" w:rsidP="009B39D5">
            <w:pPr>
              <w:jc w:val="right"/>
              <w:rPr>
                <w:szCs w:val="21"/>
              </w:rPr>
            </w:pPr>
            <w:r w:rsidRPr="00E54740">
              <w:rPr>
                <w:kern w:val="0"/>
                <w:szCs w:val="21"/>
              </w:rPr>
              <w:t>256,329.93</w:t>
            </w:r>
          </w:p>
        </w:tc>
        <w:tc>
          <w:tcPr>
            <w:tcW w:w="971" w:type="pct"/>
            <w:vAlign w:val="center"/>
          </w:tcPr>
          <w:p w14:paraId="010900A8" w14:textId="77777777" w:rsidR="00134AFC" w:rsidRPr="00E54740" w:rsidRDefault="00134AFC" w:rsidP="009B39D5">
            <w:pPr>
              <w:jc w:val="right"/>
              <w:rPr>
                <w:szCs w:val="21"/>
              </w:rPr>
            </w:pPr>
            <w:r w:rsidRPr="00E54740">
              <w:rPr>
                <w:kern w:val="0"/>
                <w:szCs w:val="21"/>
              </w:rPr>
              <w:t>256,329.93</w:t>
            </w:r>
          </w:p>
        </w:tc>
      </w:tr>
      <w:tr w:rsidR="009D087C" w:rsidRPr="00E54740" w14:paraId="60A386B8" w14:textId="77777777" w:rsidTr="009D087C">
        <w:trPr>
          <w:trHeight w:val="234"/>
        </w:trPr>
        <w:tc>
          <w:tcPr>
            <w:tcW w:w="1432" w:type="pct"/>
            <w:vAlign w:val="center"/>
          </w:tcPr>
          <w:p w14:paraId="0AE92746"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374" w:type="pct"/>
            <w:vAlign w:val="center"/>
          </w:tcPr>
          <w:p w14:paraId="2D9460B4" w14:textId="77777777" w:rsidR="00134AFC" w:rsidRPr="00E54740" w:rsidRDefault="00134AFC" w:rsidP="009B39D5">
            <w:pPr>
              <w:jc w:val="right"/>
              <w:rPr>
                <w:szCs w:val="21"/>
              </w:rPr>
            </w:pPr>
            <w:r w:rsidRPr="00E54740">
              <w:rPr>
                <w:kern w:val="0"/>
                <w:szCs w:val="21"/>
              </w:rPr>
              <w:t>-</w:t>
            </w:r>
          </w:p>
        </w:tc>
        <w:tc>
          <w:tcPr>
            <w:tcW w:w="1223" w:type="pct"/>
            <w:vAlign w:val="center"/>
          </w:tcPr>
          <w:p w14:paraId="304E9CAD" w14:textId="77777777" w:rsidR="00134AFC" w:rsidRPr="00E54740" w:rsidRDefault="00134AFC" w:rsidP="009B39D5">
            <w:pPr>
              <w:jc w:val="right"/>
              <w:rPr>
                <w:szCs w:val="21"/>
              </w:rPr>
            </w:pPr>
            <w:r w:rsidRPr="00E54740">
              <w:rPr>
                <w:kern w:val="0"/>
                <w:szCs w:val="21"/>
              </w:rPr>
              <w:t>-1,930,131.97</w:t>
            </w:r>
          </w:p>
        </w:tc>
        <w:tc>
          <w:tcPr>
            <w:tcW w:w="971" w:type="pct"/>
            <w:vAlign w:val="center"/>
          </w:tcPr>
          <w:p w14:paraId="152C541D" w14:textId="77777777" w:rsidR="00134AFC" w:rsidRPr="00E54740" w:rsidRDefault="00134AFC" w:rsidP="009B39D5">
            <w:pPr>
              <w:jc w:val="right"/>
              <w:rPr>
                <w:szCs w:val="21"/>
              </w:rPr>
            </w:pPr>
            <w:r w:rsidRPr="00E54740">
              <w:rPr>
                <w:kern w:val="0"/>
                <w:szCs w:val="21"/>
              </w:rPr>
              <w:t>-1,930,131.97</w:t>
            </w:r>
          </w:p>
        </w:tc>
      </w:tr>
      <w:tr w:rsidR="009D087C" w:rsidRPr="00E54740" w14:paraId="1B9CC597" w14:textId="77777777" w:rsidTr="009D087C">
        <w:trPr>
          <w:trHeight w:val="234"/>
        </w:trPr>
        <w:tc>
          <w:tcPr>
            <w:tcW w:w="1432" w:type="pct"/>
            <w:vAlign w:val="center"/>
          </w:tcPr>
          <w:p w14:paraId="7C7424CB"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374" w:type="pct"/>
            <w:vAlign w:val="center"/>
          </w:tcPr>
          <w:p w14:paraId="0EB48BCA" w14:textId="77777777" w:rsidR="00134AFC" w:rsidRPr="00E54740" w:rsidRDefault="00134AFC" w:rsidP="009B39D5">
            <w:pPr>
              <w:jc w:val="right"/>
              <w:rPr>
                <w:szCs w:val="21"/>
              </w:rPr>
            </w:pPr>
            <w:r w:rsidRPr="00E54740">
              <w:rPr>
                <w:kern w:val="0"/>
                <w:szCs w:val="21"/>
              </w:rPr>
              <w:t>-</w:t>
            </w:r>
          </w:p>
        </w:tc>
        <w:tc>
          <w:tcPr>
            <w:tcW w:w="1223" w:type="pct"/>
            <w:vAlign w:val="center"/>
          </w:tcPr>
          <w:p w14:paraId="3F638A97" w14:textId="77777777" w:rsidR="00134AFC" w:rsidRPr="00E54740" w:rsidRDefault="00134AFC" w:rsidP="009B39D5">
            <w:pPr>
              <w:jc w:val="right"/>
              <w:rPr>
                <w:szCs w:val="21"/>
              </w:rPr>
            </w:pPr>
            <w:r w:rsidRPr="00E54740">
              <w:rPr>
                <w:kern w:val="0"/>
                <w:szCs w:val="21"/>
              </w:rPr>
              <w:t>-1,930,131.97</w:t>
            </w:r>
          </w:p>
        </w:tc>
        <w:tc>
          <w:tcPr>
            <w:tcW w:w="971" w:type="pct"/>
            <w:vAlign w:val="center"/>
          </w:tcPr>
          <w:p w14:paraId="74527D45" w14:textId="77777777" w:rsidR="00134AFC" w:rsidRPr="00E54740" w:rsidRDefault="00134AFC" w:rsidP="009B39D5">
            <w:pPr>
              <w:jc w:val="right"/>
              <w:rPr>
                <w:szCs w:val="21"/>
              </w:rPr>
            </w:pPr>
            <w:r w:rsidRPr="00E54740">
              <w:rPr>
                <w:kern w:val="0"/>
                <w:szCs w:val="21"/>
              </w:rPr>
              <w:t>-1,930,131.97</w:t>
            </w:r>
          </w:p>
        </w:tc>
      </w:tr>
      <w:tr w:rsidR="009D087C" w:rsidRPr="00E54740" w14:paraId="4DC0AFC3" w14:textId="77777777" w:rsidTr="009D087C">
        <w:trPr>
          <w:trHeight w:val="234"/>
        </w:trPr>
        <w:tc>
          <w:tcPr>
            <w:tcW w:w="1432" w:type="pct"/>
            <w:vAlign w:val="center"/>
          </w:tcPr>
          <w:p w14:paraId="6854FFB4"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374" w:type="pct"/>
            <w:vAlign w:val="center"/>
          </w:tcPr>
          <w:p w14:paraId="1FE29208" w14:textId="77777777" w:rsidR="00134AFC" w:rsidRPr="00E54740" w:rsidRDefault="00134AFC" w:rsidP="009B39D5">
            <w:pPr>
              <w:jc w:val="right"/>
              <w:rPr>
                <w:szCs w:val="21"/>
              </w:rPr>
            </w:pPr>
            <w:r w:rsidRPr="00E54740">
              <w:rPr>
                <w:kern w:val="0"/>
                <w:szCs w:val="21"/>
              </w:rPr>
              <w:t>-</w:t>
            </w:r>
          </w:p>
        </w:tc>
        <w:tc>
          <w:tcPr>
            <w:tcW w:w="1223" w:type="pct"/>
            <w:vAlign w:val="center"/>
          </w:tcPr>
          <w:p w14:paraId="5208F720" w14:textId="77777777" w:rsidR="00134AFC" w:rsidRPr="00E54740" w:rsidRDefault="00134AFC" w:rsidP="009B39D5">
            <w:pPr>
              <w:jc w:val="right"/>
              <w:rPr>
                <w:szCs w:val="21"/>
              </w:rPr>
            </w:pPr>
            <w:r w:rsidRPr="00E54740">
              <w:rPr>
                <w:kern w:val="0"/>
                <w:szCs w:val="21"/>
              </w:rPr>
              <w:t>-</w:t>
            </w:r>
          </w:p>
        </w:tc>
        <w:tc>
          <w:tcPr>
            <w:tcW w:w="971" w:type="pct"/>
            <w:vAlign w:val="center"/>
          </w:tcPr>
          <w:p w14:paraId="6030DDFA" w14:textId="77777777" w:rsidR="00134AFC" w:rsidRPr="00E54740" w:rsidRDefault="00134AFC" w:rsidP="009B39D5">
            <w:pPr>
              <w:jc w:val="right"/>
              <w:rPr>
                <w:szCs w:val="21"/>
              </w:rPr>
            </w:pPr>
            <w:r w:rsidRPr="00E54740">
              <w:rPr>
                <w:kern w:val="0"/>
                <w:szCs w:val="21"/>
              </w:rPr>
              <w:t>-</w:t>
            </w:r>
          </w:p>
        </w:tc>
      </w:tr>
      <w:tr w:rsidR="009D087C" w:rsidRPr="00E54740" w14:paraId="1631C751" w14:textId="77777777" w:rsidTr="009D087C">
        <w:trPr>
          <w:trHeight w:val="234"/>
        </w:trPr>
        <w:tc>
          <w:tcPr>
            <w:tcW w:w="1432" w:type="pct"/>
            <w:vAlign w:val="center"/>
          </w:tcPr>
          <w:p w14:paraId="7423B3EA" w14:textId="77777777" w:rsidR="00134AFC" w:rsidRPr="00E54740" w:rsidRDefault="00134AFC" w:rsidP="009B39D5">
            <w:pPr>
              <w:ind w:firstLine="480"/>
              <w:jc w:val="right"/>
              <w:rPr>
                <w:szCs w:val="21"/>
              </w:rPr>
            </w:pPr>
            <w:r w:rsidRPr="00E54740">
              <w:rPr>
                <w:rFonts w:cs="Arial" w:hint="eastAsia"/>
                <w:bCs/>
                <w:szCs w:val="21"/>
              </w:rPr>
              <w:t>期末余额</w:t>
            </w:r>
          </w:p>
        </w:tc>
        <w:tc>
          <w:tcPr>
            <w:tcW w:w="1374" w:type="pct"/>
            <w:vAlign w:val="center"/>
          </w:tcPr>
          <w:p w14:paraId="18B9FD50" w14:textId="77777777" w:rsidR="00134AFC" w:rsidRPr="00E54740" w:rsidRDefault="00134AFC" w:rsidP="009B39D5">
            <w:pPr>
              <w:jc w:val="right"/>
              <w:rPr>
                <w:szCs w:val="21"/>
              </w:rPr>
            </w:pPr>
            <w:r w:rsidRPr="00E54740">
              <w:rPr>
                <w:kern w:val="0"/>
                <w:szCs w:val="21"/>
              </w:rPr>
              <w:t>-</w:t>
            </w:r>
          </w:p>
        </w:tc>
        <w:tc>
          <w:tcPr>
            <w:tcW w:w="1223" w:type="pct"/>
            <w:vAlign w:val="center"/>
          </w:tcPr>
          <w:p w14:paraId="3237AFB8" w14:textId="77777777" w:rsidR="00134AFC" w:rsidRPr="00E54740" w:rsidRDefault="00134AFC" w:rsidP="009B39D5">
            <w:pPr>
              <w:jc w:val="right"/>
              <w:rPr>
                <w:szCs w:val="21"/>
              </w:rPr>
            </w:pPr>
            <w:r w:rsidRPr="00E54740">
              <w:rPr>
                <w:kern w:val="0"/>
                <w:szCs w:val="21"/>
              </w:rPr>
              <w:t>93,452.61</w:t>
            </w:r>
          </w:p>
        </w:tc>
        <w:tc>
          <w:tcPr>
            <w:tcW w:w="971" w:type="pct"/>
            <w:vAlign w:val="center"/>
          </w:tcPr>
          <w:p w14:paraId="11376BDD" w14:textId="77777777" w:rsidR="00134AFC" w:rsidRPr="00E54740" w:rsidRDefault="00134AFC" w:rsidP="009B39D5">
            <w:pPr>
              <w:jc w:val="right"/>
              <w:rPr>
                <w:szCs w:val="21"/>
              </w:rPr>
            </w:pPr>
            <w:r w:rsidRPr="00E54740">
              <w:rPr>
                <w:kern w:val="0"/>
                <w:szCs w:val="21"/>
              </w:rPr>
              <w:t>93,452.61</w:t>
            </w:r>
          </w:p>
        </w:tc>
      </w:tr>
      <w:tr w:rsidR="009D087C" w:rsidRPr="00E54740" w14:paraId="2700A9C8" w14:textId="77777777" w:rsidTr="009D087C">
        <w:trPr>
          <w:trHeight w:val="234"/>
        </w:trPr>
        <w:tc>
          <w:tcPr>
            <w:tcW w:w="1432" w:type="pct"/>
            <w:vAlign w:val="center"/>
          </w:tcPr>
          <w:p w14:paraId="0EB83397"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374" w:type="pct"/>
            <w:vAlign w:val="center"/>
          </w:tcPr>
          <w:p w14:paraId="4B9FCE12" w14:textId="77777777" w:rsidR="00134AFC" w:rsidRPr="00E54740" w:rsidRDefault="00134AFC" w:rsidP="009B39D5">
            <w:pPr>
              <w:jc w:val="right"/>
              <w:rPr>
                <w:szCs w:val="21"/>
              </w:rPr>
            </w:pPr>
            <w:r w:rsidRPr="00E54740">
              <w:rPr>
                <w:kern w:val="0"/>
                <w:szCs w:val="21"/>
              </w:rPr>
              <w:t>-</w:t>
            </w:r>
          </w:p>
        </w:tc>
        <w:tc>
          <w:tcPr>
            <w:tcW w:w="1223" w:type="pct"/>
            <w:vAlign w:val="center"/>
          </w:tcPr>
          <w:p w14:paraId="4CB15471" w14:textId="77777777" w:rsidR="00134AFC" w:rsidRPr="00E54740" w:rsidRDefault="00134AFC" w:rsidP="009B39D5">
            <w:pPr>
              <w:jc w:val="right"/>
              <w:rPr>
                <w:szCs w:val="21"/>
              </w:rPr>
            </w:pPr>
            <w:r w:rsidRPr="00E54740">
              <w:rPr>
                <w:kern w:val="0"/>
                <w:szCs w:val="21"/>
              </w:rPr>
              <w:t>36,889.14</w:t>
            </w:r>
          </w:p>
        </w:tc>
        <w:tc>
          <w:tcPr>
            <w:tcW w:w="971" w:type="pct"/>
            <w:vAlign w:val="center"/>
          </w:tcPr>
          <w:p w14:paraId="2EF2785F" w14:textId="77777777" w:rsidR="00134AFC" w:rsidRPr="00E54740" w:rsidRDefault="00134AFC" w:rsidP="009B39D5">
            <w:pPr>
              <w:jc w:val="right"/>
              <w:rPr>
                <w:szCs w:val="21"/>
              </w:rPr>
            </w:pPr>
            <w:r w:rsidRPr="00E54740">
              <w:rPr>
                <w:kern w:val="0"/>
                <w:szCs w:val="21"/>
              </w:rPr>
              <w:t>36,889.14</w:t>
            </w:r>
          </w:p>
        </w:tc>
      </w:tr>
    </w:tbl>
    <w:p w14:paraId="5F7E2C41" w14:textId="77777777" w:rsidR="00CA3D1B" w:rsidRDefault="00A35D6A">
      <w:pPr>
        <w:autoSpaceDE w:val="0"/>
        <w:autoSpaceDN w:val="0"/>
        <w:adjustRightInd w:val="0"/>
        <w:ind w:firstLineChars="200" w:firstLine="420"/>
        <w:rPr>
          <w:kern w:val="0"/>
          <w:szCs w:val="21"/>
        </w:rPr>
      </w:pPr>
      <w:r>
        <w:rPr>
          <w:kern w:val="0"/>
          <w:szCs w:val="21"/>
        </w:rPr>
        <w:lastRenderedPageBreak/>
        <w:t>注：本基金从第三层次转出的交易性金融资产均为限售期结束可正常交易的股票投资。</w:t>
      </w:r>
    </w:p>
    <w:p w14:paraId="0674A836" w14:textId="77777777" w:rsidR="00CA3D1B" w:rsidRDefault="00CA3D1B">
      <w:pPr>
        <w:autoSpaceDE w:val="0"/>
        <w:autoSpaceDN w:val="0"/>
        <w:adjustRightInd w:val="0"/>
        <w:ind w:firstLineChars="200" w:firstLine="420"/>
        <w:rPr>
          <w:kern w:val="0"/>
          <w:szCs w:val="21"/>
        </w:rPr>
      </w:pPr>
    </w:p>
    <w:p w14:paraId="4465D6FD"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11F58AAB" w14:textId="77777777" w:rsidR="006B52D1" w:rsidRPr="00E54740" w:rsidRDefault="006B52D1" w:rsidP="006B52D1">
      <w:pPr>
        <w:autoSpaceDE w:val="0"/>
        <w:autoSpaceDN w:val="0"/>
        <w:adjustRightInd w:val="0"/>
        <w:rPr>
          <w:rFonts w:ascii="宋体" w:hAnsi="宋体"/>
          <w:b/>
          <w:szCs w:val="21"/>
        </w:rPr>
      </w:pPr>
    </w:p>
    <w:p w14:paraId="13D58509"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015D659E"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6"/>
        <w:gridCol w:w="1638"/>
        <w:gridCol w:w="1065"/>
        <w:gridCol w:w="1666"/>
        <w:gridCol w:w="1686"/>
        <w:gridCol w:w="1417"/>
      </w:tblGrid>
      <w:tr w:rsidR="001D7C41" w:rsidRPr="00E54740" w14:paraId="70C3272A" w14:textId="77777777" w:rsidTr="009D087C">
        <w:trPr>
          <w:trHeight w:val="285"/>
        </w:trPr>
        <w:tc>
          <w:tcPr>
            <w:tcW w:w="1843" w:type="dxa"/>
            <w:vMerge w:val="restart"/>
            <w:shd w:val="clear" w:color="000000" w:fill="FFFFFF"/>
            <w:vAlign w:val="center"/>
          </w:tcPr>
          <w:p w14:paraId="77100C7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701" w:type="dxa"/>
            <w:vMerge w:val="restart"/>
            <w:shd w:val="clear" w:color="000000" w:fill="FFFFFF"/>
            <w:vAlign w:val="center"/>
          </w:tcPr>
          <w:p w14:paraId="3DBB995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134" w:type="dxa"/>
            <w:vMerge w:val="restart"/>
            <w:shd w:val="clear" w:color="000000" w:fill="FFFFFF"/>
            <w:vAlign w:val="center"/>
          </w:tcPr>
          <w:p w14:paraId="60F73929"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500" w:type="dxa"/>
            <w:gridSpan w:val="3"/>
            <w:shd w:val="clear" w:color="000000" w:fill="FFFFFF"/>
            <w:vAlign w:val="center"/>
          </w:tcPr>
          <w:p w14:paraId="0758B27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451C27AE" w14:textId="77777777" w:rsidTr="009D087C">
        <w:trPr>
          <w:trHeight w:val="855"/>
        </w:trPr>
        <w:tc>
          <w:tcPr>
            <w:tcW w:w="1843" w:type="dxa"/>
            <w:vMerge/>
            <w:shd w:val="clear" w:color="auto" w:fill="auto"/>
            <w:vAlign w:val="center"/>
          </w:tcPr>
          <w:p w14:paraId="09C26F58" w14:textId="77777777" w:rsidR="006B52D1" w:rsidRPr="00E54740" w:rsidRDefault="006B52D1" w:rsidP="009B39D5">
            <w:pPr>
              <w:spacing w:line="360" w:lineRule="auto"/>
              <w:jc w:val="center"/>
              <w:rPr>
                <w:rFonts w:ascii="Arial" w:hAnsi="Arial" w:cs="Arial"/>
                <w:bCs/>
                <w:szCs w:val="21"/>
              </w:rPr>
            </w:pPr>
          </w:p>
        </w:tc>
        <w:tc>
          <w:tcPr>
            <w:tcW w:w="1701" w:type="dxa"/>
            <w:vMerge/>
            <w:shd w:val="clear" w:color="auto" w:fill="auto"/>
            <w:vAlign w:val="center"/>
          </w:tcPr>
          <w:p w14:paraId="03364AD4" w14:textId="77777777" w:rsidR="006B52D1" w:rsidRPr="00E54740" w:rsidRDefault="006B52D1" w:rsidP="009B39D5">
            <w:pPr>
              <w:spacing w:line="360" w:lineRule="auto"/>
              <w:jc w:val="center"/>
              <w:rPr>
                <w:rFonts w:ascii="Arial" w:hAnsi="Arial" w:cs="Arial"/>
                <w:bCs/>
                <w:szCs w:val="21"/>
              </w:rPr>
            </w:pPr>
          </w:p>
        </w:tc>
        <w:tc>
          <w:tcPr>
            <w:tcW w:w="1134" w:type="dxa"/>
            <w:vMerge/>
            <w:shd w:val="clear" w:color="auto" w:fill="auto"/>
            <w:vAlign w:val="center"/>
          </w:tcPr>
          <w:p w14:paraId="54E161E9" w14:textId="77777777" w:rsidR="006B52D1" w:rsidRPr="00E54740" w:rsidRDefault="006B52D1" w:rsidP="009B39D5">
            <w:pPr>
              <w:spacing w:line="360" w:lineRule="auto"/>
              <w:jc w:val="center"/>
              <w:rPr>
                <w:rFonts w:ascii="Arial" w:hAnsi="Arial" w:cs="Arial"/>
                <w:bCs/>
                <w:szCs w:val="21"/>
              </w:rPr>
            </w:pPr>
          </w:p>
        </w:tc>
        <w:tc>
          <w:tcPr>
            <w:tcW w:w="1799" w:type="dxa"/>
            <w:shd w:val="clear" w:color="000000" w:fill="FFFFFF"/>
            <w:vAlign w:val="center"/>
          </w:tcPr>
          <w:p w14:paraId="6575F8A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178" w:type="dxa"/>
            <w:shd w:val="clear" w:color="000000" w:fill="FFFFFF"/>
            <w:vAlign w:val="center"/>
          </w:tcPr>
          <w:p w14:paraId="79D0A9F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23" w:type="dxa"/>
            <w:shd w:val="clear" w:color="000000" w:fill="FFFFFF"/>
            <w:vAlign w:val="center"/>
          </w:tcPr>
          <w:p w14:paraId="5515EC6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CA3D1B" w14:paraId="081D23C6" w14:textId="77777777" w:rsidTr="009D087C">
        <w:tc>
          <w:tcPr>
            <w:tcW w:w="1843" w:type="dxa"/>
            <w:vAlign w:val="center"/>
          </w:tcPr>
          <w:p w14:paraId="642B1161" w14:textId="77777777" w:rsidR="00CA3D1B" w:rsidRDefault="00A35D6A">
            <w:pPr>
              <w:jc w:val="left"/>
            </w:pPr>
            <w:r>
              <w:rPr>
                <w:rFonts w:eastAsiaTheme="minorEastAsia"/>
                <w:szCs w:val="21"/>
              </w:rPr>
              <w:t xml:space="preserve"> -</w:t>
            </w:r>
          </w:p>
        </w:tc>
        <w:tc>
          <w:tcPr>
            <w:tcW w:w="1701" w:type="dxa"/>
            <w:vAlign w:val="center"/>
          </w:tcPr>
          <w:p w14:paraId="6346A7E7" w14:textId="77777777" w:rsidR="00CA3D1B" w:rsidRDefault="00A35D6A">
            <w:pPr>
              <w:jc w:val="right"/>
            </w:pPr>
            <w:r>
              <w:rPr>
                <w:rFonts w:eastAsiaTheme="minorEastAsia"/>
                <w:szCs w:val="21"/>
              </w:rPr>
              <w:t>-</w:t>
            </w:r>
          </w:p>
        </w:tc>
        <w:tc>
          <w:tcPr>
            <w:tcW w:w="1134" w:type="dxa"/>
            <w:vAlign w:val="center"/>
          </w:tcPr>
          <w:p w14:paraId="28A437D0" w14:textId="77777777" w:rsidR="00CA3D1B" w:rsidRDefault="00A35D6A">
            <w:pPr>
              <w:jc w:val="right"/>
            </w:pPr>
            <w:r>
              <w:rPr>
                <w:rFonts w:eastAsiaTheme="minorEastAsia"/>
                <w:szCs w:val="21"/>
              </w:rPr>
              <w:t xml:space="preserve"> -</w:t>
            </w:r>
          </w:p>
        </w:tc>
        <w:tc>
          <w:tcPr>
            <w:tcW w:w="1799" w:type="dxa"/>
            <w:vAlign w:val="center"/>
          </w:tcPr>
          <w:p w14:paraId="3EFDF9CF" w14:textId="77777777" w:rsidR="00CA3D1B" w:rsidRDefault="00A35D6A">
            <w:pPr>
              <w:jc w:val="center"/>
            </w:pPr>
            <w:r>
              <w:rPr>
                <w:rFonts w:eastAsiaTheme="minorEastAsia"/>
                <w:szCs w:val="21"/>
              </w:rPr>
              <w:t xml:space="preserve"> -</w:t>
            </w:r>
          </w:p>
        </w:tc>
        <w:tc>
          <w:tcPr>
            <w:tcW w:w="1178" w:type="dxa"/>
            <w:vAlign w:val="center"/>
          </w:tcPr>
          <w:p w14:paraId="30654C79" w14:textId="77777777" w:rsidR="00CA3D1B" w:rsidRDefault="00A35D6A">
            <w:pPr>
              <w:jc w:val="center"/>
            </w:pPr>
            <w:r>
              <w:rPr>
                <w:rFonts w:eastAsiaTheme="minorEastAsia"/>
                <w:szCs w:val="21"/>
              </w:rPr>
              <w:t xml:space="preserve"> -</w:t>
            </w:r>
          </w:p>
        </w:tc>
        <w:tc>
          <w:tcPr>
            <w:tcW w:w="1523" w:type="dxa"/>
            <w:vAlign w:val="center"/>
          </w:tcPr>
          <w:p w14:paraId="3933825E" w14:textId="77777777" w:rsidR="00CA3D1B" w:rsidRDefault="00A35D6A">
            <w:pPr>
              <w:jc w:val="center"/>
            </w:pPr>
            <w:r>
              <w:rPr>
                <w:rFonts w:eastAsiaTheme="minorEastAsia"/>
                <w:szCs w:val="21"/>
              </w:rPr>
              <w:t xml:space="preserve"> -</w:t>
            </w:r>
          </w:p>
        </w:tc>
      </w:tr>
      <w:tr w:rsidR="001D7C41" w:rsidRPr="00E54740" w14:paraId="18FFEEFF" w14:textId="77777777" w:rsidTr="009D087C">
        <w:trPr>
          <w:trHeight w:val="285"/>
        </w:trPr>
        <w:tc>
          <w:tcPr>
            <w:tcW w:w="1843" w:type="dxa"/>
            <w:vMerge w:val="restart"/>
            <w:shd w:val="clear" w:color="000000" w:fill="FFFFFF"/>
            <w:vAlign w:val="center"/>
          </w:tcPr>
          <w:p w14:paraId="60F20B50"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701" w:type="dxa"/>
            <w:vMerge w:val="restart"/>
            <w:shd w:val="clear" w:color="000000" w:fill="FFFFFF"/>
            <w:vAlign w:val="center"/>
          </w:tcPr>
          <w:p w14:paraId="40A8F89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134" w:type="dxa"/>
            <w:vMerge w:val="restart"/>
            <w:shd w:val="clear" w:color="000000" w:fill="FFFFFF"/>
            <w:vAlign w:val="center"/>
          </w:tcPr>
          <w:p w14:paraId="2D55B4B7"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500" w:type="dxa"/>
            <w:gridSpan w:val="3"/>
            <w:shd w:val="clear" w:color="000000" w:fill="FFFFFF"/>
            <w:vAlign w:val="center"/>
          </w:tcPr>
          <w:p w14:paraId="4C028D9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1B3C8F44" w14:textId="77777777" w:rsidTr="009D087C">
        <w:trPr>
          <w:trHeight w:val="855"/>
        </w:trPr>
        <w:tc>
          <w:tcPr>
            <w:tcW w:w="1843" w:type="dxa"/>
            <w:vMerge/>
            <w:shd w:val="clear" w:color="auto" w:fill="auto"/>
            <w:vAlign w:val="center"/>
          </w:tcPr>
          <w:p w14:paraId="2D806522" w14:textId="77777777" w:rsidR="006B52D1" w:rsidRPr="00E54740" w:rsidRDefault="006B52D1" w:rsidP="009B39D5">
            <w:pPr>
              <w:spacing w:line="360" w:lineRule="auto"/>
              <w:jc w:val="left"/>
              <w:rPr>
                <w:rFonts w:ascii="Arial" w:hAnsi="Arial" w:cs="Arial"/>
                <w:bCs/>
                <w:szCs w:val="21"/>
              </w:rPr>
            </w:pPr>
          </w:p>
        </w:tc>
        <w:tc>
          <w:tcPr>
            <w:tcW w:w="1701" w:type="dxa"/>
            <w:vMerge/>
            <w:shd w:val="clear" w:color="auto" w:fill="auto"/>
            <w:vAlign w:val="center"/>
          </w:tcPr>
          <w:p w14:paraId="31B4A18B" w14:textId="77777777" w:rsidR="006B52D1" w:rsidRPr="00E54740" w:rsidRDefault="006B52D1" w:rsidP="009B39D5">
            <w:pPr>
              <w:widowControl/>
              <w:spacing w:line="360" w:lineRule="auto"/>
              <w:jc w:val="left"/>
              <w:rPr>
                <w:rFonts w:ascii="宋体" w:hAnsi="宋体" w:cs="宋体"/>
                <w:kern w:val="0"/>
                <w:szCs w:val="21"/>
              </w:rPr>
            </w:pPr>
          </w:p>
        </w:tc>
        <w:tc>
          <w:tcPr>
            <w:tcW w:w="1134" w:type="dxa"/>
            <w:vMerge/>
            <w:shd w:val="clear" w:color="auto" w:fill="auto"/>
            <w:vAlign w:val="center"/>
          </w:tcPr>
          <w:p w14:paraId="79A62351" w14:textId="77777777" w:rsidR="006B52D1" w:rsidRPr="00E54740" w:rsidRDefault="006B52D1" w:rsidP="009B39D5">
            <w:pPr>
              <w:widowControl/>
              <w:spacing w:line="360" w:lineRule="auto"/>
              <w:jc w:val="left"/>
              <w:rPr>
                <w:rFonts w:ascii="宋体" w:hAnsi="宋体" w:cs="宋体"/>
                <w:kern w:val="0"/>
                <w:szCs w:val="21"/>
              </w:rPr>
            </w:pPr>
          </w:p>
        </w:tc>
        <w:tc>
          <w:tcPr>
            <w:tcW w:w="1799" w:type="dxa"/>
            <w:shd w:val="clear" w:color="000000" w:fill="FFFFFF"/>
            <w:vAlign w:val="center"/>
          </w:tcPr>
          <w:p w14:paraId="75A5C1C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178" w:type="dxa"/>
            <w:shd w:val="clear" w:color="000000" w:fill="FFFFFF"/>
            <w:vAlign w:val="center"/>
          </w:tcPr>
          <w:p w14:paraId="7306CF2B"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23" w:type="dxa"/>
            <w:shd w:val="clear" w:color="000000" w:fill="FFFFFF"/>
            <w:vAlign w:val="center"/>
          </w:tcPr>
          <w:p w14:paraId="67469E8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CA3D1B" w14:paraId="2A1A9266" w14:textId="77777777" w:rsidTr="009D087C">
        <w:tc>
          <w:tcPr>
            <w:tcW w:w="1843" w:type="dxa"/>
            <w:vAlign w:val="center"/>
          </w:tcPr>
          <w:p w14:paraId="7D50DE98" w14:textId="77777777" w:rsidR="00CA3D1B" w:rsidRDefault="00A35D6A">
            <w:pPr>
              <w:jc w:val="left"/>
            </w:pPr>
            <w:r>
              <w:rPr>
                <w:rFonts w:eastAsiaTheme="minorEastAsia"/>
                <w:szCs w:val="21"/>
              </w:rPr>
              <w:t>证券交易所上市但尚在限售期内的股票投资</w:t>
            </w:r>
          </w:p>
        </w:tc>
        <w:tc>
          <w:tcPr>
            <w:tcW w:w="1701" w:type="dxa"/>
            <w:vAlign w:val="center"/>
          </w:tcPr>
          <w:p w14:paraId="22786495" w14:textId="77777777" w:rsidR="00CA3D1B" w:rsidRDefault="00A35D6A">
            <w:pPr>
              <w:jc w:val="right"/>
            </w:pPr>
            <w:r>
              <w:rPr>
                <w:rFonts w:eastAsiaTheme="minorEastAsia"/>
                <w:szCs w:val="21"/>
              </w:rPr>
              <w:t>93,452.61</w:t>
            </w:r>
          </w:p>
        </w:tc>
        <w:tc>
          <w:tcPr>
            <w:tcW w:w="1134" w:type="dxa"/>
            <w:vAlign w:val="center"/>
          </w:tcPr>
          <w:p w14:paraId="7FB7693D" w14:textId="77777777" w:rsidR="00CA3D1B" w:rsidRDefault="00A35D6A">
            <w:pPr>
              <w:jc w:val="right"/>
            </w:pPr>
            <w:r>
              <w:rPr>
                <w:rFonts w:eastAsiaTheme="minorEastAsia"/>
                <w:szCs w:val="21"/>
              </w:rPr>
              <w:t>平均价格亚式期权模型</w:t>
            </w:r>
          </w:p>
        </w:tc>
        <w:tc>
          <w:tcPr>
            <w:tcW w:w="1799" w:type="dxa"/>
            <w:vAlign w:val="center"/>
          </w:tcPr>
          <w:p w14:paraId="3A4D4372" w14:textId="77777777" w:rsidR="00CA3D1B" w:rsidRDefault="00A35D6A">
            <w:pPr>
              <w:jc w:val="center"/>
            </w:pPr>
            <w:r>
              <w:rPr>
                <w:rFonts w:eastAsiaTheme="minorEastAsia"/>
                <w:szCs w:val="21"/>
              </w:rPr>
              <w:t>该流通受限股票在剩余限售期内的股价预期年化波动率</w:t>
            </w:r>
          </w:p>
        </w:tc>
        <w:tc>
          <w:tcPr>
            <w:tcW w:w="1178" w:type="dxa"/>
            <w:vAlign w:val="center"/>
          </w:tcPr>
          <w:p w14:paraId="412130AD" w14:textId="77777777" w:rsidR="00CA3D1B" w:rsidRDefault="00A35D6A">
            <w:pPr>
              <w:jc w:val="center"/>
            </w:pPr>
            <w:r>
              <w:rPr>
                <w:rFonts w:eastAsiaTheme="minorEastAsia"/>
                <w:szCs w:val="21"/>
              </w:rPr>
              <w:t>51.41%-217.75%</w:t>
            </w:r>
          </w:p>
        </w:tc>
        <w:tc>
          <w:tcPr>
            <w:tcW w:w="1523" w:type="dxa"/>
            <w:vAlign w:val="center"/>
          </w:tcPr>
          <w:p w14:paraId="31552288" w14:textId="77777777" w:rsidR="00CA3D1B" w:rsidRDefault="00A35D6A">
            <w:pPr>
              <w:jc w:val="center"/>
            </w:pPr>
            <w:r>
              <w:rPr>
                <w:rFonts w:eastAsiaTheme="minorEastAsia"/>
                <w:szCs w:val="21"/>
              </w:rPr>
              <w:t>负相关</w:t>
            </w:r>
          </w:p>
        </w:tc>
      </w:tr>
    </w:tbl>
    <w:p w14:paraId="586F2879"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B70867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66E47620"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594881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0E3675E3"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5A55458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1459318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61073"/>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3CCCACBA"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61074"/>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130B4260"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1D7199E6" w14:textId="77777777" w:rsidTr="00905283">
        <w:tc>
          <w:tcPr>
            <w:tcW w:w="1080" w:type="dxa"/>
            <w:vAlign w:val="center"/>
          </w:tcPr>
          <w:p w14:paraId="31FE1872"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7BFC906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33C81B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349B35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E0EC420" w14:textId="77777777" w:rsidTr="00905283">
        <w:tc>
          <w:tcPr>
            <w:tcW w:w="1080" w:type="dxa"/>
            <w:vAlign w:val="center"/>
          </w:tcPr>
          <w:p w14:paraId="2A29D41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21BB21E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231115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40,097,987.92</w:t>
            </w:r>
          </w:p>
        </w:tc>
        <w:tc>
          <w:tcPr>
            <w:tcW w:w="2621" w:type="dxa"/>
            <w:vAlign w:val="center"/>
          </w:tcPr>
          <w:p w14:paraId="6180321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14.48</w:t>
            </w:r>
          </w:p>
        </w:tc>
      </w:tr>
      <w:tr w:rsidR="001D7C41" w:rsidRPr="00E54740" w14:paraId="26F7E7FE" w14:textId="77777777" w:rsidTr="00905283">
        <w:tc>
          <w:tcPr>
            <w:tcW w:w="1080" w:type="dxa"/>
            <w:vAlign w:val="center"/>
          </w:tcPr>
          <w:p w14:paraId="6786A75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3CE726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12086D7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40,097,987.92</w:t>
            </w:r>
          </w:p>
        </w:tc>
        <w:tc>
          <w:tcPr>
            <w:tcW w:w="2621" w:type="dxa"/>
            <w:vAlign w:val="center"/>
          </w:tcPr>
          <w:p w14:paraId="685BDB4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14.48</w:t>
            </w:r>
          </w:p>
        </w:tc>
      </w:tr>
      <w:tr w:rsidR="001D7C41" w:rsidRPr="00E54740" w14:paraId="070CE8BD" w14:textId="77777777" w:rsidTr="00905283">
        <w:tc>
          <w:tcPr>
            <w:tcW w:w="1080" w:type="dxa"/>
            <w:vAlign w:val="center"/>
          </w:tcPr>
          <w:p w14:paraId="0F8BD3C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247CD8A"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17A4D79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29F069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0C1B778F" w14:textId="77777777" w:rsidTr="00905283">
        <w:tc>
          <w:tcPr>
            <w:tcW w:w="1080" w:type="dxa"/>
            <w:vAlign w:val="center"/>
          </w:tcPr>
          <w:p w14:paraId="154950D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8AEE1B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816A1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135,326,683.89</w:t>
            </w:r>
          </w:p>
        </w:tc>
        <w:tc>
          <w:tcPr>
            <w:tcW w:w="2621" w:type="dxa"/>
            <w:vAlign w:val="center"/>
          </w:tcPr>
          <w:p w14:paraId="073B61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48.88</w:t>
            </w:r>
          </w:p>
        </w:tc>
      </w:tr>
      <w:tr w:rsidR="001D7C41" w:rsidRPr="00E54740" w14:paraId="64F804F4" w14:textId="77777777" w:rsidTr="00905283">
        <w:tc>
          <w:tcPr>
            <w:tcW w:w="1080" w:type="dxa"/>
            <w:vAlign w:val="center"/>
          </w:tcPr>
          <w:p w14:paraId="14C6680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A921F3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2C4B48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135,326,683.89</w:t>
            </w:r>
          </w:p>
        </w:tc>
        <w:tc>
          <w:tcPr>
            <w:tcW w:w="2621" w:type="dxa"/>
            <w:vAlign w:val="center"/>
          </w:tcPr>
          <w:p w14:paraId="7F4DC12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48.88</w:t>
            </w:r>
          </w:p>
        </w:tc>
      </w:tr>
      <w:tr w:rsidR="001D7C41" w:rsidRPr="00E54740" w14:paraId="2E6515DD" w14:textId="77777777" w:rsidTr="00905283">
        <w:tc>
          <w:tcPr>
            <w:tcW w:w="1080" w:type="dxa"/>
            <w:vAlign w:val="center"/>
          </w:tcPr>
          <w:p w14:paraId="19E2F45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2C54098"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44BD2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BD827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E69E4DB" w14:textId="77777777" w:rsidTr="00905283">
        <w:tc>
          <w:tcPr>
            <w:tcW w:w="1080" w:type="dxa"/>
            <w:vAlign w:val="center"/>
          </w:tcPr>
          <w:p w14:paraId="770491A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0553BF3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8DC0A1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C7BA4B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7B8197F" w14:textId="77777777" w:rsidTr="00905283">
        <w:tc>
          <w:tcPr>
            <w:tcW w:w="1080" w:type="dxa"/>
            <w:vAlign w:val="center"/>
          </w:tcPr>
          <w:p w14:paraId="5F7D752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B036F7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7DD736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4637CD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5B1EF42" w14:textId="77777777" w:rsidTr="00905283">
        <w:tc>
          <w:tcPr>
            <w:tcW w:w="1080" w:type="dxa"/>
            <w:vAlign w:val="center"/>
          </w:tcPr>
          <w:p w14:paraId="2CB6E02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7EC0EDE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A74E08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96,674,128.37</w:t>
            </w:r>
          </w:p>
        </w:tc>
        <w:tc>
          <w:tcPr>
            <w:tcW w:w="2621" w:type="dxa"/>
            <w:vAlign w:val="center"/>
          </w:tcPr>
          <w:p w14:paraId="00D5D0A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34.92</w:t>
            </w:r>
          </w:p>
        </w:tc>
      </w:tr>
      <w:tr w:rsidR="001D7C41" w:rsidRPr="00E54740" w14:paraId="7297A1EC" w14:textId="77777777" w:rsidTr="00905283">
        <w:tc>
          <w:tcPr>
            <w:tcW w:w="1080" w:type="dxa"/>
            <w:vAlign w:val="center"/>
          </w:tcPr>
          <w:p w14:paraId="36347BF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685630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635CC7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8F24D9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3485A46" w14:textId="77777777" w:rsidTr="00905283">
        <w:tc>
          <w:tcPr>
            <w:tcW w:w="1080" w:type="dxa"/>
            <w:vAlign w:val="center"/>
          </w:tcPr>
          <w:p w14:paraId="3E2BD58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2AC043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C2BBB0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4,354,648.60</w:t>
            </w:r>
          </w:p>
        </w:tc>
        <w:tc>
          <w:tcPr>
            <w:tcW w:w="2621" w:type="dxa"/>
            <w:vAlign w:val="center"/>
          </w:tcPr>
          <w:p w14:paraId="04B3DD9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1.57</w:t>
            </w:r>
          </w:p>
        </w:tc>
      </w:tr>
      <w:tr w:rsidR="001D7C41" w:rsidRPr="00E54740" w14:paraId="530A4EA3" w14:textId="77777777" w:rsidTr="00905283">
        <w:tc>
          <w:tcPr>
            <w:tcW w:w="1080" w:type="dxa"/>
            <w:vAlign w:val="center"/>
          </w:tcPr>
          <w:p w14:paraId="09BBEB4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93EA17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2C567C7"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383,604.52</w:t>
            </w:r>
          </w:p>
        </w:tc>
        <w:tc>
          <w:tcPr>
            <w:tcW w:w="2621" w:type="dxa"/>
            <w:vAlign w:val="center"/>
          </w:tcPr>
          <w:p w14:paraId="2A2B1D2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0.14</w:t>
            </w:r>
          </w:p>
        </w:tc>
      </w:tr>
      <w:tr w:rsidR="00E83707" w:rsidRPr="00E54740" w14:paraId="772E9E58" w14:textId="77777777" w:rsidTr="00905283">
        <w:tc>
          <w:tcPr>
            <w:tcW w:w="1080" w:type="dxa"/>
            <w:vAlign w:val="center"/>
          </w:tcPr>
          <w:p w14:paraId="4D77AB8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02FBBAC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0E3A07C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276,837,053.30</w:t>
            </w:r>
          </w:p>
        </w:tc>
        <w:tc>
          <w:tcPr>
            <w:tcW w:w="2621" w:type="dxa"/>
            <w:vAlign w:val="center"/>
          </w:tcPr>
          <w:p w14:paraId="6348B40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27D8C34" w14:textId="77777777" w:rsidR="00712926" w:rsidRPr="00E54740" w:rsidRDefault="00712926" w:rsidP="00712926">
      <w:pPr>
        <w:widowControl/>
        <w:spacing w:line="360" w:lineRule="auto"/>
        <w:jc w:val="left"/>
        <w:rPr>
          <w:rFonts w:eastAsiaTheme="minorEastAsia"/>
          <w:kern w:val="0"/>
          <w:szCs w:val="21"/>
        </w:rPr>
      </w:pPr>
    </w:p>
    <w:p w14:paraId="357899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61075"/>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6E92ADB4"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C1EB34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3842433" w14:textId="77777777" w:rsidTr="007F3F8E">
        <w:trPr>
          <w:jc w:val="center"/>
        </w:trPr>
        <w:tc>
          <w:tcPr>
            <w:tcW w:w="1080" w:type="dxa"/>
            <w:vAlign w:val="center"/>
          </w:tcPr>
          <w:p w14:paraId="10D059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23F417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6418D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7BE60C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2162253" w14:textId="77777777" w:rsidTr="007F3F8E">
        <w:trPr>
          <w:jc w:val="center"/>
        </w:trPr>
        <w:tc>
          <w:tcPr>
            <w:tcW w:w="1080" w:type="dxa"/>
            <w:vAlign w:val="center"/>
          </w:tcPr>
          <w:p w14:paraId="3F6D9B8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6AF3A20A"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1F9C5557"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B82C04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93135EF" w14:textId="77777777" w:rsidTr="007F3F8E">
        <w:trPr>
          <w:jc w:val="center"/>
        </w:trPr>
        <w:tc>
          <w:tcPr>
            <w:tcW w:w="1080" w:type="dxa"/>
            <w:vAlign w:val="center"/>
          </w:tcPr>
          <w:p w14:paraId="562FCA8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0278968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673450F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5D1351AD"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7DC0502C" w14:textId="77777777" w:rsidTr="007F3F8E">
        <w:trPr>
          <w:jc w:val="center"/>
        </w:trPr>
        <w:tc>
          <w:tcPr>
            <w:tcW w:w="1080" w:type="dxa"/>
            <w:vAlign w:val="center"/>
          </w:tcPr>
          <w:p w14:paraId="7FEEF4B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0D2F7AC9"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186243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15,167,801.36</w:t>
            </w:r>
          </w:p>
        </w:tc>
        <w:tc>
          <w:tcPr>
            <w:tcW w:w="1664" w:type="dxa"/>
            <w:vAlign w:val="center"/>
          </w:tcPr>
          <w:p w14:paraId="42276E5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5.49</w:t>
            </w:r>
          </w:p>
        </w:tc>
      </w:tr>
      <w:tr w:rsidR="001D7C41" w:rsidRPr="00E54740" w14:paraId="10DACF6E" w14:textId="77777777" w:rsidTr="007F3F8E">
        <w:trPr>
          <w:jc w:val="center"/>
        </w:trPr>
        <w:tc>
          <w:tcPr>
            <w:tcW w:w="1080" w:type="dxa"/>
            <w:vAlign w:val="center"/>
          </w:tcPr>
          <w:p w14:paraId="55D0A90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40F0A9D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6BB0571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5,034,140.74</w:t>
            </w:r>
          </w:p>
        </w:tc>
        <w:tc>
          <w:tcPr>
            <w:tcW w:w="1664" w:type="dxa"/>
            <w:vAlign w:val="bottom"/>
          </w:tcPr>
          <w:p w14:paraId="670A4A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1.82</w:t>
            </w:r>
          </w:p>
        </w:tc>
      </w:tr>
      <w:tr w:rsidR="001D7C41" w:rsidRPr="00E54740" w14:paraId="0A848B97" w14:textId="77777777" w:rsidTr="007F3F8E">
        <w:trPr>
          <w:jc w:val="center"/>
        </w:trPr>
        <w:tc>
          <w:tcPr>
            <w:tcW w:w="1080" w:type="dxa"/>
            <w:vAlign w:val="center"/>
          </w:tcPr>
          <w:p w14:paraId="3554580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7FC1A655"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317080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659B1BC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F665F97" w14:textId="77777777" w:rsidTr="007F3F8E">
        <w:trPr>
          <w:jc w:val="center"/>
        </w:trPr>
        <w:tc>
          <w:tcPr>
            <w:tcW w:w="1080" w:type="dxa"/>
            <w:vAlign w:val="center"/>
          </w:tcPr>
          <w:p w14:paraId="19EBD67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078FF01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37FB9B0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A76EC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358926" w14:textId="77777777" w:rsidTr="007F3F8E">
        <w:trPr>
          <w:jc w:val="center"/>
        </w:trPr>
        <w:tc>
          <w:tcPr>
            <w:tcW w:w="1080" w:type="dxa"/>
            <w:vAlign w:val="center"/>
          </w:tcPr>
          <w:p w14:paraId="256E00C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0820420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58921D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5,969,945.80</w:t>
            </w:r>
          </w:p>
        </w:tc>
        <w:tc>
          <w:tcPr>
            <w:tcW w:w="1664" w:type="dxa"/>
            <w:vAlign w:val="bottom"/>
          </w:tcPr>
          <w:p w14:paraId="787518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2.16</w:t>
            </w:r>
          </w:p>
        </w:tc>
      </w:tr>
      <w:tr w:rsidR="001D7C41" w:rsidRPr="00E54740" w14:paraId="4FCEA415" w14:textId="77777777" w:rsidTr="007F3F8E">
        <w:trPr>
          <w:jc w:val="center"/>
        </w:trPr>
        <w:tc>
          <w:tcPr>
            <w:tcW w:w="1080" w:type="dxa"/>
            <w:vAlign w:val="center"/>
          </w:tcPr>
          <w:p w14:paraId="03DB41F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0D7E34F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DC29CD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E084F1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A45F76F" w14:textId="77777777" w:rsidTr="007F3F8E">
        <w:trPr>
          <w:jc w:val="center"/>
        </w:trPr>
        <w:tc>
          <w:tcPr>
            <w:tcW w:w="1080" w:type="dxa"/>
            <w:vAlign w:val="center"/>
          </w:tcPr>
          <w:p w14:paraId="4579902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39CB9F4"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E96BA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6,135,710.72</w:t>
            </w:r>
          </w:p>
        </w:tc>
        <w:tc>
          <w:tcPr>
            <w:tcW w:w="1664" w:type="dxa"/>
            <w:vAlign w:val="bottom"/>
          </w:tcPr>
          <w:p w14:paraId="478D14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2.22</w:t>
            </w:r>
          </w:p>
        </w:tc>
      </w:tr>
      <w:tr w:rsidR="001D7C41" w:rsidRPr="00E54740" w14:paraId="486B715A" w14:textId="77777777" w:rsidTr="007F3F8E">
        <w:trPr>
          <w:jc w:val="center"/>
        </w:trPr>
        <w:tc>
          <w:tcPr>
            <w:tcW w:w="1080" w:type="dxa"/>
            <w:vAlign w:val="center"/>
          </w:tcPr>
          <w:p w14:paraId="39321B3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24AE82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1EB995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0AE43C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5714701" w14:textId="77777777" w:rsidTr="007F3F8E">
        <w:trPr>
          <w:jc w:val="center"/>
        </w:trPr>
        <w:tc>
          <w:tcPr>
            <w:tcW w:w="1080" w:type="dxa"/>
            <w:vAlign w:val="center"/>
          </w:tcPr>
          <w:p w14:paraId="5CE862C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5A2291B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7B3DB58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96A134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F89CFB5" w14:textId="77777777" w:rsidTr="007F3F8E">
        <w:trPr>
          <w:jc w:val="center"/>
        </w:trPr>
        <w:tc>
          <w:tcPr>
            <w:tcW w:w="1080" w:type="dxa"/>
            <w:vAlign w:val="center"/>
          </w:tcPr>
          <w:p w14:paraId="25BDD98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L</w:t>
            </w:r>
          </w:p>
        </w:tc>
        <w:tc>
          <w:tcPr>
            <w:tcW w:w="3600" w:type="dxa"/>
            <w:vAlign w:val="center"/>
          </w:tcPr>
          <w:p w14:paraId="7F4E62D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D337D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B6EAA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C113EDB" w14:textId="77777777" w:rsidTr="007F3F8E">
        <w:trPr>
          <w:jc w:val="center"/>
        </w:trPr>
        <w:tc>
          <w:tcPr>
            <w:tcW w:w="1080" w:type="dxa"/>
            <w:vAlign w:val="center"/>
          </w:tcPr>
          <w:p w14:paraId="04F20F2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53BE7B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763539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4,707,112.52</w:t>
            </w:r>
          </w:p>
        </w:tc>
        <w:tc>
          <w:tcPr>
            <w:tcW w:w="1664" w:type="dxa"/>
            <w:vAlign w:val="bottom"/>
          </w:tcPr>
          <w:p w14:paraId="72DFBA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1.70</w:t>
            </w:r>
          </w:p>
        </w:tc>
      </w:tr>
      <w:tr w:rsidR="001D7C41" w:rsidRPr="00E54740" w14:paraId="59FA8E55" w14:textId="77777777" w:rsidTr="007F3F8E">
        <w:trPr>
          <w:jc w:val="center"/>
        </w:trPr>
        <w:tc>
          <w:tcPr>
            <w:tcW w:w="1080" w:type="dxa"/>
            <w:vAlign w:val="center"/>
          </w:tcPr>
          <w:p w14:paraId="0CA5077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321B302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81301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3,083,276.78</w:t>
            </w:r>
          </w:p>
        </w:tc>
        <w:tc>
          <w:tcPr>
            <w:tcW w:w="1664" w:type="dxa"/>
            <w:vAlign w:val="bottom"/>
          </w:tcPr>
          <w:p w14:paraId="6C2171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1.12</w:t>
            </w:r>
          </w:p>
        </w:tc>
      </w:tr>
      <w:tr w:rsidR="001D7C41" w:rsidRPr="00E54740" w14:paraId="445C6467" w14:textId="77777777" w:rsidTr="007F3F8E">
        <w:trPr>
          <w:jc w:val="center"/>
        </w:trPr>
        <w:tc>
          <w:tcPr>
            <w:tcW w:w="1080" w:type="dxa"/>
            <w:vAlign w:val="center"/>
          </w:tcPr>
          <w:p w14:paraId="7C333CE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54B4449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2B7D9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22E46B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FA8794D" w14:textId="77777777" w:rsidTr="007F3F8E">
        <w:trPr>
          <w:jc w:val="center"/>
        </w:trPr>
        <w:tc>
          <w:tcPr>
            <w:tcW w:w="1080" w:type="dxa"/>
            <w:vAlign w:val="center"/>
          </w:tcPr>
          <w:p w14:paraId="27848F8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383CD5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1268860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EE9853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875573E" w14:textId="77777777" w:rsidTr="007F3F8E">
        <w:trPr>
          <w:jc w:val="center"/>
        </w:trPr>
        <w:tc>
          <w:tcPr>
            <w:tcW w:w="1080" w:type="dxa"/>
            <w:vAlign w:val="center"/>
          </w:tcPr>
          <w:p w14:paraId="2D42758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69A2E3D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290C040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D0449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BFE7EB" w14:textId="77777777" w:rsidTr="007F3F8E">
        <w:trPr>
          <w:jc w:val="center"/>
        </w:trPr>
        <w:tc>
          <w:tcPr>
            <w:tcW w:w="1080" w:type="dxa"/>
            <w:vAlign w:val="center"/>
          </w:tcPr>
          <w:p w14:paraId="08A0B57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185EB58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0466DC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1F45A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34565B3" w14:textId="77777777" w:rsidTr="007F3F8E">
        <w:trPr>
          <w:jc w:val="center"/>
        </w:trPr>
        <w:tc>
          <w:tcPr>
            <w:tcW w:w="1080" w:type="dxa"/>
            <w:vAlign w:val="center"/>
          </w:tcPr>
          <w:p w14:paraId="4030EA8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2FA213D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77DED3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A5468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1FB0AD9" w14:textId="77777777" w:rsidTr="007F3F8E">
        <w:trPr>
          <w:jc w:val="center"/>
        </w:trPr>
        <w:tc>
          <w:tcPr>
            <w:tcW w:w="1080" w:type="dxa"/>
            <w:vAlign w:val="center"/>
          </w:tcPr>
          <w:p w14:paraId="285B6D14" w14:textId="77777777" w:rsidR="001A59F9" w:rsidRPr="00E54740" w:rsidRDefault="001A59F9" w:rsidP="00435BF3">
            <w:pPr>
              <w:spacing w:line="360" w:lineRule="auto"/>
              <w:jc w:val="center"/>
              <w:rPr>
                <w:rFonts w:eastAsiaTheme="minorEastAsia"/>
                <w:szCs w:val="21"/>
              </w:rPr>
            </w:pPr>
          </w:p>
        </w:tc>
        <w:tc>
          <w:tcPr>
            <w:tcW w:w="3600" w:type="dxa"/>
            <w:vAlign w:val="center"/>
          </w:tcPr>
          <w:p w14:paraId="56746511"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4A561DF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40,097,987.92</w:t>
            </w:r>
          </w:p>
        </w:tc>
        <w:tc>
          <w:tcPr>
            <w:tcW w:w="1664" w:type="dxa"/>
            <w:vAlign w:val="center"/>
          </w:tcPr>
          <w:p w14:paraId="64C91A1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14.51</w:t>
            </w:r>
          </w:p>
        </w:tc>
      </w:tr>
    </w:tbl>
    <w:p w14:paraId="66DBF1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61076"/>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1ECDF24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576FD70" w14:textId="77777777" w:rsidTr="00AB5FEF">
        <w:tc>
          <w:tcPr>
            <w:tcW w:w="817" w:type="dxa"/>
            <w:vAlign w:val="center"/>
          </w:tcPr>
          <w:p w14:paraId="5DD482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3C8C560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6ECC1E9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27BE192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42D739D8"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5D2DD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A3D1B" w14:paraId="4AA4E0FB" w14:textId="77777777">
        <w:tc>
          <w:tcPr>
            <w:tcW w:w="817" w:type="dxa"/>
            <w:vAlign w:val="center"/>
          </w:tcPr>
          <w:p w14:paraId="10E570A1" w14:textId="77777777" w:rsidR="00CA3D1B" w:rsidRDefault="00A35D6A">
            <w:pPr>
              <w:jc w:val="center"/>
            </w:pPr>
            <w:r>
              <w:rPr>
                <w:rFonts w:eastAsiaTheme="minorEastAsia"/>
                <w:szCs w:val="21"/>
              </w:rPr>
              <w:t>1</w:t>
            </w:r>
          </w:p>
        </w:tc>
        <w:tc>
          <w:tcPr>
            <w:tcW w:w="1276" w:type="dxa"/>
            <w:vAlign w:val="center"/>
          </w:tcPr>
          <w:p w14:paraId="4D1E9A24" w14:textId="77777777" w:rsidR="00CA3D1B" w:rsidRDefault="00A35D6A">
            <w:pPr>
              <w:jc w:val="center"/>
            </w:pPr>
            <w:r>
              <w:rPr>
                <w:rFonts w:eastAsiaTheme="minorEastAsia"/>
                <w:szCs w:val="21"/>
              </w:rPr>
              <w:t>600941</w:t>
            </w:r>
          </w:p>
        </w:tc>
        <w:tc>
          <w:tcPr>
            <w:tcW w:w="1701" w:type="dxa"/>
            <w:vAlign w:val="center"/>
          </w:tcPr>
          <w:p w14:paraId="2A0C4620" w14:textId="77777777" w:rsidR="00CA3D1B" w:rsidRDefault="00A35D6A">
            <w:pPr>
              <w:jc w:val="center"/>
            </w:pPr>
            <w:r>
              <w:rPr>
                <w:rFonts w:eastAsiaTheme="minorEastAsia"/>
                <w:szCs w:val="21"/>
              </w:rPr>
              <w:t>中国移动</w:t>
            </w:r>
          </w:p>
        </w:tc>
        <w:tc>
          <w:tcPr>
            <w:tcW w:w="1559" w:type="dxa"/>
            <w:vAlign w:val="center"/>
          </w:tcPr>
          <w:p w14:paraId="33EAF472" w14:textId="77777777" w:rsidR="00CA3D1B" w:rsidRDefault="00A35D6A">
            <w:pPr>
              <w:jc w:val="right"/>
            </w:pPr>
            <w:r>
              <w:rPr>
                <w:rFonts w:eastAsiaTheme="minorEastAsia"/>
                <w:szCs w:val="21"/>
              </w:rPr>
              <w:t>51,892.00</w:t>
            </w:r>
          </w:p>
        </w:tc>
        <w:tc>
          <w:tcPr>
            <w:tcW w:w="1932" w:type="dxa"/>
            <w:vAlign w:val="center"/>
          </w:tcPr>
          <w:p w14:paraId="57B08371" w14:textId="77777777" w:rsidR="00CA3D1B" w:rsidRDefault="00A35D6A">
            <w:pPr>
              <w:jc w:val="right"/>
            </w:pPr>
            <w:r>
              <w:rPr>
                <w:rFonts w:eastAsiaTheme="minorEastAsia"/>
                <w:szCs w:val="21"/>
              </w:rPr>
              <w:t>6,131,558.72</w:t>
            </w:r>
          </w:p>
        </w:tc>
        <w:tc>
          <w:tcPr>
            <w:tcW w:w="1612" w:type="dxa"/>
            <w:vAlign w:val="center"/>
          </w:tcPr>
          <w:p w14:paraId="29AF7193" w14:textId="77777777" w:rsidR="00CA3D1B" w:rsidRDefault="00A35D6A">
            <w:pPr>
              <w:jc w:val="right"/>
            </w:pPr>
            <w:r>
              <w:rPr>
                <w:rFonts w:eastAsiaTheme="minorEastAsia"/>
                <w:szCs w:val="21"/>
              </w:rPr>
              <w:t>2.22</w:t>
            </w:r>
          </w:p>
        </w:tc>
      </w:tr>
      <w:tr w:rsidR="00CA3D1B" w14:paraId="09729B4F" w14:textId="77777777">
        <w:tc>
          <w:tcPr>
            <w:tcW w:w="817" w:type="dxa"/>
            <w:vAlign w:val="center"/>
          </w:tcPr>
          <w:p w14:paraId="3257C916" w14:textId="77777777" w:rsidR="00CA3D1B" w:rsidRDefault="00A35D6A">
            <w:pPr>
              <w:jc w:val="center"/>
            </w:pPr>
            <w:r>
              <w:rPr>
                <w:rFonts w:eastAsiaTheme="minorEastAsia"/>
                <w:szCs w:val="21"/>
              </w:rPr>
              <w:t>2</w:t>
            </w:r>
          </w:p>
        </w:tc>
        <w:tc>
          <w:tcPr>
            <w:tcW w:w="1276" w:type="dxa"/>
            <w:vAlign w:val="center"/>
          </w:tcPr>
          <w:p w14:paraId="6CCA2AE7" w14:textId="77777777" w:rsidR="00CA3D1B" w:rsidRDefault="00A35D6A">
            <w:pPr>
              <w:jc w:val="center"/>
            </w:pPr>
            <w:r>
              <w:rPr>
                <w:rFonts w:eastAsiaTheme="minorEastAsia"/>
                <w:szCs w:val="21"/>
              </w:rPr>
              <w:t>601965</w:t>
            </w:r>
          </w:p>
        </w:tc>
        <w:tc>
          <w:tcPr>
            <w:tcW w:w="1701" w:type="dxa"/>
            <w:vAlign w:val="center"/>
          </w:tcPr>
          <w:p w14:paraId="22DCDEEC" w14:textId="77777777" w:rsidR="00CA3D1B" w:rsidRDefault="00A35D6A">
            <w:pPr>
              <w:jc w:val="center"/>
            </w:pPr>
            <w:r>
              <w:rPr>
                <w:rFonts w:eastAsiaTheme="minorEastAsia"/>
                <w:szCs w:val="21"/>
              </w:rPr>
              <w:t>中国汽研</w:t>
            </w:r>
          </w:p>
        </w:tc>
        <w:tc>
          <w:tcPr>
            <w:tcW w:w="1559" w:type="dxa"/>
            <w:vAlign w:val="center"/>
          </w:tcPr>
          <w:p w14:paraId="0E60D915" w14:textId="77777777" w:rsidR="00CA3D1B" w:rsidRDefault="00A35D6A">
            <w:pPr>
              <w:jc w:val="right"/>
            </w:pPr>
            <w:r>
              <w:rPr>
                <w:rFonts w:eastAsiaTheme="minorEastAsia"/>
                <w:szCs w:val="21"/>
              </w:rPr>
              <w:t>267,146.00</w:t>
            </w:r>
          </w:p>
        </w:tc>
        <w:tc>
          <w:tcPr>
            <w:tcW w:w="1932" w:type="dxa"/>
            <w:vAlign w:val="center"/>
          </w:tcPr>
          <w:p w14:paraId="3474A9D6" w14:textId="77777777" w:rsidR="00CA3D1B" w:rsidRDefault="00A35D6A">
            <w:pPr>
              <w:jc w:val="right"/>
            </w:pPr>
            <w:r>
              <w:rPr>
                <w:rFonts w:eastAsiaTheme="minorEastAsia"/>
                <w:szCs w:val="21"/>
              </w:rPr>
              <w:t>4,707,112.52</w:t>
            </w:r>
          </w:p>
        </w:tc>
        <w:tc>
          <w:tcPr>
            <w:tcW w:w="1612" w:type="dxa"/>
            <w:vAlign w:val="center"/>
          </w:tcPr>
          <w:p w14:paraId="7AA43AD9" w14:textId="77777777" w:rsidR="00CA3D1B" w:rsidRDefault="00A35D6A">
            <w:pPr>
              <w:jc w:val="right"/>
            </w:pPr>
            <w:r>
              <w:rPr>
                <w:rFonts w:eastAsiaTheme="minorEastAsia"/>
                <w:szCs w:val="21"/>
              </w:rPr>
              <w:t>1.70</w:t>
            </w:r>
          </w:p>
        </w:tc>
      </w:tr>
      <w:tr w:rsidR="00CA3D1B" w14:paraId="28EFD8C3" w14:textId="77777777">
        <w:tc>
          <w:tcPr>
            <w:tcW w:w="817" w:type="dxa"/>
            <w:vAlign w:val="center"/>
          </w:tcPr>
          <w:p w14:paraId="0CBCDE93" w14:textId="77777777" w:rsidR="00CA3D1B" w:rsidRDefault="00A35D6A">
            <w:pPr>
              <w:jc w:val="center"/>
            </w:pPr>
            <w:r>
              <w:rPr>
                <w:rFonts w:eastAsiaTheme="minorEastAsia"/>
                <w:szCs w:val="21"/>
              </w:rPr>
              <w:t>3</w:t>
            </w:r>
          </w:p>
        </w:tc>
        <w:tc>
          <w:tcPr>
            <w:tcW w:w="1276" w:type="dxa"/>
            <w:vAlign w:val="center"/>
          </w:tcPr>
          <w:p w14:paraId="44B35BB5" w14:textId="77777777" w:rsidR="00CA3D1B" w:rsidRDefault="00A35D6A">
            <w:pPr>
              <w:jc w:val="center"/>
            </w:pPr>
            <w:r>
              <w:rPr>
                <w:rFonts w:eastAsiaTheme="minorEastAsia"/>
                <w:szCs w:val="21"/>
              </w:rPr>
              <w:t>001965</w:t>
            </w:r>
          </w:p>
        </w:tc>
        <w:tc>
          <w:tcPr>
            <w:tcW w:w="1701" w:type="dxa"/>
            <w:vAlign w:val="center"/>
          </w:tcPr>
          <w:p w14:paraId="2FD21256" w14:textId="77777777" w:rsidR="00CA3D1B" w:rsidRDefault="00A35D6A">
            <w:pPr>
              <w:jc w:val="center"/>
            </w:pPr>
            <w:r>
              <w:rPr>
                <w:rFonts w:eastAsiaTheme="minorEastAsia"/>
                <w:szCs w:val="21"/>
              </w:rPr>
              <w:t>招商公路</w:t>
            </w:r>
          </w:p>
        </w:tc>
        <w:tc>
          <w:tcPr>
            <w:tcW w:w="1559" w:type="dxa"/>
            <w:vAlign w:val="center"/>
          </w:tcPr>
          <w:p w14:paraId="29163014" w14:textId="77777777" w:rsidR="00CA3D1B" w:rsidRDefault="00A35D6A">
            <w:pPr>
              <w:jc w:val="right"/>
            </w:pPr>
            <w:r>
              <w:rPr>
                <w:rFonts w:eastAsiaTheme="minorEastAsia"/>
                <w:szCs w:val="21"/>
              </w:rPr>
              <w:t>269,258.00</w:t>
            </w:r>
          </w:p>
        </w:tc>
        <w:tc>
          <w:tcPr>
            <w:tcW w:w="1932" w:type="dxa"/>
            <w:vAlign w:val="center"/>
          </w:tcPr>
          <w:p w14:paraId="533F4A01" w14:textId="77777777" w:rsidR="00CA3D1B" w:rsidRDefault="00A35D6A">
            <w:pPr>
              <w:jc w:val="right"/>
            </w:pPr>
            <w:r>
              <w:rPr>
                <w:rFonts w:eastAsiaTheme="minorEastAsia"/>
                <w:szCs w:val="21"/>
              </w:rPr>
              <w:t>3,756,149.10</w:t>
            </w:r>
          </w:p>
        </w:tc>
        <w:tc>
          <w:tcPr>
            <w:tcW w:w="1612" w:type="dxa"/>
            <w:vAlign w:val="center"/>
          </w:tcPr>
          <w:p w14:paraId="3E06E0EE" w14:textId="77777777" w:rsidR="00CA3D1B" w:rsidRDefault="00A35D6A">
            <w:pPr>
              <w:jc w:val="right"/>
            </w:pPr>
            <w:r>
              <w:rPr>
                <w:rFonts w:eastAsiaTheme="minorEastAsia"/>
                <w:szCs w:val="21"/>
              </w:rPr>
              <w:t>1.36</w:t>
            </w:r>
          </w:p>
        </w:tc>
      </w:tr>
      <w:tr w:rsidR="00CA3D1B" w14:paraId="1123A491" w14:textId="77777777">
        <w:tc>
          <w:tcPr>
            <w:tcW w:w="817" w:type="dxa"/>
            <w:vAlign w:val="center"/>
          </w:tcPr>
          <w:p w14:paraId="145B8390" w14:textId="77777777" w:rsidR="00CA3D1B" w:rsidRDefault="00A35D6A">
            <w:pPr>
              <w:jc w:val="center"/>
            </w:pPr>
            <w:r>
              <w:rPr>
                <w:rFonts w:eastAsiaTheme="minorEastAsia"/>
                <w:szCs w:val="21"/>
              </w:rPr>
              <w:t>4</w:t>
            </w:r>
          </w:p>
        </w:tc>
        <w:tc>
          <w:tcPr>
            <w:tcW w:w="1276" w:type="dxa"/>
            <w:vAlign w:val="center"/>
          </w:tcPr>
          <w:p w14:paraId="15D2F32C" w14:textId="77777777" w:rsidR="00CA3D1B" w:rsidRDefault="00A35D6A">
            <w:pPr>
              <w:jc w:val="center"/>
            </w:pPr>
            <w:r>
              <w:rPr>
                <w:rFonts w:eastAsiaTheme="minorEastAsia"/>
                <w:szCs w:val="21"/>
              </w:rPr>
              <w:t>600887</w:t>
            </w:r>
          </w:p>
        </w:tc>
        <w:tc>
          <w:tcPr>
            <w:tcW w:w="1701" w:type="dxa"/>
            <w:vAlign w:val="center"/>
          </w:tcPr>
          <w:p w14:paraId="58C799E0" w14:textId="77777777" w:rsidR="00CA3D1B" w:rsidRDefault="00A35D6A">
            <w:pPr>
              <w:jc w:val="center"/>
            </w:pPr>
            <w:r>
              <w:rPr>
                <w:rFonts w:eastAsiaTheme="minorEastAsia"/>
                <w:szCs w:val="21"/>
              </w:rPr>
              <w:t>伊利股份</w:t>
            </w:r>
          </w:p>
        </w:tc>
        <w:tc>
          <w:tcPr>
            <w:tcW w:w="1559" w:type="dxa"/>
            <w:vAlign w:val="center"/>
          </w:tcPr>
          <w:p w14:paraId="7C671DBB" w14:textId="77777777" w:rsidR="00CA3D1B" w:rsidRDefault="00A35D6A">
            <w:pPr>
              <w:jc w:val="right"/>
            </w:pPr>
            <w:r>
              <w:rPr>
                <w:rFonts w:eastAsiaTheme="minorEastAsia"/>
                <w:szCs w:val="21"/>
              </w:rPr>
              <w:t>97,720.00</w:t>
            </w:r>
          </w:p>
        </w:tc>
        <w:tc>
          <w:tcPr>
            <w:tcW w:w="1932" w:type="dxa"/>
            <w:vAlign w:val="center"/>
          </w:tcPr>
          <w:p w14:paraId="1AEC9CB3" w14:textId="77777777" w:rsidR="00CA3D1B" w:rsidRDefault="00A35D6A">
            <w:pPr>
              <w:jc w:val="right"/>
            </w:pPr>
            <w:r>
              <w:rPr>
                <w:rFonts w:eastAsiaTheme="minorEastAsia"/>
                <w:szCs w:val="21"/>
              </w:rPr>
              <w:t>2,949,189.60</w:t>
            </w:r>
          </w:p>
        </w:tc>
        <w:tc>
          <w:tcPr>
            <w:tcW w:w="1612" w:type="dxa"/>
            <w:vAlign w:val="center"/>
          </w:tcPr>
          <w:p w14:paraId="02444BFC" w14:textId="77777777" w:rsidR="00CA3D1B" w:rsidRDefault="00A35D6A">
            <w:pPr>
              <w:jc w:val="right"/>
            </w:pPr>
            <w:r>
              <w:rPr>
                <w:rFonts w:eastAsiaTheme="minorEastAsia"/>
                <w:szCs w:val="21"/>
              </w:rPr>
              <w:t>1.07</w:t>
            </w:r>
          </w:p>
        </w:tc>
      </w:tr>
      <w:tr w:rsidR="00CA3D1B" w14:paraId="4167CF18" w14:textId="77777777">
        <w:tc>
          <w:tcPr>
            <w:tcW w:w="817" w:type="dxa"/>
            <w:vAlign w:val="center"/>
          </w:tcPr>
          <w:p w14:paraId="1F6D13FD" w14:textId="77777777" w:rsidR="00CA3D1B" w:rsidRDefault="00A35D6A">
            <w:pPr>
              <w:jc w:val="center"/>
            </w:pPr>
            <w:r>
              <w:rPr>
                <w:rFonts w:eastAsiaTheme="minorEastAsia"/>
                <w:szCs w:val="21"/>
              </w:rPr>
              <w:t>5</w:t>
            </w:r>
          </w:p>
        </w:tc>
        <w:tc>
          <w:tcPr>
            <w:tcW w:w="1276" w:type="dxa"/>
            <w:vAlign w:val="center"/>
          </w:tcPr>
          <w:p w14:paraId="36A49C10" w14:textId="77777777" w:rsidR="00CA3D1B" w:rsidRDefault="00A35D6A">
            <w:pPr>
              <w:jc w:val="center"/>
            </w:pPr>
            <w:r>
              <w:rPr>
                <w:rFonts w:eastAsiaTheme="minorEastAsia"/>
                <w:szCs w:val="21"/>
              </w:rPr>
              <w:t>000915</w:t>
            </w:r>
          </w:p>
        </w:tc>
        <w:tc>
          <w:tcPr>
            <w:tcW w:w="1701" w:type="dxa"/>
            <w:vAlign w:val="center"/>
          </w:tcPr>
          <w:p w14:paraId="6403F2C5" w14:textId="77777777" w:rsidR="00CA3D1B" w:rsidRDefault="00A35D6A">
            <w:pPr>
              <w:jc w:val="center"/>
            </w:pPr>
            <w:r>
              <w:rPr>
                <w:rFonts w:eastAsiaTheme="minorEastAsia"/>
                <w:szCs w:val="21"/>
              </w:rPr>
              <w:t>华特达因</w:t>
            </w:r>
          </w:p>
        </w:tc>
        <w:tc>
          <w:tcPr>
            <w:tcW w:w="1559" w:type="dxa"/>
            <w:vAlign w:val="center"/>
          </w:tcPr>
          <w:p w14:paraId="06854B0F" w14:textId="77777777" w:rsidR="00CA3D1B" w:rsidRDefault="00A35D6A">
            <w:pPr>
              <w:jc w:val="right"/>
            </w:pPr>
            <w:r>
              <w:rPr>
                <w:rFonts w:eastAsiaTheme="minorEastAsia"/>
                <w:szCs w:val="21"/>
              </w:rPr>
              <w:t>97,266.00</w:t>
            </w:r>
          </w:p>
        </w:tc>
        <w:tc>
          <w:tcPr>
            <w:tcW w:w="1932" w:type="dxa"/>
            <w:vAlign w:val="center"/>
          </w:tcPr>
          <w:p w14:paraId="429D299C" w14:textId="77777777" w:rsidR="00CA3D1B" w:rsidRDefault="00A35D6A">
            <w:pPr>
              <w:jc w:val="right"/>
            </w:pPr>
            <w:r>
              <w:rPr>
                <w:rFonts w:eastAsiaTheme="minorEastAsia"/>
                <w:szCs w:val="21"/>
              </w:rPr>
              <w:t>2,740,955.88</w:t>
            </w:r>
          </w:p>
        </w:tc>
        <w:tc>
          <w:tcPr>
            <w:tcW w:w="1612" w:type="dxa"/>
            <w:vAlign w:val="center"/>
          </w:tcPr>
          <w:p w14:paraId="22521120" w14:textId="77777777" w:rsidR="00CA3D1B" w:rsidRDefault="00A35D6A">
            <w:pPr>
              <w:jc w:val="right"/>
            </w:pPr>
            <w:r>
              <w:rPr>
                <w:rFonts w:eastAsiaTheme="minorEastAsia"/>
                <w:szCs w:val="21"/>
              </w:rPr>
              <w:t>0.99</w:t>
            </w:r>
          </w:p>
        </w:tc>
      </w:tr>
      <w:tr w:rsidR="00CA3D1B" w14:paraId="5A25C4A0" w14:textId="77777777">
        <w:tc>
          <w:tcPr>
            <w:tcW w:w="817" w:type="dxa"/>
            <w:vAlign w:val="center"/>
          </w:tcPr>
          <w:p w14:paraId="468096B9" w14:textId="77777777" w:rsidR="00CA3D1B" w:rsidRDefault="00A35D6A">
            <w:pPr>
              <w:jc w:val="center"/>
            </w:pPr>
            <w:r>
              <w:rPr>
                <w:rFonts w:eastAsiaTheme="minorEastAsia"/>
                <w:szCs w:val="21"/>
              </w:rPr>
              <w:t>6</w:t>
            </w:r>
          </w:p>
        </w:tc>
        <w:tc>
          <w:tcPr>
            <w:tcW w:w="1276" w:type="dxa"/>
            <w:vAlign w:val="center"/>
          </w:tcPr>
          <w:p w14:paraId="4E230A3A" w14:textId="77777777" w:rsidR="00CA3D1B" w:rsidRDefault="00A35D6A">
            <w:pPr>
              <w:jc w:val="center"/>
            </w:pPr>
            <w:r>
              <w:rPr>
                <w:rFonts w:eastAsiaTheme="minorEastAsia"/>
                <w:szCs w:val="21"/>
              </w:rPr>
              <w:t>603199</w:t>
            </w:r>
          </w:p>
        </w:tc>
        <w:tc>
          <w:tcPr>
            <w:tcW w:w="1701" w:type="dxa"/>
            <w:vAlign w:val="center"/>
          </w:tcPr>
          <w:p w14:paraId="314C36CD" w14:textId="77777777" w:rsidR="00CA3D1B" w:rsidRDefault="00A35D6A">
            <w:pPr>
              <w:jc w:val="center"/>
            </w:pPr>
            <w:r>
              <w:rPr>
                <w:rFonts w:eastAsiaTheme="minorEastAsia"/>
                <w:szCs w:val="21"/>
              </w:rPr>
              <w:t>九华旅游</w:t>
            </w:r>
          </w:p>
        </w:tc>
        <w:tc>
          <w:tcPr>
            <w:tcW w:w="1559" w:type="dxa"/>
            <w:vAlign w:val="center"/>
          </w:tcPr>
          <w:p w14:paraId="53DF273F" w14:textId="77777777" w:rsidR="00CA3D1B" w:rsidRDefault="00A35D6A">
            <w:pPr>
              <w:jc w:val="right"/>
            </w:pPr>
            <w:r>
              <w:rPr>
                <w:rFonts w:eastAsiaTheme="minorEastAsia"/>
                <w:szCs w:val="21"/>
              </w:rPr>
              <w:t>75,819.00</w:t>
            </w:r>
          </w:p>
        </w:tc>
        <w:tc>
          <w:tcPr>
            <w:tcW w:w="1932" w:type="dxa"/>
            <w:vAlign w:val="center"/>
          </w:tcPr>
          <w:p w14:paraId="32F16E62" w14:textId="77777777" w:rsidR="00CA3D1B" w:rsidRDefault="00A35D6A">
            <w:pPr>
              <w:jc w:val="right"/>
            </w:pPr>
            <w:r>
              <w:rPr>
                <w:rFonts w:eastAsiaTheme="minorEastAsia"/>
                <w:szCs w:val="21"/>
              </w:rPr>
              <w:t>2,558,891.25</w:t>
            </w:r>
          </w:p>
        </w:tc>
        <w:tc>
          <w:tcPr>
            <w:tcW w:w="1612" w:type="dxa"/>
            <w:vAlign w:val="center"/>
          </w:tcPr>
          <w:p w14:paraId="73247EEA" w14:textId="77777777" w:rsidR="00CA3D1B" w:rsidRDefault="00A35D6A">
            <w:pPr>
              <w:jc w:val="right"/>
            </w:pPr>
            <w:r>
              <w:rPr>
                <w:rFonts w:eastAsiaTheme="minorEastAsia"/>
                <w:szCs w:val="21"/>
              </w:rPr>
              <w:t>0.93</w:t>
            </w:r>
          </w:p>
        </w:tc>
      </w:tr>
      <w:tr w:rsidR="00CA3D1B" w14:paraId="7E9B68CB" w14:textId="77777777">
        <w:tc>
          <w:tcPr>
            <w:tcW w:w="817" w:type="dxa"/>
            <w:vAlign w:val="center"/>
          </w:tcPr>
          <w:p w14:paraId="75F5246F" w14:textId="77777777" w:rsidR="00CA3D1B" w:rsidRDefault="00A35D6A">
            <w:pPr>
              <w:jc w:val="center"/>
            </w:pPr>
            <w:r>
              <w:rPr>
                <w:rFonts w:eastAsiaTheme="minorEastAsia"/>
                <w:szCs w:val="21"/>
              </w:rPr>
              <w:t>7</w:t>
            </w:r>
          </w:p>
        </w:tc>
        <w:tc>
          <w:tcPr>
            <w:tcW w:w="1276" w:type="dxa"/>
            <w:vAlign w:val="center"/>
          </w:tcPr>
          <w:p w14:paraId="5883AF42" w14:textId="77777777" w:rsidR="00CA3D1B" w:rsidRDefault="00A35D6A">
            <w:pPr>
              <w:jc w:val="center"/>
            </w:pPr>
            <w:r>
              <w:rPr>
                <w:rFonts w:eastAsiaTheme="minorEastAsia"/>
                <w:szCs w:val="21"/>
              </w:rPr>
              <w:t>600008</w:t>
            </w:r>
          </w:p>
        </w:tc>
        <w:tc>
          <w:tcPr>
            <w:tcW w:w="1701" w:type="dxa"/>
            <w:vAlign w:val="center"/>
          </w:tcPr>
          <w:p w14:paraId="4EE75769" w14:textId="77777777" w:rsidR="00CA3D1B" w:rsidRDefault="00A35D6A">
            <w:pPr>
              <w:jc w:val="center"/>
            </w:pPr>
            <w:r>
              <w:rPr>
                <w:rFonts w:eastAsiaTheme="minorEastAsia"/>
                <w:szCs w:val="21"/>
              </w:rPr>
              <w:t>首创环保</w:t>
            </w:r>
          </w:p>
        </w:tc>
        <w:tc>
          <w:tcPr>
            <w:tcW w:w="1559" w:type="dxa"/>
            <w:vAlign w:val="center"/>
          </w:tcPr>
          <w:p w14:paraId="1C112838" w14:textId="77777777" w:rsidR="00CA3D1B" w:rsidRDefault="00A35D6A">
            <w:pPr>
              <w:jc w:val="right"/>
            </w:pPr>
            <w:r>
              <w:rPr>
                <w:rFonts w:eastAsiaTheme="minorEastAsia"/>
                <w:szCs w:val="21"/>
              </w:rPr>
              <w:t>697,087.00</w:t>
            </w:r>
          </w:p>
        </w:tc>
        <w:tc>
          <w:tcPr>
            <w:tcW w:w="1932" w:type="dxa"/>
            <w:vAlign w:val="center"/>
          </w:tcPr>
          <w:p w14:paraId="5940B459" w14:textId="77777777" w:rsidR="00CA3D1B" w:rsidRDefault="00A35D6A">
            <w:pPr>
              <w:jc w:val="right"/>
            </w:pPr>
            <w:r>
              <w:rPr>
                <w:rFonts w:eastAsiaTheme="minorEastAsia"/>
                <w:szCs w:val="21"/>
              </w:rPr>
              <w:t>2,286,445.36</w:t>
            </w:r>
          </w:p>
        </w:tc>
        <w:tc>
          <w:tcPr>
            <w:tcW w:w="1612" w:type="dxa"/>
            <w:vAlign w:val="center"/>
          </w:tcPr>
          <w:p w14:paraId="2253A987" w14:textId="77777777" w:rsidR="00CA3D1B" w:rsidRDefault="00A35D6A">
            <w:pPr>
              <w:jc w:val="right"/>
            </w:pPr>
            <w:r>
              <w:rPr>
                <w:rFonts w:eastAsiaTheme="minorEastAsia"/>
                <w:szCs w:val="21"/>
              </w:rPr>
              <w:t>0.83</w:t>
            </w:r>
          </w:p>
        </w:tc>
      </w:tr>
      <w:tr w:rsidR="00CA3D1B" w14:paraId="11246E4B" w14:textId="77777777">
        <w:tc>
          <w:tcPr>
            <w:tcW w:w="817" w:type="dxa"/>
            <w:vAlign w:val="center"/>
          </w:tcPr>
          <w:p w14:paraId="2B104243" w14:textId="77777777" w:rsidR="00CA3D1B" w:rsidRDefault="00A35D6A">
            <w:pPr>
              <w:jc w:val="center"/>
            </w:pPr>
            <w:r>
              <w:rPr>
                <w:rFonts w:eastAsiaTheme="minorEastAsia"/>
                <w:szCs w:val="21"/>
              </w:rPr>
              <w:t>8</w:t>
            </w:r>
          </w:p>
        </w:tc>
        <w:tc>
          <w:tcPr>
            <w:tcW w:w="1276" w:type="dxa"/>
            <w:vAlign w:val="center"/>
          </w:tcPr>
          <w:p w14:paraId="29CACA66" w14:textId="77777777" w:rsidR="00CA3D1B" w:rsidRDefault="00A35D6A">
            <w:pPr>
              <w:jc w:val="center"/>
            </w:pPr>
            <w:r>
              <w:rPr>
                <w:rFonts w:eastAsiaTheme="minorEastAsia"/>
                <w:szCs w:val="21"/>
              </w:rPr>
              <w:t>603885</w:t>
            </w:r>
          </w:p>
        </w:tc>
        <w:tc>
          <w:tcPr>
            <w:tcW w:w="1701" w:type="dxa"/>
            <w:vAlign w:val="center"/>
          </w:tcPr>
          <w:p w14:paraId="63C37E86" w14:textId="77777777" w:rsidR="00CA3D1B" w:rsidRDefault="00A35D6A">
            <w:pPr>
              <w:jc w:val="center"/>
            </w:pPr>
            <w:r>
              <w:rPr>
                <w:rFonts w:eastAsiaTheme="minorEastAsia"/>
                <w:szCs w:val="21"/>
              </w:rPr>
              <w:t>吉祥航空</w:t>
            </w:r>
          </w:p>
        </w:tc>
        <w:tc>
          <w:tcPr>
            <w:tcW w:w="1559" w:type="dxa"/>
            <w:vAlign w:val="center"/>
          </w:tcPr>
          <w:p w14:paraId="5DD9C1DB" w14:textId="77777777" w:rsidR="00CA3D1B" w:rsidRDefault="00A35D6A">
            <w:pPr>
              <w:jc w:val="right"/>
            </w:pPr>
            <w:r>
              <w:rPr>
                <w:rFonts w:eastAsiaTheme="minorEastAsia"/>
                <w:szCs w:val="21"/>
              </w:rPr>
              <w:t>161,591.00</w:t>
            </w:r>
          </w:p>
        </w:tc>
        <w:tc>
          <w:tcPr>
            <w:tcW w:w="1932" w:type="dxa"/>
            <w:vAlign w:val="center"/>
          </w:tcPr>
          <w:p w14:paraId="05EECCF9" w14:textId="77777777" w:rsidR="00CA3D1B" w:rsidRDefault="00A35D6A">
            <w:pPr>
              <w:jc w:val="right"/>
            </w:pPr>
            <w:r>
              <w:rPr>
                <w:rFonts w:eastAsiaTheme="minorEastAsia"/>
                <w:szCs w:val="21"/>
              </w:rPr>
              <w:t>2,213,796.70</w:t>
            </w:r>
          </w:p>
        </w:tc>
        <w:tc>
          <w:tcPr>
            <w:tcW w:w="1612" w:type="dxa"/>
            <w:vAlign w:val="center"/>
          </w:tcPr>
          <w:p w14:paraId="353A1AD7" w14:textId="77777777" w:rsidR="00CA3D1B" w:rsidRDefault="00A35D6A">
            <w:pPr>
              <w:jc w:val="right"/>
            </w:pPr>
            <w:r>
              <w:rPr>
                <w:rFonts w:eastAsiaTheme="minorEastAsia"/>
                <w:szCs w:val="21"/>
              </w:rPr>
              <w:t>0.80</w:t>
            </w:r>
          </w:p>
        </w:tc>
      </w:tr>
      <w:tr w:rsidR="00CA3D1B" w14:paraId="08468781" w14:textId="77777777">
        <w:tc>
          <w:tcPr>
            <w:tcW w:w="817" w:type="dxa"/>
            <w:vAlign w:val="center"/>
          </w:tcPr>
          <w:p w14:paraId="3DA7F1F6" w14:textId="77777777" w:rsidR="00CA3D1B" w:rsidRDefault="00A35D6A">
            <w:pPr>
              <w:jc w:val="center"/>
            </w:pPr>
            <w:r>
              <w:rPr>
                <w:rFonts w:eastAsiaTheme="minorEastAsia"/>
                <w:szCs w:val="21"/>
              </w:rPr>
              <w:t>9</w:t>
            </w:r>
          </w:p>
        </w:tc>
        <w:tc>
          <w:tcPr>
            <w:tcW w:w="1276" w:type="dxa"/>
            <w:vAlign w:val="center"/>
          </w:tcPr>
          <w:p w14:paraId="6EFA457A" w14:textId="77777777" w:rsidR="00CA3D1B" w:rsidRDefault="00A35D6A">
            <w:pPr>
              <w:jc w:val="center"/>
            </w:pPr>
            <w:r>
              <w:rPr>
                <w:rFonts w:eastAsiaTheme="minorEastAsia"/>
                <w:szCs w:val="21"/>
              </w:rPr>
              <w:t>688311</w:t>
            </w:r>
          </w:p>
        </w:tc>
        <w:tc>
          <w:tcPr>
            <w:tcW w:w="1701" w:type="dxa"/>
            <w:vAlign w:val="center"/>
          </w:tcPr>
          <w:p w14:paraId="124854BB" w14:textId="77777777" w:rsidR="00CA3D1B" w:rsidRDefault="00A35D6A">
            <w:pPr>
              <w:jc w:val="center"/>
            </w:pPr>
            <w:r>
              <w:rPr>
                <w:rFonts w:eastAsiaTheme="minorEastAsia"/>
                <w:szCs w:val="21"/>
              </w:rPr>
              <w:t>盟升电子</w:t>
            </w:r>
          </w:p>
        </w:tc>
        <w:tc>
          <w:tcPr>
            <w:tcW w:w="1559" w:type="dxa"/>
            <w:vAlign w:val="center"/>
          </w:tcPr>
          <w:p w14:paraId="7BE743B3" w14:textId="77777777" w:rsidR="00CA3D1B" w:rsidRDefault="00A35D6A">
            <w:pPr>
              <w:jc w:val="right"/>
            </w:pPr>
            <w:r>
              <w:rPr>
                <w:rFonts w:eastAsiaTheme="minorEastAsia"/>
                <w:szCs w:val="21"/>
              </w:rPr>
              <w:t>48,250.00</w:t>
            </w:r>
          </w:p>
        </w:tc>
        <w:tc>
          <w:tcPr>
            <w:tcW w:w="1932" w:type="dxa"/>
            <w:vAlign w:val="center"/>
          </w:tcPr>
          <w:p w14:paraId="721D2BF3" w14:textId="77777777" w:rsidR="00CA3D1B" w:rsidRDefault="00A35D6A">
            <w:pPr>
              <w:jc w:val="right"/>
            </w:pPr>
            <w:r>
              <w:rPr>
                <w:rFonts w:eastAsiaTheme="minorEastAsia"/>
                <w:szCs w:val="21"/>
              </w:rPr>
              <w:t>1,597,557.50</w:t>
            </w:r>
          </w:p>
        </w:tc>
        <w:tc>
          <w:tcPr>
            <w:tcW w:w="1612" w:type="dxa"/>
            <w:vAlign w:val="center"/>
          </w:tcPr>
          <w:p w14:paraId="642C0847" w14:textId="77777777" w:rsidR="00CA3D1B" w:rsidRDefault="00A35D6A">
            <w:pPr>
              <w:jc w:val="right"/>
            </w:pPr>
            <w:r>
              <w:rPr>
                <w:rFonts w:eastAsiaTheme="minorEastAsia"/>
                <w:szCs w:val="21"/>
              </w:rPr>
              <w:t>0.58</w:t>
            </w:r>
          </w:p>
        </w:tc>
      </w:tr>
      <w:tr w:rsidR="00CA3D1B" w14:paraId="40903DF2" w14:textId="77777777">
        <w:tc>
          <w:tcPr>
            <w:tcW w:w="817" w:type="dxa"/>
            <w:vAlign w:val="center"/>
          </w:tcPr>
          <w:p w14:paraId="14C90F12" w14:textId="77777777" w:rsidR="00CA3D1B" w:rsidRDefault="00A35D6A">
            <w:pPr>
              <w:jc w:val="center"/>
            </w:pPr>
            <w:r>
              <w:rPr>
                <w:rFonts w:eastAsiaTheme="minorEastAsia"/>
                <w:szCs w:val="21"/>
              </w:rPr>
              <w:t>10</w:t>
            </w:r>
          </w:p>
        </w:tc>
        <w:tc>
          <w:tcPr>
            <w:tcW w:w="1276" w:type="dxa"/>
            <w:vAlign w:val="center"/>
          </w:tcPr>
          <w:p w14:paraId="0053E9A7" w14:textId="77777777" w:rsidR="00CA3D1B" w:rsidRDefault="00A35D6A">
            <w:pPr>
              <w:jc w:val="center"/>
            </w:pPr>
            <w:r>
              <w:rPr>
                <w:rFonts w:eastAsiaTheme="minorEastAsia"/>
                <w:szCs w:val="21"/>
              </w:rPr>
              <w:t>002557</w:t>
            </w:r>
          </w:p>
        </w:tc>
        <w:tc>
          <w:tcPr>
            <w:tcW w:w="1701" w:type="dxa"/>
            <w:vAlign w:val="center"/>
          </w:tcPr>
          <w:p w14:paraId="2E37636B" w14:textId="77777777" w:rsidR="00CA3D1B" w:rsidRDefault="00A35D6A">
            <w:pPr>
              <w:jc w:val="center"/>
            </w:pPr>
            <w:r>
              <w:rPr>
                <w:rFonts w:eastAsiaTheme="minorEastAsia"/>
                <w:szCs w:val="21"/>
              </w:rPr>
              <w:t>洽洽食品</w:t>
            </w:r>
          </w:p>
        </w:tc>
        <w:tc>
          <w:tcPr>
            <w:tcW w:w="1559" w:type="dxa"/>
            <w:vAlign w:val="center"/>
          </w:tcPr>
          <w:p w14:paraId="1DEDB8BF" w14:textId="77777777" w:rsidR="00CA3D1B" w:rsidRDefault="00A35D6A">
            <w:pPr>
              <w:jc w:val="right"/>
            </w:pPr>
            <w:r>
              <w:rPr>
                <w:rFonts w:eastAsiaTheme="minorEastAsia"/>
                <w:szCs w:val="21"/>
              </w:rPr>
              <w:t>50,436.00</w:t>
            </w:r>
          </w:p>
        </w:tc>
        <w:tc>
          <w:tcPr>
            <w:tcW w:w="1932" w:type="dxa"/>
            <w:vAlign w:val="center"/>
          </w:tcPr>
          <w:p w14:paraId="43D53414" w14:textId="77777777" w:rsidR="00CA3D1B" w:rsidRDefault="00A35D6A">
            <w:pPr>
              <w:jc w:val="right"/>
            </w:pPr>
            <w:r>
              <w:rPr>
                <w:rFonts w:eastAsiaTheme="minorEastAsia"/>
                <w:szCs w:val="21"/>
              </w:rPr>
              <w:t>1,465,165.80</w:t>
            </w:r>
          </w:p>
        </w:tc>
        <w:tc>
          <w:tcPr>
            <w:tcW w:w="1612" w:type="dxa"/>
            <w:vAlign w:val="center"/>
          </w:tcPr>
          <w:p w14:paraId="653BC20C" w14:textId="77777777" w:rsidR="00CA3D1B" w:rsidRDefault="00A35D6A">
            <w:pPr>
              <w:jc w:val="right"/>
            </w:pPr>
            <w:r>
              <w:rPr>
                <w:rFonts w:eastAsiaTheme="minorEastAsia"/>
                <w:szCs w:val="21"/>
              </w:rPr>
              <w:t>0.53</w:t>
            </w:r>
          </w:p>
        </w:tc>
      </w:tr>
      <w:tr w:rsidR="00CA3D1B" w14:paraId="5C0FCF01" w14:textId="77777777">
        <w:tc>
          <w:tcPr>
            <w:tcW w:w="817" w:type="dxa"/>
            <w:vAlign w:val="center"/>
          </w:tcPr>
          <w:p w14:paraId="78A542DB" w14:textId="77777777" w:rsidR="00CA3D1B" w:rsidRDefault="00A35D6A">
            <w:pPr>
              <w:jc w:val="center"/>
            </w:pPr>
            <w:r>
              <w:rPr>
                <w:rFonts w:eastAsiaTheme="minorEastAsia"/>
                <w:szCs w:val="21"/>
              </w:rPr>
              <w:t>11</w:t>
            </w:r>
          </w:p>
        </w:tc>
        <w:tc>
          <w:tcPr>
            <w:tcW w:w="1276" w:type="dxa"/>
            <w:vAlign w:val="center"/>
          </w:tcPr>
          <w:p w14:paraId="7702B282" w14:textId="77777777" w:rsidR="00CA3D1B" w:rsidRDefault="00A35D6A">
            <w:pPr>
              <w:jc w:val="center"/>
            </w:pPr>
            <w:r>
              <w:rPr>
                <w:rFonts w:eastAsiaTheme="minorEastAsia"/>
                <w:szCs w:val="21"/>
              </w:rPr>
              <w:t>002475</w:t>
            </w:r>
          </w:p>
        </w:tc>
        <w:tc>
          <w:tcPr>
            <w:tcW w:w="1701" w:type="dxa"/>
            <w:vAlign w:val="center"/>
          </w:tcPr>
          <w:p w14:paraId="3D87153F" w14:textId="77777777" w:rsidR="00CA3D1B" w:rsidRDefault="00A35D6A">
            <w:pPr>
              <w:jc w:val="center"/>
            </w:pPr>
            <w:r>
              <w:rPr>
                <w:rFonts w:eastAsiaTheme="minorEastAsia"/>
                <w:szCs w:val="21"/>
              </w:rPr>
              <w:t>立讯精密</w:t>
            </w:r>
          </w:p>
        </w:tc>
        <w:tc>
          <w:tcPr>
            <w:tcW w:w="1559" w:type="dxa"/>
            <w:vAlign w:val="center"/>
          </w:tcPr>
          <w:p w14:paraId="0246DAA5" w14:textId="77777777" w:rsidR="00CA3D1B" w:rsidRDefault="00A35D6A">
            <w:pPr>
              <w:jc w:val="right"/>
            </w:pPr>
            <w:r>
              <w:rPr>
                <w:rFonts w:eastAsiaTheme="minorEastAsia"/>
                <w:szCs w:val="21"/>
              </w:rPr>
              <w:t>29,300.00</w:t>
            </w:r>
          </w:p>
        </w:tc>
        <w:tc>
          <w:tcPr>
            <w:tcW w:w="1932" w:type="dxa"/>
            <w:vAlign w:val="center"/>
          </w:tcPr>
          <w:p w14:paraId="733EADBA" w14:textId="77777777" w:rsidR="00CA3D1B" w:rsidRDefault="00A35D6A">
            <w:pPr>
              <w:jc w:val="right"/>
            </w:pPr>
            <w:r>
              <w:rPr>
                <w:rFonts w:eastAsiaTheme="minorEastAsia"/>
                <w:szCs w:val="21"/>
              </w:rPr>
              <w:t>1,194,268.00</w:t>
            </w:r>
          </w:p>
        </w:tc>
        <w:tc>
          <w:tcPr>
            <w:tcW w:w="1612" w:type="dxa"/>
            <w:vAlign w:val="center"/>
          </w:tcPr>
          <w:p w14:paraId="469BA4D8" w14:textId="77777777" w:rsidR="00CA3D1B" w:rsidRDefault="00A35D6A">
            <w:pPr>
              <w:jc w:val="right"/>
            </w:pPr>
            <w:r>
              <w:rPr>
                <w:rFonts w:eastAsiaTheme="minorEastAsia"/>
                <w:szCs w:val="21"/>
              </w:rPr>
              <w:t>0.43</w:t>
            </w:r>
          </w:p>
        </w:tc>
      </w:tr>
      <w:tr w:rsidR="00CA3D1B" w14:paraId="23FCA21F" w14:textId="77777777">
        <w:tc>
          <w:tcPr>
            <w:tcW w:w="817" w:type="dxa"/>
            <w:vAlign w:val="center"/>
          </w:tcPr>
          <w:p w14:paraId="65853FB7" w14:textId="77777777" w:rsidR="00CA3D1B" w:rsidRDefault="00A35D6A">
            <w:pPr>
              <w:jc w:val="center"/>
            </w:pPr>
            <w:r>
              <w:rPr>
                <w:rFonts w:eastAsiaTheme="minorEastAsia"/>
                <w:szCs w:val="21"/>
              </w:rPr>
              <w:t>12</w:t>
            </w:r>
          </w:p>
        </w:tc>
        <w:tc>
          <w:tcPr>
            <w:tcW w:w="1276" w:type="dxa"/>
            <w:vAlign w:val="center"/>
          </w:tcPr>
          <w:p w14:paraId="43EA2DF7" w14:textId="77777777" w:rsidR="00CA3D1B" w:rsidRDefault="00A35D6A">
            <w:pPr>
              <w:jc w:val="center"/>
            </w:pPr>
            <w:r>
              <w:rPr>
                <w:rFonts w:eastAsiaTheme="minorEastAsia"/>
                <w:szCs w:val="21"/>
              </w:rPr>
              <w:t>002567</w:t>
            </w:r>
          </w:p>
        </w:tc>
        <w:tc>
          <w:tcPr>
            <w:tcW w:w="1701" w:type="dxa"/>
            <w:vAlign w:val="center"/>
          </w:tcPr>
          <w:p w14:paraId="09F23872" w14:textId="77777777" w:rsidR="00CA3D1B" w:rsidRDefault="00A35D6A">
            <w:pPr>
              <w:jc w:val="center"/>
            </w:pPr>
            <w:r>
              <w:rPr>
                <w:rFonts w:eastAsiaTheme="minorEastAsia"/>
                <w:szCs w:val="21"/>
              </w:rPr>
              <w:t>唐人神</w:t>
            </w:r>
          </w:p>
        </w:tc>
        <w:tc>
          <w:tcPr>
            <w:tcW w:w="1559" w:type="dxa"/>
            <w:vAlign w:val="center"/>
          </w:tcPr>
          <w:p w14:paraId="2C6C2D7B" w14:textId="77777777" w:rsidR="00CA3D1B" w:rsidRDefault="00A35D6A">
            <w:pPr>
              <w:jc w:val="right"/>
            </w:pPr>
            <w:r>
              <w:rPr>
                <w:rFonts w:eastAsiaTheme="minorEastAsia"/>
                <w:szCs w:val="21"/>
              </w:rPr>
              <w:t>216,679.00</w:t>
            </w:r>
          </w:p>
        </w:tc>
        <w:tc>
          <w:tcPr>
            <w:tcW w:w="1932" w:type="dxa"/>
            <w:vAlign w:val="center"/>
          </w:tcPr>
          <w:p w14:paraId="4D1986C6" w14:textId="77777777" w:rsidR="00CA3D1B" w:rsidRDefault="00A35D6A">
            <w:pPr>
              <w:jc w:val="right"/>
            </w:pPr>
            <w:r>
              <w:rPr>
                <w:rFonts w:eastAsiaTheme="minorEastAsia"/>
                <w:szCs w:val="21"/>
              </w:rPr>
              <w:t>1,105,062.90</w:t>
            </w:r>
          </w:p>
        </w:tc>
        <w:tc>
          <w:tcPr>
            <w:tcW w:w="1612" w:type="dxa"/>
            <w:vAlign w:val="center"/>
          </w:tcPr>
          <w:p w14:paraId="67543185" w14:textId="77777777" w:rsidR="00CA3D1B" w:rsidRDefault="00A35D6A">
            <w:pPr>
              <w:jc w:val="right"/>
            </w:pPr>
            <w:r>
              <w:rPr>
                <w:rFonts w:eastAsiaTheme="minorEastAsia"/>
                <w:szCs w:val="21"/>
              </w:rPr>
              <w:t>0.40</w:t>
            </w:r>
          </w:p>
        </w:tc>
      </w:tr>
      <w:tr w:rsidR="00CA3D1B" w14:paraId="75479D62" w14:textId="77777777">
        <w:tc>
          <w:tcPr>
            <w:tcW w:w="817" w:type="dxa"/>
            <w:vAlign w:val="center"/>
          </w:tcPr>
          <w:p w14:paraId="2DE43AD5" w14:textId="77777777" w:rsidR="00CA3D1B" w:rsidRDefault="00A35D6A">
            <w:pPr>
              <w:jc w:val="center"/>
            </w:pPr>
            <w:r>
              <w:rPr>
                <w:rFonts w:eastAsiaTheme="minorEastAsia"/>
                <w:szCs w:val="21"/>
              </w:rPr>
              <w:t>13</w:t>
            </w:r>
          </w:p>
        </w:tc>
        <w:tc>
          <w:tcPr>
            <w:tcW w:w="1276" w:type="dxa"/>
            <w:vAlign w:val="center"/>
          </w:tcPr>
          <w:p w14:paraId="27B1C05E" w14:textId="77777777" w:rsidR="00CA3D1B" w:rsidRDefault="00A35D6A">
            <w:pPr>
              <w:jc w:val="center"/>
            </w:pPr>
            <w:r>
              <w:rPr>
                <w:rFonts w:eastAsiaTheme="minorEastAsia"/>
                <w:szCs w:val="21"/>
              </w:rPr>
              <w:t>600874</w:t>
            </w:r>
          </w:p>
        </w:tc>
        <w:tc>
          <w:tcPr>
            <w:tcW w:w="1701" w:type="dxa"/>
            <w:vAlign w:val="center"/>
          </w:tcPr>
          <w:p w14:paraId="692D9875" w14:textId="77777777" w:rsidR="00CA3D1B" w:rsidRDefault="00A35D6A">
            <w:pPr>
              <w:jc w:val="center"/>
            </w:pPr>
            <w:r>
              <w:rPr>
                <w:rFonts w:eastAsiaTheme="minorEastAsia"/>
                <w:szCs w:val="21"/>
              </w:rPr>
              <w:t>创业环保</w:t>
            </w:r>
          </w:p>
        </w:tc>
        <w:tc>
          <w:tcPr>
            <w:tcW w:w="1559" w:type="dxa"/>
            <w:vAlign w:val="center"/>
          </w:tcPr>
          <w:p w14:paraId="153EB731" w14:textId="77777777" w:rsidR="00CA3D1B" w:rsidRDefault="00A35D6A">
            <w:pPr>
              <w:jc w:val="right"/>
            </w:pPr>
            <w:r>
              <w:rPr>
                <w:rFonts w:eastAsiaTheme="minorEastAsia"/>
                <w:szCs w:val="21"/>
              </w:rPr>
              <w:t>180,882.00</w:t>
            </w:r>
          </w:p>
        </w:tc>
        <w:tc>
          <w:tcPr>
            <w:tcW w:w="1932" w:type="dxa"/>
            <w:vAlign w:val="center"/>
          </w:tcPr>
          <w:p w14:paraId="2206A1DA" w14:textId="77777777" w:rsidR="00CA3D1B" w:rsidRDefault="00A35D6A">
            <w:pPr>
              <w:jc w:val="right"/>
            </w:pPr>
            <w:r>
              <w:rPr>
                <w:rFonts w:eastAsiaTheme="minorEastAsia"/>
                <w:szCs w:val="21"/>
              </w:rPr>
              <w:t>1,079,865.54</w:t>
            </w:r>
          </w:p>
        </w:tc>
        <w:tc>
          <w:tcPr>
            <w:tcW w:w="1612" w:type="dxa"/>
            <w:vAlign w:val="center"/>
          </w:tcPr>
          <w:p w14:paraId="737BF3DF" w14:textId="77777777" w:rsidR="00CA3D1B" w:rsidRDefault="00A35D6A">
            <w:pPr>
              <w:jc w:val="right"/>
            </w:pPr>
            <w:r>
              <w:rPr>
                <w:rFonts w:eastAsiaTheme="minorEastAsia"/>
                <w:szCs w:val="21"/>
              </w:rPr>
              <w:t>0.39</w:t>
            </w:r>
          </w:p>
        </w:tc>
      </w:tr>
      <w:tr w:rsidR="00CA3D1B" w14:paraId="320C8040" w14:textId="77777777">
        <w:tc>
          <w:tcPr>
            <w:tcW w:w="817" w:type="dxa"/>
            <w:vAlign w:val="center"/>
          </w:tcPr>
          <w:p w14:paraId="576D9DAE" w14:textId="77777777" w:rsidR="00CA3D1B" w:rsidRDefault="00A35D6A">
            <w:pPr>
              <w:jc w:val="center"/>
            </w:pPr>
            <w:r>
              <w:rPr>
                <w:rFonts w:eastAsiaTheme="minorEastAsia"/>
                <w:szCs w:val="21"/>
              </w:rPr>
              <w:t>14</w:t>
            </w:r>
          </w:p>
        </w:tc>
        <w:tc>
          <w:tcPr>
            <w:tcW w:w="1276" w:type="dxa"/>
            <w:vAlign w:val="center"/>
          </w:tcPr>
          <w:p w14:paraId="2346F767" w14:textId="77777777" w:rsidR="00CA3D1B" w:rsidRDefault="00A35D6A">
            <w:pPr>
              <w:jc w:val="center"/>
            </w:pPr>
            <w:r>
              <w:rPr>
                <w:rFonts w:eastAsiaTheme="minorEastAsia"/>
                <w:szCs w:val="21"/>
              </w:rPr>
              <w:t>600690</w:t>
            </w:r>
          </w:p>
        </w:tc>
        <w:tc>
          <w:tcPr>
            <w:tcW w:w="1701" w:type="dxa"/>
            <w:vAlign w:val="center"/>
          </w:tcPr>
          <w:p w14:paraId="748DE010" w14:textId="77777777" w:rsidR="00CA3D1B" w:rsidRDefault="00A35D6A">
            <w:pPr>
              <w:jc w:val="center"/>
            </w:pPr>
            <w:r>
              <w:rPr>
                <w:rFonts w:eastAsiaTheme="minorEastAsia"/>
                <w:szCs w:val="21"/>
              </w:rPr>
              <w:t>海尔智家</w:t>
            </w:r>
          </w:p>
        </w:tc>
        <w:tc>
          <w:tcPr>
            <w:tcW w:w="1559" w:type="dxa"/>
            <w:vAlign w:val="center"/>
          </w:tcPr>
          <w:p w14:paraId="01D9C81E" w14:textId="77777777" w:rsidR="00CA3D1B" w:rsidRDefault="00A35D6A">
            <w:pPr>
              <w:jc w:val="right"/>
            </w:pPr>
            <w:r>
              <w:rPr>
                <w:rFonts w:eastAsiaTheme="minorEastAsia"/>
                <w:szCs w:val="21"/>
              </w:rPr>
              <w:t>37,845.00</w:t>
            </w:r>
          </w:p>
        </w:tc>
        <w:tc>
          <w:tcPr>
            <w:tcW w:w="1932" w:type="dxa"/>
            <w:vAlign w:val="center"/>
          </w:tcPr>
          <w:p w14:paraId="1ADED595" w14:textId="77777777" w:rsidR="00CA3D1B" w:rsidRDefault="00A35D6A">
            <w:pPr>
              <w:jc w:val="right"/>
            </w:pPr>
            <w:r>
              <w:rPr>
                <w:rFonts w:eastAsiaTheme="minorEastAsia"/>
                <w:szCs w:val="21"/>
              </w:rPr>
              <w:t>1,077,447.15</w:t>
            </w:r>
          </w:p>
        </w:tc>
        <w:tc>
          <w:tcPr>
            <w:tcW w:w="1612" w:type="dxa"/>
            <w:vAlign w:val="center"/>
          </w:tcPr>
          <w:p w14:paraId="71B46ED3" w14:textId="77777777" w:rsidR="00CA3D1B" w:rsidRDefault="00A35D6A">
            <w:pPr>
              <w:jc w:val="right"/>
            </w:pPr>
            <w:r>
              <w:rPr>
                <w:rFonts w:eastAsiaTheme="minorEastAsia"/>
                <w:szCs w:val="21"/>
              </w:rPr>
              <w:t>0.39</w:t>
            </w:r>
          </w:p>
        </w:tc>
      </w:tr>
      <w:tr w:rsidR="00CA3D1B" w14:paraId="35941677" w14:textId="77777777">
        <w:tc>
          <w:tcPr>
            <w:tcW w:w="817" w:type="dxa"/>
            <w:vAlign w:val="center"/>
          </w:tcPr>
          <w:p w14:paraId="24A0EACC" w14:textId="77777777" w:rsidR="00CA3D1B" w:rsidRDefault="00A35D6A">
            <w:pPr>
              <w:jc w:val="center"/>
            </w:pPr>
            <w:r>
              <w:rPr>
                <w:rFonts w:eastAsiaTheme="minorEastAsia"/>
                <w:szCs w:val="21"/>
              </w:rPr>
              <w:t>15</w:t>
            </w:r>
          </w:p>
        </w:tc>
        <w:tc>
          <w:tcPr>
            <w:tcW w:w="1276" w:type="dxa"/>
            <w:vAlign w:val="center"/>
          </w:tcPr>
          <w:p w14:paraId="4C5C5BE4" w14:textId="77777777" w:rsidR="00CA3D1B" w:rsidRDefault="00A35D6A">
            <w:pPr>
              <w:jc w:val="center"/>
            </w:pPr>
            <w:r>
              <w:rPr>
                <w:rFonts w:eastAsiaTheme="minorEastAsia"/>
                <w:szCs w:val="21"/>
              </w:rPr>
              <w:t>600021</w:t>
            </w:r>
          </w:p>
        </w:tc>
        <w:tc>
          <w:tcPr>
            <w:tcW w:w="1701" w:type="dxa"/>
            <w:vAlign w:val="center"/>
          </w:tcPr>
          <w:p w14:paraId="0E3E141F" w14:textId="77777777" w:rsidR="00CA3D1B" w:rsidRDefault="00A35D6A">
            <w:pPr>
              <w:jc w:val="center"/>
            </w:pPr>
            <w:r>
              <w:rPr>
                <w:rFonts w:eastAsiaTheme="minorEastAsia"/>
                <w:szCs w:val="21"/>
              </w:rPr>
              <w:t>上海电力</w:t>
            </w:r>
          </w:p>
        </w:tc>
        <w:tc>
          <w:tcPr>
            <w:tcW w:w="1559" w:type="dxa"/>
            <w:vAlign w:val="center"/>
          </w:tcPr>
          <w:p w14:paraId="7E969803" w14:textId="77777777" w:rsidR="00CA3D1B" w:rsidRDefault="00A35D6A">
            <w:pPr>
              <w:jc w:val="right"/>
            </w:pPr>
            <w:r>
              <w:rPr>
                <w:rFonts w:eastAsiaTheme="minorEastAsia"/>
                <w:szCs w:val="21"/>
              </w:rPr>
              <w:t>116,904.00</w:t>
            </w:r>
          </w:p>
        </w:tc>
        <w:tc>
          <w:tcPr>
            <w:tcW w:w="1932" w:type="dxa"/>
            <w:vAlign w:val="center"/>
          </w:tcPr>
          <w:p w14:paraId="7252B87A" w14:textId="77777777" w:rsidR="00CA3D1B" w:rsidRDefault="00A35D6A">
            <w:pPr>
              <w:jc w:val="right"/>
            </w:pPr>
            <w:r>
              <w:rPr>
                <w:rFonts w:eastAsiaTheme="minorEastAsia"/>
                <w:szCs w:val="21"/>
              </w:rPr>
              <w:t>1,072,009.68</w:t>
            </w:r>
          </w:p>
        </w:tc>
        <w:tc>
          <w:tcPr>
            <w:tcW w:w="1612" w:type="dxa"/>
            <w:vAlign w:val="center"/>
          </w:tcPr>
          <w:p w14:paraId="6A7C173B" w14:textId="77777777" w:rsidR="00CA3D1B" w:rsidRDefault="00A35D6A">
            <w:pPr>
              <w:jc w:val="right"/>
            </w:pPr>
            <w:r>
              <w:rPr>
                <w:rFonts w:eastAsiaTheme="minorEastAsia"/>
                <w:szCs w:val="21"/>
              </w:rPr>
              <w:t>0.39</w:t>
            </w:r>
          </w:p>
        </w:tc>
      </w:tr>
      <w:tr w:rsidR="00CA3D1B" w14:paraId="2832A6B1" w14:textId="77777777">
        <w:tc>
          <w:tcPr>
            <w:tcW w:w="817" w:type="dxa"/>
            <w:vAlign w:val="center"/>
          </w:tcPr>
          <w:p w14:paraId="0D2E9984" w14:textId="77777777" w:rsidR="00CA3D1B" w:rsidRDefault="00A35D6A">
            <w:pPr>
              <w:jc w:val="center"/>
            </w:pPr>
            <w:r>
              <w:rPr>
                <w:rFonts w:eastAsiaTheme="minorEastAsia"/>
                <w:szCs w:val="21"/>
              </w:rPr>
              <w:t>16</w:t>
            </w:r>
          </w:p>
        </w:tc>
        <w:tc>
          <w:tcPr>
            <w:tcW w:w="1276" w:type="dxa"/>
            <w:vAlign w:val="center"/>
          </w:tcPr>
          <w:p w14:paraId="4FC41EF7" w14:textId="77777777" w:rsidR="00CA3D1B" w:rsidRDefault="00A35D6A">
            <w:pPr>
              <w:jc w:val="center"/>
            </w:pPr>
            <w:r>
              <w:rPr>
                <w:rFonts w:eastAsiaTheme="minorEastAsia"/>
                <w:szCs w:val="21"/>
              </w:rPr>
              <w:t>600426</w:t>
            </w:r>
          </w:p>
        </w:tc>
        <w:tc>
          <w:tcPr>
            <w:tcW w:w="1701" w:type="dxa"/>
            <w:vAlign w:val="center"/>
          </w:tcPr>
          <w:p w14:paraId="31E4C48B" w14:textId="77777777" w:rsidR="00CA3D1B" w:rsidRDefault="00A35D6A">
            <w:pPr>
              <w:jc w:val="center"/>
            </w:pPr>
            <w:r>
              <w:rPr>
                <w:rFonts w:eastAsiaTheme="minorEastAsia"/>
                <w:szCs w:val="21"/>
              </w:rPr>
              <w:t>华鲁恒升</w:t>
            </w:r>
          </w:p>
        </w:tc>
        <w:tc>
          <w:tcPr>
            <w:tcW w:w="1559" w:type="dxa"/>
            <w:vAlign w:val="center"/>
          </w:tcPr>
          <w:p w14:paraId="3054E808" w14:textId="77777777" w:rsidR="00CA3D1B" w:rsidRDefault="00A35D6A">
            <w:pPr>
              <w:jc w:val="right"/>
            </w:pPr>
            <w:r>
              <w:rPr>
                <w:rFonts w:eastAsiaTheme="minorEastAsia"/>
                <w:szCs w:val="21"/>
              </w:rPr>
              <w:t>47,835.00</w:t>
            </w:r>
          </w:p>
        </w:tc>
        <w:tc>
          <w:tcPr>
            <w:tcW w:w="1932" w:type="dxa"/>
            <w:vAlign w:val="center"/>
          </w:tcPr>
          <w:p w14:paraId="44564516" w14:textId="77777777" w:rsidR="00CA3D1B" w:rsidRDefault="00A35D6A">
            <w:pPr>
              <w:jc w:val="right"/>
            </w:pPr>
            <w:r>
              <w:rPr>
                <w:rFonts w:eastAsiaTheme="minorEastAsia"/>
                <w:szCs w:val="21"/>
              </w:rPr>
              <w:t>1,033,714.35</w:t>
            </w:r>
          </w:p>
        </w:tc>
        <w:tc>
          <w:tcPr>
            <w:tcW w:w="1612" w:type="dxa"/>
            <w:vAlign w:val="center"/>
          </w:tcPr>
          <w:p w14:paraId="3CA53017" w14:textId="77777777" w:rsidR="00CA3D1B" w:rsidRDefault="00A35D6A">
            <w:pPr>
              <w:jc w:val="right"/>
            </w:pPr>
            <w:r>
              <w:rPr>
                <w:rFonts w:eastAsiaTheme="minorEastAsia"/>
                <w:szCs w:val="21"/>
              </w:rPr>
              <w:t>0.37</w:t>
            </w:r>
          </w:p>
        </w:tc>
      </w:tr>
      <w:tr w:rsidR="00CA3D1B" w14:paraId="429A2E94" w14:textId="77777777">
        <w:tc>
          <w:tcPr>
            <w:tcW w:w="817" w:type="dxa"/>
            <w:vAlign w:val="center"/>
          </w:tcPr>
          <w:p w14:paraId="3A31A0F4" w14:textId="77777777" w:rsidR="00CA3D1B" w:rsidRDefault="00A35D6A">
            <w:pPr>
              <w:jc w:val="center"/>
            </w:pPr>
            <w:r>
              <w:rPr>
                <w:rFonts w:eastAsiaTheme="minorEastAsia"/>
                <w:szCs w:val="21"/>
              </w:rPr>
              <w:t>17</w:t>
            </w:r>
          </w:p>
        </w:tc>
        <w:tc>
          <w:tcPr>
            <w:tcW w:w="1276" w:type="dxa"/>
            <w:vAlign w:val="center"/>
          </w:tcPr>
          <w:p w14:paraId="1CF88384" w14:textId="77777777" w:rsidR="00CA3D1B" w:rsidRDefault="00A35D6A">
            <w:pPr>
              <w:jc w:val="center"/>
            </w:pPr>
            <w:r>
              <w:rPr>
                <w:rFonts w:eastAsiaTheme="minorEastAsia"/>
                <w:szCs w:val="21"/>
              </w:rPr>
              <w:t>603529</w:t>
            </w:r>
          </w:p>
        </w:tc>
        <w:tc>
          <w:tcPr>
            <w:tcW w:w="1701" w:type="dxa"/>
            <w:vAlign w:val="center"/>
          </w:tcPr>
          <w:p w14:paraId="04DA0E63" w14:textId="77777777" w:rsidR="00CA3D1B" w:rsidRDefault="00A35D6A">
            <w:pPr>
              <w:jc w:val="center"/>
            </w:pPr>
            <w:r>
              <w:rPr>
                <w:rFonts w:eastAsiaTheme="minorEastAsia"/>
                <w:szCs w:val="21"/>
              </w:rPr>
              <w:t>爱玛科技</w:t>
            </w:r>
          </w:p>
        </w:tc>
        <w:tc>
          <w:tcPr>
            <w:tcW w:w="1559" w:type="dxa"/>
            <w:vAlign w:val="center"/>
          </w:tcPr>
          <w:p w14:paraId="3C669E9E" w14:textId="77777777" w:rsidR="00CA3D1B" w:rsidRDefault="00A35D6A">
            <w:pPr>
              <w:jc w:val="right"/>
            </w:pPr>
            <w:r>
              <w:rPr>
                <w:rFonts w:eastAsiaTheme="minorEastAsia"/>
                <w:szCs w:val="21"/>
              </w:rPr>
              <w:t>21,332.00</w:t>
            </w:r>
          </w:p>
        </w:tc>
        <w:tc>
          <w:tcPr>
            <w:tcW w:w="1932" w:type="dxa"/>
            <w:vAlign w:val="center"/>
          </w:tcPr>
          <w:p w14:paraId="47DFE525" w14:textId="77777777" w:rsidR="00CA3D1B" w:rsidRDefault="00A35D6A">
            <w:pPr>
              <w:jc w:val="right"/>
            </w:pPr>
            <w:r>
              <w:rPr>
                <w:rFonts w:eastAsiaTheme="minorEastAsia"/>
                <w:szCs w:val="21"/>
              </w:rPr>
              <w:t>875,038.64</w:t>
            </w:r>
          </w:p>
        </w:tc>
        <w:tc>
          <w:tcPr>
            <w:tcW w:w="1612" w:type="dxa"/>
            <w:vAlign w:val="center"/>
          </w:tcPr>
          <w:p w14:paraId="73669CCC" w14:textId="77777777" w:rsidR="00CA3D1B" w:rsidRDefault="00A35D6A">
            <w:pPr>
              <w:jc w:val="right"/>
            </w:pPr>
            <w:r>
              <w:rPr>
                <w:rFonts w:eastAsiaTheme="minorEastAsia"/>
                <w:szCs w:val="21"/>
              </w:rPr>
              <w:t>0.32</w:t>
            </w:r>
          </w:p>
        </w:tc>
      </w:tr>
      <w:tr w:rsidR="00CA3D1B" w14:paraId="2697B40E" w14:textId="77777777">
        <w:tc>
          <w:tcPr>
            <w:tcW w:w="817" w:type="dxa"/>
            <w:vAlign w:val="center"/>
          </w:tcPr>
          <w:p w14:paraId="2FF9AFF8" w14:textId="77777777" w:rsidR="00CA3D1B" w:rsidRDefault="00A35D6A">
            <w:pPr>
              <w:jc w:val="center"/>
            </w:pPr>
            <w:r>
              <w:rPr>
                <w:rFonts w:eastAsiaTheme="minorEastAsia"/>
                <w:szCs w:val="21"/>
              </w:rPr>
              <w:t>18</w:t>
            </w:r>
          </w:p>
        </w:tc>
        <w:tc>
          <w:tcPr>
            <w:tcW w:w="1276" w:type="dxa"/>
            <w:vAlign w:val="center"/>
          </w:tcPr>
          <w:p w14:paraId="18E08C85" w14:textId="77777777" w:rsidR="00CA3D1B" w:rsidRDefault="00A35D6A">
            <w:pPr>
              <w:jc w:val="center"/>
            </w:pPr>
            <w:r>
              <w:rPr>
                <w:rFonts w:eastAsiaTheme="minorEastAsia"/>
                <w:szCs w:val="21"/>
              </w:rPr>
              <w:t>600642</w:t>
            </w:r>
          </w:p>
        </w:tc>
        <w:tc>
          <w:tcPr>
            <w:tcW w:w="1701" w:type="dxa"/>
            <w:vAlign w:val="center"/>
          </w:tcPr>
          <w:p w14:paraId="797B9278" w14:textId="77777777" w:rsidR="00CA3D1B" w:rsidRDefault="00A35D6A">
            <w:pPr>
              <w:jc w:val="center"/>
            </w:pPr>
            <w:r>
              <w:rPr>
                <w:rFonts w:eastAsiaTheme="minorEastAsia"/>
                <w:szCs w:val="21"/>
              </w:rPr>
              <w:t>申能股份</w:t>
            </w:r>
          </w:p>
        </w:tc>
        <w:tc>
          <w:tcPr>
            <w:tcW w:w="1559" w:type="dxa"/>
            <w:vAlign w:val="center"/>
          </w:tcPr>
          <w:p w14:paraId="14AF02BA" w14:textId="77777777" w:rsidR="00CA3D1B" w:rsidRDefault="00A35D6A">
            <w:pPr>
              <w:jc w:val="right"/>
            </w:pPr>
            <w:r>
              <w:rPr>
                <w:rFonts w:eastAsiaTheme="minorEastAsia"/>
                <w:szCs w:val="21"/>
              </w:rPr>
              <w:t>62,784.00</w:t>
            </w:r>
          </w:p>
        </w:tc>
        <w:tc>
          <w:tcPr>
            <w:tcW w:w="1932" w:type="dxa"/>
            <w:vAlign w:val="center"/>
          </w:tcPr>
          <w:p w14:paraId="19085A3C" w14:textId="77777777" w:rsidR="00CA3D1B" w:rsidRDefault="00A35D6A">
            <w:pPr>
              <w:jc w:val="right"/>
            </w:pPr>
            <w:r>
              <w:rPr>
                <w:rFonts w:eastAsiaTheme="minorEastAsia"/>
                <w:szCs w:val="21"/>
              </w:rPr>
              <w:t>595,820.16</w:t>
            </w:r>
          </w:p>
        </w:tc>
        <w:tc>
          <w:tcPr>
            <w:tcW w:w="1612" w:type="dxa"/>
            <w:vAlign w:val="center"/>
          </w:tcPr>
          <w:p w14:paraId="707A8044" w14:textId="77777777" w:rsidR="00CA3D1B" w:rsidRDefault="00A35D6A">
            <w:pPr>
              <w:jc w:val="right"/>
            </w:pPr>
            <w:r>
              <w:rPr>
                <w:rFonts w:eastAsiaTheme="minorEastAsia"/>
                <w:szCs w:val="21"/>
              </w:rPr>
              <w:t>0.22</w:t>
            </w:r>
          </w:p>
        </w:tc>
      </w:tr>
      <w:tr w:rsidR="00CA3D1B" w14:paraId="3BA0675D" w14:textId="77777777">
        <w:tc>
          <w:tcPr>
            <w:tcW w:w="817" w:type="dxa"/>
            <w:vAlign w:val="center"/>
          </w:tcPr>
          <w:p w14:paraId="24E34099" w14:textId="77777777" w:rsidR="00CA3D1B" w:rsidRDefault="00A35D6A">
            <w:pPr>
              <w:jc w:val="center"/>
            </w:pPr>
            <w:r>
              <w:rPr>
                <w:rFonts w:eastAsiaTheme="minorEastAsia"/>
                <w:szCs w:val="21"/>
              </w:rPr>
              <w:t>19</w:t>
            </w:r>
          </w:p>
        </w:tc>
        <w:tc>
          <w:tcPr>
            <w:tcW w:w="1276" w:type="dxa"/>
            <w:vAlign w:val="center"/>
          </w:tcPr>
          <w:p w14:paraId="3D31FA4F" w14:textId="77777777" w:rsidR="00CA3D1B" w:rsidRDefault="00A35D6A">
            <w:pPr>
              <w:jc w:val="center"/>
            </w:pPr>
            <w:r>
              <w:rPr>
                <w:rFonts w:eastAsiaTheme="minorEastAsia"/>
                <w:szCs w:val="21"/>
              </w:rPr>
              <w:t>603661</w:t>
            </w:r>
          </w:p>
        </w:tc>
        <w:tc>
          <w:tcPr>
            <w:tcW w:w="1701" w:type="dxa"/>
            <w:vAlign w:val="center"/>
          </w:tcPr>
          <w:p w14:paraId="415C828A" w14:textId="77777777" w:rsidR="00CA3D1B" w:rsidRDefault="00A35D6A">
            <w:pPr>
              <w:jc w:val="center"/>
            </w:pPr>
            <w:r>
              <w:rPr>
                <w:rFonts w:eastAsiaTheme="minorEastAsia"/>
                <w:szCs w:val="21"/>
              </w:rPr>
              <w:t>恒林股份</w:t>
            </w:r>
          </w:p>
        </w:tc>
        <w:tc>
          <w:tcPr>
            <w:tcW w:w="1559" w:type="dxa"/>
            <w:vAlign w:val="center"/>
          </w:tcPr>
          <w:p w14:paraId="1508B9CF" w14:textId="77777777" w:rsidR="00CA3D1B" w:rsidRDefault="00A35D6A">
            <w:pPr>
              <w:jc w:val="right"/>
            </w:pPr>
            <w:r>
              <w:rPr>
                <w:rFonts w:eastAsiaTheme="minorEastAsia"/>
                <w:szCs w:val="21"/>
              </w:rPr>
              <w:t>17,240.00</w:t>
            </w:r>
          </w:p>
        </w:tc>
        <w:tc>
          <w:tcPr>
            <w:tcW w:w="1932" w:type="dxa"/>
            <w:vAlign w:val="center"/>
          </w:tcPr>
          <w:p w14:paraId="0ACCED3B" w14:textId="77777777" w:rsidR="00CA3D1B" w:rsidRDefault="00A35D6A">
            <w:pPr>
              <w:jc w:val="right"/>
            </w:pPr>
            <w:r>
              <w:rPr>
                <w:rFonts w:eastAsiaTheme="minorEastAsia"/>
                <w:szCs w:val="21"/>
              </w:rPr>
              <w:t>528,233.60</w:t>
            </w:r>
          </w:p>
        </w:tc>
        <w:tc>
          <w:tcPr>
            <w:tcW w:w="1612" w:type="dxa"/>
            <w:vAlign w:val="center"/>
          </w:tcPr>
          <w:p w14:paraId="72B5984B" w14:textId="77777777" w:rsidR="00CA3D1B" w:rsidRDefault="00A35D6A">
            <w:pPr>
              <w:jc w:val="right"/>
            </w:pPr>
            <w:r>
              <w:rPr>
                <w:rFonts w:eastAsiaTheme="minorEastAsia"/>
                <w:szCs w:val="21"/>
              </w:rPr>
              <w:t>0.19</w:t>
            </w:r>
          </w:p>
        </w:tc>
      </w:tr>
      <w:tr w:rsidR="00CA3D1B" w14:paraId="61A28DA1" w14:textId="77777777">
        <w:tc>
          <w:tcPr>
            <w:tcW w:w="817" w:type="dxa"/>
            <w:vAlign w:val="center"/>
          </w:tcPr>
          <w:p w14:paraId="13AA26D7" w14:textId="77777777" w:rsidR="00CA3D1B" w:rsidRDefault="00A35D6A">
            <w:pPr>
              <w:jc w:val="center"/>
            </w:pPr>
            <w:r>
              <w:rPr>
                <w:rFonts w:eastAsiaTheme="minorEastAsia"/>
                <w:szCs w:val="21"/>
              </w:rPr>
              <w:t>20</w:t>
            </w:r>
          </w:p>
        </w:tc>
        <w:tc>
          <w:tcPr>
            <w:tcW w:w="1276" w:type="dxa"/>
            <w:vAlign w:val="center"/>
          </w:tcPr>
          <w:p w14:paraId="01A0C799" w14:textId="77777777" w:rsidR="00CA3D1B" w:rsidRDefault="00A35D6A">
            <w:pPr>
              <w:jc w:val="center"/>
            </w:pPr>
            <w:r>
              <w:rPr>
                <w:rFonts w:eastAsiaTheme="minorEastAsia"/>
                <w:szCs w:val="21"/>
              </w:rPr>
              <w:t>002033</w:t>
            </w:r>
          </w:p>
        </w:tc>
        <w:tc>
          <w:tcPr>
            <w:tcW w:w="1701" w:type="dxa"/>
            <w:vAlign w:val="center"/>
          </w:tcPr>
          <w:p w14:paraId="1015E29F" w14:textId="77777777" w:rsidR="00CA3D1B" w:rsidRDefault="00A35D6A">
            <w:pPr>
              <w:jc w:val="center"/>
            </w:pPr>
            <w:r>
              <w:rPr>
                <w:rFonts w:eastAsiaTheme="minorEastAsia"/>
                <w:szCs w:val="21"/>
              </w:rPr>
              <w:t>丽江股份</w:t>
            </w:r>
          </w:p>
        </w:tc>
        <w:tc>
          <w:tcPr>
            <w:tcW w:w="1559" w:type="dxa"/>
            <w:vAlign w:val="center"/>
          </w:tcPr>
          <w:p w14:paraId="32A39D6B" w14:textId="77777777" w:rsidR="00CA3D1B" w:rsidRDefault="00A35D6A">
            <w:pPr>
              <w:jc w:val="right"/>
            </w:pPr>
            <w:r>
              <w:rPr>
                <w:rFonts w:eastAsiaTheme="minorEastAsia"/>
                <w:szCs w:val="21"/>
              </w:rPr>
              <w:t>59,119.00</w:t>
            </w:r>
          </w:p>
        </w:tc>
        <w:tc>
          <w:tcPr>
            <w:tcW w:w="1932" w:type="dxa"/>
            <w:vAlign w:val="center"/>
          </w:tcPr>
          <w:p w14:paraId="49DAE4EE" w14:textId="77777777" w:rsidR="00CA3D1B" w:rsidRDefault="00A35D6A">
            <w:pPr>
              <w:jc w:val="right"/>
            </w:pPr>
            <w:r>
              <w:rPr>
                <w:rFonts w:eastAsiaTheme="minorEastAsia"/>
                <w:szCs w:val="21"/>
              </w:rPr>
              <w:t>524,385.53</w:t>
            </w:r>
          </w:p>
        </w:tc>
        <w:tc>
          <w:tcPr>
            <w:tcW w:w="1612" w:type="dxa"/>
            <w:vAlign w:val="center"/>
          </w:tcPr>
          <w:p w14:paraId="6D8D527E" w14:textId="77777777" w:rsidR="00CA3D1B" w:rsidRDefault="00A35D6A">
            <w:pPr>
              <w:jc w:val="right"/>
            </w:pPr>
            <w:r>
              <w:rPr>
                <w:rFonts w:eastAsiaTheme="minorEastAsia"/>
                <w:szCs w:val="21"/>
              </w:rPr>
              <w:t>0.19</w:t>
            </w:r>
          </w:p>
        </w:tc>
      </w:tr>
      <w:tr w:rsidR="00CA3D1B" w14:paraId="4CB75D5E" w14:textId="77777777">
        <w:tc>
          <w:tcPr>
            <w:tcW w:w="817" w:type="dxa"/>
            <w:vAlign w:val="center"/>
          </w:tcPr>
          <w:p w14:paraId="34203C05" w14:textId="77777777" w:rsidR="00CA3D1B" w:rsidRDefault="00A35D6A">
            <w:pPr>
              <w:jc w:val="center"/>
            </w:pPr>
            <w:r>
              <w:rPr>
                <w:rFonts w:eastAsiaTheme="minorEastAsia"/>
                <w:szCs w:val="21"/>
              </w:rPr>
              <w:t>21</w:t>
            </w:r>
          </w:p>
        </w:tc>
        <w:tc>
          <w:tcPr>
            <w:tcW w:w="1276" w:type="dxa"/>
            <w:vAlign w:val="center"/>
          </w:tcPr>
          <w:p w14:paraId="53AB602F" w14:textId="77777777" w:rsidR="00CA3D1B" w:rsidRDefault="00A35D6A">
            <w:pPr>
              <w:jc w:val="center"/>
            </w:pPr>
            <w:r>
              <w:rPr>
                <w:rFonts w:eastAsiaTheme="minorEastAsia"/>
                <w:szCs w:val="21"/>
              </w:rPr>
              <w:t>002840</w:t>
            </w:r>
          </w:p>
        </w:tc>
        <w:tc>
          <w:tcPr>
            <w:tcW w:w="1701" w:type="dxa"/>
            <w:vAlign w:val="center"/>
          </w:tcPr>
          <w:p w14:paraId="7095D924" w14:textId="77777777" w:rsidR="00CA3D1B" w:rsidRDefault="00A35D6A">
            <w:pPr>
              <w:jc w:val="center"/>
            </w:pPr>
            <w:r>
              <w:rPr>
                <w:rFonts w:eastAsiaTheme="minorEastAsia"/>
                <w:szCs w:val="21"/>
              </w:rPr>
              <w:t>华统股份</w:t>
            </w:r>
          </w:p>
        </w:tc>
        <w:tc>
          <w:tcPr>
            <w:tcW w:w="1559" w:type="dxa"/>
            <w:vAlign w:val="center"/>
          </w:tcPr>
          <w:p w14:paraId="3FB833C3" w14:textId="77777777" w:rsidR="00CA3D1B" w:rsidRDefault="00A35D6A">
            <w:pPr>
              <w:jc w:val="right"/>
            </w:pPr>
            <w:r>
              <w:rPr>
                <w:rFonts w:eastAsiaTheme="minorEastAsia"/>
                <w:szCs w:val="21"/>
              </w:rPr>
              <w:t>25,852.00</w:t>
            </w:r>
          </w:p>
        </w:tc>
        <w:tc>
          <w:tcPr>
            <w:tcW w:w="1932" w:type="dxa"/>
            <w:vAlign w:val="center"/>
          </w:tcPr>
          <w:p w14:paraId="18A69915" w14:textId="77777777" w:rsidR="00CA3D1B" w:rsidRDefault="00A35D6A">
            <w:pPr>
              <w:jc w:val="right"/>
            </w:pPr>
            <w:r>
              <w:rPr>
                <w:rFonts w:eastAsiaTheme="minorEastAsia"/>
                <w:szCs w:val="21"/>
              </w:rPr>
              <w:t>325,993.72</w:t>
            </w:r>
          </w:p>
        </w:tc>
        <w:tc>
          <w:tcPr>
            <w:tcW w:w="1612" w:type="dxa"/>
            <w:vAlign w:val="center"/>
          </w:tcPr>
          <w:p w14:paraId="4A4B7AEB" w14:textId="77777777" w:rsidR="00CA3D1B" w:rsidRDefault="00A35D6A">
            <w:pPr>
              <w:jc w:val="right"/>
            </w:pPr>
            <w:r>
              <w:rPr>
                <w:rFonts w:eastAsiaTheme="minorEastAsia"/>
                <w:szCs w:val="21"/>
              </w:rPr>
              <w:t>0.12</w:t>
            </w:r>
          </w:p>
        </w:tc>
      </w:tr>
      <w:tr w:rsidR="00CA3D1B" w14:paraId="256AEB3E" w14:textId="77777777">
        <w:tc>
          <w:tcPr>
            <w:tcW w:w="817" w:type="dxa"/>
            <w:vAlign w:val="center"/>
          </w:tcPr>
          <w:p w14:paraId="3185AA61" w14:textId="77777777" w:rsidR="00CA3D1B" w:rsidRDefault="00A35D6A">
            <w:pPr>
              <w:jc w:val="center"/>
            </w:pPr>
            <w:r>
              <w:rPr>
                <w:rFonts w:eastAsiaTheme="minorEastAsia"/>
                <w:szCs w:val="21"/>
              </w:rPr>
              <w:t>22</w:t>
            </w:r>
          </w:p>
        </w:tc>
        <w:tc>
          <w:tcPr>
            <w:tcW w:w="1276" w:type="dxa"/>
            <w:vAlign w:val="center"/>
          </w:tcPr>
          <w:p w14:paraId="6FE60CCC" w14:textId="77777777" w:rsidR="00CA3D1B" w:rsidRDefault="00A35D6A">
            <w:pPr>
              <w:jc w:val="center"/>
            </w:pPr>
            <w:r>
              <w:rPr>
                <w:rFonts w:eastAsiaTheme="minorEastAsia"/>
                <w:szCs w:val="21"/>
              </w:rPr>
              <w:t>601677</w:t>
            </w:r>
          </w:p>
        </w:tc>
        <w:tc>
          <w:tcPr>
            <w:tcW w:w="1701" w:type="dxa"/>
            <w:vAlign w:val="center"/>
          </w:tcPr>
          <w:p w14:paraId="6785EBD6" w14:textId="77777777" w:rsidR="00CA3D1B" w:rsidRDefault="00A35D6A">
            <w:pPr>
              <w:jc w:val="center"/>
            </w:pPr>
            <w:r>
              <w:rPr>
                <w:rFonts w:eastAsiaTheme="minorEastAsia"/>
                <w:szCs w:val="21"/>
              </w:rPr>
              <w:t>明泰铝业</w:t>
            </w:r>
          </w:p>
        </w:tc>
        <w:tc>
          <w:tcPr>
            <w:tcW w:w="1559" w:type="dxa"/>
            <w:vAlign w:val="center"/>
          </w:tcPr>
          <w:p w14:paraId="17B56928" w14:textId="77777777" w:rsidR="00CA3D1B" w:rsidRDefault="00A35D6A">
            <w:pPr>
              <w:jc w:val="right"/>
            </w:pPr>
            <w:r>
              <w:rPr>
                <w:rFonts w:eastAsiaTheme="minorEastAsia"/>
                <w:szCs w:val="21"/>
              </w:rPr>
              <w:t>22,874.00</w:t>
            </w:r>
          </w:p>
        </w:tc>
        <w:tc>
          <w:tcPr>
            <w:tcW w:w="1932" w:type="dxa"/>
            <w:vAlign w:val="center"/>
          </w:tcPr>
          <w:p w14:paraId="258FD30A" w14:textId="77777777" w:rsidR="00CA3D1B" w:rsidRDefault="00A35D6A">
            <w:pPr>
              <w:jc w:val="right"/>
            </w:pPr>
            <w:r>
              <w:rPr>
                <w:rFonts w:eastAsiaTheme="minorEastAsia"/>
                <w:szCs w:val="21"/>
              </w:rPr>
              <w:t>275,174.22</w:t>
            </w:r>
          </w:p>
        </w:tc>
        <w:tc>
          <w:tcPr>
            <w:tcW w:w="1612" w:type="dxa"/>
            <w:vAlign w:val="center"/>
          </w:tcPr>
          <w:p w14:paraId="199FE041" w14:textId="77777777" w:rsidR="00CA3D1B" w:rsidRDefault="00A35D6A">
            <w:pPr>
              <w:jc w:val="right"/>
            </w:pPr>
            <w:r>
              <w:rPr>
                <w:rFonts w:eastAsiaTheme="minorEastAsia"/>
                <w:szCs w:val="21"/>
              </w:rPr>
              <w:t>0.10</w:t>
            </w:r>
          </w:p>
        </w:tc>
      </w:tr>
      <w:tr w:rsidR="00CA3D1B" w14:paraId="71182B74" w14:textId="77777777">
        <w:tc>
          <w:tcPr>
            <w:tcW w:w="817" w:type="dxa"/>
            <w:vAlign w:val="center"/>
          </w:tcPr>
          <w:p w14:paraId="11CF63E5" w14:textId="77777777" w:rsidR="00CA3D1B" w:rsidRDefault="00A35D6A">
            <w:pPr>
              <w:jc w:val="center"/>
            </w:pPr>
            <w:r>
              <w:rPr>
                <w:rFonts w:eastAsiaTheme="minorEastAsia"/>
                <w:szCs w:val="21"/>
              </w:rPr>
              <w:t>23</w:t>
            </w:r>
          </w:p>
        </w:tc>
        <w:tc>
          <w:tcPr>
            <w:tcW w:w="1276" w:type="dxa"/>
            <w:vAlign w:val="center"/>
          </w:tcPr>
          <w:p w14:paraId="5C380EC6" w14:textId="77777777" w:rsidR="00CA3D1B" w:rsidRDefault="00A35D6A">
            <w:pPr>
              <w:jc w:val="center"/>
            </w:pPr>
            <w:r>
              <w:rPr>
                <w:rFonts w:eastAsiaTheme="minorEastAsia"/>
                <w:szCs w:val="21"/>
              </w:rPr>
              <w:t>920116</w:t>
            </w:r>
          </w:p>
        </w:tc>
        <w:tc>
          <w:tcPr>
            <w:tcW w:w="1701" w:type="dxa"/>
            <w:vAlign w:val="center"/>
          </w:tcPr>
          <w:p w14:paraId="6D9B9FD0" w14:textId="77777777" w:rsidR="00CA3D1B" w:rsidRDefault="00A35D6A">
            <w:pPr>
              <w:jc w:val="center"/>
            </w:pPr>
            <w:r>
              <w:rPr>
                <w:rFonts w:eastAsiaTheme="minorEastAsia"/>
                <w:szCs w:val="21"/>
              </w:rPr>
              <w:t>星图测控</w:t>
            </w:r>
          </w:p>
        </w:tc>
        <w:tc>
          <w:tcPr>
            <w:tcW w:w="1559" w:type="dxa"/>
            <w:vAlign w:val="center"/>
          </w:tcPr>
          <w:p w14:paraId="064EDF42" w14:textId="77777777" w:rsidR="00CA3D1B" w:rsidRDefault="00A35D6A">
            <w:pPr>
              <w:jc w:val="right"/>
            </w:pPr>
            <w:r>
              <w:rPr>
                <w:rFonts w:eastAsiaTheme="minorEastAsia"/>
                <w:szCs w:val="21"/>
              </w:rPr>
              <w:t>600.00</w:t>
            </w:r>
          </w:p>
        </w:tc>
        <w:tc>
          <w:tcPr>
            <w:tcW w:w="1932" w:type="dxa"/>
            <w:vAlign w:val="center"/>
          </w:tcPr>
          <w:p w14:paraId="1AD7A1A6" w14:textId="77777777" w:rsidR="00CA3D1B" w:rsidRDefault="00A35D6A">
            <w:pPr>
              <w:jc w:val="right"/>
            </w:pPr>
            <w:r>
              <w:rPr>
                <w:rFonts w:eastAsiaTheme="minorEastAsia"/>
                <w:szCs w:val="21"/>
              </w:rPr>
              <w:t>4,152.00</w:t>
            </w:r>
          </w:p>
        </w:tc>
        <w:tc>
          <w:tcPr>
            <w:tcW w:w="1612" w:type="dxa"/>
            <w:vAlign w:val="center"/>
          </w:tcPr>
          <w:p w14:paraId="5D611965" w14:textId="77777777" w:rsidR="00CA3D1B" w:rsidRDefault="00A35D6A">
            <w:pPr>
              <w:jc w:val="right"/>
            </w:pPr>
            <w:r>
              <w:rPr>
                <w:rFonts w:eastAsiaTheme="minorEastAsia"/>
                <w:szCs w:val="21"/>
              </w:rPr>
              <w:t>0.00</w:t>
            </w:r>
          </w:p>
        </w:tc>
      </w:tr>
    </w:tbl>
    <w:p w14:paraId="4747F35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61077"/>
      <w:r w:rsidRPr="00E54740">
        <w:rPr>
          <w:rFonts w:ascii="Times New Roman" w:eastAsiaTheme="minorEastAsia" w:hAnsi="Times New Roman"/>
          <w:kern w:val="0"/>
          <w:sz w:val="21"/>
          <w:szCs w:val="21"/>
        </w:rPr>
        <w:lastRenderedPageBreak/>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2E4ED6D3"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194396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7320093" w14:textId="77777777" w:rsidTr="006D141C">
        <w:tc>
          <w:tcPr>
            <w:tcW w:w="870" w:type="dxa"/>
            <w:vAlign w:val="center"/>
          </w:tcPr>
          <w:p w14:paraId="4E6B6C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A2A7D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B1EF3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D824C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ACF21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CA3D1B" w14:paraId="6C18C946" w14:textId="77777777">
        <w:tc>
          <w:tcPr>
            <w:tcW w:w="870" w:type="dxa"/>
            <w:vAlign w:val="center"/>
          </w:tcPr>
          <w:p w14:paraId="344CDFBE" w14:textId="77777777" w:rsidR="00CA3D1B" w:rsidRDefault="00A35D6A">
            <w:pPr>
              <w:jc w:val="center"/>
            </w:pPr>
            <w:r>
              <w:rPr>
                <w:rFonts w:eastAsiaTheme="minorEastAsia"/>
                <w:szCs w:val="21"/>
              </w:rPr>
              <w:t>1</w:t>
            </w:r>
          </w:p>
        </w:tc>
        <w:tc>
          <w:tcPr>
            <w:tcW w:w="1650" w:type="dxa"/>
            <w:vAlign w:val="center"/>
          </w:tcPr>
          <w:p w14:paraId="04305BC9" w14:textId="77777777" w:rsidR="00CA3D1B" w:rsidRDefault="00A35D6A">
            <w:pPr>
              <w:jc w:val="center"/>
            </w:pPr>
            <w:r>
              <w:rPr>
                <w:rFonts w:eastAsiaTheme="minorEastAsia"/>
                <w:szCs w:val="21"/>
              </w:rPr>
              <w:t>002475</w:t>
            </w:r>
          </w:p>
        </w:tc>
        <w:tc>
          <w:tcPr>
            <w:tcW w:w="1980" w:type="dxa"/>
            <w:vAlign w:val="center"/>
          </w:tcPr>
          <w:p w14:paraId="4E3DE6BD" w14:textId="77777777" w:rsidR="00CA3D1B" w:rsidRDefault="00A35D6A">
            <w:pPr>
              <w:jc w:val="center"/>
            </w:pPr>
            <w:r>
              <w:rPr>
                <w:rFonts w:eastAsiaTheme="minorEastAsia"/>
                <w:szCs w:val="21"/>
              </w:rPr>
              <w:t>立讯精密</w:t>
            </w:r>
          </w:p>
        </w:tc>
        <w:tc>
          <w:tcPr>
            <w:tcW w:w="2880" w:type="dxa"/>
            <w:vAlign w:val="center"/>
          </w:tcPr>
          <w:p w14:paraId="37C9CDC2" w14:textId="77777777" w:rsidR="00CA3D1B" w:rsidRDefault="00A35D6A">
            <w:pPr>
              <w:jc w:val="right"/>
            </w:pPr>
            <w:r>
              <w:rPr>
                <w:rFonts w:eastAsiaTheme="minorEastAsia"/>
                <w:szCs w:val="21"/>
              </w:rPr>
              <w:t>13,711,140.00</w:t>
            </w:r>
          </w:p>
        </w:tc>
        <w:tc>
          <w:tcPr>
            <w:tcW w:w="1620" w:type="dxa"/>
            <w:vAlign w:val="center"/>
          </w:tcPr>
          <w:p w14:paraId="53E750EF" w14:textId="77777777" w:rsidR="00CA3D1B" w:rsidRDefault="00A35D6A">
            <w:pPr>
              <w:jc w:val="right"/>
            </w:pPr>
            <w:r>
              <w:rPr>
                <w:rFonts w:eastAsiaTheme="minorEastAsia"/>
                <w:szCs w:val="21"/>
              </w:rPr>
              <w:t>2.25</w:t>
            </w:r>
          </w:p>
        </w:tc>
      </w:tr>
      <w:tr w:rsidR="00CA3D1B" w14:paraId="0BA89857" w14:textId="77777777">
        <w:tc>
          <w:tcPr>
            <w:tcW w:w="870" w:type="dxa"/>
            <w:vAlign w:val="center"/>
          </w:tcPr>
          <w:p w14:paraId="0DEE6437" w14:textId="77777777" w:rsidR="00CA3D1B" w:rsidRDefault="00A35D6A">
            <w:pPr>
              <w:jc w:val="center"/>
            </w:pPr>
            <w:r>
              <w:rPr>
                <w:rFonts w:eastAsiaTheme="minorEastAsia"/>
                <w:szCs w:val="21"/>
              </w:rPr>
              <w:t>2</w:t>
            </w:r>
          </w:p>
        </w:tc>
        <w:tc>
          <w:tcPr>
            <w:tcW w:w="1650" w:type="dxa"/>
            <w:vAlign w:val="center"/>
          </w:tcPr>
          <w:p w14:paraId="0D87471C" w14:textId="77777777" w:rsidR="00CA3D1B" w:rsidRDefault="00A35D6A">
            <w:pPr>
              <w:jc w:val="center"/>
            </w:pPr>
            <w:r>
              <w:rPr>
                <w:rFonts w:eastAsiaTheme="minorEastAsia"/>
                <w:szCs w:val="21"/>
              </w:rPr>
              <w:t>603009</w:t>
            </w:r>
          </w:p>
        </w:tc>
        <w:tc>
          <w:tcPr>
            <w:tcW w:w="1980" w:type="dxa"/>
            <w:vAlign w:val="center"/>
          </w:tcPr>
          <w:p w14:paraId="19BFA855" w14:textId="77777777" w:rsidR="00CA3D1B" w:rsidRDefault="00A35D6A">
            <w:pPr>
              <w:jc w:val="center"/>
            </w:pPr>
            <w:r>
              <w:rPr>
                <w:rFonts w:eastAsiaTheme="minorEastAsia"/>
                <w:szCs w:val="21"/>
              </w:rPr>
              <w:t>北特科技</w:t>
            </w:r>
          </w:p>
        </w:tc>
        <w:tc>
          <w:tcPr>
            <w:tcW w:w="2880" w:type="dxa"/>
            <w:vAlign w:val="center"/>
          </w:tcPr>
          <w:p w14:paraId="68A99054" w14:textId="77777777" w:rsidR="00CA3D1B" w:rsidRDefault="00A35D6A">
            <w:pPr>
              <w:jc w:val="right"/>
            </w:pPr>
            <w:r>
              <w:rPr>
                <w:rFonts w:eastAsiaTheme="minorEastAsia"/>
                <w:szCs w:val="21"/>
              </w:rPr>
              <w:t>12,935,358.00</w:t>
            </w:r>
          </w:p>
        </w:tc>
        <w:tc>
          <w:tcPr>
            <w:tcW w:w="1620" w:type="dxa"/>
            <w:vAlign w:val="center"/>
          </w:tcPr>
          <w:p w14:paraId="4C12E359" w14:textId="77777777" w:rsidR="00CA3D1B" w:rsidRDefault="00A35D6A">
            <w:pPr>
              <w:jc w:val="right"/>
            </w:pPr>
            <w:r>
              <w:rPr>
                <w:rFonts w:eastAsiaTheme="minorEastAsia"/>
                <w:szCs w:val="21"/>
              </w:rPr>
              <w:t>2.13</w:t>
            </w:r>
          </w:p>
        </w:tc>
      </w:tr>
      <w:tr w:rsidR="00CA3D1B" w14:paraId="0EEE7CF7" w14:textId="77777777">
        <w:tc>
          <w:tcPr>
            <w:tcW w:w="870" w:type="dxa"/>
            <w:vAlign w:val="center"/>
          </w:tcPr>
          <w:p w14:paraId="5DE8EE43" w14:textId="77777777" w:rsidR="00CA3D1B" w:rsidRDefault="00A35D6A">
            <w:pPr>
              <w:jc w:val="center"/>
            </w:pPr>
            <w:r>
              <w:rPr>
                <w:rFonts w:eastAsiaTheme="minorEastAsia"/>
                <w:szCs w:val="21"/>
              </w:rPr>
              <w:t>3</w:t>
            </w:r>
          </w:p>
        </w:tc>
        <w:tc>
          <w:tcPr>
            <w:tcW w:w="1650" w:type="dxa"/>
            <w:vAlign w:val="center"/>
          </w:tcPr>
          <w:p w14:paraId="4C096412" w14:textId="77777777" w:rsidR="00CA3D1B" w:rsidRDefault="00A35D6A">
            <w:pPr>
              <w:jc w:val="center"/>
            </w:pPr>
            <w:r>
              <w:rPr>
                <w:rFonts w:eastAsiaTheme="minorEastAsia"/>
                <w:szCs w:val="21"/>
              </w:rPr>
              <w:t>601677</w:t>
            </w:r>
          </w:p>
        </w:tc>
        <w:tc>
          <w:tcPr>
            <w:tcW w:w="1980" w:type="dxa"/>
            <w:vAlign w:val="center"/>
          </w:tcPr>
          <w:p w14:paraId="1F50D750" w14:textId="77777777" w:rsidR="00CA3D1B" w:rsidRDefault="00A35D6A">
            <w:pPr>
              <w:jc w:val="center"/>
            </w:pPr>
            <w:r>
              <w:rPr>
                <w:rFonts w:eastAsiaTheme="minorEastAsia"/>
                <w:szCs w:val="21"/>
              </w:rPr>
              <w:t>明泰铝业</w:t>
            </w:r>
          </w:p>
        </w:tc>
        <w:tc>
          <w:tcPr>
            <w:tcW w:w="2880" w:type="dxa"/>
            <w:vAlign w:val="center"/>
          </w:tcPr>
          <w:p w14:paraId="7B60EA8E" w14:textId="77777777" w:rsidR="00CA3D1B" w:rsidRDefault="00A35D6A">
            <w:pPr>
              <w:jc w:val="right"/>
            </w:pPr>
            <w:r>
              <w:rPr>
                <w:rFonts w:eastAsiaTheme="minorEastAsia"/>
                <w:szCs w:val="21"/>
              </w:rPr>
              <w:t>8,745,460.00</w:t>
            </w:r>
          </w:p>
        </w:tc>
        <w:tc>
          <w:tcPr>
            <w:tcW w:w="1620" w:type="dxa"/>
            <w:vAlign w:val="center"/>
          </w:tcPr>
          <w:p w14:paraId="50134943" w14:textId="77777777" w:rsidR="00CA3D1B" w:rsidRDefault="00A35D6A">
            <w:pPr>
              <w:jc w:val="right"/>
            </w:pPr>
            <w:r>
              <w:rPr>
                <w:rFonts w:eastAsiaTheme="minorEastAsia"/>
                <w:szCs w:val="21"/>
              </w:rPr>
              <w:t>1.44</w:t>
            </w:r>
          </w:p>
        </w:tc>
      </w:tr>
      <w:tr w:rsidR="00CA3D1B" w14:paraId="142926B8" w14:textId="77777777">
        <w:tc>
          <w:tcPr>
            <w:tcW w:w="870" w:type="dxa"/>
            <w:vAlign w:val="center"/>
          </w:tcPr>
          <w:p w14:paraId="6E3CB93D" w14:textId="77777777" w:rsidR="00CA3D1B" w:rsidRDefault="00A35D6A">
            <w:pPr>
              <w:jc w:val="center"/>
            </w:pPr>
            <w:r>
              <w:rPr>
                <w:rFonts w:eastAsiaTheme="minorEastAsia"/>
                <w:szCs w:val="21"/>
              </w:rPr>
              <w:t>4</w:t>
            </w:r>
          </w:p>
        </w:tc>
        <w:tc>
          <w:tcPr>
            <w:tcW w:w="1650" w:type="dxa"/>
            <w:vAlign w:val="center"/>
          </w:tcPr>
          <w:p w14:paraId="2A9B4B21" w14:textId="77777777" w:rsidR="00CA3D1B" w:rsidRDefault="00A35D6A">
            <w:pPr>
              <w:jc w:val="center"/>
            </w:pPr>
            <w:r>
              <w:rPr>
                <w:rFonts w:eastAsiaTheme="minorEastAsia"/>
                <w:szCs w:val="21"/>
              </w:rPr>
              <w:t>000625</w:t>
            </w:r>
          </w:p>
        </w:tc>
        <w:tc>
          <w:tcPr>
            <w:tcW w:w="1980" w:type="dxa"/>
            <w:vAlign w:val="center"/>
          </w:tcPr>
          <w:p w14:paraId="229DEF1B" w14:textId="77777777" w:rsidR="00CA3D1B" w:rsidRDefault="00A35D6A">
            <w:pPr>
              <w:jc w:val="center"/>
            </w:pPr>
            <w:r>
              <w:rPr>
                <w:rFonts w:eastAsiaTheme="minorEastAsia"/>
                <w:szCs w:val="21"/>
              </w:rPr>
              <w:t>长安汽车</w:t>
            </w:r>
          </w:p>
        </w:tc>
        <w:tc>
          <w:tcPr>
            <w:tcW w:w="2880" w:type="dxa"/>
            <w:vAlign w:val="center"/>
          </w:tcPr>
          <w:p w14:paraId="1FEAA88A" w14:textId="77777777" w:rsidR="00CA3D1B" w:rsidRDefault="00A35D6A">
            <w:pPr>
              <w:jc w:val="right"/>
            </w:pPr>
            <w:r>
              <w:rPr>
                <w:rFonts w:eastAsiaTheme="minorEastAsia"/>
                <w:szCs w:val="21"/>
              </w:rPr>
              <w:t>8,638,077.65</w:t>
            </w:r>
          </w:p>
        </w:tc>
        <w:tc>
          <w:tcPr>
            <w:tcW w:w="1620" w:type="dxa"/>
            <w:vAlign w:val="center"/>
          </w:tcPr>
          <w:p w14:paraId="085085C9" w14:textId="77777777" w:rsidR="00CA3D1B" w:rsidRDefault="00A35D6A">
            <w:pPr>
              <w:jc w:val="right"/>
            </w:pPr>
            <w:r>
              <w:rPr>
                <w:rFonts w:eastAsiaTheme="minorEastAsia"/>
                <w:szCs w:val="21"/>
              </w:rPr>
              <w:t>1.42</w:t>
            </w:r>
          </w:p>
        </w:tc>
      </w:tr>
      <w:tr w:rsidR="00CA3D1B" w14:paraId="6225F64A" w14:textId="77777777">
        <w:tc>
          <w:tcPr>
            <w:tcW w:w="870" w:type="dxa"/>
            <w:vAlign w:val="center"/>
          </w:tcPr>
          <w:p w14:paraId="09BF2B40" w14:textId="77777777" w:rsidR="00CA3D1B" w:rsidRDefault="00A35D6A">
            <w:pPr>
              <w:jc w:val="center"/>
            </w:pPr>
            <w:r>
              <w:rPr>
                <w:rFonts w:eastAsiaTheme="minorEastAsia"/>
                <w:szCs w:val="21"/>
              </w:rPr>
              <w:t>5</w:t>
            </w:r>
          </w:p>
        </w:tc>
        <w:tc>
          <w:tcPr>
            <w:tcW w:w="1650" w:type="dxa"/>
            <w:vAlign w:val="center"/>
          </w:tcPr>
          <w:p w14:paraId="05EAF7E4" w14:textId="77777777" w:rsidR="00CA3D1B" w:rsidRDefault="00A35D6A">
            <w:pPr>
              <w:jc w:val="center"/>
            </w:pPr>
            <w:r>
              <w:rPr>
                <w:rFonts w:eastAsiaTheme="minorEastAsia"/>
                <w:szCs w:val="21"/>
              </w:rPr>
              <w:t>300750</w:t>
            </w:r>
          </w:p>
        </w:tc>
        <w:tc>
          <w:tcPr>
            <w:tcW w:w="1980" w:type="dxa"/>
            <w:vAlign w:val="center"/>
          </w:tcPr>
          <w:p w14:paraId="22349DCD" w14:textId="77777777" w:rsidR="00CA3D1B" w:rsidRDefault="00A35D6A">
            <w:pPr>
              <w:jc w:val="center"/>
            </w:pPr>
            <w:r>
              <w:rPr>
                <w:rFonts w:eastAsiaTheme="minorEastAsia"/>
                <w:szCs w:val="21"/>
              </w:rPr>
              <w:t>宁德时代</w:t>
            </w:r>
          </w:p>
        </w:tc>
        <w:tc>
          <w:tcPr>
            <w:tcW w:w="2880" w:type="dxa"/>
            <w:vAlign w:val="center"/>
          </w:tcPr>
          <w:p w14:paraId="57968F3F" w14:textId="77777777" w:rsidR="00CA3D1B" w:rsidRDefault="00A35D6A">
            <w:pPr>
              <w:jc w:val="right"/>
            </w:pPr>
            <w:r>
              <w:rPr>
                <w:rFonts w:eastAsiaTheme="minorEastAsia"/>
                <w:szCs w:val="21"/>
              </w:rPr>
              <w:t>8,188,566.00</w:t>
            </w:r>
          </w:p>
        </w:tc>
        <w:tc>
          <w:tcPr>
            <w:tcW w:w="1620" w:type="dxa"/>
            <w:vAlign w:val="center"/>
          </w:tcPr>
          <w:p w14:paraId="4602528E" w14:textId="77777777" w:rsidR="00CA3D1B" w:rsidRDefault="00A35D6A">
            <w:pPr>
              <w:jc w:val="right"/>
            </w:pPr>
            <w:r>
              <w:rPr>
                <w:rFonts w:eastAsiaTheme="minorEastAsia"/>
                <w:szCs w:val="21"/>
              </w:rPr>
              <w:t>1.35</w:t>
            </w:r>
          </w:p>
        </w:tc>
      </w:tr>
      <w:tr w:rsidR="00CA3D1B" w14:paraId="73316C49" w14:textId="77777777">
        <w:tc>
          <w:tcPr>
            <w:tcW w:w="870" w:type="dxa"/>
            <w:vAlign w:val="center"/>
          </w:tcPr>
          <w:p w14:paraId="65665384" w14:textId="77777777" w:rsidR="00CA3D1B" w:rsidRDefault="00A35D6A">
            <w:pPr>
              <w:jc w:val="center"/>
            </w:pPr>
            <w:r>
              <w:rPr>
                <w:rFonts w:eastAsiaTheme="minorEastAsia"/>
                <w:szCs w:val="21"/>
              </w:rPr>
              <w:t>6</w:t>
            </w:r>
          </w:p>
        </w:tc>
        <w:tc>
          <w:tcPr>
            <w:tcW w:w="1650" w:type="dxa"/>
            <w:vAlign w:val="center"/>
          </w:tcPr>
          <w:p w14:paraId="219ED89B" w14:textId="77777777" w:rsidR="00CA3D1B" w:rsidRDefault="00A35D6A">
            <w:pPr>
              <w:jc w:val="center"/>
            </w:pPr>
            <w:r>
              <w:rPr>
                <w:rFonts w:eastAsiaTheme="minorEastAsia"/>
                <w:szCs w:val="21"/>
              </w:rPr>
              <w:t>600008</w:t>
            </w:r>
          </w:p>
        </w:tc>
        <w:tc>
          <w:tcPr>
            <w:tcW w:w="1980" w:type="dxa"/>
            <w:vAlign w:val="center"/>
          </w:tcPr>
          <w:p w14:paraId="65E86A21" w14:textId="77777777" w:rsidR="00CA3D1B" w:rsidRDefault="00A35D6A">
            <w:pPr>
              <w:jc w:val="center"/>
            </w:pPr>
            <w:r>
              <w:rPr>
                <w:rFonts w:eastAsiaTheme="minorEastAsia"/>
                <w:szCs w:val="21"/>
              </w:rPr>
              <w:t>首创环保</w:t>
            </w:r>
          </w:p>
        </w:tc>
        <w:tc>
          <w:tcPr>
            <w:tcW w:w="2880" w:type="dxa"/>
            <w:vAlign w:val="center"/>
          </w:tcPr>
          <w:p w14:paraId="203C5A31" w14:textId="77777777" w:rsidR="00CA3D1B" w:rsidRDefault="00A35D6A">
            <w:pPr>
              <w:jc w:val="right"/>
            </w:pPr>
            <w:r>
              <w:rPr>
                <w:rFonts w:eastAsiaTheme="minorEastAsia"/>
                <w:szCs w:val="21"/>
              </w:rPr>
              <w:t>7,921,812.00</w:t>
            </w:r>
          </w:p>
        </w:tc>
        <w:tc>
          <w:tcPr>
            <w:tcW w:w="1620" w:type="dxa"/>
            <w:vAlign w:val="center"/>
          </w:tcPr>
          <w:p w14:paraId="465CDA59" w14:textId="77777777" w:rsidR="00CA3D1B" w:rsidRDefault="00A35D6A">
            <w:pPr>
              <w:jc w:val="right"/>
            </w:pPr>
            <w:r>
              <w:rPr>
                <w:rFonts w:eastAsiaTheme="minorEastAsia"/>
                <w:szCs w:val="21"/>
              </w:rPr>
              <w:t>1.30</w:t>
            </w:r>
          </w:p>
        </w:tc>
      </w:tr>
      <w:tr w:rsidR="00CA3D1B" w14:paraId="0AD78AEB" w14:textId="77777777">
        <w:tc>
          <w:tcPr>
            <w:tcW w:w="870" w:type="dxa"/>
            <w:vAlign w:val="center"/>
          </w:tcPr>
          <w:p w14:paraId="4A141232" w14:textId="77777777" w:rsidR="00CA3D1B" w:rsidRDefault="00A35D6A">
            <w:pPr>
              <w:jc w:val="center"/>
            </w:pPr>
            <w:r>
              <w:rPr>
                <w:rFonts w:eastAsiaTheme="minorEastAsia"/>
                <w:szCs w:val="21"/>
              </w:rPr>
              <w:t>7</w:t>
            </w:r>
          </w:p>
        </w:tc>
        <w:tc>
          <w:tcPr>
            <w:tcW w:w="1650" w:type="dxa"/>
            <w:vAlign w:val="center"/>
          </w:tcPr>
          <w:p w14:paraId="7F0AF4BB" w14:textId="77777777" w:rsidR="00CA3D1B" w:rsidRDefault="00A35D6A">
            <w:pPr>
              <w:jc w:val="center"/>
            </w:pPr>
            <w:r>
              <w:rPr>
                <w:rFonts w:eastAsiaTheme="minorEastAsia"/>
                <w:szCs w:val="21"/>
              </w:rPr>
              <w:t>002567</w:t>
            </w:r>
          </w:p>
        </w:tc>
        <w:tc>
          <w:tcPr>
            <w:tcW w:w="1980" w:type="dxa"/>
            <w:vAlign w:val="center"/>
          </w:tcPr>
          <w:p w14:paraId="625BB1B4" w14:textId="77777777" w:rsidR="00CA3D1B" w:rsidRDefault="00A35D6A">
            <w:pPr>
              <w:jc w:val="center"/>
            </w:pPr>
            <w:r>
              <w:rPr>
                <w:rFonts w:eastAsiaTheme="minorEastAsia"/>
                <w:szCs w:val="21"/>
              </w:rPr>
              <w:t>唐人神</w:t>
            </w:r>
          </w:p>
        </w:tc>
        <w:tc>
          <w:tcPr>
            <w:tcW w:w="2880" w:type="dxa"/>
            <w:vAlign w:val="center"/>
          </w:tcPr>
          <w:p w14:paraId="72BD2552" w14:textId="77777777" w:rsidR="00CA3D1B" w:rsidRDefault="00A35D6A">
            <w:pPr>
              <w:jc w:val="right"/>
            </w:pPr>
            <w:r>
              <w:rPr>
                <w:rFonts w:eastAsiaTheme="minorEastAsia"/>
                <w:szCs w:val="21"/>
              </w:rPr>
              <w:t>7,104,776.00</w:t>
            </w:r>
          </w:p>
        </w:tc>
        <w:tc>
          <w:tcPr>
            <w:tcW w:w="1620" w:type="dxa"/>
            <w:vAlign w:val="center"/>
          </w:tcPr>
          <w:p w14:paraId="5D4DC04F" w14:textId="77777777" w:rsidR="00CA3D1B" w:rsidRDefault="00A35D6A">
            <w:pPr>
              <w:jc w:val="right"/>
            </w:pPr>
            <w:r>
              <w:rPr>
                <w:rFonts w:eastAsiaTheme="minorEastAsia"/>
                <w:szCs w:val="21"/>
              </w:rPr>
              <w:t>1.17</w:t>
            </w:r>
          </w:p>
        </w:tc>
      </w:tr>
      <w:tr w:rsidR="00CA3D1B" w14:paraId="72875C17" w14:textId="77777777">
        <w:tc>
          <w:tcPr>
            <w:tcW w:w="870" w:type="dxa"/>
            <w:vAlign w:val="center"/>
          </w:tcPr>
          <w:p w14:paraId="09F90249" w14:textId="77777777" w:rsidR="00CA3D1B" w:rsidRDefault="00A35D6A">
            <w:pPr>
              <w:jc w:val="center"/>
            </w:pPr>
            <w:r>
              <w:rPr>
                <w:rFonts w:eastAsiaTheme="minorEastAsia"/>
                <w:szCs w:val="21"/>
              </w:rPr>
              <w:t>8</w:t>
            </w:r>
          </w:p>
        </w:tc>
        <w:tc>
          <w:tcPr>
            <w:tcW w:w="1650" w:type="dxa"/>
            <w:vAlign w:val="center"/>
          </w:tcPr>
          <w:p w14:paraId="30D964BD" w14:textId="77777777" w:rsidR="00CA3D1B" w:rsidRDefault="00A35D6A">
            <w:pPr>
              <w:jc w:val="center"/>
            </w:pPr>
            <w:r>
              <w:rPr>
                <w:rFonts w:eastAsiaTheme="minorEastAsia"/>
                <w:szCs w:val="21"/>
              </w:rPr>
              <w:t>002050</w:t>
            </w:r>
          </w:p>
        </w:tc>
        <w:tc>
          <w:tcPr>
            <w:tcW w:w="1980" w:type="dxa"/>
            <w:vAlign w:val="center"/>
          </w:tcPr>
          <w:p w14:paraId="1EFA85AC" w14:textId="77777777" w:rsidR="00CA3D1B" w:rsidRDefault="00A35D6A">
            <w:pPr>
              <w:jc w:val="center"/>
            </w:pPr>
            <w:r>
              <w:rPr>
                <w:rFonts w:eastAsiaTheme="minorEastAsia"/>
                <w:szCs w:val="21"/>
              </w:rPr>
              <w:t>三花智控</w:t>
            </w:r>
          </w:p>
        </w:tc>
        <w:tc>
          <w:tcPr>
            <w:tcW w:w="2880" w:type="dxa"/>
            <w:vAlign w:val="center"/>
          </w:tcPr>
          <w:p w14:paraId="0BE6D740" w14:textId="77777777" w:rsidR="00CA3D1B" w:rsidRDefault="00A35D6A">
            <w:pPr>
              <w:jc w:val="right"/>
            </w:pPr>
            <w:r>
              <w:rPr>
                <w:rFonts w:eastAsiaTheme="minorEastAsia"/>
                <w:szCs w:val="21"/>
              </w:rPr>
              <w:t>6,795,415.30</w:t>
            </w:r>
          </w:p>
        </w:tc>
        <w:tc>
          <w:tcPr>
            <w:tcW w:w="1620" w:type="dxa"/>
            <w:vAlign w:val="center"/>
          </w:tcPr>
          <w:p w14:paraId="31DC7BD5" w14:textId="77777777" w:rsidR="00CA3D1B" w:rsidRDefault="00A35D6A">
            <w:pPr>
              <w:jc w:val="right"/>
            </w:pPr>
            <w:r>
              <w:rPr>
                <w:rFonts w:eastAsiaTheme="minorEastAsia"/>
                <w:szCs w:val="21"/>
              </w:rPr>
              <w:t>1.12</w:t>
            </w:r>
          </w:p>
        </w:tc>
      </w:tr>
      <w:tr w:rsidR="00CA3D1B" w14:paraId="1A792FFB" w14:textId="77777777">
        <w:tc>
          <w:tcPr>
            <w:tcW w:w="870" w:type="dxa"/>
            <w:vAlign w:val="center"/>
          </w:tcPr>
          <w:p w14:paraId="4DE4C3A8" w14:textId="77777777" w:rsidR="00CA3D1B" w:rsidRDefault="00A35D6A">
            <w:pPr>
              <w:jc w:val="center"/>
            </w:pPr>
            <w:r>
              <w:rPr>
                <w:rFonts w:eastAsiaTheme="minorEastAsia"/>
                <w:szCs w:val="21"/>
              </w:rPr>
              <w:t>9</w:t>
            </w:r>
          </w:p>
        </w:tc>
        <w:tc>
          <w:tcPr>
            <w:tcW w:w="1650" w:type="dxa"/>
            <w:vAlign w:val="center"/>
          </w:tcPr>
          <w:p w14:paraId="5C32F40C" w14:textId="77777777" w:rsidR="00CA3D1B" w:rsidRDefault="00A35D6A">
            <w:pPr>
              <w:jc w:val="center"/>
            </w:pPr>
            <w:r>
              <w:rPr>
                <w:rFonts w:eastAsiaTheme="minorEastAsia"/>
                <w:szCs w:val="21"/>
              </w:rPr>
              <w:t>600887</w:t>
            </w:r>
          </w:p>
        </w:tc>
        <w:tc>
          <w:tcPr>
            <w:tcW w:w="1980" w:type="dxa"/>
            <w:vAlign w:val="center"/>
          </w:tcPr>
          <w:p w14:paraId="29C95F68" w14:textId="77777777" w:rsidR="00CA3D1B" w:rsidRDefault="00A35D6A">
            <w:pPr>
              <w:jc w:val="center"/>
            </w:pPr>
            <w:r>
              <w:rPr>
                <w:rFonts w:eastAsiaTheme="minorEastAsia"/>
                <w:szCs w:val="21"/>
              </w:rPr>
              <w:t>伊利股份</w:t>
            </w:r>
          </w:p>
        </w:tc>
        <w:tc>
          <w:tcPr>
            <w:tcW w:w="2880" w:type="dxa"/>
            <w:vAlign w:val="center"/>
          </w:tcPr>
          <w:p w14:paraId="2D5DD39A" w14:textId="77777777" w:rsidR="00CA3D1B" w:rsidRDefault="00A35D6A">
            <w:pPr>
              <w:jc w:val="right"/>
            </w:pPr>
            <w:r>
              <w:rPr>
                <w:rFonts w:eastAsiaTheme="minorEastAsia"/>
                <w:szCs w:val="21"/>
              </w:rPr>
              <w:t>6,655,067.00</w:t>
            </w:r>
          </w:p>
        </w:tc>
        <w:tc>
          <w:tcPr>
            <w:tcW w:w="1620" w:type="dxa"/>
            <w:vAlign w:val="center"/>
          </w:tcPr>
          <w:p w14:paraId="038B84FA" w14:textId="77777777" w:rsidR="00CA3D1B" w:rsidRDefault="00A35D6A">
            <w:pPr>
              <w:jc w:val="right"/>
            </w:pPr>
            <w:r>
              <w:rPr>
                <w:rFonts w:eastAsiaTheme="minorEastAsia"/>
                <w:szCs w:val="21"/>
              </w:rPr>
              <w:t>1.09</w:t>
            </w:r>
          </w:p>
        </w:tc>
      </w:tr>
      <w:tr w:rsidR="00CA3D1B" w14:paraId="6EE1E21E" w14:textId="77777777">
        <w:tc>
          <w:tcPr>
            <w:tcW w:w="870" w:type="dxa"/>
            <w:vAlign w:val="center"/>
          </w:tcPr>
          <w:p w14:paraId="36327CC3" w14:textId="77777777" w:rsidR="00CA3D1B" w:rsidRDefault="00A35D6A">
            <w:pPr>
              <w:jc w:val="center"/>
            </w:pPr>
            <w:r>
              <w:rPr>
                <w:rFonts w:eastAsiaTheme="minorEastAsia"/>
                <w:szCs w:val="21"/>
              </w:rPr>
              <w:t>10</w:t>
            </w:r>
          </w:p>
        </w:tc>
        <w:tc>
          <w:tcPr>
            <w:tcW w:w="1650" w:type="dxa"/>
            <w:vAlign w:val="center"/>
          </w:tcPr>
          <w:p w14:paraId="49E910BE" w14:textId="77777777" w:rsidR="00CA3D1B" w:rsidRDefault="00A35D6A">
            <w:pPr>
              <w:jc w:val="center"/>
            </w:pPr>
            <w:r>
              <w:rPr>
                <w:rFonts w:eastAsiaTheme="minorEastAsia"/>
                <w:szCs w:val="21"/>
              </w:rPr>
              <w:t>603259</w:t>
            </w:r>
          </w:p>
        </w:tc>
        <w:tc>
          <w:tcPr>
            <w:tcW w:w="1980" w:type="dxa"/>
            <w:vAlign w:val="center"/>
          </w:tcPr>
          <w:p w14:paraId="0D3422F1" w14:textId="77777777" w:rsidR="00CA3D1B" w:rsidRDefault="00A35D6A">
            <w:pPr>
              <w:jc w:val="center"/>
            </w:pPr>
            <w:r>
              <w:rPr>
                <w:rFonts w:eastAsiaTheme="minorEastAsia"/>
                <w:szCs w:val="21"/>
              </w:rPr>
              <w:t>药明康德</w:t>
            </w:r>
          </w:p>
        </w:tc>
        <w:tc>
          <w:tcPr>
            <w:tcW w:w="2880" w:type="dxa"/>
            <w:vAlign w:val="center"/>
          </w:tcPr>
          <w:p w14:paraId="242D29D4" w14:textId="77777777" w:rsidR="00CA3D1B" w:rsidRDefault="00A35D6A">
            <w:pPr>
              <w:jc w:val="right"/>
            </w:pPr>
            <w:r>
              <w:rPr>
                <w:rFonts w:eastAsiaTheme="minorEastAsia"/>
                <w:szCs w:val="21"/>
              </w:rPr>
              <w:t>6,174,972.00</w:t>
            </w:r>
          </w:p>
        </w:tc>
        <w:tc>
          <w:tcPr>
            <w:tcW w:w="1620" w:type="dxa"/>
            <w:vAlign w:val="center"/>
          </w:tcPr>
          <w:p w14:paraId="73AA7F48" w14:textId="77777777" w:rsidR="00CA3D1B" w:rsidRDefault="00A35D6A">
            <w:pPr>
              <w:jc w:val="right"/>
            </w:pPr>
            <w:r>
              <w:rPr>
                <w:rFonts w:eastAsiaTheme="minorEastAsia"/>
                <w:szCs w:val="21"/>
              </w:rPr>
              <w:t>1.02</w:t>
            </w:r>
          </w:p>
        </w:tc>
      </w:tr>
      <w:tr w:rsidR="00CA3D1B" w14:paraId="626B5935" w14:textId="77777777">
        <w:tc>
          <w:tcPr>
            <w:tcW w:w="870" w:type="dxa"/>
            <w:vAlign w:val="center"/>
          </w:tcPr>
          <w:p w14:paraId="6AAC8791" w14:textId="77777777" w:rsidR="00CA3D1B" w:rsidRDefault="00A35D6A">
            <w:pPr>
              <w:jc w:val="center"/>
            </w:pPr>
            <w:r>
              <w:rPr>
                <w:rFonts w:eastAsiaTheme="minorEastAsia"/>
                <w:szCs w:val="21"/>
              </w:rPr>
              <w:t>11</w:t>
            </w:r>
          </w:p>
        </w:tc>
        <w:tc>
          <w:tcPr>
            <w:tcW w:w="1650" w:type="dxa"/>
            <w:vAlign w:val="center"/>
          </w:tcPr>
          <w:p w14:paraId="77D9AA74" w14:textId="77777777" w:rsidR="00CA3D1B" w:rsidRDefault="00A35D6A">
            <w:pPr>
              <w:jc w:val="center"/>
            </w:pPr>
            <w:r>
              <w:rPr>
                <w:rFonts w:eastAsiaTheme="minorEastAsia"/>
                <w:szCs w:val="21"/>
              </w:rPr>
              <w:t>600585</w:t>
            </w:r>
          </w:p>
        </w:tc>
        <w:tc>
          <w:tcPr>
            <w:tcW w:w="1980" w:type="dxa"/>
            <w:vAlign w:val="center"/>
          </w:tcPr>
          <w:p w14:paraId="746D09BE" w14:textId="77777777" w:rsidR="00CA3D1B" w:rsidRDefault="00A35D6A">
            <w:pPr>
              <w:jc w:val="center"/>
            </w:pPr>
            <w:r>
              <w:rPr>
                <w:rFonts w:eastAsiaTheme="minorEastAsia"/>
                <w:szCs w:val="21"/>
              </w:rPr>
              <w:t>海螺水泥</w:t>
            </w:r>
          </w:p>
        </w:tc>
        <w:tc>
          <w:tcPr>
            <w:tcW w:w="2880" w:type="dxa"/>
            <w:vAlign w:val="center"/>
          </w:tcPr>
          <w:p w14:paraId="161BA38E" w14:textId="77777777" w:rsidR="00CA3D1B" w:rsidRDefault="00A35D6A">
            <w:pPr>
              <w:jc w:val="right"/>
            </w:pPr>
            <w:r>
              <w:rPr>
                <w:rFonts w:eastAsiaTheme="minorEastAsia"/>
                <w:szCs w:val="21"/>
              </w:rPr>
              <w:t>6,056,259.00</w:t>
            </w:r>
          </w:p>
        </w:tc>
        <w:tc>
          <w:tcPr>
            <w:tcW w:w="1620" w:type="dxa"/>
            <w:vAlign w:val="center"/>
          </w:tcPr>
          <w:p w14:paraId="3D5E36DC" w14:textId="77777777" w:rsidR="00CA3D1B" w:rsidRDefault="00A35D6A">
            <w:pPr>
              <w:jc w:val="right"/>
            </w:pPr>
            <w:r>
              <w:rPr>
                <w:rFonts w:eastAsiaTheme="minorEastAsia"/>
                <w:szCs w:val="21"/>
              </w:rPr>
              <w:t>1.00</w:t>
            </w:r>
          </w:p>
        </w:tc>
      </w:tr>
      <w:tr w:rsidR="00CA3D1B" w14:paraId="3E4EDDB0" w14:textId="77777777">
        <w:tc>
          <w:tcPr>
            <w:tcW w:w="870" w:type="dxa"/>
            <w:vAlign w:val="center"/>
          </w:tcPr>
          <w:p w14:paraId="4B4A2470" w14:textId="77777777" w:rsidR="00CA3D1B" w:rsidRDefault="00A35D6A">
            <w:pPr>
              <w:jc w:val="center"/>
            </w:pPr>
            <w:r>
              <w:rPr>
                <w:rFonts w:eastAsiaTheme="minorEastAsia"/>
                <w:szCs w:val="21"/>
              </w:rPr>
              <w:t>12</w:t>
            </w:r>
          </w:p>
        </w:tc>
        <w:tc>
          <w:tcPr>
            <w:tcW w:w="1650" w:type="dxa"/>
            <w:vAlign w:val="center"/>
          </w:tcPr>
          <w:p w14:paraId="7664C2E3" w14:textId="77777777" w:rsidR="00CA3D1B" w:rsidRDefault="00A35D6A">
            <w:pPr>
              <w:jc w:val="center"/>
            </w:pPr>
            <w:r>
              <w:rPr>
                <w:rFonts w:eastAsiaTheme="minorEastAsia"/>
                <w:szCs w:val="21"/>
              </w:rPr>
              <w:t>600426</w:t>
            </w:r>
          </w:p>
        </w:tc>
        <w:tc>
          <w:tcPr>
            <w:tcW w:w="1980" w:type="dxa"/>
            <w:vAlign w:val="center"/>
          </w:tcPr>
          <w:p w14:paraId="12957561" w14:textId="77777777" w:rsidR="00CA3D1B" w:rsidRDefault="00A35D6A">
            <w:pPr>
              <w:jc w:val="center"/>
            </w:pPr>
            <w:r>
              <w:rPr>
                <w:rFonts w:eastAsiaTheme="minorEastAsia"/>
                <w:szCs w:val="21"/>
              </w:rPr>
              <w:t>华鲁恒升</w:t>
            </w:r>
          </w:p>
        </w:tc>
        <w:tc>
          <w:tcPr>
            <w:tcW w:w="2880" w:type="dxa"/>
            <w:vAlign w:val="center"/>
          </w:tcPr>
          <w:p w14:paraId="0AC4C7E8" w14:textId="77777777" w:rsidR="00CA3D1B" w:rsidRDefault="00A35D6A">
            <w:pPr>
              <w:jc w:val="right"/>
            </w:pPr>
            <w:r>
              <w:rPr>
                <w:rFonts w:eastAsiaTheme="minorEastAsia"/>
                <w:szCs w:val="21"/>
              </w:rPr>
              <w:t>5,945,263.00</w:t>
            </w:r>
          </w:p>
        </w:tc>
        <w:tc>
          <w:tcPr>
            <w:tcW w:w="1620" w:type="dxa"/>
            <w:vAlign w:val="center"/>
          </w:tcPr>
          <w:p w14:paraId="3A35D591" w14:textId="77777777" w:rsidR="00CA3D1B" w:rsidRDefault="00A35D6A">
            <w:pPr>
              <w:jc w:val="right"/>
            </w:pPr>
            <w:r>
              <w:rPr>
                <w:rFonts w:eastAsiaTheme="minorEastAsia"/>
                <w:szCs w:val="21"/>
              </w:rPr>
              <w:t>0.98</w:t>
            </w:r>
          </w:p>
        </w:tc>
      </w:tr>
      <w:tr w:rsidR="00CA3D1B" w14:paraId="461DE139" w14:textId="77777777">
        <w:tc>
          <w:tcPr>
            <w:tcW w:w="870" w:type="dxa"/>
            <w:vAlign w:val="center"/>
          </w:tcPr>
          <w:p w14:paraId="729B83BF" w14:textId="77777777" w:rsidR="00CA3D1B" w:rsidRDefault="00A35D6A">
            <w:pPr>
              <w:jc w:val="center"/>
            </w:pPr>
            <w:r>
              <w:rPr>
                <w:rFonts w:eastAsiaTheme="minorEastAsia"/>
                <w:szCs w:val="21"/>
              </w:rPr>
              <w:t>13</w:t>
            </w:r>
          </w:p>
        </w:tc>
        <w:tc>
          <w:tcPr>
            <w:tcW w:w="1650" w:type="dxa"/>
            <w:vAlign w:val="center"/>
          </w:tcPr>
          <w:p w14:paraId="531A3C48" w14:textId="77777777" w:rsidR="00CA3D1B" w:rsidRDefault="00A35D6A">
            <w:pPr>
              <w:jc w:val="center"/>
            </w:pPr>
            <w:r>
              <w:rPr>
                <w:rFonts w:eastAsiaTheme="minorEastAsia"/>
                <w:szCs w:val="21"/>
              </w:rPr>
              <w:t>603588</w:t>
            </w:r>
          </w:p>
        </w:tc>
        <w:tc>
          <w:tcPr>
            <w:tcW w:w="1980" w:type="dxa"/>
            <w:vAlign w:val="center"/>
          </w:tcPr>
          <w:p w14:paraId="308786C6" w14:textId="77777777" w:rsidR="00CA3D1B" w:rsidRDefault="00A35D6A">
            <w:pPr>
              <w:jc w:val="center"/>
            </w:pPr>
            <w:r>
              <w:rPr>
                <w:rFonts w:eastAsiaTheme="minorEastAsia"/>
                <w:szCs w:val="21"/>
              </w:rPr>
              <w:t>高能环境</w:t>
            </w:r>
          </w:p>
        </w:tc>
        <w:tc>
          <w:tcPr>
            <w:tcW w:w="2880" w:type="dxa"/>
            <w:vAlign w:val="center"/>
          </w:tcPr>
          <w:p w14:paraId="5A4A33FE" w14:textId="77777777" w:rsidR="00CA3D1B" w:rsidRDefault="00A35D6A">
            <w:pPr>
              <w:jc w:val="right"/>
            </w:pPr>
            <w:r>
              <w:rPr>
                <w:rFonts w:eastAsiaTheme="minorEastAsia"/>
                <w:szCs w:val="21"/>
              </w:rPr>
              <w:t>5,941,982.00</w:t>
            </w:r>
          </w:p>
        </w:tc>
        <w:tc>
          <w:tcPr>
            <w:tcW w:w="1620" w:type="dxa"/>
            <w:vAlign w:val="center"/>
          </w:tcPr>
          <w:p w14:paraId="6BB97DD9" w14:textId="77777777" w:rsidR="00CA3D1B" w:rsidRDefault="00A35D6A">
            <w:pPr>
              <w:jc w:val="right"/>
            </w:pPr>
            <w:r>
              <w:rPr>
                <w:rFonts w:eastAsiaTheme="minorEastAsia"/>
                <w:szCs w:val="21"/>
              </w:rPr>
              <w:t>0.98</w:t>
            </w:r>
          </w:p>
        </w:tc>
      </w:tr>
      <w:tr w:rsidR="00CA3D1B" w14:paraId="75F74B14" w14:textId="77777777">
        <w:tc>
          <w:tcPr>
            <w:tcW w:w="870" w:type="dxa"/>
            <w:vAlign w:val="center"/>
          </w:tcPr>
          <w:p w14:paraId="0356170F" w14:textId="77777777" w:rsidR="00CA3D1B" w:rsidRDefault="00A35D6A">
            <w:pPr>
              <w:jc w:val="center"/>
            </w:pPr>
            <w:r>
              <w:rPr>
                <w:rFonts w:eastAsiaTheme="minorEastAsia"/>
                <w:szCs w:val="21"/>
              </w:rPr>
              <w:t>14</w:t>
            </w:r>
          </w:p>
        </w:tc>
        <w:tc>
          <w:tcPr>
            <w:tcW w:w="1650" w:type="dxa"/>
            <w:vAlign w:val="center"/>
          </w:tcPr>
          <w:p w14:paraId="18BF5BA4" w14:textId="77777777" w:rsidR="00CA3D1B" w:rsidRDefault="00A35D6A">
            <w:pPr>
              <w:jc w:val="center"/>
            </w:pPr>
            <w:r>
              <w:rPr>
                <w:rFonts w:eastAsiaTheme="minorEastAsia"/>
                <w:szCs w:val="21"/>
              </w:rPr>
              <w:t>601965</w:t>
            </w:r>
          </w:p>
        </w:tc>
        <w:tc>
          <w:tcPr>
            <w:tcW w:w="1980" w:type="dxa"/>
            <w:vAlign w:val="center"/>
          </w:tcPr>
          <w:p w14:paraId="002B571B" w14:textId="77777777" w:rsidR="00CA3D1B" w:rsidRDefault="00A35D6A">
            <w:pPr>
              <w:jc w:val="center"/>
            </w:pPr>
            <w:r>
              <w:rPr>
                <w:rFonts w:eastAsiaTheme="minorEastAsia"/>
                <w:szCs w:val="21"/>
              </w:rPr>
              <w:t>中国汽研</w:t>
            </w:r>
          </w:p>
        </w:tc>
        <w:tc>
          <w:tcPr>
            <w:tcW w:w="2880" w:type="dxa"/>
            <w:vAlign w:val="center"/>
          </w:tcPr>
          <w:p w14:paraId="19B966F3" w14:textId="77777777" w:rsidR="00CA3D1B" w:rsidRDefault="00A35D6A">
            <w:pPr>
              <w:jc w:val="right"/>
            </w:pPr>
            <w:r>
              <w:rPr>
                <w:rFonts w:eastAsiaTheme="minorEastAsia"/>
                <w:szCs w:val="21"/>
              </w:rPr>
              <w:t>5,807,614.10</w:t>
            </w:r>
          </w:p>
        </w:tc>
        <w:tc>
          <w:tcPr>
            <w:tcW w:w="1620" w:type="dxa"/>
            <w:vAlign w:val="center"/>
          </w:tcPr>
          <w:p w14:paraId="78AF3E55" w14:textId="77777777" w:rsidR="00CA3D1B" w:rsidRDefault="00A35D6A">
            <w:pPr>
              <w:jc w:val="right"/>
            </w:pPr>
            <w:r>
              <w:rPr>
                <w:rFonts w:eastAsiaTheme="minorEastAsia"/>
                <w:szCs w:val="21"/>
              </w:rPr>
              <w:t>0.96</w:t>
            </w:r>
          </w:p>
        </w:tc>
      </w:tr>
      <w:tr w:rsidR="00CA3D1B" w14:paraId="7DF74491" w14:textId="77777777">
        <w:tc>
          <w:tcPr>
            <w:tcW w:w="870" w:type="dxa"/>
            <w:vAlign w:val="center"/>
          </w:tcPr>
          <w:p w14:paraId="2B082897" w14:textId="77777777" w:rsidR="00CA3D1B" w:rsidRDefault="00A35D6A">
            <w:pPr>
              <w:jc w:val="center"/>
            </w:pPr>
            <w:r>
              <w:rPr>
                <w:rFonts w:eastAsiaTheme="minorEastAsia"/>
                <w:szCs w:val="21"/>
              </w:rPr>
              <w:t>15</w:t>
            </w:r>
          </w:p>
        </w:tc>
        <w:tc>
          <w:tcPr>
            <w:tcW w:w="1650" w:type="dxa"/>
            <w:vAlign w:val="center"/>
          </w:tcPr>
          <w:p w14:paraId="7309F91A" w14:textId="77777777" w:rsidR="00CA3D1B" w:rsidRDefault="00A35D6A">
            <w:pPr>
              <w:jc w:val="center"/>
            </w:pPr>
            <w:r>
              <w:rPr>
                <w:rFonts w:eastAsiaTheme="minorEastAsia"/>
                <w:szCs w:val="21"/>
              </w:rPr>
              <w:t>600941</w:t>
            </w:r>
          </w:p>
        </w:tc>
        <w:tc>
          <w:tcPr>
            <w:tcW w:w="1980" w:type="dxa"/>
            <w:vAlign w:val="center"/>
          </w:tcPr>
          <w:p w14:paraId="60A648E3" w14:textId="77777777" w:rsidR="00CA3D1B" w:rsidRDefault="00A35D6A">
            <w:pPr>
              <w:jc w:val="center"/>
            </w:pPr>
            <w:r>
              <w:rPr>
                <w:rFonts w:eastAsiaTheme="minorEastAsia"/>
                <w:szCs w:val="21"/>
              </w:rPr>
              <w:t>中国移动</w:t>
            </w:r>
          </w:p>
        </w:tc>
        <w:tc>
          <w:tcPr>
            <w:tcW w:w="2880" w:type="dxa"/>
            <w:vAlign w:val="center"/>
          </w:tcPr>
          <w:p w14:paraId="664722C6" w14:textId="77777777" w:rsidR="00CA3D1B" w:rsidRDefault="00A35D6A">
            <w:pPr>
              <w:jc w:val="right"/>
            </w:pPr>
            <w:r>
              <w:rPr>
                <w:rFonts w:eastAsiaTheme="minorEastAsia"/>
                <w:szCs w:val="21"/>
              </w:rPr>
              <w:t>5,702,797.00</w:t>
            </w:r>
          </w:p>
        </w:tc>
        <w:tc>
          <w:tcPr>
            <w:tcW w:w="1620" w:type="dxa"/>
            <w:vAlign w:val="center"/>
          </w:tcPr>
          <w:p w14:paraId="520DFEDD" w14:textId="77777777" w:rsidR="00CA3D1B" w:rsidRDefault="00A35D6A">
            <w:pPr>
              <w:jc w:val="right"/>
            </w:pPr>
            <w:r>
              <w:rPr>
                <w:rFonts w:eastAsiaTheme="minorEastAsia"/>
                <w:szCs w:val="21"/>
              </w:rPr>
              <w:t>0.94</w:t>
            </w:r>
          </w:p>
        </w:tc>
      </w:tr>
      <w:tr w:rsidR="00CA3D1B" w14:paraId="7B0AA6A7" w14:textId="77777777">
        <w:tc>
          <w:tcPr>
            <w:tcW w:w="870" w:type="dxa"/>
            <w:vAlign w:val="center"/>
          </w:tcPr>
          <w:p w14:paraId="120E582E" w14:textId="77777777" w:rsidR="00CA3D1B" w:rsidRDefault="00A35D6A">
            <w:pPr>
              <w:jc w:val="center"/>
            </w:pPr>
            <w:r>
              <w:rPr>
                <w:rFonts w:eastAsiaTheme="minorEastAsia"/>
                <w:szCs w:val="21"/>
              </w:rPr>
              <w:t>16</w:t>
            </w:r>
          </w:p>
        </w:tc>
        <w:tc>
          <w:tcPr>
            <w:tcW w:w="1650" w:type="dxa"/>
            <w:vAlign w:val="center"/>
          </w:tcPr>
          <w:p w14:paraId="4B598698" w14:textId="77777777" w:rsidR="00CA3D1B" w:rsidRDefault="00A35D6A">
            <w:pPr>
              <w:jc w:val="center"/>
            </w:pPr>
            <w:r>
              <w:rPr>
                <w:rFonts w:eastAsiaTheme="minorEastAsia"/>
                <w:szCs w:val="21"/>
              </w:rPr>
              <w:t>000915</w:t>
            </w:r>
          </w:p>
        </w:tc>
        <w:tc>
          <w:tcPr>
            <w:tcW w:w="1980" w:type="dxa"/>
            <w:vAlign w:val="center"/>
          </w:tcPr>
          <w:p w14:paraId="448D63AA" w14:textId="77777777" w:rsidR="00CA3D1B" w:rsidRDefault="00A35D6A">
            <w:pPr>
              <w:jc w:val="center"/>
            </w:pPr>
            <w:r>
              <w:rPr>
                <w:rFonts w:eastAsiaTheme="minorEastAsia"/>
                <w:szCs w:val="21"/>
              </w:rPr>
              <w:t>华特达因</w:t>
            </w:r>
          </w:p>
        </w:tc>
        <w:tc>
          <w:tcPr>
            <w:tcW w:w="2880" w:type="dxa"/>
            <w:vAlign w:val="center"/>
          </w:tcPr>
          <w:p w14:paraId="7F35408E" w14:textId="77777777" w:rsidR="00CA3D1B" w:rsidRDefault="00A35D6A">
            <w:pPr>
              <w:jc w:val="right"/>
            </w:pPr>
            <w:r>
              <w:rPr>
                <w:rFonts w:eastAsiaTheme="minorEastAsia"/>
                <w:szCs w:val="21"/>
              </w:rPr>
              <w:t>5,022,305.00</w:t>
            </w:r>
          </w:p>
        </w:tc>
        <w:tc>
          <w:tcPr>
            <w:tcW w:w="1620" w:type="dxa"/>
            <w:vAlign w:val="center"/>
          </w:tcPr>
          <w:p w14:paraId="38FA7296" w14:textId="77777777" w:rsidR="00CA3D1B" w:rsidRDefault="00A35D6A">
            <w:pPr>
              <w:jc w:val="right"/>
            </w:pPr>
            <w:r>
              <w:rPr>
                <w:rFonts w:eastAsiaTheme="minorEastAsia"/>
                <w:szCs w:val="21"/>
              </w:rPr>
              <w:t>0.83</w:t>
            </w:r>
          </w:p>
        </w:tc>
      </w:tr>
      <w:tr w:rsidR="00CA3D1B" w14:paraId="04E1E022" w14:textId="77777777">
        <w:tc>
          <w:tcPr>
            <w:tcW w:w="870" w:type="dxa"/>
            <w:vAlign w:val="center"/>
          </w:tcPr>
          <w:p w14:paraId="62A83D6A" w14:textId="77777777" w:rsidR="00CA3D1B" w:rsidRDefault="00A35D6A">
            <w:pPr>
              <w:jc w:val="center"/>
            </w:pPr>
            <w:r>
              <w:rPr>
                <w:rFonts w:eastAsiaTheme="minorEastAsia"/>
                <w:szCs w:val="21"/>
              </w:rPr>
              <w:t>17</w:t>
            </w:r>
          </w:p>
        </w:tc>
        <w:tc>
          <w:tcPr>
            <w:tcW w:w="1650" w:type="dxa"/>
            <w:vAlign w:val="center"/>
          </w:tcPr>
          <w:p w14:paraId="6B49094F" w14:textId="77777777" w:rsidR="00CA3D1B" w:rsidRDefault="00A35D6A">
            <w:pPr>
              <w:jc w:val="center"/>
            </w:pPr>
            <w:r>
              <w:rPr>
                <w:rFonts w:eastAsiaTheme="minorEastAsia"/>
                <w:szCs w:val="21"/>
              </w:rPr>
              <w:t>603199</w:t>
            </w:r>
          </w:p>
        </w:tc>
        <w:tc>
          <w:tcPr>
            <w:tcW w:w="1980" w:type="dxa"/>
            <w:vAlign w:val="center"/>
          </w:tcPr>
          <w:p w14:paraId="6BF71AED" w14:textId="77777777" w:rsidR="00CA3D1B" w:rsidRDefault="00A35D6A">
            <w:pPr>
              <w:jc w:val="center"/>
            </w:pPr>
            <w:r>
              <w:rPr>
                <w:rFonts w:eastAsiaTheme="minorEastAsia"/>
                <w:szCs w:val="21"/>
              </w:rPr>
              <w:t>九华旅游</w:t>
            </w:r>
          </w:p>
        </w:tc>
        <w:tc>
          <w:tcPr>
            <w:tcW w:w="2880" w:type="dxa"/>
            <w:vAlign w:val="center"/>
          </w:tcPr>
          <w:p w14:paraId="01D0E06D" w14:textId="77777777" w:rsidR="00CA3D1B" w:rsidRDefault="00A35D6A">
            <w:pPr>
              <w:jc w:val="right"/>
            </w:pPr>
            <w:r>
              <w:rPr>
                <w:rFonts w:eastAsiaTheme="minorEastAsia"/>
                <w:szCs w:val="21"/>
              </w:rPr>
              <w:t>4,937,785.00</w:t>
            </w:r>
          </w:p>
        </w:tc>
        <w:tc>
          <w:tcPr>
            <w:tcW w:w="1620" w:type="dxa"/>
            <w:vAlign w:val="center"/>
          </w:tcPr>
          <w:p w14:paraId="453E5F7C" w14:textId="77777777" w:rsidR="00CA3D1B" w:rsidRDefault="00A35D6A">
            <w:pPr>
              <w:jc w:val="right"/>
            </w:pPr>
            <w:r>
              <w:rPr>
                <w:rFonts w:eastAsiaTheme="minorEastAsia"/>
                <w:szCs w:val="21"/>
              </w:rPr>
              <w:t>0.81</w:t>
            </w:r>
          </w:p>
        </w:tc>
      </w:tr>
      <w:tr w:rsidR="00CA3D1B" w14:paraId="29C76F16" w14:textId="77777777">
        <w:tc>
          <w:tcPr>
            <w:tcW w:w="870" w:type="dxa"/>
            <w:vAlign w:val="center"/>
          </w:tcPr>
          <w:p w14:paraId="686038CA" w14:textId="77777777" w:rsidR="00CA3D1B" w:rsidRDefault="00A35D6A">
            <w:pPr>
              <w:jc w:val="center"/>
            </w:pPr>
            <w:r>
              <w:rPr>
                <w:rFonts w:eastAsiaTheme="minorEastAsia"/>
                <w:szCs w:val="21"/>
              </w:rPr>
              <w:t>18</w:t>
            </w:r>
          </w:p>
        </w:tc>
        <w:tc>
          <w:tcPr>
            <w:tcW w:w="1650" w:type="dxa"/>
            <w:vAlign w:val="center"/>
          </w:tcPr>
          <w:p w14:paraId="4E6F7F50" w14:textId="77777777" w:rsidR="00CA3D1B" w:rsidRDefault="00A35D6A">
            <w:pPr>
              <w:jc w:val="center"/>
            </w:pPr>
            <w:r>
              <w:rPr>
                <w:rFonts w:eastAsiaTheme="minorEastAsia"/>
                <w:szCs w:val="21"/>
              </w:rPr>
              <w:t>002541</w:t>
            </w:r>
          </w:p>
        </w:tc>
        <w:tc>
          <w:tcPr>
            <w:tcW w:w="1980" w:type="dxa"/>
            <w:vAlign w:val="center"/>
          </w:tcPr>
          <w:p w14:paraId="2674096A" w14:textId="77777777" w:rsidR="00CA3D1B" w:rsidRDefault="00A35D6A">
            <w:pPr>
              <w:jc w:val="center"/>
            </w:pPr>
            <w:r>
              <w:rPr>
                <w:rFonts w:eastAsiaTheme="minorEastAsia"/>
                <w:szCs w:val="21"/>
              </w:rPr>
              <w:t>鸿路钢构</w:t>
            </w:r>
          </w:p>
        </w:tc>
        <w:tc>
          <w:tcPr>
            <w:tcW w:w="2880" w:type="dxa"/>
            <w:vAlign w:val="center"/>
          </w:tcPr>
          <w:p w14:paraId="4C99E9D2" w14:textId="77777777" w:rsidR="00CA3D1B" w:rsidRDefault="00A35D6A">
            <w:pPr>
              <w:jc w:val="right"/>
            </w:pPr>
            <w:r>
              <w:rPr>
                <w:rFonts w:eastAsiaTheme="minorEastAsia"/>
                <w:szCs w:val="21"/>
              </w:rPr>
              <w:t>4,610,848.00</w:t>
            </w:r>
          </w:p>
        </w:tc>
        <w:tc>
          <w:tcPr>
            <w:tcW w:w="1620" w:type="dxa"/>
            <w:vAlign w:val="center"/>
          </w:tcPr>
          <w:p w14:paraId="47ABED9D" w14:textId="77777777" w:rsidR="00CA3D1B" w:rsidRDefault="00A35D6A">
            <w:pPr>
              <w:jc w:val="right"/>
            </w:pPr>
            <w:r>
              <w:rPr>
                <w:rFonts w:eastAsiaTheme="minorEastAsia"/>
                <w:szCs w:val="21"/>
              </w:rPr>
              <w:t>0.76</w:t>
            </w:r>
          </w:p>
        </w:tc>
      </w:tr>
      <w:tr w:rsidR="00CA3D1B" w14:paraId="6907D907" w14:textId="77777777">
        <w:tc>
          <w:tcPr>
            <w:tcW w:w="870" w:type="dxa"/>
            <w:vAlign w:val="center"/>
          </w:tcPr>
          <w:p w14:paraId="62FD6AAB" w14:textId="77777777" w:rsidR="00CA3D1B" w:rsidRDefault="00A35D6A">
            <w:pPr>
              <w:jc w:val="center"/>
            </w:pPr>
            <w:r>
              <w:rPr>
                <w:rFonts w:eastAsiaTheme="minorEastAsia"/>
                <w:szCs w:val="21"/>
              </w:rPr>
              <w:t>19</w:t>
            </w:r>
          </w:p>
        </w:tc>
        <w:tc>
          <w:tcPr>
            <w:tcW w:w="1650" w:type="dxa"/>
            <w:vAlign w:val="center"/>
          </w:tcPr>
          <w:p w14:paraId="2EF20D7F" w14:textId="77777777" w:rsidR="00CA3D1B" w:rsidRDefault="00A35D6A">
            <w:pPr>
              <w:jc w:val="center"/>
            </w:pPr>
            <w:r>
              <w:rPr>
                <w:rFonts w:eastAsiaTheme="minorEastAsia"/>
                <w:szCs w:val="21"/>
              </w:rPr>
              <w:t>002714</w:t>
            </w:r>
          </w:p>
        </w:tc>
        <w:tc>
          <w:tcPr>
            <w:tcW w:w="1980" w:type="dxa"/>
            <w:vAlign w:val="center"/>
          </w:tcPr>
          <w:p w14:paraId="16FC7FC8" w14:textId="77777777" w:rsidR="00CA3D1B" w:rsidRDefault="00A35D6A">
            <w:pPr>
              <w:jc w:val="center"/>
            </w:pPr>
            <w:r>
              <w:rPr>
                <w:rFonts w:eastAsiaTheme="minorEastAsia"/>
                <w:szCs w:val="21"/>
              </w:rPr>
              <w:t>牧原股份</w:t>
            </w:r>
          </w:p>
        </w:tc>
        <w:tc>
          <w:tcPr>
            <w:tcW w:w="2880" w:type="dxa"/>
            <w:vAlign w:val="center"/>
          </w:tcPr>
          <w:p w14:paraId="6FBEC96F" w14:textId="77777777" w:rsidR="00CA3D1B" w:rsidRDefault="00A35D6A">
            <w:pPr>
              <w:jc w:val="right"/>
            </w:pPr>
            <w:r>
              <w:rPr>
                <w:rFonts w:eastAsiaTheme="minorEastAsia"/>
                <w:szCs w:val="21"/>
              </w:rPr>
              <w:t>4,575,641.00</w:t>
            </w:r>
          </w:p>
        </w:tc>
        <w:tc>
          <w:tcPr>
            <w:tcW w:w="1620" w:type="dxa"/>
            <w:vAlign w:val="center"/>
          </w:tcPr>
          <w:p w14:paraId="0542A6DB" w14:textId="77777777" w:rsidR="00CA3D1B" w:rsidRDefault="00A35D6A">
            <w:pPr>
              <w:jc w:val="right"/>
            </w:pPr>
            <w:r>
              <w:rPr>
                <w:rFonts w:eastAsiaTheme="minorEastAsia"/>
                <w:szCs w:val="21"/>
              </w:rPr>
              <w:t>0.75</w:t>
            </w:r>
          </w:p>
        </w:tc>
      </w:tr>
      <w:tr w:rsidR="00CA3D1B" w14:paraId="128350B0" w14:textId="77777777">
        <w:tc>
          <w:tcPr>
            <w:tcW w:w="870" w:type="dxa"/>
            <w:vAlign w:val="center"/>
          </w:tcPr>
          <w:p w14:paraId="6D1DC798" w14:textId="77777777" w:rsidR="00CA3D1B" w:rsidRDefault="00A35D6A">
            <w:pPr>
              <w:jc w:val="center"/>
            </w:pPr>
            <w:r>
              <w:rPr>
                <w:rFonts w:eastAsiaTheme="minorEastAsia"/>
                <w:szCs w:val="21"/>
              </w:rPr>
              <w:t>20</w:t>
            </w:r>
          </w:p>
        </w:tc>
        <w:tc>
          <w:tcPr>
            <w:tcW w:w="1650" w:type="dxa"/>
            <w:vAlign w:val="center"/>
          </w:tcPr>
          <w:p w14:paraId="2A7EFB32" w14:textId="77777777" w:rsidR="00CA3D1B" w:rsidRDefault="00A35D6A">
            <w:pPr>
              <w:jc w:val="center"/>
            </w:pPr>
            <w:r>
              <w:rPr>
                <w:rFonts w:eastAsiaTheme="minorEastAsia"/>
                <w:szCs w:val="21"/>
              </w:rPr>
              <w:t>000888</w:t>
            </w:r>
          </w:p>
        </w:tc>
        <w:tc>
          <w:tcPr>
            <w:tcW w:w="1980" w:type="dxa"/>
            <w:vAlign w:val="center"/>
          </w:tcPr>
          <w:p w14:paraId="64777312" w14:textId="77777777" w:rsidR="00CA3D1B" w:rsidRDefault="00A35D6A">
            <w:pPr>
              <w:jc w:val="center"/>
            </w:pPr>
            <w:r>
              <w:rPr>
                <w:rFonts w:eastAsiaTheme="minorEastAsia"/>
                <w:szCs w:val="21"/>
              </w:rPr>
              <w:t>峨眉山Ａ</w:t>
            </w:r>
          </w:p>
        </w:tc>
        <w:tc>
          <w:tcPr>
            <w:tcW w:w="2880" w:type="dxa"/>
            <w:vAlign w:val="center"/>
          </w:tcPr>
          <w:p w14:paraId="5586656F" w14:textId="77777777" w:rsidR="00CA3D1B" w:rsidRDefault="00A35D6A">
            <w:pPr>
              <w:jc w:val="right"/>
            </w:pPr>
            <w:r>
              <w:rPr>
                <w:rFonts w:eastAsiaTheme="minorEastAsia"/>
                <w:szCs w:val="21"/>
              </w:rPr>
              <w:t>4,562,898.00</w:t>
            </w:r>
          </w:p>
        </w:tc>
        <w:tc>
          <w:tcPr>
            <w:tcW w:w="1620" w:type="dxa"/>
            <w:vAlign w:val="center"/>
          </w:tcPr>
          <w:p w14:paraId="1FEE42BF" w14:textId="77777777" w:rsidR="00CA3D1B" w:rsidRDefault="00A35D6A">
            <w:pPr>
              <w:jc w:val="right"/>
            </w:pPr>
            <w:r>
              <w:rPr>
                <w:rFonts w:eastAsiaTheme="minorEastAsia"/>
                <w:szCs w:val="21"/>
              </w:rPr>
              <w:t>0.75</w:t>
            </w:r>
          </w:p>
        </w:tc>
      </w:tr>
    </w:tbl>
    <w:p w14:paraId="52BB255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09527D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5255E4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34D13BD" w14:textId="77777777" w:rsidTr="006D141C">
        <w:tc>
          <w:tcPr>
            <w:tcW w:w="870" w:type="dxa"/>
            <w:vAlign w:val="center"/>
          </w:tcPr>
          <w:p w14:paraId="259DE2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4F49D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752CB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E5971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87032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CA3D1B" w14:paraId="433DD018" w14:textId="77777777">
        <w:tc>
          <w:tcPr>
            <w:tcW w:w="870" w:type="dxa"/>
            <w:vAlign w:val="center"/>
          </w:tcPr>
          <w:p w14:paraId="7EFB13F2" w14:textId="77777777" w:rsidR="00CA3D1B" w:rsidRDefault="00A35D6A">
            <w:pPr>
              <w:jc w:val="center"/>
            </w:pPr>
            <w:r>
              <w:rPr>
                <w:rFonts w:eastAsiaTheme="minorEastAsia"/>
                <w:szCs w:val="21"/>
              </w:rPr>
              <w:t>1</w:t>
            </w:r>
          </w:p>
        </w:tc>
        <w:tc>
          <w:tcPr>
            <w:tcW w:w="1650" w:type="dxa"/>
            <w:vAlign w:val="center"/>
          </w:tcPr>
          <w:p w14:paraId="01392666" w14:textId="77777777" w:rsidR="00CA3D1B" w:rsidRDefault="00A35D6A">
            <w:pPr>
              <w:jc w:val="center"/>
            </w:pPr>
            <w:r>
              <w:rPr>
                <w:rFonts w:eastAsiaTheme="minorEastAsia"/>
                <w:szCs w:val="21"/>
              </w:rPr>
              <w:t>600483</w:t>
            </w:r>
          </w:p>
        </w:tc>
        <w:tc>
          <w:tcPr>
            <w:tcW w:w="1980" w:type="dxa"/>
            <w:vAlign w:val="center"/>
          </w:tcPr>
          <w:p w14:paraId="0882D7B9" w14:textId="77777777" w:rsidR="00CA3D1B" w:rsidRDefault="00A35D6A">
            <w:pPr>
              <w:jc w:val="center"/>
            </w:pPr>
            <w:r>
              <w:rPr>
                <w:rFonts w:eastAsiaTheme="minorEastAsia"/>
                <w:szCs w:val="21"/>
              </w:rPr>
              <w:t>福能股份</w:t>
            </w:r>
          </w:p>
        </w:tc>
        <w:tc>
          <w:tcPr>
            <w:tcW w:w="2880" w:type="dxa"/>
            <w:vAlign w:val="center"/>
          </w:tcPr>
          <w:p w14:paraId="1E9A7E52" w14:textId="77777777" w:rsidR="00CA3D1B" w:rsidRDefault="00A35D6A">
            <w:pPr>
              <w:jc w:val="right"/>
            </w:pPr>
            <w:r>
              <w:rPr>
                <w:rFonts w:eastAsiaTheme="minorEastAsia"/>
                <w:szCs w:val="21"/>
              </w:rPr>
              <w:t>24,655,894.05</w:t>
            </w:r>
          </w:p>
        </w:tc>
        <w:tc>
          <w:tcPr>
            <w:tcW w:w="1620" w:type="dxa"/>
            <w:vAlign w:val="center"/>
          </w:tcPr>
          <w:p w14:paraId="27ECD1EA" w14:textId="77777777" w:rsidR="00CA3D1B" w:rsidRDefault="00A35D6A">
            <w:pPr>
              <w:jc w:val="right"/>
            </w:pPr>
            <w:r>
              <w:rPr>
                <w:rFonts w:eastAsiaTheme="minorEastAsia"/>
                <w:szCs w:val="21"/>
              </w:rPr>
              <w:t>4.05</w:t>
            </w:r>
          </w:p>
        </w:tc>
      </w:tr>
      <w:tr w:rsidR="00CA3D1B" w14:paraId="3AB071E6" w14:textId="77777777">
        <w:tc>
          <w:tcPr>
            <w:tcW w:w="870" w:type="dxa"/>
            <w:vAlign w:val="center"/>
          </w:tcPr>
          <w:p w14:paraId="3564EEE4" w14:textId="77777777" w:rsidR="00CA3D1B" w:rsidRDefault="00A35D6A">
            <w:pPr>
              <w:jc w:val="center"/>
            </w:pPr>
            <w:r>
              <w:rPr>
                <w:rFonts w:eastAsiaTheme="minorEastAsia"/>
                <w:szCs w:val="21"/>
              </w:rPr>
              <w:t>2</w:t>
            </w:r>
          </w:p>
        </w:tc>
        <w:tc>
          <w:tcPr>
            <w:tcW w:w="1650" w:type="dxa"/>
            <w:vAlign w:val="center"/>
          </w:tcPr>
          <w:p w14:paraId="7C2D6B9A" w14:textId="77777777" w:rsidR="00CA3D1B" w:rsidRDefault="00A35D6A">
            <w:pPr>
              <w:jc w:val="center"/>
            </w:pPr>
            <w:r>
              <w:rPr>
                <w:rFonts w:eastAsiaTheme="minorEastAsia"/>
                <w:szCs w:val="21"/>
              </w:rPr>
              <w:t>002050</w:t>
            </w:r>
          </w:p>
        </w:tc>
        <w:tc>
          <w:tcPr>
            <w:tcW w:w="1980" w:type="dxa"/>
            <w:vAlign w:val="center"/>
          </w:tcPr>
          <w:p w14:paraId="7585FDC9" w14:textId="77777777" w:rsidR="00CA3D1B" w:rsidRDefault="00A35D6A">
            <w:pPr>
              <w:jc w:val="center"/>
            </w:pPr>
            <w:r>
              <w:rPr>
                <w:rFonts w:eastAsiaTheme="minorEastAsia"/>
                <w:szCs w:val="21"/>
              </w:rPr>
              <w:t>三花智控</w:t>
            </w:r>
          </w:p>
        </w:tc>
        <w:tc>
          <w:tcPr>
            <w:tcW w:w="2880" w:type="dxa"/>
            <w:vAlign w:val="center"/>
          </w:tcPr>
          <w:p w14:paraId="3065F830" w14:textId="77777777" w:rsidR="00CA3D1B" w:rsidRDefault="00A35D6A">
            <w:pPr>
              <w:jc w:val="right"/>
            </w:pPr>
            <w:r>
              <w:rPr>
                <w:rFonts w:eastAsiaTheme="minorEastAsia"/>
                <w:szCs w:val="21"/>
              </w:rPr>
              <w:t>23,796,071.54</w:t>
            </w:r>
          </w:p>
        </w:tc>
        <w:tc>
          <w:tcPr>
            <w:tcW w:w="1620" w:type="dxa"/>
            <w:vAlign w:val="center"/>
          </w:tcPr>
          <w:p w14:paraId="52EF2021" w14:textId="77777777" w:rsidR="00CA3D1B" w:rsidRDefault="00A35D6A">
            <w:pPr>
              <w:jc w:val="right"/>
            </w:pPr>
            <w:r>
              <w:rPr>
                <w:rFonts w:eastAsiaTheme="minorEastAsia"/>
                <w:szCs w:val="21"/>
              </w:rPr>
              <w:t>3.91</w:t>
            </w:r>
          </w:p>
        </w:tc>
      </w:tr>
      <w:tr w:rsidR="00CA3D1B" w14:paraId="255E9C76" w14:textId="77777777">
        <w:tc>
          <w:tcPr>
            <w:tcW w:w="870" w:type="dxa"/>
            <w:vAlign w:val="center"/>
          </w:tcPr>
          <w:p w14:paraId="1E0E4B37" w14:textId="77777777" w:rsidR="00CA3D1B" w:rsidRDefault="00A35D6A">
            <w:pPr>
              <w:jc w:val="center"/>
            </w:pPr>
            <w:r>
              <w:rPr>
                <w:rFonts w:eastAsiaTheme="minorEastAsia"/>
                <w:szCs w:val="21"/>
              </w:rPr>
              <w:t>3</w:t>
            </w:r>
          </w:p>
        </w:tc>
        <w:tc>
          <w:tcPr>
            <w:tcW w:w="1650" w:type="dxa"/>
            <w:vAlign w:val="center"/>
          </w:tcPr>
          <w:p w14:paraId="25683B79" w14:textId="77777777" w:rsidR="00CA3D1B" w:rsidRDefault="00A35D6A">
            <w:pPr>
              <w:jc w:val="center"/>
            </w:pPr>
            <w:r>
              <w:rPr>
                <w:rFonts w:eastAsiaTheme="minorEastAsia"/>
                <w:szCs w:val="21"/>
              </w:rPr>
              <w:t>000625</w:t>
            </w:r>
          </w:p>
        </w:tc>
        <w:tc>
          <w:tcPr>
            <w:tcW w:w="1980" w:type="dxa"/>
            <w:vAlign w:val="center"/>
          </w:tcPr>
          <w:p w14:paraId="2ABE572B" w14:textId="77777777" w:rsidR="00CA3D1B" w:rsidRDefault="00A35D6A">
            <w:pPr>
              <w:jc w:val="center"/>
            </w:pPr>
            <w:r>
              <w:rPr>
                <w:rFonts w:eastAsiaTheme="minorEastAsia"/>
                <w:szCs w:val="21"/>
              </w:rPr>
              <w:t>长安汽车</w:t>
            </w:r>
          </w:p>
        </w:tc>
        <w:tc>
          <w:tcPr>
            <w:tcW w:w="2880" w:type="dxa"/>
            <w:vAlign w:val="center"/>
          </w:tcPr>
          <w:p w14:paraId="6322C7AA" w14:textId="77777777" w:rsidR="00CA3D1B" w:rsidRDefault="00A35D6A">
            <w:pPr>
              <w:jc w:val="right"/>
            </w:pPr>
            <w:r>
              <w:rPr>
                <w:rFonts w:eastAsiaTheme="minorEastAsia"/>
                <w:szCs w:val="21"/>
              </w:rPr>
              <w:t>22,349,398.75</w:t>
            </w:r>
          </w:p>
        </w:tc>
        <w:tc>
          <w:tcPr>
            <w:tcW w:w="1620" w:type="dxa"/>
            <w:vAlign w:val="center"/>
          </w:tcPr>
          <w:p w14:paraId="4852A3B1" w14:textId="77777777" w:rsidR="00CA3D1B" w:rsidRDefault="00A35D6A">
            <w:pPr>
              <w:jc w:val="right"/>
            </w:pPr>
            <w:r>
              <w:rPr>
                <w:rFonts w:eastAsiaTheme="minorEastAsia"/>
                <w:szCs w:val="21"/>
              </w:rPr>
              <w:t>3.68</w:t>
            </w:r>
          </w:p>
        </w:tc>
      </w:tr>
      <w:tr w:rsidR="00CA3D1B" w14:paraId="055255BB" w14:textId="77777777">
        <w:tc>
          <w:tcPr>
            <w:tcW w:w="870" w:type="dxa"/>
            <w:vAlign w:val="center"/>
          </w:tcPr>
          <w:p w14:paraId="39A52892" w14:textId="77777777" w:rsidR="00CA3D1B" w:rsidRDefault="00A35D6A">
            <w:pPr>
              <w:jc w:val="center"/>
            </w:pPr>
            <w:r>
              <w:rPr>
                <w:rFonts w:eastAsiaTheme="minorEastAsia"/>
                <w:szCs w:val="21"/>
              </w:rPr>
              <w:lastRenderedPageBreak/>
              <w:t>4</w:t>
            </w:r>
          </w:p>
        </w:tc>
        <w:tc>
          <w:tcPr>
            <w:tcW w:w="1650" w:type="dxa"/>
            <w:vAlign w:val="center"/>
          </w:tcPr>
          <w:p w14:paraId="10122A61" w14:textId="77777777" w:rsidR="00CA3D1B" w:rsidRDefault="00A35D6A">
            <w:pPr>
              <w:jc w:val="center"/>
            </w:pPr>
            <w:r>
              <w:rPr>
                <w:rFonts w:eastAsiaTheme="minorEastAsia"/>
                <w:szCs w:val="21"/>
              </w:rPr>
              <w:t>002557</w:t>
            </w:r>
          </w:p>
        </w:tc>
        <w:tc>
          <w:tcPr>
            <w:tcW w:w="1980" w:type="dxa"/>
            <w:vAlign w:val="center"/>
          </w:tcPr>
          <w:p w14:paraId="23F08DB4" w14:textId="77777777" w:rsidR="00CA3D1B" w:rsidRDefault="00A35D6A">
            <w:pPr>
              <w:jc w:val="center"/>
            </w:pPr>
            <w:r>
              <w:rPr>
                <w:rFonts w:eastAsiaTheme="minorEastAsia"/>
                <w:szCs w:val="21"/>
              </w:rPr>
              <w:t>洽洽食品</w:t>
            </w:r>
          </w:p>
        </w:tc>
        <w:tc>
          <w:tcPr>
            <w:tcW w:w="2880" w:type="dxa"/>
            <w:vAlign w:val="center"/>
          </w:tcPr>
          <w:p w14:paraId="5E78EA49" w14:textId="77777777" w:rsidR="00CA3D1B" w:rsidRDefault="00A35D6A">
            <w:pPr>
              <w:jc w:val="right"/>
            </w:pPr>
            <w:r>
              <w:rPr>
                <w:rFonts w:eastAsiaTheme="minorEastAsia"/>
                <w:szCs w:val="21"/>
              </w:rPr>
              <w:t>18,004,389.14</w:t>
            </w:r>
          </w:p>
        </w:tc>
        <w:tc>
          <w:tcPr>
            <w:tcW w:w="1620" w:type="dxa"/>
            <w:vAlign w:val="center"/>
          </w:tcPr>
          <w:p w14:paraId="5FC0DFB0" w14:textId="77777777" w:rsidR="00CA3D1B" w:rsidRDefault="00A35D6A">
            <w:pPr>
              <w:jc w:val="right"/>
            </w:pPr>
            <w:r>
              <w:rPr>
                <w:rFonts w:eastAsiaTheme="minorEastAsia"/>
                <w:szCs w:val="21"/>
              </w:rPr>
              <w:t>2.96</w:t>
            </w:r>
          </w:p>
        </w:tc>
      </w:tr>
      <w:tr w:rsidR="00CA3D1B" w14:paraId="439D9B1D" w14:textId="77777777">
        <w:tc>
          <w:tcPr>
            <w:tcW w:w="870" w:type="dxa"/>
            <w:vAlign w:val="center"/>
          </w:tcPr>
          <w:p w14:paraId="42AFA4E6" w14:textId="77777777" w:rsidR="00CA3D1B" w:rsidRDefault="00A35D6A">
            <w:pPr>
              <w:jc w:val="center"/>
            </w:pPr>
            <w:r>
              <w:rPr>
                <w:rFonts w:eastAsiaTheme="minorEastAsia"/>
                <w:szCs w:val="21"/>
              </w:rPr>
              <w:t>5</w:t>
            </w:r>
          </w:p>
        </w:tc>
        <w:tc>
          <w:tcPr>
            <w:tcW w:w="1650" w:type="dxa"/>
            <w:vAlign w:val="center"/>
          </w:tcPr>
          <w:p w14:paraId="6755EDB5" w14:textId="77777777" w:rsidR="00CA3D1B" w:rsidRDefault="00A35D6A">
            <w:pPr>
              <w:jc w:val="center"/>
            </w:pPr>
            <w:r>
              <w:rPr>
                <w:rFonts w:eastAsiaTheme="minorEastAsia"/>
                <w:szCs w:val="21"/>
              </w:rPr>
              <w:t>002475</w:t>
            </w:r>
          </w:p>
        </w:tc>
        <w:tc>
          <w:tcPr>
            <w:tcW w:w="1980" w:type="dxa"/>
            <w:vAlign w:val="center"/>
          </w:tcPr>
          <w:p w14:paraId="668D3702" w14:textId="77777777" w:rsidR="00CA3D1B" w:rsidRDefault="00A35D6A">
            <w:pPr>
              <w:jc w:val="center"/>
            </w:pPr>
            <w:r>
              <w:rPr>
                <w:rFonts w:eastAsiaTheme="minorEastAsia"/>
                <w:szCs w:val="21"/>
              </w:rPr>
              <w:t>立讯精密</w:t>
            </w:r>
          </w:p>
        </w:tc>
        <w:tc>
          <w:tcPr>
            <w:tcW w:w="2880" w:type="dxa"/>
            <w:vAlign w:val="center"/>
          </w:tcPr>
          <w:p w14:paraId="5284240A" w14:textId="77777777" w:rsidR="00CA3D1B" w:rsidRDefault="00A35D6A">
            <w:pPr>
              <w:jc w:val="right"/>
            </w:pPr>
            <w:r>
              <w:rPr>
                <w:rFonts w:eastAsiaTheme="minorEastAsia"/>
                <w:szCs w:val="21"/>
              </w:rPr>
              <w:t>16,570,211.00</w:t>
            </w:r>
          </w:p>
        </w:tc>
        <w:tc>
          <w:tcPr>
            <w:tcW w:w="1620" w:type="dxa"/>
            <w:vAlign w:val="center"/>
          </w:tcPr>
          <w:p w14:paraId="32676515" w14:textId="77777777" w:rsidR="00CA3D1B" w:rsidRDefault="00A35D6A">
            <w:pPr>
              <w:jc w:val="right"/>
            </w:pPr>
            <w:r>
              <w:rPr>
                <w:rFonts w:eastAsiaTheme="minorEastAsia"/>
                <w:szCs w:val="21"/>
              </w:rPr>
              <w:t>2.73</w:t>
            </w:r>
          </w:p>
        </w:tc>
      </w:tr>
      <w:tr w:rsidR="00CA3D1B" w14:paraId="2DD8D805" w14:textId="77777777">
        <w:tc>
          <w:tcPr>
            <w:tcW w:w="870" w:type="dxa"/>
            <w:vAlign w:val="center"/>
          </w:tcPr>
          <w:p w14:paraId="10548220" w14:textId="77777777" w:rsidR="00CA3D1B" w:rsidRDefault="00A35D6A">
            <w:pPr>
              <w:jc w:val="center"/>
            </w:pPr>
            <w:r>
              <w:rPr>
                <w:rFonts w:eastAsiaTheme="minorEastAsia"/>
                <w:szCs w:val="21"/>
              </w:rPr>
              <w:t>6</w:t>
            </w:r>
          </w:p>
        </w:tc>
        <w:tc>
          <w:tcPr>
            <w:tcW w:w="1650" w:type="dxa"/>
            <w:vAlign w:val="center"/>
          </w:tcPr>
          <w:p w14:paraId="1510D042" w14:textId="77777777" w:rsidR="00CA3D1B" w:rsidRDefault="00A35D6A">
            <w:pPr>
              <w:jc w:val="center"/>
            </w:pPr>
            <w:r>
              <w:rPr>
                <w:rFonts w:eastAsiaTheme="minorEastAsia"/>
                <w:szCs w:val="21"/>
              </w:rPr>
              <w:t>603009</w:t>
            </w:r>
          </w:p>
        </w:tc>
        <w:tc>
          <w:tcPr>
            <w:tcW w:w="1980" w:type="dxa"/>
            <w:vAlign w:val="center"/>
          </w:tcPr>
          <w:p w14:paraId="41122428" w14:textId="77777777" w:rsidR="00CA3D1B" w:rsidRDefault="00A35D6A">
            <w:pPr>
              <w:jc w:val="center"/>
            </w:pPr>
            <w:r>
              <w:rPr>
                <w:rFonts w:eastAsiaTheme="minorEastAsia"/>
                <w:szCs w:val="21"/>
              </w:rPr>
              <w:t>北特科技</w:t>
            </w:r>
          </w:p>
        </w:tc>
        <w:tc>
          <w:tcPr>
            <w:tcW w:w="2880" w:type="dxa"/>
            <w:vAlign w:val="center"/>
          </w:tcPr>
          <w:p w14:paraId="7001E480" w14:textId="77777777" w:rsidR="00CA3D1B" w:rsidRDefault="00A35D6A">
            <w:pPr>
              <w:jc w:val="right"/>
            </w:pPr>
            <w:r>
              <w:rPr>
                <w:rFonts w:eastAsiaTheme="minorEastAsia"/>
                <w:szCs w:val="21"/>
              </w:rPr>
              <w:t>16,532,014.46</w:t>
            </w:r>
          </w:p>
        </w:tc>
        <w:tc>
          <w:tcPr>
            <w:tcW w:w="1620" w:type="dxa"/>
            <w:vAlign w:val="center"/>
          </w:tcPr>
          <w:p w14:paraId="13A7F7C4" w14:textId="77777777" w:rsidR="00CA3D1B" w:rsidRDefault="00A35D6A">
            <w:pPr>
              <w:jc w:val="right"/>
            </w:pPr>
            <w:r>
              <w:rPr>
                <w:rFonts w:eastAsiaTheme="minorEastAsia"/>
                <w:szCs w:val="21"/>
              </w:rPr>
              <w:t>2.72</w:t>
            </w:r>
          </w:p>
        </w:tc>
      </w:tr>
      <w:tr w:rsidR="00CA3D1B" w14:paraId="2CFE63C2" w14:textId="77777777">
        <w:tc>
          <w:tcPr>
            <w:tcW w:w="870" w:type="dxa"/>
            <w:vAlign w:val="center"/>
          </w:tcPr>
          <w:p w14:paraId="72E40C08" w14:textId="77777777" w:rsidR="00CA3D1B" w:rsidRDefault="00A35D6A">
            <w:pPr>
              <w:jc w:val="center"/>
            </w:pPr>
            <w:r>
              <w:rPr>
                <w:rFonts w:eastAsiaTheme="minorEastAsia"/>
                <w:szCs w:val="21"/>
              </w:rPr>
              <w:t>7</w:t>
            </w:r>
          </w:p>
        </w:tc>
        <w:tc>
          <w:tcPr>
            <w:tcW w:w="1650" w:type="dxa"/>
            <w:vAlign w:val="center"/>
          </w:tcPr>
          <w:p w14:paraId="31AE9567" w14:textId="77777777" w:rsidR="00CA3D1B" w:rsidRDefault="00A35D6A">
            <w:pPr>
              <w:jc w:val="center"/>
            </w:pPr>
            <w:r>
              <w:rPr>
                <w:rFonts w:eastAsiaTheme="minorEastAsia"/>
                <w:szCs w:val="21"/>
              </w:rPr>
              <w:t>600031</w:t>
            </w:r>
          </w:p>
        </w:tc>
        <w:tc>
          <w:tcPr>
            <w:tcW w:w="1980" w:type="dxa"/>
            <w:vAlign w:val="center"/>
          </w:tcPr>
          <w:p w14:paraId="11A66C0F" w14:textId="77777777" w:rsidR="00CA3D1B" w:rsidRDefault="00A35D6A">
            <w:pPr>
              <w:jc w:val="center"/>
            </w:pPr>
            <w:r>
              <w:rPr>
                <w:rFonts w:eastAsiaTheme="minorEastAsia"/>
                <w:szCs w:val="21"/>
              </w:rPr>
              <w:t>三一重工</w:t>
            </w:r>
          </w:p>
        </w:tc>
        <w:tc>
          <w:tcPr>
            <w:tcW w:w="2880" w:type="dxa"/>
            <w:vAlign w:val="center"/>
          </w:tcPr>
          <w:p w14:paraId="388C348C" w14:textId="77777777" w:rsidR="00CA3D1B" w:rsidRDefault="00A35D6A">
            <w:pPr>
              <w:jc w:val="right"/>
            </w:pPr>
            <w:r>
              <w:rPr>
                <w:rFonts w:eastAsiaTheme="minorEastAsia"/>
                <w:szCs w:val="21"/>
              </w:rPr>
              <w:t>15,378,874.61</w:t>
            </w:r>
          </w:p>
        </w:tc>
        <w:tc>
          <w:tcPr>
            <w:tcW w:w="1620" w:type="dxa"/>
            <w:vAlign w:val="center"/>
          </w:tcPr>
          <w:p w14:paraId="75C8A211" w14:textId="77777777" w:rsidR="00CA3D1B" w:rsidRDefault="00A35D6A">
            <w:pPr>
              <w:jc w:val="right"/>
            </w:pPr>
            <w:r>
              <w:rPr>
                <w:rFonts w:eastAsiaTheme="minorEastAsia"/>
                <w:szCs w:val="21"/>
              </w:rPr>
              <w:t>2.53</w:t>
            </w:r>
          </w:p>
        </w:tc>
      </w:tr>
      <w:tr w:rsidR="00CA3D1B" w14:paraId="6C68924F" w14:textId="77777777">
        <w:tc>
          <w:tcPr>
            <w:tcW w:w="870" w:type="dxa"/>
            <w:vAlign w:val="center"/>
          </w:tcPr>
          <w:p w14:paraId="3645CD70" w14:textId="77777777" w:rsidR="00CA3D1B" w:rsidRDefault="00A35D6A">
            <w:pPr>
              <w:jc w:val="center"/>
            </w:pPr>
            <w:r>
              <w:rPr>
                <w:rFonts w:eastAsiaTheme="minorEastAsia"/>
                <w:szCs w:val="21"/>
              </w:rPr>
              <w:t>8</w:t>
            </w:r>
          </w:p>
        </w:tc>
        <w:tc>
          <w:tcPr>
            <w:tcW w:w="1650" w:type="dxa"/>
            <w:vAlign w:val="center"/>
          </w:tcPr>
          <w:p w14:paraId="2EE711DD" w14:textId="77777777" w:rsidR="00CA3D1B" w:rsidRDefault="00A35D6A">
            <w:pPr>
              <w:jc w:val="center"/>
            </w:pPr>
            <w:r>
              <w:rPr>
                <w:rFonts w:eastAsiaTheme="minorEastAsia"/>
                <w:szCs w:val="21"/>
              </w:rPr>
              <w:t>603588</w:t>
            </w:r>
          </w:p>
        </w:tc>
        <w:tc>
          <w:tcPr>
            <w:tcW w:w="1980" w:type="dxa"/>
            <w:vAlign w:val="center"/>
          </w:tcPr>
          <w:p w14:paraId="71A50C65" w14:textId="77777777" w:rsidR="00CA3D1B" w:rsidRDefault="00A35D6A">
            <w:pPr>
              <w:jc w:val="center"/>
            </w:pPr>
            <w:r>
              <w:rPr>
                <w:rFonts w:eastAsiaTheme="minorEastAsia"/>
                <w:szCs w:val="21"/>
              </w:rPr>
              <w:t>高能环境</w:t>
            </w:r>
          </w:p>
        </w:tc>
        <w:tc>
          <w:tcPr>
            <w:tcW w:w="2880" w:type="dxa"/>
            <w:vAlign w:val="center"/>
          </w:tcPr>
          <w:p w14:paraId="63D978F9" w14:textId="77777777" w:rsidR="00CA3D1B" w:rsidRDefault="00A35D6A">
            <w:pPr>
              <w:jc w:val="right"/>
            </w:pPr>
            <w:r>
              <w:rPr>
                <w:rFonts w:eastAsiaTheme="minorEastAsia"/>
                <w:szCs w:val="21"/>
              </w:rPr>
              <w:t>13,667,908.16</w:t>
            </w:r>
          </w:p>
        </w:tc>
        <w:tc>
          <w:tcPr>
            <w:tcW w:w="1620" w:type="dxa"/>
            <w:vAlign w:val="center"/>
          </w:tcPr>
          <w:p w14:paraId="2902D315" w14:textId="77777777" w:rsidR="00CA3D1B" w:rsidRDefault="00A35D6A">
            <w:pPr>
              <w:jc w:val="right"/>
            </w:pPr>
            <w:r>
              <w:rPr>
                <w:rFonts w:eastAsiaTheme="minorEastAsia"/>
                <w:szCs w:val="21"/>
              </w:rPr>
              <w:t>2.25</w:t>
            </w:r>
          </w:p>
        </w:tc>
      </w:tr>
      <w:tr w:rsidR="00CA3D1B" w14:paraId="55E8B44B" w14:textId="77777777">
        <w:tc>
          <w:tcPr>
            <w:tcW w:w="870" w:type="dxa"/>
            <w:vAlign w:val="center"/>
          </w:tcPr>
          <w:p w14:paraId="02C1DE0F" w14:textId="77777777" w:rsidR="00CA3D1B" w:rsidRDefault="00A35D6A">
            <w:pPr>
              <w:jc w:val="center"/>
            </w:pPr>
            <w:r>
              <w:rPr>
                <w:rFonts w:eastAsiaTheme="minorEastAsia"/>
                <w:szCs w:val="21"/>
              </w:rPr>
              <w:t>9</w:t>
            </w:r>
          </w:p>
        </w:tc>
        <w:tc>
          <w:tcPr>
            <w:tcW w:w="1650" w:type="dxa"/>
            <w:vAlign w:val="center"/>
          </w:tcPr>
          <w:p w14:paraId="62709494" w14:textId="77777777" w:rsidR="00CA3D1B" w:rsidRDefault="00A35D6A">
            <w:pPr>
              <w:jc w:val="center"/>
            </w:pPr>
            <w:r>
              <w:rPr>
                <w:rFonts w:eastAsiaTheme="minorEastAsia"/>
                <w:szCs w:val="21"/>
              </w:rPr>
              <w:t>600887</w:t>
            </w:r>
          </w:p>
        </w:tc>
        <w:tc>
          <w:tcPr>
            <w:tcW w:w="1980" w:type="dxa"/>
            <w:vAlign w:val="center"/>
          </w:tcPr>
          <w:p w14:paraId="1400D547" w14:textId="77777777" w:rsidR="00CA3D1B" w:rsidRDefault="00A35D6A">
            <w:pPr>
              <w:jc w:val="center"/>
            </w:pPr>
            <w:r>
              <w:rPr>
                <w:rFonts w:eastAsiaTheme="minorEastAsia"/>
                <w:szCs w:val="21"/>
              </w:rPr>
              <w:t>伊利股份</w:t>
            </w:r>
          </w:p>
        </w:tc>
        <w:tc>
          <w:tcPr>
            <w:tcW w:w="2880" w:type="dxa"/>
            <w:vAlign w:val="center"/>
          </w:tcPr>
          <w:p w14:paraId="7F02B14C" w14:textId="77777777" w:rsidR="00CA3D1B" w:rsidRDefault="00A35D6A">
            <w:pPr>
              <w:jc w:val="right"/>
            </w:pPr>
            <w:r>
              <w:rPr>
                <w:rFonts w:eastAsiaTheme="minorEastAsia"/>
                <w:szCs w:val="21"/>
              </w:rPr>
              <w:t>11,645,977.68</w:t>
            </w:r>
          </w:p>
        </w:tc>
        <w:tc>
          <w:tcPr>
            <w:tcW w:w="1620" w:type="dxa"/>
            <w:vAlign w:val="center"/>
          </w:tcPr>
          <w:p w14:paraId="2558ACC4" w14:textId="77777777" w:rsidR="00CA3D1B" w:rsidRDefault="00A35D6A">
            <w:pPr>
              <w:jc w:val="right"/>
            </w:pPr>
            <w:r>
              <w:rPr>
                <w:rFonts w:eastAsiaTheme="minorEastAsia"/>
                <w:szCs w:val="21"/>
              </w:rPr>
              <w:t>1.92</w:t>
            </w:r>
          </w:p>
        </w:tc>
      </w:tr>
      <w:tr w:rsidR="00CA3D1B" w14:paraId="269004A6" w14:textId="77777777">
        <w:tc>
          <w:tcPr>
            <w:tcW w:w="870" w:type="dxa"/>
            <w:vAlign w:val="center"/>
          </w:tcPr>
          <w:p w14:paraId="5B5979F6" w14:textId="77777777" w:rsidR="00CA3D1B" w:rsidRDefault="00A35D6A">
            <w:pPr>
              <w:jc w:val="center"/>
            </w:pPr>
            <w:r>
              <w:rPr>
                <w:rFonts w:eastAsiaTheme="minorEastAsia"/>
                <w:szCs w:val="21"/>
              </w:rPr>
              <w:t>10</w:t>
            </w:r>
          </w:p>
        </w:tc>
        <w:tc>
          <w:tcPr>
            <w:tcW w:w="1650" w:type="dxa"/>
            <w:vAlign w:val="center"/>
          </w:tcPr>
          <w:p w14:paraId="12A8AE9B" w14:textId="77777777" w:rsidR="00CA3D1B" w:rsidRDefault="00A35D6A">
            <w:pPr>
              <w:jc w:val="center"/>
            </w:pPr>
            <w:r>
              <w:rPr>
                <w:rFonts w:eastAsiaTheme="minorEastAsia"/>
                <w:szCs w:val="21"/>
              </w:rPr>
              <w:t>603713</w:t>
            </w:r>
          </w:p>
        </w:tc>
        <w:tc>
          <w:tcPr>
            <w:tcW w:w="1980" w:type="dxa"/>
            <w:vAlign w:val="center"/>
          </w:tcPr>
          <w:p w14:paraId="6C3F3AC9" w14:textId="77777777" w:rsidR="00CA3D1B" w:rsidRDefault="00A35D6A">
            <w:pPr>
              <w:jc w:val="center"/>
            </w:pPr>
            <w:r>
              <w:rPr>
                <w:rFonts w:eastAsiaTheme="minorEastAsia"/>
                <w:szCs w:val="21"/>
              </w:rPr>
              <w:t>密尔克卫</w:t>
            </w:r>
          </w:p>
        </w:tc>
        <w:tc>
          <w:tcPr>
            <w:tcW w:w="2880" w:type="dxa"/>
            <w:vAlign w:val="center"/>
          </w:tcPr>
          <w:p w14:paraId="50BF1FFD" w14:textId="77777777" w:rsidR="00CA3D1B" w:rsidRDefault="00A35D6A">
            <w:pPr>
              <w:jc w:val="right"/>
            </w:pPr>
            <w:r>
              <w:rPr>
                <w:rFonts w:eastAsiaTheme="minorEastAsia"/>
                <w:szCs w:val="21"/>
              </w:rPr>
              <w:t>11,333,617.16</w:t>
            </w:r>
          </w:p>
        </w:tc>
        <w:tc>
          <w:tcPr>
            <w:tcW w:w="1620" w:type="dxa"/>
            <w:vAlign w:val="center"/>
          </w:tcPr>
          <w:p w14:paraId="4F3B0733" w14:textId="77777777" w:rsidR="00CA3D1B" w:rsidRDefault="00A35D6A">
            <w:pPr>
              <w:jc w:val="right"/>
            </w:pPr>
            <w:r>
              <w:rPr>
                <w:rFonts w:eastAsiaTheme="minorEastAsia"/>
                <w:szCs w:val="21"/>
              </w:rPr>
              <w:t>1.86</w:t>
            </w:r>
          </w:p>
        </w:tc>
      </w:tr>
      <w:tr w:rsidR="00CA3D1B" w14:paraId="79D968D7" w14:textId="77777777">
        <w:tc>
          <w:tcPr>
            <w:tcW w:w="870" w:type="dxa"/>
            <w:vAlign w:val="center"/>
          </w:tcPr>
          <w:p w14:paraId="7E0F14F7" w14:textId="77777777" w:rsidR="00CA3D1B" w:rsidRDefault="00A35D6A">
            <w:pPr>
              <w:jc w:val="center"/>
            </w:pPr>
            <w:r>
              <w:rPr>
                <w:rFonts w:eastAsiaTheme="minorEastAsia"/>
                <w:szCs w:val="21"/>
              </w:rPr>
              <w:t>11</w:t>
            </w:r>
          </w:p>
        </w:tc>
        <w:tc>
          <w:tcPr>
            <w:tcW w:w="1650" w:type="dxa"/>
            <w:vAlign w:val="center"/>
          </w:tcPr>
          <w:p w14:paraId="23A43E92" w14:textId="77777777" w:rsidR="00CA3D1B" w:rsidRDefault="00A35D6A">
            <w:pPr>
              <w:jc w:val="center"/>
            </w:pPr>
            <w:r>
              <w:rPr>
                <w:rFonts w:eastAsiaTheme="minorEastAsia"/>
                <w:szCs w:val="21"/>
              </w:rPr>
              <w:t>603259</w:t>
            </w:r>
          </w:p>
        </w:tc>
        <w:tc>
          <w:tcPr>
            <w:tcW w:w="1980" w:type="dxa"/>
            <w:vAlign w:val="center"/>
          </w:tcPr>
          <w:p w14:paraId="6F011DCF" w14:textId="77777777" w:rsidR="00CA3D1B" w:rsidRDefault="00A35D6A">
            <w:pPr>
              <w:jc w:val="center"/>
            </w:pPr>
            <w:r>
              <w:rPr>
                <w:rFonts w:eastAsiaTheme="minorEastAsia"/>
                <w:szCs w:val="21"/>
              </w:rPr>
              <w:t>药明康德</w:t>
            </w:r>
          </w:p>
        </w:tc>
        <w:tc>
          <w:tcPr>
            <w:tcW w:w="2880" w:type="dxa"/>
            <w:vAlign w:val="center"/>
          </w:tcPr>
          <w:p w14:paraId="18E185F0" w14:textId="77777777" w:rsidR="00CA3D1B" w:rsidRDefault="00A35D6A">
            <w:pPr>
              <w:jc w:val="right"/>
            </w:pPr>
            <w:r>
              <w:rPr>
                <w:rFonts w:eastAsiaTheme="minorEastAsia"/>
                <w:szCs w:val="21"/>
              </w:rPr>
              <w:t>11,051,913.83</w:t>
            </w:r>
          </w:p>
        </w:tc>
        <w:tc>
          <w:tcPr>
            <w:tcW w:w="1620" w:type="dxa"/>
            <w:vAlign w:val="center"/>
          </w:tcPr>
          <w:p w14:paraId="1EDC05DB" w14:textId="77777777" w:rsidR="00CA3D1B" w:rsidRDefault="00A35D6A">
            <w:pPr>
              <w:jc w:val="right"/>
            </w:pPr>
            <w:r>
              <w:rPr>
                <w:rFonts w:eastAsiaTheme="minorEastAsia"/>
                <w:szCs w:val="21"/>
              </w:rPr>
              <w:t>1.82</w:t>
            </w:r>
          </w:p>
        </w:tc>
      </w:tr>
      <w:tr w:rsidR="00CA3D1B" w14:paraId="3A99FD43" w14:textId="77777777">
        <w:tc>
          <w:tcPr>
            <w:tcW w:w="870" w:type="dxa"/>
            <w:vAlign w:val="center"/>
          </w:tcPr>
          <w:p w14:paraId="2497E87C" w14:textId="77777777" w:rsidR="00CA3D1B" w:rsidRDefault="00A35D6A">
            <w:pPr>
              <w:jc w:val="center"/>
            </w:pPr>
            <w:r>
              <w:rPr>
                <w:rFonts w:eastAsiaTheme="minorEastAsia"/>
                <w:szCs w:val="21"/>
              </w:rPr>
              <w:t>12</w:t>
            </w:r>
          </w:p>
        </w:tc>
        <w:tc>
          <w:tcPr>
            <w:tcW w:w="1650" w:type="dxa"/>
            <w:vAlign w:val="center"/>
          </w:tcPr>
          <w:p w14:paraId="72BE9192" w14:textId="77777777" w:rsidR="00CA3D1B" w:rsidRDefault="00A35D6A">
            <w:pPr>
              <w:jc w:val="center"/>
            </w:pPr>
            <w:r>
              <w:rPr>
                <w:rFonts w:eastAsiaTheme="minorEastAsia"/>
                <w:szCs w:val="21"/>
              </w:rPr>
              <w:t>002567</w:t>
            </w:r>
          </w:p>
        </w:tc>
        <w:tc>
          <w:tcPr>
            <w:tcW w:w="1980" w:type="dxa"/>
            <w:vAlign w:val="center"/>
          </w:tcPr>
          <w:p w14:paraId="13E3748B" w14:textId="77777777" w:rsidR="00CA3D1B" w:rsidRDefault="00A35D6A">
            <w:pPr>
              <w:jc w:val="center"/>
            </w:pPr>
            <w:r>
              <w:rPr>
                <w:rFonts w:eastAsiaTheme="minorEastAsia"/>
                <w:szCs w:val="21"/>
              </w:rPr>
              <w:t>唐人神</w:t>
            </w:r>
          </w:p>
        </w:tc>
        <w:tc>
          <w:tcPr>
            <w:tcW w:w="2880" w:type="dxa"/>
            <w:vAlign w:val="center"/>
          </w:tcPr>
          <w:p w14:paraId="17FABE8F" w14:textId="77777777" w:rsidR="00CA3D1B" w:rsidRDefault="00A35D6A">
            <w:pPr>
              <w:jc w:val="right"/>
            </w:pPr>
            <w:r>
              <w:rPr>
                <w:rFonts w:eastAsiaTheme="minorEastAsia"/>
                <w:szCs w:val="21"/>
              </w:rPr>
              <w:t>10,648,829.29</w:t>
            </w:r>
          </w:p>
        </w:tc>
        <w:tc>
          <w:tcPr>
            <w:tcW w:w="1620" w:type="dxa"/>
            <w:vAlign w:val="center"/>
          </w:tcPr>
          <w:p w14:paraId="096D210F" w14:textId="77777777" w:rsidR="00CA3D1B" w:rsidRDefault="00A35D6A">
            <w:pPr>
              <w:jc w:val="right"/>
            </w:pPr>
            <w:r>
              <w:rPr>
                <w:rFonts w:eastAsiaTheme="minorEastAsia"/>
                <w:szCs w:val="21"/>
              </w:rPr>
              <w:t>1.75</w:t>
            </w:r>
          </w:p>
        </w:tc>
      </w:tr>
      <w:tr w:rsidR="00CA3D1B" w14:paraId="0E5AA1E3" w14:textId="77777777">
        <w:tc>
          <w:tcPr>
            <w:tcW w:w="870" w:type="dxa"/>
            <w:vAlign w:val="center"/>
          </w:tcPr>
          <w:p w14:paraId="4095D1C0" w14:textId="77777777" w:rsidR="00CA3D1B" w:rsidRDefault="00A35D6A">
            <w:pPr>
              <w:jc w:val="center"/>
            </w:pPr>
            <w:r>
              <w:rPr>
                <w:rFonts w:eastAsiaTheme="minorEastAsia"/>
                <w:szCs w:val="21"/>
              </w:rPr>
              <w:t>13</w:t>
            </w:r>
          </w:p>
        </w:tc>
        <w:tc>
          <w:tcPr>
            <w:tcW w:w="1650" w:type="dxa"/>
            <w:vAlign w:val="center"/>
          </w:tcPr>
          <w:p w14:paraId="4E9C877E" w14:textId="77777777" w:rsidR="00CA3D1B" w:rsidRDefault="00A35D6A">
            <w:pPr>
              <w:jc w:val="center"/>
            </w:pPr>
            <w:r>
              <w:rPr>
                <w:rFonts w:eastAsiaTheme="minorEastAsia"/>
                <w:szCs w:val="21"/>
              </w:rPr>
              <w:t>600008</w:t>
            </w:r>
          </w:p>
        </w:tc>
        <w:tc>
          <w:tcPr>
            <w:tcW w:w="1980" w:type="dxa"/>
            <w:vAlign w:val="center"/>
          </w:tcPr>
          <w:p w14:paraId="6606D752" w14:textId="77777777" w:rsidR="00CA3D1B" w:rsidRDefault="00A35D6A">
            <w:pPr>
              <w:jc w:val="center"/>
            </w:pPr>
            <w:r>
              <w:rPr>
                <w:rFonts w:eastAsiaTheme="minorEastAsia"/>
                <w:szCs w:val="21"/>
              </w:rPr>
              <w:t>首创环保</w:t>
            </w:r>
          </w:p>
        </w:tc>
        <w:tc>
          <w:tcPr>
            <w:tcW w:w="2880" w:type="dxa"/>
            <w:vAlign w:val="center"/>
          </w:tcPr>
          <w:p w14:paraId="2F7F49DE" w14:textId="77777777" w:rsidR="00CA3D1B" w:rsidRDefault="00A35D6A">
            <w:pPr>
              <w:jc w:val="right"/>
            </w:pPr>
            <w:r>
              <w:rPr>
                <w:rFonts w:eastAsiaTheme="minorEastAsia"/>
                <w:szCs w:val="21"/>
              </w:rPr>
              <w:t>10,641,922.49</w:t>
            </w:r>
          </w:p>
        </w:tc>
        <w:tc>
          <w:tcPr>
            <w:tcW w:w="1620" w:type="dxa"/>
            <w:vAlign w:val="center"/>
          </w:tcPr>
          <w:p w14:paraId="4141A4C3" w14:textId="77777777" w:rsidR="00CA3D1B" w:rsidRDefault="00A35D6A">
            <w:pPr>
              <w:jc w:val="right"/>
            </w:pPr>
            <w:r>
              <w:rPr>
                <w:rFonts w:eastAsiaTheme="minorEastAsia"/>
                <w:szCs w:val="21"/>
              </w:rPr>
              <w:t>1.75</w:t>
            </w:r>
          </w:p>
        </w:tc>
      </w:tr>
      <w:tr w:rsidR="00CA3D1B" w14:paraId="3550A55A" w14:textId="77777777">
        <w:tc>
          <w:tcPr>
            <w:tcW w:w="870" w:type="dxa"/>
            <w:vAlign w:val="center"/>
          </w:tcPr>
          <w:p w14:paraId="46013B29" w14:textId="77777777" w:rsidR="00CA3D1B" w:rsidRDefault="00A35D6A">
            <w:pPr>
              <w:jc w:val="center"/>
            </w:pPr>
            <w:r>
              <w:rPr>
                <w:rFonts w:eastAsiaTheme="minorEastAsia"/>
                <w:szCs w:val="21"/>
              </w:rPr>
              <w:t>14</w:t>
            </w:r>
          </w:p>
        </w:tc>
        <w:tc>
          <w:tcPr>
            <w:tcW w:w="1650" w:type="dxa"/>
            <w:vAlign w:val="center"/>
          </w:tcPr>
          <w:p w14:paraId="3847687D" w14:textId="77777777" w:rsidR="00CA3D1B" w:rsidRDefault="00A35D6A">
            <w:pPr>
              <w:jc w:val="center"/>
            </w:pPr>
            <w:r>
              <w:rPr>
                <w:rFonts w:eastAsiaTheme="minorEastAsia"/>
                <w:szCs w:val="21"/>
              </w:rPr>
              <w:t>002415</w:t>
            </w:r>
          </w:p>
        </w:tc>
        <w:tc>
          <w:tcPr>
            <w:tcW w:w="1980" w:type="dxa"/>
            <w:vAlign w:val="center"/>
          </w:tcPr>
          <w:p w14:paraId="26806006" w14:textId="77777777" w:rsidR="00CA3D1B" w:rsidRDefault="00A35D6A">
            <w:pPr>
              <w:jc w:val="center"/>
            </w:pPr>
            <w:r>
              <w:rPr>
                <w:rFonts w:eastAsiaTheme="minorEastAsia"/>
                <w:szCs w:val="21"/>
              </w:rPr>
              <w:t>海康威视</w:t>
            </w:r>
          </w:p>
        </w:tc>
        <w:tc>
          <w:tcPr>
            <w:tcW w:w="2880" w:type="dxa"/>
            <w:vAlign w:val="center"/>
          </w:tcPr>
          <w:p w14:paraId="25F08D24" w14:textId="77777777" w:rsidR="00CA3D1B" w:rsidRDefault="00A35D6A">
            <w:pPr>
              <w:jc w:val="right"/>
            </w:pPr>
            <w:r>
              <w:rPr>
                <w:rFonts w:eastAsiaTheme="minorEastAsia"/>
                <w:szCs w:val="21"/>
              </w:rPr>
              <w:t>10,283,739.88</w:t>
            </w:r>
          </w:p>
        </w:tc>
        <w:tc>
          <w:tcPr>
            <w:tcW w:w="1620" w:type="dxa"/>
            <w:vAlign w:val="center"/>
          </w:tcPr>
          <w:p w14:paraId="18635215" w14:textId="77777777" w:rsidR="00CA3D1B" w:rsidRDefault="00A35D6A">
            <w:pPr>
              <w:jc w:val="right"/>
            </w:pPr>
            <w:r>
              <w:rPr>
                <w:rFonts w:eastAsiaTheme="minorEastAsia"/>
                <w:szCs w:val="21"/>
              </w:rPr>
              <w:t>1.69</w:t>
            </w:r>
          </w:p>
        </w:tc>
      </w:tr>
      <w:tr w:rsidR="00CA3D1B" w14:paraId="16007A77" w14:textId="77777777">
        <w:tc>
          <w:tcPr>
            <w:tcW w:w="870" w:type="dxa"/>
            <w:vAlign w:val="center"/>
          </w:tcPr>
          <w:p w14:paraId="71E45099" w14:textId="77777777" w:rsidR="00CA3D1B" w:rsidRDefault="00A35D6A">
            <w:pPr>
              <w:jc w:val="center"/>
            </w:pPr>
            <w:r>
              <w:rPr>
                <w:rFonts w:eastAsiaTheme="minorEastAsia"/>
                <w:szCs w:val="21"/>
              </w:rPr>
              <w:t>15</w:t>
            </w:r>
          </w:p>
        </w:tc>
        <w:tc>
          <w:tcPr>
            <w:tcW w:w="1650" w:type="dxa"/>
            <w:vAlign w:val="center"/>
          </w:tcPr>
          <w:p w14:paraId="5EF4F4CB" w14:textId="77777777" w:rsidR="00CA3D1B" w:rsidRDefault="00A35D6A">
            <w:pPr>
              <w:jc w:val="center"/>
            </w:pPr>
            <w:r>
              <w:rPr>
                <w:rFonts w:eastAsiaTheme="minorEastAsia"/>
                <w:szCs w:val="21"/>
              </w:rPr>
              <w:t>300750</w:t>
            </w:r>
          </w:p>
        </w:tc>
        <w:tc>
          <w:tcPr>
            <w:tcW w:w="1980" w:type="dxa"/>
            <w:vAlign w:val="center"/>
          </w:tcPr>
          <w:p w14:paraId="765FE948" w14:textId="77777777" w:rsidR="00CA3D1B" w:rsidRDefault="00A35D6A">
            <w:pPr>
              <w:jc w:val="center"/>
            </w:pPr>
            <w:r>
              <w:rPr>
                <w:rFonts w:eastAsiaTheme="minorEastAsia"/>
                <w:szCs w:val="21"/>
              </w:rPr>
              <w:t>宁德时代</w:t>
            </w:r>
          </w:p>
        </w:tc>
        <w:tc>
          <w:tcPr>
            <w:tcW w:w="2880" w:type="dxa"/>
            <w:vAlign w:val="center"/>
          </w:tcPr>
          <w:p w14:paraId="588571AE" w14:textId="77777777" w:rsidR="00CA3D1B" w:rsidRDefault="00A35D6A">
            <w:pPr>
              <w:jc w:val="right"/>
            </w:pPr>
            <w:r>
              <w:rPr>
                <w:rFonts w:eastAsiaTheme="minorEastAsia"/>
                <w:szCs w:val="21"/>
              </w:rPr>
              <w:t>9,708,866.63</w:t>
            </w:r>
          </w:p>
        </w:tc>
        <w:tc>
          <w:tcPr>
            <w:tcW w:w="1620" w:type="dxa"/>
            <w:vAlign w:val="center"/>
          </w:tcPr>
          <w:p w14:paraId="12670A3D" w14:textId="77777777" w:rsidR="00CA3D1B" w:rsidRDefault="00A35D6A">
            <w:pPr>
              <w:jc w:val="right"/>
            </w:pPr>
            <w:r>
              <w:rPr>
                <w:rFonts w:eastAsiaTheme="minorEastAsia"/>
                <w:szCs w:val="21"/>
              </w:rPr>
              <w:t>1.60</w:t>
            </w:r>
          </w:p>
        </w:tc>
      </w:tr>
      <w:tr w:rsidR="00CA3D1B" w14:paraId="14469ADE" w14:textId="77777777">
        <w:tc>
          <w:tcPr>
            <w:tcW w:w="870" w:type="dxa"/>
            <w:vAlign w:val="center"/>
          </w:tcPr>
          <w:p w14:paraId="2B66D277" w14:textId="77777777" w:rsidR="00CA3D1B" w:rsidRDefault="00A35D6A">
            <w:pPr>
              <w:jc w:val="center"/>
            </w:pPr>
            <w:r>
              <w:rPr>
                <w:rFonts w:eastAsiaTheme="minorEastAsia"/>
                <w:szCs w:val="21"/>
              </w:rPr>
              <w:t>16</w:t>
            </w:r>
          </w:p>
        </w:tc>
        <w:tc>
          <w:tcPr>
            <w:tcW w:w="1650" w:type="dxa"/>
            <w:vAlign w:val="center"/>
          </w:tcPr>
          <w:p w14:paraId="22A4F1A7" w14:textId="77777777" w:rsidR="00CA3D1B" w:rsidRDefault="00A35D6A">
            <w:pPr>
              <w:jc w:val="center"/>
            </w:pPr>
            <w:r>
              <w:rPr>
                <w:rFonts w:eastAsiaTheme="minorEastAsia"/>
                <w:szCs w:val="21"/>
              </w:rPr>
              <w:t>002541</w:t>
            </w:r>
          </w:p>
        </w:tc>
        <w:tc>
          <w:tcPr>
            <w:tcW w:w="1980" w:type="dxa"/>
            <w:vAlign w:val="center"/>
          </w:tcPr>
          <w:p w14:paraId="2CD76604" w14:textId="77777777" w:rsidR="00CA3D1B" w:rsidRDefault="00A35D6A">
            <w:pPr>
              <w:jc w:val="center"/>
            </w:pPr>
            <w:r>
              <w:rPr>
                <w:rFonts w:eastAsiaTheme="minorEastAsia"/>
                <w:szCs w:val="21"/>
              </w:rPr>
              <w:t>鸿路钢构</w:t>
            </w:r>
          </w:p>
        </w:tc>
        <w:tc>
          <w:tcPr>
            <w:tcW w:w="2880" w:type="dxa"/>
            <w:vAlign w:val="center"/>
          </w:tcPr>
          <w:p w14:paraId="5E7172D4" w14:textId="77777777" w:rsidR="00CA3D1B" w:rsidRDefault="00A35D6A">
            <w:pPr>
              <w:jc w:val="right"/>
            </w:pPr>
            <w:r>
              <w:rPr>
                <w:rFonts w:eastAsiaTheme="minorEastAsia"/>
                <w:szCs w:val="21"/>
              </w:rPr>
              <w:t>9,431,840.77</w:t>
            </w:r>
          </w:p>
        </w:tc>
        <w:tc>
          <w:tcPr>
            <w:tcW w:w="1620" w:type="dxa"/>
            <w:vAlign w:val="center"/>
          </w:tcPr>
          <w:p w14:paraId="414F24E1" w14:textId="77777777" w:rsidR="00CA3D1B" w:rsidRDefault="00A35D6A">
            <w:pPr>
              <w:jc w:val="right"/>
            </w:pPr>
            <w:r>
              <w:rPr>
                <w:rFonts w:eastAsiaTheme="minorEastAsia"/>
                <w:szCs w:val="21"/>
              </w:rPr>
              <w:t>1.55</w:t>
            </w:r>
          </w:p>
        </w:tc>
      </w:tr>
      <w:tr w:rsidR="00CA3D1B" w14:paraId="492C7DC2" w14:textId="77777777">
        <w:tc>
          <w:tcPr>
            <w:tcW w:w="870" w:type="dxa"/>
            <w:vAlign w:val="center"/>
          </w:tcPr>
          <w:p w14:paraId="73AFE2EE" w14:textId="77777777" w:rsidR="00CA3D1B" w:rsidRDefault="00A35D6A">
            <w:pPr>
              <w:jc w:val="center"/>
            </w:pPr>
            <w:r>
              <w:rPr>
                <w:rFonts w:eastAsiaTheme="minorEastAsia"/>
                <w:szCs w:val="21"/>
              </w:rPr>
              <w:t>17</w:t>
            </w:r>
          </w:p>
        </w:tc>
        <w:tc>
          <w:tcPr>
            <w:tcW w:w="1650" w:type="dxa"/>
            <w:vAlign w:val="center"/>
          </w:tcPr>
          <w:p w14:paraId="3DA1ABB6" w14:textId="77777777" w:rsidR="00CA3D1B" w:rsidRDefault="00A35D6A">
            <w:pPr>
              <w:jc w:val="center"/>
            </w:pPr>
            <w:r>
              <w:rPr>
                <w:rFonts w:eastAsiaTheme="minorEastAsia"/>
                <w:szCs w:val="21"/>
              </w:rPr>
              <w:t>600426</w:t>
            </w:r>
          </w:p>
        </w:tc>
        <w:tc>
          <w:tcPr>
            <w:tcW w:w="1980" w:type="dxa"/>
            <w:vAlign w:val="center"/>
          </w:tcPr>
          <w:p w14:paraId="7E454AA4" w14:textId="77777777" w:rsidR="00CA3D1B" w:rsidRDefault="00A35D6A">
            <w:pPr>
              <w:jc w:val="center"/>
            </w:pPr>
            <w:r>
              <w:rPr>
                <w:rFonts w:eastAsiaTheme="minorEastAsia"/>
                <w:szCs w:val="21"/>
              </w:rPr>
              <w:t>华鲁恒升</w:t>
            </w:r>
          </w:p>
        </w:tc>
        <w:tc>
          <w:tcPr>
            <w:tcW w:w="2880" w:type="dxa"/>
            <w:vAlign w:val="center"/>
          </w:tcPr>
          <w:p w14:paraId="434D7A80" w14:textId="77777777" w:rsidR="00CA3D1B" w:rsidRDefault="00A35D6A">
            <w:pPr>
              <w:jc w:val="right"/>
            </w:pPr>
            <w:r>
              <w:rPr>
                <w:rFonts w:eastAsiaTheme="minorEastAsia"/>
                <w:szCs w:val="21"/>
              </w:rPr>
              <w:t>9,391,765.15</w:t>
            </w:r>
          </w:p>
        </w:tc>
        <w:tc>
          <w:tcPr>
            <w:tcW w:w="1620" w:type="dxa"/>
            <w:vAlign w:val="center"/>
          </w:tcPr>
          <w:p w14:paraId="0E616355" w14:textId="77777777" w:rsidR="00CA3D1B" w:rsidRDefault="00A35D6A">
            <w:pPr>
              <w:jc w:val="right"/>
            </w:pPr>
            <w:r>
              <w:rPr>
                <w:rFonts w:eastAsiaTheme="minorEastAsia"/>
                <w:szCs w:val="21"/>
              </w:rPr>
              <w:t>1.54</w:t>
            </w:r>
          </w:p>
        </w:tc>
      </w:tr>
      <w:tr w:rsidR="00CA3D1B" w14:paraId="5CA67E50" w14:textId="77777777">
        <w:tc>
          <w:tcPr>
            <w:tcW w:w="870" w:type="dxa"/>
            <w:vAlign w:val="center"/>
          </w:tcPr>
          <w:p w14:paraId="4AE15910" w14:textId="77777777" w:rsidR="00CA3D1B" w:rsidRDefault="00A35D6A">
            <w:pPr>
              <w:jc w:val="center"/>
            </w:pPr>
            <w:r>
              <w:rPr>
                <w:rFonts w:eastAsiaTheme="minorEastAsia"/>
                <w:szCs w:val="21"/>
              </w:rPr>
              <w:t>18</w:t>
            </w:r>
          </w:p>
        </w:tc>
        <w:tc>
          <w:tcPr>
            <w:tcW w:w="1650" w:type="dxa"/>
            <w:vAlign w:val="center"/>
          </w:tcPr>
          <w:p w14:paraId="42228FA2" w14:textId="77777777" w:rsidR="00CA3D1B" w:rsidRDefault="00A35D6A">
            <w:pPr>
              <w:jc w:val="center"/>
            </w:pPr>
            <w:r>
              <w:rPr>
                <w:rFonts w:eastAsiaTheme="minorEastAsia"/>
                <w:szCs w:val="21"/>
              </w:rPr>
              <w:t>601677</w:t>
            </w:r>
          </w:p>
        </w:tc>
        <w:tc>
          <w:tcPr>
            <w:tcW w:w="1980" w:type="dxa"/>
            <w:vAlign w:val="center"/>
          </w:tcPr>
          <w:p w14:paraId="42ED0501" w14:textId="77777777" w:rsidR="00CA3D1B" w:rsidRDefault="00A35D6A">
            <w:pPr>
              <w:jc w:val="center"/>
            </w:pPr>
            <w:r>
              <w:rPr>
                <w:rFonts w:eastAsiaTheme="minorEastAsia"/>
                <w:szCs w:val="21"/>
              </w:rPr>
              <w:t>明泰铝业</w:t>
            </w:r>
          </w:p>
        </w:tc>
        <w:tc>
          <w:tcPr>
            <w:tcW w:w="2880" w:type="dxa"/>
            <w:vAlign w:val="center"/>
          </w:tcPr>
          <w:p w14:paraId="19E5D853" w14:textId="77777777" w:rsidR="00CA3D1B" w:rsidRDefault="00A35D6A">
            <w:pPr>
              <w:jc w:val="right"/>
            </w:pPr>
            <w:r>
              <w:rPr>
                <w:rFonts w:eastAsiaTheme="minorEastAsia"/>
                <w:szCs w:val="21"/>
              </w:rPr>
              <w:t>8,615,814.17</w:t>
            </w:r>
          </w:p>
        </w:tc>
        <w:tc>
          <w:tcPr>
            <w:tcW w:w="1620" w:type="dxa"/>
            <w:vAlign w:val="center"/>
          </w:tcPr>
          <w:p w14:paraId="21A89D47" w14:textId="77777777" w:rsidR="00CA3D1B" w:rsidRDefault="00A35D6A">
            <w:pPr>
              <w:jc w:val="right"/>
            </w:pPr>
            <w:r>
              <w:rPr>
                <w:rFonts w:eastAsiaTheme="minorEastAsia"/>
                <w:szCs w:val="21"/>
              </w:rPr>
              <w:t>1.42</w:t>
            </w:r>
          </w:p>
        </w:tc>
      </w:tr>
      <w:tr w:rsidR="00CA3D1B" w14:paraId="383D1D54" w14:textId="77777777">
        <w:tc>
          <w:tcPr>
            <w:tcW w:w="870" w:type="dxa"/>
            <w:vAlign w:val="center"/>
          </w:tcPr>
          <w:p w14:paraId="7A48B4E0" w14:textId="77777777" w:rsidR="00CA3D1B" w:rsidRDefault="00A35D6A">
            <w:pPr>
              <w:jc w:val="center"/>
            </w:pPr>
            <w:r>
              <w:rPr>
                <w:rFonts w:eastAsiaTheme="minorEastAsia"/>
                <w:szCs w:val="21"/>
              </w:rPr>
              <w:t>19</w:t>
            </w:r>
          </w:p>
        </w:tc>
        <w:tc>
          <w:tcPr>
            <w:tcW w:w="1650" w:type="dxa"/>
            <w:vAlign w:val="center"/>
          </w:tcPr>
          <w:p w14:paraId="524FF234" w14:textId="77777777" w:rsidR="00CA3D1B" w:rsidRDefault="00A35D6A">
            <w:pPr>
              <w:jc w:val="center"/>
            </w:pPr>
            <w:r>
              <w:rPr>
                <w:rFonts w:eastAsiaTheme="minorEastAsia"/>
                <w:szCs w:val="21"/>
              </w:rPr>
              <w:t>600021</w:t>
            </w:r>
          </w:p>
        </w:tc>
        <w:tc>
          <w:tcPr>
            <w:tcW w:w="1980" w:type="dxa"/>
            <w:vAlign w:val="center"/>
          </w:tcPr>
          <w:p w14:paraId="600BA668" w14:textId="77777777" w:rsidR="00CA3D1B" w:rsidRDefault="00A35D6A">
            <w:pPr>
              <w:jc w:val="center"/>
            </w:pPr>
            <w:r>
              <w:rPr>
                <w:rFonts w:eastAsiaTheme="minorEastAsia"/>
                <w:szCs w:val="21"/>
              </w:rPr>
              <w:t>上海电力</w:t>
            </w:r>
          </w:p>
        </w:tc>
        <w:tc>
          <w:tcPr>
            <w:tcW w:w="2880" w:type="dxa"/>
            <w:vAlign w:val="center"/>
          </w:tcPr>
          <w:p w14:paraId="39FBC4BD" w14:textId="77777777" w:rsidR="00CA3D1B" w:rsidRDefault="00A35D6A">
            <w:pPr>
              <w:jc w:val="right"/>
            </w:pPr>
            <w:r>
              <w:rPr>
                <w:rFonts w:eastAsiaTheme="minorEastAsia"/>
                <w:szCs w:val="21"/>
              </w:rPr>
              <w:t>8,585,715.48</w:t>
            </w:r>
          </w:p>
        </w:tc>
        <w:tc>
          <w:tcPr>
            <w:tcW w:w="1620" w:type="dxa"/>
            <w:vAlign w:val="center"/>
          </w:tcPr>
          <w:p w14:paraId="0AB76227" w14:textId="77777777" w:rsidR="00CA3D1B" w:rsidRDefault="00A35D6A">
            <w:pPr>
              <w:jc w:val="right"/>
            </w:pPr>
            <w:r>
              <w:rPr>
                <w:rFonts w:eastAsiaTheme="minorEastAsia"/>
                <w:szCs w:val="21"/>
              </w:rPr>
              <w:t>1.41</w:t>
            </w:r>
          </w:p>
        </w:tc>
      </w:tr>
      <w:tr w:rsidR="00CA3D1B" w14:paraId="051B7438" w14:textId="77777777">
        <w:tc>
          <w:tcPr>
            <w:tcW w:w="870" w:type="dxa"/>
            <w:vAlign w:val="center"/>
          </w:tcPr>
          <w:p w14:paraId="1B9AEAF9" w14:textId="77777777" w:rsidR="00CA3D1B" w:rsidRDefault="00A35D6A">
            <w:pPr>
              <w:jc w:val="center"/>
            </w:pPr>
            <w:r>
              <w:rPr>
                <w:rFonts w:eastAsiaTheme="minorEastAsia"/>
                <w:szCs w:val="21"/>
              </w:rPr>
              <w:t>20</w:t>
            </w:r>
          </w:p>
        </w:tc>
        <w:tc>
          <w:tcPr>
            <w:tcW w:w="1650" w:type="dxa"/>
            <w:vAlign w:val="center"/>
          </w:tcPr>
          <w:p w14:paraId="21350290" w14:textId="77777777" w:rsidR="00CA3D1B" w:rsidRDefault="00A35D6A">
            <w:pPr>
              <w:jc w:val="center"/>
            </w:pPr>
            <w:r>
              <w:rPr>
                <w:rFonts w:eastAsiaTheme="minorEastAsia"/>
                <w:szCs w:val="21"/>
              </w:rPr>
              <w:t>600600</w:t>
            </w:r>
          </w:p>
        </w:tc>
        <w:tc>
          <w:tcPr>
            <w:tcW w:w="1980" w:type="dxa"/>
            <w:vAlign w:val="center"/>
          </w:tcPr>
          <w:p w14:paraId="09B01952" w14:textId="77777777" w:rsidR="00CA3D1B" w:rsidRDefault="00A35D6A">
            <w:pPr>
              <w:jc w:val="center"/>
            </w:pPr>
            <w:r>
              <w:rPr>
                <w:rFonts w:eastAsiaTheme="minorEastAsia"/>
                <w:szCs w:val="21"/>
              </w:rPr>
              <w:t>青岛啤酒</w:t>
            </w:r>
          </w:p>
        </w:tc>
        <w:tc>
          <w:tcPr>
            <w:tcW w:w="2880" w:type="dxa"/>
            <w:vAlign w:val="center"/>
          </w:tcPr>
          <w:p w14:paraId="43C80B72" w14:textId="77777777" w:rsidR="00CA3D1B" w:rsidRDefault="00A35D6A">
            <w:pPr>
              <w:jc w:val="right"/>
            </w:pPr>
            <w:r>
              <w:rPr>
                <w:rFonts w:eastAsiaTheme="minorEastAsia"/>
                <w:szCs w:val="21"/>
              </w:rPr>
              <w:t>7,406,714.49</w:t>
            </w:r>
          </w:p>
        </w:tc>
        <w:tc>
          <w:tcPr>
            <w:tcW w:w="1620" w:type="dxa"/>
            <w:vAlign w:val="center"/>
          </w:tcPr>
          <w:p w14:paraId="6C6BF824" w14:textId="77777777" w:rsidR="00CA3D1B" w:rsidRDefault="00A35D6A">
            <w:pPr>
              <w:jc w:val="right"/>
            </w:pPr>
            <w:r>
              <w:rPr>
                <w:rFonts w:eastAsiaTheme="minorEastAsia"/>
                <w:szCs w:val="21"/>
              </w:rPr>
              <w:t>1.22</w:t>
            </w:r>
          </w:p>
        </w:tc>
      </w:tr>
    </w:tbl>
    <w:p w14:paraId="094634A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55DC5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969D94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5BB27766" w14:textId="77777777" w:rsidTr="00F9254F">
        <w:tc>
          <w:tcPr>
            <w:tcW w:w="4500" w:type="dxa"/>
            <w:vAlign w:val="center"/>
          </w:tcPr>
          <w:p w14:paraId="4CC0633C"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0BABDFB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195,292,233.10</w:t>
            </w:r>
          </w:p>
        </w:tc>
      </w:tr>
      <w:tr w:rsidR="001D7C41" w:rsidRPr="00E54740" w14:paraId="1CDB66E8" w14:textId="77777777" w:rsidTr="00F9254F">
        <w:tc>
          <w:tcPr>
            <w:tcW w:w="4500" w:type="dxa"/>
            <w:vAlign w:val="center"/>
          </w:tcPr>
          <w:p w14:paraId="689B70EC"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2E480B0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344,454,036.26</w:t>
            </w:r>
          </w:p>
        </w:tc>
      </w:tr>
    </w:tbl>
    <w:p w14:paraId="28078C9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44A8C96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61078"/>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1A42703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19D9F49F" w14:textId="77777777" w:rsidTr="00E27520">
        <w:tc>
          <w:tcPr>
            <w:tcW w:w="817" w:type="dxa"/>
            <w:vAlign w:val="center"/>
          </w:tcPr>
          <w:p w14:paraId="01D8EAD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79B61EA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5AC30A18"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07671D4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0D4A4C21" w14:textId="77777777" w:rsidTr="00E27520">
        <w:tc>
          <w:tcPr>
            <w:tcW w:w="817" w:type="dxa"/>
            <w:vAlign w:val="center"/>
          </w:tcPr>
          <w:p w14:paraId="598A3F7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27B1B1EA"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6703373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16,088,699.34</w:t>
            </w:r>
          </w:p>
        </w:tc>
        <w:tc>
          <w:tcPr>
            <w:tcW w:w="1754" w:type="dxa"/>
            <w:vAlign w:val="center"/>
          </w:tcPr>
          <w:p w14:paraId="016B528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5.82</w:t>
            </w:r>
          </w:p>
        </w:tc>
      </w:tr>
      <w:tr w:rsidR="001D7C41" w:rsidRPr="00E54740" w14:paraId="001E07C9" w14:textId="77777777" w:rsidTr="00E27520">
        <w:tc>
          <w:tcPr>
            <w:tcW w:w="817" w:type="dxa"/>
            <w:vAlign w:val="center"/>
          </w:tcPr>
          <w:p w14:paraId="7657593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1006866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655F29E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ED7993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63BDEEC" w14:textId="77777777" w:rsidTr="00E27520">
        <w:tc>
          <w:tcPr>
            <w:tcW w:w="817" w:type="dxa"/>
            <w:vAlign w:val="center"/>
          </w:tcPr>
          <w:p w14:paraId="1B1D68F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52506F0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72C0103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D3C1D4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8384C4F" w14:textId="77777777" w:rsidTr="00E27520">
        <w:tc>
          <w:tcPr>
            <w:tcW w:w="817" w:type="dxa"/>
            <w:vAlign w:val="center"/>
          </w:tcPr>
          <w:p w14:paraId="11E3CB12"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6AF2220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660FE14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A43058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1990457" w14:textId="77777777" w:rsidTr="00E27520">
        <w:tc>
          <w:tcPr>
            <w:tcW w:w="817" w:type="dxa"/>
            <w:vAlign w:val="center"/>
          </w:tcPr>
          <w:p w14:paraId="32D44FF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4</w:t>
            </w:r>
          </w:p>
        </w:tc>
        <w:tc>
          <w:tcPr>
            <w:tcW w:w="3260" w:type="dxa"/>
            <w:vAlign w:val="center"/>
          </w:tcPr>
          <w:p w14:paraId="160D55D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18A38E3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58,742,357.70</w:t>
            </w:r>
          </w:p>
        </w:tc>
        <w:tc>
          <w:tcPr>
            <w:tcW w:w="1754" w:type="dxa"/>
            <w:vAlign w:val="center"/>
          </w:tcPr>
          <w:p w14:paraId="5592F39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21.26</w:t>
            </w:r>
          </w:p>
        </w:tc>
      </w:tr>
      <w:tr w:rsidR="001D7C41" w:rsidRPr="00E54740" w14:paraId="523E8B12" w14:textId="77777777" w:rsidTr="00E27520">
        <w:tc>
          <w:tcPr>
            <w:tcW w:w="817" w:type="dxa"/>
            <w:vAlign w:val="center"/>
          </w:tcPr>
          <w:p w14:paraId="66482E7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7A2B28D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64CA28A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33,242,381.15</w:t>
            </w:r>
          </w:p>
        </w:tc>
        <w:tc>
          <w:tcPr>
            <w:tcW w:w="1754" w:type="dxa"/>
            <w:vAlign w:val="center"/>
          </w:tcPr>
          <w:p w14:paraId="3A866E3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12.03</w:t>
            </w:r>
          </w:p>
        </w:tc>
      </w:tr>
      <w:tr w:rsidR="001D7C41" w:rsidRPr="00E54740" w14:paraId="058FE8D5" w14:textId="77777777" w:rsidTr="00E27520">
        <w:tc>
          <w:tcPr>
            <w:tcW w:w="817" w:type="dxa"/>
            <w:vAlign w:val="center"/>
          </w:tcPr>
          <w:p w14:paraId="446A04A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3240A58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751BDED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13,199,249.87</w:t>
            </w:r>
          </w:p>
        </w:tc>
        <w:tc>
          <w:tcPr>
            <w:tcW w:w="1754" w:type="dxa"/>
            <w:vAlign w:val="center"/>
          </w:tcPr>
          <w:p w14:paraId="49420A3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4.78</w:t>
            </w:r>
          </w:p>
        </w:tc>
      </w:tr>
      <w:tr w:rsidR="001D7C41" w:rsidRPr="00E54740" w14:paraId="0F5F87F6" w14:textId="77777777" w:rsidTr="00E27520">
        <w:tc>
          <w:tcPr>
            <w:tcW w:w="817" w:type="dxa"/>
            <w:vAlign w:val="center"/>
          </w:tcPr>
          <w:p w14:paraId="7CE3F3F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0133A99"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0CBBE0C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14,053,995.83</w:t>
            </w:r>
          </w:p>
        </w:tc>
        <w:tc>
          <w:tcPr>
            <w:tcW w:w="1754" w:type="dxa"/>
            <w:vAlign w:val="center"/>
          </w:tcPr>
          <w:p w14:paraId="1EAA893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5.09</w:t>
            </w:r>
          </w:p>
        </w:tc>
      </w:tr>
      <w:tr w:rsidR="001D7C41" w:rsidRPr="00E54740" w14:paraId="1B7189BB" w14:textId="77777777" w:rsidTr="00E27520">
        <w:tc>
          <w:tcPr>
            <w:tcW w:w="817" w:type="dxa"/>
            <w:vAlign w:val="center"/>
          </w:tcPr>
          <w:p w14:paraId="5EEF8E94"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273DB608"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057D2AD3"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DE092EE"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2EF54D00" w14:textId="77777777" w:rsidTr="00E27520">
        <w:tc>
          <w:tcPr>
            <w:tcW w:w="817" w:type="dxa"/>
            <w:vAlign w:val="center"/>
          </w:tcPr>
          <w:p w14:paraId="6DBD9988"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1DB7E501"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32D90EBD"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C17250D"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9C58A1F" w14:textId="77777777" w:rsidTr="00E27520">
        <w:tc>
          <w:tcPr>
            <w:tcW w:w="817" w:type="dxa"/>
            <w:vAlign w:val="center"/>
          </w:tcPr>
          <w:p w14:paraId="1397B459"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3DEE686A"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7E28792E"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135,326,683.89</w:t>
            </w:r>
          </w:p>
        </w:tc>
        <w:tc>
          <w:tcPr>
            <w:tcW w:w="1754" w:type="dxa"/>
            <w:vAlign w:val="center"/>
          </w:tcPr>
          <w:p w14:paraId="71BDCF45"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48.98</w:t>
            </w:r>
          </w:p>
        </w:tc>
      </w:tr>
    </w:tbl>
    <w:p w14:paraId="4A508B1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61079"/>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0EF41A2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63546D6B" w14:textId="77777777" w:rsidTr="00AB5FEF">
        <w:tc>
          <w:tcPr>
            <w:tcW w:w="788" w:type="dxa"/>
            <w:vAlign w:val="center"/>
          </w:tcPr>
          <w:p w14:paraId="459BA06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7E66957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4081F47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548B5BA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01481640"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458A3D0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CA3D1B" w14:paraId="5CD44092" w14:textId="77777777">
        <w:tc>
          <w:tcPr>
            <w:tcW w:w="788" w:type="dxa"/>
            <w:vAlign w:val="center"/>
          </w:tcPr>
          <w:p w14:paraId="38F67D6F" w14:textId="77777777" w:rsidR="00CA3D1B" w:rsidRDefault="00A35D6A">
            <w:pPr>
              <w:jc w:val="center"/>
            </w:pPr>
            <w:r>
              <w:rPr>
                <w:rFonts w:eastAsiaTheme="minorEastAsia"/>
                <w:szCs w:val="21"/>
              </w:rPr>
              <w:t>1</w:t>
            </w:r>
          </w:p>
        </w:tc>
        <w:tc>
          <w:tcPr>
            <w:tcW w:w="1774" w:type="dxa"/>
            <w:vAlign w:val="center"/>
          </w:tcPr>
          <w:p w14:paraId="6336E3D0" w14:textId="77777777" w:rsidR="00CA3D1B" w:rsidRDefault="00A35D6A">
            <w:pPr>
              <w:jc w:val="center"/>
            </w:pPr>
            <w:r>
              <w:rPr>
                <w:rFonts w:eastAsiaTheme="minorEastAsia"/>
                <w:szCs w:val="21"/>
              </w:rPr>
              <w:t>042480490</w:t>
            </w:r>
          </w:p>
        </w:tc>
        <w:tc>
          <w:tcPr>
            <w:tcW w:w="1282" w:type="dxa"/>
            <w:vAlign w:val="center"/>
          </w:tcPr>
          <w:p w14:paraId="4BCE9042" w14:textId="77777777" w:rsidR="00CA3D1B" w:rsidRDefault="00A35D6A">
            <w:pPr>
              <w:jc w:val="center"/>
            </w:pPr>
            <w:r>
              <w:rPr>
                <w:rFonts w:eastAsiaTheme="minorEastAsia"/>
                <w:szCs w:val="21"/>
              </w:rPr>
              <w:t>24</w:t>
            </w:r>
            <w:r>
              <w:rPr>
                <w:rFonts w:eastAsiaTheme="minorEastAsia"/>
                <w:szCs w:val="21"/>
              </w:rPr>
              <w:t>电网</w:t>
            </w:r>
            <w:r>
              <w:rPr>
                <w:rFonts w:eastAsiaTheme="minorEastAsia"/>
                <w:szCs w:val="21"/>
              </w:rPr>
              <w:t>CP024</w:t>
            </w:r>
          </w:p>
        </w:tc>
        <w:tc>
          <w:tcPr>
            <w:tcW w:w="1763" w:type="dxa"/>
            <w:vAlign w:val="center"/>
          </w:tcPr>
          <w:p w14:paraId="4E810AD1" w14:textId="77777777" w:rsidR="00CA3D1B" w:rsidRDefault="00A35D6A">
            <w:pPr>
              <w:jc w:val="right"/>
            </w:pPr>
            <w:r>
              <w:rPr>
                <w:rFonts w:eastAsiaTheme="minorEastAsia"/>
                <w:szCs w:val="21"/>
              </w:rPr>
              <w:t>150,000</w:t>
            </w:r>
          </w:p>
        </w:tc>
        <w:tc>
          <w:tcPr>
            <w:tcW w:w="1843" w:type="dxa"/>
            <w:vAlign w:val="center"/>
          </w:tcPr>
          <w:p w14:paraId="4788E1C5" w14:textId="77777777" w:rsidR="00CA3D1B" w:rsidRDefault="00A35D6A">
            <w:pPr>
              <w:jc w:val="right"/>
            </w:pPr>
            <w:r>
              <w:rPr>
                <w:rFonts w:eastAsiaTheme="minorEastAsia"/>
                <w:szCs w:val="21"/>
              </w:rPr>
              <w:t>15,111,793.97</w:t>
            </w:r>
          </w:p>
        </w:tc>
        <w:tc>
          <w:tcPr>
            <w:tcW w:w="1493" w:type="dxa"/>
            <w:vAlign w:val="center"/>
          </w:tcPr>
          <w:p w14:paraId="694A2758" w14:textId="77777777" w:rsidR="00CA3D1B" w:rsidRDefault="00A35D6A">
            <w:pPr>
              <w:jc w:val="right"/>
            </w:pPr>
            <w:r>
              <w:rPr>
                <w:rFonts w:eastAsiaTheme="minorEastAsia"/>
                <w:szCs w:val="21"/>
              </w:rPr>
              <w:t>5.47</w:t>
            </w:r>
          </w:p>
        </w:tc>
      </w:tr>
      <w:tr w:rsidR="00CA3D1B" w14:paraId="0E0DC098" w14:textId="77777777">
        <w:tc>
          <w:tcPr>
            <w:tcW w:w="788" w:type="dxa"/>
            <w:vAlign w:val="center"/>
          </w:tcPr>
          <w:p w14:paraId="55BE0691" w14:textId="77777777" w:rsidR="00CA3D1B" w:rsidRDefault="00A35D6A">
            <w:pPr>
              <w:jc w:val="center"/>
            </w:pPr>
            <w:r>
              <w:rPr>
                <w:rFonts w:eastAsiaTheme="minorEastAsia"/>
                <w:szCs w:val="21"/>
              </w:rPr>
              <w:t>2</w:t>
            </w:r>
          </w:p>
        </w:tc>
        <w:tc>
          <w:tcPr>
            <w:tcW w:w="1774" w:type="dxa"/>
            <w:vAlign w:val="center"/>
          </w:tcPr>
          <w:p w14:paraId="760EC73B" w14:textId="77777777" w:rsidR="00CA3D1B" w:rsidRDefault="00A35D6A">
            <w:pPr>
              <w:jc w:val="center"/>
            </w:pPr>
            <w:r>
              <w:rPr>
                <w:rFonts w:eastAsiaTheme="minorEastAsia"/>
                <w:szCs w:val="21"/>
              </w:rPr>
              <w:t>137654</w:t>
            </w:r>
          </w:p>
        </w:tc>
        <w:tc>
          <w:tcPr>
            <w:tcW w:w="1282" w:type="dxa"/>
            <w:vAlign w:val="center"/>
          </w:tcPr>
          <w:p w14:paraId="2FFE2B7B" w14:textId="77777777" w:rsidR="00CA3D1B" w:rsidRDefault="00A35D6A">
            <w:pPr>
              <w:jc w:val="center"/>
            </w:pPr>
            <w:r>
              <w:rPr>
                <w:rFonts w:eastAsiaTheme="minorEastAsia"/>
                <w:szCs w:val="21"/>
              </w:rPr>
              <w:t>22</w:t>
            </w:r>
            <w:r>
              <w:rPr>
                <w:rFonts w:eastAsiaTheme="minorEastAsia"/>
                <w:szCs w:val="21"/>
              </w:rPr>
              <w:t>招证</w:t>
            </w:r>
            <w:r>
              <w:rPr>
                <w:rFonts w:eastAsiaTheme="minorEastAsia"/>
                <w:szCs w:val="21"/>
              </w:rPr>
              <w:t>G4</w:t>
            </w:r>
          </w:p>
        </w:tc>
        <w:tc>
          <w:tcPr>
            <w:tcW w:w="1763" w:type="dxa"/>
            <w:vAlign w:val="center"/>
          </w:tcPr>
          <w:p w14:paraId="44D6C9B4" w14:textId="77777777" w:rsidR="00CA3D1B" w:rsidRDefault="00A35D6A">
            <w:pPr>
              <w:jc w:val="right"/>
            </w:pPr>
            <w:r>
              <w:rPr>
                <w:rFonts w:eastAsiaTheme="minorEastAsia"/>
                <w:szCs w:val="21"/>
              </w:rPr>
              <w:t>140,000</w:t>
            </w:r>
          </w:p>
        </w:tc>
        <w:tc>
          <w:tcPr>
            <w:tcW w:w="1843" w:type="dxa"/>
            <w:vAlign w:val="center"/>
          </w:tcPr>
          <w:p w14:paraId="7F04C4D2" w14:textId="77777777" w:rsidR="00CA3D1B" w:rsidRDefault="00A35D6A">
            <w:pPr>
              <w:jc w:val="right"/>
            </w:pPr>
            <w:r>
              <w:rPr>
                <w:rFonts w:eastAsiaTheme="minorEastAsia"/>
                <w:szCs w:val="21"/>
              </w:rPr>
              <w:t>14,192,047.78</w:t>
            </w:r>
          </w:p>
        </w:tc>
        <w:tc>
          <w:tcPr>
            <w:tcW w:w="1493" w:type="dxa"/>
            <w:vAlign w:val="center"/>
          </w:tcPr>
          <w:p w14:paraId="74FFA299" w14:textId="77777777" w:rsidR="00CA3D1B" w:rsidRDefault="00A35D6A">
            <w:pPr>
              <w:jc w:val="right"/>
            </w:pPr>
            <w:r>
              <w:rPr>
                <w:rFonts w:eastAsiaTheme="minorEastAsia"/>
                <w:szCs w:val="21"/>
              </w:rPr>
              <w:t>5.14</w:t>
            </w:r>
          </w:p>
        </w:tc>
      </w:tr>
      <w:tr w:rsidR="00CA3D1B" w14:paraId="2C6C7F6F" w14:textId="77777777">
        <w:tc>
          <w:tcPr>
            <w:tcW w:w="788" w:type="dxa"/>
            <w:vAlign w:val="center"/>
          </w:tcPr>
          <w:p w14:paraId="40A2482F" w14:textId="77777777" w:rsidR="00CA3D1B" w:rsidRDefault="00A35D6A">
            <w:pPr>
              <w:jc w:val="center"/>
            </w:pPr>
            <w:r>
              <w:rPr>
                <w:rFonts w:eastAsiaTheme="minorEastAsia"/>
                <w:szCs w:val="21"/>
              </w:rPr>
              <w:t>3</w:t>
            </w:r>
          </w:p>
        </w:tc>
        <w:tc>
          <w:tcPr>
            <w:tcW w:w="1774" w:type="dxa"/>
            <w:vAlign w:val="center"/>
          </w:tcPr>
          <w:p w14:paraId="2CB7F90F" w14:textId="77777777" w:rsidR="00CA3D1B" w:rsidRDefault="00A35D6A">
            <w:pPr>
              <w:jc w:val="center"/>
            </w:pPr>
            <w:r>
              <w:rPr>
                <w:rFonts w:eastAsiaTheme="minorEastAsia"/>
                <w:szCs w:val="21"/>
              </w:rPr>
              <w:t>019740</w:t>
            </w:r>
          </w:p>
        </w:tc>
        <w:tc>
          <w:tcPr>
            <w:tcW w:w="1282" w:type="dxa"/>
            <w:vAlign w:val="center"/>
          </w:tcPr>
          <w:p w14:paraId="28DA80F4" w14:textId="77777777" w:rsidR="00CA3D1B" w:rsidRDefault="00A35D6A">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6191D593" w14:textId="77777777" w:rsidR="00CA3D1B" w:rsidRDefault="00A35D6A">
            <w:pPr>
              <w:jc w:val="right"/>
            </w:pPr>
            <w:r>
              <w:rPr>
                <w:rFonts w:eastAsiaTheme="minorEastAsia"/>
                <w:szCs w:val="21"/>
              </w:rPr>
              <w:t>134,000</w:t>
            </w:r>
          </w:p>
        </w:tc>
        <w:tc>
          <w:tcPr>
            <w:tcW w:w="1843" w:type="dxa"/>
            <w:vAlign w:val="center"/>
          </w:tcPr>
          <w:p w14:paraId="32BB4670" w14:textId="77777777" w:rsidR="00CA3D1B" w:rsidRDefault="00A35D6A">
            <w:pPr>
              <w:jc w:val="right"/>
            </w:pPr>
            <w:r>
              <w:rPr>
                <w:rFonts w:eastAsiaTheme="minorEastAsia"/>
                <w:szCs w:val="21"/>
              </w:rPr>
              <w:t>13,569,295.23</w:t>
            </w:r>
          </w:p>
        </w:tc>
        <w:tc>
          <w:tcPr>
            <w:tcW w:w="1493" w:type="dxa"/>
            <w:vAlign w:val="center"/>
          </w:tcPr>
          <w:p w14:paraId="558A0EF4" w14:textId="77777777" w:rsidR="00CA3D1B" w:rsidRDefault="00A35D6A">
            <w:pPr>
              <w:jc w:val="right"/>
            </w:pPr>
            <w:r>
              <w:rPr>
                <w:rFonts w:eastAsiaTheme="minorEastAsia"/>
                <w:szCs w:val="21"/>
              </w:rPr>
              <w:t>4.91</w:t>
            </w:r>
          </w:p>
        </w:tc>
      </w:tr>
      <w:tr w:rsidR="00CA3D1B" w14:paraId="3E67A177" w14:textId="77777777">
        <w:tc>
          <w:tcPr>
            <w:tcW w:w="788" w:type="dxa"/>
            <w:vAlign w:val="center"/>
          </w:tcPr>
          <w:p w14:paraId="5961822A" w14:textId="77777777" w:rsidR="00CA3D1B" w:rsidRDefault="00A35D6A">
            <w:pPr>
              <w:jc w:val="center"/>
            </w:pPr>
            <w:r>
              <w:rPr>
                <w:rFonts w:eastAsiaTheme="minorEastAsia"/>
                <w:szCs w:val="21"/>
              </w:rPr>
              <w:t>4</w:t>
            </w:r>
          </w:p>
        </w:tc>
        <w:tc>
          <w:tcPr>
            <w:tcW w:w="1774" w:type="dxa"/>
            <w:vAlign w:val="center"/>
          </w:tcPr>
          <w:p w14:paraId="0CCB71FB" w14:textId="77777777" w:rsidR="00CA3D1B" w:rsidRDefault="00A35D6A">
            <w:pPr>
              <w:jc w:val="center"/>
            </w:pPr>
            <w:r>
              <w:rPr>
                <w:rFonts w:eastAsiaTheme="minorEastAsia"/>
                <w:szCs w:val="21"/>
              </w:rPr>
              <w:t>102281691</w:t>
            </w:r>
          </w:p>
        </w:tc>
        <w:tc>
          <w:tcPr>
            <w:tcW w:w="1282" w:type="dxa"/>
            <w:vAlign w:val="center"/>
          </w:tcPr>
          <w:p w14:paraId="73E07329" w14:textId="77777777" w:rsidR="00CA3D1B" w:rsidRDefault="00A35D6A">
            <w:pPr>
              <w:jc w:val="center"/>
            </w:pPr>
            <w:r>
              <w:rPr>
                <w:rFonts w:eastAsiaTheme="minorEastAsia"/>
                <w:szCs w:val="21"/>
              </w:rPr>
              <w:t>22</w:t>
            </w:r>
            <w:r>
              <w:rPr>
                <w:rFonts w:eastAsiaTheme="minorEastAsia"/>
                <w:szCs w:val="21"/>
              </w:rPr>
              <w:t>中电投</w:t>
            </w:r>
            <w:r>
              <w:rPr>
                <w:rFonts w:eastAsiaTheme="minorEastAsia"/>
                <w:szCs w:val="21"/>
              </w:rPr>
              <w:t>MTN023</w:t>
            </w:r>
          </w:p>
        </w:tc>
        <w:tc>
          <w:tcPr>
            <w:tcW w:w="1763" w:type="dxa"/>
            <w:vAlign w:val="center"/>
          </w:tcPr>
          <w:p w14:paraId="04AEE8F4" w14:textId="77777777" w:rsidR="00CA3D1B" w:rsidRDefault="00A35D6A">
            <w:pPr>
              <w:jc w:val="right"/>
            </w:pPr>
            <w:r>
              <w:rPr>
                <w:rFonts w:eastAsiaTheme="minorEastAsia"/>
                <w:szCs w:val="21"/>
              </w:rPr>
              <w:t>100,000</w:t>
            </w:r>
          </w:p>
        </w:tc>
        <w:tc>
          <w:tcPr>
            <w:tcW w:w="1843" w:type="dxa"/>
            <w:vAlign w:val="center"/>
          </w:tcPr>
          <w:p w14:paraId="452B9243" w14:textId="77777777" w:rsidR="00CA3D1B" w:rsidRDefault="00A35D6A">
            <w:pPr>
              <w:jc w:val="right"/>
            </w:pPr>
            <w:r>
              <w:rPr>
                <w:rFonts w:eastAsiaTheme="minorEastAsia"/>
                <w:szCs w:val="21"/>
              </w:rPr>
              <w:t>10,160,718.36</w:t>
            </w:r>
          </w:p>
        </w:tc>
        <w:tc>
          <w:tcPr>
            <w:tcW w:w="1493" w:type="dxa"/>
            <w:vAlign w:val="center"/>
          </w:tcPr>
          <w:p w14:paraId="3396E1F7" w14:textId="77777777" w:rsidR="00CA3D1B" w:rsidRDefault="00A35D6A">
            <w:pPr>
              <w:jc w:val="right"/>
            </w:pPr>
            <w:r>
              <w:rPr>
                <w:rFonts w:eastAsiaTheme="minorEastAsia"/>
                <w:szCs w:val="21"/>
              </w:rPr>
              <w:t>3.68</w:t>
            </w:r>
          </w:p>
        </w:tc>
      </w:tr>
      <w:tr w:rsidR="00CA3D1B" w14:paraId="040E5813" w14:textId="77777777">
        <w:tc>
          <w:tcPr>
            <w:tcW w:w="788" w:type="dxa"/>
            <w:vAlign w:val="center"/>
          </w:tcPr>
          <w:p w14:paraId="28AA18D1" w14:textId="77777777" w:rsidR="00CA3D1B" w:rsidRDefault="00A35D6A">
            <w:pPr>
              <w:jc w:val="center"/>
            </w:pPr>
            <w:r>
              <w:rPr>
                <w:rFonts w:eastAsiaTheme="minorEastAsia"/>
                <w:szCs w:val="21"/>
              </w:rPr>
              <w:t>5</w:t>
            </w:r>
          </w:p>
        </w:tc>
        <w:tc>
          <w:tcPr>
            <w:tcW w:w="1774" w:type="dxa"/>
            <w:vAlign w:val="center"/>
          </w:tcPr>
          <w:p w14:paraId="2086C173" w14:textId="77777777" w:rsidR="00CA3D1B" w:rsidRDefault="00A35D6A">
            <w:pPr>
              <w:jc w:val="center"/>
            </w:pPr>
            <w:r>
              <w:rPr>
                <w:rFonts w:eastAsiaTheme="minorEastAsia"/>
                <w:szCs w:val="21"/>
              </w:rPr>
              <w:t>115884</w:t>
            </w:r>
          </w:p>
        </w:tc>
        <w:tc>
          <w:tcPr>
            <w:tcW w:w="1282" w:type="dxa"/>
            <w:vAlign w:val="center"/>
          </w:tcPr>
          <w:p w14:paraId="6CB8231B" w14:textId="77777777" w:rsidR="00CA3D1B" w:rsidRDefault="00A35D6A">
            <w:pPr>
              <w:jc w:val="center"/>
            </w:pPr>
            <w:r>
              <w:rPr>
                <w:rFonts w:eastAsiaTheme="minorEastAsia"/>
                <w:szCs w:val="21"/>
              </w:rPr>
              <w:t>23</w:t>
            </w:r>
            <w:r>
              <w:rPr>
                <w:rFonts w:eastAsiaTheme="minorEastAsia"/>
                <w:szCs w:val="21"/>
              </w:rPr>
              <w:t>中证</w:t>
            </w:r>
            <w:r>
              <w:rPr>
                <w:rFonts w:eastAsiaTheme="minorEastAsia"/>
                <w:szCs w:val="21"/>
              </w:rPr>
              <w:t>17</w:t>
            </w:r>
          </w:p>
        </w:tc>
        <w:tc>
          <w:tcPr>
            <w:tcW w:w="1763" w:type="dxa"/>
            <w:vAlign w:val="center"/>
          </w:tcPr>
          <w:p w14:paraId="6F27A3D7" w14:textId="77777777" w:rsidR="00CA3D1B" w:rsidRDefault="00A35D6A">
            <w:pPr>
              <w:jc w:val="right"/>
            </w:pPr>
            <w:r>
              <w:rPr>
                <w:rFonts w:eastAsiaTheme="minorEastAsia"/>
                <w:szCs w:val="21"/>
              </w:rPr>
              <w:t>100,000</w:t>
            </w:r>
          </w:p>
        </w:tc>
        <w:tc>
          <w:tcPr>
            <w:tcW w:w="1843" w:type="dxa"/>
            <w:vAlign w:val="center"/>
          </w:tcPr>
          <w:p w14:paraId="5EC551A2" w14:textId="77777777" w:rsidR="00CA3D1B" w:rsidRDefault="00A35D6A">
            <w:pPr>
              <w:jc w:val="right"/>
            </w:pPr>
            <w:r>
              <w:rPr>
                <w:rFonts w:eastAsiaTheme="minorEastAsia"/>
                <w:szCs w:val="21"/>
              </w:rPr>
              <w:t>10,125,760.55</w:t>
            </w:r>
          </w:p>
        </w:tc>
        <w:tc>
          <w:tcPr>
            <w:tcW w:w="1493" w:type="dxa"/>
            <w:vAlign w:val="center"/>
          </w:tcPr>
          <w:p w14:paraId="52D9AEA9" w14:textId="77777777" w:rsidR="00CA3D1B" w:rsidRDefault="00A35D6A">
            <w:pPr>
              <w:jc w:val="right"/>
            </w:pPr>
            <w:r>
              <w:rPr>
                <w:rFonts w:eastAsiaTheme="minorEastAsia"/>
                <w:szCs w:val="21"/>
              </w:rPr>
              <w:t>3.67</w:t>
            </w:r>
          </w:p>
        </w:tc>
      </w:tr>
    </w:tbl>
    <w:p w14:paraId="355579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61080"/>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2B2C214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57055D8F"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61081"/>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03E31CB5"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AD0F2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61082"/>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7CF3A21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99E2FC9"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61083"/>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349C0D5C"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61B94601"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61084"/>
      <w:r w:rsidRPr="00E54740">
        <w:rPr>
          <w:rFonts w:ascii="Times New Roman" w:eastAsiaTheme="minorEastAsia" w:hAnsi="Times New Roman"/>
          <w:kern w:val="0"/>
          <w:sz w:val="21"/>
          <w:szCs w:val="21"/>
        </w:rPr>
        <w:lastRenderedPageBreak/>
        <w:t>8.11</w:t>
      </w:r>
      <w:r w:rsidRPr="00E54740">
        <w:rPr>
          <w:rFonts w:ascii="Times New Roman" w:eastAsiaTheme="minorEastAsia" w:hAnsi="Times New Roman"/>
          <w:kern w:val="0"/>
          <w:sz w:val="21"/>
          <w:szCs w:val="21"/>
        </w:rPr>
        <w:t>报告期末本基金投资的国债期货交易情况说明</w:t>
      </w:r>
      <w:bookmarkEnd w:id="156"/>
    </w:p>
    <w:p w14:paraId="1BBF8E6D"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EC79AF4"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61085"/>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6A9054AF"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E0DB9CE"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F9DF3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61086"/>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599F8CE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本基金投资的前十名证券的发行主体中，中信证券股份有限公司报告编制日前一年内曾受到中国证监会的处罚。</w:t>
      </w:r>
    </w:p>
    <w:p w14:paraId="58EDCDBD" w14:textId="77777777" w:rsidR="00CA3D1B" w:rsidRDefault="00A35D6A">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5FAB89B"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6E88F031"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673787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2CF09922" w14:textId="77777777" w:rsidTr="006D141C">
        <w:tc>
          <w:tcPr>
            <w:tcW w:w="765" w:type="dxa"/>
            <w:vAlign w:val="center"/>
          </w:tcPr>
          <w:p w14:paraId="66E25A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4C273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2CDD1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A205155" w14:textId="77777777" w:rsidTr="006D141C">
        <w:tc>
          <w:tcPr>
            <w:tcW w:w="765" w:type="dxa"/>
          </w:tcPr>
          <w:p w14:paraId="252F80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A59D76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53A849B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135,469.37</w:t>
            </w:r>
          </w:p>
        </w:tc>
      </w:tr>
      <w:tr w:rsidR="001D7C41" w:rsidRPr="00E54740" w14:paraId="7FDB81D9" w14:textId="77777777" w:rsidTr="006D141C">
        <w:tc>
          <w:tcPr>
            <w:tcW w:w="765" w:type="dxa"/>
          </w:tcPr>
          <w:p w14:paraId="44DD2D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74145467"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4AF6F9D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207,703.97</w:t>
            </w:r>
          </w:p>
        </w:tc>
      </w:tr>
      <w:tr w:rsidR="001D7C41" w:rsidRPr="00E54740" w14:paraId="76EC76F4" w14:textId="77777777" w:rsidTr="006D141C">
        <w:tc>
          <w:tcPr>
            <w:tcW w:w="765" w:type="dxa"/>
          </w:tcPr>
          <w:p w14:paraId="23114C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69AC0A7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081A604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69548AD" w14:textId="77777777" w:rsidTr="006D141C">
        <w:tc>
          <w:tcPr>
            <w:tcW w:w="765" w:type="dxa"/>
          </w:tcPr>
          <w:p w14:paraId="689C75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5607A1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139844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0F80F2E" w14:textId="77777777" w:rsidTr="006D141C">
        <w:tc>
          <w:tcPr>
            <w:tcW w:w="765" w:type="dxa"/>
          </w:tcPr>
          <w:p w14:paraId="6811F2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138E612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5831939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40,431.18</w:t>
            </w:r>
          </w:p>
        </w:tc>
      </w:tr>
      <w:tr w:rsidR="001D7C41" w:rsidRPr="00E54740" w14:paraId="1ED8A437" w14:textId="77777777" w:rsidTr="006D141C">
        <w:tc>
          <w:tcPr>
            <w:tcW w:w="765" w:type="dxa"/>
          </w:tcPr>
          <w:p w14:paraId="476B0C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0D83F4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2FFEA9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A5A135" w14:textId="77777777" w:rsidTr="006D141C">
        <w:tc>
          <w:tcPr>
            <w:tcW w:w="765" w:type="dxa"/>
          </w:tcPr>
          <w:p w14:paraId="78208C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13B23F6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8375AD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C48B5A8" w14:textId="77777777" w:rsidTr="006D141C">
        <w:tc>
          <w:tcPr>
            <w:tcW w:w="765" w:type="dxa"/>
            <w:vAlign w:val="center"/>
          </w:tcPr>
          <w:p w14:paraId="73264EA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1FA5870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C39463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E83766B" w14:textId="77777777" w:rsidTr="006D141C">
        <w:tc>
          <w:tcPr>
            <w:tcW w:w="765" w:type="dxa"/>
            <w:vAlign w:val="center"/>
          </w:tcPr>
          <w:p w14:paraId="7C6DAE8B"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16CDF36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75FF4EE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383,604.52</w:t>
            </w:r>
          </w:p>
        </w:tc>
      </w:tr>
    </w:tbl>
    <w:p w14:paraId="7462DA2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0F592BD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2C2B12BA" w14:textId="77777777" w:rsidTr="001A093D">
        <w:tc>
          <w:tcPr>
            <w:tcW w:w="1808" w:type="dxa"/>
            <w:vAlign w:val="center"/>
          </w:tcPr>
          <w:p w14:paraId="6AF2DCB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序号</w:t>
            </w:r>
          </w:p>
        </w:tc>
        <w:tc>
          <w:tcPr>
            <w:tcW w:w="1729" w:type="dxa"/>
            <w:vAlign w:val="center"/>
          </w:tcPr>
          <w:p w14:paraId="020B73D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0C67BAA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027141D7"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4DF788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CA3D1B" w14:paraId="3EC69110" w14:textId="77777777">
        <w:tc>
          <w:tcPr>
            <w:tcW w:w="1808" w:type="dxa"/>
            <w:vAlign w:val="center"/>
          </w:tcPr>
          <w:p w14:paraId="0B7A2F68" w14:textId="77777777" w:rsidR="00CA3D1B" w:rsidRDefault="00A35D6A">
            <w:pPr>
              <w:jc w:val="center"/>
            </w:pPr>
            <w:r>
              <w:rPr>
                <w:rFonts w:eastAsiaTheme="minorEastAsia"/>
                <w:szCs w:val="21"/>
              </w:rPr>
              <w:t>1</w:t>
            </w:r>
          </w:p>
        </w:tc>
        <w:tc>
          <w:tcPr>
            <w:tcW w:w="1729" w:type="dxa"/>
            <w:vAlign w:val="center"/>
          </w:tcPr>
          <w:p w14:paraId="69796758" w14:textId="77777777" w:rsidR="00CA3D1B" w:rsidRDefault="00A35D6A">
            <w:pPr>
              <w:jc w:val="center"/>
            </w:pPr>
            <w:r>
              <w:rPr>
                <w:rFonts w:eastAsiaTheme="minorEastAsia"/>
                <w:szCs w:val="21"/>
              </w:rPr>
              <w:t>127045</w:t>
            </w:r>
          </w:p>
        </w:tc>
        <w:tc>
          <w:tcPr>
            <w:tcW w:w="1658" w:type="dxa"/>
            <w:vAlign w:val="center"/>
          </w:tcPr>
          <w:p w14:paraId="717E8E81" w14:textId="77777777" w:rsidR="00CA3D1B" w:rsidRDefault="00A35D6A">
            <w:pPr>
              <w:jc w:val="center"/>
            </w:pPr>
            <w:r>
              <w:rPr>
                <w:rFonts w:eastAsiaTheme="minorEastAsia"/>
                <w:szCs w:val="21"/>
              </w:rPr>
              <w:t>牧原转债</w:t>
            </w:r>
          </w:p>
        </w:tc>
        <w:tc>
          <w:tcPr>
            <w:tcW w:w="2508" w:type="dxa"/>
            <w:vAlign w:val="center"/>
          </w:tcPr>
          <w:p w14:paraId="1F2DEE84" w14:textId="77777777" w:rsidR="00CA3D1B" w:rsidRDefault="00A35D6A">
            <w:pPr>
              <w:jc w:val="right"/>
            </w:pPr>
            <w:r>
              <w:rPr>
                <w:rFonts w:eastAsiaTheme="minorEastAsia"/>
                <w:szCs w:val="21"/>
              </w:rPr>
              <w:t>8,080,463.60</w:t>
            </w:r>
          </w:p>
        </w:tc>
        <w:tc>
          <w:tcPr>
            <w:tcW w:w="1462" w:type="dxa"/>
            <w:vAlign w:val="center"/>
          </w:tcPr>
          <w:p w14:paraId="4023F6F9" w14:textId="77777777" w:rsidR="00CA3D1B" w:rsidRDefault="00A35D6A">
            <w:pPr>
              <w:jc w:val="right"/>
            </w:pPr>
            <w:r>
              <w:rPr>
                <w:rFonts w:eastAsiaTheme="minorEastAsia"/>
                <w:szCs w:val="21"/>
              </w:rPr>
              <w:t>2.92</w:t>
            </w:r>
          </w:p>
        </w:tc>
      </w:tr>
      <w:tr w:rsidR="00CA3D1B" w14:paraId="3BEBE9BD" w14:textId="77777777">
        <w:tc>
          <w:tcPr>
            <w:tcW w:w="1808" w:type="dxa"/>
            <w:vAlign w:val="center"/>
          </w:tcPr>
          <w:p w14:paraId="62B7EE26" w14:textId="77777777" w:rsidR="00CA3D1B" w:rsidRDefault="00A35D6A">
            <w:pPr>
              <w:jc w:val="center"/>
            </w:pPr>
            <w:r>
              <w:rPr>
                <w:rFonts w:eastAsiaTheme="minorEastAsia"/>
                <w:szCs w:val="21"/>
              </w:rPr>
              <w:t>2</w:t>
            </w:r>
          </w:p>
        </w:tc>
        <w:tc>
          <w:tcPr>
            <w:tcW w:w="1729" w:type="dxa"/>
            <w:vAlign w:val="center"/>
          </w:tcPr>
          <w:p w14:paraId="453811C1" w14:textId="77777777" w:rsidR="00CA3D1B" w:rsidRDefault="00A35D6A">
            <w:pPr>
              <w:jc w:val="center"/>
            </w:pPr>
            <w:r>
              <w:rPr>
                <w:rFonts w:eastAsiaTheme="minorEastAsia"/>
                <w:szCs w:val="21"/>
              </w:rPr>
              <w:t>113685</w:t>
            </w:r>
          </w:p>
        </w:tc>
        <w:tc>
          <w:tcPr>
            <w:tcW w:w="1658" w:type="dxa"/>
            <w:vAlign w:val="center"/>
          </w:tcPr>
          <w:p w14:paraId="130DECD0" w14:textId="77777777" w:rsidR="00CA3D1B" w:rsidRDefault="00A35D6A">
            <w:pPr>
              <w:jc w:val="center"/>
            </w:pPr>
            <w:r>
              <w:rPr>
                <w:rFonts w:eastAsiaTheme="minorEastAsia"/>
                <w:szCs w:val="21"/>
              </w:rPr>
              <w:t>升</w:t>
            </w:r>
            <w:r>
              <w:rPr>
                <w:rFonts w:eastAsiaTheme="minorEastAsia"/>
                <w:szCs w:val="21"/>
              </w:rPr>
              <w:t>24</w:t>
            </w:r>
            <w:r>
              <w:rPr>
                <w:rFonts w:eastAsiaTheme="minorEastAsia"/>
                <w:szCs w:val="21"/>
              </w:rPr>
              <w:t>转债</w:t>
            </w:r>
          </w:p>
        </w:tc>
        <w:tc>
          <w:tcPr>
            <w:tcW w:w="2508" w:type="dxa"/>
            <w:vAlign w:val="center"/>
          </w:tcPr>
          <w:p w14:paraId="184296EC" w14:textId="77777777" w:rsidR="00CA3D1B" w:rsidRDefault="00A35D6A">
            <w:pPr>
              <w:jc w:val="right"/>
            </w:pPr>
            <w:r>
              <w:rPr>
                <w:rFonts w:eastAsiaTheme="minorEastAsia"/>
                <w:szCs w:val="21"/>
              </w:rPr>
              <w:t>2,799,407.26</w:t>
            </w:r>
          </w:p>
        </w:tc>
        <w:tc>
          <w:tcPr>
            <w:tcW w:w="1462" w:type="dxa"/>
            <w:vAlign w:val="center"/>
          </w:tcPr>
          <w:p w14:paraId="4DA4876B" w14:textId="77777777" w:rsidR="00CA3D1B" w:rsidRDefault="00A35D6A">
            <w:pPr>
              <w:jc w:val="right"/>
            </w:pPr>
            <w:r>
              <w:rPr>
                <w:rFonts w:eastAsiaTheme="minorEastAsia"/>
                <w:szCs w:val="21"/>
              </w:rPr>
              <w:t>1.01</w:t>
            </w:r>
          </w:p>
        </w:tc>
      </w:tr>
      <w:tr w:rsidR="00CA3D1B" w14:paraId="434356D5" w14:textId="77777777">
        <w:tc>
          <w:tcPr>
            <w:tcW w:w="1808" w:type="dxa"/>
            <w:vAlign w:val="center"/>
          </w:tcPr>
          <w:p w14:paraId="6472D7A4" w14:textId="77777777" w:rsidR="00CA3D1B" w:rsidRDefault="00A35D6A">
            <w:pPr>
              <w:jc w:val="center"/>
            </w:pPr>
            <w:r>
              <w:rPr>
                <w:rFonts w:eastAsiaTheme="minorEastAsia"/>
                <w:szCs w:val="21"/>
              </w:rPr>
              <w:t>3</w:t>
            </w:r>
          </w:p>
        </w:tc>
        <w:tc>
          <w:tcPr>
            <w:tcW w:w="1729" w:type="dxa"/>
            <w:vAlign w:val="center"/>
          </w:tcPr>
          <w:p w14:paraId="24C7A292" w14:textId="77777777" w:rsidR="00CA3D1B" w:rsidRDefault="00A35D6A">
            <w:pPr>
              <w:jc w:val="center"/>
            </w:pPr>
            <w:r>
              <w:rPr>
                <w:rFonts w:eastAsiaTheme="minorEastAsia"/>
                <w:szCs w:val="21"/>
              </w:rPr>
              <w:t>123107</w:t>
            </w:r>
          </w:p>
        </w:tc>
        <w:tc>
          <w:tcPr>
            <w:tcW w:w="1658" w:type="dxa"/>
            <w:vAlign w:val="center"/>
          </w:tcPr>
          <w:p w14:paraId="19B47569" w14:textId="77777777" w:rsidR="00CA3D1B" w:rsidRDefault="00A35D6A">
            <w:pPr>
              <w:jc w:val="center"/>
            </w:pPr>
            <w:r>
              <w:rPr>
                <w:rFonts w:eastAsiaTheme="minorEastAsia"/>
                <w:szCs w:val="21"/>
              </w:rPr>
              <w:t>温氏转债</w:t>
            </w:r>
          </w:p>
        </w:tc>
        <w:tc>
          <w:tcPr>
            <w:tcW w:w="2508" w:type="dxa"/>
            <w:vAlign w:val="center"/>
          </w:tcPr>
          <w:p w14:paraId="3B0903BA" w14:textId="77777777" w:rsidR="00CA3D1B" w:rsidRDefault="00A35D6A">
            <w:pPr>
              <w:jc w:val="right"/>
            </w:pPr>
            <w:r>
              <w:rPr>
                <w:rFonts w:eastAsiaTheme="minorEastAsia"/>
                <w:szCs w:val="21"/>
              </w:rPr>
              <w:t>1,677,052.66</w:t>
            </w:r>
          </w:p>
        </w:tc>
        <w:tc>
          <w:tcPr>
            <w:tcW w:w="1462" w:type="dxa"/>
            <w:vAlign w:val="center"/>
          </w:tcPr>
          <w:p w14:paraId="63E0D474" w14:textId="77777777" w:rsidR="00CA3D1B" w:rsidRDefault="00A35D6A">
            <w:pPr>
              <w:jc w:val="right"/>
            </w:pPr>
            <w:r>
              <w:rPr>
                <w:rFonts w:eastAsiaTheme="minorEastAsia"/>
                <w:szCs w:val="21"/>
              </w:rPr>
              <w:t>0.61</w:t>
            </w:r>
          </w:p>
        </w:tc>
      </w:tr>
      <w:tr w:rsidR="00CA3D1B" w14:paraId="468026DE" w14:textId="77777777">
        <w:tc>
          <w:tcPr>
            <w:tcW w:w="1808" w:type="dxa"/>
            <w:vAlign w:val="center"/>
          </w:tcPr>
          <w:p w14:paraId="09670A6A" w14:textId="77777777" w:rsidR="00CA3D1B" w:rsidRDefault="00A35D6A">
            <w:pPr>
              <w:jc w:val="center"/>
            </w:pPr>
            <w:r>
              <w:rPr>
                <w:rFonts w:eastAsiaTheme="minorEastAsia"/>
                <w:szCs w:val="21"/>
              </w:rPr>
              <w:t>4</w:t>
            </w:r>
          </w:p>
        </w:tc>
        <w:tc>
          <w:tcPr>
            <w:tcW w:w="1729" w:type="dxa"/>
            <w:vAlign w:val="center"/>
          </w:tcPr>
          <w:p w14:paraId="51074099" w14:textId="77777777" w:rsidR="00CA3D1B" w:rsidRDefault="00A35D6A">
            <w:pPr>
              <w:jc w:val="center"/>
            </w:pPr>
            <w:r>
              <w:rPr>
                <w:rFonts w:eastAsiaTheme="minorEastAsia"/>
                <w:szCs w:val="21"/>
              </w:rPr>
              <w:t>113666</w:t>
            </w:r>
          </w:p>
        </w:tc>
        <w:tc>
          <w:tcPr>
            <w:tcW w:w="1658" w:type="dxa"/>
            <w:vAlign w:val="center"/>
          </w:tcPr>
          <w:p w14:paraId="1E462159" w14:textId="77777777" w:rsidR="00CA3D1B" w:rsidRDefault="00A35D6A">
            <w:pPr>
              <w:jc w:val="center"/>
            </w:pPr>
            <w:r>
              <w:rPr>
                <w:rFonts w:eastAsiaTheme="minorEastAsia"/>
                <w:szCs w:val="21"/>
              </w:rPr>
              <w:t>爱玛转债</w:t>
            </w:r>
          </w:p>
        </w:tc>
        <w:tc>
          <w:tcPr>
            <w:tcW w:w="2508" w:type="dxa"/>
            <w:vAlign w:val="center"/>
          </w:tcPr>
          <w:p w14:paraId="037A1F2A" w14:textId="77777777" w:rsidR="00CA3D1B" w:rsidRDefault="00A35D6A">
            <w:pPr>
              <w:jc w:val="right"/>
            </w:pPr>
            <w:r>
              <w:rPr>
                <w:rFonts w:eastAsiaTheme="minorEastAsia"/>
                <w:szCs w:val="21"/>
              </w:rPr>
              <w:t>1,497,072.31</w:t>
            </w:r>
          </w:p>
        </w:tc>
        <w:tc>
          <w:tcPr>
            <w:tcW w:w="1462" w:type="dxa"/>
            <w:vAlign w:val="center"/>
          </w:tcPr>
          <w:p w14:paraId="7F0A3AD6" w14:textId="77777777" w:rsidR="00CA3D1B" w:rsidRDefault="00A35D6A">
            <w:pPr>
              <w:jc w:val="right"/>
            </w:pPr>
            <w:r>
              <w:rPr>
                <w:rFonts w:eastAsiaTheme="minorEastAsia"/>
                <w:szCs w:val="21"/>
              </w:rPr>
              <w:t>0.54</w:t>
            </w:r>
          </w:p>
        </w:tc>
      </w:tr>
    </w:tbl>
    <w:p w14:paraId="3D5FE7B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348515C"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28660B0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DC17510"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31B4D42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61087"/>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013AF6CB"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61088"/>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4E1A8670"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AA45578"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5DD9D44" w14:textId="77777777" w:rsidTr="001A093D">
        <w:tc>
          <w:tcPr>
            <w:tcW w:w="964" w:type="pct"/>
            <w:vMerge w:val="restart"/>
            <w:tcBorders>
              <w:top w:val="single" w:sz="8" w:space="0" w:color="000000"/>
              <w:left w:val="single" w:sz="8" w:space="0" w:color="000000"/>
              <w:right w:val="single" w:sz="8" w:space="0" w:color="000000"/>
            </w:tcBorders>
            <w:vAlign w:val="center"/>
          </w:tcPr>
          <w:p w14:paraId="3D6FDFA5"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7E38AD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F533CE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753D34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3B0F416" w14:textId="77777777" w:rsidTr="001A093D">
        <w:tc>
          <w:tcPr>
            <w:tcW w:w="964" w:type="pct"/>
            <w:vMerge/>
            <w:tcBorders>
              <w:left w:val="single" w:sz="8" w:space="0" w:color="000000"/>
              <w:right w:val="single" w:sz="8" w:space="0" w:color="000000"/>
            </w:tcBorders>
          </w:tcPr>
          <w:p w14:paraId="01E71C63"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A38BDE9"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0DDA531D"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BB3443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74DEE0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488B467" w14:textId="77777777" w:rsidTr="001A093D">
        <w:tc>
          <w:tcPr>
            <w:tcW w:w="964" w:type="pct"/>
            <w:vMerge/>
            <w:tcBorders>
              <w:left w:val="single" w:sz="8" w:space="0" w:color="000000"/>
              <w:bottom w:val="single" w:sz="8" w:space="0" w:color="000000"/>
              <w:right w:val="single" w:sz="8" w:space="0" w:color="000000"/>
            </w:tcBorders>
          </w:tcPr>
          <w:p w14:paraId="3690A15F"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58B87E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4E8E92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645674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F977D5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1B019B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BD77AA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E350052" w14:textId="77777777" w:rsidTr="001A093D">
        <w:tc>
          <w:tcPr>
            <w:tcW w:w="964" w:type="pct"/>
            <w:tcBorders>
              <w:left w:val="single" w:sz="8" w:space="0" w:color="000000"/>
              <w:bottom w:val="single" w:sz="8" w:space="0" w:color="000000"/>
              <w:right w:val="single" w:sz="8" w:space="0" w:color="000000"/>
            </w:tcBorders>
          </w:tcPr>
          <w:p w14:paraId="7B7DB08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摩根安隆回报混合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FEB08F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3,698</w:t>
            </w:r>
          </w:p>
        </w:tc>
        <w:tc>
          <w:tcPr>
            <w:tcW w:w="688" w:type="pct"/>
            <w:tcBorders>
              <w:top w:val="single" w:sz="8" w:space="0" w:color="000000"/>
              <w:left w:val="single" w:sz="8" w:space="0" w:color="000000"/>
              <w:bottom w:val="single" w:sz="8" w:space="0" w:color="000000"/>
              <w:right w:val="single" w:sz="8" w:space="0" w:color="000000"/>
            </w:tcBorders>
            <w:vAlign w:val="center"/>
          </w:tcPr>
          <w:p w14:paraId="16C3830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33,475.66</w:t>
            </w:r>
          </w:p>
        </w:tc>
        <w:tc>
          <w:tcPr>
            <w:tcW w:w="826" w:type="pct"/>
            <w:tcBorders>
              <w:top w:val="single" w:sz="8" w:space="0" w:color="000000"/>
              <w:left w:val="single" w:sz="8" w:space="0" w:color="000000"/>
              <w:bottom w:val="single" w:sz="8" w:space="0" w:color="000000"/>
              <w:right w:val="single" w:sz="8" w:space="0" w:color="000000"/>
            </w:tcBorders>
            <w:vAlign w:val="center"/>
          </w:tcPr>
          <w:p w14:paraId="6586B68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39,215,094.61</w:t>
            </w:r>
          </w:p>
        </w:tc>
        <w:tc>
          <w:tcPr>
            <w:tcW w:w="531" w:type="pct"/>
            <w:tcBorders>
              <w:top w:val="single" w:sz="8" w:space="0" w:color="000000"/>
              <w:left w:val="single" w:sz="8" w:space="0" w:color="000000"/>
              <w:bottom w:val="single" w:sz="8" w:space="0" w:color="000000"/>
              <w:right w:val="single" w:sz="8" w:space="0" w:color="000000"/>
            </w:tcBorders>
            <w:vAlign w:val="center"/>
          </w:tcPr>
          <w:p w14:paraId="7C1627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31.68%</w:t>
            </w:r>
          </w:p>
        </w:tc>
        <w:tc>
          <w:tcPr>
            <w:tcW w:w="843" w:type="pct"/>
            <w:tcBorders>
              <w:top w:val="single" w:sz="8" w:space="0" w:color="000000"/>
              <w:left w:val="single" w:sz="8" w:space="0" w:color="000000"/>
              <w:bottom w:val="single" w:sz="8" w:space="0" w:color="000000"/>
              <w:right w:val="single" w:sz="8" w:space="0" w:color="000000"/>
            </w:tcBorders>
            <w:vAlign w:val="center"/>
          </w:tcPr>
          <w:p w14:paraId="78F9F36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84,577,892.87</w:t>
            </w:r>
          </w:p>
        </w:tc>
        <w:tc>
          <w:tcPr>
            <w:tcW w:w="515" w:type="pct"/>
            <w:tcBorders>
              <w:top w:val="single" w:sz="8" w:space="0" w:color="000000"/>
              <w:left w:val="single" w:sz="8" w:space="0" w:color="000000"/>
              <w:bottom w:val="single" w:sz="8" w:space="0" w:color="000000"/>
              <w:right w:val="single" w:sz="4" w:space="0" w:color="auto"/>
            </w:tcBorders>
            <w:vAlign w:val="center"/>
          </w:tcPr>
          <w:p w14:paraId="27FB493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68.32%</w:t>
            </w:r>
          </w:p>
        </w:tc>
      </w:tr>
      <w:tr w:rsidR="001D7C41" w:rsidRPr="00E54740" w14:paraId="5F686E9A" w14:textId="77777777" w:rsidTr="001A093D">
        <w:tc>
          <w:tcPr>
            <w:tcW w:w="964" w:type="pct"/>
            <w:tcBorders>
              <w:left w:val="single" w:sz="8" w:space="0" w:color="000000"/>
              <w:bottom w:val="single" w:sz="8" w:space="0" w:color="000000"/>
              <w:right w:val="single" w:sz="8" w:space="0" w:color="000000"/>
            </w:tcBorders>
          </w:tcPr>
          <w:p w14:paraId="025A4A3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摩根安隆回报混合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CDE06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62,276</w:t>
            </w:r>
          </w:p>
        </w:tc>
        <w:tc>
          <w:tcPr>
            <w:tcW w:w="688" w:type="pct"/>
            <w:tcBorders>
              <w:top w:val="single" w:sz="8" w:space="0" w:color="000000"/>
              <w:left w:val="single" w:sz="8" w:space="0" w:color="000000"/>
              <w:bottom w:val="single" w:sz="8" w:space="0" w:color="000000"/>
              <w:right w:val="single" w:sz="8" w:space="0" w:color="000000"/>
            </w:tcBorders>
            <w:vAlign w:val="center"/>
          </w:tcPr>
          <w:p w14:paraId="4CB428B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1,252.36</w:t>
            </w:r>
          </w:p>
        </w:tc>
        <w:tc>
          <w:tcPr>
            <w:tcW w:w="826" w:type="pct"/>
            <w:tcBorders>
              <w:top w:val="single" w:sz="8" w:space="0" w:color="000000"/>
              <w:left w:val="single" w:sz="8" w:space="0" w:color="000000"/>
              <w:bottom w:val="single" w:sz="8" w:space="0" w:color="000000"/>
              <w:right w:val="single" w:sz="8" w:space="0" w:color="000000"/>
            </w:tcBorders>
            <w:vAlign w:val="center"/>
          </w:tcPr>
          <w:p w14:paraId="368AF8F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691,643.33</w:t>
            </w:r>
          </w:p>
        </w:tc>
        <w:tc>
          <w:tcPr>
            <w:tcW w:w="531" w:type="pct"/>
            <w:tcBorders>
              <w:top w:val="single" w:sz="8" w:space="0" w:color="000000"/>
              <w:left w:val="single" w:sz="8" w:space="0" w:color="000000"/>
              <w:bottom w:val="single" w:sz="8" w:space="0" w:color="000000"/>
              <w:right w:val="single" w:sz="8" w:space="0" w:color="000000"/>
            </w:tcBorders>
            <w:vAlign w:val="center"/>
          </w:tcPr>
          <w:p w14:paraId="0C7D87E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0.89%</w:t>
            </w:r>
          </w:p>
        </w:tc>
        <w:tc>
          <w:tcPr>
            <w:tcW w:w="843" w:type="pct"/>
            <w:tcBorders>
              <w:top w:val="single" w:sz="8" w:space="0" w:color="000000"/>
              <w:left w:val="single" w:sz="8" w:space="0" w:color="000000"/>
              <w:bottom w:val="single" w:sz="8" w:space="0" w:color="000000"/>
              <w:right w:val="single" w:sz="8" w:space="0" w:color="000000"/>
            </w:tcBorders>
            <w:vAlign w:val="center"/>
          </w:tcPr>
          <w:p w14:paraId="46D2710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77,300,244.34</w:t>
            </w:r>
          </w:p>
        </w:tc>
        <w:tc>
          <w:tcPr>
            <w:tcW w:w="515" w:type="pct"/>
            <w:tcBorders>
              <w:top w:val="single" w:sz="8" w:space="0" w:color="000000"/>
              <w:left w:val="single" w:sz="8" w:space="0" w:color="000000"/>
              <w:bottom w:val="single" w:sz="8" w:space="0" w:color="000000"/>
              <w:right w:val="single" w:sz="4" w:space="0" w:color="auto"/>
            </w:tcBorders>
            <w:vAlign w:val="center"/>
          </w:tcPr>
          <w:p w14:paraId="1247969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99.11%</w:t>
            </w:r>
          </w:p>
        </w:tc>
      </w:tr>
      <w:tr w:rsidR="001D7C41" w:rsidRPr="00E54740" w14:paraId="1FFCFEF9"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467E4A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0BCE62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65,974</w:t>
            </w:r>
          </w:p>
        </w:tc>
        <w:tc>
          <w:tcPr>
            <w:tcW w:w="688" w:type="pct"/>
            <w:tcBorders>
              <w:top w:val="single" w:sz="8" w:space="0" w:color="000000"/>
              <w:left w:val="single" w:sz="8" w:space="0" w:color="000000"/>
              <w:bottom w:val="single" w:sz="8" w:space="0" w:color="000000"/>
              <w:right w:val="single" w:sz="8" w:space="0" w:color="000000"/>
            </w:tcBorders>
            <w:vAlign w:val="center"/>
          </w:tcPr>
          <w:p w14:paraId="49D5C16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3,058.55</w:t>
            </w:r>
          </w:p>
        </w:tc>
        <w:tc>
          <w:tcPr>
            <w:tcW w:w="826" w:type="pct"/>
            <w:tcBorders>
              <w:top w:val="single" w:sz="8" w:space="0" w:color="000000"/>
              <w:left w:val="single" w:sz="8" w:space="0" w:color="000000"/>
              <w:bottom w:val="single" w:sz="8" w:space="0" w:color="000000"/>
              <w:right w:val="single" w:sz="8" w:space="0" w:color="000000"/>
            </w:tcBorders>
            <w:vAlign w:val="center"/>
          </w:tcPr>
          <w:p w14:paraId="286878F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39,906,737.94</w:t>
            </w:r>
          </w:p>
        </w:tc>
        <w:tc>
          <w:tcPr>
            <w:tcW w:w="531" w:type="pct"/>
            <w:tcBorders>
              <w:top w:val="single" w:sz="8" w:space="0" w:color="000000"/>
              <w:left w:val="single" w:sz="8" w:space="0" w:color="000000"/>
              <w:bottom w:val="single" w:sz="8" w:space="0" w:color="000000"/>
              <w:right w:val="single" w:sz="8" w:space="0" w:color="000000"/>
            </w:tcBorders>
            <w:vAlign w:val="center"/>
          </w:tcPr>
          <w:p w14:paraId="4AF53D3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19.78%</w:t>
            </w:r>
          </w:p>
        </w:tc>
        <w:tc>
          <w:tcPr>
            <w:tcW w:w="843" w:type="pct"/>
            <w:tcBorders>
              <w:top w:val="single" w:sz="8" w:space="0" w:color="000000"/>
              <w:left w:val="single" w:sz="8" w:space="0" w:color="000000"/>
              <w:bottom w:val="single" w:sz="8" w:space="0" w:color="000000"/>
              <w:right w:val="single" w:sz="8" w:space="0" w:color="000000"/>
            </w:tcBorders>
            <w:vAlign w:val="center"/>
          </w:tcPr>
          <w:p w14:paraId="3D3A94F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161,878,137.21</w:t>
            </w:r>
          </w:p>
        </w:tc>
        <w:tc>
          <w:tcPr>
            <w:tcW w:w="515" w:type="pct"/>
            <w:tcBorders>
              <w:top w:val="single" w:sz="8" w:space="0" w:color="000000"/>
              <w:left w:val="single" w:sz="8" w:space="0" w:color="000000"/>
              <w:bottom w:val="single" w:sz="8" w:space="0" w:color="000000"/>
              <w:right w:val="single" w:sz="4" w:space="0" w:color="auto"/>
            </w:tcBorders>
            <w:vAlign w:val="center"/>
          </w:tcPr>
          <w:p w14:paraId="0B7198B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80.22%</w:t>
            </w:r>
          </w:p>
        </w:tc>
      </w:tr>
    </w:tbl>
    <w:p w14:paraId="47CE636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61089"/>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6CE4C787" w14:textId="77777777" w:rsidTr="001A093D">
        <w:trPr>
          <w:trHeight w:val="285"/>
        </w:trPr>
        <w:tc>
          <w:tcPr>
            <w:tcW w:w="2839" w:type="dxa"/>
            <w:noWrap/>
            <w:vAlign w:val="center"/>
          </w:tcPr>
          <w:p w14:paraId="53C87B86"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D37AF5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C4EEA3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A7BDD4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E869444" w14:textId="77777777" w:rsidTr="001A093D">
        <w:trPr>
          <w:trHeight w:val="285"/>
        </w:trPr>
        <w:tc>
          <w:tcPr>
            <w:tcW w:w="2839" w:type="dxa"/>
            <w:vMerge w:val="restart"/>
            <w:noWrap/>
            <w:vAlign w:val="center"/>
          </w:tcPr>
          <w:p w14:paraId="1FC784F9"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444512E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摩根安隆回报混合</w:t>
            </w:r>
            <w:r w:rsidRPr="00E54740">
              <w:rPr>
                <w:rFonts w:eastAsiaTheme="minorEastAsia"/>
                <w:szCs w:val="21"/>
              </w:rPr>
              <w:t>A</w:t>
            </w:r>
          </w:p>
        </w:tc>
        <w:tc>
          <w:tcPr>
            <w:tcW w:w="2384" w:type="dxa"/>
            <w:noWrap/>
            <w:vAlign w:val="center"/>
          </w:tcPr>
          <w:p w14:paraId="28F32EF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189,349.27</w:t>
            </w:r>
          </w:p>
        </w:tc>
        <w:tc>
          <w:tcPr>
            <w:tcW w:w="1971" w:type="dxa"/>
            <w:noWrap/>
            <w:vAlign w:val="center"/>
          </w:tcPr>
          <w:p w14:paraId="145C932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0.1530%</w:t>
            </w:r>
          </w:p>
        </w:tc>
      </w:tr>
      <w:tr w:rsidR="001D7C41" w:rsidRPr="00E54740" w14:paraId="745680F3" w14:textId="77777777" w:rsidTr="001A093D">
        <w:trPr>
          <w:trHeight w:val="285"/>
        </w:trPr>
        <w:tc>
          <w:tcPr>
            <w:tcW w:w="2839" w:type="dxa"/>
            <w:vMerge/>
            <w:vAlign w:val="center"/>
          </w:tcPr>
          <w:p w14:paraId="4BF2BEA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A89179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摩根安隆回报混合</w:t>
            </w:r>
            <w:r w:rsidRPr="00E54740">
              <w:rPr>
                <w:rFonts w:eastAsiaTheme="minorEastAsia"/>
                <w:szCs w:val="21"/>
              </w:rPr>
              <w:t>C</w:t>
            </w:r>
          </w:p>
        </w:tc>
        <w:tc>
          <w:tcPr>
            <w:tcW w:w="2384" w:type="dxa"/>
            <w:noWrap/>
            <w:vAlign w:val="center"/>
          </w:tcPr>
          <w:p w14:paraId="385AA63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294.24</w:t>
            </w:r>
          </w:p>
        </w:tc>
        <w:tc>
          <w:tcPr>
            <w:tcW w:w="1971" w:type="dxa"/>
            <w:noWrap/>
            <w:vAlign w:val="center"/>
          </w:tcPr>
          <w:p w14:paraId="08A6715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0.0004%</w:t>
            </w:r>
          </w:p>
        </w:tc>
      </w:tr>
      <w:tr w:rsidR="001D7C41" w:rsidRPr="00E54740" w14:paraId="7E1C0229" w14:textId="77777777" w:rsidTr="001A093D">
        <w:trPr>
          <w:trHeight w:val="285"/>
        </w:trPr>
        <w:tc>
          <w:tcPr>
            <w:tcW w:w="2839" w:type="dxa"/>
            <w:vMerge/>
            <w:vAlign w:val="center"/>
          </w:tcPr>
          <w:p w14:paraId="359DD78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362033B"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62228FD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189,643.51</w:t>
            </w:r>
          </w:p>
        </w:tc>
        <w:tc>
          <w:tcPr>
            <w:tcW w:w="1971" w:type="dxa"/>
            <w:noWrap/>
            <w:vAlign w:val="center"/>
          </w:tcPr>
          <w:p w14:paraId="62F5787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0.0940%</w:t>
            </w:r>
          </w:p>
        </w:tc>
      </w:tr>
    </w:tbl>
    <w:p w14:paraId="138BEC4A"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61090"/>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5CEA1FF" w14:textId="77777777" w:rsidTr="001A093D">
        <w:trPr>
          <w:trHeight w:val="285"/>
        </w:trPr>
        <w:tc>
          <w:tcPr>
            <w:tcW w:w="2548" w:type="dxa"/>
            <w:shd w:val="clear" w:color="auto" w:fill="auto"/>
            <w:tcMar>
              <w:top w:w="0" w:type="dxa"/>
              <w:left w:w="108" w:type="dxa"/>
              <w:bottom w:w="0" w:type="dxa"/>
              <w:right w:w="108" w:type="dxa"/>
            </w:tcMar>
            <w:vAlign w:val="center"/>
            <w:hideMark/>
          </w:tcPr>
          <w:p w14:paraId="79F47D1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36ED92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E8CACD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FAA5A60"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32985D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B00202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EDF82D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0F31347" w14:textId="77777777" w:rsidTr="001A093D">
        <w:trPr>
          <w:trHeight w:val="285"/>
        </w:trPr>
        <w:tc>
          <w:tcPr>
            <w:tcW w:w="2548" w:type="dxa"/>
            <w:vMerge/>
            <w:shd w:val="clear" w:color="auto" w:fill="auto"/>
            <w:vAlign w:val="center"/>
            <w:hideMark/>
          </w:tcPr>
          <w:p w14:paraId="7559F58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72D488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3F44796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29D76A2" w14:textId="77777777" w:rsidTr="001A093D">
        <w:trPr>
          <w:trHeight w:val="285"/>
        </w:trPr>
        <w:tc>
          <w:tcPr>
            <w:tcW w:w="2548" w:type="dxa"/>
            <w:vMerge/>
            <w:shd w:val="clear" w:color="auto" w:fill="auto"/>
            <w:vAlign w:val="center"/>
            <w:hideMark/>
          </w:tcPr>
          <w:p w14:paraId="48376BF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1361FD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470B35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D899F2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DDD171D"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5CCB3D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91B0B3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71FE5EF" w14:textId="77777777" w:rsidTr="001A093D">
        <w:trPr>
          <w:trHeight w:val="525"/>
        </w:trPr>
        <w:tc>
          <w:tcPr>
            <w:tcW w:w="2548" w:type="dxa"/>
            <w:vMerge/>
            <w:shd w:val="clear" w:color="auto" w:fill="auto"/>
            <w:vAlign w:val="center"/>
            <w:hideMark/>
          </w:tcPr>
          <w:p w14:paraId="03ABB68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D84EE5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摩根安隆回报混合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FB969E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D419ABC" w14:textId="77777777" w:rsidTr="001A093D">
        <w:trPr>
          <w:trHeight w:val="653"/>
        </w:trPr>
        <w:tc>
          <w:tcPr>
            <w:tcW w:w="2548" w:type="dxa"/>
            <w:vMerge/>
            <w:shd w:val="clear" w:color="auto" w:fill="auto"/>
            <w:vAlign w:val="center"/>
            <w:hideMark/>
          </w:tcPr>
          <w:p w14:paraId="0DC4CBB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1C795F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0D16C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48D9D8F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6109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68655E2F"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45FDA854" w14:textId="77777777" w:rsidTr="001A093D">
        <w:tc>
          <w:tcPr>
            <w:tcW w:w="1771" w:type="pct"/>
          </w:tcPr>
          <w:p w14:paraId="13DB24D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92117EF"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A</w:t>
            </w:r>
          </w:p>
        </w:tc>
        <w:tc>
          <w:tcPr>
            <w:tcW w:w="1615" w:type="pct"/>
            <w:vAlign w:val="center"/>
          </w:tcPr>
          <w:p w14:paraId="659FFEC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摩根安隆回报混合</w:t>
            </w:r>
            <w:r w:rsidRPr="00E54740">
              <w:rPr>
                <w:rFonts w:eastAsiaTheme="minorEastAsia"/>
                <w:szCs w:val="21"/>
              </w:rPr>
              <w:t>C</w:t>
            </w:r>
          </w:p>
        </w:tc>
      </w:tr>
      <w:tr w:rsidR="001D7C41" w:rsidRPr="00E54740" w14:paraId="7575FFFE" w14:textId="77777777" w:rsidTr="001A093D">
        <w:tc>
          <w:tcPr>
            <w:tcW w:w="1771" w:type="pct"/>
          </w:tcPr>
          <w:p w14:paraId="2F2F7369"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2018</w:t>
            </w:r>
            <w:r w:rsidR="00146153" w:rsidRPr="00E54740">
              <w:rPr>
                <w:rFonts w:eastAsiaTheme="minorEastAsia"/>
                <w:szCs w:val="21"/>
              </w:rPr>
              <w:t>年</w:t>
            </w:r>
            <w:r w:rsidR="00146153" w:rsidRPr="00E54740">
              <w:rPr>
                <w:rFonts w:eastAsiaTheme="minorEastAsia"/>
                <w:szCs w:val="21"/>
              </w:rPr>
              <w:t>2</w:t>
            </w:r>
            <w:r w:rsidR="00146153" w:rsidRPr="00E54740">
              <w:rPr>
                <w:rFonts w:eastAsiaTheme="minorEastAsia"/>
                <w:szCs w:val="21"/>
              </w:rPr>
              <w:t>月</w:t>
            </w:r>
            <w:r w:rsidR="00146153" w:rsidRPr="00E54740">
              <w:rPr>
                <w:rFonts w:eastAsiaTheme="minorEastAsia"/>
                <w:szCs w:val="21"/>
              </w:rPr>
              <w:t>8</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A6B55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183,547,948.05</w:t>
            </w:r>
          </w:p>
        </w:tc>
        <w:tc>
          <w:tcPr>
            <w:tcW w:w="1615" w:type="pct"/>
            <w:vAlign w:val="center"/>
          </w:tcPr>
          <w:p w14:paraId="12B2EE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31,795,624.47</w:t>
            </w:r>
          </w:p>
        </w:tc>
      </w:tr>
      <w:tr w:rsidR="001D7C41" w:rsidRPr="00E54740" w14:paraId="33B4F6D6" w14:textId="77777777" w:rsidTr="001A093D">
        <w:tc>
          <w:tcPr>
            <w:tcW w:w="1771" w:type="pct"/>
          </w:tcPr>
          <w:p w14:paraId="4AEAA7A3"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72DF58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290,158,624.34</w:t>
            </w:r>
          </w:p>
        </w:tc>
        <w:tc>
          <w:tcPr>
            <w:tcW w:w="1615" w:type="pct"/>
            <w:vAlign w:val="bottom"/>
          </w:tcPr>
          <w:p w14:paraId="29300EC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178,696,770.82</w:t>
            </w:r>
          </w:p>
        </w:tc>
      </w:tr>
      <w:tr w:rsidR="001D7C41" w:rsidRPr="00E54740" w14:paraId="5AFB92B7" w14:textId="77777777" w:rsidTr="001A093D">
        <w:tc>
          <w:tcPr>
            <w:tcW w:w="1771" w:type="pct"/>
          </w:tcPr>
          <w:p w14:paraId="406E4F33"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2E1411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2,245,565.72</w:t>
            </w:r>
          </w:p>
        </w:tc>
        <w:tc>
          <w:tcPr>
            <w:tcW w:w="1615" w:type="pct"/>
            <w:vAlign w:val="bottom"/>
          </w:tcPr>
          <w:p w14:paraId="768B59A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9,158,150.16</w:t>
            </w:r>
          </w:p>
        </w:tc>
      </w:tr>
      <w:tr w:rsidR="001D7C41" w:rsidRPr="00E54740" w14:paraId="5415396E" w14:textId="77777777" w:rsidTr="001A093D">
        <w:tc>
          <w:tcPr>
            <w:tcW w:w="1771" w:type="pct"/>
          </w:tcPr>
          <w:p w14:paraId="00386D19"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0FBDF9C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168,611,202.58</w:t>
            </w:r>
          </w:p>
        </w:tc>
        <w:tc>
          <w:tcPr>
            <w:tcW w:w="1615" w:type="pct"/>
            <w:vAlign w:val="bottom"/>
          </w:tcPr>
          <w:p w14:paraId="0624FD4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109,863,033.31</w:t>
            </w:r>
          </w:p>
        </w:tc>
      </w:tr>
      <w:tr w:rsidR="001D7C41" w:rsidRPr="00E54740" w14:paraId="74666014" w14:textId="77777777" w:rsidTr="001A093D">
        <w:tc>
          <w:tcPr>
            <w:tcW w:w="1771" w:type="pct"/>
          </w:tcPr>
          <w:p w14:paraId="4D491C8A"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08D8B58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7CB9866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1526B91B" w14:textId="77777777" w:rsidTr="001A093D">
        <w:tc>
          <w:tcPr>
            <w:tcW w:w="1771" w:type="pct"/>
          </w:tcPr>
          <w:p w14:paraId="1680DBE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87FD68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123,792,987.48</w:t>
            </w:r>
          </w:p>
        </w:tc>
        <w:tc>
          <w:tcPr>
            <w:tcW w:w="1615" w:type="pct"/>
            <w:vAlign w:val="center"/>
          </w:tcPr>
          <w:p w14:paraId="0B569F3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77,991,887.67</w:t>
            </w:r>
          </w:p>
        </w:tc>
      </w:tr>
    </w:tbl>
    <w:p w14:paraId="0997F62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6109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25CB42F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6109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01D4967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539CDE1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6109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44012586"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基金管理人：</w:t>
      </w:r>
    </w:p>
    <w:p w14:paraId="7B09583F"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308B6F89"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70429DFA" w14:textId="77777777" w:rsidR="00CA3D1B" w:rsidRDefault="00CA3D1B">
      <w:pPr>
        <w:widowControl/>
        <w:spacing w:line="360" w:lineRule="auto"/>
        <w:ind w:firstLineChars="200" w:firstLine="420"/>
        <w:rPr>
          <w:rFonts w:eastAsiaTheme="minorEastAsia"/>
          <w:kern w:val="0"/>
          <w:szCs w:val="21"/>
        </w:rPr>
      </w:pPr>
    </w:p>
    <w:p w14:paraId="46B37D66"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lastRenderedPageBreak/>
        <w:t>基金托管人：</w:t>
      </w:r>
    </w:p>
    <w:p w14:paraId="6EDE9C6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6D22056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6109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4D3674C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D2A8B8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61096"/>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2436707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7862DB8"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61097"/>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5194E288"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57C34A7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61098"/>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7A0C362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6109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41876E1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39700B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6110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302FAD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345EEBB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6110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3884C55C"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58942F04"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7C71DBC1" w14:textId="77777777" w:rsidTr="006D141C">
        <w:tc>
          <w:tcPr>
            <w:tcW w:w="1560" w:type="dxa"/>
            <w:vMerge w:val="restart"/>
            <w:vAlign w:val="center"/>
          </w:tcPr>
          <w:p w14:paraId="47DC8910"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728318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2A41AA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343F0A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718AFF52"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C35D1D6" w14:textId="77777777" w:rsidTr="006D141C">
        <w:tc>
          <w:tcPr>
            <w:tcW w:w="9000" w:type="dxa"/>
            <w:vMerge/>
            <w:vAlign w:val="center"/>
          </w:tcPr>
          <w:p w14:paraId="37087BC4"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B80E365"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7AA087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B8237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D8FEF51"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25DCE3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619F0C1" w14:textId="77777777" w:rsidR="001A59F9" w:rsidRPr="00E54740" w:rsidRDefault="001A59F9" w:rsidP="00026C9C">
            <w:pPr>
              <w:widowControl/>
              <w:spacing w:line="360" w:lineRule="auto"/>
              <w:jc w:val="left"/>
              <w:rPr>
                <w:rFonts w:eastAsiaTheme="minorEastAsia"/>
                <w:kern w:val="0"/>
                <w:szCs w:val="21"/>
              </w:rPr>
            </w:pPr>
          </w:p>
        </w:tc>
      </w:tr>
      <w:tr w:rsidR="00CA3D1B" w14:paraId="15B7F89B" w14:textId="77777777">
        <w:tc>
          <w:tcPr>
            <w:tcW w:w="1560" w:type="dxa"/>
            <w:vAlign w:val="center"/>
          </w:tcPr>
          <w:p w14:paraId="47BFE1A6" w14:textId="77777777" w:rsidR="00CA3D1B" w:rsidRDefault="00A35D6A">
            <w:pPr>
              <w:jc w:val="left"/>
            </w:pPr>
            <w:r>
              <w:rPr>
                <w:rFonts w:eastAsiaTheme="minorEastAsia"/>
                <w:szCs w:val="21"/>
              </w:rPr>
              <w:t>天风证券</w:t>
            </w:r>
          </w:p>
        </w:tc>
        <w:tc>
          <w:tcPr>
            <w:tcW w:w="780" w:type="dxa"/>
            <w:vAlign w:val="center"/>
          </w:tcPr>
          <w:p w14:paraId="27406E27" w14:textId="77777777" w:rsidR="00CA3D1B" w:rsidRDefault="00A35D6A">
            <w:pPr>
              <w:jc w:val="right"/>
            </w:pPr>
            <w:r>
              <w:rPr>
                <w:rFonts w:eastAsiaTheme="minorEastAsia"/>
                <w:szCs w:val="21"/>
              </w:rPr>
              <w:t>2</w:t>
            </w:r>
          </w:p>
        </w:tc>
        <w:tc>
          <w:tcPr>
            <w:tcW w:w="1800" w:type="dxa"/>
            <w:vAlign w:val="center"/>
          </w:tcPr>
          <w:p w14:paraId="6DCEA7A1" w14:textId="77777777" w:rsidR="00CA3D1B" w:rsidRDefault="00A35D6A">
            <w:pPr>
              <w:jc w:val="right"/>
            </w:pPr>
            <w:r>
              <w:rPr>
                <w:rFonts w:eastAsiaTheme="minorEastAsia"/>
                <w:szCs w:val="21"/>
              </w:rPr>
              <w:t>538,299,427.37</w:t>
            </w:r>
          </w:p>
        </w:tc>
        <w:tc>
          <w:tcPr>
            <w:tcW w:w="1080" w:type="dxa"/>
            <w:vAlign w:val="center"/>
          </w:tcPr>
          <w:p w14:paraId="2C01C70C" w14:textId="77777777" w:rsidR="00CA3D1B" w:rsidRDefault="00A35D6A">
            <w:pPr>
              <w:jc w:val="right"/>
            </w:pPr>
            <w:r>
              <w:rPr>
                <w:rFonts w:eastAsiaTheme="minorEastAsia"/>
                <w:szCs w:val="21"/>
              </w:rPr>
              <w:t>99.92%</w:t>
            </w:r>
          </w:p>
        </w:tc>
        <w:tc>
          <w:tcPr>
            <w:tcW w:w="1620" w:type="dxa"/>
            <w:vAlign w:val="center"/>
          </w:tcPr>
          <w:p w14:paraId="5B3DDF10" w14:textId="77777777" w:rsidR="00CA3D1B" w:rsidRDefault="00A35D6A">
            <w:pPr>
              <w:jc w:val="right"/>
            </w:pPr>
            <w:r>
              <w:rPr>
                <w:rFonts w:eastAsiaTheme="minorEastAsia"/>
                <w:szCs w:val="21"/>
              </w:rPr>
              <w:t>432,591.50</w:t>
            </w:r>
          </w:p>
        </w:tc>
        <w:tc>
          <w:tcPr>
            <w:tcW w:w="1080" w:type="dxa"/>
            <w:vAlign w:val="center"/>
          </w:tcPr>
          <w:p w14:paraId="6FA3627E" w14:textId="77777777" w:rsidR="00CA3D1B" w:rsidRDefault="00A35D6A">
            <w:pPr>
              <w:jc w:val="right"/>
            </w:pPr>
            <w:r>
              <w:rPr>
                <w:rFonts w:eastAsiaTheme="minorEastAsia"/>
                <w:szCs w:val="21"/>
              </w:rPr>
              <w:t>99.96%</w:t>
            </w:r>
          </w:p>
        </w:tc>
        <w:tc>
          <w:tcPr>
            <w:tcW w:w="1080" w:type="dxa"/>
            <w:vAlign w:val="center"/>
          </w:tcPr>
          <w:p w14:paraId="6A067B60" w14:textId="77777777" w:rsidR="00CA3D1B" w:rsidRDefault="00A35D6A">
            <w:pPr>
              <w:jc w:val="left"/>
            </w:pPr>
            <w:r>
              <w:rPr>
                <w:rFonts w:eastAsiaTheme="minorEastAsia"/>
                <w:szCs w:val="21"/>
              </w:rPr>
              <w:t>-</w:t>
            </w:r>
          </w:p>
        </w:tc>
      </w:tr>
      <w:tr w:rsidR="00CA3D1B" w14:paraId="3FA1CFBE" w14:textId="77777777">
        <w:tc>
          <w:tcPr>
            <w:tcW w:w="1560" w:type="dxa"/>
            <w:vAlign w:val="center"/>
          </w:tcPr>
          <w:p w14:paraId="4DC906E8" w14:textId="77777777" w:rsidR="00CA3D1B" w:rsidRDefault="00A35D6A">
            <w:pPr>
              <w:jc w:val="left"/>
            </w:pPr>
            <w:r>
              <w:rPr>
                <w:rFonts w:eastAsiaTheme="minorEastAsia"/>
                <w:szCs w:val="21"/>
              </w:rPr>
              <w:t>广发证券</w:t>
            </w:r>
          </w:p>
        </w:tc>
        <w:tc>
          <w:tcPr>
            <w:tcW w:w="780" w:type="dxa"/>
            <w:vAlign w:val="center"/>
          </w:tcPr>
          <w:p w14:paraId="341ADFC1" w14:textId="77777777" w:rsidR="00CA3D1B" w:rsidRDefault="00A35D6A">
            <w:pPr>
              <w:jc w:val="right"/>
            </w:pPr>
            <w:r>
              <w:rPr>
                <w:rFonts w:eastAsiaTheme="minorEastAsia"/>
                <w:szCs w:val="21"/>
              </w:rPr>
              <w:t>1</w:t>
            </w:r>
          </w:p>
        </w:tc>
        <w:tc>
          <w:tcPr>
            <w:tcW w:w="1800" w:type="dxa"/>
            <w:vAlign w:val="center"/>
          </w:tcPr>
          <w:p w14:paraId="0606B10E" w14:textId="77777777" w:rsidR="00CA3D1B" w:rsidRDefault="00A35D6A">
            <w:pPr>
              <w:jc w:val="right"/>
            </w:pPr>
            <w:r>
              <w:rPr>
                <w:rFonts w:eastAsiaTheme="minorEastAsia"/>
                <w:szCs w:val="21"/>
              </w:rPr>
              <w:t>406,946.10</w:t>
            </w:r>
          </w:p>
        </w:tc>
        <w:tc>
          <w:tcPr>
            <w:tcW w:w="1080" w:type="dxa"/>
            <w:vAlign w:val="center"/>
          </w:tcPr>
          <w:p w14:paraId="49C31391" w14:textId="77777777" w:rsidR="00CA3D1B" w:rsidRDefault="00A35D6A">
            <w:pPr>
              <w:jc w:val="right"/>
            </w:pPr>
            <w:r>
              <w:rPr>
                <w:rFonts w:eastAsiaTheme="minorEastAsia"/>
                <w:szCs w:val="21"/>
              </w:rPr>
              <w:t>0.08%</w:t>
            </w:r>
          </w:p>
        </w:tc>
        <w:tc>
          <w:tcPr>
            <w:tcW w:w="1620" w:type="dxa"/>
            <w:vAlign w:val="center"/>
          </w:tcPr>
          <w:p w14:paraId="5BD28554" w14:textId="77777777" w:rsidR="00CA3D1B" w:rsidRDefault="00A35D6A">
            <w:pPr>
              <w:jc w:val="right"/>
            </w:pPr>
            <w:r>
              <w:rPr>
                <w:rFonts w:eastAsiaTheme="minorEastAsia"/>
                <w:szCs w:val="21"/>
              </w:rPr>
              <w:t>154.61</w:t>
            </w:r>
          </w:p>
        </w:tc>
        <w:tc>
          <w:tcPr>
            <w:tcW w:w="1080" w:type="dxa"/>
            <w:vAlign w:val="center"/>
          </w:tcPr>
          <w:p w14:paraId="3651D7AF" w14:textId="77777777" w:rsidR="00CA3D1B" w:rsidRDefault="00A35D6A">
            <w:pPr>
              <w:jc w:val="right"/>
            </w:pPr>
            <w:r>
              <w:rPr>
                <w:rFonts w:eastAsiaTheme="minorEastAsia"/>
                <w:szCs w:val="21"/>
              </w:rPr>
              <w:t>0.04%</w:t>
            </w:r>
          </w:p>
        </w:tc>
        <w:tc>
          <w:tcPr>
            <w:tcW w:w="1080" w:type="dxa"/>
            <w:vAlign w:val="center"/>
          </w:tcPr>
          <w:p w14:paraId="7CCC2B30" w14:textId="77777777" w:rsidR="00CA3D1B" w:rsidRDefault="00A35D6A">
            <w:pPr>
              <w:jc w:val="left"/>
            </w:pPr>
            <w:r>
              <w:rPr>
                <w:rFonts w:eastAsiaTheme="minorEastAsia"/>
                <w:szCs w:val="21"/>
              </w:rPr>
              <w:t>-</w:t>
            </w:r>
          </w:p>
        </w:tc>
      </w:tr>
    </w:tbl>
    <w:p w14:paraId="4926E514" w14:textId="77777777" w:rsidR="00FF2178" w:rsidRDefault="00A35D6A" w:rsidP="00FF2178">
      <w:pPr>
        <w:widowControl/>
        <w:spacing w:line="360" w:lineRule="auto"/>
        <w:ind w:firstLineChars="200" w:firstLine="420"/>
        <w:jc w:val="left"/>
        <w:rPr>
          <w:rFonts w:eastAsiaTheme="minorEastAsia"/>
          <w:szCs w:val="21"/>
        </w:rPr>
      </w:pPr>
      <w:r>
        <w:rPr>
          <w:rFonts w:eastAsiaTheme="minorEastAsia"/>
          <w:szCs w:val="21"/>
        </w:rPr>
        <w:t>注：</w:t>
      </w:r>
      <w:r w:rsidR="00FF2178">
        <w:rPr>
          <w:rFonts w:eastAsiaTheme="minorEastAsia"/>
          <w:szCs w:val="21"/>
        </w:rPr>
        <w:t xml:space="preserve">1. </w:t>
      </w:r>
      <w:r w:rsidR="00FF2178">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742F0ED3"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4C589755"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7DB27A42"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430922C6"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5087D5E1"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0624EB50"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lastRenderedPageBreak/>
        <w:t>5</w:t>
      </w:r>
      <w:r>
        <w:rPr>
          <w:rFonts w:eastAsiaTheme="minorEastAsia" w:hint="eastAsia"/>
          <w:szCs w:val="21"/>
        </w:rPr>
        <w:t>）具备较完善的清算系统，能及时、高效地完成资金的结算交收。</w:t>
      </w:r>
    </w:p>
    <w:p w14:paraId="516415FB"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07AC27B0"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27B34D2"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BA64ABB" w14:textId="77777777" w:rsidR="00FF2178" w:rsidRDefault="00FF2178" w:rsidP="00FF2178">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0D9B11C" w14:textId="54099E10" w:rsidR="001A59F9" w:rsidRDefault="001A59F9" w:rsidP="00FF2178">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本基金本年度新增广发证券</w:t>
      </w:r>
      <w:r w:rsidRPr="00E54740">
        <w:rPr>
          <w:rFonts w:eastAsiaTheme="minorEastAsia"/>
          <w:szCs w:val="21"/>
        </w:rPr>
        <w:t>1</w:t>
      </w:r>
      <w:r w:rsidRPr="00E54740">
        <w:rPr>
          <w:rFonts w:eastAsiaTheme="minorEastAsia"/>
          <w:szCs w:val="21"/>
        </w:rPr>
        <w:t>个席位，无注销席位。</w:t>
      </w:r>
    </w:p>
    <w:p w14:paraId="1001AC79" w14:textId="2753F498" w:rsidR="00493F31" w:rsidRPr="00493F31" w:rsidRDefault="00493F31" w:rsidP="001A093D">
      <w:pPr>
        <w:widowControl/>
        <w:spacing w:line="360" w:lineRule="auto"/>
        <w:ind w:firstLineChars="200" w:firstLine="420"/>
        <w:jc w:val="left"/>
        <w:rPr>
          <w:rFonts w:eastAsiaTheme="minorEastAsia"/>
          <w:szCs w:val="21"/>
        </w:rPr>
      </w:pPr>
      <w:r w:rsidRPr="00493F31">
        <w:rPr>
          <w:rFonts w:eastAsiaTheme="minorEastAsia" w:hint="eastAsia"/>
          <w:szCs w:val="21"/>
        </w:rPr>
        <w:t>5.</w:t>
      </w:r>
      <w:r w:rsidRPr="00493F31">
        <w:rPr>
          <w:rFonts w:eastAsiaTheme="minorEastAsia" w:hint="eastAsia"/>
          <w:szCs w:val="21"/>
        </w:rPr>
        <w:t>《公开募集证券投资基金证券交易费用管理规定》自</w:t>
      </w:r>
      <w:r w:rsidRPr="00493F31">
        <w:rPr>
          <w:rFonts w:eastAsiaTheme="minorEastAsia" w:hint="eastAsia"/>
          <w:szCs w:val="21"/>
        </w:rPr>
        <w:t>2024</w:t>
      </w:r>
      <w:r w:rsidRPr="00493F31">
        <w:rPr>
          <w:rFonts w:eastAsiaTheme="minorEastAsia" w:hint="eastAsia"/>
          <w:szCs w:val="21"/>
        </w:rPr>
        <w:t>年</w:t>
      </w:r>
      <w:r w:rsidRPr="00493F31">
        <w:rPr>
          <w:rFonts w:eastAsiaTheme="minorEastAsia" w:hint="eastAsia"/>
          <w:szCs w:val="21"/>
        </w:rPr>
        <w:t>7</w:t>
      </w:r>
      <w:r w:rsidRPr="00493F31">
        <w:rPr>
          <w:rFonts w:eastAsiaTheme="minorEastAsia" w:hint="eastAsia"/>
          <w:szCs w:val="21"/>
        </w:rPr>
        <w:t>月</w:t>
      </w:r>
      <w:r w:rsidRPr="00493F31">
        <w:rPr>
          <w:rFonts w:eastAsiaTheme="minorEastAsia" w:hint="eastAsia"/>
          <w:szCs w:val="21"/>
        </w:rPr>
        <w:t>1</w:t>
      </w:r>
      <w:r w:rsidRPr="00493F31">
        <w:rPr>
          <w:rFonts w:eastAsiaTheme="minorEastAsia" w:hint="eastAsia"/>
          <w:szCs w:val="21"/>
        </w:rPr>
        <w:t>日起实施，</w:t>
      </w:r>
      <w:r w:rsidRPr="00493F31">
        <w:rPr>
          <w:rFonts w:eastAsiaTheme="minorEastAsia" w:hint="eastAsia"/>
          <w:szCs w:val="21"/>
        </w:rPr>
        <w:t>2024</w:t>
      </w:r>
      <w:r w:rsidRPr="00493F31">
        <w:rPr>
          <w:rFonts w:eastAsiaTheme="minorEastAsia" w:hint="eastAsia"/>
          <w:szCs w:val="21"/>
        </w:rPr>
        <w:t>年</w:t>
      </w:r>
      <w:r w:rsidRPr="00493F31">
        <w:rPr>
          <w:rFonts w:eastAsiaTheme="minorEastAsia" w:hint="eastAsia"/>
          <w:szCs w:val="21"/>
        </w:rPr>
        <w:t>7</w:t>
      </w:r>
      <w:r w:rsidRPr="00493F31">
        <w:rPr>
          <w:rFonts w:eastAsiaTheme="minorEastAsia" w:hint="eastAsia"/>
          <w:szCs w:val="21"/>
        </w:rPr>
        <w:t>月</w:t>
      </w:r>
      <w:r w:rsidRPr="00493F31">
        <w:rPr>
          <w:rFonts w:eastAsiaTheme="minorEastAsia" w:hint="eastAsia"/>
          <w:szCs w:val="21"/>
        </w:rPr>
        <w:t>1</w:t>
      </w:r>
      <w:r w:rsidRPr="00493F31">
        <w:rPr>
          <w:rFonts w:eastAsiaTheme="minorEastAsia" w:hint="eastAsia"/>
          <w:szCs w:val="21"/>
        </w:rPr>
        <w:t>日至</w:t>
      </w:r>
      <w:r w:rsidRPr="00493F31">
        <w:rPr>
          <w:rFonts w:eastAsiaTheme="minorEastAsia" w:hint="eastAsia"/>
          <w:szCs w:val="21"/>
        </w:rPr>
        <w:t>2024</w:t>
      </w:r>
      <w:r w:rsidRPr="00493F31">
        <w:rPr>
          <w:rFonts w:eastAsiaTheme="minorEastAsia" w:hint="eastAsia"/>
          <w:szCs w:val="21"/>
        </w:rPr>
        <w:t>年</w:t>
      </w:r>
      <w:r w:rsidRPr="00493F31">
        <w:rPr>
          <w:rFonts w:eastAsiaTheme="minorEastAsia" w:hint="eastAsia"/>
          <w:szCs w:val="21"/>
        </w:rPr>
        <w:t>12</w:t>
      </w:r>
      <w:r w:rsidRPr="00493F31">
        <w:rPr>
          <w:rFonts w:eastAsiaTheme="minorEastAsia" w:hint="eastAsia"/>
          <w:szCs w:val="21"/>
        </w:rPr>
        <w:t>月</w:t>
      </w:r>
      <w:r w:rsidRPr="00493F31">
        <w:rPr>
          <w:rFonts w:eastAsiaTheme="minorEastAsia" w:hint="eastAsia"/>
          <w:szCs w:val="21"/>
        </w:rPr>
        <w:t>31</w:t>
      </w:r>
      <w:r w:rsidRPr="00493F31">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A6C85F7"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605C4C3D"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7C51C91E" w14:textId="77777777" w:rsidTr="00EC47EE">
        <w:tc>
          <w:tcPr>
            <w:tcW w:w="1560" w:type="dxa"/>
            <w:vMerge w:val="restart"/>
            <w:vAlign w:val="center"/>
          </w:tcPr>
          <w:p w14:paraId="4FE5B57F"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A70B43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0BE44C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E60380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3F05A732" w14:textId="77777777" w:rsidTr="00EC47EE">
        <w:tc>
          <w:tcPr>
            <w:tcW w:w="1560" w:type="dxa"/>
            <w:vMerge/>
            <w:vAlign w:val="center"/>
          </w:tcPr>
          <w:p w14:paraId="689D71D1"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B244AB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A5469D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536D18A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B5867D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9943F0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3743CC6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CA3D1B" w14:paraId="10E04D2D" w14:textId="77777777">
        <w:tc>
          <w:tcPr>
            <w:tcW w:w="1560" w:type="dxa"/>
            <w:vAlign w:val="center"/>
          </w:tcPr>
          <w:p w14:paraId="56EBF4D7" w14:textId="77777777" w:rsidR="00CA3D1B" w:rsidRDefault="00A35D6A">
            <w:pPr>
              <w:jc w:val="left"/>
            </w:pPr>
            <w:r>
              <w:rPr>
                <w:rFonts w:eastAsiaTheme="minorEastAsia"/>
                <w:szCs w:val="21"/>
              </w:rPr>
              <w:t>天风证券</w:t>
            </w:r>
          </w:p>
        </w:tc>
        <w:tc>
          <w:tcPr>
            <w:tcW w:w="1320" w:type="dxa"/>
            <w:vAlign w:val="center"/>
          </w:tcPr>
          <w:p w14:paraId="351CC77B" w14:textId="77777777" w:rsidR="00CA3D1B" w:rsidRDefault="00A35D6A">
            <w:pPr>
              <w:jc w:val="right"/>
            </w:pPr>
            <w:r>
              <w:rPr>
                <w:rFonts w:eastAsiaTheme="minorEastAsia"/>
                <w:szCs w:val="21"/>
              </w:rPr>
              <w:t>479,387,408.11</w:t>
            </w:r>
          </w:p>
        </w:tc>
        <w:tc>
          <w:tcPr>
            <w:tcW w:w="1080" w:type="dxa"/>
            <w:vAlign w:val="center"/>
          </w:tcPr>
          <w:p w14:paraId="2C1D7853" w14:textId="77777777" w:rsidR="00CA3D1B" w:rsidRDefault="00A35D6A">
            <w:pPr>
              <w:jc w:val="right"/>
            </w:pPr>
            <w:r>
              <w:rPr>
                <w:rFonts w:eastAsiaTheme="minorEastAsia"/>
                <w:szCs w:val="21"/>
              </w:rPr>
              <w:t>100.00%</w:t>
            </w:r>
          </w:p>
        </w:tc>
        <w:tc>
          <w:tcPr>
            <w:tcW w:w="1143" w:type="dxa"/>
            <w:vAlign w:val="center"/>
          </w:tcPr>
          <w:p w14:paraId="019DDC4D" w14:textId="77777777" w:rsidR="00CA3D1B" w:rsidRDefault="00A35D6A">
            <w:pPr>
              <w:jc w:val="right"/>
            </w:pPr>
            <w:r>
              <w:rPr>
                <w:rFonts w:eastAsiaTheme="minorEastAsia"/>
                <w:szCs w:val="21"/>
              </w:rPr>
              <w:t>5,010,186,000.00</w:t>
            </w:r>
          </w:p>
        </w:tc>
        <w:tc>
          <w:tcPr>
            <w:tcW w:w="1197" w:type="dxa"/>
            <w:vAlign w:val="center"/>
          </w:tcPr>
          <w:p w14:paraId="201928C7" w14:textId="77777777" w:rsidR="00CA3D1B" w:rsidRDefault="00A35D6A">
            <w:pPr>
              <w:jc w:val="right"/>
            </w:pPr>
            <w:r>
              <w:rPr>
                <w:rFonts w:eastAsiaTheme="minorEastAsia"/>
                <w:szCs w:val="21"/>
              </w:rPr>
              <w:t>100.00%</w:t>
            </w:r>
          </w:p>
        </w:tc>
        <w:tc>
          <w:tcPr>
            <w:tcW w:w="1497" w:type="dxa"/>
            <w:vAlign w:val="center"/>
          </w:tcPr>
          <w:p w14:paraId="003E139E" w14:textId="77777777" w:rsidR="00CA3D1B" w:rsidRDefault="00A35D6A">
            <w:pPr>
              <w:jc w:val="right"/>
            </w:pPr>
            <w:r>
              <w:rPr>
                <w:rFonts w:eastAsiaTheme="minorEastAsia"/>
                <w:szCs w:val="21"/>
              </w:rPr>
              <w:t>-</w:t>
            </w:r>
          </w:p>
        </w:tc>
        <w:tc>
          <w:tcPr>
            <w:tcW w:w="1203" w:type="dxa"/>
            <w:vAlign w:val="center"/>
          </w:tcPr>
          <w:p w14:paraId="688351A6" w14:textId="77777777" w:rsidR="00CA3D1B" w:rsidRDefault="00A35D6A">
            <w:pPr>
              <w:jc w:val="right"/>
            </w:pPr>
            <w:r>
              <w:rPr>
                <w:rFonts w:eastAsiaTheme="minorEastAsia"/>
                <w:szCs w:val="21"/>
              </w:rPr>
              <w:t>-</w:t>
            </w:r>
          </w:p>
        </w:tc>
      </w:tr>
      <w:tr w:rsidR="00CA3D1B" w14:paraId="754B03F0" w14:textId="77777777">
        <w:tc>
          <w:tcPr>
            <w:tcW w:w="1560" w:type="dxa"/>
            <w:vAlign w:val="center"/>
          </w:tcPr>
          <w:p w14:paraId="07FD64D5" w14:textId="77777777" w:rsidR="00CA3D1B" w:rsidRDefault="00A35D6A">
            <w:pPr>
              <w:jc w:val="left"/>
            </w:pPr>
            <w:r>
              <w:rPr>
                <w:rFonts w:eastAsiaTheme="minorEastAsia"/>
                <w:szCs w:val="21"/>
              </w:rPr>
              <w:t>广发证券</w:t>
            </w:r>
          </w:p>
        </w:tc>
        <w:tc>
          <w:tcPr>
            <w:tcW w:w="1320" w:type="dxa"/>
            <w:vAlign w:val="center"/>
          </w:tcPr>
          <w:p w14:paraId="1F11FCAC" w14:textId="77777777" w:rsidR="00CA3D1B" w:rsidRDefault="00A35D6A">
            <w:pPr>
              <w:jc w:val="right"/>
            </w:pPr>
            <w:r>
              <w:rPr>
                <w:rFonts w:eastAsiaTheme="minorEastAsia"/>
                <w:szCs w:val="21"/>
              </w:rPr>
              <w:t>-</w:t>
            </w:r>
          </w:p>
        </w:tc>
        <w:tc>
          <w:tcPr>
            <w:tcW w:w="1080" w:type="dxa"/>
            <w:vAlign w:val="center"/>
          </w:tcPr>
          <w:p w14:paraId="10171C4B" w14:textId="77777777" w:rsidR="00CA3D1B" w:rsidRDefault="00A35D6A">
            <w:pPr>
              <w:jc w:val="right"/>
            </w:pPr>
            <w:r>
              <w:rPr>
                <w:rFonts w:eastAsiaTheme="minorEastAsia"/>
                <w:szCs w:val="21"/>
              </w:rPr>
              <w:t>-</w:t>
            </w:r>
          </w:p>
        </w:tc>
        <w:tc>
          <w:tcPr>
            <w:tcW w:w="1143" w:type="dxa"/>
            <w:vAlign w:val="center"/>
          </w:tcPr>
          <w:p w14:paraId="61A51980" w14:textId="77777777" w:rsidR="00CA3D1B" w:rsidRDefault="00A35D6A">
            <w:pPr>
              <w:jc w:val="right"/>
            </w:pPr>
            <w:r>
              <w:rPr>
                <w:rFonts w:eastAsiaTheme="minorEastAsia"/>
                <w:szCs w:val="21"/>
              </w:rPr>
              <w:t>-</w:t>
            </w:r>
          </w:p>
        </w:tc>
        <w:tc>
          <w:tcPr>
            <w:tcW w:w="1197" w:type="dxa"/>
            <w:vAlign w:val="center"/>
          </w:tcPr>
          <w:p w14:paraId="15D01C71" w14:textId="77777777" w:rsidR="00CA3D1B" w:rsidRDefault="00A35D6A">
            <w:pPr>
              <w:jc w:val="right"/>
            </w:pPr>
            <w:r>
              <w:rPr>
                <w:rFonts w:eastAsiaTheme="minorEastAsia"/>
                <w:szCs w:val="21"/>
              </w:rPr>
              <w:t>-</w:t>
            </w:r>
          </w:p>
        </w:tc>
        <w:tc>
          <w:tcPr>
            <w:tcW w:w="1497" w:type="dxa"/>
            <w:vAlign w:val="center"/>
          </w:tcPr>
          <w:p w14:paraId="6BDFE5D4" w14:textId="77777777" w:rsidR="00CA3D1B" w:rsidRDefault="00A35D6A">
            <w:pPr>
              <w:jc w:val="right"/>
            </w:pPr>
            <w:r>
              <w:rPr>
                <w:rFonts w:eastAsiaTheme="minorEastAsia"/>
                <w:szCs w:val="21"/>
              </w:rPr>
              <w:t>-</w:t>
            </w:r>
          </w:p>
        </w:tc>
        <w:tc>
          <w:tcPr>
            <w:tcW w:w="1203" w:type="dxa"/>
            <w:vAlign w:val="center"/>
          </w:tcPr>
          <w:p w14:paraId="0780DA80" w14:textId="77777777" w:rsidR="00CA3D1B" w:rsidRDefault="00A35D6A">
            <w:pPr>
              <w:jc w:val="right"/>
            </w:pPr>
            <w:r>
              <w:rPr>
                <w:rFonts w:eastAsiaTheme="minorEastAsia"/>
                <w:szCs w:val="21"/>
              </w:rPr>
              <w:t>-</w:t>
            </w:r>
          </w:p>
        </w:tc>
      </w:tr>
    </w:tbl>
    <w:p w14:paraId="59E30B2B" w14:textId="77777777" w:rsidR="006E344B" w:rsidRPr="00E54740" w:rsidRDefault="006E344B" w:rsidP="006E344B">
      <w:pPr>
        <w:autoSpaceDE w:val="0"/>
        <w:autoSpaceDN w:val="0"/>
        <w:adjustRightInd w:val="0"/>
        <w:spacing w:line="360" w:lineRule="auto"/>
        <w:jc w:val="left"/>
        <w:rPr>
          <w:rFonts w:eastAsiaTheme="minorEastAsia"/>
          <w:szCs w:val="21"/>
        </w:rPr>
      </w:pPr>
    </w:p>
    <w:p w14:paraId="7630498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6110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72C6C983" w14:textId="77777777" w:rsidTr="006A1878">
        <w:tc>
          <w:tcPr>
            <w:tcW w:w="720" w:type="dxa"/>
            <w:vAlign w:val="center"/>
          </w:tcPr>
          <w:p w14:paraId="3582E4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79752A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EFEDD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32794E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CA3D1B" w14:paraId="10F74746" w14:textId="77777777">
        <w:tc>
          <w:tcPr>
            <w:tcW w:w="720" w:type="dxa"/>
            <w:vAlign w:val="center"/>
          </w:tcPr>
          <w:p w14:paraId="4F2DAE6F" w14:textId="77777777" w:rsidR="00CA3D1B" w:rsidRDefault="00A35D6A">
            <w:pPr>
              <w:jc w:val="center"/>
            </w:pPr>
            <w:r>
              <w:rPr>
                <w:rFonts w:eastAsiaTheme="minorEastAsia"/>
                <w:szCs w:val="21"/>
              </w:rPr>
              <w:t>1</w:t>
            </w:r>
          </w:p>
        </w:tc>
        <w:tc>
          <w:tcPr>
            <w:tcW w:w="4320" w:type="dxa"/>
            <w:vAlign w:val="center"/>
          </w:tcPr>
          <w:p w14:paraId="2689BE4E" w14:textId="77777777" w:rsidR="00CA3D1B" w:rsidRDefault="00A35D6A">
            <w:pPr>
              <w:jc w:val="left"/>
            </w:pPr>
            <w:r>
              <w:rPr>
                <w:rFonts w:eastAsiaTheme="minorEastAsia"/>
                <w:szCs w:val="21"/>
              </w:rPr>
              <w:t>摩根基金管理（中国）有限公司关于高级管理人员变更的公告</w:t>
            </w:r>
          </w:p>
        </w:tc>
        <w:tc>
          <w:tcPr>
            <w:tcW w:w="2331" w:type="dxa"/>
            <w:vAlign w:val="center"/>
          </w:tcPr>
          <w:p w14:paraId="0D5671FB" w14:textId="77777777" w:rsidR="00CA3D1B" w:rsidRDefault="00A35D6A">
            <w:pPr>
              <w:jc w:val="center"/>
            </w:pPr>
            <w:r>
              <w:rPr>
                <w:rFonts w:eastAsiaTheme="minorEastAsia"/>
                <w:szCs w:val="21"/>
              </w:rPr>
              <w:t>基金管理人公司网站及本基金选定的信息披露报纸</w:t>
            </w:r>
          </w:p>
        </w:tc>
        <w:tc>
          <w:tcPr>
            <w:tcW w:w="1629" w:type="dxa"/>
            <w:vAlign w:val="center"/>
          </w:tcPr>
          <w:p w14:paraId="485F7423" w14:textId="77777777" w:rsidR="00CA3D1B" w:rsidRDefault="00A35D6A">
            <w:pPr>
              <w:jc w:val="center"/>
            </w:pPr>
            <w:r>
              <w:rPr>
                <w:rFonts w:eastAsiaTheme="minorEastAsia"/>
                <w:szCs w:val="21"/>
              </w:rPr>
              <w:t>2024-01-18</w:t>
            </w:r>
          </w:p>
        </w:tc>
      </w:tr>
      <w:tr w:rsidR="00CA3D1B" w14:paraId="4A5AAC16" w14:textId="77777777">
        <w:tc>
          <w:tcPr>
            <w:tcW w:w="720" w:type="dxa"/>
            <w:vAlign w:val="center"/>
          </w:tcPr>
          <w:p w14:paraId="7975F2C3" w14:textId="77777777" w:rsidR="00CA3D1B" w:rsidRDefault="00A35D6A">
            <w:pPr>
              <w:jc w:val="center"/>
            </w:pPr>
            <w:r>
              <w:rPr>
                <w:rFonts w:eastAsiaTheme="minorEastAsia"/>
                <w:szCs w:val="21"/>
              </w:rPr>
              <w:t>2</w:t>
            </w:r>
          </w:p>
        </w:tc>
        <w:tc>
          <w:tcPr>
            <w:tcW w:w="4320" w:type="dxa"/>
            <w:vAlign w:val="center"/>
          </w:tcPr>
          <w:p w14:paraId="3CEF14BB" w14:textId="77777777" w:rsidR="00CA3D1B" w:rsidRDefault="00A35D6A">
            <w:pPr>
              <w:jc w:val="left"/>
            </w:pPr>
            <w:r>
              <w:rPr>
                <w:rFonts w:eastAsiaTheme="minorEastAsia"/>
                <w:szCs w:val="21"/>
              </w:rPr>
              <w:t>摩根基金管理（中国）有限公司关于旗下部分基金参与北交所上市股票投资及相关风险提示的公告</w:t>
            </w:r>
          </w:p>
        </w:tc>
        <w:tc>
          <w:tcPr>
            <w:tcW w:w="2331" w:type="dxa"/>
            <w:vAlign w:val="center"/>
          </w:tcPr>
          <w:p w14:paraId="3AFB275F" w14:textId="77777777" w:rsidR="00CA3D1B" w:rsidRDefault="00A35D6A">
            <w:pPr>
              <w:jc w:val="center"/>
            </w:pPr>
            <w:r>
              <w:rPr>
                <w:rFonts w:eastAsiaTheme="minorEastAsia"/>
                <w:szCs w:val="21"/>
              </w:rPr>
              <w:t>同上</w:t>
            </w:r>
          </w:p>
        </w:tc>
        <w:tc>
          <w:tcPr>
            <w:tcW w:w="1629" w:type="dxa"/>
            <w:vAlign w:val="center"/>
          </w:tcPr>
          <w:p w14:paraId="50222E65" w14:textId="77777777" w:rsidR="00CA3D1B" w:rsidRDefault="00A35D6A">
            <w:pPr>
              <w:jc w:val="center"/>
            </w:pPr>
            <w:r>
              <w:rPr>
                <w:rFonts w:eastAsiaTheme="minorEastAsia"/>
                <w:szCs w:val="21"/>
              </w:rPr>
              <w:t>2024-03-27</w:t>
            </w:r>
          </w:p>
        </w:tc>
      </w:tr>
      <w:tr w:rsidR="00CA3D1B" w14:paraId="5C8A62B2" w14:textId="77777777">
        <w:tc>
          <w:tcPr>
            <w:tcW w:w="720" w:type="dxa"/>
            <w:vAlign w:val="center"/>
          </w:tcPr>
          <w:p w14:paraId="1388A834" w14:textId="77777777" w:rsidR="00CA3D1B" w:rsidRDefault="00A35D6A">
            <w:pPr>
              <w:jc w:val="center"/>
            </w:pPr>
            <w:r>
              <w:rPr>
                <w:rFonts w:eastAsiaTheme="minorEastAsia"/>
                <w:szCs w:val="21"/>
              </w:rPr>
              <w:t>3</w:t>
            </w:r>
          </w:p>
        </w:tc>
        <w:tc>
          <w:tcPr>
            <w:tcW w:w="4320" w:type="dxa"/>
            <w:vAlign w:val="center"/>
          </w:tcPr>
          <w:p w14:paraId="7CA98F0E" w14:textId="77777777" w:rsidR="00CA3D1B" w:rsidRDefault="00A35D6A">
            <w:pPr>
              <w:jc w:val="left"/>
            </w:pPr>
            <w:r>
              <w:rPr>
                <w:rFonts w:eastAsiaTheme="minorEastAsia"/>
                <w:szCs w:val="21"/>
              </w:rPr>
              <w:t>摩根基金管理（中国）有限公司关于旗下基金</w:t>
            </w:r>
            <w:r>
              <w:rPr>
                <w:rFonts w:eastAsiaTheme="minorEastAsia"/>
                <w:szCs w:val="21"/>
              </w:rPr>
              <w:lastRenderedPageBreak/>
              <w:t>所持停牌股票估值调整的公告</w:t>
            </w:r>
          </w:p>
        </w:tc>
        <w:tc>
          <w:tcPr>
            <w:tcW w:w="2331" w:type="dxa"/>
            <w:vAlign w:val="center"/>
          </w:tcPr>
          <w:p w14:paraId="0FE206D2" w14:textId="77777777" w:rsidR="00CA3D1B" w:rsidRDefault="00A35D6A">
            <w:pPr>
              <w:jc w:val="center"/>
            </w:pPr>
            <w:r>
              <w:rPr>
                <w:rFonts w:eastAsiaTheme="minorEastAsia"/>
                <w:szCs w:val="21"/>
              </w:rPr>
              <w:lastRenderedPageBreak/>
              <w:t>同上</w:t>
            </w:r>
          </w:p>
        </w:tc>
        <w:tc>
          <w:tcPr>
            <w:tcW w:w="1629" w:type="dxa"/>
            <w:vAlign w:val="center"/>
          </w:tcPr>
          <w:p w14:paraId="6D2C6E25" w14:textId="77777777" w:rsidR="00CA3D1B" w:rsidRDefault="00A35D6A">
            <w:pPr>
              <w:jc w:val="center"/>
            </w:pPr>
            <w:r>
              <w:rPr>
                <w:rFonts w:eastAsiaTheme="minorEastAsia"/>
                <w:szCs w:val="21"/>
              </w:rPr>
              <w:t>2024-09-27</w:t>
            </w:r>
          </w:p>
        </w:tc>
      </w:tr>
      <w:tr w:rsidR="00CA3D1B" w14:paraId="0438E524" w14:textId="77777777">
        <w:tc>
          <w:tcPr>
            <w:tcW w:w="720" w:type="dxa"/>
            <w:vAlign w:val="center"/>
          </w:tcPr>
          <w:p w14:paraId="43F93E2D" w14:textId="77777777" w:rsidR="00CA3D1B" w:rsidRDefault="00A35D6A">
            <w:pPr>
              <w:jc w:val="center"/>
            </w:pPr>
            <w:r>
              <w:rPr>
                <w:rFonts w:eastAsiaTheme="minorEastAsia"/>
                <w:szCs w:val="21"/>
              </w:rPr>
              <w:t>4</w:t>
            </w:r>
          </w:p>
        </w:tc>
        <w:tc>
          <w:tcPr>
            <w:tcW w:w="4320" w:type="dxa"/>
            <w:vAlign w:val="center"/>
          </w:tcPr>
          <w:p w14:paraId="4BD31352" w14:textId="77777777" w:rsidR="00CA3D1B" w:rsidRDefault="00A35D6A">
            <w:pPr>
              <w:jc w:val="left"/>
            </w:pPr>
            <w:r>
              <w:rPr>
                <w:rFonts w:eastAsiaTheme="minorEastAsia"/>
                <w:szCs w:val="21"/>
              </w:rPr>
              <w:t>摩根基金管理（中国）有限公司关于增聘高级管理人员的公告</w:t>
            </w:r>
          </w:p>
        </w:tc>
        <w:tc>
          <w:tcPr>
            <w:tcW w:w="2331" w:type="dxa"/>
            <w:vAlign w:val="center"/>
          </w:tcPr>
          <w:p w14:paraId="7B991BDC" w14:textId="77777777" w:rsidR="00CA3D1B" w:rsidRDefault="00A35D6A">
            <w:pPr>
              <w:jc w:val="center"/>
            </w:pPr>
            <w:r>
              <w:rPr>
                <w:rFonts w:eastAsiaTheme="minorEastAsia"/>
                <w:szCs w:val="21"/>
              </w:rPr>
              <w:t>同上</w:t>
            </w:r>
          </w:p>
        </w:tc>
        <w:tc>
          <w:tcPr>
            <w:tcW w:w="1629" w:type="dxa"/>
            <w:vAlign w:val="center"/>
          </w:tcPr>
          <w:p w14:paraId="3BCEB66A" w14:textId="77777777" w:rsidR="00CA3D1B" w:rsidRDefault="00A35D6A">
            <w:pPr>
              <w:jc w:val="center"/>
            </w:pPr>
            <w:r>
              <w:rPr>
                <w:rFonts w:eastAsiaTheme="minorEastAsia"/>
                <w:szCs w:val="21"/>
              </w:rPr>
              <w:t>2024-10-26</w:t>
            </w:r>
          </w:p>
        </w:tc>
      </w:tr>
      <w:tr w:rsidR="00CA3D1B" w14:paraId="415B17ED" w14:textId="77777777">
        <w:tc>
          <w:tcPr>
            <w:tcW w:w="720" w:type="dxa"/>
            <w:vAlign w:val="center"/>
          </w:tcPr>
          <w:p w14:paraId="15BB4762" w14:textId="77777777" w:rsidR="00CA3D1B" w:rsidRDefault="00A35D6A">
            <w:pPr>
              <w:jc w:val="center"/>
            </w:pPr>
            <w:r>
              <w:rPr>
                <w:rFonts w:eastAsiaTheme="minorEastAsia"/>
                <w:szCs w:val="21"/>
              </w:rPr>
              <w:t>5</w:t>
            </w:r>
          </w:p>
        </w:tc>
        <w:tc>
          <w:tcPr>
            <w:tcW w:w="4320" w:type="dxa"/>
            <w:vAlign w:val="center"/>
          </w:tcPr>
          <w:p w14:paraId="4CAE4202" w14:textId="77777777" w:rsidR="00CA3D1B" w:rsidRDefault="00A35D6A">
            <w:pPr>
              <w:jc w:val="left"/>
            </w:pPr>
            <w:r>
              <w:rPr>
                <w:rFonts w:eastAsiaTheme="minorEastAsia"/>
                <w:szCs w:val="21"/>
              </w:rPr>
              <w:t>摩根基金管理（中国）有限公司关于旗下基金改聘会计师事务所的公告</w:t>
            </w:r>
          </w:p>
        </w:tc>
        <w:tc>
          <w:tcPr>
            <w:tcW w:w="2331" w:type="dxa"/>
            <w:vAlign w:val="center"/>
          </w:tcPr>
          <w:p w14:paraId="54272489" w14:textId="77777777" w:rsidR="00CA3D1B" w:rsidRDefault="00A35D6A">
            <w:pPr>
              <w:jc w:val="center"/>
            </w:pPr>
            <w:r>
              <w:rPr>
                <w:rFonts w:eastAsiaTheme="minorEastAsia"/>
                <w:szCs w:val="21"/>
              </w:rPr>
              <w:t>同上</w:t>
            </w:r>
          </w:p>
        </w:tc>
        <w:tc>
          <w:tcPr>
            <w:tcW w:w="1629" w:type="dxa"/>
            <w:vAlign w:val="center"/>
          </w:tcPr>
          <w:p w14:paraId="7CB1857D" w14:textId="77777777" w:rsidR="00CA3D1B" w:rsidRDefault="00A35D6A">
            <w:pPr>
              <w:jc w:val="center"/>
            </w:pPr>
            <w:r>
              <w:rPr>
                <w:rFonts w:eastAsiaTheme="minorEastAsia"/>
                <w:szCs w:val="21"/>
              </w:rPr>
              <w:t>2024-12-28</w:t>
            </w:r>
          </w:p>
        </w:tc>
      </w:tr>
    </w:tbl>
    <w:p w14:paraId="5EB1C154"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611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6452925F"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4EC64511"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27546F0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61104"/>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6D3313F6"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61105"/>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5B91B0B6"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中国证监会准予本基金募集注册的文件；</w:t>
      </w:r>
    </w:p>
    <w:p w14:paraId="7F352921"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《摩根安隆回报混合型证券投资基金基金合同》；</w:t>
      </w:r>
    </w:p>
    <w:p w14:paraId="3577D039"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《摩根安隆回报混合型证券投资基金托管协议》；</w:t>
      </w:r>
    </w:p>
    <w:p w14:paraId="507BF0A6"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《摩根基金管理（中国）有限公司开放式基金业务规则》；</w:t>
      </w:r>
    </w:p>
    <w:p w14:paraId="3DCBF742" w14:textId="77777777" w:rsidR="00CA3D1B" w:rsidRDefault="00A35D6A">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54D9687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6.</w:t>
      </w:r>
      <w:r w:rsidRPr="00E54740">
        <w:rPr>
          <w:rFonts w:eastAsiaTheme="minorEastAsia"/>
          <w:kern w:val="0"/>
          <w:szCs w:val="21"/>
        </w:rPr>
        <w:t>基金托管人业务资格批件和营业执照。</w:t>
      </w:r>
    </w:p>
    <w:p w14:paraId="338A17C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6110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53BF89C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7616937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6110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5B24A1E2"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276350F7" w14:textId="77777777" w:rsidR="001A59F9" w:rsidRPr="00E54740" w:rsidRDefault="001A59F9" w:rsidP="00D564C7">
      <w:pPr>
        <w:spacing w:line="360" w:lineRule="auto"/>
        <w:ind w:firstLineChars="150" w:firstLine="315"/>
        <w:rPr>
          <w:rFonts w:eastAsiaTheme="minorEastAsia"/>
          <w:bCs/>
          <w:szCs w:val="21"/>
        </w:rPr>
      </w:pPr>
    </w:p>
    <w:p w14:paraId="2825E2DB" w14:textId="77777777" w:rsidR="001A59F9" w:rsidRPr="00E54740" w:rsidRDefault="001A59F9" w:rsidP="00D564C7">
      <w:pPr>
        <w:spacing w:line="360" w:lineRule="auto"/>
        <w:ind w:firstLineChars="150" w:firstLine="315"/>
        <w:rPr>
          <w:rFonts w:eastAsiaTheme="minorEastAsia"/>
          <w:bCs/>
          <w:szCs w:val="21"/>
        </w:rPr>
      </w:pPr>
    </w:p>
    <w:p w14:paraId="507CBE34" w14:textId="77777777" w:rsidR="001A59F9" w:rsidRPr="00E54740" w:rsidRDefault="001A59F9" w:rsidP="00D564C7">
      <w:pPr>
        <w:spacing w:line="360" w:lineRule="auto"/>
        <w:ind w:firstLineChars="150" w:firstLine="315"/>
        <w:rPr>
          <w:rFonts w:eastAsiaTheme="minorEastAsia"/>
          <w:bCs/>
          <w:szCs w:val="21"/>
        </w:rPr>
      </w:pPr>
    </w:p>
    <w:p w14:paraId="5C99B824" w14:textId="77777777" w:rsidR="001A59F9" w:rsidRPr="00E54740" w:rsidRDefault="001A59F9" w:rsidP="00D564C7">
      <w:pPr>
        <w:spacing w:line="360" w:lineRule="auto"/>
        <w:ind w:firstLineChars="150" w:firstLine="315"/>
        <w:rPr>
          <w:rFonts w:eastAsiaTheme="minorEastAsia"/>
          <w:bCs/>
          <w:szCs w:val="21"/>
        </w:rPr>
      </w:pPr>
    </w:p>
    <w:p w14:paraId="103A2276" w14:textId="77777777" w:rsidR="001A59F9" w:rsidRPr="00E54740" w:rsidRDefault="001A59F9" w:rsidP="00D564C7">
      <w:pPr>
        <w:spacing w:line="360" w:lineRule="auto"/>
        <w:ind w:firstLineChars="150" w:firstLine="315"/>
        <w:rPr>
          <w:rFonts w:eastAsiaTheme="minorEastAsia"/>
          <w:bCs/>
          <w:szCs w:val="21"/>
        </w:rPr>
      </w:pPr>
    </w:p>
    <w:p w14:paraId="2148B321" w14:textId="77777777" w:rsidR="001A59F9" w:rsidRPr="00E54740" w:rsidRDefault="001A59F9" w:rsidP="00D564C7">
      <w:pPr>
        <w:spacing w:line="360" w:lineRule="auto"/>
        <w:ind w:firstLineChars="150" w:firstLine="315"/>
        <w:rPr>
          <w:rFonts w:eastAsiaTheme="minorEastAsia"/>
          <w:bCs/>
          <w:szCs w:val="21"/>
        </w:rPr>
      </w:pPr>
    </w:p>
    <w:p w14:paraId="7D0CBD8B" w14:textId="77777777" w:rsidR="001A59F9" w:rsidRPr="00E54740" w:rsidRDefault="001A59F9" w:rsidP="00D564C7">
      <w:pPr>
        <w:spacing w:line="360" w:lineRule="auto"/>
        <w:ind w:firstLineChars="150" w:firstLine="315"/>
        <w:rPr>
          <w:rFonts w:eastAsiaTheme="minorEastAsia"/>
          <w:bCs/>
          <w:szCs w:val="21"/>
        </w:rPr>
      </w:pPr>
    </w:p>
    <w:p w14:paraId="6CD0856A"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169B2088"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lastRenderedPageBreak/>
        <w:t>二〇二五年三月三十一日</w:t>
      </w:r>
    </w:p>
    <w:p w14:paraId="583BBFF8"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3C9A" w14:textId="77777777" w:rsidR="00850A73" w:rsidRDefault="00850A73">
      <w:r>
        <w:separator/>
      </w:r>
    </w:p>
  </w:endnote>
  <w:endnote w:type="continuationSeparator" w:id="0">
    <w:p w14:paraId="037C3E95" w14:textId="77777777" w:rsidR="00850A73" w:rsidRDefault="0085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EFF0" w14:textId="77777777" w:rsidR="00850A73" w:rsidRDefault="00850A73"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42CC55E" w14:textId="77777777" w:rsidR="00850A73" w:rsidRDefault="00850A73"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92B8" w14:textId="0C842F93" w:rsidR="00850A73" w:rsidRDefault="00850A73"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31999">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31999">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40D64" w14:textId="77777777" w:rsidR="00850A73" w:rsidRDefault="00850A73">
      <w:r>
        <w:separator/>
      </w:r>
    </w:p>
  </w:footnote>
  <w:footnote w:type="continuationSeparator" w:id="0">
    <w:p w14:paraId="7476A0F8" w14:textId="77777777" w:rsidR="00850A73" w:rsidRDefault="0085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1FAD" w14:textId="77777777" w:rsidR="00850A73" w:rsidRPr="00C2542B" w:rsidRDefault="00850A73" w:rsidP="00C2542B">
    <w:pPr>
      <w:pStyle w:val="ae"/>
      <w:pBdr>
        <w:bottom w:val="single" w:sz="6" w:space="0" w:color="auto"/>
      </w:pBdr>
      <w:jc w:val="right"/>
    </w:pPr>
    <w:r w:rsidRPr="0098122D">
      <w:rPr>
        <w:sz w:val="21"/>
        <w:szCs w:val="21"/>
      </w:rPr>
      <w:t>摩根安隆回报混合型证券投资基金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3F31"/>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2973"/>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A04"/>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7B7"/>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1B7"/>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A73"/>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087C"/>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5D6A"/>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9C7"/>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3D1B"/>
    <w:rsid w:val="00CA57FF"/>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999"/>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178"/>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829C1A9"/>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92657482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D16AC-8421-49EE-BA53-DAEFD171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70</Pages>
  <Words>8611</Words>
  <Characters>49083</Characters>
  <Application>Microsoft Office Word</Application>
  <DocSecurity>0</DocSecurity>
  <Lines>409</Lines>
  <Paragraphs>115</Paragraphs>
  <ScaleCrop>false</ScaleCrop>
  <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11</cp:revision>
  <cp:lastPrinted>2007-07-19T00:46:00Z</cp:lastPrinted>
  <dcterms:created xsi:type="dcterms:W3CDTF">2025-03-14T08:19:00Z</dcterms:created>
  <dcterms:modified xsi:type="dcterms:W3CDTF">2025-03-28T05:30:00Z</dcterms:modified>
</cp:coreProperties>
</file>