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EFCAD"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5BE042BA"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456CB728"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76BB4E59"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0AB99DDA" w14:textId="77777777"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摩根</w:t>
      </w:r>
      <w:proofErr w:type="gramStart"/>
      <w:r w:rsidRPr="00EE3DBC">
        <w:rPr>
          <w:rFonts w:eastAsiaTheme="minorEastAsia"/>
          <w:b/>
          <w:color w:val="000000" w:themeColor="text1"/>
          <w:sz w:val="36"/>
          <w:szCs w:val="36"/>
        </w:rPr>
        <w:t>标普港股通低波</w:t>
      </w:r>
      <w:proofErr w:type="gramEnd"/>
      <w:r w:rsidRPr="00EE3DBC">
        <w:rPr>
          <w:rFonts w:eastAsiaTheme="minorEastAsia"/>
          <w:b/>
          <w:color w:val="000000" w:themeColor="text1"/>
          <w:sz w:val="36"/>
          <w:szCs w:val="36"/>
        </w:rPr>
        <w:t>红利指数型证券投资基金</w:t>
      </w:r>
    </w:p>
    <w:p w14:paraId="0DE96EDE" w14:textId="77777777"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2024</w:t>
      </w:r>
      <w:r w:rsidRPr="00EE3DBC">
        <w:rPr>
          <w:rFonts w:eastAsiaTheme="minorEastAsia"/>
          <w:b/>
          <w:color w:val="000000" w:themeColor="text1"/>
          <w:sz w:val="36"/>
          <w:szCs w:val="36"/>
        </w:rPr>
        <w:t>年第</w:t>
      </w:r>
      <w:r w:rsidRPr="00EE3DBC">
        <w:rPr>
          <w:rFonts w:eastAsiaTheme="minorEastAsia"/>
          <w:b/>
          <w:color w:val="000000" w:themeColor="text1"/>
          <w:sz w:val="36"/>
          <w:szCs w:val="36"/>
        </w:rPr>
        <w:t>4</w:t>
      </w:r>
      <w:r w:rsidRPr="00EE3DBC">
        <w:rPr>
          <w:rFonts w:eastAsiaTheme="minorEastAsia"/>
          <w:b/>
          <w:color w:val="000000" w:themeColor="text1"/>
          <w:sz w:val="36"/>
          <w:szCs w:val="36"/>
        </w:rPr>
        <w:t>季度报告</w:t>
      </w:r>
    </w:p>
    <w:p w14:paraId="4F4EF6BE" w14:textId="77777777"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2024</w:t>
      </w:r>
      <w:r w:rsidRPr="00EE3DBC">
        <w:rPr>
          <w:rFonts w:eastAsiaTheme="minorEastAsia"/>
          <w:b/>
          <w:color w:val="000000" w:themeColor="text1"/>
          <w:sz w:val="36"/>
          <w:szCs w:val="36"/>
        </w:rPr>
        <w:t>年</w:t>
      </w:r>
      <w:r w:rsidRPr="00EE3DBC">
        <w:rPr>
          <w:rFonts w:eastAsiaTheme="minorEastAsia"/>
          <w:b/>
          <w:color w:val="000000" w:themeColor="text1"/>
          <w:sz w:val="36"/>
          <w:szCs w:val="36"/>
        </w:rPr>
        <w:t>12</w:t>
      </w:r>
      <w:r w:rsidRPr="00EE3DBC">
        <w:rPr>
          <w:rFonts w:eastAsiaTheme="minorEastAsia"/>
          <w:b/>
          <w:color w:val="000000" w:themeColor="text1"/>
          <w:sz w:val="36"/>
          <w:szCs w:val="36"/>
        </w:rPr>
        <w:t>月</w:t>
      </w:r>
      <w:r w:rsidRPr="00EE3DBC">
        <w:rPr>
          <w:rFonts w:eastAsiaTheme="minorEastAsia"/>
          <w:b/>
          <w:color w:val="000000" w:themeColor="text1"/>
          <w:sz w:val="36"/>
          <w:szCs w:val="36"/>
        </w:rPr>
        <w:t>31</w:t>
      </w:r>
      <w:r w:rsidRPr="00EE3DBC">
        <w:rPr>
          <w:rFonts w:eastAsiaTheme="minorEastAsia"/>
          <w:b/>
          <w:color w:val="000000" w:themeColor="text1"/>
          <w:sz w:val="36"/>
          <w:szCs w:val="36"/>
        </w:rPr>
        <w:t>日</w:t>
      </w:r>
    </w:p>
    <w:p w14:paraId="235CA46D" w14:textId="77777777" w:rsidR="00A960A3" w:rsidRPr="00EE3DBC" w:rsidRDefault="00A960A3">
      <w:pPr>
        <w:spacing w:line="360" w:lineRule="auto"/>
        <w:jc w:val="center"/>
        <w:rPr>
          <w:rFonts w:eastAsiaTheme="minorEastAsia"/>
          <w:b/>
          <w:color w:val="000000" w:themeColor="text1"/>
          <w:sz w:val="24"/>
        </w:rPr>
      </w:pPr>
    </w:p>
    <w:p w14:paraId="341CB56D" w14:textId="77777777" w:rsidR="00A960A3" w:rsidRPr="00EE3DBC" w:rsidRDefault="00A960A3">
      <w:pPr>
        <w:spacing w:line="360" w:lineRule="auto"/>
        <w:jc w:val="center"/>
        <w:rPr>
          <w:rFonts w:eastAsiaTheme="minorEastAsia"/>
          <w:b/>
          <w:color w:val="000000" w:themeColor="text1"/>
          <w:sz w:val="24"/>
        </w:rPr>
      </w:pPr>
    </w:p>
    <w:p w14:paraId="4C68E98B" w14:textId="77777777" w:rsidR="00A960A3" w:rsidRPr="00EE3DBC" w:rsidRDefault="00A960A3">
      <w:pPr>
        <w:spacing w:line="360" w:lineRule="auto"/>
        <w:jc w:val="center"/>
        <w:rPr>
          <w:rFonts w:eastAsiaTheme="minorEastAsia"/>
          <w:b/>
          <w:color w:val="000000" w:themeColor="text1"/>
          <w:sz w:val="24"/>
        </w:rPr>
      </w:pPr>
    </w:p>
    <w:p w14:paraId="6FD45641" w14:textId="77777777" w:rsidR="00A960A3" w:rsidRPr="00EE3DBC" w:rsidRDefault="00A960A3">
      <w:pPr>
        <w:spacing w:line="360" w:lineRule="auto"/>
        <w:jc w:val="center"/>
        <w:rPr>
          <w:rFonts w:eastAsiaTheme="minorEastAsia"/>
          <w:b/>
          <w:color w:val="000000" w:themeColor="text1"/>
          <w:sz w:val="24"/>
        </w:rPr>
      </w:pPr>
    </w:p>
    <w:p w14:paraId="3FFDF6DF" w14:textId="77777777" w:rsidR="00A960A3" w:rsidRPr="00EE3DBC" w:rsidRDefault="00A960A3">
      <w:pPr>
        <w:spacing w:line="360" w:lineRule="auto"/>
        <w:jc w:val="center"/>
        <w:rPr>
          <w:rFonts w:eastAsiaTheme="minorEastAsia"/>
          <w:b/>
          <w:color w:val="000000" w:themeColor="text1"/>
          <w:sz w:val="24"/>
        </w:rPr>
      </w:pPr>
    </w:p>
    <w:p w14:paraId="0CF49B36" w14:textId="77777777" w:rsidR="00A960A3" w:rsidRPr="00EE3DBC" w:rsidRDefault="00A960A3">
      <w:pPr>
        <w:spacing w:line="360" w:lineRule="auto"/>
        <w:jc w:val="center"/>
        <w:rPr>
          <w:rFonts w:eastAsiaTheme="minorEastAsia"/>
          <w:b/>
          <w:color w:val="000000" w:themeColor="text1"/>
          <w:sz w:val="24"/>
        </w:rPr>
      </w:pPr>
    </w:p>
    <w:p w14:paraId="1EF32410" w14:textId="77777777" w:rsidR="00A960A3" w:rsidRPr="00EE3DBC" w:rsidRDefault="00A960A3">
      <w:pPr>
        <w:spacing w:line="360" w:lineRule="auto"/>
        <w:jc w:val="center"/>
        <w:rPr>
          <w:rFonts w:eastAsiaTheme="minorEastAsia"/>
          <w:b/>
          <w:color w:val="000000" w:themeColor="text1"/>
          <w:sz w:val="24"/>
        </w:rPr>
      </w:pPr>
    </w:p>
    <w:p w14:paraId="70BB2B30" w14:textId="77777777" w:rsidR="00A960A3" w:rsidRPr="00EE3DBC" w:rsidRDefault="00A960A3">
      <w:pPr>
        <w:spacing w:line="360" w:lineRule="auto"/>
        <w:jc w:val="center"/>
        <w:rPr>
          <w:rFonts w:eastAsiaTheme="minorEastAsia"/>
          <w:b/>
          <w:color w:val="000000" w:themeColor="text1"/>
          <w:sz w:val="24"/>
        </w:rPr>
      </w:pPr>
    </w:p>
    <w:p w14:paraId="5774C52D" w14:textId="77777777" w:rsidR="00A960A3" w:rsidRPr="00EE3DBC" w:rsidRDefault="00A960A3">
      <w:pPr>
        <w:spacing w:line="360" w:lineRule="auto"/>
        <w:jc w:val="center"/>
        <w:rPr>
          <w:rFonts w:eastAsiaTheme="minorEastAsia"/>
          <w:b/>
          <w:color w:val="000000" w:themeColor="text1"/>
          <w:sz w:val="24"/>
        </w:rPr>
      </w:pPr>
    </w:p>
    <w:p w14:paraId="35BD2930" w14:textId="77777777" w:rsidR="00A960A3" w:rsidRPr="00EE3DBC" w:rsidRDefault="00A960A3">
      <w:pPr>
        <w:spacing w:line="360" w:lineRule="auto"/>
        <w:jc w:val="center"/>
        <w:rPr>
          <w:rFonts w:eastAsiaTheme="minorEastAsia"/>
          <w:b/>
          <w:color w:val="000000" w:themeColor="text1"/>
          <w:sz w:val="24"/>
        </w:rPr>
      </w:pPr>
    </w:p>
    <w:p w14:paraId="34E1E81C" w14:textId="77777777" w:rsidR="00A960A3" w:rsidRPr="00EE3DBC" w:rsidRDefault="00A960A3">
      <w:pPr>
        <w:spacing w:line="360" w:lineRule="auto"/>
        <w:jc w:val="center"/>
        <w:rPr>
          <w:rFonts w:eastAsiaTheme="minorEastAsia"/>
          <w:b/>
          <w:color w:val="000000" w:themeColor="text1"/>
          <w:sz w:val="24"/>
        </w:rPr>
      </w:pPr>
    </w:p>
    <w:p w14:paraId="5992538F" w14:textId="77777777" w:rsidR="00A960A3" w:rsidRPr="00EE3DBC" w:rsidRDefault="00A960A3">
      <w:pPr>
        <w:spacing w:line="360" w:lineRule="auto"/>
        <w:jc w:val="center"/>
        <w:rPr>
          <w:rFonts w:eastAsiaTheme="minorEastAsia"/>
          <w:b/>
          <w:color w:val="000000" w:themeColor="text1"/>
          <w:sz w:val="24"/>
        </w:rPr>
      </w:pPr>
    </w:p>
    <w:p w14:paraId="5D9C8989" w14:textId="77777777" w:rsidR="00A960A3" w:rsidRPr="00EE3DBC" w:rsidRDefault="00A960A3">
      <w:pPr>
        <w:spacing w:line="360" w:lineRule="auto"/>
        <w:jc w:val="center"/>
        <w:rPr>
          <w:rFonts w:eastAsiaTheme="minorEastAsia"/>
          <w:b/>
          <w:color w:val="000000" w:themeColor="text1"/>
          <w:sz w:val="24"/>
        </w:rPr>
      </w:pPr>
    </w:p>
    <w:p w14:paraId="59553EE2" w14:textId="77777777" w:rsidR="00A960A3" w:rsidRPr="00EE3DBC" w:rsidRDefault="00A960A3">
      <w:pPr>
        <w:spacing w:line="360" w:lineRule="auto"/>
        <w:jc w:val="center"/>
        <w:rPr>
          <w:rFonts w:eastAsiaTheme="minorEastAsia"/>
          <w:b/>
          <w:color w:val="000000" w:themeColor="text1"/>
          <w:sz w:val="24"/>
        </w:rPr>
      </w:pPr>
    </w:p>
    <w:p w14:paraId="365A5671" w14:textId="77777777" w:rsidR="00A960A3" w:rsidRPr="00EE3DBC" w:rsidRDefault="00A960A3">
      <w:pPr>
        <w:spacing w:line="360" w:lineRule="auto"/>
        <w:rPr>
          <w:rFonts w:eastAsiaTheme="minorEastAsia"/>
          <w:b/>
          <w:color w:val="000000" w:themeColor="text1"/>
          <w:sz w:val="24"/>
        </w:rPr>
      </w:pPr>
    </w:p>
    <w:p w14:paraId="42B30DEF" w14:textId="77777777"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基金管理人：摩根基金管理（中国）有限公司</w:t>
      </w:r>
    </w:p>
    <w:p w14:paraId="6A2A5E57" w14:textId="77777777"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基金托管人：中国银行股份有限公司</w:t>
      </w:r>
    </w:p>
    <w:p w14:paraId="76722B9C" w14:textId="77777777" w:rsidR="00A960A3" w:rsidRPr="00EE3DBC" w:rsidRDefault="005B4E34">
      <w:pPr>
        <w:spacing w:line="360" w:lineRule="auto"/>
        <w:ind w:firstLineChars="900" w:firstLine="2168"/>
        <w:rPr>
          <w:rFonts w:eastAsiaTheme="minorEastAsia"/>
          <w:b/>
          <w:color w:val="000000" w:themeColor="text1"/>
          <w:sz w:val="24"/>
        </w:rPr>
        <w:sectPr w:rsidR="00A960A3" w:rsidRPr="00EE3DBC">
          <w:headerReference w:type="default" r:id="rId7"/>
          <w:footerReference w:type="default" r:id="rId8"/>
          <w:pgSz w:w="11926" w:h="15840"/>
          <w:pgMar w:top="1418" w:right="1418" w:bottom="851" w:left="1418" w:header="851" w:footer="992" w:gutter="0"/>
          <w:cols w:space="720"/>
        </w:sectPr>
      </w:pPr>
      <w:r w:rsidRPr="00EE3DBC">
        <w:rPr>
          <w:rFonts w:eastAsiaTheme="minorEastAsia"/>
          <w:b/>
          <w:color w:val="000000" w:themeColor="text1"/>
          <w:sz w:val="24"/>
        </w:rPr>
        <w:t>报告送出日期：二〇二五年一月二十二日</w:t>
      </w:r>
    </w:p>
    <w:p w14:paraId="14FFF11E" w14:textId="77777777" w:rsidR="00A960A3" w:rsidRPr="00EE3DBC" w:rsidRDefault="005B4E34" w:rsidP="009A3BD8">
      <w:pPr>
        <w:pStyle w:val="1"/>
        <w:spacing w:beforeLines="100" w:before="312" w:afterLines="100" w:after="312" w:line="360" w:lineRule="auto"/>
        <w:jc w:val="center"/>
        <w:rPr>
          <w:rFonts w:eastAsiaTheme="minorEastAsia"/>
          <w:b w:val="0"/>
          <w:color w:val="000000" w:themeColor="text1"/>
          <w:kern w:val="0"/>
          <w:sz w:val="24"/>
          <w:szCs w:val="24"/>
        </w:rPr>
      </w:pPr>
      <w:r w:rsidRPr="00EE3DBC">
        <w:rPr>
          <w:rFonts w:eastAsiaTheme="minorEastAsia"/>
          <w:color w:val="000000" w:themeColor="text1"/>
          <w:kern w:val="0"/>
          <w:sz w:val="24"/>
          <w:szCs w:val="24"/>
        </w:rPr>
        <w:lastRenderedPageBreak/>
        <w:t xml:space="preserve">§1  </w:t>
      </w:r>
      <w:r w:rsidRPr="00EE3DBC">
        <w:rPr>
          <w:rFonts w:eastAsiaTheme="minorEastAsia"/>
          <w:color w:val="000000" w:themeColor="text1"/>
          <w:kern w:val="0"/>
          <w:sz w:val="24"/>
          <w:szCs w:val="24"/>
        </w:rPr>
        <w:t>重要提示</w:t>
      </w:r>
    </w:p>
    <w:p w14:paraId="39D1BFAD" w14:textId="77777777" w:rsidR="003D1903" w:rsidRDefault="00251EAE">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14:paraId="3EB31708" w14:textId="77777777" w:rsidR="003D1903" w:rsidRDefault="00251EAE">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基金托管人中国银行股份有限公司根据本基金合同规定，于</w:t>
      </w:r>
      <w:r>
        <w:rPr>
          <w:rFonts w:eastAsiaTheme="minorEastAsia"/>
          <w:color w:val="000000" w:themeColor="text1"/>
          <w:sz w:val="24"/>
        </w:rPr>
        <w:t>2025</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w:t>
      </w:r>
      <w:r>
        <w:rPr>
          <w:rFonts w:eastAsiaTheme="minorEastAsia"/>
          <w:color w:val="000000" w:themeColor="text1"/>
          <w:sz w:val="24"/>
        </w:rPr>
        <w:t>21</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14:paraId="778756CF" w14:textId="77777777" w:rsidR="003D1903" w:rsidRDefault="00251EAE">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14:paraId="1E1A394A" w14:textId="77777777" w:rsidR="003D1903" w:rsidRDefault="00251EAE">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w:t>
      </w:r>
      <w:proofErr w:type="gramStart"/>
      <w:r>
        <w:rPr>
          <w:rFonts w:eastAsiaTheme="minorEastAsia"/>
          <w:color w:val="000000" w:themeColor="text1"/>
          <w:sz w:val="24"/>
        </w:rPr>
        <w:t>作出</w:t>
      </w:r>
      <w:proofErr w:type="gramEnd"/>
      <w:r>
        <w:rPr>
          <w:rFonts w:eastAsiaTheme="minorEastAsia"/>
          <w:color w:val="000000" w:themeColor="text1"/>
          <w:sz w:val="24"/>
        </w:rPr>
        <w:t>投资决策前应仔细阅读本基金的招募说明书。</w:t>
      </w:r>
      <w:r>
        <w:rPr>
          <w:rFonts w:eastAsiaTheme="minorEastAsia"/>
          <w:color w:val="000000" w:themeColor="text1"/>
          <w:sz w:val="24"/>
        </w:rPr>
        <w:t xml:space="preserve"> </w:t>
      </w:r>
    </w:p>
    <w:p w14:paraId="6F14898C" w14:textId="77777777" w:rsidR="003D1903" w:rsidRDefault="00251EAE">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14:paraId="01EDAC82"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本报告期自</w:t>
      </w:r>
      <w:r w:rsidRPr="00EE3DBC">
        <w:rPr>
          <w:rFonts w:eastAsiaTheme="minorEastAsia"/>
          <w:color w:val="000000" w:themeColor="text1"/>
          <w:sz w:val="24"/>
        </w:rPr>
        <w:t>2024</w:t>
      </w:r>
      <w:r w:rsidRPr="00EE3DBC">
        <w:rPr>
          <w:rFonts w:eastAsiaTheme="minorEastAsia"/>
          <w:color w:val="000000" w:themeColor="text1"/>
          <w:sz w:val="24"/>
        </w:rPr>
        <w:t>年</w:t>
      </w:r>
      <w:r w:rsidRPr="00EE3DBC">
        <w:rPr>
          <w:rFonts w:eastAsiaTheme="minorEastAsia"/>
          <w:color w:val="000000" w:themeColor="text1"/>
          <w:sz w:val="24"/>
        </w:rPr>
        <w:t>10</w:t>
      </w:r>
      <w:r w:rsidRPr="00EE3DBC">
        <w:rPr>
          <w:rFonts w:eastAsiaTheme="minorEastAsia"/>
          <w:color w:val="000000" w:themeColor="text1"/>
          <w:sz w:val="24"/>
        </w:rPr>
        <w:t>月</w:t>
      </w:r>
      <w:r w:rsidRPr="00EE3DBC">
        <w:rPr>
          <w:rFonts w:eastAsiaTheme="minorEastAsia"/>
          <w:color w:val="000000" w:themeColor="text1"/>
          <w:sz w:val="24"/>
        </w:rPr>
        <w:t>1</w:t>
      </w:r>
      <w:r w:rsidRPr="00EE3DBC">
        <w:rPr>
          <w:rFonts w:eastAsiaTheme="minorEastAsia"/>
          <w:color w:val="000000" w:themeColor="text1"/>
          <w:sz w:val="24"/>
        </w:rPr>
        <w:t>日起至</w:t>
      </w:r>
      <w:r w:rsidRPr="00EE3DBC">
        <w:rPr>
          <w:rFonts w:eastAsiaTheme="minorEastAsia"/>
          <w:color w:val="000000" w:themeColor="text1"/>
          <w:sz w:val="24"/>
        </w:rPr>
        <w:t>12</w:t>
      </w:r>
      <w:r w:rsidRPr="00EE3DBC">
        <w:rPr>
          <w:rFonts w:eastAsiaTheme="minorEastAsia"/>
          <w:color w:val="000000" w:themeColor="text1"/>
          <w:sz w:val="24"/>
        </w:rPr>
        <w:t>月</w:t>
      </w:r>
      <w:r w:rsidRPr="00EE3DBC">
        <w:rPr>
          <w:rFonts w:eastAsiaTheme="minorEastAsia"/>
          <w:color w:val="000000" w:themeColor="text1"/>
          <w:sz w:val="24"/>
        </w:rPr>
        <w:t>31</w:t>
      </w:r>
      <w:r w:rsidRPr="00EE3DBC">
        <w:rPr>
          <w:rFonts w:eastAsiaTheme="minorEastAsia"/>
          <w:color w:val="000000" w:themeColor="text1"/>
          <w:sz w:val="24"/>
        </w:rPr>
        <w:t>日止。</w:t>
      </w:r>
    </w:p>
    <w:p w14:paraId="15FFB964" w14:textId="77777777" w:rsidR="00A30F47" w:rsidRPr="00EE3DBC" w:rsidRDefault="00A30F47" w:rsidP="00A30F47">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§2  </w:t>
      </w:r>
      <w:r w:rsidRPr="00EE3DBC">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4"/>
        <w:gridCol w:w="2785"/>
      </w:tblGrid>
      <w:tr w:rsidR="00A30F47" w:rsidRPr="00EE3DBC" w14:paraId="2DC41128" w14:textId="77777777" w:rsidTr="00D476D8">
        <w:tc>
          <w:tcPr>
            <w:tcW w:w="2835" w:type="dxa"/>
          </w:tcPr>
          <w:p w14:paraId="0E77F3B8"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基金简称</w:t>
            </w:r>
          </w:p>
        </w:tc>
        <w:tc>
          <w:tcPr>
            <w:tcW w:w="5479" w:type="dxa"/>
            <w:gridSpan w:val="2"/>
          </w:tcPr>
          <w:p w14:paraId="2ACDA1C7"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摩根</w:t>
            </w:r>
            <w:proofErr w:type="gramStart"/>
            <w:r w:rsidRPr="00EE3DBC">
              <w:rPr>
                <w:rFonts w:eastAsiaTheme="minorEastAsia"/>
                <w:color w:val="000000" w:themeColor="text1"/>
                <w:kern w:val="0"/>
                <w:sz w:val="24"/>
              </w:rPr>
              <w:t>标普港股通低波</w:t>
            </w:r>
            <w:proofErr w:type="gramEnd"/>
            <w:r w:rsidRPr="00EE3DBC">
              <w:rPr>
                <w:rFonts w:eastAsiaTheme="minorEastAsia"/>
                <w:color w:val="000000" w:themeColor="text1"/>
                <w:kern w:val="0"/>
                <w:sz w:val="24"/>
              </w:rPr>
              <w:t>红利指数</w:t>
            </w:r>
          </w:p>
        </w:tc>
      </w:tr>
      <w:tr w:rsidR="00A30F47" w:rsidRPr="00EE3DBC" w14:paraId="5AC65861" w14:textId="77777777" w:rsidTr="00D476D8">
        <w:tc>
          <w:tcPr>
            <w:tcW w:w="2835" w:type="dxa"/>
            <w:tcBorders>
              <w:top w:val="single" w:sz="4" w:space="0" w:color="auto"/>
              <w:left w:val="single" w:sz="4" w:space="0" w:color="auto"/>
              <w:bottom w:val="single" w:sz="4" w:space="0" w:color="auto"/>
              <w:right w:val="single" w:sz="4" w:space="0" w:color="auto"/>
            </w:tcBorders>
          </w:tcPr>
          <w:p w14:paraId="55D2F868"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tcPr>
          <w:p w14:paraId="1990958F"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005051</w:t>
            </w:r>
          </w:p>
        </w:tc>
      </w:tr>
      <w:tr w:rsidR="00A30F47" w:rsidRPr="00EE3DBC" w14:paraId="22207B24" w14:textId="77777777" w:rsidTr="00D476D8">
        <w:tc>
          <w:tcPr>
            <w:tcW w:w="2835" w:type="dxa"/>
            <w:tcBorders>
              <w:top w:val="single" w:sz="4" w:space="0" w:color="auto"/>
              <w:left w:val="single" w:sz="4" w:space="0" w:color="auto"/>
              <w:bottom w:val="single" w:sz="4" w:space="0" w:color="auto"/>
              <w:right w:val="single" w:sz="4" w:space="0" w:color="auto"/>
            </w:tcBorders>
          </w:tcPr>
          <w:p w14:paraId="06395B62"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交易代码</w:t>
            </w:r>
          </w:p>
        </w:tc>
        <w:tc>
          <w:tcPr>
            <w:tcW w:w="5479" w:type="dxa"/>
            <w:gridSpan w:val="2"/>
            <w:tcBorders>
              <w:top w:val="single" w:sz="4" w:space="0" w:color="auto"/>
              <w:left w:val="single" w:sz="4" w:space="0" w:color="auto"/>
              <w:bottom w:val="single" w:sz="4" w:space="0" w:color="auto"/>
              <w:right w:val="single" w:sz="4" w:space="0" w:color="auto"/>
            </w:tcBorders>
          </w:tcPr>
          <w:p w14:paraId="61735F6B"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005051</w:t>
            </w:r>
          </w:p>
        </w:tc>
      </w:tr>
      <w:tr w:rsidR="00A30F47" w:rsidRPr="00EE3DBC" w14:paraId="5C890225" w14:textId="77777777" w:rsidTr="00D476D8">
        <w:tc>
          <w:tcPr>
            <w:tcW w:w="2835" w:type="dxa"/>
          </w:tcPr>
          <w:p w14:paraId="5320E3CD"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基金运作方式</w:t>
            </w:r>
          </w:p>
        </w:tc>
        <w:tc>
          <w:tcPr>
            <w:tcW w:w="5479" w:type="dxa"/>
            <w:gridSpan w:val="2"/>
          </w:tcPr>
          <w:p w14:paraId="2FD01381"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契约型开放式</w:t>
            </w:r>
            <w:r w:rsidRPr="00EE3DBC">
              <w:rPr>
                <w:rFonts w:eastAsiaTheme="minorEastAsia"/>
                <w:color w:val="000000" w:themeColor="text1"/>
                <w:kern w:val="0"/>
                <w:sz w:val="24"/>
              </w:rPr>
              <w:t xml:space="preserve"> </w:t>
            </w:r>
          </w:p>
        </w:tc>
      </w:tr>
      <w:tr w:rsidR="00A30F47" w:rsidRPr="00EE3DBC" w14:paraId="345D8332" w14:textId="77777777" w:rsidTr="00D476D8">
        <w:tc>
          <w:tcPr>
            <w:tcW w:w="2835" w:type="dxa"/>
          </w:tcPr>
          <w:p w14:paraId="0F242DD2"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基金合同生效日</w:t>
            </w:r>
          </w:p>
        </w:tc>
        <w:tc>
          <w:tcPr>
            <w:tcW w:w="5479" w:type="dxa"/>
            <w:gridSpan w:val="2"/>
          </w:tcPr>
          <w:p w14:paraId="79FE85BC"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2017</w:t>
            </w:r>
            <w:r w:rsidRPr="00EE3DBC">
              <w:rPr>
                <w:rFonts w:eastAsiaTheme="minorEastAsia"/>
                <w:color w:val="000000" w:themeColor="text1"/>
                <w:kern w:val="0"/>
                <w:sz w:val="24"/>
              </w:rPr>
              <w:t>年</w:t>
            </w:r>
            <w:r w:rsidRPr="00EE3DBC">
              <w:rPr>
                <w:rFonts w:eastAsiaTheme="minorEastAsia"/>
                <w:color w:val="000000" w:themeColor="text1"/>
                <w:kern w:val="0"/>
                <w:sz w:val="24"/>
              </w:rPr>
              <w:t>12</w:t>
            </w:r>
            <w:r w:rsidRPr="00EE3DBC">
              <w:rPr>
                <w:rFonts w:eastAsiaTheme="minorEastAsia"/>
                <w:color w:val="000000" w:themeColor="text1"/>
                <w:kern w:val="0"/>
                <w:sz w:val="24"/>
              </w:rPr>
              <w:t>月</w:t>
            </w:r>
            <w:r w:rsidRPr="00EE3DBC">
              <w:rPr>
                <w:rFonts w:eastAsiaTheme="minorEastAsia"/>
                <w:color w:val="000000" w:themeColor="text1"/>
                <w:kern w:val="0"/>
                <w:sz w:val="24"/>
              </w:rPr>
              <w:t>4</w:t>
            </w:r>
            <w:r w:rsidRPr="00EE3DBC">
              <w:rPr>
                <w:rFonts w:eastAsiaTheme="minorEastAsia"/>
                <w:color w:val="000000" w:themeColor="text1"/>
                <w:kern w:val="0"/>
                <w:sz w:val="24"/>
              </w:rPr>
              <w:t>日</w:t>
            </w:r>
          </w:p>
        </w:tc>
      </w:tr>
      <w:tr w:rsidR="00A30F47" w:rsidRPr="00EE3DBC" w14:paraId="3F7AE867" w14:textId="77777777" w:rsidTr="00D476D8">
        <w:tc>
          <w:tcPr>
            <w:tcW w:w="2835" w:type="dxa"/>
          </w:tcPr>
          <w:p w14:paraId="027EDF6C"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报告期末基金份额总额</w:t>
            </w:r>
          </w:p>
        </w:tc>
        <w:tc>
          <w:tcPr>
            <w:tcW w:w="5479" w:type="dxa"/>
            <w:gridSpan w:val="2"/>
          </w:tcPr>
          <w:p w14:paraId="584DE5EF"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1,655,951,377.56</w:t>
            </w:r>
            <w:r w:rsidRPr="00EE3DBC">
              <w:rPr>
                <w:rFonts w:eastAsiaTheme="minorEastAsia"/>
                <w:color w:val="000000" w:themeColor="text1"/>
                <w:kern w:val="0"/>
                <w:sz w:val="24"/>
              </w:rPr>
              <w:t>份</w:t>
            </w:r>
          </w:p>
        </w:tc>
      </w:tr>
      <w:tr w:rsidR="00A30F47" w:rsidRPr="00EE3DBC" w14:paraId="036C94D4" w14:textId="77777777" w:rsidTr="00D476D8">
        <w:tc>
          <w:tcPr>
            <w:tcW w:w="2835" w:type="dxa"/>
          </w:tcPr>
          <w:p w14:paraId="69329B72"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投资目标</w:t>
            </w:r>
          </w:p>
        </w:tc>
        <w:tc>
          <w:tcPr>
            <w:tcW w:w="5479" w:type="dxa"/>
            <w:gridSpan w:val="2"/>
          </w:tcPr>
          <w:p w14:paraId="5582510F"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本基金进行被动式指数化投资，通过严格的投资纪律约束和数量化风险管理手段，力争控制本基金的净值增长率与业绩比较基准之间的日均跟踪偏离度不超过</w:t>
            </w:r>
            <w:r w:rsidRPr="00EE3DBC">
              <w:rPr>
                <w:rFonts w:eastAsiaTheme="minorEastAsia"/>
                <w:color w:val="000000" w:themeColor="text1"/>
                <w:kern w:val="0"/>
                <w:sz w:val="24"/>
              </w:rPr>
              <w:t>0.35%</w:t>
            </w:r>
            <w:r w:rsidRPr="00EE3DBC">
              <w:rPr>
                <w:rFonts w:eastAsiaTheme="minorEastAsia"/>
                <w:color w:val="000000" w:themeColor="text1"/>
                <w:kern w:val="0"/>
                <w:sz w:val="24"/>
              </w:rPr>
              <w:t>，年跟踪误差控制在</w:t>
            </w:r>
            <w:r w:rsidRPr="00EE3DBC">
              <w:rPr>
                <w:rFonts w:eastAsiaTheme="minorEastAsia"/>
                <w:color w:val="000000" w:themeColor="text1"/>
                <w:kern w:val="0"/>
                <w:sz w:val="24"/>
              </w:rPr>
              <w:t>4%</w:t>
            </w:r>
            <w:r w:rsidRPr="00EE3DBC">
              <w:rPr>
                <w:rFonts w:eastAsiaTheme="minorEastAsia"/>
                <w:color w:val="000000" w:themeColor="text1"/>
                <w:kern w:val="0"/>
                <w:sz w:val="24"/>
              </w:rPr>
              <w:t>以内，以实现对标的指数有效跟踪。</w:t>
            </w:r>
            <w:r w:rsidRPr="00EE3DBC">
              <w:rPr>
                <w:rFonts w:eastAsiaTheme="minorEastAsia"/>
                <w:color w:val="000000" w:themeColor="text1"/>
                <w:kern w:val="0"/>
                <w:sz w:val="24"/>
              </w:rPr>
              <w:t xml:space="preserve"> </w:t>
            </w:r>
          </w:p>
        </w:tc>
      </w:tr>
      <w:tr w:rsidR="00A30F47" w:rsidRPr="00EE3DBC" w14:paraId="00D07978" w14:textId="77777777" w:rsidTr="00D476D8">
        <w:tc>
          <w:tcPr>
            <w:tcW w:w="2835" w:type="dxa"/>
          </w:tcPr>
          <w:p w14:paraId="77963D76"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投资策略</w:t>
            </w:r>
          </w:p>
        </w:tc>
        <w:tc>
          <w:tcPr>
            <w:tcW w:w="5479" w:type="dxa"/>
            <w:gridSpan w:val="2"/>
          </w:tcPr>
          <w:p w14:paraId="59C0DDC3" w14:textId="77777777" w:rsidR="003D1903" w:rsidRDefault="00251EA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本基金通过完全复制策略进行被动式指数化投资，根据</w:t>
            </w:r>
            <w:proofErr w:type="gramStart"/>
            <w:r>
              <w:rPr>
                <w:rFonts w:eastAsiaTheme="minorEastAsia"/>
                <w:color w:val="000000" w:themeColor="text1"/>
                <w:kern w:val="0"/>
                <w:sz w:val="24"/>
              </w:rPr>
              <w:t>标普港股通低波</w:t>
            </w:r>
            <w:proofErr w:type="gramEnd"/>
            <w:r>
              <w:rPr>
                <w:rFonts w:eastAsiaTheme="minorEastAsia"/>
                <w:color w:val="000000" w:themeColor="text1"/>
                <w:kern w:val="0"/>
                <w:sz w:val="24"/>
              </w:rPr>
              <w:t>红利指数成份股的基准权重</w:t>
            </w:r>
            <w:r>
              <w:rPr>
                <w:rFonts w:eastAsiaTheme="minorEastAsia"/>
                <w:color w:val="000000" w:themeColor="text1"/>
                <w:kern w:val="0"/>
                <w:sz w:val="24"/>
              </w:rPr>
              <w:lastRenderedPageBreak/>
              <w:t>构建股票资产组合，对于因法规限制、流动性限制而无法交易的成份股，将采用与被</w:t>
            </w:r>
            <w:proofErr w:type="gramStart"/>
            <w:r>
              <w:rPr>
                <w:rFonts w:eastAsiaTheme="minorEastAsia"/>
                <w:color w:val="000000" w:themeColor="text1"/>
                <w:kern w:val="0"/>
                <w:sz w:val="24"/>
              </w:rPr>
              <w:t>限制股预期</w:t>
            </w:r>
            <w:proofErr w:type="gramEnd"/>
            <w:r>
              <w:rPr>
                <w:rFonts w:eastAsiaTheme="minorEastAsia"/>
                <w:color w:val="000000" w:themeColor="text1"/>
                <w:kern w:val="0"/>
                <w:sz w:val="24"/>
              </w:rPr>
              <w:t>收益率相近的股票或股票组合进行相应的替代。在买入过程中，本基金采取相应的交易策略降低建仓成本，力求跟踪误差最小化。在投资运作过程中，本基金以标的指数权重为标准配置个股，并根据成份股构成及其权重的变动进行动态调整。</w:t>
            </w:r>
          </w:p>
          <w:p w14:paraId="57087275" w14:textId="77777777" w:rsidR="003D1903" w:rsidRDefault="00251EA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14:paraId="7A1BCC91" w14:textId="77777777" w:rsidR="003D1903" w:rsidRDefault="00251EA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为了实现追踪误差最小化，本基金投资于股票的资产占基金资产的比例不低于</w:t>
            </w:r>
            <w:r>
              <w:rPr>
                <w:rFonts w:eastAsiaTheme="minorEastAsia"/>
                <w:color w:val="000000" w:themeColor="text1"/>
                <w:kern w:val="0"/>
                <w:sz w:val="24"/>
              </w:rPr>
              <w:t>90%</w:t>
            </w:r>
            <w:r>
              <w:rPr>
                <w:rFonts w:eastAsiaTheme="minorEastAsia"/>
                <w:color w:val="000000" w:themeColor="text1"/>
                <w:kern w:val="0"/>
                <w:sz w:val="24"/>
              </w:rPr>
              <w:t>，将不低于</w:t>
            </w:r>
            <w:r>
              <w:rPr>
                <w:rFonts w:eastAsiaTheme="minorEastAsia"/>
                <w:color w:val="000000" w:themeColor="text1"/>
                <w:kern w:val="0"/>
                <w:sz w:val="24"/>
              </w:rPr>
              <w:t>90%</w:t>
            </w:r>
            <w:r>
              <w:rPr>
                <w:rFonts w:eastAsiaTheme="minorEastAsia"/>
                <w:color w:val="000000" w:themeColor="text1"/>
                <w:kern w:val="0"/>
                <w:sz w:val="24"/>
              </w:rPr>
              <w:t>的非现金基金资产投资于</w:t>
            </w:r>
            <w:proofErr w:type="gramStart"/>
            <w:r>
              <w:rPr>
                <w:rFonts w:eastAsiaTheme="minorEastAsia"/>
                <w:color w:val="000000" w:themeColor="text1"/>
                <w:kern w:val="0"/>
                <w:sz w:val="24"/>
              </w:rPr>
              <w:t>标普港股通低波</w:t>
            </w:r>
            <w:proofErr w:type="gramEnd"/>
            <w:r>
              <w:rPr>
                <w:rFonts w:eastAsiaTheme="minorEastAsia"/>
                <w:color w:val="000000" w:themeColor="text1"/>
                <w:kern w:val="0"/>
                <w:sz w:val="24"/>
              </w:rPr>
              <w:t>红利指数的成份股及其备选成份股。</w:t>
            </w:r>
          </w:p>
          <w:p w14:paraId="1783BD41" w14:textId="77777777" w:rsidR="003D1903" w:rsidRDefault="00251EA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14:paraId="340033B7" w14:textId="77777777" w:rsidR="003D1903" w:rsidRDefault="00251EA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1</w:t>
            </w:r>
            <w:r>
              <w:rPr>
                <w:rFonts w:eastAsiaTheme="minorEastAsia"/>
                <w:color w:val="000000" w:themeColor="text1"/>
                <w:kern w:val="0"/>
                <w:sz w:val="24"/>
              </w:rPr>
              <w:t>）投资组合构建</w:t>
            </w:r>
          </w:p>
          <w:p w14:paraId="06CCC9CD" w14:textId="77777777" w:rsidR="003D1903" w:rsidRDefault="00251EA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本基金通过完全复制策略进行被动式指数化投资，根据</w:t>
            </w:r>
            <w:proofErr w:type="gramStart"/>
            <w:r>
              <w:rPr>
                <w:rFonts w:eastAsiaTheme="minorEastAsia"/>
                <w:color w:val="000000" w:themeColor="text1"/>
                <w:kern w:val="0"/>
                <w:sz w:val="24"/>
              </w:rPr>
              <w:t>标普港股通低波</w:t>
            </w:r>
            <w:proofErr w:type="gramEnd"/>
            <w:r>
              <w:rPr>
                <w:rFonts w:eastAsiaTheme="minorEastAsia"/>
                <w:color w:val="000000" w:themeColor="text1"/>
                <w:kern w:val="0"/>
                <w:sz w:val="24"/>
              </w:rPr>
              <w:t>红利指数成份股的基准权重构建股票资产组合，对于因法规限制、流动性限制而无法交易的成份股，将采用与被</w:t>
            </w:r>
            <w:proofErr w:type="gramStart"/>
            <w:r>
              <w:rPr>
                <w:rFonts w:eastAsiaTheme="minorEastAsia"/>
                <w:color w:val="000000" w:themeColor="text1"/>
                <w:kern w:val="0"/>
                <w:sz w:val="24"/>
              </w:rPr>
              <w:t>限制股预期</w:t>
            </w:r>
            <w:proofErr w:type="gramEnd"/>
            <w:r>
              <w:rPr>
                <w:rFonts w:eastAsiaTheme="minorEastAsia"/>
                <w:color w:val="000000" w:themeColor="text1"/>
                <w:kern w:val="0"/>
                <w:sz w:val="24"/>
              </w:rPr>
              <w:t>收益率相近的股票或股票组合进行相应的替代。在初始建仓期或者为申购资金建仓时，本基金按照</w:t>
            </w:r>
            <w:proofErr w:type="gramStart"/>
            <w:r>
              <w:rPr>
                <w:rFonts w:eastAsiaTheme="minorEastAsia"/>
                <w:color w:val="000000" w:themeColor="text1"/>
                <w:kern w:val="0"/>
                <w:sz w:val="24"/>
              </w:rPr>
              <w:t>标普港股通低波</w:t>
            </w:r>
            <w:proofErr w:type="gramEnd"/>
            <w:r>
              <w:rPr>
                <w:rFonts w:eastAsiaTheme="minorEastAsia"/>
                <w:color w:val="000000" w:themeColor="text1"/>
                <w:kern w:val="0"/>
                <w:sz w:val="24"/>
              </w:rPr>
              <w:t>红利指数各成份股所占权重逐步买入。在买入过程中，本基金采取相应的交易策略降低建仓成本，力求跟踪误差最小化。在投资运作过程中，本基金以标的指数权重为标准配置个股，并根据成份股构成及其权重的变动进行动态调整。</w:t>
            </w:r>
          </w:p>
          <w:p w14:paraId="79667A89" w14:textId="77777777" w:rsidR="003D1903" w:rsidRDefault="00251EA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）投资组合调整</w:t>
            </w:r>
          </w:p>
          <w:p w14:paraId="6B77DB65" w14:textId="77777777" w:rsidR="003D1903" w:rsidRDefault="00251EA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）定期调整</w:t>
            </w:r>
          </w:p>
          <w:p w14:paraId="702894D2" w14:textId="77777777" w:rsidR="003D1903" w:rsidRDefault="00251EA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本基金所构建的投资组合将定期根据所跟踪标的指数成份股的调整进行相应的跟踪调整。</w:t>
            </w:r>
            <w:proofErr w:type="gramStart"/>
            <w:r>
              <w:rPr>
                <w:rFonts w:eastAsiaTheme="minorEastAsia"/>
                <w:color w:val="000000" w:themeColor="text1"/>
                <w:kern w:val="0"/>
                <w:sz w:val="24"/>
              </w:rPr>
              <w:t>标普港股</w:t>
            </w:r>
            <w:r>
              <w:rPr>
                <w:rFonts w:eastAsiaTheme="minorEastAsia"/>
                <w:color w:val="000000" w:themeColor="text1"/>
                <w:kern w:val="0"/>
                <w:sz w:val="24"/>
              </w:rPr>
              <w:lastRenderedPageBreak/>
              <w:t>通低波</w:t>
            </w:r>
            <w:proofErr w:type="gramEnd"/>
            <w:r>
              <w:rPr>
                <w:rFonts w:eastAsiaTheme="minorEastAsia"/>
                <w:color w:val="000000" w:themeColor="text1"/>
                <w:kern w:val="0"/>
                <w:sz w:val="24"/>
              </w:rPr>
              <w:t>红利指数的样本股每半年调整一次，指数调整方案公布后，本基金将及时对现有组合的构成进行相应的调整，若成分股的集中调整短期内会对跟踪误差产生较大影响，将采用逐步调整的方式。</w:t>
            </w:r>
          </w:p>
          <w:p w14:paraId="5FE2221D" w14:textId="77777777" w:rsidR="003D1903" w:rsidRDefault="00251EA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）不定期调整</w:t>
            </w:r>
          </w:p>
          <w:p w14:paraId="0143AD0C" w14:textId="77777777" w:rsidR="003D1903" w:rsidRDefault="00251EA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①</w:t>
            </w:r>
            <w:r>
              <w:rPr>
                <w:rFonts w:eastAsiaTheme="minorEastAsia"/>
                <w:color w:val="000000" w:themeColor="text1"/>
                <w:kern w:val="0"/>
                <w:sz w:val="24"/>
              </w:rPr>
              <w:t>根据指数编制规则，当标的指数成份股因增发、送配等股权变动而需进行成份股权</w:t>
            </w:r>
            <w:proofErr w:type="gramStart"/>
            <w:r>
              <w:rPr>
                <w:rFonts w:eastAsiaTheme="minorEastAsia"/>
                <w:color w:val="000000" w:themeColor="text1"/>
                <w:kern w:val="0"/>
                <w:sz w:val="24"/>
              </w:rPr>
              <w:t>重调整</w:t>
            </w:r>
            <w:proofErr w:type="gramEnd"/>
            <w:r>
              <w:rPr>
                <w:rFonts w:eastAsiaTheme="minorEastAsia"/>
                <w:color w:val="000000" w:themeColor="text1"/>
                <w:kern w:val="0"/>
                <w:sz w:val="24"/>
              </w:rPr>
              <w:t>时，本基金将根据标的指数权重比例的变化，进行相应调整。</w:t>
            </w:r>
          </w:p>
          <w:p w14:paraId="1C52582A" w14:textId="77777777" w:rsidR="003D1903" w:rsidRDefault="00251EA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②</w:t>
            </w:r>
            <w:r>
              <w:rPr>
                <w:rFonts w:eastAsiaTheme="minorEastAsia"/>
                <w:color w:val="000000" w:themeColor="text1"/>
                <w:kern w:val="0"/>
                <w:sz w:val="24"/>
              </w:rPr>
              <w:t>当标的指数成份股因停牌、流动性不足等因素导致基金无法按照指数权重进行配置，基金管理人将综合考虑跟踪误差和投资者利益，选择相关股票进行适当的替代。</w:t>
            </w:r>
          </w:p>
          <w:p w14:paraId="1E0CFC95" w14:textId="77777777" w:rsidR="003D1903" w:rsidRDefault="00251EA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③</w:t>
            </w:r>
            <w:r>
              <w:rPr>
                <w:rFonts w:eastAsiaTheme="minorEastAsia"/>
                <w:color w:val="000000" w:themeColor="text1"/>
                <w:kern w:val="0"/>
                <w:sz w:val="24"/>
              </w:rPr>
              <w:t>本基金将根据申购和赎回情况对股票投资组合进行调整，保证基金正常运行，从而有效跟踪标的指数。</w:t>
            </w:r>
          </w:p>
          <w:p w14:paraId="73429D61" w14:textId="77777777" w:rsidR="003D1903" w:rsidRDefault="00251EA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股票替代</w:t>
            </w:r>
          </w:p>
          <w:p w14:paraId="5D9C921A" w14:textId="77777777" w:rsidR="003D1903" w:rsidRDefault="00251EA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p>
          <w:p w14:paraId="5A9DDB6A" w14:textId="77777777" w:rsidR="003D1903" w:rsidRDefault="00251EA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在选择替代股票时，为尽可能的降低跟踪误差，本基金将采用定性与定量相结合的方法，在对替代股票与被替代股票的基本面、股价技术面等指标进行相关性分析的基础上，优先从标的指数成份股及备选成份股中选择基本面良好，流动性充裕的股票进行替代投资。</w:t>
            </w:r>
          </w:p>
          <w:p w14:paraId="74F767E4" w14:textId="77777777" w:rsidR="003D1903" w:rsidRDefault="00251EA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lastRenderedPageBreak/>
              <w:t>3</w:t>
            </w:r>
            <w:r>
              <w:rPr>
                <w:rFonts w:eastAsiaTheme="minorEastAsia"/>
                <w:color w:val="000000" w:themeColor="text1"/>
                <w:kern w:val="0"/>
                <w:sz w:val="24"/>
              </w:rPr>
              <w:t>、债券投资策略</w:t>
            </w:r>
          </w:p>
          <w:p w14:paraId="525995BB" w14:textId="77777777" w:rsidR="003D1903" w:rsidRDefault="00251EA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本基金将在控制市场风险与流动性风险的前提下，根据对财政政策、货币政策的深入分析以及对宏观经济的持续跟踪，结合不同债券品种的到期收益率、流动性、市场规模等情况，灵活</w:t>
            </w:r>
            <w:proofErr w:type="gramStart"/>
            <w:r>
              <w:rPr>
                <w:rFonts w:eastAsiaTheme="minorEastAsia"/>
                <w:color w:val="000000" w:themeColor="text1"/>
                <w:kern w:val="0"/>
                <w:sz w:val="24"/>
              </w:rPr>
              <w:t>运用久期策略</w:t>
            </w:r>
            <w:proofErr w:type="gramEnd"/>
            <w:r>
              <w:rPr>
                <w:rFonts w:eastAsiaTheme="minorEastAsia"/>
                <w:color w:val="000000" w:themeColor="text1"/>
                <w:kern w:val="0"/>
                <w:sz w:val="24"/>
              </w:rPr>
              <w:t>、期限结构配置策略、信用债策略、可转债策略等多种投资策略，实施积极主动的组合管理，并根据对债券收益率曲线形态、息</w:t>
            </w:r>
            <w:proofErr w:type="gramStart"/>
            <w:r>
              <w:rPr>
                <w:rFonts w:eastAsiaTheme="minorEastAsia"/>
                <w:color w:val="000000" w:themeColor="text1"/>
                <w:kern w:val="0"/>
                <w:sz w:val="24"/>
              </w:rPr>
              <w:t>差变化</w:t>
            </w:r>
            <w:proofErr w:type="gramEnd"/>
            <w:r>
              <w:rPr>
                <w:rFonts w:eastAsiaTheme="minorEastAsia"/>
                <w:color w:val="000000" w:themeColor="text1"/>
                <w:kern w:val="0"/>
                <w:sz w:val="24"/>
              </w:rPr>
              <w:t>的预测，对债券组合进行动态调整。</w:t>
            </w:r>
          </w:p>
          <w:p w14:paraId="51D2032B"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4</w:t>
            </w:r>
            <w:r w:rsidRPr="00EE3DBC">
              <w:rPr>
                <w:rFonts w:eastAsiaTheme="minorEastAsia"/>
                <w:color w:val="000000" w:themeColor="text1"/>
                <w:kern w:val="0"/>
                <w:sz w:val="24"/>
              </w:rPr>
              <w:t>、其他投资策略：包括股指期货投资策略、资产支持证券投资策略、股票期权投资策略、存托凭证投资策略等。</w:t>
            </w:r>
          </w:p>
        </w:tc>
      </w:tr>
      <w:tr w:rsidR="00A30F47" w:rsidRPr="00EE3DBC" w14:paraId="4AF1919E" w14:textId="77777777" w:rsidTr="00D476D8">
        <w:tc>
          <w:tcPr>
            <w:tcW w:w="2835" w:type="dxa"/>
          </w:tcPr>
          <w:p w14:paraId="58D092D6"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lastRenderedPageBreak/>
              <w:t>业绩比较基准</w:t>
            </w:r>
          </w:p>
        </w:tc>
        <w:tc>
          <w:tcPr>
            <w:tcW w:w="5479" w:type="dxa"/>
            <w:gridSpan w:val="2"/>
          </w:tcPr>
          <w:p w14:paraId="549DF5F5"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95%×</w:t>
            </w:r>
            <w:proofErr w:type="gramStart"/>
            <w:r w:rsidRPr="00EE3DBC">
              <w:rPr>
                <w:rFonts w:eastAsiaTheme="minorEastAsia"/>
                <w:color w:val="000000" w:themeColor="text1"/>
                <w:kern w:val="0"/>
                <w:sz w:val="24"/>
              </w:rPr>
              <w:t>标普港股通低波</w:t>
            </w:r>
            <w:proofErr w:type="gramEnd"/>
            <w:r w:rsidRPr="00EE3DBC">
              <w:rPr>
                <w:rFonts w:eastAsiaTheme="minorEastAsia"/>
                <w:color w:val="000000" w:themeColor="text1"/>
                <w:kern w:val="0"/>
                <w:sz w:val="24"/>
              </w:rPr>
              <w:t>红利指数收益率</w:t>
            </w:r>
            <w:r w:rsidRPr="00EE3DBC">
              <w:rPr>
                <w:rFonts w:eastAsiaTheme="minorEastAsia"/>
                <w:color w:val="000000" w:themeColor="text1"/>
                <w:kern w:val="0"/>
                <w:sz w:val="24"/>
              </w:rPr>
              <w:t>+ 5%×</w:t>
            </w:r>
            <w:r w:rsidRPr="00EE3DBC">
              <w:rPr>
                <w:rFonts w:eastAsiaTheme="minorEastAsia"/>
                <w:color w:val="000000" w:themeColor="text1"/>
                <w:kern w:val="0"/>
                <w:sz w:val="24"/>
              </w:rPr>
              <w:t>税后银行活期存款收益率</w:t>
            </w:r>
          </w:p>
        </w:tc>
      </w:tr>
      <w:tr w:rsidR="00A30F47" w:rsidRPr="00EE3DBC" w14:paraId="5457C1EF" w14:textId="77777777" w:rsidTr="00D476D8">
        <w:tc>
          <w:tcPr>
            <w:tcW w:w="2835" w:type="dxa"/>
          </w:tcPr>
          <w:p w14:paraId="306C3D88"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风险收益特征</w:t>
            </w:r>
          </w:p>
        </w:tc>
        <w:tc>
          <w:tcPr>
            <w:tcW w:w="5479" w:type="dxa"/>
            <w:gridSpan w:val="2"/>
          </w:tcPr>
          <w:p w14:paraId="438149CC" w14:textId="77777777" w:rsidR="003D1903" w:rsidRDefault="00251EA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本基金属于股票型基金产品，预期风险和收益水平高于混合型基金、债券型基金和货币市场基金，属于较高风险收益水平的基金产品。本基金将投资港股通标的股票，需承担汇率风险以及境外市场的风险。</w:t>
            </w:r>
          </w:p>
          <w:p w14:paraId="51F8E436"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根据</w:t>
            </w:r>
            <w:r w:rsidRPr="00EE3DBC">
              <w:rPr>
                <w:rFonts w:eastAsiaTheme="minorEastAsia"/>
                <w:color w:val="000000" w:themeColor="text1"/>
                <w:kern w:val="0"/>
                <w:sz w:val="24"/>
              </w:rPr>
              <w:t>2017</w:t>
            </w:r>
            <w:r w:rsidRPr="00EE3DBC">
              <w:rPr>
                <w:rFonts w:eastAsiaTheme="minorEastAsia"/>
                <w:color w:val="000000" w:themeColor="text1"/>
                <w:kern w:val="0"/>
                <w:sz w:val="24"/>
              </w:rPr>
              <w:t>年</w:t>
            </w:r>
            <w:r w:rsidRPr="00EE3DBC">
              <w:rPr>
                <w:rFonts w:eastAsiaTheme="minorEastAsia"/>
                <w:color w:val="000000" w:themeColor="text1"/>
                <w:kern w:val="0"/>
                <w:sz w:val="24"/>
              </w:rPr>
              <w:t>7</w:t>
            </w:r>
            <w:r w:rsidRPr="00EE3DBC">
              <w:rPr>
                <w:rFonts w:eastAsiaTheme="minorEastAsia"/>
                <w:color w:val="000000" w:themeColor="text1"/>
                <w:kern w:val="0"/>
                <w:sz w:val="24"/>
              </w:rPr>
              <w:t>月</w:t>
            </w:r>
            <w:r w:rsidRPr="00EE3DBC">
              <w:rPr>
                <w:rFonts w:eastAsiaTheme="minorEastAsia"/>
                <w:color w:val="000000" w:themeColor="text1"/>
                <w:kern w:val="0"/>
                <w:sz w:val="24"/>
              </w:rPr>
              <w:t>1</w:t>
            </w:r>
            <w:r w:rsidRPr="00EE3DBC">
              <w:rPr>
                <w:rFonts w:eastAsiaTheme="minorEastAsia"/>
                <w:color w:val="000000" w:themeColor="text1"/>
                <w:kern w:val="0"/>
                <w:sz w:val="24"/>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A30F47" w:rsidRPr="00EE3DBC" w14:paraId="2E93C55B" w14:textId="77777777" w:rsidTr="00D476D8">
        <w:tc>
          <w:tcPr>
            <w:tcW w:w="2835" w:type="dxa"/>
          </w:tcPr>
          <w:p w14:paraId="45B7D141"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基金管理人</w:t>
            </w:r>
          </w:p>
        </w:tc>
        <w:tc>
          <w:tcPr>
            <w:tcW w:w="5479" w:type="dxa"/>
            <w:gridSpan w:val="2"/>
          </w:tcPr>
          <w:p w14:paraId="37E385E0"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摩根基金管理（中国）有限公司</w:t>
            </w:r>
          </w:p>
        </w:tc>
      </w:tr>
      <w:tr w:rsidR="00A30F47" w:rsidRPr="00EE3DBC" w14:paraId="71CE197C" w14:textId="77777777" w:rsidTr="00D476D8">
        <w:tc>
          <w:tcPr>
            <w:tcW w:w="2835" w:type="dxa"/>
          </w:tcPr>
          <w:p w14:paraId="76070BDF"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基金托管人</w:t>
            </w:r>
          </w:p>
        </w:tc>
        <w:tc>
          <w:tcPr>
            <w:tcW w:w="5479" w:type="dxa"/>
            <w:gridSpan w:val="2"/>
          </w:tcPr>
          <w:p w14:paraId="075F65B9"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中国银行股份有限公司</w:t>
            </w:r>
          </w:p>
        </w:tc>
      </w:tr>
      <w:tr w:rsidR="00A30F47" w:rsidRPr="00EE3DBC" w14:paraId="5649AAAF" w14:textId="77777777" w:rsidTr="00D476D8">
        <w:tc>
          <w:tcPr>
            <w:tcW w:w="2835" w:type="dxa"/>
          </w:tcPr>
          <w:p w14:paraId="0AB49B7E"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sz w:val="24"/>
              </w:rPr>
              <w:t>下属</w:t>
            </w:r>
            <w:r w:rsidRPr="00EE3DBC">
              <w:rPr>
                <w:rFonts w:eastAsiaTheme="minorEastAsia"/>
                <w:color w:val="000000" w:themeColor="text1"/>
                <w:szCs w:val="21"/>
              </w:rPr>
              <w:t>分</w:t>
            </w:r>
            <w:r w:rsidRPr="00EE3DBC">
              <w:rPr>
                <w:rFonts w:eastAsiaTheme="minorEastAsia"/>
                <w:color w:val="000000" w:themeColor="text1"/>
                <w:sz w:val="24"/>
              </w:rPr>
              <w:t>级基金的基金简</w:t>
            </w:r>
            <w:r w:rsidRPr="00EE3DBC">
              <w:rPr>
                <w:rFonts w:eastAsiaTheme="minorEastAsia"/>
                <w:color w:val="000000" w:themeColor="text1"/>
                <w:sz w:val="24"/>
              </w:rPr>
              <w:lastRenderedPageBreak/>
              <w:t>称</w:t>
            </w:r>
          </w:p>
        </w:tc>
        <w:tc>
          <w:tcPr>
            <w:tcW w:w="2694" w:type="dxa"/>
            <w:vAlign w:val="center"/>
          </w:tcPr>
          <w:p w14:paraId="4DBDE48C" w14:textId="77777777"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lastRenderedPageBreak/>
              <w:t>摩根</w:t>
            </w:r>
            <w:proofErr w:type="gramStart"/>
            <w:r w:rsidRPr="00EE3DBC">
              <w:rPr>
                <w:rFonts w:eastAsiaTheme="minorEastAsia"/>
                <w:color w:val="000000" w:themeColor="text1"/>
                <w:sz w:val="24"/>
              </w:rPr>
              <w:t>标普港股通低波</w:t>
            </w:r>
            <w:proofErr w:type="gramEnd"/>
            <w:r w:rsidRPr="00EE3DBC">
              <w:rPr>
                <w:rFonts w:eastAsiaTheme="minorEastAsia"/>
                <w:color w:val="000000" w:themeColor="text1"/>
                <w:sz w:val="24"/>
              </w:rPr>
              <w:t>红</w:t>
            </w:r>
            <w:r w:rsidRPr="00EE3DBC">
              <w:rPr>
                <w:rFonts w:eastAsiaTheme="minorEastAsia"/>
                <w:color w:val="000000" w:themeColor="text1"/>
                <w:sz w:val="24"/>
              </w:rPr>
              <w:lastRenderedPageBreak/>
              <w:t>利指数</w:t>
            </w:r>
            <w:r w:rsidRPr="00EE3DBC">
              <w:rPr>
                <w:rFonts w:eastAsiaTheme="minorEastAsia"/>
                <w:color w:val="000000" w:themeColor="text1"/>
                <w:sz w:val="24"/>
              </w:rPr>
              <w:t>A</w:t>
            </w:r>
          </w:p>
        </w:tc>
        <w:tc>
          <w:tcPr>
            <w:tcW w:w="2785" w:type="dxa"/>
            <w:vAlign w:val="center"/>
          </w:tcPr>
          <w:p w14:paraId="08F5BC69" w14:textId="77777777"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lastRenderedPageBreak/>
              <w:t>摩根</w:t>
            </w:r>
            <w:proofErr w:type="gramStart"/>
            <w:r w:rsidRPr="00EE3DBC">
              <w:rPr>
                <w:rFonts w:eastAsiaTheme="minorEastAsia"/>
                <w:color w:val="000000" w:themeColor="text1"/>
                <w:sz w:val="24"/>
              </w:rPr>
              <w:t>标普港股通低波</w:t>
            </w:r>
            <w:proofErr w:type="gramEnd"/>
            <w:r w:rsidRPr="00EE3DBC">
              <w:rPr>
                <w:rFonts w:eastAsiaTheme="minorEastAsia"/>
                <w:color w:val="000000" w:themeColor="text1"/>
                <w:sz w:val="24"/>
              </w:rPr>
              <w:t>红</w:t>
            </w:r>
            <w:r w:rsidRPr="00EE3DBC">
              <w:rPr>
                <w:rFonts w:eastAsiaTheme="minorEastAsia"/>
                <w:color w:val="000000" w:themeColor="text1"/>
                <w:sz w:val="24"/>
              </w:rPr>
              <w:lastRenderedPageBreak/>
              <w:t>利指数</w:t>
            </w:r>
            <w:r w:rsidRPr="00EE3DBC">
              <w:rPr>
                <w:rFonts w:eastAsiaTheme="minorEastAsia"/>
                <w:color w:val="000000" w:themeColor="text1"/>
                <w:sz w:val="24"/>
              </w:rPr>
              <w:t>C</w:t>
            </w:r>
          </w:p>
        </w:tc>
      </w:tr>
      <w:tr w:rsidR="00A30F47" w:rsidRPr="00EE3DBC" w14:paraId="0E65531E" w14:textId="77777777" w:rsidTr="00D476D8">
        <w:tc>
          <w:tcPr>
            <w:tcW w:w="2835" w:type="dxa"/>
          </w:tcPr>
          <w:p w14:paraId="6325F1A9"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lastRenderedPageBreak/>
              <w:t>下属</w:t>
            </w:r>
            <w:r w:rsidRPr="00EE3DBC">
              <w:rPr>
                <w:rFonts w:eastAsiaTheme="minorEastAsia"/>
                <w:color w:val="000000" w:themeColor="text1"/>
                <w:szCs w:val="21"/>
              </w:rPr>
              <w:t>分</w:t>
            </w:r>
            <w:r w:rsidRPr="00EE3DBC">
              <w:rPr>
                <w:rFonts w:eastAsiaTheme="minorEastAsia"/>
                <w:color w:val="000000" w:themeColor="text1"/>
                <w:sz w:val="24"/>
              </w:rPr>
              <w:t>级基金的交易代码</w:t>
            </w:r>
          </w:p>
        </w:tc>
        <w:tc>
          <w:tcPr>
            <w:tcW w:w="2694" w:type="dxa"/>
            <w:vAlign w:val="center"/>
          </w:tcPr>
          <w:p w14:paraId="41B4C46D" w14:textId="77777777"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005051</w:t>
            </w:r>
          </w:p>
        </w:tc>
        <w:tc>
          <w:tcPr>
            <w:tcW w:w="2785" w:type="dxa"/>
            <w:vAlign w:val="center"/>
          </w:tcPr>
          <w:p w14:paraId="4EE04FE1" w14:textId="77777777"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005052</w:t>
            </w:r>
          </w:p>
        </w:tc>
      </w:tr>
      <w:tr w:rsidR="00A30F47" w:rsidRPr="00EE3DBC" w14:paraId="61FC0D1C" w14:textId="77777777" w:rsidTr="00D476D8">
        <w:tc>
          <w:tcPr>
            <w:tcW w:w="2835" w:type="dxa"/>
          </w:tcPr>
          <w:p w14:paraId="60325A59"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报告期末下属</w:t>
            </w:r>
            <w:r w:rsidRPr="00EE3DBC">
              <w:rPr>
                <w:rFonts w:eastAsiaTheme="minorEastAsia"/>
                <w:color w:val="000000" w:themeColor="text1"/>
                <w:szCs w:val="21"/>
              </w:rPr>
              <w:t>分</w:t>
            </w:r>
            <w:r w:rsidRPr="00EE3DBC">
              <w:rPr>
                <w:rFonts w:eastAsiaTheme="minorEastAsia"/>
                <w:color w:val="000000" w:themeColor="text1"/>
                <w:sz w:val="24"/>
              </w:rPr>
              <w:t>级基金的份额总额</w:t>
            </w:r>
          </w:p>
        </w:tc>
        <w:tc>
          <w:tcPr>
            <w:tcW w:w="2694" w:type="dxa"/>
            <w:vAlign w:val="center"/>
          </w:tcPr>
          <w:p w14:paraId="06C0E7DF" w14:textId="77777777"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871,410,752.10</w:t>
            </w:r>
            <w:r w:rsidRPr="00EE3DBC">
              <w:rPr>
                <w:rFonts w:eastAsiaTheme="minorEastAsia"/>
                <w:color w:val="000000" w:themeColor="text1"/>
                <w:kern w:val="0"/>
                <w:sz w:val="24"/>
              </w:rPr>
              <w:t>份</w:t>
            </w:r>
          </w:p>
        </w:tc>
        <w:tc>
          <w:tcPr>
            <w:tcW w:w="2785" w:type="dxa"/>
            <w:vAlign w:val="center"/>
          </w:tcPr>
          <w:p w14:paraId="318BF9D4" w14:textId="77777777"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784,540,625.46</w:t>
            </w:r>
            <w:r w:rsidRPr="00EE3DBC">
              <w:rPr>
                <w:rFonts w:eastAsiaTheme="minorEastAsia"/>
                <w:color w:val="000000" w:themeColor="text1"/>
                <w:kern w:val="0"/>
                <w:sz w:val="24"/>
              </w:rPr>
              <w:t>份</w:t>
            </w:r>
          </w:p>
        </w:tc>
      </w:tr>
    </w:tbl>
    <w:p w14:paraId="1D8FD5DF" w14:textId="77777777" w:rsidR="009A3BD8" w:rsidRPr="00EE3DBC" w:rsidRDefault="009A3BD8" w:rsidP="009A3BD8">
      <w:pPr>
        <w:pStyle w:val="1"/>
        <w:spacing w:beforeLines="100" w:before="312" w:afterLines="100" w:after="312" w:line="360" w:lineRule="auto"/>
        <w:jc w:val="center"/>
        <w:rPr>
          <w:rFonts w:eastAsiaTheme="minorEastAsia"/>
          <w:color w:val="000000" w:themeColor="text1"/>
          <w:kern w:val="0"/>
          <w:sz w:val="21"/>
          <w:szCs w:val="21"/>
        </w:rPr>
      </w:pPr>
      <w:r w:rsidRPr="00EE3DBC">
        <w:rPr>
          <w:rFonts w:eastAsiaTheme="minorEastAsia"/>
          <w:color w:val="000000" w:themeColor="text1"/>
          <w:kern w:val="0"/>
          <w:sz w:val="21"/>
          <w:szCs w:val="21"/>
        </w:rPr>
        <w:t xml:space="preserve">§3  </w:t>
      </w:r>
      <w:r w:rsidRPr="00EE3DBC">
        <w:rPr>
          <w:rFonts w:eastAsiaTheme="minorEastAsia"/>
          <w:color w:val="000000" w:themeColor="text1"/>
          <w:kern w:val="0"/>
          <w:sz w:val="21"/>
          <w:szCs w:val="21"/>
        </w:rPr>
        <w:t>主要财务指标和基金净值表现</w:t>
      </w:r>
    </w:p>
    <w:p w14:paraId="320C98AA" w14:textId="77777777"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3.1 </w:t>
      </w:r>
      <w:r w:rsidRPr="00EE3DBC">
        <w:rPr>
          <w:rFonts w:eastAsiaTheme="minorEastAsia"/>
          <w:b/>
          <w:color w:val="000000" w:themeColor="text1"/>
          <w:kern w:val="0"/>
          <w:szCs w:val="21"/>
        </w:rPr>
        <w:t>主要财务指标</w:t>
      </w:r>
    </w:p>
    <w:p w14:paraId="284984A1" w14:textId="77777777" w:rsidR="009A3BD8" w:rsidRPr="00EE3DBC" w:rsidRDefault="009A3BD8" w:rsidP="009A3BD8">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9A3BD8" w:rsidRPr="00EE3DBC" w14:paraId="4ABB984B" w14:textId="77777777" w:rsidTr="00DA6FA7">
        <w:tc>
          <w:tcPr>
            <w:tcW w:w="3402" w:type="dxa"/>
            <w:vMerge w:val="restart"/>
            <w:vAlign w:val="center"/>
          </w:tcPr>
          <w:p w14:paraId="2771EA48"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主要财务指标</w:t>
            </w:r>
          </w:p>
        </w:tc>
        <w:tc>
          <w:tcPr>
            <w:tcW w:w="4962" w:type="dxa"/>
            <w:gridSpan w:val="2"/>
            <w:vAlign w:val="center"/>
          </w:tcPr>
          <w:p w14:paraId="5835A52B" w14:textId="77777777"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报告期</w:t>
            </w:r>
          </w:p>
          <w:p w14:paraId="1D0E5ABC" w14:textId="77777777"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(2024</w:t>
            </w:r>
            <w:r w:rsidRPr="00EE3DBC">
              <w:rPr>
                <w:rFonts w:eastAsiaTheme="minorEastAsia"/>
                <w:color w:val="000000" w:themeColor="text1"/>
                <w:szCs w:val="21"/>
              </w:rPr>
              <w:t>年</w:t>
            </w:r>
            <w:r w:rsidRPr="00EE3DBC">
              <w:rPr>
                <w:rFonts w:eastAsiaTheme="minorEastAsia"/>
                <w:color w:val="000000" w:themeColor="text1"/>
                <w:szCs w:val="21"/>
              </w:rPr>
              <w:t>10</w:t>
            </w:r>
            <w:r w:rsidRPr="00EE3DBC">
              <w:rPr>
                <w:rFonts w:eastAsiaTheme="minorEastAsia"/>
                <w:color w:val="000000" w:themeColor="text1"/>
                <w:szCs w:val="21"/>
              </w:rPr>
              <w:t>月</w:t>
            </w:r>
            <w:r w:rsidRPr="00EE3DBC">
              <w:rPr>
                <w:rFonts w:eastAsiaTheme="minorEastAsia"/>
                <w:color w:val="000000" w:themeColor="text1"/>
                <w:szCs w:val="21"/>
              </w:rPr>
              <w:t>1</w:t>
            </w:r>
            <w:r w:rsidRPr="00EE3DBC">
              <w:rPr>
                <w:rFonts w:eastAsiaTheme="minorEastAsia"/>
                <w:color w:val="000000" w:themeColor="text1"/>
                <w:szCs w:val="21"/>
              </w:rPr>
              <w:t>日</w:t>
            </w:r>
            <w:r w:rsidRPr="00EE3DBC">
              <w:rPr>
                <w:rFonts w:eastAsiaTheme="minorEastAsia"/>
                <w:color w:val="000000" w:themeColor="text1"/>
                <w:szCs w:val="21"/>
              </w:rPr>
              <w:t>-2024</w:t>
            </w:r>
            <w:r w:rsidRPr="00EE3DBC">
              <w:rPr>
                <w:rFonts w:eastAsiaTheme="minorEastAsia"/>
                <w:color w:val="000000" w:themeColor="text1"/>
                <w:szCs w:val="21"/>
              </w:rPr>
              <w:t>年</w:t>
            </w:r>
            <w:r w:rsidRPr="00EE3DBC">
              <w:rPr>
                <w:rFonts w:eastAsiaTheme="minorEastAsia"/>
                <w:color w:val="000000" w:themeColor="text1"/>
                <w:szCs w:val="21"/>
              </w:rPr>
              <w:t>12</w:t>
            </w:r>
            <w:r w:rsidRPr="00EE3DBC">
              <w:rPr>
                <w:rFonts w:eastAsiaTheme="minorEastAsia"/>
                <w:color w:val="000000" w:themeColor="text1"/>
                <w:szCs w:val="21"/>
              </w:rPr>
              <w:t>月</w:t>
            </w:r>
            <w:r w:rsidRPr="00EE3DBC">
              <w:rPr>
                <w:rFonts w:eastAsiaTheme="minorEastAsia"/>
                <w:color w:val="000000" w:themeColor="text1"/>
                <w:szCs w:val="21"/>
              </w:rPr>
              <w:t>31</w:t>
            </w:r>
            <w:r w:rsidRPr="00EE3DBC">
              <w:rPr>
                <w:rFonts w:eastAsiaTheme="minorEastAsia"/>
                <w:color w:val="000000" w:themeColor="text1"/>
                <w:szCs w:val="21"/>
              </w:rPr>
              <w:t>日</w:t>
            </w:r>
            <w:r w:rsidRPr="00EE3DBC">
              <w:rPr>
                <w:rFonts w:eastAsiaTheme="minorEastAsia"/>
                <w:color w:val="000000" w:themeColor="text1"/>
                <w:szCs w:val="21"/>
              </w:rPr>
              <w:t>)</w:t>
            </w:r>
          </w:p>
        </w:tc>
      </w:tr>
      <w:tr w:rsidR="009A3BD8" w:rsidRPr="00EE3DBC" w14:paraId="07862C74" w14:textId="77777777" w:rsidTr="00DA6FA7">
        <w:tc>
          <w:tcPr>
            <w:tcW w:w="3402" w:type="dxa"/>
            <w:vMerge/>
            <w:vAlign w:val="center"/>
          </w:tcPr>
          <w:p w14:paraId="19CE3F5A"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p>
        </w:tc>
        <w:tc>
          <w:tcPr>
            <w:tcW w:w="2481" w:type="dxa"/>
            <w:vAlign w:val="center"/>
          </w:tcPr>
          <w:p w14:paraId="18612BD3" w14:textId="77777777"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w:t>
            </w:r>
            <w:proofErr w:type="gramStart"/>
            <w:r w:rsidRPr="00EE3DBC">
              <w:rPr>
                <w:rFonts w:eastAsiaTheme="minorEastAsia"/>
                <w:color w:val="000000" w:themeColor="text1"/>
                <w:szCs w:val="21"/>
              </w:rPr>
              <w:t>标普港股通低波</w:t>
            </w:r>
            <w:proofErr w:type="gramEnd"/>
            <w:r w:rsidRPr="00EE3DBC">
              <w:rPr>
                <w:rFonts w:eastAsiaTheme="minorEastAsia"/>
                <w:color w:val="000000" w:themeColor="text1"/>
                <w:szCs w:val="21"/>
              </w:rPr>
              <w:t>红利指数</w:t>
            </w:r>
            <w:r w:rsidRPr="00EE3DBC">
              <w:rPr>
                <w:rFonts w:eastAsiaTheme="minorEastAsia"/>
                <w:color w:val="000000" w:themeColor="text1"/>
                <w:szCs w:val="21"/>
              </w:rPr>
              <w:t>A</w:t>
            </w:r>
          </w:p>
        </w:tc>
        <w:tc>
          <w:tcPr>
            <w:tcW w:w="2481" w:type="dxa"/>
            <w:vAlign w:val="center"/>
          </w:tcPr>
          <w:p w14:paraId="62DB061B" w14:textId="77777777"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w:t>
            </w:r>
            <w:proofErr w:type="gramStart"/>
            <w:r w:rsidRPr="00EE3DBC">
              <w:rPr>
                <w:rFonts w:eastAsiaTheme="minorEastAsia"/>
                <w:color w:val="000000" w:themeColor="text1"/>
                <w:szCs w:val="21"/>
              </w:rPr>
              <w:t>标普港股通低波</w:t>
            </w:r>
            <w:proofErr w:type="gramEnd"/>
            <w:r w:rsidRPr="00EE3DBC">
              <w:rPr>
                <w:rFonts w:eastAsiaTheme="minorEastAsia"/>
                <w:color w:val="000000" w:themeColor="text1"/>
                <w:szCs w:val="21"/>
              </w:rPr>
              <w:t>红利指数</w:t>
            </w:r>
            <w:r w:rsidRPr="00EE3DBC">
              <w:rPr>
                <w:rFonts w:eastAsiaTheme="minorEastAsia"/>
                <w:color w:val="000000" w:themeColor="text1"/>
                <w:szCs w:val="21"/>
              </w:rPr>
              <w:t>C</w:t>
            </w:r>
          </w:p>
        </w:tc>
      </w:tr>
      <w:tr w:rsidR="009A3BD8" w:rsidRPr="00EE3DBC" w14:paraId="20689A5C" w14:textId="77777777" w:rsidTr="00DA6FA7">
        <w:tc>
          <w:tcPr>
            <w:tcW w:w="3402" w:type="dxa"/>
            <w:vAlign w:val="center"/>
          </w:tcPr>
          <w:p w14:paraId="41640E2B"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1.</w:t>
            </w:r>
            <w:r w:rsidRPr="00EE3DBC">
              <w:rPr>
                <w:rFonts w:eastAsiaTheme="minorEastAsia"/>
                <w:color w:val="000000" w:themeColor="text1"/>
                <w:kern w:val="0"/>
                <w:szCs w:val="21"/>
              </w:rPr>
              <w:t>本期已实现收益</w:t>
            </w:r>
          </w:p>
        </w:tc>
        <w:tc>
          <w:tcPr>
            <w:tcW w:w="2481" w:type="dxa"/>
            <w:vAlign w:val="center"/>
          </w:tcPr>
          <w:p w14:paraId="36807205"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6,330,444.02</w:t>
            </w:r>
          </w:p>
        </w:tc>
        <w:tc>
          <w:tcPr>
            <w:tcW w:w="2481" w:type="dxa"/>
            <w:vAlign w:val="center"/>
          </w:tcPr>
          <w:p w14:paraId="78A300F4"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5,169,378.39</w:t>
            </w:r>
          </w:p>
        </w:tc>
      </w:tr>
      <w:tr w:rsidR="009A3BD8" w:rsidRPr="00EE3DBC" w14:paraId="3F5CEF63" w14:textId="77777777" w:rsidTr="00DA6FA7">
        <w:tc>
          <w:tcPr>
            <w:tcW w:w="3402" w:type="dxa"/>
            <w:vAlign w:val="center"/>
          </w:tcPr>
          <w:p w14:paraId="67F68FDD"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2.</w:t>
            </w:r>
            <w:r w:rsidRPr="00EE3DBC">
              <w:rPr>
                <w:rFonts w:eastAsiaTheme="minorEastAsia"/>
                <w:color w:val="000000" w:themeColor="text1"/>
                <w:kern w:val="0"/>
                <w:szCs w:val="21"/>
              </w:rPr>
              <w:t>本期利润</w:t>
            </w:r>
          </w:p>
        </w:tc>
        <w:tc>
          <w:tcPr>
            <w:tcW w:w="2481" w:type="dxa"/>
            <w:vAlign w:val="center"/>
          </w:tcPr>
          <w:p w14:paraId="78FA0652"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21,985,113.67</w:t>
            </w:r>
          </w:p>
        </w:tc>
        <w:tc>
          <w:tcPr>
            <w:tcW w:w="2481" w:type="dxa"/>
            <w:vAlign w:val="center"/>
          </w:tcPr>
          <w:p w14:paraId="2AD16D5A"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19,444,711.67</w:t>
            </w:r>
          </w:p>
        </w:tc>
      </w:tr>
      <w:tr w:rsidR="009A3BD8" w:rsidRPr="00EE3DBC" w14:paraId="3FF52DAE" w14:textId="77777777" w:rsidTr="00DA6FA7">
        <w:tc>
          <w:tcPr>
            <w:tcW w:w="3402" w:type="dxa"/>
            <w:vAlign w:val="center"/>
          </w:tcPr>
          <w:p w14:paraId="6B586CB3"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3.</w:t>
            </w:r>
            <w:r w:rsidRPr="00EE3DBC">
              <w:rPr>
                <w:rFonts w:eastAsiaTheme="minorEastAsia"/>
                <w:color w:val="000000" w:themeColor="text1"/>
                <w:kern w:val="0"/>
                <w:szCs w:val="21"/>
              </w:rPr>
              <w:t>加权平均基金份额本期利润</w:t>
            </w:r>
          </w:p>
        </w:tc>
        <w:tc>
          <w:tcPr>
            <w:tcW w:w="2481" w:type="dxa"/>
            <w:vAlign w:val="center"/>
          </w:tcPr>
          <w:p w14:paraId="3A4EF0A9"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0.0354</w:t>
            </w:r>
          </w:p>
        </w:tc>
        <w:tc>
          <w:tcPr>
            <w:tcW w:w="2481" w:type="dxa"/>
            <w:vAlign w:val="center"/>
          </w:tcPr>
          <w:p w14:paraId="017350F3"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0.0322</w:t>
            </w:r>
          </w:p>
        </w:tc>
      </w:tr>
      <w:tr w:rsidR="009A3BD8" w:rsidRPr="00EE3DBC" w14:paraId="0EFBC22C" w14:textId="77777777" w:rsidTr="00DA6FA7">
        <w:tc>
          <w:tcPr>
            <w:tcW w:w="3402" w:type="dxa"/>
            <w:vAlign w:val="center"/>
          </w:tcPr>
          <w:p w14:paraId="3BE636EB"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4.</w:t>
            </w:r>
            <w:r w:rsidRPr="00EE3DBC">
              <w:rPr>
                <w:rFonts w:eastAsiaTheme="minorEastAsia"/>
                <w:color w:val="000000" w:themeColor="text1"/>
                <w:kern w:val="0"/>
                <w:szCs w:val="21"/>
              </w:rPr>
              <w:t>期末基金资产净值</w:t>
            </w:r>
          </w:p>
        </w:tc>
        <w:tc>
          <w:tcPr>
            <w:tcW w:w="2481" w:type="dxa"/>
            <w:vAlign w:val="center"/>
          </w:tcPr>
          <w:p w14:paraId="09D597FC"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901,715,990.00</w:t>
            </w:r>
          </w:p>
        </w:tc>
        <w:tc>
          <w:tcPr>
            <w:tcW w:w="2481" w:type="dxa"/>
            <w:vAlign w:val="center"/>
          </w:tcPr>
          <w:p w14:paraId="62346461"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785,070,374.61</w:t>
            </w:r>
          </w:p>
        </w:tc>
      </w:tr>
      <w:tr w:rsidR="009A3BD8" w:rsidRPr="00EE3DBC" w14:paraId="43FD3482" w14:textId="77777777" w:rsidTr="00DA6FA7">
        <w:trPr>
          <w:trHeight w:val="158"/>
        </w:trPr>
        <w:tc>
          <w:tcPr>
            <w:tcW w:w="3402" w:type="dxa"/>
            <w:vAlign w:val="center"/>
          </w:tcPr>
          <w:p w14:paraId="6B54B8CB"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5.</w:t>
            </w:r>
            <w:r w:rsidRPr="00EE3DBC">
              <w:rPr>
                <w:rFonts w:eastAsiaTheme="minorEastAsia"/>
                <w:color w:val="000000" w:themeColor="text1"/>
                <w:kern w:val="0"/>
                <w:szCs w:val="21"/>
              </w:rPr>
              <w:t>期末基金份额净值</w:t>
            </w:r>
          </w:p>
        </w:tc>
        <w:tc>
          <w:tcPr>
            <w:tcW w:w="2481" w:type="dxa"/>
            <w:vAlign w:val="center"/>
          </w:tcPr>
          <w:p w14:paraId="2C424766"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1.0348</w:t>
            </w:r>
          </w:p>
        </w:tc>
        <w:tc>
          <w:tcPr>
            <w:tcW w:w="2481" w:type="dxa"/>
            <w:vAlign w:val="center"/>
          </w:tcPr>
          <w:p w14:paraId="05B9CD14"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1.0007</w:t>
            </w:r>
          </w:p>
        </w:tc>
      </w:tr>
    </w:tbl>
    <w:p w14:paraId="63D43A90" w14:textId="77777777" w:rsidR="003D1903" w:rsidRDefault="00251EA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14:paraId="5FD79042" w14:textId="77777777" w:rsidR="009A3BD8" w:rsidRPr="00EE3DBC" w:rsidRDefault="009A3BD8" w:rsidP="009A3BD8">
      <w:pPr>
        <w:autoSpaceDE w:val="0"/>
        <w:autoSpaceDN w:val="0"/>
        <w:adjustRightInd w:val="0"/>
        <w:spacing w:line="360" w:lineRule="auto"/>
        <w:ind w:firstLineChars="200" w:firstLine="420"/>
        <w:jc w:val="left"/>
        <w:rPr>
          <w:rFonts w:eastAsiaTheme="minorEastAsia"/>
          <w:color w:val="000000" w:themeColor="text1"/>
          <w:szCs w:val="21"/>
        </w:rPr>
      </w:pPr>
      <w:r w:rsidRPr="00EE3DBC">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6BC62E08" w14:textId="77777777" w:rsidR="009A3BD8" w:rsidRPr="00EE3DBC" w:rsidRDefault="009A3BD8" w:rsidP="009A3BD8">
      <w:pPr>
        <w:autoSpaceDE w:val="0"/>
        <w:autoSpaceDN w:val="0"/>
        <w:adjustRightInd w:val="0"/>
        <w:spacing w:beforeLines="100" w:before="312"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3.2 </w:t>
      </w:r>
      <w:r w:rsidRPr="00EE3DBC">
        <w:rPr>
          <w:rFonts w:eastAsiaTheme="minorEastAsia"/>
          <w:b/>
          <w:color w:val="000000" w:themeColor="text1"/>
          <w:kern w:val="0"/>
          <w:szCs w:val="21"/>
        </w:rPr>
        <w:t>基金净值表现</w:t>
      </w:r>
    </w:p>
    <w:p w14:paraId="2CE0E4FD" w14:textId="77777777"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3.2.1</w:t>
      </w:r>
      <w:r w:rsidRPr="00EE3DBC">
        <w:rPr>
          <w:rFonts w:eastAsiaTheme="minorEastAsia"/>
          <w:b/>
          <w:color w:val="000000" w:themeColor="text1"/>
          <w:kern w:val="0"/>
          <w:szCs w:val="21"/>
        </w:rPr>
        <w:t>本报告</w:t>
      </w:r>
      <w:proofErr w:type="gramStart"/>
      <w:r w:rsidRPr="00EE3DBC">
        <w:rPr>
          <w:rFonts w:eastAsiaTheme="minorEastAsia"/>
          <w:b/>
          <w:color w:val="000000" w:themeColor="text1"/>
          <w:kern w:val="0"/>
          <w:szCs w:val="21"/>
        </w:rPr>
        <w:t>期基金</w:t>
      </w:r>
      <w:proofErr w:type="gramEnd"/>
      <w:r w:rsidRPr="00EE3DBC">
        <w:rPr>
          <w:rFonts w:eastAsiaTheme="minorEastAsia"/>
          <w:b/>
          <w:color w:val="000000" w:themeColor="text1"/>
          <w:kern w:val="0"/>
          <w:szCs w:val="21"/>
        </w:rPr>
        <w:t>份额净值增长率及其与同期业绩比较基准收益率的比较</w:t>
      </w:r>
    </w:p>
    <w:p w14:paraId="4ABD8FF5" w14:textId="77777777" w:rsidR="009A3BD8" w:rsidRPr="00EE3DBC" w:rsidRDefault="009A3BD8" w:rsidP="009A3BD8">
      <w:pPr>
        <w:spacing w:line="360" w:lineRule="auto"/>
        <w:rPr>
          <w:rFonts w:eastAsiaTheme="minorEastAsia"/>
          <w:b/>
          <w:color w:val="000000" w:themeColor="text1"/>
          <w:szCs w:val="21"/>
        </w:rPr>
      </w:pPr>
      <w:r w:rsidRPr="00EE3DBC">
        <w:rPr>
          <w:rFonts w:eastAsiaTheme="minorEastAsia"/>
          <w:b/>
          <w:color w:val="000000" w:themeColor="text1"/>
          <w:szCs w:val="21"/>
        </w:rPr>
        <w:t>1</w:t>
      </w:r>
      <w:r w:rsidRPr="00EE3DBC">
        <w:rPr>
          <w:rFonts w:eastAsiaTheme="minorEastAsia"/>
          <w:b/>
          <w:color w:val="000000" w:themeColor="text1"/>
          <w:szCs w:val="21"/>
        </w:rPr>
        <w:t>、</w:t>
      </w:r>
      <w:r w:rsidRPr="00EE3DBC">
        <w:rPr>
          <w:rFonts w:eastAsiaTheme="minorEastAsia"/>
          <w:b/>
          <w:color w:val="000000" w:themeColor="text1"/>
          <w:kern w:val="0"/>
          <w:szCs w:val="21"/>
        </w:rPr>
        <w:t>摩根</w:t>
      </w:r>
      <w:proofErr w:type="gramStart"/>
      <w:r w:rsidRPr="00EE3DBC">
        <w:rPr>
          <w:rFonts w:eastAsiaTheme="minorEastAsia"/>
          <w:b/>
          <w:color w:val="000000" w:themeColor="text1"/>
          <w:kern w:val="0"/>
          <w:szCs w:val="21"/>
        </w:rPr>
        <w:t>标普港股通低波</w:t>
      </w:r>
      <w:proofErr w:type="gramEnd"/>
      <w:r w:rsidRPr="00EE3DBC">
        <w:rPr>
          <w:rFonts w:eastAsiaTheme="minorEastAsia"/>
          <w:b/>
          <w:color w:val="000000" w:themeColor="text1"/>
          <w:kern w:val="0"/>
          <w:szCs w:val="21"/>
        </w:rPr>
        <w:t>红利指数</w:t>
      </w:r>
      <w:r w:rsidRPr="00EE3DBC">
        <w:rPr>
          <w:rFonts w:eastAsiaTheme="minorEastAsia"/>
          <w:b/>
          <w:color w:val="000000" w:themeColor="text1"/>
          <w:kern w:val="0"/>
          <w:szCs w:val="21"/>
        </w:rPr>
        <w:t>A</w:t>
      </w:r>
      <w:r w:rsidRPr="00EE3DBC">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14:paraId="0353D934" w14:textId="77777777" w:rsidTr="00DA6FA7">
        <w:tc>
          <w:tcPr>
            <w:tcW w:w="1290" w:type="dxa"/>
            <w:vAlign w:val="center"/>
          </w:tcPr>
          <w:p w14:paraId="65487FDF"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14:paraId="295E6DFF"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14:paraId="26AE9D44"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14:paraId="13D3F413"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14:paraId="4547437C"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14:paraId="59F4C9EE"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14:paraId="1EF3A028"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3D1903" w14:paraId="789068D8" w14:textId="77777777">
        <w:tc>
          <w:tcPr>
            <w:tcW w:w="1290" w:type="dxa"/>
            <w:vAlign w:val="center"/>
          </w:tcPr>
          <w:p w14:paraId="42C05BFC" w14:textId="77777777" w:rsidR="003D1903" w:rsidRDefault="00251EAE">
            <w:pPr>
              <w:jc w:val="left"/>
            </w:pPr>
            <w:r>
              <w:rPr>
                <w:rFonts w:eastAsiaTheme="minorEastAsia"/>
                <w:color w:val="000000" w:themeColor="text1"/>
                <w:szCs w:val="21"/>
              </w:rPr>
              <w:t>过去三个月</w:t>
            </w:r>
          </w:p>
        </w:tc>
        <w:tc>
          <w:tcPr>
            <w:tcW w:w="1291" w:type="dxa"/>
            <w:vAlign w:val="center"/>
          </w:tcPr>
          <w:p w14:paraId="68959FF3" w14:textId="77777777" w:rsidR="003D1903" w:rsidRDefault="00251EAE">
            <w:pPr>
              <w:jc w:val="right"/>
            </w:pPr>
            <w:r>
              <w:rPr>
                <w:rFonts w:eastAsiaTheme="minorEastAsia"/>
                <w:color w:val="000000" w:themeColor="text1"/>
                <w:szCs w:val="21"/>
              </w:rPr>
              <w:t>2.49%</w:t>
            </w:r>
          </w:p>
        </w:tc>
        <w:tc>
          <w:tcPr>
            <w:tcW w:w="1291" w:type="dxa"/>
            <w:vAlign w:val="center"/>
          </w:tcPr>
          <w:p w14:paraId="4F26101B" w14:textId="77777777" w:rsidR="003D1903" w:rsidRDefault="00251EAE">
            <w:pPr>
              <w:jc w:val="right"/>
            </w:pPr>
            <w:r>
              <w:rPr>
                <w:rFonts w:eastAsiaTheme="minorEastAsia"/>
                <w:color w:val="000000" w:themeColor="text1"/>
                <w:szCs w:val="21"/>
              </w:rPr>
              <w:t>1.18%</w:t>
            </w:r>
          </w:p>
        </w:tc>
        <w:tc>
          <w:tcPr>
            <w:tcW w:w="1291" w:type="dxa"/>
            <w:vAlign w:val="center"/>
          </w:tcPr>
          <w:p w14:paraId="0244CC0E" w14:textId="77777777" w:rsidR="003D1903" w:rsidRDefault="00251EAE">
            <w:pPr>
              <w:jc w:val="right"/>
            </w:pPr>
            <w:r>
              <w:rPr>
                <w:rFonts w:eastAsiaTheme="minorEastAsia"/>
                <w:color w:val="000000" w:themeColor="text1"/>
                <w:szCs w:val="21"/>
              </w:rPr>
              <w:t>3.94%</w:t>
            </w:r>
          </w:p>
        </w:tc>
        <w:tc>
          <w:tcPr>
            <w:tcW w:w="1291" w:type="dxa"/>
            <w:vAlign w:val="center"/>
          </w:tcPr>
          <w:p w14:paraId="2454EC4F" w14:textId="77777777" w:rsidR="003D1903" w:rsidRDefault="00251EAE">
            <w:pPr>
              <w:jc w:val="right"/>
            </w:pPr>
            <w:r>
              <w:rPr>
                <w:rFonts w:eastAsiaTheme="minorEastAsia"/>
                <w:color w:val="000000" w:themeColor="text1"/>
                <w:szCs w:val="21"/>
              </w:rPr>
              <w:t>1.15%</w:t>
            </w:r>
          </w:p>
        </w:tc>
        <w:tc>
          <w:tcPr>
            <w:tcW w:w="1291" w:type="dxa"/>
            <w:vAlign w:val="center"/>
          </w:tcPr>
          <w:p w14:paraId="68FA6785" w14:textId="77777777" w:rsidR="003D1903" w:rsidRDefault="00251EAE">
            <w:pPr>
              <w:jc w:val="right"/>
            </w:pPr>
            <w:r>
              <w:rPr>
                <w:rFonts w:eastAsiaTheme="minorEastAsia"/>
                <w:color w:val="000000" w:themeColor="text1"/>
                <w:szCs w:val="21"/>
              </w:rPr>
              <w:t>-1.45%</w:t>
            </w:r>
          </w:p>
        </w:tc>
        <w:tc>
          <w:tcPr>
            <w:tcW w:w="1291" w:type="dxa"/>
            <w:vAlign w:val="center"/>
          </w:tcPr>
          <w:p w14:paraId="69623B78" w14:textId="77777777" w:rsidR="003D1903" w:rsidRDefault="00251EAE">
            <w:pPr>
              <w:jc w:val="right"/>
            </w:pPr>
            <w:r>
              <w:rPr>
                <w:rFonts w:eastAsiaTheme="minorEastAsia"/>
                <w:color w:val="000000" w:themeColor="text1"/>
                <w:szCs w:val="21"/>
              </w:rPr>
              <w:t>0.03%</w:t>
            </w:r>
          </w:p>
        </w:tc>
      </w:tr>
      <w:tr w:rsidR="003D1903" w14:paraId="7676B7FA" w14:textId="77777777">
        <w:tc>
          <w:tcPr>
            <w:tcW w:w="1290" w:type="dxa"/>
            <w:vAlign w:val="center"/>
          </w:tcPr>
          <w:p w14:paraId="57132925" w14:textId="77777777" w:rsidR="003D1903" w:rsidRDefault="00251EAE">
            <w:pPr>
              <w:jc w:val="left"/>
            </w:pPr>
            <w:r>
              <w:rPr>
                <w:rFonts w:eastAsiaTheme="minorEastAsia"/>
                <w:color w:val="000000" w:themeColor="text1"/>
                <w:szCs w:val="21"/>
              </w:rPr>
              <w:lastRenderedPageBreak/>
              <w:t>过去六个月</w:t>
            </w:r>
          </w:p>
        </w:tc>
        <w:tc>
          <w:tcPr>
            <w:tcW w:w="1291" w:type="dxa"/>
            <w:vAlign w:val="center"/>
          </w:tcPr>
          <w:p w14:paraId="151E41E4" w14:textId="77777777" w:rsidR="003D1903" w:rsidRDefault="00251EAE">
            <w:pPr>
              <w:jc w:val="right"/>
            </w:pPr>
            <w:r>
              <w:rPr>
                <w:rFonts w:eastAsiaTheme="minorEastAsia"/>
                <w:color w:val="000000" w:themeColor="text1"/>
                <w:szCs w:val="21"/>
              </w:rPr>
              <w:t>11.16%</w:t>
            </w:r>
          </w:p>
        </w:tc>
        <w:tc>
          <w:tcPr>
            <w:tcW w:w="1291" w:type="dxa"/>
            <w:vAlign w:val="center"/>
          </w:tcPr>
          <w:p w14:paraId="44D28C50" w14:textId="77777777" w:rsidR="003D1903" w:rsidRDefault="00251EAE">
            <w:pPr>
              <w:jc w:val="right"/>
            </w:pPr>
            <w:r>
              <w:rPr>
                <w:rFonts w:eastAsiaTheme="minorEastAsia"/>
                <w:color w:val="000000" w:themeColor="text1"/>
                <w:szCs w:val="21"/>
              </w:rPr>
              <w:t>1.06%</w:t>
            </w:r>
          </w:p>
        </w:tc>
        <w:tc>
          <w:tcPr>
            <w:tcW w:w="1291" w:type="dxa"/>
            <w:vAlign w:val="center"/>
          </w:tcPr>
          <w:p w14:paraId="5C5DB3A6" w14:textId="77777777" w:rsidR="003D1903" w:rsidRDefault="00251EAE">
            <w:pPr>
              <w:jc w:val="right"/>
            </w:pPr>
            <w:r>
              <w:rPr>
                <w:rFonts w:eastAsiaTheme="minorEastAsia"/>
                <w:color w:val="000000" w:themeColor="text1"/>
                <w:szCs w:val="21"/>
              </w:rPr>
              <w:t>9.91%</w:t>
            </w:r>
          </w:p>
        </w:tc>
        <w:tc>
          <w:tcPr>
            <w:tcW w:w="1291" w:type="dxa"/>
            <w:vAlign w:val="center"/>
          </w:tcPr>
          <w:p w14:paraId="11C1D84D" w14:textId="77777777" w:rsidR="003D1903" w:rsidRDefault="00251EAE">
            <w:pPr>
              <w:jc w:val="right"/>
            </w:pPr>
            <w:r>
              <w:rPr>
                <w:rFonts w:eastAsiaTheme="minorEastAsia"/>
                <w:color w:val="000000" w:themeColor="text1"/>
                <w:szCs w:val="21"/>
              </w:rPr>
              <w:t>1.09%</w:t>
            </w:r>
          </w:p>
        </w:tc>
        <w:tc>
          <w:tcPr>
            <w:tcW w:w="1291" w:type="dxa"/>
            <w:vAlign w:val="center"/>
          </w:tcPr>
          <w:p w14:paraId="5493B227" w14:textId="77777777" w:rsidR="003D1903" w:rsidRDefault="00251EAE">
            <w:pPr>
              <w:jc w:val="right"/>
            </w:pPr>
            <w:r>
              <w:rPr>
                <w:rFonts w:eastAsiaTheme="minorEastAsia"/>
                <w:color w:val="000000" w:themeColor="text1"/>
                <w:szCs w:val="21"/>
              </w:rPr>
              <w:t>1.25%</w:t>
            </w:r>
          </w:p>
        </w:tc>
        <w:tc>
          <w:tcPr>
            <w:tcW w:w="1291" w:type="dxa"/>
            <w:vAlign w:val="center"/>
          </w:tcPr>
          <w:p w14:paraId="41265424" w14:textId="77777777" w:rsidR="003D1903" w:rsidRDefault="00251EAE">
            <w:pPr>
              <w:jc w:val="right"/>
            </w:pPr>
            <w:r>
              <w:rPr>
                <w:rFonts w:eastAsiaTheme="minorEastAsia"/>
                <w:color w:val="000000" w:themeColor="text1"/>
                <w:szCs w:val="21"/>
              </w:rPr>
              <w:t>-0.03%</w:t>
            </w:r>
          </w:p>
        </w:tc>
      </w:tr>
      <w:tr w:rsidR="003D1903" w14:paraId="76E993BB" w14:textId="77777777">
        <w:tc>
          <w:tcPr>
            <w:tcW w:w="1290" w:type="dxa"/>
            <w:vAlign w:val="center"/>
          </w:tcPr>
          <w:p w14:paraId="437CD5ED" w14:textId="77777777" w:rsidR="003D1903" w:rsidRDefault="00251EAE">
            <w:pPr>
              <w:jc w:val="left"/>
            </w:pPr>
            <w:r>
              <w:rPr>
                <w:rFonts w:eastAsiaTheme="minorEastAsia"/>
                <w:color w:val="000000" w:themeColor="text1"/>
                <w:szCs w:val="21"/>
              </w:rPr>
              <w:t>过去一年</w:t>
            </w:r>
          </w:p>
        </w:tc>
        <w:tc>
          <w:tcPr>
            <w:tcW w:w="1291" w:type="dxa"/>
            <w:vAlign w:val="center"/>
          </w:tcPr>
          <w:p w14:paraId="2727B25A" w14:textId="77777777" w:rsidR="003D1903" w:rsidRDefault="00251EAE">
            <w:pPr>
              <w:jc w:val="right"/>
            </w:pPr>
            <w:r>
              <w:rPr>
                <w:rFonts w:eastAsiaTheme="minorEastAsia"/>
                <w:color w:val="000000" w:themeColor="text1"/>
                <w:szCs w:val="21"/>
              </w:rPr>
              <w:t>21.71%</w:t>
            </w:r>
          </w:p>
        </w:tc>
        <w:tc>
          <w:tcPr>
            <w:tcW w:w="1291" w:type="dxa"/>
            <w:vAlign w:val="center"/>
          </w:tcPr>
          <w:p w14:paraId="38F1E496" w14:textId="77777777" w:rsidR="003D1903" w:rsidRDefault="00251EAE">
            <w:pPr>
              <w:jc w:val="right"/>
            </w:pPr>
            <w:r>
              <w:rPr>
                <w:rFonts w:eastAsiaTheme="minorEastAsia"/>
                <w:color w:val="000000" w:themeColor="text1"/>
                <w:szCs w:val="21"/>
              </w:rPr>
              <w:t>1.05%</w:t>
            </w:r>
          </w:p>
        </w:tc>
        <w:tc>
          <w:tcPr>
            <w:tcW w:w="1291" w:type="dxa"/>
            <w:vAlign w:val="center"/>
          </w:tcPr>
          <w:p w14:paraId="32DB29AE" w14:textId="77777777" w:rsidR="003D1903" w:rsidRDefault="00251EAE">
            <w:pPr>
              <w:jc w:val="right"/>
            </w:pPr>
            <w:r>
              <w:rPr>
                <w:rFonts w:eastAsiaTheme="minorEastAsia"/>
                <w:color w:val="000000" w:themeColor="text1"/>
                <w:szCs w:val="21"/>
              </w:rPr>
              <w:t>23.59%</w:t>
            </w:r>
          </w:p>
        </w:tc>
        <w:tc>
          <w:tcPr>
            <w:tcW w:w="1291" w:type="dxa"/>
            <w:vAlign w:val="center"/>
          </w:tcPr>
          <w:p w14:paraId="1CDAD43A" w14:textId="77777777" w:rsidR="003D1903" w:rsidRDefault="00251EAE">
            <w:pPr>
              <w:jc w:val="right"/>
            </w:pPr>
            <w:r>
              <w:rPr>
                <w:rFonts w:eastAsiaTheme="minorEastAsia"/>
                <w:color w:val="000000" w:themeColor="text1"/>
                <w:szCs w:val="21"/>
              </w:rPr>
              <w:t>1.07%</w:t>
            </w:r>
          </w:p>
        </w:tc>
        <w:tc>
          <w:tcPr>
            <w:tcW w:w="1291" w:type="dxa"/>
            <w:vAlign w:val="center"/>
          </w:tcPr>
          <w:p w14:paraId="120C6AA6" w14:textId="77777777" w:rsidR="003D1903" w:rsidRDefault="00251EAE">
            <w:pPr>
              <w:jc w:val="right"/>
            </w:pPr>
            <w:r>
              <w:rPr>
                <w:rFonts w:eastAsiaTheme="minorEastAsia"/>
                <w:color w:val="000000" w:themeColor="text1"/>
                <w:szCs w:val="21"/>
              </w:rPr>
              <w:t>-1.88%</w:t>
            </w:r>
          </w:p>
        </w:tc>
        <w:tc>
          <w:tcPr>
            <w:tcW w:w="1291" w:type="dxa"/>
            <w:vAlign w:val="center"/>
          </w:tcPr>
          <w:p w14:paraId="016410EA" w14:textId="77777777" w:rsidR="003D1903" w:rsidRDefault="00251EAE">
            <w:pPr>
              <w:jc w:val="right"/>
            </w:pPr>
            <w:r>
              <w:rPr>
                <w:rFonts w:eastAsiaTheme="minorEastAsia"/>
                <w:color w:val="000000" w:themeColor="text1"/>
                <w:szCs w:val="21"/>
              </w:rPr>
              <w:t>-0.02%</w:t>
            </w:r>
          </w:p>
        </w:tc>
      </w:tr>
      <w:tr w:rsidR="003D1903" w14:paraId="4E9C66DD" w14:textId="77777777">
        <w:tc>
          <w:tcPr>
            <w:tcW w:w="1290" w:type="dxa"/>
            <w:vAlign w:val="center"/>
          </w:tcPr>
          <w:p w14:paraId="79D56C03" w14:textId="77777777" w:rsidR="003D1903" w:rsidRDefault="00251EAE">
            <w:pPr>
              <w:jc w:val="left"/>
            </w:pPr>
            <w:r>
              <w:rPr>
                <w:rFonts w:eastAsiaTheme="minorEastAsia"/>
                <w:color w:val="000000" w:themeColor="text1"/>
                <w:szCs w:val="21"/>
              </w:rPr>
              <w:t>过去三年</w:t>
            </w:r>
          </w:p>
        </w:tc>
        <w:tc>
          <w:tcPr>
            <w:tcW w:w="1291" w:type="dxa"/>
            <w:vAlign w:val="center"/>
          </w:tcPr>
          <w:p w14:paraId="0B9D96DE" w14:textId="77777777" w:rsidR="003D1903" w:rsidRDefault="00251EAE">
            <w:pPr>
              <w:jc w:val="right"/>
            </w:pPr>
            <w:r>
              <w:rPr>
                <w:rFonts w:eastAsiaTheme="minorEastAsia"/>
                <w:color w:val="000000" w:themeColor="text1"/>
                <w:szCs w:val="21"/>
              </w:rPr>
              <w:t>22.48%</w:t>
            </w:r>
          </w:p>
        </w:tc>
        <w:tc>
          <w:tcPr>
            <w:tcW w:w="1291" w:type="dxa"/>
            <w:vAlign w:val="center"/>
          </w:tcPr>
          <w:p w14:paraId="37B18C27" w14:textId="77777777" w:rsidR="003D1903" w:rsidRDefault="00251EAE">
            <w:pPr>
              <w:jc w:val="right"/>
            </w:pPr>
            <w:r>
              <w:rPr>
                <w:rFonts w:eastAsiaTheme="minorEastAsia"/>
                <w:color w:val="000000" w:themeColor="text1"/>
                <w:szCs w:val="21"/>
              </w:rPr>
              <w:t>1.07%</w:t>
            </w:r>
          </w:p>
        </w:tc>
        <w:tc>
          <w:tcPr>
            <w:tcW w:w="1291" w:type="dxa"/>
            <w:vAlign w:val="center"/>
          </w:tcPr>
          <w:p w14:paraId="315A9547" w14:textId="77777777" w:rsidR="003D1903" w:rsidRDefault="00251EAE">
            <w:pPr>
              <w:jc w:val="right"/>
            </w:pPr>
            <w:r>
              <w:rPr>
                <w:rFonts w:eastAsiaTheme="minorEastAsia"/>
                <w:color w:val="000000" w:themeColor="text1"/>
                <w:szCs w:val="21"/>
              </w:rPr>
              <w:t>17.03%</w:t>
            </w:r>
          </w:p>
        </w:tc>
        <w:tc>
          <w:tcPr>
            <w:tcW w:w="1291" w:type="dxa"/>
            <w:vAlign w:val="center"/>
          </w:tcPr>
          <w:p w14:paraId="7B1D87DA" w14:textId="77777777" w:rsidR="003D1903" w:rsidRDefault="00251EAE">
            <w:pPr>
              <w:jc w:val="right"/>
            </w:pPr>
            <w:r>
              <w:rPr>
                <w:rFonts w:eastAsiaTheme="minorEastAsia"/>
                <w:color w:val="000000" w:themeColor="text1"/>
                <w:szCs w:val="21"/>
              </w:rPr>
              <w:t>1.06%</w:t>
            </w:r>
          </w:p>
        </w:tc>
        <w:tc>
          <w:tcPr>
            <w:tcW w:w="1291" w:type="dxa"/>
            <w:vAlign w:val="center"/>
          </w:tcPr>
          <w:p w14:paraId="36F1A5D7" w14:textId="77777777" w:rsidR="003D1903" w:rsidRDefault="00251EAE">
            <w:pPr>
              <w:jc w:val="right"/>
            </w:pPr>
            <w:r>
              <w:rPr>
                <w:rFonts w:eastAsiaTheme="minorEastAsia"/>
                <w:color w:val="000000" w:themeColor="text1"/>
                <w:szCs w:val="21"/>
              </w:rPr>
              <w:t>5.45%</w:t>
            </w:r>
          </w:p>
        </w:tc>
        <w:tc>
          <w:tcPr>
            <w:tcW w:w="1291" w:type="dxa"/>
            <w:vAlign w:val="center"/>
          </w:tcPr>
          <w:p w14:paraId="6F73F574" w14:textId="77777777" w:rsidR="003D1903" w:rsidRDefault="00251EAE">
            <w:pPr>
              <w:jc w:val="right"/>
            </w:pPr>
            <w:r>
              <w:rPr>
                <w:rFonts w:eastAsiaTheme="minorEastAsia"/>
                <w:color w:val="000000" w:themeColor="text1"/>
                <w:szCs w:val="21"/>
              </w:rPr>
              <w:t>0.01%</w:t>
            </w:r>
          </w:p>
        </w:tc>
      </w:tr>
      <w:tr w:rsidR="003D1903" w14:paraId="12FD091E" w14:textId="77777777">
        <w:tc>
          <w:tcPr>
            <w:tcW w:w="1290" w:type="dxa"/>
            <w:vAlign w:val="center"/>
          </w:tcPr>
          <w:p w14:paraId="612312B6" w14:textId="77777777" w:rsidR="003D1903" w:rsidRDefault="00251EAE">
            <w:pPr>
              <w:jc w:val="left"/>
            </w:pPr>
            <w:r>
              <w:rPr>
                <w:rFonts w:eastAsiaTheme="minorEastAsia"/>
                <w:color w:val="000000" w:themeColor="text1"/>
                <w:szCs w:val="21"/>
              </w:rPr>
              <w:t>过去五年</w:t>
            </w:r>
          </w:p>
        </w:tc>
        <w:tc>
          <w:tcPr>
            <w:tcW w:w="1291" w:type="dxa"/>
            <w:vAlign w:val="center"/>
          </w:tcPr>
          <w:p w14:paraId="1991B593" w14:textId="77777777" w:rsidR="003D1903" w:rsidRDefault="00251EAE">
            <w:pPr>
              <w:jc w:val="right"/>
            </w:pPr>
            <w:r>
              <w:rPr>
                <w:rFonts w:eastAsiaTheme="minorEastAsia"/>
                <w:color w:val="000000" w:themeColor="text1"/>
                <w:szCs w:val="21"/>
              </w:rPr>
              <w:t>4.84%</w:t>
            </w:r>
          </w:p>
        </w:tc>
        <w:tc>
          <w:tcPr>
            <w:tcW w:w="1291" w:type="dxa"/>
            <w:vAlign w:val="center"/>
          </w:tcPr>
          <w:p w14:paraId="05EF79A2" w14:textId="77777777" w:rsidR="003D1903" w:rsidRDefault="00251EAE">
            <w:pPr>
              <w:jc w:val="right"/>
            </w:pPr>
            <w:r>
              <w:rPr>
                <w:rFonts w:eastAsiaTheme="minorEastAsia"/>
                <w:color w:val="000000" w:themeColor="text1"/>
                <w:szCs w:val="21"/>
              </w:rPr>
              <w:t>1.09%</w:t>
            </w:r>
          </w:p>
        </w:tc>
        <w:tc>
          <w:tcPr>
            <w:tcW w:w="1291" w:type="dxa"/>
            <w:vAlign w:val="center"/>
          </w:tcPr>
          <w:p w14:paraId="4F19FC4A" w14:textId="77777777" w:rsidR="003D1903" w:rsidRDefault="00251EAE">
            <w:pPr>
              <w:jc w:val="right"/>
            </w:pPr>
            <w:r>
              <w:rPr>
                <w:rFonts w:eastAsiaTheme="minorEastAsia"/>
                <w:color w:val="000000" w:themeColor="text1"/>
                <w:szCs w:val="21"/>
              </w:rPr>
              <w:t>-4.25%</w:t>
            </w:r>
          </w:p>
        </w:tc>
        <w:tc>
          <w:tcPr>
            <w:tcW w:w="1291" w:type="dxa"/>
            <w:vAlign w:val="center"/>
          </w:tcPr>
          <w:p w14:paraId="32F084D1" w14:textId="77777777" w:rsidR="003D1903" w:rsidRDefault="00251EAE">
            <w:pPr>
              <w:jc w:val="right"/>
            </w:pPr>
            <w:r>
              <w:rPr>
                <w:rFonts w:eastAsiaTheme="minorEastAsia"/>
                <w:color w:val="000000" w:themeColor="text1"/>
                <w:szCs w:val="21"/>
              </w:rPr>
              <w:t>1.07%</w:t>
            </w:r>
          </w:p>
        </w:tc>
        <w:tc>
          <w:tcPr>
            <w:tcW w:w="1291" w:type="dxa"/>
            <w:vAlign w:val="center"/>
          </w:tcPr>
          <w:p w14:paraId="502408E9" w14:textId="77777777" w:rsidR="003D1903" w:rsidRDefault="00251EAE">
            <w:pPr>
              <w:jc w:val="right"/>
            </w:pPr>
            <w:r>
              <w:rPr>
                <w:rFonts w:eastAsiaTheme="minorEastAsia"/>
                <w:color w:val="000000" w:themeColor="text1"/>
                <w:szCs w:val="21"/>
              </w:rPr>
              <w:t>9.09%</w:t>
            </w:r>
          </w:p>
        </w:tc>
        <w:tc>
          <w:tcPr>
            <w:tcW w:w="1291" w:type="dxa"/>
            <w:vAlign w:val="center"/>
          </w:tcPr>
          <w:p w14:paraId="1176BB53" w14:textId="77777777" w:rsidR="003D1903" w:rsidRDefault="00251EAE">
            <w:pPr>
              <w:jc w:val="right"/>
            </w:pPr>
            <w:r>
              <w:rPr>
                <w:rFonts w:eastAsiaTheme="minorEastAsia"/>
                <w:color w:val="000000" w:themeColor="text1"/>
                <w:szCs w:val="21"/>
              </w:rPr>
              <w:t>0.02%</w:t>
            </w:r>
          </w:p>
        </w:tc>
      </w:tr>
      <w:tr w:rsidR="003D1903" w14:paraId="50720AAB" w14:textId="77777777">
        <w:tc>
          <w:tcPr>
            <w:tcW w:w="1290" w:type="dxa"/>
            <w:vAlign w:val="center"/>
          </w:tcPr>
          <w:p w14:paraId="10536C96" w14:textId="77777777" w:rsidR="003D1903" w:rsidRDefault="00251EAE">
            <w:pPr>
              <w:jc w:val="left"/>
            </w:pPr>
            <w:r>
              <w:rPr>
                <w:rFonts w:eastAsiaTheme="minorEastAsia"/>
                <w:color w:val="000000" w:themeColor="text1"/>
                <w:szCs w:val="21"/>
              </w:rPr>
              <w:t>自基金合同生效起至今</w:t>
            </w:r>
          </w:p>
        </w:tc>
        <w:tc>
          <w:tcPr>
            <w:tcW w:w="1291" w:type="dxa"/>
            <w:vAlign w:val="center"/>
          </w:tcPr>
          <w:p w14:paraId="6B79822B" w14:textId="77777777" w:rsidR="003D1903" w:rsidRDefault="00251EAE">
            <w:pPr>
              <w:jc w:val="right"/>
            </w:pPr>
            <w:r>
              <w:rPr>
                <w:rFonts w:eastAsiaTheme="minorEastAsia"/>
                <w:color w:val="000000" w:themeColor="text1"/>
                <w:szCs w:val="21"/>
              </w:rPr>
              <w:t>3.48%</w:t>
            </w:r>
          </w:p>
        </w:tc>
        <w:tc>
          <w:tcPr>
            <w:tcW w:w="1291" w:type="dxa"/>
            <w:vAlign w:val="center"/>
          </w:tcPr>
          <w:p w14:paraId="2F8396FF" w14:textId="77777777" w:rsidR="003D1903" w:rsidRDefault="00251EAE">
            <w:pPr>
              <w:jc w:val="right"/>
            </w:pPr>
            <w:r>
              <w:rPr>
                <w:rFonts w:eastAsiaTheme="minorEastAsia"/>
                <w:color w:val="000000" w:themeColor="text1"/>
                <w:szCs w:val="21"/>
              </w:rPr>
              <w:t>1.02%</w:t>
            </w:r>
          </w:p>
        </w:tc>
        <w:tc>
          <w:tcPr>
            <w:tcW w:w="1291" w:type="dxa"/>
            <w:vAlign w:val="center"/>
          </w:tcPr>
          <w:p w14:paraId="6644735A" w14:textId="77777777" w:rsidR="003D1903" w:rsidRDefault="00251EAE">
            <w:pPr>
              <w:jc w:val="right"/>
            </w:pPr>
            <w:r>
              <w:rPr>
                <w:rFonts w:eastAsiaTheme="minorEastAsia"/>
                <w:color w:val="000000" w:themeColor="text1"/>
                <w:szCs w:val="21"/>
              </w:rPr>
              <w:t>-7.66%</w:t>
            </w:r>
          </w:p>
        </w:tc>
        <w:tc>
          <w:tcPr>
            <w:tcW w:w="1291" w:type="dxa"/>
            <w:vAlign w:val="center"/>
          </w:tcPr>
          <w:p w14:paraId="6B0A1ECE" w14:textId="77777777" w:rsidR="003D1903" w:rsidRDefault="00251EAE">
            <w:pPr>
              <w:jc w:val="right"/>
            </w:pPr>
            <w:r>
              <w:rPr>
                <w:rFonts w:eastAsiaTheme="minorEastAsia"/>
                <w:color w:val="000000" w:themeColor="text1"/>
                <w:szCs w:val="21"/>
              </w:rPr>
              <w:t>1.01%</w:t>
            </w:r>
          </w:p>
        </w:tc>
        <w:tc>
          <w:tcPr>
            <w:tcW w:w="1291" w:type="dxa"/>
            <w:vAlign w:val="center"/>
          </w:tcPr>
          <w:p w14:paraId="7E4CC03D" w14:textId="77777777" w:rsidR="003D1903" w:rsidRDefault="00251EAE">
            <w:pPr>
              <w:jc w:val="right"/>
            </w:pPr>
            <w:r>
              <w:rPr>
                <w:rFonts w:eastAsiaTheme="minorEastAsia"/>
                <w:color w:val="000000" w:themeColor="text1"/>
                <w:szCs w:val="21"/>
              </w:rPr>
              <w:t>11.14%</w:t>
            </w:r>
          </w:p>
        </w:tc>
        <w:tc>
          <w:tcPr>
            <w:tcW w:w="1291" w:type="dxa"/>
            <w:vAlign w:val="center"/>
          </w:tcPr>
          <w:p w14:paraId="6177EAA8" w14:textId="77777777" w:rsidR="003D1903" w:rsidRDefault="00251EAE">
            <w:pPr>
              <w:jc w:val="right"/>
            </w:pPr>
            <w:r>
              <w:rPr>
                <w:rFonts w:eastAsiaTheme="minorEastAsia"/>
                <w:color w:val="000000" w:themeColor="text1"/>
                <w:szCs w:val="21"/>
              </w:rPr>
              <w:t>0.01%</w:t>
            </w:r>
          </w:p>
        </w:tc>
      </w:tr>
    </w:tbl>
    <w:p w14:paraId="42102194" w14:textId="77777777" w:rsidR="009A3BD8" w:rsidRPr="00EE3DBC" w:rsidRDefault="009A3BD8" w:rsidP="009A3BD8">
      <w:pPr>
        <w:adjustRightInd w:val="0"/>
        <w:spacing w:beforeLines="100" w:before="312" w:line="360" w:lineRule="auto"/>
        <w:rPr>
          <w:rFonts w:eastAsiaTheme="minorEastAsia"/>
          <w:b/>
          <w:color w:val="000000" w:themeColor="text1"/>
          <w:kern w:val="0"/>
          <w:szCs w:val="21"/>
        </w:rPr>
      </w:pPr>
      <w:r w:rsidRPr="00EE3DBC">
        <w:rPr>
          <w:rFonts w:eastAsiaTheme="minorEastAsia"/>
          <w:b/>
          <w:color w:val="000000" w:themeColor="text1"/>
          <w:szCs w:val="21"/>
        </w:rPr>
        <w:t>2</w:t>
      </w:r>
      <w:r w:rsidRPr="00EE3DBC">
        <w:rPr>
          <w:rFonts w:eastAsiaTheme="minorEastAsia"/>
          <w:b/>
          <w:color w:val="000000" w:themeColor="text1"/>
          <w:szCs w:val="21"/>
        </w:rPr>
        <w:t>、</w:t>
      </w:r>
      <w:r w:rsidRPr="00EE3DBC">
        <w:rPr>
          <w:rFonts w:eastAsiaTheme="minorEastAsia"/>
          <w:b/>
          <w:color w:val="000000" w:themeColor="text1"/>
          <w:kern w:val="0"/>
          <w:szCs w:val="21"/>
        </w:rPr>
        <w:t>摩根</w:t>
      </w:r>
      <w:proofErr w:type="gramStart"/>
      <w:r w:rsidRPr="00EE3DBC">
        <w:rPr>
          <w:rFonts w:eastAsiaTheme="minorEastAsia"/>
          <w:b/>
          <w:color w:val="000000" w:themeColor="text1"/>
          <w:kern w:val="0"/>
          <w:szCs w:val="21"/>
        </w:rPr>
        <w:t>标普港股通低波</w:t>
      </w:r>
      <w:proofErr w:type="gramEnd"/>
      <w:r w:rsidRPr="00EE3DBC">
        <w:rPr>
          <w:rFonts w:eastAsiaTheme="minorEastAsia"/>
          <w:b/>
          <w:color w:val="000000" w:themeColor="text1"/>
          <w:kern w:val="0"/>
          <w:szCs w:val="21"/>
        </w:rPr>
        <w:t>红利指数</w:t>
      </w:r>
      <w:r w:rsidRPr="00EE3DBC">
        <w:rPr>
          <w:rFonts w:eastAsiaTheme="minorEastAsia"/>
          <w:b/>
          <w:color w:val="000000" w:themeColor="text1"/>
          <w:kern w:val="0"/>
          <w:szCs w:val="21"/>
        </w:rPr>
        <w:t>C</w:t>
      </w:r>
      <w:r w:rsidRPr="00EE3DBC">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14:paraId="37813CF9" w14:textId="77777777" w:rsidTr="00DA6FA7">
        <w:tc>
          <w:tcPr>
            <w:tcW w:w="1290" w:type="dxa"/>
            <w:vAlign w:val="center"/>
          </w:tcPr>
          <w:p w14:paraId="7FE51456"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14:paraId="124A24D3" w14:textId="77777777"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14:paraId="4173769D" w14:textId="77777777"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14:paraId="059A3536"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14:paraId="07F819BC"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14:paraId="53FFEEDA"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14:paraId="1C7B0BD2"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3D1903" w14:paraId="0CAE2A91" w14:textId="77777777">
        <w:tc>
          <w:tcPr>
            <w:tcW w:w="1290" w:type="dxa"/>
            <w:vAlign w:val="center"/>
          </w:tcPr>
          <w:p w14:paraId="740CF372" w14:textId="77777777" w:rsidR="003D1903" w:rsidRDefault="00251EAE">
            <w:pPr>
              <w:jc w:val="left"/>
            </w:pPr>
            <w:r>
              <w:rPr>
                <w:rFonts w:eastAsiaTheme="minorEastAsia"/>
                <w:color w:val="000000" w:themeColor="text1"/>
                <w:szCs w:val="21"/>
              </w:rPr>
              <w:t>过去三个月</w:t>
            </w:r>
          </w:p>
        </w:tc>
        <w:tc>
          <w:tcPr>
            <w:tcW w:w="1291" w:type="dxa"/>
            <w:vAlign w:val="center"/>
          </w:tcPr>
          <w:p w14:paraId="2FE45832" w14:textId="77777777" w:rsidR="003D1903" w:rsidRDefault="00251EAE">
            <w:pPr>
              <w:jc w:val="right"/>
            </w:pPr>
            <w:r>
              <w:rPr>
                <w:rFonts w:eastAsiaTheme="minorEastAsia"/>
                <w:color w:val="000000" w:themeColor="text1"/>
                <w:szCs w:val="21"/>
              </w:rPr>
              <w:t>2.31%</w:t>
            </w:r>
          </w:p>
        </w:tc>
        <w:tc>
          <w:tcPr>
            <w:tcW w:w="1291" w:type="dxa"/>
            <w:vAlign w:val="center"/>
          </w:tcPr>
          <w:p w14:paraId="661852B3" w14:textId="77777777" w:rsidR="003D1903" w:rsidRDefault="00251EAE">
            <w:pPr>
              <w:jc w:val="right"/>
            </w:pPr>
            <w:r>
              <w:rPr>
                <w:rFonts w:eastAsiaTheme="minorEastAsia"/>
                <w:color w:val="000000" w:themeColor="text1"/>
                <w:szCs w:val="21"/>
              </w:rPr>
              <w:t>1.18%</w:t>
            </w:r>
          </w:p>
        </w:tc>
        <w:tc>
          <w:tcPr>
            <w:tcW w:w="1291" w:type="dxa"/>
            <w:vAlign w:val="center"/>
          </w:tcPr>
          <w:p w14:paraId="4E298361" w14:textId="77777777" w:rsidR="003D1903" w:rsidRDefault="00251EAE">
            <w:pPr>
              <w:jc w:val="right"/>
            </w:pPr>
            <w:r>
              <w:rPr>
                <w:rFonts w:eastAsiaTheme="minorEastAsia"/>
                <w:color w:val="000000" w:themeColor="text1"/>
                <w:szCs w:val="21"/>
              </w:rPr>
              <w:t>3.94%</w:t>
            </w:r>
          </w:p>
        </w:tc>
        <w:tc>
          <w:tcPr>
            <w:tcW w:w="1291" w:type="dxa"/>
            <w:vAlign w:val="center"/>
          </w:tcPr>
          <w:p w14:paraId="29A1FEB9" w14:textId="77777777" w:rsidR="003D1903" w:rsidRDefault="00251EAE">
            <w:pPr>
              <w:jc w:val="right"/>
            </w:pPr>
            <w:r>
              <w:rPr>
                <w:rFonts w:eastAsiaTheme="minorEastAsia"/>
                <w:color w:val="000000" w:themeColor="text1"/>
                <w:szCs w:val="21"/>
              </w:rPr>
              <w:t>1.15%</w:t>
            </w:r>
          </w:p>
        </w:tc>
        <w:tc>
          <w:tcPr>
            <w:tcW w:w="1291" w:type="dxa"/>
            <w:vAlign w:val="center"/>
          </w:tcPr>
          <w:p w14:paraId="46B5DAEB" w14:textId="77777777" w:rsidR="003D1903" w:rsidRDefault="00251EAE">
            <w:pPr>
              <w:jc w:val="right"/>
            </w:pPr>
            <w:r>
              <w:rPr>
                <w:rFonts w:eastAsiaTheme="minorEastAsia"/>
                <w:color w:val="000000" w:themeColor="text1"/>
                <w:szCs w:val="21"/>
              </w:rPr>
              <w:t>-1.63%</w:t>
            </w:r>
          </w:p>
        </w:tc>
        <w:tc>
          <w:tcPr>
            <w:tcW w:w="1291" w:type="dxa"/>
            <w:vAlign w:val="center"/>
          </w:tcPr>
          <w:p w14:paraId="499C4FCC" w14:textId="77777777" w:rsidR="003D1903" w:rsidRDefault="00251EAE">
            <w:pPr>
              <w:jc w:val="right"/>
            </w:pPr>
            <w:r>
              <w:rPr>
                <w:rFonts w:eastAsiaTheme="minorEastAsia"/>
                <w:color w:val="000000" w:themeColor="text1"/>
                <w:szCs w:val="21"/>
              </w:rPr>
              <w:t>0.03%</w:t>
            </w:r>
          </w:p>
        </w:tc>
      </w:tr>
      <w:tr w:rsidR="003D1903" w14:paraId="067539B8" w14:textId="77777777">
        <w:tc>
          <w:tcPr>
            <w:tcW w:w="1290" w:type="dxa"/>
            <w:vAlign w:val="center"/>
          </w:tcPr>
          <w:p w14:paraId="10A3ADE8" w14:textId="77777777" w:rsidR="003D1903" w:rsidRDefault="00251EAE">
            <w:pPr>
              <w:jc w:val="left"/>
            </w:pPr>
            <w:r>
              <w:rPr>
                <w:rFonts w:eastAsiaTheme="minorEastAsia"/>
                <w:color w:val="000000" w:themeColor="text1"/>
                <w:szCs w:val="21"/>
              </w:rPr>
              <w:t>过去六个月</w:t>
            </w:r>
          </w:p>
        </w:tc>
        <w:tc>
          <w:tcPr>
            <w:tcW w:w="1291" w:type="dxa"/>
            <w:vAlign w:val="center"/>
          </w:tcPr>
          <w:p w14:paraId="72535DB8" w14:textId="77777777" w:rsidR="003D1903" w:rsidRDefault="00251EAE">
            <w:pPr>
              <w:jc w:val="right"/>
            </w:pPr>
            <w:r>
              <w:rPr>
                <w:rFonts w:eastAsiaTheme="minorEastAsia"/>
                <w:color w:val="000000" w:themeColor="text1"/>
                <w:szCs w:val="21"/>
              </w:rPr>
              <w:t>10.84%</w:t>
            </w:r>
          </w:p>
        </w:tc>
        <w:tc>
          <w:tcPr>
            <w:tcW w:w="1291" w:type="dxa"/>
            <w:vAlign w:val="center"/>
          </w:tcPr>
          <w:p w14:paraId="033F3DC7" w14:textId="77777777" w:rsidR="003D1903" w:rsidRDefault="00251EAE">
            <w:pPr>
              <w:jc w:val="right"/>
            </w:pPr>
            <w:r>
              <w:rPr>
                <w:rFonts w:eastAsiaTheme="minorEastAsia"/>
                <w:color w:val="000000" w:themeColor="text1"/>
                <w:szCs w:val="21"/>
              </w:rPr>
              <w:t>1.06%</w:t>
            </w:r>
          </w:p>
        </w:tc>
        <w:tc>
          <w:tcPr>
            <w:tcW w:w="1291" w:type="dxa"/>
            <w:vAlign w:val="center"/>
          </w:tcPr>
          <w:p w14:paraId="2C31BE5B" w14:textId="77777777" w:rsidR="003D1903" w:rsidRDefault="00251EAE">
            <w:pPr>
              <w:jc w:val="right"/>
            </w:pPr>
            <w:r>
              <w:rPr>
                <w:rFonts w:eastAsiaTheme="minorEastAsia"/>
                <w:color w:val="000000" w:themeColor="text1"/>
                <w:szCs w:val="21"/>
              </w:rPr>
              <w:t>9.91%</w:t>
            </w:r>
          </w:p>
        </w:tc>
        <w:tc>
          <w:tcPr>
            <w:tcW w:w="1291" w:type="dxa"/>
            <w:vAlign w:val="center"/>
          </w:tcPr>
          <w:p w14:paraId="0B607258" w14:textId="77777777" w:rsidR="003D1903" w:rsidRDefault="00251EAE">
            <w:pPr>
              <w:jc w:val="right"/>
            </w:pPr>
            <w:r>
              <w:rPr>
                <w:rFonts w:eastAsiaTheme="minorEastAsia"/>
                <w:color w:val="000000" w:themeColor="text1"/>
                <w:szCs w:val="21"/>
              </w:rPr>
              <w:t>1.09%</w:t>
            </w:r>
          </w:p>
        </w:tc>
        <w:tc>
          <w:tcPr>
            <w:tcW w:w="1291" w:type="dxa"/>
            <w:vAlign w:val="center"/>
          </w:tcPr>
          <w:p w14:paraId="0E0F56D0" w14:textId="77777777" w:rsidR="003D1903" w:rsidRDefault="00251EAE">
            <w:pPr>
              <w:jc w:val="right"/>
            </w:pPr>
            <w:r>
              <w:rPr>
                <w:rFonts w:eastAsiaTheme="minorEastAsia"/>
                <w:color w:val="000000" w:themeColor="text1"/>
                <w:szCs w:val="21"/>
              </w:rPr>
              <w:t>0.93%</w:t>
            </w:r>
          </w:p>
        </w:tc>
        <w:tc>
          <w:tcPr>
            <w:tcW w:w="1291" w:type="dxa"/>
            <w:vAlign w:val="center"/>
          </w:tcPr>
          <w:p w14:paraId="7D822FEB" w14:textId="77777777" w:rsidR="003D1903" w:rsidRDefault="00251EAE">
            <w:pPr>
              <w:jc w:val="right"/>
            </w:pPr>
            <w:r>
              <w:rPr>
                <w:rFonts w:eastAsiaTheme="minorEastAsia"/>
                <w:color w:val="000000" w:themeColor="text1"/>
                <w:szCs w:val="21"/>
              </w:rPr>
              <w:t>-0.03%</w:t>
            </w:r>
          </w:p>
        </w:tc>
      </w:tr>
      <w:tr w:rsidR="003D1903" w14:paraId="5B4F1435" w14:textId="77777777">
        <w:tc>
          <w:tcPr>
            <w:tcW w:w="1290" w:type="dxa"/>
            <w:vAlign w:val="center"/>
          </w:tcPr>
          <w:p w14:paraId="5A33F852" w14:textId="77777777" w:rsidR="003D1903" w:rsidRDefault="00251EAE">
            <w:pPr>
              <w:jc w:val="left"/>
            </w:pPr>
            <w:r>
              <w:rPr>
                <w:rFonts w:eastAsiaTheme="minorEastAsia"/>
                <w:color w:val="000000" w:themeColor="text1"/>
                <w:szCs w:val="21"/>
              </w:rPr>
              <w:t>过去一年</w:t>
            </w:r>
          </w:p>
        </w:tc>
        <w:tc>
          <w:tcPr>
            <w:tcW w:w="1291" w:type="dxa"/>
            <w:vAlign w:val="center"/>
          </w:tcPr>
          <w:p w14:paraId="16CA4FA3" w14:textId="77777777" w:rsidR="003D1903" w:rsidRDefault="00251EAE">
            <w:pPr>
              <w:jc w:val="right"/>
            </w:pPr>
            <w:r>
              <w:rPr>
                <w:rFonts w:eastAsiaTheme="minorEastAsia"/>
                <w:color w:val="000000" w:themeColor="text1"/>
                <w:szCs w:val="21"/>
              </w:rPr>
              <w:t>21.05%</w:t>
            </w:r>
          </w:p>
        </w:tc>
        <w:tc>
          <w:tcPr>
            <w:tcW w:w="1291" w:type="dxa"/>
            <w:vAlign w:val="center"/>
          </w:tcPr>
          <w:p w14:paraId="6A5DDEA1" w14:textId="77777777" w:rsidR="003D1903" w:rsidRDefault="00251EAE">
            <w:pPr>
              <w:jc w:val="right"/>
            </w:pPr>
            <w:r>
              <w:rPr>
                <w:rFonts w:eastAsiaTheme="minorEastAsia"/>
                <w:color w:val="000000" w:themeColor="text1"/>
                <w:szCs w:val="21"/>
              </w:rPr>
              <w:t>1.05%</w:t>
            </w:r>
          </w:p>
        </w:tc>
        <w:tc>
          <w:tcPr>
            <w:tcW w:w="1291" w:type="dxa"/>
            <w:vAlign w:val="center"/>
          </w:tcPr>
          <w:p w14:paraId="2E32AC18" w14:textId="77777777" w:rsidR="003D1903" w:rsidRDefault="00251EAE">
            <w:pPr>
              <w:jc w:val="right"/>
            </w:pPr>
            <w:r>
              <w:rPr>
                <w:rFonts w:eastAsiaTheme="minorEastAsia"/>
                <w:color w:val="000000" w:themeColor="text1"/>
                <w:szCs w:val="21"/>
              </w:rPr>
              <w:t>23.59%</w:t>
            </w:r>
          </w:p>
        </w:tc>
        <w:tc>
          <w:tcPr>
            <w:tcW w:w="1291" w:type="dxa"/>
            <w:vAlign w:val="center"/>
          </w:tcPr>
          <w:p w14:paraId="6900D3E2" w14:textId="77777777" w:rsidR="003D1903" w:rsidRDefault="00251EAE">
            <w:pPr>
              <w:jc w:val="right"/>
            </w:pPr>
            <w:r>
              <w:rPr>
                <w:rFonts w:eastAsiaTheme="minorEastAsia"/>
                <w:color w:val="000000" w:themeColor="text1"/>
                <w:szCs w:val="21"/>
              </w:rPr>
              <w:t>1.07%</w:t>
            </w:r>
          </w:p>
        </w:tc>
        <w:tc>
          <w:tcPr>
            <w:tcW w:w="1291" w:type="dxa"/>
            <w:vAlign w:val="center"/>
          </w:tcPr>
          <w:p w14:paraId="5FCD63A9" w14:textId="77777777" w:rsidR="003D1903" w:rsidRDefault="00251EAE">
            <w:pPr>
              <w:jc w:val="right"/>
            </w:pPr>
            <w:r>
              <w:rPr>
                <w:rFonts w:eastAsiaTheme="minorEastAsia"/>
                <w:color w:val="000000" w:themeColor="text1"/>
                <w:szCs w:val="21"/>
              </w:rPr>
              <w:t>-2.54%</w:t>
            </w:r>
          </w:p>
        </w:tc>
        <w:tc>
          <w:tcPr>
            <w:tcW w:w="1291" w:type="dxa"/>
            <w:vAlign w:val="center"/>
          </w:tcPr>
          <w:p w14:paraId="65752D13" w14:textId="77777777" w:rsidR="003D1903" w:rsidRDefault="00251EAE">
            <w:pPr>
              <w:jc w:val="right"/>
            </w:pPr>
            <w:r>
              <w:rPr>
                <w:rFonts w:eastAsiaTheme="minorEastAsia"/>
                <w:color w:val="000000" w:themeColor="text1"/>
                <w:szCs w:val="21"/>
              </w:rPr>
              <w:t>-0.02%</w:t>
            </w:r>
          </w:p>
        </w:tc>
      </w:tr>
      <w:tr w:rsidR="003D1903" w14:paraId="64B8E612" w14:textId="77777777">
        <w:tc>
          <w:tcPr>
            <w:tcW w:w="1290" w:type="dxa"/>
            <w:vAlign w:val="center"/>
          </w:tcPr>
          <w:p w14:paraId="03C71B16" w14:textId="77777777" w:rsidR="003D1903" w:rsidRDefault="00251EAE">
            <w:pPr>
              <w:jc w:val="left"/>
            </w:pPr>
            <w:r>
              <w:rPr>
                <w:rFonts w:eastAsiaTheme="minorEastAsia"/>
                <w:color w:val="000000" w:themeColor="text1"/>
                <w:szCs w:val="21"/>
              </w:rPr>
              <w:t>过去三年</w:t>
            </w:r>
          </w:p>
        </w:tc>
        <w:tc>
          <w:tcPr>
            <w:tcW w:w="1291" w:type="dxa"/>
            <w:vAlign w:val="center"/>
          </w:tcPr>
          <w:p w14:paraId="0866C8B4" w14:textId="77777777" w:rsidR="003D1903" w:rsidRDefault="00251EAE">
            <w:pPr>
              <w:jc w:val="right"/>
            </w:pPr>
            <w:r>
              <w:rPr>
                <w:rFonts w:eastAsiaTheme="minorEastAsia"/>
                <w:color w:val="000000" w:themeColor="text1"/>
                <w:szCs w:val="21"/>
              </w:rPr>
              <w:t>20.58%</w:t>
            </w:r>
          </w:p>
        </w:tc>
        <w:tc>
          <w:tcPr>
            <w:tcW w:w="1291" w:type="dxa"/>
            <w:vAlign w:val="center"/>
          </w:tcPr>
          <w:p w14:paraId="6A2E4D39" w14:textId="77777777" w:rsidR="003D1903" w:rsidRDefault="00251EAE">
            <w:pPr>
              <w:jc w:val="right"/>
            </w:pPr>
            <w:r>
              <w:rPr>
                <w:rFonts w:eastAsiaTheme="minorEastAsia"/>
                <w:color w:val="000000" w:themeColor="text1"/>
                <w:szCs w:val="21"/>
              </w:rPr>
              <w:t>1.07%</w:t>
            </w:r>
          </w:p>
        </w:tc>
        <w:tc>
          <w:tcPr>
            <w:tcW w:w="1291" w:type="dxa"/>
            <w:vAlign w:val="center"/>
          </w:tcPr>
          <w:p w14:paraId="0D556784" w14:textId="77777777" w:rsidR="003D1903" w:rsidRDefault="00251EAE">
            <w:pPr>
              <w:jc w:val="right"/>
            </w:pPr>
            <w:r>
              <w:rPr>
                <w:rFonts w:eastAsiaTheme="minorEastAsia"/>
                <w:color w:val="000000" w:themeColor="text1"/>
                <w:szCs w:val="21"/>
              </w:rPr>
              <w:t>17.03%</w:t>
            </w:r>
          </w:p>
        </w:tc>
        <w:tc>
          <w:tcPr>
            <w:tcW w:w="1291" w:type="dxa"/>
            <w:vAlign w:val="center"/>
          </w:tcPr>
          <w:p w14:paraId="2070E455" w14:textId="77777777" w:rsidR="003D1903" w:rsidRDefault="00251EAE">
            <w:pPr>
              <w:jc w:val="right"/>
            </w:pPr>
            <w:r>
              <w:rPr>
                <w:rFonts w:eastAsiaTheme="minorEastAsia"/>
                <w:color w:val="000000" w:themeColor="text1"/>
                <w:szCs w:val="21"/>
              </w:rPr>
              <w:t>1.06%</w:t>
            </w:r>
          </w:p>
        </w:tc>
        <w:tc>
          <w:tcPr>
            <w:tcW w:w="1291" w:type="dxa"/>
            <w:vAlign w:val="center"/>
          </w:tcPr>
          <w:p w14:paraId="25F45F41" w14:textId="77777777" w:rsidR="003D1903" w:rsidRDefault="00251EAE">
            <w:pPr>
              <w:jc w:val="right"/>
            </w:pPr>
            <w:r>
              <w:rPr>
                <w:rFonts w:eastAsiaTheme="minorEastAsia"/>
                <w:color w:val="000000" w:themeColor="text1"/>
                <w:szCs w:val="21"/>
              </w:rPr>
              <w:t>3.55%</w:t>
            </w:r>
          </w:p>
        </w:tc>
        <w:tc>
          <w:tcPr>
            <w:tcW w:w="1291" w:type="dxa"/>
            <w:vAlign w:val="center"/>
          </w:tcPr>
          <w:p w14:paraId="2AF71A4E" w14:textId="77777777" w:rsidR="003D1903" w:rsidRDefault="00251EAE">
            <w:pPr>
              <w:jc w:val="right"/>
            </w:pPr>
            <w:r>
              <w:rPr>
                <w:rFonts w:eastAsiaTheme="minorEastAsia"/>
                <w:color w:val="000000" w:themeColor="text1"/>
                <w:szCs w:val="21"/>
              </w:rPr>
              <w:t>0.01%</w:t>
            </w:r>
          </w:p>
        </w:tc>
      </w:tr>
      <w:tr w:rsidR="003D1903" w14:paraId="5EF317D4" w14:textId="77777777">
        <w:tc>
          <w:tcPr>
            <w:tcW w:w="1290" w:type="dxa"/>
            <w:vAlign w:val="center"/>
          </w:tcPr>
          <w:p w14:paraId="245F222C" w14:textId="77777777" w:rsidR="003D1903" w:rsidRDefault="00251EAE">
            <w:pPr>
              <w:jc w:val="left"/>
            </w:pPr>
            <w:r>
              <w:rPr>
                <w:rFonts w:eastAsiaTheme="minorEastAsia"/>
                <w:color w:val="000000" w:themeColor="text1"/>
                <w:szCs w:val="21"/>
              </w:rPr>
              <w:t>过去五年</w:t>
            </w:r>
          </w:p>
        </w:tc>
        <w:tc>
          <w:tcPr>
            <w:tcW w:w="1291" w:type="dxa"/>
            <w:vAlign w:val="center"/>
          </w:tcPr>
          <w:p w14:paraId="70AEBF75" w14:textId="77777777" w:rsidR="003D1903" w:rsidRDefault="00251EAE">
            <w:pPr>
              <w:jc w:val="right"/>
            </w:pPr>
            <w:r>
              <w:rPr>
                <w:rFonts w:eastAsiaTheme="minorEastAsia"/>
                <w:color w:val="000000" w:themeColor="text1"/>
                <w:szCs w:val="21"/>
              </w:rPr>
              <w:t>2.21%</w:t>
            </w:r>
          </w:p>
        </w:tc>
        <w:tc>
          <w:tcPr>
            <w:tcW w:w="1291" w:type="dxa"/>
            <w:vAlign w:val="center"/>
          </w:tcPr>
          <w:p w14:paraId="7AF3E4A9" w14:textId="77777777" w:rsidR="003D1903" w:rsidRDefault="00251EAE">
            <w:pPr>
              <w:jc w:val="right"/>
            </w:pPr>
            <w:r>
              <w:rPr>
                <w:rFonts w:eastAsiaTheme="minorEastAsia"/>
                <w:color w:val="000000" w:themeColor="text1"/>
                <w:szCs w:val="21"/>
              </w:rPr>
              <w:t>1.09%</w:t>
            </w:r>
          </w:p>
        </w:tc>
        <w:tc>
          <w:tcPr>
            <w:tcW w:w="1291" w:type="dxa"/>
            <w:vAlign w:val="center"/>
          </w:tcPr>
          <w:p w14:paraId="79981CA7" w14:textId="77777777" w:rsidR="003D1903" w:rsidRDefault="00251EAE">
            <w:pPr>
              <w:jc w:val="right"/>
            </w:pPr>
            <w:r>
              <w:rPr>
                <w:rFonts w:eastAsiaTheme="minorEastAsia"/>
                <w:color w:val="000000" w:themeColor="text1"/>
                <w:szCs w:val="21"/>
              </w:rPr>
              <w:t>-4.25%</w:t>
            </w:r>
          </w:p>
        </w:tc>
        <w:tc>
          <w:tcPr>
            <w:tcW w:w="1291" w:type="dxa"/>
            <w:vAlign w:val="center"/>
          </w:tcPr>
          <w:p w14:paraId="5B903D36" w14:textId="77777777" w:rsidR="003D1903" w:rsidRDefault="00251EAE">
            <w:pPr>
              <w:jc w:val="right"/>
            </w:pPr>
            <w:r>
              <w:rPr>
                <w:rFonts w:eastAsiaTheme="minorEastAsia"/>
                <w:color w:val="000000" w:themeColor="text1"/>
                <w:szCs w:val="21"/>
              </w:rPr>
              <w:t>1.07%</w:t>
            </w:r>
          </w:p>
        </w:tc>
        <w:tc>
          <w:tcPr>
            <w:tcW w:w="1291" w:type="dxa"/>
            <w:vAlign w:val="center"/>
          </w:tcPr>
          <w:p w14:paraId="478914E9" w14:textId="77777777" w:rsidR="003D1903" w:rsidRDefault="00251EAE">
            <w:pPr>
              <w:jc w:val="right"/>
            </w:pPr>
            <w:r>
              <w:rPr>
                <w:rFonts w:eastAsiaTheme="minorEastAsia"/>
                <w:color w:val="000000" w:themeColor="text1"/>
                <w:szCs w:val="21"/>
              </w:rPr>
              <w:t>6.46%</w:t>
            </w:r>
          </w:p>
        </w:tc>
        <w:tc>
          <w:tcPr>
            <w:tcW w:w="1291" w:type="dxa"/>
            <w:vAlign w:val="center"/>
          </w:tcPr>
          <w:p w14:paraId="70F415BE" w14:textId="77777777" w:rsidR="003D1903" w:rsidRDefault="00251EAE">
            <w:pPr>
              <w:jc w:val="right"/>
            </w:pPr>
            <w:r>
              <w:rPr>
                <w:rFonts w:eastAsiaTheme="minorEastAsia"/>
                <w:color w:val="000000" w:themeColor="text1"/>
                <w:szCs w:val="21"/>
              </w:rPr>
              <w:t>0.02%</w:t>
            </w:r>
          </w:p>
        </w:tc>
      </w:tr>
      <w:tr w:rsidR="003D1903" w14:paraId="14F29030" w14:textId="77777777">
        <w:tc>
          <w:tcPr>
            <w:tcW w:w="1290" w:type="dxa"/>
            <w:vAlign w:val="center"/>
          </w:tcPr>
          <w:p w14:paraId="2EE5F8F5" w14:textId="77777777" w:rsidR="003D1903" w:rsidRDefault="00251EAE">
            <w:pPr>
              <w:jc w:val="left"/>
            </w:pPr>
            <w:r>
              <w:rPr>
                <w:rFonts w:eastAsiaTheme="minorEastAsia"/>
                <w:color w:val="000000" w:themeColor="text1"/>
                <w:szCs w:val="21"/>
              </w:rPr>
              <w:t>自基金合同生效起至今</w:t>
            </w:r>
          </w:p>
        </w:tc>
        <w:tc>
          <w:tcPr>
            <w:tcW w:w="1291" w:type="dxa"/>
            <w:vAlign w:val="center"/>
          </w:tcPr>
          <w:p w14:paraId="478C99C8" w14:textId="77777777" w:rsidR="003D1903" w:rsidRDefault="00251EAE">
            <w:pPr>
              <w:jc w:val="right"/>
            </w:pPr>
            <w:r>
              <w:rPr>
                <w:rFonts w:eastAsiaTheme="minorEastAsia"/>
                <w:color w:val="000000" w:themeColor="text1"/>
                <w:szCs w:val="21"/>
              </w:rPr>
              <w:t>0.07%</w:t>
            </w:r>
          </w:p>
        </w:tc>
        <w:tc>
          <w:tcPr>
            <w:tcW w:w="1291" w:type="dxa"/>
            <w:vAlign w:val="center"/>
          </w:tcPr>
          <w:p w14:paraId="77F47222" w14:textId="77777777" w:rsidR="003D1903" w:rsidRDefault="00251EAE">
            <w:pPr>
              <w:jc w:val="right"/>
            </w:pPr>
            <w:r>
              <w:rPr>
                <w:rFonts w:eastAsiaTheme="minorEastAsia"/>
                <w:color w:val="000000" w:themeColor="text1"/>
                <w:szCs w:val="21"/>
              </w:rPr>
              <w:t>1.02%</w:t>
            </w:r>
          </w:p>
        </w:tc>
        <w:tc>
          <w:tcPr>
            <w:tcW w:w="1291" w:type="dxa"/>
            <w:vAlign w:val="center"/>
          </w:tcPr>
          <w:p w14:paraId="77CB7271" w14:textId="77777777" w:rsidR="003D1903" w:rsidRDefault="00251EAE">
            <w:pPr>
              <w:jc w:val="right"/>
            </w:pPr>
            <w:r>
              <w:rPr>
                <w:rFonts w:eastAsiaTheme="minorEastAsia"/>
                <w:color w:val="000000" w:themeColor="text1"/>
                <w:szCs w:val="21"/>
              </w:rPr>
              <w:t>-7.66%</w:t>
            </w:r>
          </w:p>
        </w:tc>
        <w:tc>
          <w:tcPr>
            <w:tcW w:w="1291" w:type="dxa"/>
            <w:vAlign w:val="center"/>
          </w:tcPr>
          <w:p w14:paraId="52F24F10" w14:textId="77777777" w:rsidR="003D1903" w:rsidRDefault="00251EAE">
            <w:pPr>
              <w:jc w:val="right"/>
            </w:pPr>
            <w:r>
              <w:rPr>
                <w:rFonts w:eastAsiaTheme="minorEastAsia"/>
                <w:color w:val="000000" w:themeColor="text1"/>
                <w:szCs w:val="21"/>
              </w:rPr>
              <w:t>1.01%</w:t>
            </w:r>
          </w:p>
        </w:tc>
        <w:tc>
          <w:tcPr>
            <w:tcW w:w="1291" w:type="dxa"/>
            <w:vAlign w:val="center"/>
          </w:tcPr>
          <w:p w14:paraId="34CFF5F3" w14:textId="77777777" w:rsidR="003D1903" w:rsidRDefault="00251EAE">
            <w:pPr>
              <w:jc w:val="right"/>
            </w:pPr>
            <w:r>
              <w:rPr>
                <w:rFonts w:eastAsiaTheme="minorEastAsia"/>
                <w:color w:val="000000" w:themeColor="text1"/>
                <w:szCs w:val="21"/>
              </w:rPr>
              <w:t>7.73%</w:t>
            </w:r>
          </w:p>
        </w:tc>
        <w:tc>
          <w:tcPr>
            <w:tcW w:w="1291" w:type="dxa"/>
            <w:vAlign w:val="center"/>
          </w:tcPr>
          <w:p w14:paraId="291B3CA7" w14:textId="77777777" w:rsidR="003D1903" w:rsidRDefault="00251EAE">
            <w:pPr>
              <w:jc w:val="right"/>
            </w:pPr>
            <w:r>
              <w:rPr>
                <w:rFonts w:eastAsiaTheme="minorEastAsia"/>
                <w:color w:val="000000" w:themeColor="text1"/>
                <w:szCs w:val="21"/>
              </w:rPr>
              <w:t>0.01%</w:t>
            </w:r>
          </w:p>
        </w:tc>
      </w:tr>
    </w:tbl>
    <w:p w14:paraId="389239C9" w14:textId="77777777" w:rsidR="009A3BD8" w:rsidRPr="00EE3DBC" w:rsidRDefault="009A3BD8" w:rsidP="009A3BD8">
      <w:pPr>
        <w:spacing w:beforeLines="100" w:before="312" w:line="360" w:lineRule="auto"/>
        <w:rPr>
          <w:rFonts w:eastAsiaTheme="minorEastAsia"/>
          <w:b/>
          <w:color w:val="000000" w:themeColor="text1"/>
          <w:kern w:val="0"/>
          <w:szCs w:val="21"/>
        </w:rPr>
      </w:pPr>
      <w:r w:rsidRPr="00EE3DBC">
        <w:rPr>
          <w:rFonts w:eastAsiaTheme="minorEastAsia"/>
          <w:b/>
          <w:color w:val="000000" w:themeColor="text1"/>
          <w:kern w:val="0"/>
          <w:szCs w:val="21"/>
        </w:rPr>
        <w:t>3.2.2</w:t>
      </w:r>
      <w:r w:rsidRPr="00EE3DBC">
        <w:rPr>
          <w:rFonts w:eastAsiaTheme="minorEastAsia"/>
          <w:b/>
          <w:color w:val="000000" w:themeColor="text1"/>
          <w:kern w:val="0"/>
          <w:szCs w:val="21"/>
        </w:rPr>
        <w:t xml:space="preserve">　</w:t>
      </w:r>
      <w:r w:rsidRPr="00EE3DBC">
        <w:rPr>
          <w:rStyle w:val="af4"/>
          <w:color w:val="000000" w:themeColor="text1"/>
          <w:szCs w:val="21"/>
          <w:shd w:val="clear" w:color="auto" w:fill="FFFFFF"/>
        </w:rPr>
        <w:t>自基金合同生效以来</w:t>
      </w:r>
      <w:r w:rsidRPr="00EE3DBC">
        <w:rPr>
          <w:rFonts w:eastAsiaTheme="minorEastAsia"/>
          <w:b/>
          <w:color w:val="000000" w:themeColor="text1"/>
          <w:szCs w:val="21"/>
        </w:rPr>
        <w:t>基金累计净值增长率变动及其与同期业绩比较基准收益率变动的比较</w:t>
      </w:r>
    </w:p>
    <w:p w14:paraId="5CBF9E46" w14:textId="77777777" w:rsidR="009A3BD8" w:rsidRPr="00EE3DBC" w:rsidRDefault="009A3BD8" w:rsidP="009A3BD8">
      <w:pPr>
        <w:spacing w:line="360" w:lineRule="auto"/>
        <w:jc w:val="center"/>
        <w:rPr>
          <w:rFonts w:eastAsiaTheme="minorEastAsia"/>
          <w:color w:val="000000" w:themeColor="text1"/>
          <w:szCs w:val="21"/>
        </w:rPr>
      </w:pPr>
      <w:r w:rsidRPr="00EE3DBC">
        <w:rPr>
          <w:rFonts w:eastAsiaTheme="minorEastAsia"/>
          <w:color w:val="000000" w:themeColor="text1"/>
          <w:szCs w:val="21"/>
        </w:rPr>
        <w:t>摩根</w:t>
      </w:r>
      <w:proofErr w:type="gramStart"/>
      <w:r w:rsidRPr="00EE3DBC">
        <w:rPr>
          <w:rFonts w:eastAsiaTheme="minorEastAsia"/>
          <w:color w:val="000000" w:themeColor="text1"/>
          <w:szCs w:val="21"/>
        </w:rPr>
        <w:t>标普港股通低波</w:t>
      </w:r>
      <w:proofErr w:type="gramEnd"/>
      <w:r w:rsidRPr="00EE3DBC">
        <w:rPr>
          <w:rFonts w:eastAsiaTheme="minorEastAsia"/>
          <w:color w:val="000000" w:themeColor="text1"/>
          <w:szCs w:val="21"/>
        </w:rPr>
        <w:t>红利指数型证券投资基金</w:t>
      </w:r>
    </w:p>
    <w:p w14:paraId="3E27BD7E" w14:textId="77777777" w:rsidR="009A3BD8" w:rsidRPr="00EE3DBC" w:rsidRDefault="009A3BD8" w:rsidP="009A3BD8">
      <w:pPr>
        <w:pStyle w:val="a9"/>
        <w:snapToGrid w:val="0"/>
        <w:spacing w:line="360" w:lineRule="auto"/>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累计净值增长率与业绩比较基准收益率的历史走势对比图</w:t>
      </w:r>
    </w:p>
    <w:p w14:paraId="159D715A" w14:textId="77777777" w:rsidR="009A3BD8" w:rsidRPr="00EE3DBC" w:rsidRDefault="009A3BD8" w:rsidP="009A3BD8">
      <w:pPr>
        <w:pStyle w:val="a9"/>
        <w:snapToGrid w:val="0"/>
        <w:spacing w:line="360" w:lineRule="auto"/>
        <w:ind w:firstLine="480"/>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(2017</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12</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4</w:t>
      </w:r>
      <w:r w:rsidRPr="00EE3DBC">
        <w:rPr>
          <w:rFonts w:ascii="Times New Roman" w:eastAsiaTheme="minorEastAsia" w:hAnsi="Times New Roman"/>
          <w:color w:val="000000" w:themeColor="text1"/>
        </w:rPr>
        <w:t>日至</w:t>
      </w:r>
      <w:r w:rsidRPr="00EE3DBC">
        <w:rPr>
          <w:rFonts w:ascii="Times New Roman" w:eastAsiaTheme="minorEastAsia" w:hAnsi="Times New Roman"/>
          <w:color w:val="000000" w:themeColor="text1"/>
        </w:rPr>
        <w:t>2024</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12</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31</w:t>
      </w:r>
      <w:r w:rsidRPr="00EE3DBC">
        <w:rPr>
          <w:rFonts w:ascii="Times New Roman" w:eastAsiaTheme="minorEastAsia" w:hAnsi="Times New Roman"/>
          <w:color w:val="000000" w:themeColor="text1"/>
        </w:rPr>
        <w:t>日</w:t>
      </w:r>
      <w:r w:rsidRPr="00EE3DBC">
        <w:rPr>
          <w:rFonts w:ascii="Times New Roman" w:eastAsiaTheme="minorEastAsia" w:hAnsi="Times New Roman"/>
          <w:color w:val="000000" w:themeColor="text1"/>
        </w:rPr>
        <w:t>)</w:t>
      </w:r>
    </w:p>
    <w:p w14:paraId="541256B8" w14:textId="77777777" w:rsidR="009A3BD8" w:rsidRPr="00EE3DBC" w:rsidRDefault="009A3BD8" w:rsidP="009A3BD8">
      <w:pPr>
        <w:snapToGrid w:val="0"/>
        <w:spacing w:line="360" w:lineRule="auto"/>
        <w:rPr>
          <w:rFonts w:eastAsiaTheme="minorEastAsia"/>
          <w:color w:val="000000" w:themeColor="text1"/>
          <w:szCs w:val="21"/>
        </w:rPr>
      </w:pPr>
      <w:r w:rsidRPr="00EE3DBC">
        <w:rPr>
          <w:rFonts w:eastAsiaTheme="minorEastAsia"/>
          <w:color w:val="000000" w:themeColor="text1"/>
          <w:szCs w:val="21"/>
        </w:rPr>
        <w:t>1</w:t>
      </w:r>
      <w:r w:rsidRPr="00EE3DBC">
        <w:rPr>
          <w:rFonts w:eastAsiaTheme="minorEastAsia"/>
          <w:color w:val="000000" w:themeColor="text1"/>
          <w:szCs w:val="21"/>
        </w:rPr>
        <w:t>．摩根</w:t>
      </w:r>
      <w:proofErr w:type="gramStart"/>
      <w:r w:rsidRPr="00EE3DBC">
        <w:rPr>
          <w:rFonts w:eastAsiaTheme="minorEastAsia"/>
          <w:color w:val="000000" w:themeColor="text1"/>
          <w:szCs w:val="21"/>
        </w:rPr>
        <w:t>标普港股通低波</w:t>
      </w:r>
      <w:proofErr w:type="gramEnd"/>
      <w:r w:rsidRPr="00EE3DBC">
        <w:rPr>
          <w:rFonts w:eastAsiaTheme="minorEastAsia"/>
          <w:color w:val="000000" w:themeColor="text1"/>
          <w:szCs w:val="21"/>
        </w:rPr>
        <w:t>红利指数</w:t>
      </w:r>
      <w:r w:rsidRPr="00EE3DBC">
        <w:rPr>
          <w:rFonts w:eastAsiaTheme="minorEastAsia"/>
          <w:color w:val="000000" w:themeColor="text1"/>
          <w:szCs w:val="21"/>
        </w:rPr>
        <w:t>A</w:t>
      </w:r>
      <w:r w:rsidRPr="00EE3DBC">
        <w:rPr>
          <w:rFonts w:eastAsiaTheme="minorEastAsia"/>
          <w:color w:val="000000" w:themeColor="text1"/>
          <w:szCs w:val="21"/>
        </w:rPr>
        <w:t>：</w:t>
      </w:r>
    </w:p>
    <w:p w14:paraId="5E95C68E" w14:textId="77777777"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lastRenderedPageBreak/>
        <w:drawing>
          <wp:inline distT="0" distB="0" distL="0" distR="0" wp14:anchorId="17D64BA1" wp14:editId="1320172A">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32EF1D23" w14:textId="77777777" w:rsidR="009A3BD8" w:rsidRPr="00EE3DBC" w:rsidRDefault="009A3BD8" w:rsidP="009A3BD8">
      <w:pPr>
        <w:snapToGrid w:val="0"/>
        <w:spacing w:beforeLines="100" w:before="312" w:line="360" w:lineRule="auto"/>
        <w:rPr>
          <w:rFonts w:eastAsiaTheme="minorEastAsia"/>
          <w:color w:val="000000" w:themeColor="text1"/>
          <w:szCs w:val="21"/>
        </w:rPr>
      </w:pPr>
      <w:r w:rsidRPr="00EE3DBC">
        <w:rPr>
          <w:rFonts w:eastAsiaTheme="minorEastAsia"/>
          <w:color w:val="000000" w:themeColor="text1"/>
          <w:szCs w:val="21"/>
        </w:rPr>
        <w:t>2</w:t>
      </w:r>
      <w:r w:rsidRPr="00EE3DBC">
        <w:rPr>
          <w:rFonts w:eastAsiaTheme="minorEastAsia"/>
          <w:color w:val="000000" w:themeColor="text1"/>
          <w:szCs w:val="21"/>
        </w:rPr>
        <w:t>．摩根</w:t>
      </w:r>
      <w:proofErr w:type="gramStart"/>
      <w:r w:rsidRPr="00EE3DBC">
        <w:rPr>
          <w:rFonts w:eastAsiaTheme="minorEastAsia"/>
          <w:color w:val="000000" w:themeColor="text1"/>
          <w:szCs w:val="21"/>
        </w:rPr>
        <w:t>标普港股通低波</w:t>
      </w:r>
      <w:proofErr w:type="gramEnd"/>
      <w:r w:rsidRPr="00EE3DBC">
        <w:rPr>
          <w:rFonts w:eastAsiaTheme="minorEastAsia"/>
          <w:color w:val="000000" w:themeColor="text1"/>
          <w:szCs w:val="21"/>
        </w:rPr>
        <w:t>红利指数</w:t>
      </w:r>
      <w:r w:rsidRPr="00EE3DBC">
        <w:rPr>
          <w:rFonts w:eastAsiaTheme="minorEastAsia"/>
          <w:color w:val="000000" w:themeColor="text1"/>
          <w:szCs w:val="21"/>
        </w:rPr>
        <w:t>C</w:t>
      </w:r>
      <w:r w:rsidRPr="00EE3DBC">
        <w:rPr>
          <w:rFonts w:eastAsiaTheme="minorEastAsia"/>
          <w:color w:val="000000" w:themeColor="text1"/>
          <w:szCs w:val="21"/>
        </w:rPr>
        <w:t>：</w:t>
      </w:r>
    </w:p>
    <w:p w14:paraId="1A3DA29B" w14:textId="77777777"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drawing>
          <wp:inline distT="0" distB="0" distL="0" distR="0" wp14:anchorId="51255829" wp14:editId="20B3F5B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993D472" w14:textId="77777777" w:rsidR="003D1903" w:rsidRDefault="00251EA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4</w:t>
      </w:r>
      <w:r>
        <w:rPr>
          <w:rFonts w:eastAsiaTheme="minorEastAsia"/>
          <w:color w:val="000000" w:themeColor="text1"/>
          <w:szCs w:val="21"/>
        </w:rPr>
        <w:t>日，图示的时间段为合同生效日至本报告期末。</w:t>
      </w:r>
    </w:p>
    <w:p w14:paraId="474A05D6" w14:textId="77777777"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proofErr w:type="gramStart"/>
      <w:r w:rsidRPr="00EE3DBC">
        <w:rPr>
          <w:rFonts w:eastAsiaTheme="minorEastAsia"/>
          <w:color w:val="000000" w:themeColor="text1"/>
          <w:szCs w:val="21"/>
        </w:rPr>
        <w:t>个</w:t>
      </w:r>
      <w:proofErr w:type="gramEnd"/>
      <w:r w:rsidRPr="00EE3DBC">
        <w:rPr>
          <w:rFonts w:eastAsiaTheme="minorEastAsia"/>
          <w:color w:val="000000" w:themeColor="text1"/>
          <w:szCs w:val="21"/>
        </w:rPr>
        <w:t>月，建仓期结束时资产配置比例符合本</w:t>
      </w:r>
      <w:proofErr w:type="gramStart"/>
      <w:r w:rsidRPr="00EE3DBC">
        <w:rPr>
          <w:rFonts w:eastAsiaTheme="minorEastAsia"/>
          <w:color w:val="000000" w:themeColor="text1"/>
          <w:szCs w:val="21"/>
        </w:rPr>
        <w:t>基金基金</w:t>
      </w:r>
      <w:proofErr w:type="gramEnd"/>
      <w:r w:rsidRPr="00EE3DBC">
        <w:rPr>
          <w:rFonts w:eastAsiaTheme="minorEastAsia"/>
          <w:color w:val="000000" w:themeColor="text1"/>
          <w:szCs w:val="21"/>
        </w:rPr>
        <w:t>合同规定。</w:t>
      </w:r>
    </w:p>
    <w:p w14:paraId="7DCEB635" w14:textId="77777777" w:rsidR="009A3BD8" w:rsidRPr="00EE3DBC" w:rsidRDefault="009A3BD8" w:rsidP="009A3BD8">
      <w:pPr>
        <w:tabs>
          <w:tab w:val="left" w:pos="1800"/>
        </w:tabs>
        <w:spacing w:line="288" w:lineRule="auto"/>
        <w:rPr>
          <w:rFonts w:eastAsiaTheme="minorEastAsia"/>
          <w:color w:val="000000" w:themeColor="text1"/>
          <w:szCs w:val="21"/>
        </w:rPr>
      </w:pPr>
    </w:p>
    <w:p w14:paraId="7E311CCA" w14:textId="77777777"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lastRenderedPageBreak/>
        <w:t xml:space="preserve">§4  </w:t>
      </w:r>
      <w:r w:rsidRPr="00EE3DBC">
        <w:rPr>
          <w:rFonts w:eastAsiaTheme="minorEastAsia"/>
          <w:color w:val="000000" w:themeColor="text1"/>
          <w:kern w:val="0"/>
          <w:sz w:val="24"/>
          <w:szCs w:val="24"/>
        </w:rPr>
        <w:t>管理人报告</w:t>
      </w:r>
    </w:p>
    <w:p w14:paraId="3D2A763B"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4.1 </w:t>
      </w:r>
      <w:r w:rsidRPr="00EE3DBC">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A960A3" w:rsidRPr="00EE3DBC" w14:paraId="439CCC60" w14:textId="77777777">
        <w:trPr>
          <w:cantSplit/>
        </w:trPr>
        <w:tc>
          <w:tcPr>
            <w:tcW w:w="952" w:type="dxa"/>
            <w:vMerge w:val="restart"/>
            <w:vAlign w:val="center"/>
          </w:tcPr>
          <w:p w14:paraId="21069139"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姓名</w:t>
            </w:r>
          </w:p>
        </w:tc>
        <w:tc>
          <w:tcPr>
            <w:tcW w:w="930" w:type="dxa"/>
            <w:vMerge w:val="restart"/>
            <w:vAlign w:val="center"/>
          </w:tcPr>
          <w:p w14:paraId="13FDFEBE"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职务</w:t>
            </w:r>
          </w:p>
        </w:tc>
        <w:tc>
          <w:tcPr>
            <w:tcW w:w="2519" w:type="dxa"/>
            <w:gridSpan w:val="2"/>
          </w:tcPr>
          <w:p w14:paraId="122279FF"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proofErr w:type="gramStart"/>
            <w:r w:rsidRPr="00EE3DBC">
              <w:rPr>
                <w:rFonts w:eastAsiaTheme="minorEastAsia"/>
                <w:color w:val="000000" w:themeColor="text1"/>
                <w:kern w:val="0"/>
                <w:sz w:val="24"/>
              </w:rPr>
              <w:t>任本基金</w:t>
            </w:r>
            <w:proofErr w:type="gramEnd"/>
            <w:r w:rsidRPr="00EE3DBC">
              <w:rPr>
                <w:rFonts w:eastAsiaTheme="minorEastAsia"/>
                <w:color w:val="000000" w:themeColor="text1"/>
                <w:kern w:val="0"/>
                <w:sz w:val="24"/>
              </w:rPr>
              <w:t>的基金经理期限</w:t>
            </w:r>
          </w:p>
        </w:tc>
        <w:tc>
          <w:tcPr>
            <w:tcW w:w="1254" w:type="dxa"/>
            <w:vMerge w:val="restart"/>
            <w:vAlign w:val="center"/>
          </w:tcPr>
          <w:p w14:paraId="4FAEDD3D"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证券从业年限</w:t>
            </w:r>
          </w:p>
        </w:tc>
        <w:tc>
          <w:tcPr>
            <w:tcW w:w="3276" w:type="dxa"/>
            <w:vMerge w:val="restart"/>
            <w:vAlign w:val="center"/>
          </w:tcPr>
          <w:p w14:paraId="026A5072"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说明</w:t>
            </w:r>
          </w:p>
        </w:tc>
      </w:tr>
      <w:tr w:rsidR="00A960A3" w:rsidRPr="00EE3DBC" w14:paraId="283811E5" w14:textId="77777777">
        <w:trPr>
          <w:cantSplit/>
        </w:trPr>
        <w:tc>
          <w:tcPr>
            <w:tcW w:w="952" w:type="dxa"/>
            <w:vMerge/>
            <w:vAlign w:val="center"/>
          </w:tcPr>
          <w:p w14:paraId="71596A19" w14:textId="77777777"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930" w:type="dxa"/>
            <w:vMerge/>
          </w:tcPr>
          <w:p w14:paraId="0E482F28" w14:textId="77777777"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1210" w:type="dxa"/>
            <w:vAlign w:val="center"/>
          </w:tcPr>
          <w:p w14:paraId="0245BE91"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任职日期</w:t>
            </w:r>
          </w:p>
        </w:tc>
        <w:tc>
          <w:tcPr>
            <w:tcW w:w="1309" w:type="dxa"/>
            <w:vAlign w:val="center"/>
          </w:tcPr>
          <w:p w14:paraId="48AC7A85"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离任日期</w:t>
            </w:r>
          </w:p>
        </w:tc>
        <w:tc>
          <w:tcPr>
            <w:tcW w:w="1254" w:type="dxa"/>
            <w:vMerge/>
            <w:vAlign w:val="center"/>
          </w:tcPr>
          <w:p w14:paraId="1BE522DA" w14:textId="77777777"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3276" w:type="dxa"/>
            <w:vMerge/>
            <w:vAlign w:val="center"/>
          </w:tcPr>
          <w:p w14:paraId="4076CA34" w14:textId="77777777"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r>
      <w:tr w:rsidR="003D1903" w14:paraId="713C156F" w14:textId="77777777">
        <w:tc>
          <w:tcPr>
            <w:tcW w:w="952" w:type="dxa"/>
            <w:vAlign w:val="center"/>
          </w:tcPr>
          <w:p w14:paraId="0A135257" w14:textId="77777777" w:rsidR="003D1903" w:rsidRDefault="00251EAE">
            <w:pPr>
              <w:jc w:val="center"/>
            </w:pPr>
            <w:r>
              <w:rPr>
                <w:rFonts w:eastAsiaTheme="minorEastAsia"/>
                <w:color w:val="000000" w:themeColor="text1"/>
                <w:sz w:val="24"/>
              </w:rPr>
              <w:t>胡迪</w:t>
            </w:r>
          </w:p>
        </w:tc>
        <w:tc>
          <w:tcPr>
            <w:tcW w:w="930" w:type="dxa"/>
            <w:vAlign w:val="center"/>
          </w:tcPr>
          <w:p w14:paraId="224A8669" w14:textId="77777777" w:rsidR="003D1903" w:rsidRDefault="00251EAE">
            <w:pPr>
              <w:jc w:val="center"/>
            </w:pPr>
            <w:r>
              <w:rPr>
                <w:rFonts w:eastAsiaTheme="minorEastAsia"/>
                <w:color w:val="000000" w:themeColor="text1"/>
                <w:sz w:val="24"/>
              </w:rPr>
              <w:t>本</w:t>
            </w:r>
            <w:proofErr w:type="gramStart"/>
            <w:r>
              <w:rPr>
                <w:rFonts w:eastAsiaTheme="minorEastAsia"/>
                <w:color w:val="000000" w:themeColor="text1"/>
                <w:sz w:val="24"/>
              </w:rPr>
              <w:t>基金基金</w:t>
            </w:r>
            <w:proofErr w:type="gramEnd"/>
            <w:r>
              <w:rPr>
                <w:rFonts w:eastAsiaTheme="minorEastAsia"/>
                <w:color w:val="000000" w:themeColor="text1"/>
                <w:sz w:val="24"/>
              </w:rPr>
              <w:t>经理、指数及量化投资部总监</w:t>
            </w:r>
          </w:p>
        </w:tc>
        <w:tc>
          <w:tcPr>
            <w:tcW w:w="1210" w:type="dxa"/>
            <w:vAlign w:val="center"/>
          </w:tcPr>
          <w:p w14:paraId="20132378" w14:textId="77777777" w:rsidR="003D1903" w:rsidRDefault="00251EAE">
            <w:pPr>
              <w:jc w:val="center"/>
            </w:pPr>
            <w:r>
              <w:rPr>
                <w:rFonts w:eastAsiaTheme="minorEastAsia"/>
                <w:color w:val="000000" w:themeColor="text1"/>
                <w:sz w:val="24"/>
              </w:rPr>
              <w:t>2021-01-07</w:t>
            </w:r>
          </w:p>
        </w:tc>
        <w:tc>
          <w:tcPr>
            <w:tcW w:w="1309" w:type="dxa"/>
            <w:vAlign w:val="center"/>
          </w:tcPr>
          <w:p w14:paraId="19446459" w14:textId="77777777" w:rsidR="003D1903" w:rsidRDefault="00251EAE">
            <w:pPr>
              <w:jc w:val="center"/>
            </w:pPr>
            <w:r>
              <w:rPr>
                <w:rFonts w:eastAsiaTheme="minorEastAsia"/>
                <w:color w:val="000000" w:themeColor="text1"/>
                <w:sz w:val="24"/>
              </w:rPr>
              <w:t>-</w:t>
            </w:r>
          </w:p>
        </w:tc>
        <w:tc>
          <w:tcPr>
            <w:tcW w:w="1254" w:type="dxa"/>
            <w:vAlign w:val="center"/>
          </w:tcPr>
          <w:p w14:paraId="6FCA752F" w14:textId="77777777" w:rsidR="003D1903" w:rsidRDefault="00251EAE">
            <w:pPr>
              <w:jc w:val="center"/>
            </w:pPr>
            <w:r>
              <w:rPr>
                <w:rFonts w:eastAsiaTheme="minorEastAsia"/>
                <w:color w:val="000000" w:themeColor="text1"/>
                <w:sz w:val="24"/>
              </w:rPr>
              <w:t>17</w:t>
            </w:r>
            <w:r>
              <w:rPr>
                <w:rFonts w:eastAsiaTheme="minorEastAsia"/>
                <w:color w:val="000000" w:themeColor="text1"/>
                <w:sz w:val="24"/>
              </w:rPr>
              <w:t>年</w:t>
            </w:r>
          </w:p>
        </w:tc>
        <w:tc>
          <w:tcPr>
            <w:tcW w:w="3276" w:type="dxa"/>
            <w:vAlign w:val="center"/>
          </w:tcPr>
          <w:p w14:paraId="44FE7785" w14:textId="77777777" w:rsidR="003D1903" w:rsidRDefault="00251EAE">
            <w:r>
              <w:rPr>
                <w:rFonts w:eastAsiaTheme="minorEastAsia"/>
                <w:color w:val="000000" w:themeColor="text1"/>
                <w:sz w:val="24"/>
              </w:rPr>
              <w:t>胡迪女士曾任纽约美林证券全球资产管理部高级经理，纽约标准普尔量化投资主管，中国国际金融股份有限公司资产管理部执行总经理。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月加入摩根基金管理（中国）有限公司（原上投摩根基金管理有限公司），现任指数及量化投资部总监</w:t>
            </w:r>
            <w:proofErr w:type="gramStart"/>
            <w:r>
              <w:rPr>
                <w:rFonts w:eastAsiaTheme="minorEastAsia"/>
                <w:color w:val="000000" w:themeColor="text1"/>
                <w:sz w:val="24"/>
              </w:rPr>
              <w:t>兼基金</w:t>
            </w:r>
            <w:proofErr w:type="gramEnd"/>
            <w:r>
              <w:rPr>
                <w:rFonts w:eastAsiaTheme="minorEastAsia"/>
                <w:color w:val="000000" w:themeColor="text1"/>
                <w:sz w:val="24"/>
              </w:rPr>
              <w:t>经理。</w:t>
            </w:r>
          </w:p>
        </w:tc>
      </w:tr>
      <w:tr w:rsidR="003D1903" w14:paraId="40931EBD" w14:textId="77777777">
        <w:tc>
          <w:tcPr>
            <w:tcW w:w="952" w:type="dxa"/>
            <w:vAlign w:val="center"/>
          </w:tcPr>
          <w:p w14:paraId="290F47A6" w14:textId="77777777" w:rsidR="003D1903" w:rsidRDefault="00251EAE">
            <w:pPr>
              <w:jc w:val="center"/>
            </w:pPr>
            <w:r>
              <w:rPr>
                <w:rFonts w:eastAsiaTheme="minorEastAsia"/>
                <w:color w:val="000000" w:themeColor="text1"/>
                <w:sz w:val="24"/>
              </w:rPr>
              <w:t>何智豪</w:t>
            </w:r>
          </w:p>
        </w:tc>
        <w:tc>
          <w:tcPr>
            <w:tcW w:w="930" w:type="dxa"/>
            <w:vAlign w:val="center"/>
          </w:tcPr>
          <w:p w14:paraId="4A3C7CC0" w14:textId="77777777" w:rsidR="003D1903" w:rsidRDefault="00251EAE">
            <w:pPr>
              <w:jc w:val="center"/>
            </w:pPr>
            <w:r>
              <w:rPr>
                <w:rFonts w:eastAsiaTheme="minorEastAsia"/>
                <w:color w:val="000000" w:themeColor="text1"/>
                <w:sz w:val="24"/>
              </w:rPr>
              <w:t>本</w:t>
            </w:r>
            <w:proofErr w:type="gramStart"/>
            <w:r>
              <w:rPr>
                <w:rFonts w:eastAsiaTheme="minorEastAsia"/>
                <w:color w:val="000000" w:themeColor="text1"/>
                <w:sz w:val="24"/>
              </w:rPr>
              <w:t>基金基金</w:t>
            </w:r>
            <w:proofErr w:type="gramEnd"/>
            <w:r>
              <w:rPr>
                <w:rFonts w:eastAsiaTheme="minorEastAsia"/>
                <w:color w:val="000000" w:themeColor="text1"/>
                <w:sz w:val="24"/>
              </w:rPr>
              <w:t>经理</w:t>
            </w:r>
          </w:p>
        </w:tc>
        <w:tc>
          <w:tcPr>
            <w:tcW w:w="1210" w:type="dxa"/>
            <w:vAlign w:val="center"/>
          </w:tcPr>
          <w:p w14:paraId="0D8ABC9A" w14:textId="77777777" w:rsidR="003D1903" w:rsidRDefault="00251EAE">
            <w:pPr>
              <w:jc w:val="center"/>
            </w:pPr>
            <w:r>
              <w:rPr>
                <w:rFonts w:eastAsiaTheme="minorEastAsia"/>
                <w:color w:val="000000" w:themeColor="text1"/>
                <w:sz w:val="24"/>
              </w:rPr>
              <w:t>2021-02-19</w:t>
            </w:r>
          </w:p>
        </w:tc>
        <w:tc>
          <w:tcPr>
            <w:tcW w:w="1309" w:type="dxa"/>
            <w:vAlign w:val="center"/>
          </w:tcPr>
          <w:p w14:paraId="1E72142C" w14:textId="77777777" w:rsidR="003D1903" w:rsidRDefault="00251EAE">
            <w:pPr>
              <w:jc w:val="center"/>
            </w:pPr>
            <w:r>
              <w:rPr>
                <w:rFonts w:eastAsiaTheme="minorEastAsia"/>
                <w:color w:val="000000" w:themeColor="text1"/>
                <w:sz w:val="24"/>
              </w:rPr>
              <w:t>-</w:t>
            </w:r>
          </w:p>
        </w:tc>
        <w:tc>
          <w:tcPr>
            <w:tcW w:w="1254" w:type="dxa"/>
            <w:vAlign w:val="center"/>
          </w:tcPr>
          <w:p w14:paraId="197CA69E" w14:textId="77777777" w:rsidR="003D1903" w:rsidRDefault="00251EAE">
            <w:pPr>
              <w:jc w:val="center"/>
            </w:pPr>
            <w:r>
              <w:rPr>
                <w:rFonts w:eastAsiaTheme="minorEastAsia"/>
                <w:color w:val="000000" w:themeColor="text1"/>
                <w:sz w:val="24"/>
              </w:rPr>
              <w:t>10</w:t>
            </w:r>
            <w:r>
              <w:rPr>
                <w:rFonts w:eastAsiaTheme="minorEastAsia"/>
                <w:color w:val="000000" w:themeColor="text1"/>
                <w:sz w:val="24"/>
              </w:rPr>
              <w:t>年</w:t>
            </w:r>
          </w:p>
        </w:tc>
        <w:tc>
          <w:tcPr>
            <w:tcW w:w="3276" w:type="dxa"/>
            <w:vAlign w:val="center"/>
          </w:tcPr>
          <w:p w14:paraId="5E10AB93" w14:textId="77777777" w:rsidR="003D1903" w:rsidRDefault="00251EAE">
            <w:r>
              <w:rPr>
                <w:rFonts w:eastAsiaTheme="minorEastAsia"/>
                <w:color w:val="000000" w:themeColor="text1"/>
                <w:sz w:val="24"/>
              </w:rPr>
              <w:t>何智豪先生曾任中国国际金融股份有限公司组合与量化策略研究员、资产管理部高级经理。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月起加入摩根基金管理（中国）有限公司（原上投摩根基金管理有限公司），现任指数及量化投资</w:t>
            </w:r>
            <w:proofErr w:type="gramStart"/>
            <w:r>
              <w:rPr>
                <w:rFonts w:eastAsiaTheme="minorEastAsia"/>
                <w:color w:val="000000" w:themeColor="text1"/>
                <w:sz w:val="24"/>
              </w:rPr>
              <w:t>部基金</w:t>
            </w:r>
            <w:proofErr w:type="gramEnd"/>
            <w:r>
              <w:rPr>
                <w:rFonts w:eastAsiaTheme="minorEastAsia"/>
                <w:color w:val="000000" w:themeColor="text1"/>
                <w:sz w:val="24"/>
              </w:rPr>
              <w:t>经理。</w:t>
            </w:r>
          </w:p>
        </w:tc>
      </w:tr>
    </w:tbl>
    <w:p w14:paraId="670F078F" w14:textId="77777777" w:rsidR="003D1903" w:rsidRDefault="00251EAE">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14:paraId="46A1DD0E"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2.</w:t>
      </w:r>
      <w:r w:rsidRPr="00EE3DBC">
        <w:rPr>
          <w:rFonts w:eastAsiaTheme="minorEastAsia"/>
          <w:color w:val="000000" w:themeColor="text1"/>
          <w:sz w:val="24"/>
        </w:rPr>
        <w:t>证券从业的含义遵从行业协会《证券业从业人员资格管理办法》的相关规定。</w:t>
      </w:r>
    </w:p>
    <w:p w14:paraId="4AAA2F56"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4.2</w:t>
      </w:r>
      <w:r w:rsidRPr="00EE3DBC">
        <w:rPr>
          <w:rFonts w:eastAsiaTheme="minorEastAsia"/>
          <w:b/>
          <w:bCs/>
          <w:color w:val="000000" w:themeColor="text1"/>
          <w:sz w:val="24"/>
        </w:rPr>
        <w:t>管理人对报告期内本基金运作遵规守信情况的说明</w:t>
      </w:r>
    </w:p>
    <w:p w14:paraId="7DE6DA7E"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EE3DBC">
        <w:rPr>
          <w:rFonts w:eastAsiaTheme="minorEastAsia"/>
          <w:color w:val="000000" w:themeColor="text1"/>
          <w:kern w:val="0"/>
          <w:sz w:val="24"/>
        </w:rPr>
        <w:t>基金基金</w:t>
      </w:r>
      <w:proofErr w:type="gramEnd"/>
      <w:r w:rsidRPr="00EE3DBC">
        <w:rPr>
          <w:rFonts w:eastAsiaTheme="minorEastAsia"/>
          <w:color w:val="000000" w:themeColor="text1"/>
          <w:kern w:val="0"/>
          <w:sz w:val="24"/>
        </w:rPr>
        <w:t>合同的规定。</w:t>
      </w:r>
    </w:p>
    <w:p w14:paraId="1C591554"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2093ED3E"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4.3 </w:t>
      </w:r>
      <w:r w:rsidRPr="00EE3DBC">
        <w:rPr>
          <w:rFonts w:eastAsiaTheme="minorEastAsia"/>
          <w:b/>
          <w:color w:val="000000" w:themeColor="text1"/>
          <w:kern w:val="0"/>
          <w:sz w:val="24"/>
        </w:rPr>
        <w:t>公平交易专项说明</w:t>
      </w:r>
    </w:p>
    <w:p w14:paraId="66012010" w14:textId="77777777"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4.3.1 </w:t>
      </w:r>
      <w:r w:rsidRPr="00EE3DBC">
        <w:rPr>
          <w:rFonts w:eastAsiaTheme="minorEastAsia"/>
          <w:color w:val="000000" w:themeColor="text1"/>
          <w:sz w:val="24"/>
        </w:rPr>
        <w:t>公平交易制度的执行情况</w:t>
      </w:r>
    </w:p>
    <w:p w14:paraId="5437FD06" w14:textId="77777777" w:rsidR="003D1903" w:rsidRDefault="00251EAE">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w:t>
      </w:r>
      <w:r>
        <w:rPr>
          <w:rFonts w:eastAsiaTheme="minorEastAsia"/>
          <w:color w:val="000000" w:themeColor="text1"/>
          <w:kern w:val="0"/>
          <w:sz w:val="24"/>
        </w:rPr>
        <w:lastRenderedPageBreak/>
        <w:t>式进行交易执行和监控分析，以确保本公司管理的不同投资组合在授权、研究分析、投资决策、交易执行、业绩评估等投资管理活动相关的环节均得到公平对待。</w:t>
      </w:r>
    </w:p>
    <w:p w14:paraId="02F2A8A6" w14:textId="77777777" w:rsidR="003D1903" w:rsidRDefault="00251EAE">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23C9723"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报告期内，通过对不同投资组合之间的收益率差异比较、对同向交易和反向交易的交易时机和交易价差监控分析，未发现整体公平交易执行出现异常的情况。</w:t>
      </w:r>
    </w:p>
    <w:p w14:paraId="597EE159" w14:textId="77777777"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4.3.2 </w:t>
      </w:r>
      <w:r w:rsidRPr="00EE3DBC">
        <w:rPr>
          <w:rFonts w:eastAsiaTheme="minorEastAsia"/>
          <w:color w:val="000000" w:themeColor="text1"/>
          <w:sz w:val="24"/>
        </w:rPr>
        <w:t>异常交易行为的专项说明</w:t>
      </w:r>
    </w:p>
    <w:p w14:paraId="7397F6AF" w14:textId="77777777" w:rsidR="003D1903" w:rsidRDefault="00251EAE">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报告期内，通过对交易价格、交易时间、交易方向等的分析，未发现有可能导致不公平交易和利益输送的异常交易行为。</w:t>
      </w:r>
    </w:p>
    <w:p w14:paraId="27DF923C"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所有投资组合参与的交易所公开竞价同日反向交易成交较少的单边交易量超过该证券当日成交量的</w:t>
      </w:r>
      <w:r w:rsidRPr="00EE3DBC">
        <w:rPr>
          <w:rFonts w:eastAsiaTheme="minorEastAsia"/>
          <w:color w:val="000000" w:themeColor="text1"/>
          <w:kern w:val="0"/>
          <w:sz w:val="24"/>
        </w:rPr>
        <w:t>5%</w:t>
      </w:r>
      <w:r w:rsidRPr="00EE3DBC">
        <w:rPr>
          <w:rFonts w:eastAsiaTheme="minorEastAsia"/>
          <w:color w:val="000000" w:themeColor="text1"/>
          <w:kern w:val="0"/>
          <w:sz w:val="24"/>
        </w:rPr>
        <w:t>的情形：无。</w:t>
      </w:r>
    </w:p>
    <w:p w14:paraId="46F9C89C" w14:textId="77777777" w:rsidR="00A960A3" w:rsidRPr="00EE3DBC" w:rsidRDefault="00A960A3">
      <w:pPr>
        <w:spacing w:line="360" w:lineRule="auto"/>
        <w:ind w:firstLineChars="200" w:firstLine="480"/>
        <w:rPr>
          <w:rFonts w:eastAsiaTheme="minorEastAsia"/>
          <w:color w:val="000000" w:themeColor="text1"/>
          <w:sz w:val="24"/>
        </w:rPr>
      </w:pPr>
    </w:p>
    <w:p w14:paraId="7791E714"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4.4 </w:t>
      </w:r>
      <w:r w:rsidRPr="00EE3DBC">
        <w:rPr>
          <w:rFonts w:eastAsiaTheme="minorEastAsia"/>
          <w:b/>
          <w:color w:val="000000" w:themeColor="text1"/>
          <w:kern w:val="0"/>
          <w:sz w:val="24"/>
        </w:rPr>
        <w:t>报告期内基金的投资策略和业绩表现说明</w:t>
      </w:r>
    </w:p>
    <w:p w14:paraId="335AE560" w14:textId="77777777"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4.4.1</w:t>
      </w:r>
      <w:r w:rsidRPr="00EE3DBC">
        <w:rPr>
          <w:rFonts w:eastAsiaTheme="minorEastAsia"/>
          <w:color w:val="000000" w:themeColor="text1"/>
          <w:sz w:val="24"/>
        </w:rPr>
        <w:t>报告期内基金投资策略和运作分析</w:t>
      </w:r>
    </w:p>
    <w:p w14:paraId="411E5823" w14:textId="77777777" w:rsidR="003D1903" w:rsidRDefault="00251EAE">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四季度以来，港股市场呈现震荡态势。今年以来在国内经济延续弱复苏、地缘冲突频发的宏观背景下，资金风格更偏向防御，具备红利属性的资产占优。中国十年期国债收益率在</w:t>
      </w:r>
      <w:r>
        <w:rPr>
          <w:rFonts w:eastAsiaTheme="minorEastAsia"/>
          <w:color w:val="000000" w:themeColor="text1"/>
          <w:kern w:val="0"/>
          <w:sz w:val="24"/>
        </w:rPr>
        <w:t>12</w:t>
      </w:r>
      <w:r>
        <w:rPr>
          <w:rFonts w:eastAsiaTheme="minorEastAsia"/>
          <w:color w:val="000000" w:themeColor="text1"/>
          <w:kern w:val="0"/>
          <w:sz w:val="24"/>
        </w:rPr>
        <w:t>月一度下行突破</w:t>
      </w:r>
      <w:r>
        <w:rPr>
          <w:rFonts w:eastAsiaTheme="minorEastAsia"/>
          <w:color w:val="000000" w:themeColor="text1"/>
          <w:kern w:val="0"/>
          <w:sz w:val="24"/>
        </w:rPr>
        <w:t>1.7%</w:t>
      </w:r>
      <w:r>
        <w:rPr>
          <w:rFonts w:eastAsiaTheme="minorEastAsia"/>
          <w:color w:val="000000" w:themeColor="text1"/>
          <w:kern w:val="0"/>
          <w:sz w:val="24"/>
        </w:rPr>
        <w:t>关口，股息率大于长端无风险收益率的红利资产持续受到长久期资金的追捧。政策上，</w:t>
      </w:r>
      <w:r>
        <w:rPr>
          <w:rFonts w:eastAsiaTheme="minorEastAsia"/>
          <w:color w:val="000000" w:themeColor="text1"/>
          <w:kern w:val="0"/>
          <w:sz w:val="24"/>
        </w:rPr>
        <w:t>12</w:t>
      </w:r>
      <w:r>
        <w:rPr>
          <w:rFonts w:eastAsiaTheme="minorEastAsia"/>
          <w:color w:val="000000" w:themeColor="text1"/>
          <w:kern w:val="0"/>
          <w:sz w:val="24"/>
        </w:rPr>
        <w:t>月发布的</w:t>
      </w:r>
      <w:proofErr w:type="gramStart"/>
      <w:r>
        <w:rPr>
          <w:rFonts w:eastAsiaTheme="minorEastAsia"/>
          <w:color w:val="000000" w:themeColor="text1"/>
          <w:kern w:val="0"/>
          <w:sz w:val="24"/>
        </w:rPr>
        <w:t>《关于改进和加强中央企业控股上市公司市值管理工作的若干意见》对央国企</w:t>
      </w:r>
      <w:proofErr w:type="gramEnd"/>
      <w:r>
        <w:rPr>
          <w:rFonts w:eastAsiaTheme="minorEastAsia"/>
          <w:color w:val="000000" w:themeColor="text1"/>
          <w:kern w:val="0"/>
          <w:sz w:val="24"/>
        </w:rPr>
        <w:t>提出了更高的股东回报的要求，该意见相比</w:t>
      </w:r>
      <w:r>
        <w:rPr>
          <w:rFonts w:eastAsiaTheme="minorEastAsia"/>
          <w:color w:val="000000" w:themeColor="text1"/>
          <w:kern w:val="0"/>
          <w:sz w:val="24"/>
        </w:rPr>
        <w:t>“</w:t>
      </w:r>
      <w:r>
        <w:rPr>
          <w:rFonts w:eastAsiaTheme="minorEastAsia"/>
          <w:color w:val="000000" w:themeColor="text1"/>
          <w:kern w:val="0"/>
          <w:sz w:val="24"/>
        </w:rPr>
        <w:t>国九条</w:t>
      </w:r>
      <w:r>
        <w:rPr>
          <w:rFonts w:eastAsiaTheme="minorEastAsia"/>
          <w:color w:val="000000" w:themeColor="text1"/>
          <w:kern w:val="0"/>
          <w:sz w:val="24"/>
        </w:rPr>
        <w:t>”</w:t>
      </w:r>
      <w:r>
        <w:rPr>
          <w:rFonts w:eastAsiaTheme="minorEastAsia"/>
          <w:color w:val="000000" w:themeColor="text1"/>
          <w:kern w:val="0"/>
          <w:sz w:val="24"/>
        </w:rPr>
        <w:t>，对中央企业提出了更高的股东回报的要求。报告期内，本基金跟踪的</w:t>
      </w:r>
      <w:proofErr w:type="gramStart"/>
      <w:r>
        <w:rPr>
          <w:rFonts w:eastAsiaTheme="minorEastAsia"/>
          <w:color w:val="000000" w:themeColor="text1"/>
          <w:kern w:val="0"/>
          <w:sz w:val="24"/>
        </w:rPr>
        <w:t>标普港股通低波</w:t>
      </w:r>
      <w:proofErr w:type="gramEnd"/>
      <w:r>
        <w:rPr>
          <w:rFonts w:eastAsiaTheme="minorEastAsia"/>
          <w:color w:val="000000" w:themeColor="text1"/>
          <w:kern w:val="0"/>
          <w:sz w:val="24"/>
        </w:rPr>
        <w:t>红利指数录得</w:t>
      </w:r>
      <w:r>
        <w:rPr>
          <w:rFonts w:eastAsiaTheme="minorEastAsia"/>
          <w:color w:val="000000" w:themeColor="text1"/>
          <w:kern w:val="0"/>
          <w:sz w:val="24"/>
        </w:rPr>
        <w:t>4.14%</w:t>
      </w:r>
      <w:r>
        <w:rPr>
          <w:rFonts w:eastAsiaTheme="minorEastAsia"/>
          <w:color w:val="000000" w:themeColor="text1"/>
          <w:kern w:val="0"/>
          <w:sz w:val="24"/>
        </w:rPr>
        <w:t>的涨幅，表现优于恒生指数的</w:t>
      </w:r>
      <w:r>
        <w:rPr>
          <w:rFonts w:eastAsiaTheme="minorEastAsia"/>
          <w:color w:val="000000" w:themeColor="text1"/>
          <w:kern w:val="0"/>
          <w:sz w:val="24"/>
        </w:rPr>
        <w:t>-5.08%</w:t>
      </w:r>
      <w:r>
        <w:rPr>
          <w:rFonts w:eastAsiaTheme="minorEastAsia"/>
          <w:color w:val="000000" w:themeColor="text1"/>
          <w:kern w:val="0"/>
          <w:sz w:val="24"/>
        </w:rPr>
        <w:t>。本基金采用被动投资的方法跟踪标的指数，争取跟踪误差保持在合理范围内。</w:t>
      </w:r>
    </w:p>
    <w:p w14:paraId="4427FC66"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展望未来，在国内外不确定性扰动短期内难以消除的大背景下，对确定性的追求使得高胜率投资成为市场新共识。而盈利相对稳定、能够提供确定性分红回报的红利资产作为天然的高胜率资产，有望持续成为市场重点关注的底仓品种。</w:t>
      </w:r>
      <w:r w:rsidRPr="00EE3DBC">
        <w:rPr>
          <w:rFonts w:eastAsiaTheme="minorEastAsia"/>
          <w:color w:val="000000" w:themeColor="text1"/>
          <w:kern w:val="0"/>
          <w:sz w:val="24"/>
        </w:rPr>
        <w:lastRenderedPageBreak/>
        <w:t>利率下行环境下高股息驱动的红利投资逻辑并未发生改变，当前国内正处于</w:t>
      </w:r>
      <w:r w:rsidRPr="00EE3DBC">
        <w:rPr>
          <w:rFonts w:eastAsiaTheme="minorEastAsia"/>
          <w:color w:val="000000" w:themeColor="text1"/>
          <w:kern w:val="0"/>
          <w:sz w:val="24"/>
        </w:rPr>
        <w:t>“</w:t>
      </w:r>
      <w:r w:rsidRPr="00EE3DBC">
        <w:rPr>
          <w:rFonts w:eastAsiaTheme="minorEastAsia"/>
          <w:color w:val="000000" w:themeColor="text1"/>
          <w:kern w:val="0"/>
          <w:sz w:val="24"/>
        </w:rPr>
        <w:t>新旧动能转换</w:t>
      </w:r>
      <w:r w:rsidRPr="00EE3DBC">
        <w:rPr>
          <w:rFonts w:eastAsiaTheme="minorEastAsia"/>
          <w:color w:val="000000" w:themeColor="text1"/>
          <w:kern w:val="0"/>
          <w:sz w:val="24"/>
        </w:rPr>
        <w:t>”</w:t>
      </w:r>
      <w:r w:rsidRPr="00EE3DBC">
        <w:rPr>
          <w:rFonts w:eastAsiaTheme="minorEastAsia"/>
          <w:color w:val="000000" w:themeColor="text1"/>
          <w:kern w:val="0"/>
          <w:sz w:val="24"/>
        </w:rPr>
        <w:t>之下的降息周期，中国</w:t>
      </w:r>
      <w:r w:rsidRPr="00EE3DBC">
        <w:rPr>
          <w:rFonts w:eastAsiaTheme="minorEastAsia"/>
          <w:color w:val="000000" w:themeColor="text1"/>
          <w:kern w:val="0"/>
          <w:sz w:val="24"/>
        </w:rPr>
        <w:t>10</w:t>
      </w:r>
      <w:r w:rsidRPr="00EE3DBC">
        <w:rPr>
          <w:rFonts w:eastAsiaTheme="minorEastAsia"/>
          <w:color w:val="000000" w:themeColor="text1"/>
          <w:kern w:val="0"/>
          <w:sz w:val="24"/>
        </w:rPr>
        <w:t>年期国债收益率持续回落至低位。国内低利率和社会广义投资回报率中枢下行的背景下，高股息资产的相对吸引力上升，伴随国内资金长线化，险资、养老金对港股红利的配置力度有望中枢抬升。政策层面，从</w:t>
      </w:r>
      <w:r w:rsidRPr="00EE3DBC">
        <w:rPr>
          <w:rFonts w:eastAsiaTheme="minorEastAsia"/>
          <w:color w:val="000000" w:themeColor="text1"/>
          <w:kern w:val="0"/>
          <w:sz w:val="24"/>
        </w:rPr>
        <w:t>4</w:t>
      </w:r>
      <w:r w:rsidRPr="00EE3DBC">
        <w:rPr>
          <w:rFonts w:eastAsiaTheme="minorEastAsia"/>
          <w:color w:val="000000" w:themeColor="text1"/>
          <w:kern w:val="0"/>
          <w:sz w:val="24"/>
        </w:rPr>
        <w:t>月的新</w:t>
      </w:r>
      <w:r w:rsidRPr="00EE3DBC">
        <w:rPr>
          <w:rFonts w:eastAsiaTheme="minorEastAsia"/>
          <w:color w:val="000000" w:themeColor="text1"/>
          <w:kern w:val="0"/>
          <w:sz w:val="24"/>
        </w:rPr>
        <w:t>“</w:t>
      </w:r>
      <w:r w:rsidRPr="00EE3DBC">
        <w:rPr>
          <w:rFonts w:eastAsiaTheme="minorEastAsia"/>
          <w:color w:val="000000" w:themeColor="text1"/>
          <w:kern w:val="0"/>
          <w:sz w:val="24"/>
        </w:rPr>
        <w:t>国九条</w:t>
      </w:r>
      <w:r w:rsidRPr="00EE3DBC">
        <w:rPr>
          <w:rFonts w:eastAsiaTheme="minorEastAsia"/>
          <w:color w:val="000000" w:themeColor="text1"/>
          <w:kern w:val="0"/>
          <w:sz w:val="24"/>
        </w:rPr>
        <w:t>”</w:t>
      </w:r>
      <w:r w:rsidRPr="00EE3DBC">
        <w:rPr>
          <w:rFonts w:eastAsiaTheme="minorEastAsia"/>
          <w:color w:val="000000" w:themeColor="text1"/>
          <w:kern w:val="0"/>
          <w:sz w:val="24"/>
        </w:rPr>
        <w:t>到</w:t>
      </w:r>
      <w:r w:rsidRPr="00EE3DBC">
        <w:rPr>
          <w:rFonts w:eastAsiaTheme="minorEastAsia"/>
          <w:color w:val="000000" w:themeColor="text1"/>
          <w:kern w:val="0"/>
          <w:sz w:val="24"/>
        </w:rPr>
        <w:t>10</w:t>
      </w:r>
      <w:r w:rsidRPr="00EE3DBC">
        <w:rPr>
          <w:rFonts w:eastAsiaTheme="minorEastAsia"/>
          <w:color w:val="000000" w:themeColor="text1"/>
          <w:kern w:val="0"/>
          <w:sz w:val="24"/>
        </w:rPr>
        <w:t>月股票回购</w:t>
      </w:r>
      <w:proofErr w:type="gramStart"/>
      <w:r w:rsidRPr="00EE3DBC">
        <w:rPr>
          <w:rFonts w:eastAsiaTheme="minorEastAsia"/>
          <w:color w:val="000000" w:themeColor="text1"/>
          <w:kern w:val="0"/>
          <w:sz w:val="24"/>
        </w:rPr>
        <w:t>增持再贷款</w:t>
      </w:r>
      <w:proofErr w:type="gramEnd"/>
      <w:r w:rsidRPr="00EE3DBC">
        <w:rPr>
          <w:rFonts w:eastAsiaTheme="minorEastAsia"/>
          <w:color w:val="000000" w:themeColor="text1"/>
          <w:kern w:val="0"/>
          <w:sz w:val="24"/>
        </w:rPr>
        <w:t>政策正式落地，再到</w:t>
      </w:r>
      <w:r w:rsidRPr="00EE3DBC">
        <w:rPr>
          <w:rFonts w:eastAsiaTheme="minorEastAsia"/>
          <w:color w:val="000000" w:themeColor="text1"/>
          <w:kern w:val="0"/>
          <w:sz w:val="24"/>
        </w:rPr>
        <w:t>12</w:t>
      </w:r>
      <w:r w:rsidRPr="00EE3DBC">
        <w:rPr>
          <w:rFonts w:eastAsiaTheme="minorEastAsia"/>
          <w:color w:val="000000" w:themeColor="text1"/>
          <w:kern w:val="0"/>
          <w:sz w:val="24"/>
        </w:rPr>
        <w:t>月关于</w:t>
      </w:r>
      <w:proofErr w:type="gramStart"/>
      <w:r w:rsidRPr="00EE3DBC">
        <w:rPr>
          <w:rFonts w:eastAsiaTheme="minorEastAsia"/>
          <w:color w:val="000000" w:themeColor="text1"/>
          <w:kern w:val="0"/>
          <w:sz w:val="24"/>
        </w:rPr>
        <w:t>央</w:t>
      </w:r>
      <w:proofErr w:type="gramEnd"/>
      <w:r w:rsidRPr="00EE3DBC">
        <w:rPr>
          <w:rFonts w:eastAsiaTheme="minorEastAsia"/>
          <w:color w:val="000000" w:themeColor="text1"/>
          <w:kern w:val="0"/>
          <w:sz w:val="24"/>
        </w:rPr>
        <w:t>国企市值管理的若干意见颁布，受益于政策组合拳，</w:t>
      </w:r>
      <w:proofErr w:type="gramStart"/>
      <w:r w:rsidRPr="00EE3DBC">
        <w:rPr>
          <w:rFonts w:eastAsiaTheme="minorEastAsia"/>
          <w:color w:val="000000" w:themeColor="text1"/>
          <w:kern w:val="0"/>
          <w:sz w:val="24"/>
        </w:rPr>
        <w:t>标普港股通低波</w:t>
      </w:r>
      <w:proofErr w:type="gramEnd"/>
      <w:r w:rsidRPr="00EE3DBC">
        <w:rPr>
          <w:rFonts w:eastAsiaTheme="minorEastAsia"/>
          <w:color w:val="000000" w:themeColor="text1"/>
          <w:kern w:val="0"/>
          <w:sz w:val="24"/>
        </w:rPr>
        <w:t>红利指数成分股有望持续提升公司治理、进一步提升分红比率，长期配置价值进一步凸显。本基金所跟踪的</w:t>
      </w:r>
      <w:proofErr w:type="gramStart"/>
      <w:r w:rsidRPr="00EE3DBC">
        <w:rPr>
          <w:rFonts w:eastAsiaTheme="minorEastAsia"/>
          <w:color w:val="000000" w:themeColor="text1"/>
          <w:kern w:val="0"/>
          <w:sz w:val="24"/>
        </w:rPr>
        <w:t>标普港股通低波</w:t>
      </w:r>
      <w:proofErr w:type="gramEnd"/>
      <w:r w:rsidRPr="00EE3DBC">
        <w:rPr>
          <w:rFonts w:eastAsiaTheme="minorEastAsia"/>
          <w:color w:val="000000" w:themeColor="text1"/>
          <w:kern w:val="0"/>
          <w:sz w:val="24"/>
        </w:rPr>
        <w:t>红利指数用于衡量</w:t>
      </w:r>
      <w:proofErr w:type="gramStart"/>
      <w:r w:rsidRPr="00EE3DBC">
        <w:rPr>
          <w:rFonts w:eastAsiaTheme="minorEastAsia"/>
          <w:color w:val="000000" w:themeColor="text1"/>
          <w:kern w:val="0"/>
          <w:sz w:val="24"/>
        </w:rPr>
        <w:t>标普港股通指数</w:t>
      </w:r>
      <w:proofErr w:type="gramEnd"/>
      <w:r w:rsidRPr="00EE3DBC">
        <w:rPr>
          <w:rFonts w:eastAsiaTheme="minorEastAsia"/>
          <w:color w:val="000000" w:themeColor="text1"/>
          <w:kern w:val="0"/>
          <w:sz w:val="24"/>
        </w:rPr>
        <w:t>内</w:t>
      </w:r>
      <w:r w:rsidRPr="00EE3DBC">
        <w:rPr>
          <w:rFonts w:eastAsiaTheme="minorEastAsia"/>
          <w:color w:val="000000" w:themeColor="text1"/>
          <w:kern w:val="0"/>
          <w:sz w:val="24"/>
        </w:rPr>
        <w:t>50</w:t>
      </w:r>
      <w:r w:rsidRPr="00EE3DBC">
        <w:rPr>
          <w:rFonts w:eastAsiaTheme="minorEastAsia"/>
          <w:color w:val="000000" w:themeColor="text1"/>
          <w:kern w:val="0"/>
          <w:sz w:val="24"/>
        </w:rPr>
        <w:t>只波幅最小、股息率高的股票的表现。整体指数以低估值行业为主要持仓特征，在安全边际上有望为投资者组合提供较好的保护。</w:t>
      </w:r>
    </w:p>
    <w:p w14:paraId="4D0AAC0C" w14:textId="77777777"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4.4.2</w:t>
      </w:r>
      <w:r w:rsidRPr="00EE3DBC">
        <w:rPr>
          <w:rFonts w:eastAsiaTheme="minorEastAsia"/>
          <w:color w:val="000000" w:themeColor="text1"/>
          <w:sz w:val="24"/>
        </w:rPr>
        <w:t>报告期内基金的业绩表现</w:t>
      </w:r>
    </w:p>
    <w:p w14:paraId="2D771DC7" w14:textId="77777777" w:rsidR="003D1903" w:rsidRDefault="00251EAE">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本报告期摩根</w:t>
      </w:r>
      <w:proofErr w:type="gramStart"/>
      <w:r>
        <w:rPr>
          <w:rFonts w:eastAsiaTheme="minorEastAsia"/>
          <w:color w:val="000000" w:themeColor="text1"/>
          <w:kern w:val="0"/>
          <w:sz w:val="24"/>
        </w:rPr>
        <w:t>标普港股通低波</w:t>
      </w:r>
      <w:proofErr w:type="gramEnd"/>
      <w:r>
        <w:rPr>
          <w:rFonts w:eastAsiaTheme="minorEastAsia"/>
          <w:color w:val="000000" w:themeColor="text1"/>
          <w:kern w:val="0"/>
          <w:sz w:val="24"/>
        </w:rPr>
        <w:t>红利</w:t>
      </w:r>
      <w:r>
        <w:rPr>
          <w:rFonts w:eastAsiaTheme="minorEastAsia"/>
          <w:color w:val="000000" w:themeColor="text1"/>
          <w:kern w:val="0"/>
          <w:sz w:val="24"/>
        </w:rPr>
        <w:t>A</w:t>
      </w:r>
      <w:r>
        <w:rPr>
          <w:rFonts w:eastAsiaTheme="minorEastAsia"/>
          <w:color w:val="000000" w:themeColor="text1"/>
          <w:kern w:val="0"/>
          <w:sz w:val="24"/>
        </w:rPr>
        <w:t>份额净值增长率为</w:t>
      </w:r>
      <w:r>
        <w:rPr>
          <w:rFonts w:eastAsiaTheme="minorEastAsia"/>
          <w:color w:val="000000" w:themeColor="text1"/>
          <w:kern w:val="0"/>
          <w:sz w:val="24"/>
        </w:rPr>
        <w:t>:2.49%</w:t>
      </w:r>
      <w:r>
        <w:rPr>
          <w:rFonts w:eastAsiaTheme="minorEastAsia"/>
          <w:color w:val="000000" w:themeColor="text1"/>
          <w:kern w:val="0"/>
          <w:sz w:val="24"/>
        </w:rPr>
        <w:t>，同期业绩比较基准收益率为</w:t>
      </w:r>
      <w:r>
        <w:rPr>
          <w:rFonts w:eastAsiaTheme="minorEastAsia"/>
          <w:color w:val="000000" w:themeColor="text1"/>
          <w:kern w:val="0"/>
          <w:sz w:val="24"/>
        </w:rPr>
        <w:t>:3.94%</w:t>
      </w:r>
    </w:p>
    <w:p w14:paraId="4DBE37D4"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摩根</w:t>
      </w:r>
      <w:proofErr w:type="gramStart"/>
      <w:r w:rsidRPr="00EE3DBC">
        <w:rPr>
          <w:rFonts w:eastAsiaTheme="minorEastAsia"/>
          <w:color w:val="000000" w:themeColor="text1"/>
          <w:kern w:val="0"/>
          <w:sz w:val="24"/>
        </w:rPr>
        <w:t>标普港股通低波</w:t>
      </w:r>
      <w:proofErr w:type="gramEnd"/>
      <w:r w:rsidRPr="00EE3DBC">
        <w:rPr>
          <w:rFonts w:eastAsiaTheme="minorEastAsia"/>
          <w:color w:val="000000" w:themeColor="text1"/>
          <w:kern w:val="0"/>
          <w:sz w:val="24"/>
        </w:rPr>
        <w:t>红利</w:t>
      </w:r>
      <w:r w:rsidRPr="00EE3DBC">
        <w:rPr>
          <w:rFonts w:eastAsiaTheme="minorEastAsia"/>
          <w:color w:val="000000" w:themeColor="text1"/>
          <w:kern w:val="0"/>
          <w:sz w:val="24"/>
        </w:rPr>
        <w:t>C</w:t>
      </w:r>
      <w:r w:rsidRPr="00EE3DBC">
        <w:rPr>
          <w:rFonts w:eastAsiaTheme="minorEastAsia"/>
          <w:color w:val="000000" w:themeColor="text1"/>
          <w:kern w:val="0"/>
          <w:sz w:val="24"/>
        </w:rPr>
        <w:t>份额净值增长率为</w:t>
      </w:r>
      <w:r w:rsidRPr="00EE3DBC">
        <w:rPr>
          <w:rFonts w:eastAsiaTheme="minorEastAsia"/>
          <w:color w:val="000000" w:themeColor="text1"/>
          <w:kern w:val="0"/>
          <w:sz w:val="24"/>
        </w:rPr>
        <w:t>:2.31%</w:t>
      </w:r>
      <w:r w:rsidRPr="00EE3DBC">
        <w:rPr>
          <w:rFonts w:eastAsiaTheme="minorEastAsia"/>
          <w:color w:val="000000" w:themeColor="text1"/>
          <w:kern w:val="0"/>
          <w:sz w:val="24"/>
        </w:rPr>
        <w:t>，同期业绩比较基准收益率为</w:t>
      </w:r>
      <w:r w:rsidRPr="00EE3DBC">
        <w:rPr>
          <w:rFonts w:eastAsiaTheme="minorEastAsia"/>
          <w:color w:val="000000" w:themeColor="text1"/>
          <w:kern w:val="0"/>
          <w:sz w:val="24"/>
        </w:rPr>
        <w:t>:3.94%</w:t>
      </w:r>
      <w:r w:rsidRPr="00EE3DBC">
        <w:rPr>
          <w:rFonts w:eastAsiaTheme="minorEastAsia"/>
          <w:color w:val="000000" w:themeColor="text1"/>
          <w:kern w:val="0"/>
          <w:sz w:val="24"/>
        </w:rPr>
        <w:t>。</w:t>
      </w:r>
    </w:p>
    <w:p w14:paraId="1570A65F" w14:textId="77777777" w:rsidR="00A960A3" w:rsidRPr="00EE3DBC" w:rsidRDefault="00A960A3">
      <w:pPr>
        <w:spacing w:line="360" w:lineRule="auto"/>
        <w:ind w:firstLineChars="200" w:firstLine="480"/>
        <w:rPr>
          <w:rFonts w:eastAsiaTheme="minorEastAsia"/>
          <w:color w:val="000000" w:themeColor="text1"/>
          <w:kern w:val="0"/>
          <w:sz w:val="24"/>
        </w:rPr>
      </w:pPr>
    </w:p>
    <w:p w14:paraId="1DAB42A3" w14:textId="77777777" w:rsidR="00A960A3" w:rsidRPr="00EE3DBC" w:rsidRDefault="005B4E34">
      <w:pPr>
        <w:spacing w:line="360" w:lineRule="auto"/>
        <w:rPr>
          <w:rFonts w:eastAsiaTheme="minorEastAsia"/>
          <w:color w:val="000000" w:themeColor="text1"/>
          <w:sz w:val="24"/>
        </w:rPr>
      </w:pPr>
      <w:r w:rsidRPr="00EE3DBC">
        <w:rPr>
          <w:rFonts w:eastAsiaTheme="minorEastAsia"/>
          <w:b/>
          <w:color w:val="000000" w:themeColor="text1"/>
          <w:kern w:val="0"/>
          <w:sz w:val="24"/>
        </w:rPr>
        <w:t>4.5</w:t>
      </w:r>
      <w:r w:rsidRPr="00EE3DBC">
        <w:rPr>
          <w:rFonts w:eastAsiaTheme="minorEastAsia"/>
          <w:b/>
          <w:color w:val="000000" w:themeColor="text1"/>
          <w:kern w:val="0"/>
          <w:sz w:val="24"/>
        </w:rPr>
        <w:t>报告期内基金持有人数或基金资产净值预警说明</w:t>
      </w:r>
    </w:p>
    <w:p w14:paraId="4E281C90"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无。</w:t>
      </w:r>
    </w:p>
    <w:p w14:paraId="73DCA6BD" w14:textId="77777777"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§5  </w:t>
      </w:r>
      <w:r w:rsidRPr="00EE3DBC">
        <w:rPr>
          <w:rFonts w:eastAsiaTheme="minorEastAsia"/>
          <w:color w:val="000000" w:themeColor="text1"/>
          <w:kern w:val="0"/>
          <w:sz w:val="24"/>
          <w:szCs w:val="24"/>
        </w:rPr>
        <w:t>投资组合报告</w:t>
      </w:r>
    </w:p>
    <w:p w14:paraId="72F5861C"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 </w:t>
      </w:r>
      <w:r w:rsidRPr="00EE3DBC">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A960A3" w:rsidRPr="00EE3DBC" w14:paraId="3A129EB0" w14:textId="77777777">
        <w:trPr>
          <w:jc w:val="center"/>
        </w:trPr>
        <w:tc>
          <w:tcPr>
            <w:tcW w:w="720" w:type="dxa"/>
            <w:vAlign w:val="center"/>
          </w:tcPr>
          <w:p w14:paraId="5026DE47"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357" w:type="dxa"/>
            <w:vAlign w:val="center"/>
          </w:tcPr>
          <w:p w14:paraId="7E2A183D"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项目</w:t>
            </w:r>
          </w:p>
        </w:tc>
        <w:tc>
          <w:tcPr>
            <w:tcW w:w="2977" w:type="dxa"/>
            <w:vAlign w:val="center"/>
          </w:tcPr>
          <w:p w14:paraId="2FF0E32F"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金额</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843" w:type="dxa"/>
            <w:vAlign w:val="center"/>
          </w:tcPr>
          <w:p w14:paraId="474841D7"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占基金总资产的比例</w:t>
            </w:r>
            <w:r w:rsidRPr="00EE3DBC">
              <w:rPr>
                <w:rFonts w:eastAsiaTheme="minorEastAsia"/>
                <w:color w:val="000000" w:themeColor="text1"/>
                <w:sz w:val="24"/>
              </w:rPr>
              <w:t>(%)</w:t>
            </w:r>
          </w:p>
        </w:tc>
      </w:tr>
      <w:tr w:rsidR="00A960A3" w:rsidRPr="00EE3DBC" w14:paraId="54EEF7CF" w14:textId="77777777">
        <w:trPr>
          <w:jc w:val="center"/>
        </w:trPr>
        <w:tc>
          <w:tcPr>
            <w:tcW w:w="720" w:type="dxa"/>
            <w:vAlign w:val="center"/>
          </w:tcPr>
          <w:p w14:paraId="775E87A6"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357" w:type="dxa"/>
            <w:vAlign w:val="center"/>
          </w:tcPr>
          <w:p w14:paraId="0086D09D"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权益投资</w:t>
            </w:r>
          </w:p>
        </w:tc>
        <w:tc>
          <w:tcPr>
            <w:tcW w:w="2977" w:type="dxa"/>
            <w:vAlign w:val="center"/>
          </w:tcPr>
          <w:p w14:paraId="4EFDBA53"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1,574,042,354.63</w:t>
            </w:r>
          </w:p>
        </w:tc>
        <w:tc>
          <w:tcPr>
            <w:tcW w:w="1843" w:type="dxa"/>
            <w:vAlign w:val="center"/>
          </w:tcPr>
          <w:p w14:paraId="76E1F132"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91.62</w:t>
            </w:r>
          </w:p>
        </w:tc>
      </w:tr>
      <w:tr w:rsidR="00A960A3" w:rsidRPr="00EE3DBC" w14:paraId="3C72CEF8" w14:textId="77777777">
        <w:trPr>
          <w:jc w:val="center"/>
        </w:trPr>
        <w:tc>
          <w:tcPr>
            <w:tcW w:w="720" w:type="dxa"/>
            <w:vAlign w:val="center"/>
          </w:tcPr>
          <w:p w14:paraId="6EA5A8B9" w14:textId="77777777"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14:paraId="6446A9F4"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其中：股票</w:t>
            </w:r>
          </w:p>
        </w:tc>
        <w:tc>
          <w:tcPr>
            <w:tcW w:w="2977" w:type="dxa"/>
            <w:vAlign w:val="center"/>
          </w:tcPr>
          <w:p w14:paraId="05F2F373"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1,574,042,354.63</w:t>
            </w:r>
          </w:p>
        </w:tc>
        <w:tc>
          <w:tcPr>
            <w:tcW w:w="1843" w:type="dxa"/>
            <w:vAlign w:val="center"/>
          </w:tcPr>
          <w:p w14:paraId="54723547"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91.62</w:t>
            </w:r>
          </w:p>
        </w:tc>
      </w:tr>
      <w:tr w:rsidR="00A960A3" w:rsidRPr="00EE3DBC" w14:paraId="72C66295" w14:textId="77777777">
        <w:trPr>
          <w:jc w:val="center"/>
        </w:trPr>
        <w:tc>
          <w:tcPr>
            <w:tcW w:w="720" w:type="dxa"/>
            <w:vAlign w:val="center"/>
          </w:tcPr>
          <w:p w14:paraId="1B7AC255"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357" w:type="dxa"/>
            <w:vAlign w:val="center"/>
          </w:tcPr>
          <w:p w14:paraId="4F7E003C"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固定收益投资</w:t>
            </w:r>
          </w:p>
        </w:tc>
        <w:tc>
          <w:tcPr>
            <w:tcW w:w="2977" w:type="dxa"/>
            <w:vAlign w:val="center"/>
          </w:tcPr>
          <w:p w14:paraId="2FDBD0F8"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1EEC8566"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75DD5CD2" w14:textId="77777777">
        <w:trPr>
          <w:jc w:val="center"/>
        </w:trPr>
        <w:tc>
          <w:tcPr>
            <w:tcW w:w="720" w:type="dxa"/>
            <w:vAlign w:val="center"/>
          </w:tcPr>
          <w:p w14:paraId="3FC0E7BD" w14:textId="77777777"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14:paraId="66871001"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其中：债券</w:t>
            </w:r>
          </w:p>
        </w:tc>
        <w:tc>
          <w:tcPr>
            <w:tcW w:w="2977" w:type="dxa"/>
            <w:vAlign w:val="center"/>
          </w:tcPr>
          <w:p w14:paraId="667DE81A"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073E2350"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0F571859" w14:textId="77777777">
        <w:trPr>
          <w:jc w:val="center"/>
        </w:trPr>
        <w:tc>
          <w:tcPr>
            <w:tcW w:w="720" w:type="dxa"/>
            <w:vAlign w:val="center"/>
          </w:tcPr>
          <w:p w14:paraId="483EDD4C" w14:textId="77777777"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14:paraId="2EBC93F0" w14:textId="77777777" w:rsidR="00A960A3" w:rsidRPr="00EE3DBC" w:rsidRDefault="005B4E34">
            <w:pPr>
              <w:autoSpaceDE w:val="0"/>
              <w:autoSpaceDN w:val="0"/>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资产支持证券</w:t>
            </w:r>
          </w:p>
        </w:tc>
        <w:tc>
          <w:tcPr>
            <w:tcW w:w="2977" w:type="dxa"/>
            <w:vAlign w:val="center"/>
          </w:tcPr>
          <w:p w14:paraId="1384242C"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4F6C787C"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3058EE5C" w14:textId="77777777">
        <w:trPr>
          <w:jc w:val="center"/>
        </w:trPr>
        <w:tc>
          <w:tcPr>
            <w:tcW w:w="720" w:type="dxa"/>
          </w:tcPr>
          <w:p w14:paraId="1B4DC602"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lastRenderedPageBreak/>
              <w:t>3</w:t>
            </w:r>
          </w:p>
        </w:tc>
        <w:tc>
          <w:tcPr>
            <w:tcW w:w="3357" w:type="dxa"/>
          </w:tcPr>
          <w:p w14:paraId="11B1ECA2" w14:textId="77777777" w:rsidR="00A960A3" w:rsidRPr="00EE3DBC" w:rsidRDefault="005B4E34">
            <w:pPr>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贵金属投资</w:t>
            </w:r>
          </w:p>
        </w:tc>
        <w:tc>
          <w:tcPr>
            <w:tcW w:w="2977" w:type="dxa"/>
            <w:vAlign w:val="center"/>
          </w:tcPr>
          <w:p w14:paraId="71CFB547"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486A47FF"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4C62995F" w14:textId="77777777">
        <w:trPr>
          <w:jc w:val="center"/>
        </w:trPr>
        <w:tc>
          <w:tcPr>
            <w:tcW w:w="720" w:type="dxa"/>
            <w:vAlign w:val="center"/>
          </w:tcPr>
          <w:p w14:paraId="5EBD0867"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357" w:type="dxa"/>
            <w:vAlign w:val="center"/>
          </w:tcPr>
          <w:p w14:paraId="14F82E1D"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金融衍生</w:t>
            </w:r>
            <w:proofErr w:type="gramStart"/>
            <w:r w:rsidRPr="00EE3DBC">
              <w:rPr>
                <w:rFonts w:eastAsiaTheme="minorEastAsia"/>
                <w:color w:val="000000" w:themeColor="text1"/>
                <w:sz w:val="24"/>
              </w:rPr>
              <w:t>品投资</w:t>
            </w:r>
            <w:proofErr w:type="gramEnd"/>
          </w:p>
        </w:tc>
        <w:tc>
          <w:tcPr>
            <w:tcW w:w="2977" w:type="dxa"/>
            <w:vAlign w:val="center"/>
          </w:tcPr>
          <w:p w14:paraId="100DC815"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7BC19448"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10343DF2" w14:textId="77777777">
        <w:trPr>
          <w:jc w:val="center"/>
        </w:trPr>
        <w:tc>
          <w:tcPr>
            <w:tcW w:w="720" w:type="dxa"/>
            <w:vAlign w:val="center"/>
          </w:tcPr>
          <w:p w14:paraId="7DA2BE3B"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357" w:type="dxa"/>
            <w:vAlign w:val="center"/>
          </w:tcPr>
          <w:p w14:paraId="6768CCC6"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买入返售金融资产</w:t>
            </w:r>
          </w:p>
        </w:tc>
        <w:tc>
          <w:tcPr>
            <w:tcW w:w="2977" w:type="dxa"/>
            <w:vAlign w:val="center"/>
          </w:tcPr>
          <w:p w14:paraId="3A84C523"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128B9733"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69241145" w14:textId="77777777">
        <w:trPr>
          <w:jc w:val="center"/>
        </w:trPr>
        <w:tc>
          <w:tcPr>
            <w:tcW w:w="720" w:type="dxa"/>
            <w:vAlign w:val="center"/>
          </w:tcPr>
          <w:p w14:paraId="3F392C27" w14:textId="77777777"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14:paraId="0F5FB9B3"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其中：买断式回购的买入返售金融资产</w:t>
            </w:r>
          </w:p>
        </w:tc>
        <w:tc>
          <w:tcPr>
            <w:tcW w:w="2977" w:type="dxa"/>
            <w:vAlign w:val="center"/>
          </w:tcPr>
          <w:p w14:paraId="6663C039"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1BD22D64"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6956EC24" w14:textId="77777777">
        <w:trPr>
          <w:jc w:val="center"/>
        </w:trPr>
        <w:tc>
          <w:tcPr>
            <w:tcW w:w="720" w:type="dxa"/>
            <w:vAlign w:val="center"/>
          </w:tcPr>
          <w:p w14:paraId="27B769E5"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357" w:type="dxa"/>
            <w:vAlign w:val="center"/>
          </w:tcPr>
          <w:p w14:paraId="42664A43"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银行存款和结算备付金合计</w:t>
            </w:r>
          </w:p>
        </w:tc>
        <w:tc>
          <w:tcPr>
            <w:tcW w:w="2977" w:type="dxa"/>
            <w:vAlign w:val="center"/>
          </w:tcPr>
          <w:p w14:paraId="693BBE89"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123,181,809.83</w:t>
            </w:r>
          </w:p>
        </w:tc>
        <w:tc>
          <w:tcPr>
            <w:tcW w:w="1843" w:type="dxa"/>
            <w:vAlign w:val="center"/>
          </w:tcPr>
          <w:p w14:paraId="34097193"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7.17</w:t>
            </w:r>
          </w:p>
        </w:tc>
      </w:tr>
      <w:tr w:rsidR="00A960A3" w:rsidRPr="00EE3DBC" w14:paraId="7AC0BB05" w14:textId="77777777">
        <w:trPr>
          <w:jc w:val="center"/>
        </w:trPr>
        <w:tc>
          <w:tcPr>
            <w:tcW w:w="720" w:type="dxa"/>
            <w:vAlign w:val="center"/>
          </w:tcPr>
          <w:p w14:paraId="46AE15D1"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357" w:type="dxa"/>
            <w:vAlign w:val="center"/>
          </w:tcPr>
          <w:p w14:paraId="1F87CC9E" w14:textId="77777777"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其他各项资产</w:t>
            </w:r>
          </w:p>
        </w:tc>
        <w:tc>
          <w:tcPr>
            <w:tcW w:w="2977" w:type="dxa"/>
            <w:vAlign w:val="center"/>
          </w:tcPr>
          <w:p w14:paraId="37C18D22"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20,743,025.67</w:t>
            </w:r>
          </w:p>
        </w:tc>
        <w:tc>
          <w:tcPr>
            <w:tcW w:w="1843" w:type="dxa"/>
            <w:vAlign w:val="center"/>
          </w:tcPr>
          <w:p w14:paraId="175032FC"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1.21</w:t>
            </w:r>
          </w:p>
        </w:tc>
      </w:tr>
      <w:tr w:rsidR="00A960A3" w:rsidRPr="00EE3DBC" w14:paraId="15EE704D" w14:textId="77777777">
        <w:trPr>
          <w:jc w:val="center"/>
        </w:trPr>
        <w:tc>
          <w:tcPr>
            <w:tcW w:w="720" w:type="dxa"/>
            <w:vAlign w:val="center"/>
          </w:tcPr>
          <w:p w14:paraId="4ED3A7FA"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357" w:type="dxa"/>
            <w:vAlign w:val="center"/>
          </w:tcPr>
          <w:p w14:paraId="28DFF0B9" w14:textId="77777777"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合计</w:t>
            </w:r>
          </w:p>
        </w:tc>
        <w:tc>
          <w:tcPr>
            <w:tcW w:w="2977" w:type="dxa"/>
            <w:vAlign w:val="center"/>
          </w:tcPr>
          <w:p w14:paraId="3222A6F3"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1,717,967,190.13</w:t>
            </w:r>
          </w:p>
        </w:tc>
        <w:tc>
          <w:tcPr>
            <w:tcW w:w="1843" w:type="dxa"/>
            <w:vAlign w:val="center"/>
          </w:tcPr>
          <w:p w14:paraId="766B8587"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100.00</w:t>
            </w:r>
          </w:p>
        </w:tc>
      </w:tr>
    </w:tbl>
    <w:p w14:paraId="7756EEF2"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注：本基金本报告期末通过港股</w:t>
      </w:r>
      <w:proofErr w:type="gramStart"/>
      <w:r w:rsidRPr="00EE3DBC">
        <w:rPr>
          <w:rFonts w:eastAsiaTheme="minorEastAsia"/>
          <w:color w:val="000000" w:themeColor="text1"/>
          <w:sz w:val="24"/>
        </w:rPr>
        <w:t>通交易</w:t>
      </w:r>
      <w:proofErr w:type="gramEnd"/>
      <w:r w:rsidRPr="00EE3DBC">
        <w:rPr>
          <w:rFonts w:eastAsiaTheme="minorEastAsia"/>
          <w:color w:val="000000" w:themeColor="text1"/>
          <w:sz w:val="24"/>
        </w:rPr>
        <w:t>机制投资的港股公允价值为人民币</w:t>
      </w:r>
      <w:r w:rsidRPr="00EE3DBC">
        <w:rPr>
          <w:rFonts w:eastAsiaTheme="minorEastAsia"/>
          <w:color w:val="000000" w:themeColor="text1"/>
          <w:sz w:val="24"/>
        </w:rPr>
        <w:t>1,574,042,354.63</w:t>
      </w:r>
      <w:r w:rsidRPr="00EE3DBC">
        <w:rPr>
          <w:rFonts w:eastAsiaTheme="minorEastAsia"/>
          <w:color w:val="000000" w:themeColor="text1"/>
          <w:sz w:val="24"/>
        </w:rPr>
        <w:t>元</w:t>
      </w:r>
      <w:r w:rsidRPr="00EE3DBC">
        <w:rPr>
          <w:rFonts w:eastAsiaTheme="minorEastAsia"/>
          <w:color w:val="000000" w:themeColor="text1"/>
          <w:sz w:val="24"/>
        </w:rPr>
        <w:t>,</w:t>
      </w:r>
      <w:r w:rsidRPr="00EE3DBC">
        <w:rPr>
          <w:rFonts w:eastAsiaTheme="minorEastAsia"/>
          <w:color w:val="000000" w:themeColor="text1"/>
          <w:sz w:val="24"/>
        </w:rPr>
        <w:t>占期末净值比例为</w:t>
      </w:r>
      <w:r w:rsidRPr="00EE3DBC">
        <w:rPr>
          <w:rFonts w:eastAsiaTheme="minorEastAsia"/>
          <w:color w:val="000000" w:themeColor="text1"/>
          <w:sz w:val="24"/>
        </w:rPr>
        <w:t>93.32%</w:t>
      </w:r>
      <w:r w:rsidRPr="00EE3DBC">
        <w:rPr>
          <w:rFonts w:eastAsiaTheme="minorEastAsia"/>
          <w:color w:val="000000" w:themeColor="text1"/>
          <w:sz w:val="24"/>
        </w:rPr>
        <w:t>。</w:t>
      </w:r>
    </w:p>
    <w:p w14:paraId="5D19A3DC"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3BB02921"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5.2 </w:t>
      </w:r>
      <w:r w:rsidRPr="00EE3DBC">
        <w:rPr>
          <w:rFonts w:eastAsiaTheme="minorEastAsia"/>
          <w:b/>
          <w:color w:val="000000" w:themeColor="text1"/>
          <w:kern w:val="0"/>
          <w:sz w:val="24"/>
        </w:rPr>
        <w:t>报告期末按行业分类的股票投资组合</w:t>
      </w:r>
    </w:p>
    <w:p w14:paraId="7026BAA4"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5.2.1</w:t>
      </w:r>
      <w:r w:rsidRPr="00EE3DBC">
        <w:rPr>
          <w:rFonts w:eastAsiaTheme="minorEastAsia"/>
          <w:b/>
          <w:color w:val="000000" w:themeColor="text1"/>
          <w:kern w:val="0"/>
          <w:sz w:val="24"/>
        </w:rPr>
        <w:t>积极投资按行业分类的股票投资组合</w:t>
      </w:r>
    </w:p>
    <w:p w14:paraId="18D315C0"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本基金本报告期末未持有积极投资股票。</w:t>
      </w:r>
    </w:p>
    <w:p w14:paraId="74F61713" w14:textId="77777777" w:rsidR="00A960A3" w:rsidRPr="00EE3DBC" w:rsidRDefault="005B4E34">
      <w:pPr>
        <w:jc w:val="left"/>
        <w:rPr>
          <w:rFonts w:eastAsiaTheme="minorEastAsia"/>
          <w:color w:val="000000" w:themeColor="text1"/>
          <w:sz w:val="24"/>
        </w:rPr>
      </w:pPr>
      <w:r w:rsidRPr="00EE3DBC">
        <w:rPr>
          <w:rFonts w:eastAsiaTheme="minorEastAsia"/>
          <w:b/>
          <w:color w:val="000000" w:themeColor="text1"/>
          <w:kern w:val="0"/>
          <w:sz w:val="24"/>
        </w:rPr>
        <w:t>5.2.</w:t>
      </w:r>
      <w:r w:rsidR="00251EAE">
        <w:rPr>
          <w:rFonts w:eastAsiaTheme="minorEastAsia"/>
          <w:b/>
          <w:color w:val="000000" w:themeColor="text1"/>
          <w:kern w:val="0"/>
          <w:sz w:val="24"/>
        </w:rPr>
        <w:t>2</w:t>
      </w:r>
      <w:r w:rsidRPr="00EE3DBC">
        <w:rPr>
          <w:rFonts w:eastAsiaTheme="minorEastAsia"/>
          <w:b/>
          <w:color w:val="000000" w:themeColor="text1"/>
          <w:kern w:val="0"/>
          <w:sz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A960A3" w:rsidRPr="00EE3DBC" w14:paraId="5FA9B8B3" w14:textId="77777777">
        <w:trPr>
          <w:jc w:val="center"/>
        </w:trPr>
        <w:tc>
          <w:tcPr>
            <w:tcW w:w="2397" w:type="dxa"/>
            <w:vAlign w:val="center"/>
          </w:tcPr>
          <w:p w14:paraId="1FE03A2D"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行业类别</w:t>
            </w:r>
          </w:p>
        </w:tc>
        <w:tc>
          <w:tcPr>
            <w:tcW w:w="3119" w:type="dxa"/>
            <w:vAlign w:val="center"/>
          </w:tcPr>
          <w:p w14:paraId="78249700"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公允价值（人民币）</w:t>
            </w:r>
          </w:p>
        </w:tc>
        <w:tc>
          <w:tcPr>
            <w:tcW w:w="3118" w:type="dxa"/>
            <w:vAlign w:val="center"/>
          </w:tcPr>
          <w:p w14:paraId="2EC1E638"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p>
        </w:tc>
      </w:tr>
      <w:tr w:rsidR="003D1903" w14:paraId="55202E21" w14:textId="77777777">
        <w:trPr>
          <w:jc w:val="center"/>
        </w:trPr>
        <w:tc>
          <w:tcPr>
            <w:tcW w:w="2397" w:type="dxa"/>
            <w:vAlign w:val="center"/>
          </w:tcPr>
          <w:p w14:paraId="0D1F9A60" w14:textId="77777777" w:rsidR="003D1903" w:rsidRDefault="00251EAE">
            <w:pPr>
              <w:jc w:val="center"/>
            </w:pPr>
            <w:r>
              <w:rPr>
                <w:rFonts w:eastAsiaTheme="minorEastAsia"/>
                <w:color w:val="000000" w:themeColor="text1"/>
                <w:sz w:val="24"/>
              </w:rPr>
              <w:t>A</w:t>
            </w:r>
            <w:r>
              <w:rPr>
                <w:rFonts w:eastAsiaTheme="minorEastAsia"/>
                <w:color w:val="000000" w:themeColor="text1"/>
                <w:sz w:val="24"/>
              </w:rPr>
              <w:t>基础材料</w:t>
            </w:r>
          </w:p>
        </w:tc>
        <w:tc>
          <w:tcPr>
            <w:tcW w:w="3119" w:type="dxa"/>
            <w:vAlign w:val="center"/>
          </w:tcPr>
          <w:p w14:paraId="10720535" w14:textId="77777777" w:rsidR="003D1903" w:rsidRDefault="00251EAE">
            <w:pPr>
              <w:jc w:val="center"/>
            </w:pPr>
            <w:r>
              <w:rPr>
                <w:rFonts w:eastAsiaTheme="minorEastAsia"/>
                <w:color w:val="000000" w:themeColor="text1"/>
                <w:sz w:val="24"/>
              </w:rPr>
              <w:t>41,181,535.90</w:t>
            </w:r>
          </w:p>
        </w:tc>
        <w:tc>
          <w:tcPr>
            <w:tcW w:w="3118" w:type="dxa"/>
            <w:vAlign w:val="center"/>
          </w:tcPr>
          <w:p w14:paraId="013E7BCE" w14:textId="77777777" w:rsidR="003D1903" w:rsidRDefault="00251EAE">
            <w:pPr>
              <w:jc w:val="center"/>
            </w:pPr>
            <w:r>
              <w:rPr>
                <w:rFonts w:eastAsiaTheme="minorEastAsia"/>
                <w:color w:val="000000" w:themeColor="text1"/>
                <w:sz w:val="24"/>
              </w:rPr>
              <w:t>2.44</w:t>
            </w:r>
          </w:p>
        </w:tc>
      </w:tr>
      <w:tr w:rsidR="003D1903" w14:paraId="332EBBD2" w14:textId="77777777">
        <w:trPr>
          <w:jc w:val="center"/>
        </w:trPr>
        <w:tc>
          <w:tcPr>
            <w:tcW w:w="2397" w:type="dxa"/>
            <w:vAlign w:val="center"/>
          </w:tcPr>
          <w:p w14:paraId="4E968CD8" w14:textId="77777777" w:rsidR="003D1903" w:rsidRDefault="00251EAE">
            <w:pPr>
              <w:jc w:val="center"/>
            </w:pPr>
            <w:r>
              <w:rPr>
                <w:rFonts w:eastAsiaTheme="minorEastAsia"/>
                <w:color w:val="000000" w:themeColor="text1"/>
                <w:sz w:val="24"/>
              </w:rPr>
              <w:t>B</w:t>
            </w:r>
            <w:r>
              <w:rPr>
                <w:rFonts w:eastAsiaTheme="minorEastAsia"/>
                <w:color w:val="000000" w:themeColor="text1"/>
                <w:sz w:val="24"/>
              </w:rPr>
              <w:t>消费者非必需品</w:t>
            </w:r>
          </w:p>
        </w:tc>
        <w:tc>
          <w:tcPr>
            <w:tcW w:w="3119" w:type="dxa"/>
            <w:vAlign w:val="center"/>
          </w:tcPr>
          <w:p w14:paraId="00A60C25" w14:textId="77777777" w:rsidR="003D1903" w:rsidRDefault="00251EAE">
            <w:pPr>
              <w:jc w:val="center"/>
            </w:pPr>
            <w:r>
              <w:rPr>
                <w:rFonts w:eastAsiaTheme="minorEastAsia"/>
                <w:color w:val="000000" w:themeColor="text1"/>
                <w:sz w:val="24"/>
              </w:rPr>
              <w:t>-</w:t>
            </w:r>
          </w:p>
        </w:tc>
        <w:tc>
          <w:tcPr>
            <w:tcW w:w="3118" w:type="dxa"/>
            <w:vAlign w:val="center"/>
          </w:tcPr>
          <w:p w14:paraId="7D2C9A77" w14:textId="77777777" w:rsidR="003D1903" w:rsidRDefault="00251EAE">
            <w:pPr>
              <w:jc w:val="center"/>
            </w:pPr>
            <w:r>
              <w:rPr>
                <w:rFonts w:eastAsiaTheme="minorEastAsia"/>
                <w:color w:val="000000" w:themeColor="text1"/>
                <w:sz w:val="24"/>
              </w:rPr>
              <w:t>-</w:t>
            </w:r>
          </w:p>
        </w:tc>
      </w:tr>
      <w:tr w:rsidR="003D1903" w14:paraId="41A8A25A" w14:textId="77777777">
        <w:trPr>
          <w:jc w:val="center"/>
        </w:trPr>
        <w:tc>
          <w:tcPr>
            <w:tcW w:w="2397" w:type="dxa"/>
            <w:vAlign w:val="center"/>
          </w:tcPr>
          <w:p w14:paraId="22E83E95" w14:textId="77777777" w:rsidR="003D1903" w:rsidRDefault="00251EAE">
            <w:pPr>
              <w:jc w:val="center"/>
            </w:pPr>
            <w:r>
              <w:rPr>
                <w:rFonts w:eastAsiaTheme="minorEastAsia"/>
                <w:color w:val="000000" w:themeColor="text1"/>
                <w:sz w:val="24"/>
              </w:rPr>
              <w:t>C</w:t>
            </w:r>
            <w:r>
              <w:rPr>
                <w:rFonts w:eastAsiaTheme="minorEastAsia"/>
                <w:color w:val="000000" w:themeColor="text1"/>
                <w:sz w:val="24"/>
              </w:rPr>
              <w:t>消费者常用品</w:t>
            </w:r>
          </w:p>
        </w:tc>
        <w:tc>
          <w:tcPr>
            <w:tcW w:w="3119" w:type="dxa"/>
            <w:vAlign w:val="center"/>
          </w:tcPr>
          <w:p w14:paraId="42B5A50F" w14:textId="77777777" w:rsidR="003D1903" w:rsidRDefault="00251EAE">
            <w:pPr>
              <w:jc w:val="center"/>
            </w:pPr>
            <w:r>
              <w:rPr>
                <w:rFonts w:eastAsiaTheme="minorEastAsia"/>
                <w:color w:val="000000" w:themeColor="text1"/>
                <w:sz w:val="24"/>
              </w:rPr>
              <w:t>69,905,565.02</w:t>
            </w:r>
          </w:p>
        </w:tc>
        <w:tc>
          <w:tcPr>
            <w:tcW w:w="3118" w:type="dxa"/>
            <w:vAlign w:val="center"/>
          </w:tcPr>
          <w:p w14:paraId="4D89FC80" w14:textId="77777777" w:rsidR="003D1903" w:rsidRDefault="00251EAE">
            <w:pPr>
              <w:jc w:val="center"/>
            </w:pPr>
            <w:r>
              <w:rPr>
                <w:rFonts w:eastAsiaTheme="minorEastAsia"/>
                <w:color w:val="000000" w:themeColor="text1"/>
                <w:sz w:val="24"/>
              </w:rPr>
              <w:t>4.14</w:t>
            </w:r>
          </w:p>
        </w:tc>
      </w:tr>
      <w:tr w:rsidR="003D1903" w14:paraId="4481BCBA" w14:textId="77777777">
        <w:trPr>
          <w:jc w:val="center"/>
        </w:trPr>
        <w:tc>
          <w:tcPr>
            <w:tcW w:w="2397" w:type="dxa"/>
            <w:vAlign w:val="center"/>
          </w:tcPr>
          <w:p w14:paraId="7D692717" w14:textId="77777777" w:rsidR="003D1903" w:rsidRDefault="00251EAE">
            <w:pPr>
              <w:jc w:val="center"/>
            </w:pPr>
            <w:r>
              <w:rPr>
                <w:rFonts w:eastAsiaTheme="minorEastAsia"/>
                <w:color w:val="000000" w:themeColor="text1"/>
                <w:sz w:val="24"/>
              </w:rPr>
              <w:t>D</w:t>
            </w:r>
            <w:r>
              <w:rPr>
                <w:rFonts w:eastAsiaTheme="minorEastAsia"/>
                <w:color w:val="000000" w:themeColor="text1"/>
                <w:sz w:val="24"/>
              </w:rPr>
              <w:t>能源</w:t>
            </w:r>
          </w:p>
        </w:tc>
        <w:tc>
          <w:tcPr>
            <w:tcW w:w="3119" w:type="dxa"/>
            <w:vAlign w:val="center"/>
          </w:tcPr>
          <w:p w14:paraId="460D99BD" w14:textId="77777777" w:rsidR="003D1903" w:rsidRDefault="00251EAE">
            <w:pPr>
              <w:jc w:val="center"/>
            </w:pPr>
            <w:r>
              <w:rPr>
                <w:rFonts w:eastAsiaTheme="minorEastAsia"/>
                <w:color w:val="000000" w:themeColor="text1"/>
                <w:sz w:val="24"/>
              </w:rPr>
              <w:t>137,169,174.94</w:t>
            </w:r>
          </w:p>
        </w:tc>
        <w:tc>
          <w:tcPr>
            <w:tcW w:w="3118" w:type="dxa"/>
            <w:vAlign w:val="center"/>
          </w:tcPr>
          <w:p w14:paraId="12CFAF38" w14:textId="77777777" w:rsidR="003D1903" w:rsidRDefault="00251EAE">
            <w:pPr>
              <w:jc w:val="center"/>
            </w:pPr>
            <w:r>
              <w:rPr>
                <w:rFonts w:eastAsiaTheme="minorEastAsia"/>
                <w:color w:val="000000" w:themeColor="text1"/>
                <w:sz w:val="24"/>
              </w:rPr>
              <w:t>8.13</w:t>
            </w:r>
          </w:p>
        </w:tc>
      </w:tr>
      <w:tr w:rsidR="003D1903" w14:paraId="5D545355" w14:textId="77777777">
        <w:trPr>
          <w:jc w:val="center"/>
        </w:trPr>
        <w:tc>
          <w:tcPr>
            <w:tcW w:w="2397" w:type="dxa"/>
            <w:vAlign w:val="center"/>
          </w:tcPr>
          <w:p w14:paraId="40320D0D" w14:textId="77777777" w:rsidR="003D1903" w:rsidRDefault="00251EAE">
            <w:pPr>
              <w:jc w:val="center"/>
            </w:pPr>
            <w:r>
              <w:rPr>
                <w:rFonts w:eastAsiaTheme="minorEastAsia"/>
                <w:color w:val="000000" w:themeColor="text1"/>
                <w:sz w:val="24"/>
              </w:rPr>
              <w:t>E</w:t>
            </w:r>
            <w:r>
              <w:rPr>
                <w:rFonts w:eastAsiaTheme="minorEastAsia"/>
                <w:color w:val="000000" w:themeColor="text1"/>
                <w:sz w:val="24"/>
              </w:rPr>
              <w:t>金融</w:t>
            </w:r>
          </w:p>
        </w:tc>
        <w:tc>
          <w:tcPr>
            <w:tcW w:w="3119" w:type="dxa"/>
            <w:vAlign w:val="center"/>
          </w:tcPr>
          <w:p w14:paraId="5B2B91A0" w14:textId="77777777" w:rsidR="003D1903" w:rsidRDefault="00251EAE">
            <w:pPr>
              <w:jc w:val="center"/>
            </w:pPr>
            <w:r>
              <w:rPr>
                <w:rFonts w:eastAsiaTheme="minorEastAsia"/>
                <w:color w:val="000000" w:themeColor="text1"/>
                <w:sz w:val="24"/>
              </w:rPr>
              <w:t>499,342,085.43</w:t>
            </w:r>
          </w:p>
        </w:tc>
        <w:tc>
          <w:tcPr>
            <w:tcW w:w="3118" w:type="dxa"/>
            <w:vAlign w:val="center"/>
          </w:tcPr>
          <w:p w14:paraId="317E822A" w14:textId="77777777" w:rsidR="003D1903" w:rsidRDefault="00251EAE">
            <w:pPr>
              <w:jc w:val="center"/>
            </w:pPr>
            <w:r>
              <w:rPr>
                <w:rFonts w:eastAsiaTheme="minorEastAsia"/>
                <w:color w:val="000000" w:themeColor="text1"/>
                <w:sz w:val="24"/>
              </w:rPr>
              <w:t>29.60</w:t>
            </w:r>
          </w:p>
        </w:tc>
      </w:tr>
      <w:tr w:rsidR="003D1903" w14:paraId="7B74EC2C" w14:textId="77777777">
        <w:trPr>
          <w:jc w:val="center"/>
        </w:trPr>
        <w:tc>
          <w:tcPr>
            <w:tcW w:w="2397" w:type="dxa"/>
            <w:vAlign w:val="center"/>
          </w:tcPr>
          <w:p w14:paraId="070DC810" w14:textId="77777777" w:rsidR="003D1903" w:rsidRDefault="00251EAE">
            <w:pPr>
              <w:jc w:val="center"/>
            </w:pPr>
            <w:r>
              <w:rPr>
                <w:rFonts w:eastAsiaTheme="minorEastAsia"/>
                <w:color w:val="000000" w:themeColor="text1"/>
                <w:sz w:val="24"/>
              </w:rPr>
              <w:t>F</w:t>
            </w:r>
            <w:r>
              <w:rPr>
                <w:rFonts w:eastAsiaTheme="minorEastAsia"/>
                <w:color w:val="000000" w:themeColor="text1"/>
                <w:sz w:val="24"/>
              </w:rPr>
              <w:t>医疗保健</w:t>
            </w:r>
          </w:p>
        </w:tc>
        <w:tc>
          <w:tcPr>
            <w:tcW w:w="3119" w:type="dxa"/>
            <w:vAlign w:val="center"/>
          </w:tcPr>
          <w:p w14:paraId="36C0BBAB" w14:textId="77777777" w:rsidR="003D1903" w:rsidRDefault="00251EAE">
            <w:pPr>
              <w:jc w:val="center"/>
            </w:pPr>
            <w:r>
              <w:rPr>
                <w:rFonts w:eastAsiaTheme="minorEastAsia"/>
                <w:color w:val="000000" w:themeColor="text1"/>
                <w:sz w:val="24"/>
              </w:rPr>
              <w:t>22,509,772.86</w:t>
            </w:r>
          </w:p>
        </w:tc>
        <w:tc>
          <w:tcPr>
            <w:tcW w:w="3118" w:type="dxa"/>
            <w:vAlign w:val="center"/>
          </w:tcPr>
          <w:p w14:paraId="1AEC6F42" w14:textId="77777777" w:rsidR="003D1903" w:rsidRDefault="00251EAE">
            <w:pPr>
              <w:jc w:val="center"/>
            </w:pPr>
            <w:r>
              <w:rPr>
                <w:rFonts w:eastAsiaTheme="minorEastAsia"/>
                <w:color w:val="000000" w:themeColor="text1"/>
                <w:sz w:val="24"/>
              </w:rPr>
              <w:t>1.33</w:t>
            </w:r>
          </w:p>
        </w:tc>
      </w:tr>
      <w:tr w:rsidR="003D1903" w14:paraId="645626C7" w14:textId="77777777">
        <w:trPr>
          <w:jc w:val="center"/>
        </w:trPr>
        <w:tc>
          <w:tcPr>
            <w:tcW w:w="2397" w:type="dxa"/>
            <w:vAlign w:val="center"/>
          </w:tcPr>
          <w:p w14:paraId="4F9552D6" w14:textId="77777777" w:rsidR="003D1903" w:rsidRDefault="00251EAE">
            <w:pPr>
              <w:jc w:val="center"/>
            </w:pPr>
            <w:r>
              <w:rPr>
                <w:rFonts w:eastAsiaTheme="minorEastAsia"/>
                <w:color w:val="000000" w:themeColor="text1"/>
                <w:sz w:val="24"/>
              </w:rPr>
              <w:t>G</w:t>
            </w:r>
            <w:r>
              <w:rPr>
                <w:rFonts w:eastAsiaTheme="minorEastAsia"/>
                <w:color w:val="000000" w:themeColor="text1"/>
                <w:sz w:val="24"/>
              </w:rPr>
              <w:t>工业</w:t>
            </w:r>
          </w:p>
        </w:tc>
        <w:tc>
          <w:tcPr>
            <w:tcW w:w="3119" w:type="dxa"/>
            <w:vAlign w:val="center"/>
          </w:tcPr>
          <w:p w14:paraId="2E97C983" w14:textId="77777777" w:rsidR="003D1903" w:rsidRDefault="00251EAE">
            <w:pPr>
              <w:jc w:val="center"/>
            </w:pPr>
            <w:r>
              <w:rPr>
                <w:rFonts w:eastAsiaTheme="minorEastAsia"/>
                <w:color w:val="000000" w:themeColor="text1"/>
                <w:sz w:val="24"/>
              </w:rPr>
              <w:t>240,703,225.06</w:t>
            </w:r>
          </w:p>
        </w:tc>
        <w:tc>
          <w:tcPr>
            <w:tcW w:w="3118" w:type="dxa"/>
            <w:vAlign w:val="center"/>
          </w:tcPr>
          <w:p w14:paraId="101A8467" w14:textId="77777777" w:rsidR="003D1903" w:rsidRDefault="00251EAE">
            <w:pPr>
              <w:jc w:val="center"/>
            </w:pPr>
            <w:r>
              <w:rPr>
                <w:rFonts w:eastAsiaTheme="minorEastAsia"/>
                <w:color w:val="000000" w:themeColor="text1"/>
                <w:sz w:val="24"/>
              </w:rPr>
              <w:t>14.27</w:t>
            </w:r>
          </w:p>
        </w:tc>
      </w:tr>
      <w:tr w:rsidR="003D1903" w14:paraId="72257CE1" w14:textId="77777777">
        <w:trPr>
          <w:jc w:val="center"/>
        </w:trPr>
        <w:tc>
          <w:tcPr>
            <w:tcW w:w="2397" w:type="dxa"/>
            <w:vAlign w:val="center"/>
          </w:tcPr>
          <w:p w14:paraId="581A8572" w14:textId="77777777" w:rsidR="003D1903" w:rsidRDefault="00251EAE">
            <w:pPr>
              <w:jc w:val="center"/>
            </w:pPr>
            <w:r>
              <w:rPr>
                <w:rFonts w:eastAsiaTheme="minorEastAsia"/>
                <w:color w:val="000000" w:themeColor="text1"/>
                <w:sz w:val="24"/>
              </w:rPr>
              <w:t>H</w:t>
            </w:r>
            <w:r>
              <w:rPr>
                <w:rFonts w:eastAsiaTheme="minorEastAsia"/>
                <w:color w:val="000000" w:themeColor="text1"/>
                <w:sz w:val="24"/>
              </w:rPr>
              <w:t>信息技术</w:t>
            </w:r>
          </w:p>
        </w:tc>
        <w:tc>
          <w:tcPr>
            <w:tcW w:w="3119" w:type="dxa"/>
            <w:vAlign w:val="center"/>
          </w:tcPr>
          <w:p w14:paraId="0C7E4880" w14:textId="77777777" w:rsidR="003D1903" w:rsidRDefault="00251EAE">
            <w:pPr>
              <w:jc w:val="center"/>
            </w:pPr>
            <w:r>
              <w:rPr>
                <w:rFonts w:eastAsiaTheme="minorEastAsia"/>
                <w:color w:val="000000" w:themeColor="text1"/>
                <w:sz w:val="24"/>
              </w:rPr>
              <w:t>-</w:t>
            </w:r>
          </w:p>
        </w:tc>
        <w:tc>
          <w:tcPr>
            <w:tcW w:w="3118" w:type="dxa"/>
            <w:vAlign w:val="center"/>
          </w:tcPr>
          <w:p w14:paraId="63B0010F" w14:textId="77777777" w:rsidR="003D1903" w:rsidRDefault="00251EAE">
            <w:pPr>
              <w:jc w:val="center"/>
            </w:pPr>
            <w:r>
              <w:rPr>
                <w:rFonts w:eastAsiaTheme="minorEastAsia"/>
                <w:color w:val="000000" w:themeColor="text1"/>
                <w:sz w:val="24"/>
              </w:rPr>
              <w:t>-</w:t>
            </w:r>
          </w:p>
        </w:tc>
      </w:tr>
      <w:tr w:rsidR="003D1903" w14:paraId="6598835D" w14:textId="77777777">
        <w:trPr>
          <w:jc w:val="center"/>
        </w:trPr>
        <w:tc>
          <w:tcPr>
            <w:tcW w:w="2397" w:type="dxa"/>
            <w:vAlign w:val="center"/>
          </w:tcPr>
          <w:p w14:paraId="2334BB2D" w14:textId="77777777" w:rsidR="003D1903" w:rsidRDefault="00251EAE">
            <w:pPr>
              <w:jc w:val="center"/>
            </w:pPr>
            <w:r>
              <w:rPr>
                <w:rFonts w:eastAsiaTheme="minorEastAsia"/>
                <w:color w:val="000000" w:themeColor="text1"/>
                <w:sz w:val="24"/>
              </w:rPr>
              <w:t>I</w:t>
            </w:r>
            <w:r>
              <w:rPr>
                <w:rFonts w:eastAsiaTheme="minorEastAsia"/>
                <w:color w:val="000000" w:themeColor="text1"/>
                <w:sz w:val="24"/>
              </w:rPr>
              <w:t>电信服务</w:t>
            </w:r>
          </w:p>
        </w:tc>
        <w:tc>
          <w:tcPr>
            <w:tcW w:w="3119" w:type="dxa"/>
            <w:vAlign w:val="center"/>
          </w:tcPr>
          <w:p w14:paraId="38FD7581" w14:textId="77777777" w:rsidR="003D1903" w:rsidRDefault="00251EAE">
            <w:pPr>
              <w:jc w:val="center"/>
            </w:pPr>
            <w:r>
              <w:rPr>
                <w:rFonts w:eastAsiaTheme="minorEastAsia"/>
                <w:color w:val="000000" w:themeColor="text1"/>
                <w:sz w:val="24"/>
              </w:rPr>
              <w:t>123,111,332.13</w:t>
            </w:r>
          </w:p>
        </w:tc>
        <w:tc>
          <w:tcPr>
            <w:tcW w:w="3118" w:type="dxa"/>
            <w:vAlign w:val="center"/>
          </w:tcPr>
          <w:p w14:paraId="6E91ACA1" w14:textId="77777777" w:rsidR="003D1903" w:rsidRDefault="00251EAE">
            <w:pPr>
              <w:jc w:val="center"/>
            </w:pPr>
            <w:r>
              <w:rPr>
                <w:rFonts w:eastAsiaTheme="minorEastAsia"/>
                <w:color w:val="000000" w:themeColor="text1"/>
                <w:sz w:val="24"/>
              </w:rPr>
              <w:t>7.30</w:t>
            </w:r>
          </w:p>
        </w:tc>
      </w:tr>
      <w:tr w:rsidR="003D1903" w14:paraId="428767AF" w14:textId="77777777">
        <w:trPr>
          <w:jc w:val="center"/>
        </w:trPr>
        <w:tc>
          <w:tcPr>
            <w:tcW w:w="2397" w:type="dxa"/>
            <w:vAlign w:val="center"/>
          </w:tcPr>
          <w:p w14:paraId="26F46FC3" w14:textId="77777777" w:rsidR="003D1903" w:rsidRDefault="00251EAE">
            <w:pPr>
              <w:jc w:val="center"/>
            </w:pPr>
            <w:r>
              <w:rPr>
                <w:rFonts w:eastAsiaTheme="minorEastAsia"/>
                <w:color w:val="000000" w:themeColor="text1"/>
                <w:sz w:val="24"/>
              </w:rPr>
              <w:t>J</w:t>
            </w:r>
            <w:r>
              <w:rPr>
                <w:rFonts w:eastAsiaTheme="minorEastAsia"/>
                <w:color w:val="000000" w:themeColor="text1"/>
                <w:sz w:val="24"/>
              </w:rPr>
              <w:t>公用事业</w:t>
            </w:r>
          </w:p>
        </w:tc>
        <w:tc>
          <w:tcPr>
            <w:tcW w:w="3119" w:type="dxa"/>
            <w:vAlign w:val="center"/>
          </w:tcPr>
          <w:p w14:paraId="0A7051AD" w14:textId="77777777" w:rsidR="003D1903" w:rsidRDefault="00251EAE">
            <w:pPr>
              <w:jc w:val="center"/>
            </w:pPr>
            <w:r>
              <w:rPr>
                <w:rFonts w:eastAsiaTheme="minorEastAsia"/>
                <w:color w:val="000000" w:themeColor="text1"/>
                <w:sz w:val="24"/>
              </w:rPr>
              <w:t>194,030,934.08</w:t>
            </w:r>
          </w:p>
        </w:tc>
        <w:tc>
          <w:tcPr>
            <w:tcW w:w="3118" w:type="dxa"/>
            <w:vAlign w:val="center"/>
          </w:tcPr>
          <w:p w14:paraId="11FA186A" w14:textId="77777777" w:rsidR="003D1903" w:rsidRDefault="00251EAE">
            <w:pPr>
              <w:jc w:val="center"/>
            </w:pPr>
            <w:r>
              <w:rPr>
                <w:rFonts w:eastAsiaTheme="minorEastAsia"/>
                <w:color w:val="000000" w:themeColor="text1"/>
                <w:sz w:val="24"/>
              </w:rPr>
              <w:t>11.50</w:t>
            </w:r>
          </w:p>
        </w:tc>
      </w:tr>
      <w:tr w:rsidR="003D1903" w14:paraId="202BED00" w14:textId="77777777">
        <w:trPr>
          <w:jc w:val="center"/>
        </w:trPr>
        <w:tc>
          <w:tcPr>
            <w:tcW w:w="2397" w:type="dxa"/>
            <w:vAlign w:val="center"/>
          </w:tcPr>
          <w:p w14:paraId="5FA181DC" w14:textId="77777777" w:rsidR="003D1903" w:rsidRDefault="00251EAE">
            <w:pPr>
              <w:jc w:val="center"/>
            </w:pPr>
            <w:r>
              <w:rPr>
                <w:rFonts w:eastAsiaTheme="minorEastAsia"/>
                <w:color w:val="000000" w:themeColor="text1"/>
                <w:sz w:val="24"/>
              </w:rPr>
              <w:t>K</w:t>
            </w:r>
            <w:r>
              <w:rPr>
                <w:rFonts w:eastAsiaTheme="minorEastAsia"/>
                <w:color w:val="000000" w:themeColor="text1"/>
                <w:sz w:val="24"/>
              </w:rPr>
              <w:t>房地产</w:t>
            </w:r>
          </w:p>
        </w:tc>
        <w:tc>
          <w:tcPr>
            <w:tcW w:w="3119" w:type="dxa"/>
            <w:vAlign w:val="center"/>
          </w:tcPr>
          <w:p w14:paraId="51FFB43B" w14:textId="77777777" w:rsidR="003D1903" w:rsidRDefault="00251EAE">
            <w:pPr>
              <w:jc w:val="center"/>
            </w:pPr>
            <w:r>
              <w:rPr>
                <w:rFonts w:eastAsiaTheme="minorEastAsia"/>
                <w:color w:val="000000" w:themeColor="text1"/>
                <w:sz w:val="24"/>
              </w:rPr>
              <w:t>246,088,729.21</w:t>
            </w:r>
          </w:p>
        </w:tc>
        <w:tc>
          <w:tcPr>
            <w:tcW w:w="3118" w:type="dxa"/>
            <w:vAlign w:val="center"/>
          </w:tcPr>
          <w:p w14:paraId="59B21712" w14:textId="77777777" w:rsidR="003D1903" w:rsidRDefault="00251EAE">
            <w:pPr>
              <w:jc w:val="center"/>
            </w:pPr>
            <w:r>
              <w:rPr>
                <w:rFonts w:eastAsiaTheme="minorEastAsia"/>
                <w:color w:val="000000" w:themeColor="text1"/>
                <w:sz w:val="24"/>
              </w:rPr>
              <w:t>14.59</w:t>
            </w:r>
          </w:p>
        </w:tc>
      </w:tr>
      <w:tr w:rsidR="00A960A3" w:rsidRPr="00EE3DBC" w14:paraId="34035491" w14:textId="77777777">
        <w:trPr>
          <w:jc w:val="center"/>
        </w:trPr>
        <w:tc>
          <w:tcPr>
            <w:tcW w:w="2397" w:type="dxa"/>
            <w:vAlign w:val="center"/>
          </w:tcPr>
          <w:p w14:paraId="502FDC36"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合计</w:t>
            </w:r>
          </w:p>
        </w:tc>
        <w:tc>
          <w:tcPr>
            <w:tcW w:w="3119" w:type="dxa"/>
            <w:vAlign w:val="center"/>
          </w:tcPr>
          <w:p w14:paraId="571FDAD5"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1,574,042,354.63</w:t>
            </w:r>
          </w:p>
        </w:tc>
        <w:tc>
          <w:tcPr>
            <w:tcW w:w="3118" w:type="dxa"/>
            <w:vAlign w:val="center"/>
          </w:tcPr>
          <w:p w14:paraId="7C1B07B3"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93.32</w:t>
            </w:r>
          </w:p>
        </w:tc>
      </w:tr>
    </w:tbl>
    <w:p w14:paraId="7ECFFFEF" w14:textId="77777777" w:rsidR="00A960A3" w:rsidRPr="00EE3DBC" w:rsidRDefault="00A960A3">
      <w:pPr>
        <w:autoSpaceDE w:val="0"/>
        <w:autoSpaceDN w:val="0"/>
        <w:adjustRightInd w:val="0"/>
        <w:spacing w:line="360" w:lineRule="auto"/>
        <w:jc w:val="left"/>
        <w:rPr>
          <w:rFonts w:eastAsiaTheme="minorEastAsia"/>
          <w:color w:val="000000" w:themeColor="text1"/>
          <w:sz w:val="24"/>
        </w:rPr>
      </w:pPr>
    </w:p>
    <w:p w14:paraId="0C9A7C0C"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5.3</w:t>
      </w:r>
      <w:r w:rsidRPr="00EE3DBC">
        <w:rPr>
          <w:rFonts w:eastAsiaTheme="minorEastAsia"/>
          <w:b/>
          <w:color w:val="000000" w:themeColor="text1"/>
          <w:kern w:val="0"/>
          <w:sz w:val="24"/>
        </w:rPr>
        <w:t>期末按公允价值占基金资产净值比例大小排序的股票投资明细</w:t>
      </w:r>
    </w:p>
    <w:p w14:paraId="1D959487" w14:textId="77777777"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5.3.1</w:t>
      </w:r>
      <w:r w:rsidRPr="00EE3DBC">
        <w:rPr>
          <w:rFonts w:eastAsiaTheme="minorEastAsia"/>
          <w:b/>
          <w:color w:val="000000" w:themeColor="text1"/>
          <w:kern w:val="0"/>
          <w:sz w:val="24"/>
        </w:rPr>
        <w:t>期末</w:t>
      </w:r>
      <w:r w:rsidRPr="00EE3DBC">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A960A3" w:rsidRPr="00EE3DBC" w14:paraId="21760B0B" w14:textId="77777777">
        <w:tc>
          <w:tcPr>
            <w:tcW w:w="817" w:type="dxa"/>
            <w:vAlign w:val="center"/>
          </w:tcPr>
          <w:p w14:paraId="0E6FD36A"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lastRenderedPageBreak/>
              <w:t>序号</w:t>
            </w:r>
          </w:p>
        </w:tc>
        <w:tc>
          <w:tcPr>
            <w:tcW w:w="1276" w:type="dxa"/>
            <w:vAlign w:val="center"/>
          </w:tcPr>
          <w:p w14:paraId="730E5136"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股票代码</w:t>
            </w:r>
          </w:p>
        </w:tc>
        <w:tc>
          <w:tcPr>
            <w:tcW w:w="1701" w:type="dxa"/>
            <w:vAlign w:val="center"/>
          </w:tcPr>
          <w:p w14:paraId="074E7E4E"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股票名称</w:t>
            </w:r>
          </w:p>
        </w:tc>
        <w:tc>
          <w:tcPr>
            <w:tcW w:w="1276" w:type="dxa"/>
            <w:vAlign w:val="center"/>
          </w:tcPr>
          <w:p w14:paraId="69502936"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股</w:t>
            </w:r>
            <w:r w:rsidRPr="00EE3DBC">
              <w:rPr>
                <w:rFonts w:eastAsiaTheme="minorEastAsia"/>
                <w:color w:val="000000" w:themeColor="text1"/>
                <w:sz w:val="24"/>
              </w:rPr>
              <w:t>)</w:t>
            </w:r>
          </w:p>
        </w:tc>
        <w:tc>
          <w:tcPr>
            <w:tcW w:w="1842" w:type="dxa"/>
            <w:vAlign w:val="center"/>
          </w:tcPr>
          <w:p w14:paraId="4349E345" w14:textId="77777777" w:rsidR="00A960A3" w:rsidRPr="00EE3DBC" w:rsidRDefault="005B4E34">
            <w:pPr>
              <w:autoSpaceDE w:val="0"/>
              <w:autoSpaceDN w:val="0"/>
              <w:adjustRightInd w:val="0"/>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vAlign w:val="center"/>
          </w:tcPr>
          <w:p w14:paraId="04A0A211"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3D1903" w14:paraId="701A1919" w14:textId="77777777">
        <w:tc>
          <w:tcPr>
            <w:tcW w:w="817" w:type="dxa"/>
            <w:vAlign w:val="center"/>
          </w:tcPr>
          <w:p w14:paraId="4892668F" w14:textId="77777777" w:rsidR="003D1903" w:rsidRDefault="00251EAE">
            <w:pPr>
              <w:jc w:val="center"/>
            </w:pPr>
            <w:r>
              <w:rPr>
                <w:rFonts w:eastAsiaTheme="minorEastAsia"/>
                <w:color w:val="000000" w:themeColor="text1"/>
                <w:sz w:val="24"/>
              </w:rPr>
              <w:t>1</w:t>
            </w:r>
          </w:p>
        </w:tc>
        <w:tc>
          <w:tcPr>
            <w:tcW w:w="1276" w:type="dxa"/>
            <w:vAlign w:val="center"/>
          </w:tcPr>
          <w:p w14:paraId="33755351" w14:textId="77777777" w:rsidR="003D1903" w:rsidRDefault="00251EAE">
            <w:pPr>
              <w:jc w:val="center"/>
            </w:pPr>
            <w:r>
              <w:rPr>
                <w:rFonts w:eastAsiaTheme="minorEastAsia"/>
                <w:color w:val="000000" w:themeColor="text1"/>
                <w:sz w:val="24"/>
              </w:rPr>
              <w:t>00008</w:t>
            </w:r>
          </w:p>
        </w:tc>
        <w:tc>
          <w:tcPr>
            <w:tcW w:w="1701" w:type="dxa"/>
            <w:vAlign w:val="center"/>
          </w:tcPr>
          <w:p w14:paraId="370A1C53" w14:textId="77777777" w:rsidR="003D1903" w:rsidRDefault="00251EAE">
            <w:pPr>
              <w:jc w:val="center"/>
            </w:pPr>
            <w:r>
              <w:rPr>
                <w:rFonts w:eastAsiaTheme="minorEastAsia"/>
                <w:color w:val="000000" w:themeColor="text1"/>
                <w:sz w:val="24"/>
              </w:rPr>
              <w:t>电讯盈科</w:t>
            </w:r>
          </w:p>
        </w:tc>
        <w:tc>
          <w:tcPr>
            <w:tcW w:w="1276" w:type="dxa"/>
            <w:vAlign w:val="center"/>
          </w:tcPr>
          <w:p w14:paraId="19ED6416" w14:textId="77777777" w:rsidR="003D1903" w:rsidRDefault="00251EAE">
            <w:pPr>
              <w:jc w:val="right"/>
            </w:pPr>
            <w:r>
              <w:rPr>
                <w:rFonts w:eastAsiaTheme="minorEastAsia"/>
                <w:color w:val="000000" w:themeColor="text1"/>
                <w:sz w:val="24"/>
              </w:rPr>
              <w:t>11,610,000.00</w:t>
            </w:r>
          </w:p>
        </w:tc>
        <w:tc>
          <w:tcPr>
            <w:tcW w:w="1842" w:type="dxa"/>
            <w:vAlign w:val="center"/>
          </w:tcPr>
          <w:p w14:paraId="432561DB" w14:textId="77777777" w:rsidR="003D1903" w:rsidRDefault="00251EAE">
            <w:pPr>
              <w:jc w:val="right"/>
            </w:pPr>
            <w:r>
              <w:rPr>
                <w:rFonts w:eastAsiaTheme="minorEastAsia"/>
                <w:color w:val="000000" w:themeColor="text1"/>
                <w:sz w:val="24"/>
              </w:rPr>
              <w:t>48,595,986.29</w:t>
            </w:r>
          </w:p>
        </w:tc>
        <w:tc>
          <w:tcPr>
            <w:tcW w:w="1616" w:type="dxa"/>
            <w:vAlign w:val="center"/>
          </w:tcPr>
          <w:p w14:paraId="0C27DB70" w14:textId="77777777" w:rsidR="003D1903" w:rsidRDefault="00251EAE">
            <w:pPr>
              <w:jc w:val="right"/>
            </w:pPr>
            <w:r>
              <w:rPr>
                <w:rFonts w:eastAsiaTheme="minorEastAsia"/>
                <w:color w:val="000000" w:themeColor="text1"/>
                <w:sz w:val="24"/>
              </w:rPr>
              <w:t>2.88</w:t>
            </w:r>
          </w:p>
        </w:tc>
      </w:tr>
      <w:tr w:rsidR="003D1903" w14:paraId="5C2F1B70" w14:textId="77777777">
        <w:tc>
          <w:tcPr>
            <w:tcW w:w="817" w:type="dxa"/>
            <w:vAlign w:val="center"/>
          </w:tcPr>
          <w:p w14:paraId="3441C3E0" w14:textId="77777777" w:rsidR="003D1903" w:rsidRDefault="00251EAE">
            <w:pPr>
              <w:jc w:val="center"/>
            </w:pPr>
            <w:r>
              <w:rPr>
                <w:rFonts w:eastAsiaTheme="minorEastAsia"/>
                <w:color w:val="000000" w:themeColor="text1"/>
                <w:sz w:val="24"/>
              </w:rPr>
              <w:t>2</w:t>
            </w:r>
          </w:p>
        </w:tc>
        <w:tc>
          <w:tcPr>
            <w:tcW w:w="1276" w:type="dxa"/>
            <w:vAlign w:val="center"/>
          </w:tcPr>
          <w:p w14:paraId="5A044283" w14:textId="77777777" w:rsidR="003D1903" w:rsidRDefault="00251EAE">
            <w:pPr>
              <w:jc w:val="center"/>
            </w:pPr>
            <w:r>
              <w:rPr>
                <w:rFonts w:eastAsiaTheme="minorEastAsia"/>
                <w:color w:val="000000" w:themeColor="text1"/>
                <w:sz w:val="24"/>
              </w:rPr>
              <w:t>00270</w:t>
            </w:r>
          </w:p>
        </w:tc>
        <w:tc>
          <w:tcPr>
            <w:tcW w:w="1701" w:type="dxa"/>
            <w:vAlign w:val="center"/>
          </w:tcPr>
          <w:p w14:paraId="70788922" w14:textId="77777777" w:rsidR="003D1903" w:rsidRDefault="00251EAE">
            <w:pPr>
              <w:jc w:val="center"/>
            </w:pPr>
            <w:r>
              <w:rPr>
                <w:rFonts w:eastAsiaTheme="minorEastAsia"/>
                <w:color w:val="000000" w:themeColor="text1"/>
                <w:sz w:val="24"/>
              </w:rPr>
              <w:t>粤海投资</w:t>
            </w:r>
          </w:p>
        </w:tc>
        <w:tc>
          <w:tcPr>
            <w:tcW w:w="1276" w:type="dxa"/>
            <w:vAlign w:val="center"/>
          </w:tcPr>
          <w:p w14:paraId="5B31CC9E" w14:textId="77777777" w:rsidR="003D1903" w:rsidRDefault="00251EAE">
            <w:pPr>
              <w:jc w:val="right"/>
            </w:pPr>
            <w:r>
              <w:rPr>
                <w:rFonts w:eastAsiaTheme="minorEastAsia"/>
                <w:color w:val="000000" w:themeColor="text1"/>
                <w:sz w:val="24"/>
              </w:rPr>
              <w:t>7,748,000.00</w:t>
            </w:r>
          </w:p>
        </w:tc>
        <w:tc>
          <w:tcPr>
            <w:tcW w:w="1842" w:type="dxa"/>
            <w:vAlign w:val="center"/>
          </w:tcPr>
          <w:p w14:paraId="2083BF90" w14:textId="77777777" w:rsidR="003D1903" w:rsidRDefault="00251EAE">
            <w:pPr>
              <w:jc w:val="right"/>
            </w:pPr>
            <w:r>
              <w:rPr>
                <w:rFonts w:eastAsiaTheme="minorEastAsia"/>
                <w:color w:val="000000" w:themeColor="text1"/>
                <w:sz w:val="24"/>
              </w:rPr>
              <w:t>48,143,967.64</w:t>
            </w:r>
          </w:p>
        </w:tc>
        <w:tc>
          <w:tcPr>
            <w:tcW w:w="1616" w:type="dxa"/>
            <w:vAlign w:val="center"/>
          </w:tcPr>
          <w:p w14:paraId="7958BBF2" w14:textId="77777777" w:rsidR="003D1903" w:rsidRDefault="00251EAE">
            <w:pPr>
              <w:jc w:val="right"/>
            </w:pPr>
            <w:r>
              <w:rPr>
                <w:rFonts w:eastAsiaTheme="minorEastAsia"/>
                <w:color w:val="000000" w:themeColor="text1"/>
                <w:sz w:val="24"/>
              </w:rPr>
              <w:t>2.85</w:t>
            </w:r>
          </w:p>
        </w:tc>
      </w:tr>
      <w:tr w:rsidR="003D1903" w14:paraId="2B53CD31" w14:textId="77777777">
        <w:tc>
          <w:tcPr>
            <w:tcW w:w="817" w:type="dxa"/>
            <w:vAlign w:val="center"/>
          </w:tcPr>
          <w:p w14:paraId="163C8084" w14:textId="77777777" w:rsidR="003D1903" w:rsidRDefault="00251EAE">
            <w:pPr>
              <w:jc w:val="center"/>
            </w:pPr>
            <w:r>
              <w:rPr>
                <w:rFonts w:eastAsiaTheme="minorEastAsia"/>
                <w:color w:val="000000" w:themeColor="text1"/>
                <w:sz w:val="24"/>
              </w:rPr>
              <w:t>3</w:t>
            </w:r>
          </w:p>
        </w:tc>
        <w:tc>
          <w:tcPr>
            <w:tcW w:w="1276" w:type="dxa"/>
            <w:vAlign w:val="center"/>
          </w:tcPr>
          <w:p w14:paraId="2A1AFFDA" w14:textId="77777777" w:rsidR="003D1903" w:rsidRDefault="00251EAE">
            <w:pPr>
              <w:jc w:val="center"/>
            </w:pPr>
            <w:r>
              <w:rPr>
                <w:rFonts w:eastAsiaTheme="minorEastAsia"/>
                <w:color w:val="000000" w:themeColor="text1"/>
                <w:sz w:val="24"/>
              </w:rPr>
              <w:t>00101</w:t>
            </w:r>
          </w:p>
        </w:tc>
        <w:tc>
          <w:tcPr>
            <w:tcW w:w="1701" w:type="dxa"/>
            <w:vAlign w:val="center"/>
          </w:tcPr>
          <w:p w14:paraId="68D61500" w14:textId="77777777" w:rsidR="003D1903" w:rsidRDefault="00251EAE">
            <w:pPr>
              <w:jc w:val="center"/>
            </w:pPr>
            <w:r>
              <w:rPr>
                <w:rFonts w:eastAsiaTheme="minorEastAsia"/>
                <w:color w:val="000000" w:themeColor="text1"/>
                <w:sz w:val="24"/>
              </w:rPr>
              <w:t>恒隆地产</w:t>
            </w:r>
          </w:p>
        </w:tc>
        <w:tc>
          <w:tcPr>
            <w:tcW w:w="1276" w:type="dxa"/>
            <w:vAlign w:val="center"/>
          </w:tcPr>
          <w:p w14:paraId="77F093C9" w14:textId="77777777" w:rsidR="003D1903" w:rsidRDefault="00251EAE">
            <w:pPr>
              <w:jc w:val="right"/>
            </w:pPr>
            <w:r>
              <w:rPr>
                <w:rFonts w:eastAsiaTheme="minorEastAsia"/>
                <w:color w:val="000000" w:themeColor="text1"/>
                <w:sz w:val="24"/>
              </w:rPr>
              <w:t>8,214,000.00</w:t>
            </w:r>
          </w:p>
        </w:tc>
        <w:tc>
          <w:tcPr>
            <w:tcW w:w="1842" w:type="dxa"/>
            <w:vAlign w:val="center"/>
          </w:tcPr>
          <w:p w14:paraId="636290B6" w14:textId="77777777" w:rsidR="003D1903" w:rsidRDefault="00251EAE">
            <w:pPr>
              <w:jc w:val="right"/>
            </w:pPr>
            <w:r>
              <w:rPr>
                <w:rFonts w:eastAsiaTheme="minorEastAsia"/>
                <w:color w:val="000000" w:themeColor="text1"/>
                <w:sz w:val="24"/>
              </w:rPr>
              <w:t>47,388,448.65</w:t>
            </w:r>
          </w:p>
        </w:tc>
        <w:tc>
          <w:tcPr>
            <w:tcW w:w="1616" w:type="dxa"/>
            <w:vAlign w:val="center"/>
          </w:tcPr>
          <w:p w14:paraId="57567859" w14:textId="77777777" w:rsidR="003D1903" w:rsidRDefault="00251EAE">
            <w:pPr>
              <w:jc w:val="right"/>
            </w:pPr>
            <w:r>
              <w:rPr>
                <w:rFonts w:eastAsiaTheme="minorEastAsia"/>
                <w:color w:val="000000" w:themeColor="text1"/>
                <w:sz w:val="24"/>
              </w:rPr>
              <w:t>2.81</w:t>
            </w:r>
          </w:p>
        </w:tc>
      </w:tr>
      <w:tr w:rsidR="003D1903" w14:paraId="09AF6EDE" w14:textId="77777777">
        <w:tc>
          <w:tcPr>
            <w:tcW w:w="817" w:type="dxa"/>
            <w:vAlign w:val="center"/>
          </w:tcPr>
          <w:p w14:paraId="48F3A8FE" w14:textId="77777777" w:rsidR="003D1903" w:rsidRDefault="00251EAE">
            <w:pPr>
              <w:jc w:val="center"/>
            </w:pPr>
            <w:r>
              <w:rPr>
                <w:rFonts w:eastAsiaTheme="minorEastAsia"/>
                <w:color w:val="000000" w:themeColor="text1"/>
                <w:sz w:val="24"/>
              </w:rPr>
              <w:t>4</w:t>
            </w:r>
          </w:p>
        </w:tc>
        <w:tc>
          <w:tcPr>
            <w:tcW w:w="1276" w:type="dxa"/>
            <w:vAlign w:val="center"/>
          </w:tcPr>
          <w:p w14:paraId="46A6EA18" w14:textId="77777777" w:rsidR="003D1903" w:rsidRDefault="00251EAE">
            <w:pPr>
              <w:jc w:val="center"/>
            </w:pPr>
            <w:r>
              <w:rPr>
                <w:rFonts w:eastAsiaTheme="minorEastAsia"/>
                <w:color w:val="000000" w:themeColor="text1"/>
                <w:sz w:val="24"/>
              </w:rPr>
              <w:t>01988</w:t>
            </w:r>
          </w:p>
        </w:tc>
        <w:tc>
          <w:tcPr>
            <w:tcW w:w="1701" w:type="dxa"/>
            <w:vAlign w:val="center"/>
          </w:tcPr>
          <w:p w14:paraId="0C6F820C" w14:textId="77777777" w:rsidR="003D1903" w:rsidRDefault="00251EAE">
            <w:pPr>
              <w:jc w:val="center"/>
            </w:pPr>
            <w:r>
              <w:rPr>
                <w:rFonts w:eastAsiaTheme="minorEastAsia"/>
                <w:color w:val="000000" w:themeColor="text1"/>
                <w:sz w:val="24"/>
              </w:rPr>
              <w:t>民生银行</w:t>
            </w:r>
          </w:p>
        </w:tc>
        <w:tc>
          <w:tcPr>
            <w:tcW w:w="1276" w:type="dxa"/>
            <w:vAlign w:val="center"/>
          </w:tcPr>
          <w:p w14:paraId="2CDCCC58" w14:textId="77777777" w:rsidR="003D1903" w:rsidRDefault="00251EAE">
            <w:pPr>
              <w:jc w:val="right"/>
            </w:pPr>
            <w:r>
              <w:rPr>
                <w:rFonts w:eastAsiaTheme="minorEastAsia"/>
                <w:color w:val="000000" w:themeColor="text1"/>
                <w:sz w:val="24"/>
              </w:rPr>
              <w:t>14,813,000.00</w:t>
            </w:r>
          </w:p>
        </w:tc>
        <w:tc>
          <w:tcPr>
            <w:tcW w:w="1842" w:type="dxa"/>
            <w:vAlign w:val="center"/>
          </w:tcPr>
          <w:p w14:paraId="2D981879" w14:textId="77777777" w:rsidR="003D1903" w:rsidRDefault="00251EAE">
            <w:pPr>
              <w:jc w:val="right"/>
            </w:pPr>
            <w:r>
              <w:rPr>
                <w:rFonts w:eastAsiaTheme="minorEastAsia"/>
                <w:color w:val="000000" w:themeColor="text1"/>
                <w:sz w:val="24"/>
              </w:rPr>
              <w:t>47,187,960.99</w:t>
            </w:r>
          </w:p>
        </w:tc>
        <w:tc>
          <w:tcPr>
            <w:tcW w:w="1616" w:type="dxa"/>
            <w:vAlign w:val="center"/>
          </w:tcPr>
          <w:p w14:paraId="3EEF9EE4" w14:textId="77777777" w:rsidR="003D1903" w:rsidRDefault="00251EAE">
            <w:pPr>
              <w:jc w:val="right"/>
            </w:pPr>
            <w:r>
              <w:rPr>
                <w:rFonts w:eastAsiaTheme="minorEastAsia"/>
                <w:color w:val="000000" w:themeColor="text1"/>
                <w:sz w:val="24"/>
              </w:rPr>
              <w:t>2.80</w:t>
            </w:r>
          </w:p>
        </w:tc>
      </w:tr>
      <w:tr w:rsidR="003D1903" w14:paraId="6B2C8620" w14:textId="77777777">
        <w:tc>
          <w:tcPr>
            <w:tcW w:w="817" w:type="dxa"/>
            <w:vAlign w:val="center"/>
          </w:tcPr>
          <w:p w14:paraId="2A3CEC8D" w14:textId="77777777" w:rsidR="003D1903" w:rsidRDefault="00251EAE">
            <w:pPr>
              <w:jc w:val="center"/>
            </w:pPr>
            <w:r>
              <w:rPr>
                <w:rFonts w:eastAsiaTheme="minorEastAsia"/>
                <w:color w:val="000000" w:themeColor="text1"/>
                <w:sz w:val="24"/>
              </w:rPr>
              <w:t>5</w:t>
            </w:r>
          </w:p>
        </w:tc>
        <w:tc>
          <w:tcPr>
            <w:tcW w:w="1276" w:type="dxa"/>
            <w:vAlign w:val="center"/>
          </w:tcPr>
          <w:p w14:paraId="7E4BB602" w14:textId="77777777" w:rsidR="003D1903" w:rsidRDefault="00251EAE">
            <w:pPr>
              <w:jc w:val="center"/>
            </w:pPr>
            <w:r>
              <w:rPr>
                <w:rFonts w:eastAsiaTheme="minorEastAsia"/>
                <w:color w:val="000000" w:themeColor="text1"/>
                <w:sz w:val="24"/>
              </w:rPr>
              <w:t>03360</w:t>
            </w:r>
          </w:p>
        </w:tc>
        <w:tc>
          <w:tcPr>
            <w:tcW w:w="1701" w:type="dxa"/>
            <w:vAlign w:val="center"/>
          </w:tcPr>
          <w:p w14:paraId="3992744C" w14:textId="77777777" w:rsidR="003D1903" w:rsidRDefault="00251EAE">
            <w:pPr>
              <w:jc w:val="center"/>
            </w:pPr>
            <w:proofErr w:type="gramStart"/>
            <w:r>
              <w:rPr>
                <w:rFonts w:eastAsiaTheme="minorEastAsia"/>
                <w:color w:val="000000" w:themeColor="text1"/>
                <w:sz w:val="24"/>
              </w:rPr>
              <w:t>远东宏</w:t>
            </w:r>
            <w:proofErr w:type="gramEnd"/>
            <w:r>
              <w:rPr>
                <w:rFonts w:eastAsiaTheme="minorEastAsia"/>
                <w:color w:val="000000" w:themeColor="text1"/>
                <w:sz w:val="24"/>
              </w:rPr>
              <w:t>信</w:t>
            </w:r>
          </w:p>
        </w:tc>
        <w:tc>
          <w:tcPr>
            <w:tcW w:w="1276" w:type="dxa"/>
            <w:vAlign w:val="center"/>
          </w:tcPr>
          <w:p w14:paraId="42844DF8" w14:textId="77777777" w:rsidR="003D1903" w:rsidRDefault="00251EAE">
            <w:pPr>
              <w:jc w:val="right"/>
            </w:pPr>
            <w:r>
              <w:rPr>
                <w:rFonts w:eastAsiaTheme="minorEastAsia"/>
                <w:color w:val="000000" w:themeColor="text1"/>
                <w:sz w:val="24"/>
              </w:rPr>
              <w:t>8,766,000.00</w:t>
            </w:r>
          </w:p>
        </w:tc>
        <w:tc>
          <w:tcPr>
            <w:tcW w:w="1842" w:type="dxa"/>
            <w:vAlign w:val="center"/>
          </w:tcPr>
          <w:p w14:paraId="68AFEC12" w14:textId="77777777" w:rsidR="003D1903" w:rsidRDefault="00251EAE">
            <w:pPr>
              <w:jc w:val="right"/>
            </w:pPr>
            <w:r>
              <w:rPr>
                <w:rFonts w:eastAsiaTheme="minorEastAsia"/>
                <w:color w:val="000000" w:themeColor="text1"/>
                <w:sz w:val="24"/>
              </w:rPr>
              <w:t>46,027,169.85</w:t>
            </w:r>
          </w:p>
        </w:tc>
        <w:tc>
          <w:tcPr>
            <w:tcW w:w="1616" w:type="dxa"/>
            <w:vAlign w:val="center"/>
          </w:tcPr>
          <w:p w14:paraId="40006B98" w14:textId="77777777" w:rsidR="003D1903" w:rsidRDefault="00251EAE">
            <w:pPr>
              <w:jc w:val="right"/>
            </w:pPr>
            <w:r>
              <w:rPr>
                <w:rFonts w:eastAsiaTheme="minorEastAsia"/>
                <w:color w:val="000000" w:themeColor="text1"/>
                <w:sz w:val="24"/>
              </w:rPr>
              <w:t>2.73</w:t>
            </w:r>
          </w:p>
        </w:tc>
      </w:tr>
      <w:tr w:rsidR="003D1903" w14:paraId="45409313" w14:textId="77777777">
        <w:tc>
          <w:tcPr>
            <w:tcW w:w="817" w:type="dxa"/>
            <w:vAlign w:val="center"/>
          </w:tcPr>
          <w:p w14:paraId="262266A6" w14:textId="77777777" w:rsidR="003D1903" w:rsidRDefault="00251EAE">
            <w:pPr>
              <w:jc w:val="center"/>
            </w:pPr>
            <w:r>
              <w:rPr>
                <w:rFonts w:eastAsiaTheme="minorEastAsia"/>
                <w:color w:val="000000" w:themeColor="text1"/>
                <w:sz w:val="24"/>
              </w:rPr>
              <w:t>6</w:t>
            </w:r>
          </w:p>
        </w:tc>
        <w:tc>
          <w:tcPr>
            <w:tcW w:w="1276" w:type="dxa"/>
            <w:vAlign w:val="center"/>
          </w:tcPr>
          <w:p w14:paraId="10C8ACDF" w14:textId="77777777" w:rsidR="003D1903" w:rsidRDefault="00251EAE">
            <w:pPr>
              <w:jc w:val="center"/>
            </w:pPr>
            <w:r>
              <w:rPr>
                <w:rFonts w:eastAsiaTheme="minorEastAsia"/>
                <w:color w:val="000000" w:themeColor="text1"/>
                <w:sz w:val="24"/>
              </w:rPr>
              <w:t>01972</w:t>
            </w:r>
          </w:p>
        </w:tc>
        <w:tc>
          <w:tcPr>
            <w:tcW w:w="1701" w:type="dxa"/>
            <w:vAlign w:val="center"/>
          </w:tcPr>
          <w:p w14:paraId="7D9CB42F" w14:textId="77777777" w:rsidR="003D1903" w:rsidRDefault="00251EAE">
            <w:pPr>
              <w:jc w:val="center"/>
            </w:pPr>
            <w:r>
              <w:rPr>
                <w:rFonts w:eastAsiaTheme="minorEastAsia"/>
                <w:color w:val="000000" w:themeColor="text1"/>
                <w:sz w:val="24"/>
              </w:rPr>
              <w:t>太古地产</w:t>
            </w:r>
          </w:p>
        </w:tc>
        <w:tc>
          <w:tcPr>
            <w:tcW w:w="1276" w:type="dxa"/>
            <w:vAlign w:val="center"/>
          </w:tcPr>
          <w:p w14:paraId="7FB972B8" w14:textId="77777777" w:rsidR="003D1903" w:rsidRDefault="00251EAE">
            <w:pPr>
              <w:jc w:val="right"/>
            </w:pPr>
            <w:r>
              <w:rPr>
                <w:rFonts w:eastAsiaTheme="minorEastAsia"/>
                <w:color w:val="000000" w:themeColor="text1"/>
                <w:sz w:val="24"/>
              </w:rPr>
              <w:t>3,069,400.00</w:t>
            </w:r>
          </w:p>
        </w:tc>
        <w:tc>
          <w:tcPr>
            <w:tcW w:w="1842" w:type="dxa"/>
            <w:vAlign w:val="center"/>
          </w:tcPr>
          <w:p w14:paraId="08730298" w14:textId="77777777" w:rsidR="003D1903" w:rsidRDefault="00251EAE">
            <w:pPr>
              <w:jc w:val="right"/>
            </w:pPr>
            <w:r>
              <w:rPr>
                <w:rFonts w:eastAsiaTheme="minorEastAsia"/>
                <w:color w:val="000000" w:themeColor="text1"/>
                <w:sz w:val="24"/>
              </w:rPr>
              <w:t>44,966,565.12</w:t>
            </w:r>
          </w:p>
        </w:tc>
        <w:tc>
          <w:tcPr>
            <w:tcW w:w="1616" w:type="dxa"/>
            <w:vAlign w:val="center"/>
          </w:tcPr>
          <w:p w14:paraId="3F373D89" w14:textId="77777777" w:rsidR="003D1903" w:rsidRDefault="00251EAE">
            <w:pPr>
              <w:jc w:val="right"/>
            </w:pPr>
            <w:r>
              <w:rPr>
                <w:rFonts w:eastAsiaTheme="minorEastAsia"/>
                <w:color w:val="000000" w:themeColor="text1"/>
                <w:sz w:val="24"/>
              </w:rPr>
              <w:t>2.67</w:t>
            </w:r>
          </w:p>
        </w:tc>
      </w:tr>
      <w:tr w:rsidR="003D1903" w14:paraId="623954B7" w14:textId="77777777">
        <w:tc>
          <w:tcPr>
            <w:tcW w:w="817" w:type="dxa"/>
            <w:vAlign w:val="center"/>
          </w:tcPr>
          <w:p w14:paraId="595725BB" w14:textId="77777777" w:rsidR="003D1903" w:rsidRDefault="00251EAE">
            <w:pPr>
              <w:jc w:val="center"/>
            </w:pPr>
            <w:r>
              <w:rPr>
                <w:rFonts w:eastAsiaTheme="minorEastAsia"/>
                <w:color w:val="000000" w:themeColor="text1"/>
                <w:sz w:val="24"/>
              </w:rPr>
              <w:t>7</w:t>
            </w:r>
          </w:p>
        </w:tc>
        <w:tc>
          <w:tcPr>
            <w:tcW w:w="1276" w:type="dxa"/>
            <w:vAlign w:val="center"/>
          </w:tcPr>
          <w:p w14:paraId="7F4F4B00" w14:textId="77777777" w:rsidR="003D1903" w:rsidRDefault="00251EAE">
            <w:pPr>
              <w:jc w:val="center"/>
            </w:pPr>
            <w:r>
              <w:rPr>
                <w:rFonts w:eastAsiaTheme="minorEastAsia"/>
                <w:color w:val="000000" w:themeColor="text1"/>
                <w:sz w:val="24"/>
              </w:rPr>
              <w:t>00267</w:t>
            </w:r>
          </w:p>
        </w:tc>
        <w:tc>
          <w:tcPr>
            <w:tcW w:w="1701" w:type="dxa"/>
            <w:vAlign w:val="center"/>
          </w:tcPr>
          <w:p w14:paraId="1FFD3790" w14:textId="77777777" w:rsidR="003D1903" w:rsidRDefault="00251EAE">
            <w:pPr>
              <w:jc w:val="center"/>
            </w:pPr>
            <w:r>
              <w:rPr>
                <w:rFonts w:eastAsiaTheme="minorEastAsia"/>
                <w:color w:val="000000" w:themeColor="text1"/>
                <w:sz w:val="24"/>
              </w:rPr>
              <w:t>中信股份</w:t>
            </w:r>
          </w:p>
        </w:tc>
        <w:tc>
          <w:tcPr>
            <w:tcW w:w="1276" w:type="dxa"/>
            <w:vAlign w:val="center"/>
          </w:tcPr>
          <w:p w14:paraId="50494CD4" w14:textId="77777777" w:rsidR="003D1903" w:rsidRDefault="00251EAE">
            <w:pPr>
              <w:jc w:val="right"/>
            </w:pPr>
            <w:r>
              <w:rPr>
                <w:rFonts w:eastAsiaTheme="minorEastAsia"/>
                <w:color w:val="000000" w:themeColor="text1"/>
                <w:sz w:val="24"/>
              </w:rPr>
              <w:t>5,154,000.00</w:t>
            </w:r>
          </w:p>
        </w:tc>
        <w:tc>
          <w:tcPr>
            <w:tcW w:w="1842" w:type="dxa"/>
            <w:vAlign w:val="center"/>
          </w:tcPr>
          <w:p w14:paraId="27153FBA" w14:textId="77777777" w:rsidR="003D1903" w:rsidRDefault="00251EAE">
            <w:pPr>
              <w:jc w:val="right"/>
            </w:pPr>
            <w:r>
              <w:rPr>
                <w:rFonts w:eastAsiaTheme="minorEastAsia"/>
                <w:color w:val="000000" w:themeColor="text1"/>
                <w:sz w:val="24"/>
              </w:rPr>
              <w:t>43,957,581.58</w:t>
            </w:r>
          </w:p>
        </w:tc>
        <w:tc>
          <w:tcPr>
            <w:tcW w:w="1616" w:type="dxa"/>
            <w:vAlign w:val="center"/>
          </w:tcPr>
          <w:p w14:paraId="753A8CD2" w14:textId="77777777" w:rsidR="003D1903" w:rsidRDefault="00251EAE">
            <w:pPr>
              <w:jc w:val="right"/>
            </w:pPr>
            <w:r>
              <w:rPr>
                <w:rFonts w:eastAsiaTheme="minorEastAsia"/>
                <w:color w:val="000000" w:themeColor="text1"/>
                <w:sz w:val="24"/>
              </w:rPr>
              <w:t>2.61</w:t>
            </w:r>
          </w:p>
        </w:tc>
      </w:tr>
      <w:tr w:rsidR="003D1903" w14:paraId="5E0F84D2" w14:textId="77777777">
        <w:tc>
          <w:tcPr>
            <w:tcW w:w="817" w:type="dxa"/>
            <w:vAlign w:val="center"/>
          </w:tcPr>
          <w:p w14:paraId="4C73D735" w14:textId="77777777" w:rsidR="003D1903" w:rsidRDefault="00251EAE">
            <w:pPr>
              <w:jc w:val="center"/>
            </w:pPr>
            <w:r>
              <w:rPr>
                <w:rFonts w:eastAsiaTheme="minorEastAsia"/>
                <w:color w:val="000000" w:themeColor="text1"/>
                <w:sz w:val="24"/>
              </w:rPr>
              <w:t>8</w:t>
            </w:r>
          </w:p>
        </w:tc>
        <w:tc>
          <w:tcPr>
            <w:tcW w:w="1276" w:type="dxa"/>
            <w:vAlign w:val="center"/>
          </w:tcPr>
          <w:p w14:paraId="1313E738" w14:textId="77777777" w:rsidR="003D1903" w:rsidRDefault="00251EAE">
            <w:pPr>
              <w:jc w:val="center"/>
            </w:pPr>
            <w:r>
              <w:rPr>
                <w:rFonts w:eastAsiaTheme="minorEastAsia"/>
                <w:color w:val="000000" w:themeColor="text1"/>
                <w:sz w:val="24"/>
              </w:rPr>
              <w:t>01336</w:t>
            </w:r>
          </w:p>
        </w:tc>
        <w:tc>
          <w:tcPr>
            <w:tcW w:w="1701" w:type="dxa"/>
            <w:vAlign w:val="center"/>
          </w:tcPr>
          <w:p w14:paraId="7D9A1673" w14:textId="77777777" w:rsidR="003D1903" w:rsidRDefault="00251EAE">
            <w:pPr>
              <w:jc w:val="center"/>
            </w:pPr>
            <w:r>
              <w:rPr>
                <w:rFonts w:eastAsiaTheme="minorEastAsia"/>
                <w:color w:val="000000" w:themeColor="text1"/>
                <w:sz w:val="24"/>
              </w:rPr>
              <w:t>新华保险</w:t>
            </w:r>
          </w:p>
        </w:tc>
        <w:tc>
          <w:tcPr>
            <w:tcW w:w="1276" w:type="dxa"/>
            <w:vAlign w:val="center"/>
          </w:tcPr>
          <w:p w14:paraId="1B5C2215" w14:textId="77777777" w:rsidR="003D1903" w:rsidRDefault="00251EAE">
            <w:pPr>
              <w:jc w:val="right"/>
            </w:pPr>
            <w:r>
              <w:rPr>
                <w:rFonts w:eastAsiaTheme="minorEastAsia"/>
                <w:color w:val="000000" w:themeColor="text1"/>
                <w:sz w:val="24"/>
              </w:rPr>
              <w:t>1,991,100.00</w:t>
            </w:r>
          </w:p>
        </w:tc>
        <w:tc>
          <w:tcPr>
            <w:tcW w:w="1842" w:type="dxa"/>
            <w:vAlign w:val="center"/>
          </w:tcPr>
          <w:p w14:paraId="38942D1C" w14:textId="77777777" w:rsidR="003D1903" w:rsidRDefault="00251EAE">
            <w:pPr>
              <w:jc w:val="right"/>
            </w:pPr>
            <w:r>
              <w:rPr>
                <w:rFonts w:eastAsiaTheme="minorEastAsia"/>
                <w:color w:val="000000" w:themeColor="text1"/>
                <w:sz w:val="24"/>
              </w:rPr>
              <w:t>43,514,582.55</w:t>
            </w:r>
          </w:p>
        </w:tc>
        <w:tc>
          <w:tcPr>
            <w:tcW w:w="1616" w:type="dxa"/>
            <w:vAlign w:val="center"/>
          </w:tcPr>
          <w:p w14:paraId="27936ED4" w14:textId="77777777" w:rsidR="003D1903" w:rsidRDefault="00251EAE">
            <w:pPr>
              <w:jc w:val="right"/>
            </w:pPr>
            <w:r>
              <w:rPr>
                <w:rFonts w:eastAsiaTheme="minorEastAsia"/>
                <w:color w:val="000000" w:themeColor="text1"/>
                <w:sz w:val="24"/>
              </w:rPr>
              <w:t>2.58</w:t>
            </w:r>
          </w:p>
        </w:tc>
      </w:tr>
      <w:tr w:rsidR="003D1903" w14:paraId="218C6AD4" w14:textId="77777777">
        <w:tc>
          <w:tcPr>
            <w:tcW w:w="817" w:type="dxa"/>
            <w:vAlign w:val="center"/>
          </w:tcPr>
          <w:p w14:paraId="146742E9" w14:textId="77777777" w:rsidR="003D1903" w:rsidRDefault="00251EAE">
            <w:pPr>
              <w:jc w:val="center"/>
            </w:pPr>
            <w:r>
              <w:rPr>
                <w:rFonts w:eastAsiaTheme="minorEastAsia"/>
                <w:color w:val="000000" w:themeColor="text1"/>
                <w:sz w:val="24"/>
              </w:rPr>
              <w:t>9</w:t>
            </w:r>
          </w:p>
        </w:tc>
        <w:tc>
          <w:tcPr>
            <w:tcW w:w="1276" w:type="dxa"/>
            <w:vAlign w:val="center"/>
          </w:tcPr>
          <w:p w14:paraId="587E9738" w14:textId="77777777" w:rsidR="003D1903" w:rsidRDefault="00251EAE">
            <w:pPr>
              <w:jc w:val="center"/>
            </w:pPr>
            <w:r>
              <w:rPr>
                <w:rFonts w:eastAsiaTheme="minorEastAsia"/>
                <w:color w:val="000000" w:themeColor="text1"/>
                <w:sz w:val="24"/>
              </w:rPr>
              <w:t>03618</w:t>
            </w:r>
          </w:p>
        </w:tc>
        <w:tc>
          <w:tcPr>
            <w:tcW w:w="1701" w:type="dxa"/>
            <w:vAlign w:val="center"/>
          </w:tcPr>
          <w:p w14:paraId="0B7C307D" w14:textId="77777777" w:rsidR="003D1903" w:rsidRDefault="00251EAE">
            <w:pPr>
              <w:jc w:val="center"/>
            </w:pPr>
            <w:r>
              <w:rPr>
                <w:rFonts w:eastAsiaTheme="minorEastAsia"/>
                <w:color w:val="000000" w:themeColor="text1"/>
                <w:sz w:val="24"/>
              </w:rPr>
              <w:t>重庆农村商业银行</w:t>
            </w:r>
          </w:p>
        </w:tc>
        <w:tc>
          <w:tcPr>
            <w:tcW w:w="1276" w:type="dxa"/>
            <w:vAlign w:val="center"/>
          </w:tcPr>
          <w:p w14:paraId="365CE987" w14:textId="77777777" w:rsidR="003D1903" w:rsidRDefault="00251EAE">
            <w:pPr>
              <w:jc w:val="right"/>
            </w:pPr>
            <w:r>
              <w:rPr>
                <w:rFonts w:eastAsiaTheme="minorEastAsia"/>
                <w:color w:val="000000" w:themeColor="text1"/>
                <w:sz w:val="24"/>
              </w:rPr>
              <w:t>10,101,000.00</w:t>
            </w:r>
          </w:p>
        </w:tc>
        <w:tc>
          <w:tcPr>
            <w:tcW w:w="1842" w:type="dxa"/>
            <w:vAlign w:val="center"/>
          </w:tcPr>
          <w:p w14:paraId="2577A9C6" w14:textId="77777777" w:rsidR="003D1903" w:rsidRDefault="00251EAE">
            <w:pPr>
              <w:jc w:val="right"/>
            </w:pPr>
            <w:r>
              <w:rPr>
                <w:rFonts w:eastAsiaTheme="minorEastAsia"/>
                <w:color w:val="000000" w:themeColor="text1"/>
                <w:sz w:val="24"/>
              </w:rPr>
              <w:t>43,495,774.69</w:t>
            </w:r>
          </w:p>
        </w:tc>
        <w:tc>
          <w:tcPr>
            <w:tcW w:w="1616" w:type="dxa"/>
            <w:vAlign w:val="center"/>
          </w:tcPr>
          <w:p w14:paraId="7AB8E093" w14:textId="77777777" w:rsidR="003D1903" w:rsidRDefault="00251EAE">
            <w:pPr>
              <w:jc w:val="right"/>
            </w:pPr>
            <w:r>
              <w:rPr>
                <w:rFonts w:eastAsiaTheme="minorEastAsia"/>
                <w:color w:val="000000" w:themeColor="text1"/>
                <w:sz w:val="24"/>
              </w:rPr>
              <w:t>2.58</w:t>
            </w:r>
          </w:p>
        </w:tc>
      </w:tr>
      <w:tr w:rsidR="003D1903" w14:paraId="20BBEDFF" w14:textId="77777777">
        <w:tc>
          <w:tcPr>
            <w:tcW w:w="817" w:type="dxa"/>
            <w:vAlign w:val="center"/>
          </w:tcPr>
          <w:p w14:paraId="22EB1192" w14:textId="77777777" w:rsidR="003D1903" w:rsidRDefault="00251EAE">
            <w:pPr>
              <w:jc w:val="center"/>
            </w:pPr>
            <w:r>
              <w:rPr>
                <w:rFonts w:eastAsiaTheme="minorEastAsia"/>
                <w:color w:val="000000" w:themeColor="text1"/>
                <w:sz w:val="24"/>
              </w:rPr>
              <w:t>10</w:t>
            </w:r>
          </w:p>
        </w:tc>
        <w:tc>
          <w:tcPr>
            <w:tcW w:w="1276" w:type="dxa"/>
            <w:vAlign w:val="center"/>
          </w:tcPr>
          <w:p w14:paraId="2F0DDD9D" w14:textId="77777777" w:rsidR="003D1903" w:rsidRDefault="00251EAE">
            <w:pPr>
              <w:jc w:val="center"/>
            </w:pPr>
            <w:r>
              <w:rPr>
                <w:rFonts w:eastAsiaTheme="minorEastAsia"/>
                <w:color w:val="000000" w:themeColor="text1"/>
                <w:sz w:val="24"/>
              </w:rPr>
              <w:t>01339</w:t>
            </w:r>
          </w:p>
        </w:tc>
        <w:tc>
          <w:tcPr>
            <w:tcW w:w="1701" w:type="dxa"/>
            <w:vAlign w:val="center"/>
          </w:tcPr>
          <w:p w14:paraId="41FBA621" w14:textId="77777777" w:rsidR="003D1903" w:rsidRDefault="00251EAE">
            <w:pPr>
              <w:jc w:val="center"/>
            </w:pPr>
            <w:r>
              <w:rPr>
                <w:rFonts w:eastAsiaTheme="minorEastAsia"/>
                <w:color w:val="000000" w:themeColor="text1"/>
                <w:sz w:val="24"/>
              </w:rPr>
              <w:t>中国人民保险集团</w:t>
            </w:r>
          </w:p>
        </w:tc>
        <w:tc>
          <w:tcPr>
            <w:tcW w:w="1276" w:type="dxa"/>
            <w:vAlign w:val="center"/>
          </w:tcPr>
          <w:p w14:paraId="6E210E83" w14:textId="77777777" w:rsidR="003D1903" w:rsidRDefault="00251EAE">
            <w:pPr>
              <w:jc w:val="right"/>
            </w:pPr>
            <w:r>
              <w:rPr>
                <w:rFonts w:eastAsiaTheme="minorEastAsia"/>
                <w:color w:val="000000" w:themeColor="text1"/>
                <w:sz w:val="24"/>
              </w:rPr>
              <w:t>11,699,000.00</w:t>
            </w:r>
          </w:p>
        </w:tc>
        <w:tc>
          <w:tcPr>
            <w:tcW w:w="1842" w:type="dxa"/>
            <w:vAlign w:val="center"/>
          </w:tcPr>
          <w:p w14:paraId="05369F38" w14:textId="77777777" w:rsidR="003D1903" w:rsidRDefault="00251EAE">
            <w:pPr>
              <w:jc w:val="right"/>
            </w:pPr>
            <w:r>
              <w:rPr>
                <w:rFonts w:eastAsiaTheme="minorEastAsia"/>
                <w:color w:val="000000" w:themeColor="text1"/>
                <w:sz w:val="24"/>
              </w:rPr>
              <w:t>41,926,581.38</w:t>
            </w:r>
          </w:p>
        </w:tc>
        <w:tc>
          <w:tcPr>
            <w:tcW w:w="1616" w:type="dxa"/>
            <w:vAlign w:val="center"/>
          </w:tcPr>
          <w:p w14:paraId="1B86E2EA" w14:textId="77777777" w:rsidR="003D1903" w:rsidRDefault="00251EAE">
            <w:pPr>
              <w:jc w:val="right"/>
            </w:pPr>
            <w:r>
              <w:rPr>
                <w:rFonts w:eastAsiaTheme="minorEastAsia"/>
                <w:color w:val="000000" w:themeColor="text1"/>
                <w:sz w:val="24"/>
              </w:rPr>
              <w:t>2.49</w:t>
            </w:r>
          </w:p>
        </w:tc>
      </w:tr>
    </w:tbl>
    <w:p w14:paraId="64A611F2" w14:textId="77777777"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5.3.2</w:t>
      </w:r>
      <w:r w:rsidRPr="00EE3DBC">
        <w:rPr>
          <w:rFonts w:eastAsiaTheme="minorEastAsia"/>
          <w:b/>
          <w:color w:val="000000" w:themeColor="text1"/>
          <w:kern w:val="0"/>
          <w:sz w:val="24"/>
        </w:rPr>
        <w:t>期末</w:t>
      </w:r>
      <w:r w:rsidRPr="00EE3DBC">
        <w:rPr>
          <w:rFonts w:eastAsiaTheme="minorEastAsia"/>
          <w:b/>
          <w:color w:val="000000" w:themeColor="text1"/>
          <w:sz w:val="24"/>
        </w:rPr>
        <w:t>积极投资按公允价值占基金资产净值比例大小排序的前五名股票投资明细</w:t>
      </w:r>
    </w:p>
    <w:p w14:paraId="520B679A"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本基金本报告期末未持有积极投资股票。</w:t>
      </w:r>
    </w:p>
    <w:p w14:paraId="1A924DFF" w14:textId="77777777" w:rsidR="00A960A3" w:rsidRPr="00EE3DBC" w:rsidRDefault="00A960A3">
      <w:pPr>
        <w:autoSpaceDE w:val="0"/>
        <w:autoSpaceDN w:val="0"/>
        <w:adjustRightInd w:val="0"/>
        <w:spacing w:line="360" w:lineRule="auto"/>
        <w:jc w:val="left"/>
        <w:rPr>
          <w:rFonts w:eastAsiaTheme="minorEastAsia"/>
          <w:color w:val="000000" w:themeColor="text1"/>
          <w:sz w:val="24"/>
        </w:rPr>
      </w:pPr>
    </w:p>
    <w:p w14:paraId="79C6FB50"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5.4 </w:t>
      </w:r>
      <w:r w:rsidRPr="00EE3DBC">
        <w:rPr>
          <w:rFonts w:eastAsiaTheme="minorEastAsia"/>
          <w:b/>
          <w:color w:val="000000" w:themeColor="text1"/>
          <w:kern w:val="0"/>
          <w:sz w:val="24"/>
        </w:rPr>
        <w:t>报告期末按债券品种分类的债券投资组合</w:t>
      </w:r>
    </w:p>
    <w:p w14:paraId="61A4176F"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本基金本报告期末未持有债券。</w:t>
      </w:r>
    </w:p>
    <w:p w14:paraId="6F23E266"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4EB16488"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5.5 </w:t>
      </w:r>
      <w:r w:rsidRPr="00EE3DBC">
        <w:rPr>
          <w:rFonts w:eastAsiaTheme="minorEastAsia"/>
          <w:b/>
          <w:color w:val="000000" w:themeColor="text1"/>
          <w:kern w:val="0"/>
          <w:sz w:val="24"/>
        </w:rPr>
        <w:t>报告期末按公允价值占基金资产净值比例大小排序的前五名债券投资明细</w:t>
      </w:r>
    </w:p>
    <w:p w14:paraId="066A8A74"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本基金本报告期末未持有债券。</w:t>
      </w:r>
    </w:p>
    <w:p w14:paraId="404E3DD6"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14A70F57"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5.6</w:t>
      </w:r>
      <w:r w:rsidRPr="00EE3DBC">
        <w:rPr>
          <w:rFonts w:eastAsiaTheme="minorEastAsia"/>
          <w:b/>
          <w:color w:val="000000" w:themeColor="text1"/>
          <w:kern w:val="0"/>
          <w:sz w:val="24"/>
        </w:rPr>
        <w:t>报告期末按公允价值占基金资产净值比例大小排序的前十名资产支持证券投资明细</w:t>
      </w:r>
    </w:p>
    <w:p w14:paraId="680432DA"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本基金本报告期末未持有资产支持证券。</w:t>
      </w:r>
    </w:p>
    <w:p w14:paraId="041FC285"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51761C51" w14:textId="77777777" w:rsidR="00A960A3" w:rsidRPr="00EE3DBC" w:rsidRDefault="005B4E34">
      <w:pPr>
        <w:autoSpaceDE w:val="0"/>
        <w:autoSpaceDN w:val="0"/>
        <w:adjustRightInd w:val="0"/>
        <w:spacing w:line="360" w:lineRule="auto"/>
        <w:jc w:val="left"/>
        <w:rPr>
          <w:rFonts w:eastAsiaTheme="minorEastAsia"/>
          <w:b/>
          <w:bCs/>
          <w:color w:val="000000" w:themeColor="text1"/>
          <w:kern w:val="0"/>
          <w:sz w:val="24"/>
        </w:rPr>
      </w:pPr>
      <w:r w:rsidRPr="00EE3DBC">
        <w:rPr>
          <w:rFonts w:eastAsiaTheme="minorEastAsia"/>
          <w:b/>
          <w:bCs/>
          <w:color w:val="000000" w:themeColor="text1"/>
          <w:kern w:val="0"/>
          <w:sz w:val="24"/>
        </w:rPr>
        <w:lastRenderedPageBreak/>
        <w:t xml:space="preserve">5.7 </w:t>
      </w:r>
      <w:r w:rsidRPr="00EE3DBC">
        <w:rPr>
          <w:rFonts w:eastAsiaTheme="minorEastAsia"/>
          <w:b/>
          <w:bCs/>
          <w:color w:val="000000" w:themeColor="text1"/>
          <w:kern w:val="0"/>
          <w:sz w:val="24"/>
        </w:rPr>
        <w:t>报告期末按公允价值占基金资产净值比例大小排序的前五名贵金属投资明细</w:t>
      </w:r>
    </w:p>
    <w:p w14:paraId="3B292B83" w14:textId="77777777" w:rsidR="00A960A3" w:rsidRPr="00EE3DBC" w:rsidRDefault="005B4E34">
      <w:pPr>
        <w:widowControl/>
        <w:spacing w:line="360" w:lineRule="auto"/>
        <w:jc w:val="left"/>
        <w:rPr>
          <w:color w:val="000000" w:themeColor="text1"/>
          <w:szCs w:val="21"/>
        </w:rPr>
      </w:pPr>
      <w:r w:rsidRPr="00EE3DBC">
        <w:rPr>
          <w:color w:val="000000" w:themeColor="text1"/>
          <w:szCs w:val="21"/>
        </w:rPr>
        <w:t>本基金本报告期末未持有贵金属。</w:t>
      </w:r>
    </w:p>
    <w:p w14:paraId="3577237F"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36998FFC"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5.8</w:t>
      </w:r>
      <w:r w:rsidRPr="00EE3DBC">
        <w:rPr>
          <w:rFonts w:eastAsiaTheme="minorEastAsia"/>
          <w:b/>
          <w:bCs/>
          <w:color w:val="000000" w:themeColor="text1"/>
          <w:sz w:val="24"/>
        </w:rPr>
        <w:t>报告期末按公允价值占基金资产净值比例大小排名的前五名权证投资明细</w:t>
      </w:r>
    </w:p>
    <w:p w14:paraId="3C359003"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本基金本报告期末未持有权证。</w:t>
      </w:r>
    </w:p>
    <w:p w14:paraId="6DE29848"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28F8F027" w14:textId="77777777"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t>5.9</w:t>
      </w:r>
      <w:r w:rsidRPr="00EE3DBC">
        <w:rPr>
          <w:rFonts w:eastAsiaTheme="minorEastAsia"/>
          <w:b/>
          <w:color w:val="000000" w:themeColor="text1"/>
          <w:sz w:val="24"/>
        </w:rPr>
        <w:t xml:space="preserve"> </w:t>
      </w:r>
      <w:r w:rsidRPr="00EE3DBC">
        <w:rPr>
          <w:rFonts w:eastAsiaTheme="minorEastAsia"/>
          <w:b/>
          <w:color w:val="000000" w:themeColor="text1"/>
          <w:sz w:val="24"/>
        </w:rPr>
        <w:t>报告期末本基金投资的股指期货交易情况说明</w:t>
      </w:r>
    </w:p>
    <w:p w14:paraId="7121D484"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本基金本报告期末未持有股指期货。</w:t>
      </w:r>
    </w:p>
    <w:p w14:paraId="39E2CFAE" w14:textId="77777777" w:rsidR="00A960A3" w:rsidRPr="00EE3DBC" w:rsidRDefault="00A960A3">
      <w:pPr>
        <w:autoSpaceDE w:val="0"/>
        <w:autoSpaceDN w:val="0"/>
        <w:adjustRightInd w:val="0"/>
        <w:spacing w:line="360" w:lineRule="auto"/>
        <w:jc w:val="left"/>
        <w:rPr>
          <w:rFonts w:eastAsiaTheme="minorEastAsia"/>
          <w:color w:val="000000" w:themeColor="text1"/>
          <w:sz w:val="24"/>
        </w:rPr>
      </w:pPr>
    </w:p>
    <w:p w14:paraId="4D460646" w14:textId="77777777"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color w:val="000000" w:themeColor="text1"/>
          <w:sz w:val="24"/>
        </w:rPr>
        <w:t>5.10</w:t>
      </w:r>
      <w:r w:rsidRPr="00EE3DBC">
        <w:rPr>
          <w:rFonts w:eastAsiaTheme="minorEastAsia"/>
          <w:b/>
          <w:color w:val="000000" w:themeColor="text1"/>
          <w:sz w:val="24"/>
        </w:rPr>
        <w:t>报告期末本基金投资的国债期货交易情况说明</w:t>
      </w:r>
    </w:p>
    <w:p w14:paraId="126B90E3"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本基金本报告期末未持有国债期货。</w:t>
      </w:r>
    </w:p>
    <w:p w14:paraId="43A205B1"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5.11 </w:t>
      </w:r>
      <w:r w:rsidRPr="00EE3DBC">
        <w:rPr>
          <w:rFonts w:eastAsiaTheme="minorEastAsia"/>
          <w:b/>
          <w:color w:val="000000" w:themeColor="text1"/>
          <w:kern w:val="0"/>
          <w:sz w:val="24"/>
        </w:rPr>
        <w:t>投资组合报告附注</w:t>
      </w:r>
    </w:p>
    <w:p w14:paraId="39C13E1A" w14:textId="77777777"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5.11.1</w:t>
      </w:r>
      <w:r w:rsidRPr="00EE3DBC">
        <w:rPr>
          <w:rFonts w:eastAsiaTheme="minorEastAsia"/>
          <w:color w:val="000000" w:themeColor="text1"/>
          <w:kern w:val="0"/>
          <w:sz w:val="24"/>
        </w:rPr>
        <w:t>本基金投资的前十名证券的发行主体中，新华人寿保险股份有限公司报告编制日前一年内曾受到央行北京市分行的处罚。</w:t>
      </w:r>
    </w:p>
    <w:p w14:paraId="45784D60" w14:textId="77777777" w:rsidR="003D1903" w:rsidRDefault="00251EAE">
      <w:pPr>
        <w:spacing w:line="360" w:lineRule="auto"/>
        <w:rPr>
          <w:rFonts w:eastAsiaTheme="minorEastAsia"/>
          <w:color w:val="000000" w:themeColor="text1"/>
          <w:kern w:val="0"/>
          <w:sz w:val="24"/>
        </w:rPr>
      </w:pPr>
      <w:r>
        <w:rPr>
          <w:rFonts w:eastAsiaTheme="minorEastAsia"/>
          <w:color w:val="000000" w:themeColor="text1"/>
          <w:kern w:val="0"/>
          <w:sz w:val="24"/>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333D453A" w14:textId="77777777" w:rsidR="003D1903" w:rsidRDefault="003D1903">
      <w:pPr>
        <w:spacing w:line="360" w:lineRule="auto"/>
        <w:rPr>
          <w:rFonts w:eastAsiaTheme="minorEastAsia"/>
          <w:color w:val="000000" w:themeColor="text1"/>
          <w:kern w:val="0"/>
          <w:sz w:val="24"/>
        </w:rPr>
      </w:pPr>
    </w:p>
    <w:p w14:paraId="50958462" w14:textId="77777777"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5.11.2</w:t>
      </w:r>
      <w:r w:rsidRPr="00EE3DBC">
        <w:rPr>
          <w:rFonts w:eastAsiaTheme="minorEastAsia"/>
          <w:color w:val="000000" w:themeColor="text1"/>
          <w:kern w:val="0"/>
          <w:sz w:val="24"/>
        </w:rPr>
        <w:t>报告期内本基金投资的前十名股票中没有在基金合同规定备选股票库之外的股票。</w:t>
      </w:r>
    </w:p>
    <w:p w14:paraId="130473EE"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5.11.3</w:t>
      </w:r>
      <w:r w:rsidRPr="00EE3DBC">
        <w:rPr>
          <w:rFonts w:eastAsiaTheme="minorEastAsia"/>
          <w:b/>
          <w:color w:val="000000" w:themeColor="text1"/>
          <w:kern w:val="0"/>
          <w:sz w:val="24"/>
        </w:rPr>
        <w:t>其他资产构成</w:t>
      </w:r>
    </w:p>
    <w:tbl>
      <w:tblPr>
        <w:tblStyle w:val="afa"/>
        <w:tblW w:w="8528" w:type="dxa"/>
        <w:tblLayout w:type="fixed"/>
        <w:tblLook w:val="04A0" w:firstRow="1" w:lastRow="0" w:firstColumn="1" w:lastColumn="0" w:noHBand="0" w:noVBand="1"/>
      </w:tblPr>
      <w:tblGrid>
        <w:gridCol w:w="959"/>
        <w:gridCol w:w="2761"/>
        <w:gridCol w:w="4808"/>
      </w:tblGrid>
      <w:tr w:rsidR="00A960A3" w:rsidRPr="00EE3DBC" w14:paraId="2A4C5717" w14:textId="77777777">
        <w:tc>
          <w:tcPr>
            <w:tcW w:w="959" w:type="dxa"/>
          </w:tcPr>
          <w:p w14:paraId="2CE01A26"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序号</w:t>
            </w:r>
          </w:p>
        </w:tc>
        <w:tc>
          <w:tcPr>
            <w:tcW w:w="2761" w:type="dxa"/>
          </w:tcPr>
          <w:p w14:paraId="2C57EF7C"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名称</w:t>
            </w:r>
          </w:p>
        </w:tc>
        <w:tc>
          <w:tcPr>
            <w:tcW w:w="4808" w:type="dxa"/>
          </w:tcPr>
          <w:p w14:paraId="448B2D0E"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金额（元）</w:t>
            </w:r>
          </w:p>
        </w:tc>
      </w:tr>
      <w:tr w:rsidR="00A960A3" w:rsidRPr="00EE3DBC" w14:paraId="62E8002A" w14:textId="77777777">
        <w:tc>
          <w:tcPr>
            <w:tcW w:w="959" w:type="dxa"/>
            <w:vAlign w:val="center"/>
          </w:tcPr>
          <w:p w14:paraId="4DB5E180"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kern w:val="0"/>
                <w:sz w:val="24"/>
              </w:rPr>
            </w:pPr>
            <w:r w:rsidRPr="00EE3DBC">
              <w:rPr>
                <w:rFonts w:eastAsiaTheme="minorEastAsia"/>
                <w:color w:val="000000" w:themeColor="text1"/>
                <w:sz w:val="24"/>
              </w:rPr>
              <w:t>1</w:t>
            </w:r>
          </w:p>
        </w:tc>
        <w:tc>
          <w:tcPr>
            <w:tcW w:w="2761" w:type="dxa"/>
            <w:vAlign w:val="center"/>
          </w:tcPr>
          <w:p w14:paraId="5598C4AA"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存出保证金</w:t>
            </w:r>
          </w:p>
        </w:tc>
        <w:tc>
          <w:tcPr>
            <w:tcW w:w="4808" w:type="dxa"/>
            <w:vAlign w:val="center"/>
          </w:tcPr>
          <w:p w14:paraId="60BD8D71"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68.04</w:t>
            </w:r>
          </w:p>
        </w:tc>
      </w:tr>
      <w:tr w:rsidR="00A960A3" w:rsidRPr="00EE3DBC" w14:paraId="2E92FC18" w14:textId="77777777">
        <w:tc>
          <w:tcPr>
            <w:tcW w:w="959" w:type="dxa"/>
            <w:vAlign w:val="center"/>
          </w:tcPr>
          <w:p w14:paraId="795B3C79"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2</w:t>
            </w:r>
          </w:p>
        </w:tc>
        <w:tc>
          <w:tcPr>
            <w:tcW w:w="2761" w:type="dxa"/>
            <w:vAlign w:val="center"/>
          </w:tcPr>
          <w:p w14:paraId="3C2BD968"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应收证券清算款</w:t>
            </w:r>
          </w:p>
        </w:tc>
        <w:tc>
          <w:tcPr>
            <w:tcW w:w="4808" w:type="dxa"/>
            <w:vAlign w:val="center"/>
          </w:tcPr>
          <w:p w14:paraId="79403089"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0EDCD5C3" w14:textId="77777777">
        <w:tc>
          <w:tcPr>
            <w:tcW w:w="959" w:type="dxa"/>
            <w:vAlign w:val="center"/>
          </w:tcPr>
          <w:p w14:paraId="57DDF62A"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3</w:t>
            </w:r>
          </w:p>
        </w:tc>
        <w:tc>
          <w:tcPr>
            <w:tcW w:w="2761" w:type="dxa"/>
            <w:vAlign w:val="center"/>
          </w:tcPr>
          <w:p w14:paraId="7939941A"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应收股利</w:t>
            </w:r>
          </w:p>
        </w:tc>
        <w:tc>
          <w:tcPr>
            <w:tcW w:w="4808" w:type="dxa"/>
            <w:vAlign w:val="center"/>
          </w:tcPr>
          <w:p w14:paraId="30F3AA66"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3,438,219.76</w:t>
            </w:r>
          </w:p>
        </w:tc>
      </w:tr>
      <w:tr w:rsidR="00A960A3" w:rsidRPr="00EE3DBC" w14:paraId="6EF9601D" w14:textId="77777777">
        <w:tc>
          <w:tcPr>
            <w:tcW w:w="959" w:type="dxa"/>
            <w:vAlign w:val="center"/>
          </w:tcPr>
          <w:p w14:paraId="490150FD"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4</w:t>
            </w:r>
          </w:p>
        </w:tc>
        <w:tc>
          <w:tcPr>
            <w:tcW w:w="2761" w:type="dxa"/>
            <w:vAlign w:val="center"/>
          </w:tcPr>
          <w:p w14:paraId="528CC7C3"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应收利息</w:t>
            </w:r>
          </w:p>
        </w:tc>
        <w:tc>
          <w:tcPr>
            <w:tcW w:w="4808" w:type="dxa"/>
            <w:vAlign w:val="center"/>
          </w:tcPr>
          <w:p w14:paraId="7DD8531C"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2EFD373F" w14:textId="77777777">
        <w:tc>
          <w:tcPr>
            <w:tcW w:w="959" w:type="dxa"/>
            <w:vAlign w:val="center"/>
          </w:tcPr>
          <w:p w14:paraId="6FE93DFB"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5</w:t>
            </w:r>
          </w:p>
        </w:tc>
        <w:tc>
          <w:tcPr>
            <w:tcW w:w="2761" w:type="dxa"/>
            <w:vAlign w:val="center"/>
          </w:tcPr>
          <w:p w14:paraId="61FBB35A"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应收申购款</w:t>
            </w:r>
          </w:p>
        </w:tc>
        <w:tc>
          <w:tcPr>
            <w:tcW w:w="4808" w:type="dxa"/>
            <w:vAlign w:val="center"/>
          </w:tcPr>
          <w:p w14:paraId="101C7690"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17,304,737.87</w:t>
            </w:r>
          </w:p>
        </w:tc>
      </w:tr>
      <w:tr w:rsidR="00A960A3" w:rsidRPr="00EE3DBC" w14:paraId="6DD87396" w14:textId="77777777">
        <w:tc>
          <w:tcPr>
            <w:tcW w:w="959" w:type="dxa"/>
            <w:vAlign w:val="center"/>
          </w:tcPr>
          <w:p w14:paraId="433D49EC"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6</w:t>
            </w:r>
          </w:p>
        </w:tc>
        <w:tc>
          <w:tcPr>
            <w:tcW w:w="2761" w:type="dxa"/>
            <w:vAlign w:val="center"/>
          </w:tcPr>
          <w:p w14:paraId="2149BB01"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其他应收款</w:t>
            </w:r>
          </w:p>
        </w:tc>
        <w:tc>
          <w:tcPr>
            <w:tcW w:w="4808" w:type="dxa"/>
            <w:vAlign w:val="center"/>
          </w:tcPr>
          <w:p w14:paraId="2497C7CB"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472F893F" w14:textId="77777777">
        <w:tc>
          <w:tcPr>
            <w:tcW w:w="959" w:type="dxa"/>
          </w:tcPr>
          <w:p w14:paraId="23D72E37"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lastRenderedPageBreak/>
              <w:t>7</w:t>
            </w:r>
          </w:p>
        </w:tc>
        <w:tc>
          <w:tcPr>
            <w:tcW w:w="2761" w:type="dxa"/>
          </w:tcPr>
          <w:p w14:paraId="1114BD0A" w14:textId="77777777" w:rsidR="00A960A3" w:rsidRPr="00EE3DBC" w:rsidRDefault="005B4E34">
            <w:pPr>
              <w:autoSpaceDE w:val="0"/>
              <w:autoSpaceDN w:val="0"/>
              <w:adjustRightInd w:val="0"/>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待摊费用</w:t>
            </w:r>
          </w:p>
        </w:tc>
        <w:tc>
          <w:tcPr>
            <w:tcW w:w="4808" w:type="dxa"/>
            <w:vAlign w:val="center"/>
          </w:tcPr>
          <w:p w14:paraId="63A4DFEE"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52079F4E" w14:textId="77777777">
        <w:tc>
          <w:tcPr>
            <w:tcW w:w="959" w:type="dxa"/>
            <w:vAlign w:val="center"/>
          </w:tcPr>
          <w:p w14:paraId="05B12349"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8</w:t>
            </w:r>
          </w:p>
        </w:tc>
        <w:tc>
          <w:tcPr>
            <w:tcW w:w="2761" w:type="dxa"/>
            <w:vAlign w:val="center"/>
          </w:tcPr>
          <w:p w14:paraId="77A3627C"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w:t>
            </w:r>
          </w:p>
        </w:tc>
        <w:tc>
          <w:tcPr>
            <w:tcW w:w="4808" w:type="dxa"/>
            <w:vAlign w:val="center"/>
          </w:tcPr>
          <w:p w14:paraId="52062D60"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308DD955" w14:textId="77777777">
        <w:tc>
          <w:tcPr>
            <w:tcW w:w="959" w:type="dxa"/>
            <w:vAlign w:val="center"/>
          </w:tcPr>
          <w:p w14:paraId="09774E9A"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9</w:t>
            </w:r>
          </w:p>
        </w:tc>
        <w:tc>
          <w:tcPr>
            <w:tcW w:w="2761" w:type="dxa"/>
            <w:vAlign w:val="center"/>
          </w:tcPr>
          <w:p w14:paraId="410F2690"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合计</w:t>
            </w:r>
          </w:p>
        </w:tc>
        <w:tc>
          <w:tcPr>
            <w:tcW w:w="4808" w:type="dxa"/>
            <w:vAlign w:val="center"/>
          </w:tcPr>
          <w:p w14:paraId="7D473A20"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20,743,025.67</w:t>
            </w:r>
          </w:p>
        </w:tc>
      </w:tr>
    </w:tbl>
    <w:p w14:paraId="4CD76786"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5.11.4</w:t>
      </w:r>
      <w:r w:rsidRPr="00EE3DBC">
        <w:rPr>
          <w:rFonts w:eastAsiaTheme="minorEastAsia"/>
          <w:b/>
          <w:color w:val="000000" w:themeColor="text1"/>
          <w:kern w:val="0"/>
          <w:sz w:val="24"/>
        </w:rPr>
        <w:t>报告期末持有的处于转股期的可转换债券明细</w:t>
      </w:r>
    </w:p>
    <w:p w14:paraId="7EAB4AC1"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本基金本报告期末未持有处于转股期的可转换债券。</w:t>
      </w:r>
    </w:p>
    <w:p w14:paraId="0C5FCE78" w14:textId="77777777"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w:t>
      </w:r>
      <w:proofErr w:type="gramStart"/>
      <w:r w:rsidRPr="00EE3DBC">
        <w:rPr>
          <w:rFonts w:eastAsiaTheme="minorEastAsia"/>
          <w:b/>
          <w:color w:val="000000" w:themeColor="text1"/>
          <w:sz w:val="24"/>
        </w:rPr>
        <w:t>期末前</w:t>
      </w:r>
      <w:proofErr w:type="gramEnd"/>
      <w:r w:rsidRPr="00EE3DBC">
        <w:rPr>
          <w:rFonts w:eastAsiaTheme="minorEastAsia"/>
          <w:b/>
          <w:color w:val="000000" w:themeColor="text1"/>
          <w:sz w:val="24"/>
        </w:rPr>
        <w:t>十名股票中存在流通受限情况的说明</w:t>
      </w:r>
    </w:p>
    <w:p w14:paraId="52808AEA" w14:textId="77777777" w:rsidR="00A960A3" w:rsidRPr="00EE3DBC" w:rsidRDefault="005B4E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sidRPr="00EE3DBC">
        <w:rPr>
          <w:rFonts w:eastAsiaTheme="minorEastAsia"/>
          <w:b/>
          <w:bCs/>
          <w:color w:val="000000" w:themeColor="text1"/>
          <w:kern w:val="0"/>
          <w:sz w:val="24"/>
        </w:rPr>
        <w:t>5.11.5.1</w:t>
      </w:r>
      <w:r w:rsidRPr="00EE3DBC">
        <w:rPr>
          <w:b/>
          <w:color w:val="000000" w:themeColor="text1"/>
          <w:kern w:val="0"/>
          <w:sz w:val="24"/>
        </w:rPr>
        <w:t>期末指数投资前十名股票中存在流通受限情况的说明</w:t>
      </w:r>
    </w:p>
    <w:p w14:paraId="285E0B20"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w:t>
      </w:r>
      <w:proofErr w:type="gramStart"/>
      <w:r w:rsidRPr="00EE3DBC">
        <w:rPr>
          <w:rFonts w:eastAsiaTheme="minorEastAsia"/>
          <w:color w:val="000000" w:themeColor="text1"/>
          <w:sz w:val="24"/>
        </w:rPr>
        <w:t>期末前</w:t>
      </w:r>
      <w:proofErr w:type="gramEnd"/>
      <w:r w:rsidRPr="00EE3DBC">
        <w:rPr>
          <w:rFonts w:eastAsiaTheme="minorEastAsia"/>
          <w:color w:val="000000" w:themeColor="text1"/>
          <w:sz w:val="24"/>
        </w:rPr>
        <w:t>十名股票中不存在流通受限情况。</w:t>
      </w:r>
    </w:p>
    <w:p w14:paraId="3ADD957B" w14:textId="77777777"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5.11.5.2</w:t>
      </w:r>
      <w:r w:rsidRPr="00EE3DBC">
        <w:rPr>
          <w:rFonts w:eastAsiaTheme="minorEastAsia"/>
          <w:b/>
          <w:color w:val="000000" w:themeColor="text1"/>
          <w:sz w:val="24"/>
        </w:rPr>
        <w:t>期末积极投资前五名股票中存在流通受限情况的说明</w:t>
      </w:r>
    </w:p>
    <w:p w14:paraId="61BC54C4"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w:t>
      </w:r>
      <w:proofErr w:type="gramStart"/>
      <w:r w:rsidRPr="00EE3DBC">
        <w:rPr>
          <w:rFonts w:eastAsiaTheme="minorEastAsia"/>
          <w:color w:val="000000" w:themeColor="text1"/>
          <w:sz w:val="24"/>
        </w:rPr>
        <w:t>期末前</w:t>
      </w:r>
      <w:proofErr w:type="gramEnd"/>
      <w:r w:rsidRPr="00EE3DBC">
        <w:rPr>
          <w:rFonts w:eastAsiaTheme="minorEastAsia"/>
          <w:color w:val="000000" w:themeColor="text1"/>
          <w:sz w:val="24"/>
        </w:rPr>
        <w:t>五名积极投资中不存在流通受限情况。</w:t>
      </w:r>
    </w:p>
    <w:p w14:paraId="110CCF2E" w14:textId="77777777" w:rsidR="00A960A3" w:rsidRPr="00EE3DBC" w:rsidRDefault="00A960A3">
      <w:pPr>
        <w:spacing w:line="360" w:lineRule="auto"/>
        <w:rPr>
          <w:rFonts w:eastAsiaTheme="minorEastAsia"/>
          <w:bCs/>
          <w:color w:val="000000" w:themeColor="text1"/>
          <w:sz w:val="24"/>
        </w:rPr>
      </w:pPr>
    </w:p>
    <w:p w14:paraId="3374C15F" w14:textId="77777777"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5.11.6</w:t>
      </w:r>
      <w:r w:rsidRPr="00EE3DBC">
        <w:rPr>
          <w:rFonts w:eastAsiaTheme="minorEastAsia"/>
          <w:b/>
          <w:bCs/>
          <w:color w:val="000000" w:themeColor="text1"/>
          <w:kern w:val="0"/>
          <w:sz w:val="24"/>
        </w:rPr>
        <w:t>投资组合报告附注的其他文字描述部分</w:t>
      </w:r>
    </w:p>
    <w:p w14:paraId="212B330E"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kern w:val="0"/>
          <w:sz w:val="24"/>
        </w:rPr>
        <w:t>因四舍五入原因，投资组合报告中分项之和与合计可能存在尾差。</w:t>
      </w:r>
    </w:p>
    <w:p w14:paraId="115255E3" w14:textId="77777777"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§6  </w:t>
      </w:r>
      <w:r w:rsidRPr="00EE3DBC">
        <w:rPr>
          <w:rFonts w:eastAsiaTheme="minorEastAsia"/>
          <w:color w:val="000000" w:themeColor="text1"/>
          <w:kern w:val="0"/>
          <w:sz w:val="24"/>
          <w:szCs w:val="24"/>
        </w:rPr>
        <w:t>开放式基金份额变动</w:t>
      </w:r>
    </w:p>
    <w:p w14:paraId="1EB5A8FA" w14:textId="77777777" w:rsidR="0098228A" w:rsidRPr="00EE3DBC" w:rsidRDefault="0098228A" w:rsidP="0098228A">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98228A" w:rsidRPr="00EE3DBC" w14:paraId="7C332B6A"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3A204B8C" w14:textId="77777777"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03FF13B4"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w:t>
            </w:r>
            <w:proofErr w:type="gramStart"/>
            <w:r w:rsidRPr="00EE3DBC">
              <w:rPr>
                <w:rFonts w:eastAsiaTheme="minorEastAsia"/>
                <w:color w:val="000000" w:themeColor="text1"/>
                <w:szCs w:val="21"/>
              </w:rPr>
              <w:t>标普港股通低波</w:t>
            </w:r>
            <w:proofErr w:type="gramEnd"/>
            <w:r w:rsidRPr="00EE3DBC">
              <w:rPr>
                <w:rFonts w:eastAsiaTheme="minorEastAsia"/>
                <w:color w:val="000000" w:themeColor="text1"/>
                <w:szCs w:val="21"/>
              </w:rPr>
              <w:t>红利指数</w:t>
            </w:r>
            <w:r w:rsidRPr="00EE3DBC">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6BA38BB2"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w:t>
            </w:r>
            <w:proofErr w:type="gramStart"/>
            <w:r w:rsidRPr="00EE3DBC">
              <w:rPr>
                <w:rFonts w:eastAsiaTheme="minorEastAsia"/>
                <w:color w:val="000000" w:themeColor="text1"/>
                <w:szCs w:val="21"/>
              </w:rPr>
              <w:t>标普港股通低波</w:t>
            </w:r>
            <w:proofErr w:type="gramEnd"/>
            <w:r w:rsidRPr="00EE3DBC">
              <w:rPr>
                <w:rFonts w:eastAsiaTheme="minorEastAsia"/>
                <w:color w:val="000000" w:themeColor="text1"/>
                <w:szCs w:val="21"/>
              </w:rPr>
              <w:t>红利指数</w:t>
            </w:r>
            <w:r w:rsidRPr="00EE3DBC">
              <w:rPr>
                <w:rFonts w:eastAsiaTheme="minorEastAsia"/>
                <w:color w:val="000000" w:themeColor="text1"/>
                <w:szCs w:val="21"/>
              </w:rPr>
              <w:t>C</w:t>
            </w:r>
          </w:p>
        </w:tc>
      </w:tr>
      <w:tr w:rsidR="0098228A" w:rsidRPr="00EE3DBC" w14:paraId="214F1ED2"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5215762C"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w:t>
            </w:r>
            <w:proofErr w:type="gramStart"/>
            <w:r w:rsidRPr="00EE3DBC">
              <w:rPr>
                <w:rFonts w:eastAsiaTheme="minorEastAsia"/>
                <w:color w:val="000000" w:themeColor="text1"/>
                <w:kern w:val="0"/>
                <w:szCs w:val="21"/>
              </w:rPr>
              <w:t>初基金</w:t>
            </w:r>
            <w:proofErr w:type="gramEnd"/>
            <w:r w:rsidRPr="00EE3DBC">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C6348C8"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582,603,683.26</w:t>
            </w:r>
          </w:p>
        </w:tc>
        <w:tc>
          <w:tcPr>
            <w:tcW w:w="2367" w:type="dxa"/>
            <w:tcBorders>
              <w:top w:val="single" w:sz="8" w:space="0" w:color="000000"/>
              <w:left w:val="single" w:sz="8" w:space="0" w:color="000000"/>
              <w:bottom w:val="single" w:sz="8" w:space="0" w:color="000000"/>
              <w:right w:val="single" w:sz="8" w:space="0" w:color="000000"/>
            </w:tcBorders>
            <w:vAlign w:val="center"/>
          </w:tcPr>
          <w:p w14:paraId="27EBEF7C"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553,103,520.98</w:t>
            </w:r>
          </w:p>
        </w:tc>
      </w:tr>
      <w:tr w:rsidR="0098228A" w:rsidRPr="00EE3DBC" w14:paraId="0D649548"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735E2FA9"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F574A45"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536,910,015.27</w:t>
            </w:r>
          </w:p>
        </w:tc>
        <w:tc>
          <w:tcPr>
            <w:tcW w:w="2367" w:type="dxa"/>
            <w:tcBorders>
              <w:top w:val="single" w:sz="8" w:space="0" w:color="000000"/>
              <w:left w:val="single" w:sz="8" w:space="0" w:color="000000"/>
              <w:bottom w:val="single" w:sz="8" w:space="0" w:color="000000"/>
              <w:right w:val="single" w:sz="8" w:space="0" w:color="000000"/>
            </w:tcBorders>
            <w:vAlign w:val="center"/>
          </w:tcPr>
          <w:p w14:paraId="52C93E37"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358,148,732.24</w:t>
            </w:r>
          </w:p>
        </w:tc>
      </w:tr>
      <w:tr w:rsidR="0098228A" w:rsidRPr="00EE3DBC" w14:paraId="6A98BD13"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66BFA1B4"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0AB5938"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248,102,946.43</w:t>
            </w:r>
          </w:p>
        </w:tc>
        <w:tc>
          <w:tcPr>
            <w:tcW w:w="2367" w:type="dxa"/>
            <w:tcBorders>
              <w:top w:val="single" w:sz="8" w:space="0" w:color="000000"/>
              <w:left w:val="single" w:sz="8" w:space="0" w:color="000000"/>
              <w:bottom w:val="single" w:sz="8" w:space="0" w:color="000000"/>
              <w:right w:val="single" w:sz="8" w:space="0" w:color="000000"/>
            </w:tcBorders>
            <w:vAlign w:val="center"/>
          </w:tcPr>
          <w:p w14:paraId="288AA997"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126,711,627.76</w:t>
            </w:r>
          </w:p>
        </w:tc>
      </w:tr>
      <w:tr w:rsidR="0098228A" w:rsidRPr="00EE3DBC" w14:paraId="321EEC02"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009A7D17"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1BD8025"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1DE9EC67"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14:paraId="4649A43B"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6750D23B"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29E028B"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871,410,752.10</w:t>
            </w:r>
          </w:p>
        </w:tc>
        <w:tc>
          <w:tcPr>
            <w:tcW w:w="2367" w:type="dxa"/>
            <w:tcBorders>
              <w:top w:val="single" w:sz="8" w:space="0" w:color="000000"/>
              <w:left w:val="single" w:sz="8" w:space="0" w:color="000000"/>
              <w:bottom w:val="single" w:sz="8" w:space="0" w:color="000000"/>
              <w:right w:val="single" w:sz="8" w:space="0" w:color="000000"/>
            </w:tcBorders>
            <w:vAlign w:val="center"/>
          </w:tcPr>
          <w:p w14:paraId="22D4518F"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784,540,625.46</w:t>
            </w:r>
          </w:p>
        </w:tc>
      </w:tr>
    </w:tbl>
    <w:p w14:paraId="122E37A4" w14:textId="77777777" w:rsidR="00A960A3" w:rsidRPr="00EE3DBC" w:rsidRDefault="005B4E34" w:rsidP="009A3BD8">
      <w:pPr>
        <w:pStyle w:val="1"/>
        <w:tabs>
          <w:tab w:val="center" w:pos="4156"/>
          <w:tab w:val="right" w:pos="8312"/>
        </w:tabs>
        <w:spacing w:beforeLines="100" w:before="312" w:afterLines="100" w:after="312" w:line="360" w:lineRule="auto"/>
        <w:jc w:val="center"/>
        <w:rPr>
          <w:color w:val="000000" w:themeColor="text1"/>
          <w:sz w:val="24"/>
          <w:szCs w:val="24"/>
        </w:rPr>
      </w:pPr>
      <w:r w:rsidRPr="00EE3DBC">
        <w:rPr>
          <w:rFonts w:eastAsiaTheme="minorEastAsia"/>
          <w:color w:val="000000" w:themeColor="text1"/>
          <w:kern w:val="0"/>
          <w:sz w:val="24"/>
          <w:szCs w:val="24"/>
        </w:rPr>
        <w:t xml:space="preserve">§7  </w:t>
      </w:r>
      <w:r w:rsidRPr="00EE3DBC">
        <w:rPr>
          <w:color w:val="000000" w:themeColor="text1"/>
          <w:sz w:val="24"/>
          <w:szCs w:val="24"/>
        </w:rPr>
        <w:t>基金管理人运用</w:t>
      </w:r>
      <w:proofErr w:type="gramStart"/>
      <w:r w:rsidRPr="00EE3DBC">
        <w:rPr>
          <w:color w:val="000000" w:themeColor="text1"/>
          <w:sz w:val="24"/>
          <w:szCs w:val="24"/>
        </w:rPr>
        <w:t>固有资金</w:t>
      </w:r>
      <w:proofErr w:type="gramEnd"/>
      <w:r w:rsidRPr="00EE3DBC">
        <w:rPr>
          <w:color w:val="000000" w:themeColor="text1"/>
          <w:sz w:val="24"/>
          <w:szCs w:val="24"/>
        </w:rPr>
        <w:t>投资本基金情况</w:t>
      </w:r>
    </w:p>
    <w:p w14:paraId="121937A4" w14:textId="77777777" w:rsidR="0098228A" w:rsidRPr="00EE3DBC" w:rsidRDefault="0098228A" w:rsidP="0098228A">
      <w:pPr>
        <w:spacing w:line="360" w:lineRule="auto"/>
        <w:jc w:val="left"/>
        <w:rPr>
          <w:color w:val="000000" w:themeColor="text1"/>
          <w:szCs w:val="21"/>
        </w:rPr>
      </w:pPr>
      <w:r w:rsidRPr="00EE3DBC">
        <w:rPr>
          <w:b/>
          <w:color w:val="000000" w:themeColor="text1"/>
          <w:szCs w:val="21"/>
        </w:rPr>
        <w:t>7.1</w:t>
      </w:r>
      <w:r w:rsidRPr="00EE3DBC">
        <w:rPr>
          <w:rFonts w:eastAsiaTheme="minorEastAsia"/>
          <w:b/>
          <w:bCs/>
          <w:color w:val="000000" w:themeColor="text1"/>
          <w:kern w:val="44"/>
          <w:szCs w:val="21"/>
        </w:rPr>
        <w:t>基金管理人持有本基金份额变动情况</w:t>
      </w:r>
    </w:p>
    <w:p w14:paraId="6C7856BB" w14:textId="77777777" w:rsidR="0098228A" w:rsidRPr="00EE3DBC" w:rsidRDefault="0098228A" w:rsidP="0098228A">
      <w:pPr>
        <w:autoSpaceDE w:val="0"/>
        <w:autoSpaceDN w:val="0"/>
        <w:adjustRightInd w:val="0"/>
        <w:spacing w:before="29" w:line="360" w:lineRule="auto"/>
        <w:ind w:left="15"/>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98228A" w:rsidRPr="00EE3DBC" w14:paraId="2BCAE3C1"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5FA44110" w14:textId="77777777"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3B60E9D7"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w:t>
            </w:r>
            <w:proofErr w:type="gramStart"/>
            <w:r w:rsidRPr="00EE3DBC">
              <w:rPr>
                <w:rFonts w:eastAsiaTheme="minorEastAsia"/>
                <w:color w:val="000000" w:themeColor="text1"/>
                <w:szCs w:val="21"/>
              </w:rPr>
              <w:t>标普港股通低波</w:t>
            </w:r>
            <w:proofErr w:type="gramEnd"/>
            <w:r w:rsidRPr="00EE3DBC">
              <w:rPr>
                <w:rFonts w:eastAsiaTheme="minorEastAsia"/>
                <w:color w:val="000000" w:themeColor="text1"/>
                <w:szCs w:val="21"/>
              </w:rPr>
              <w:t>红利</w:t>
            </w:r>
            <w:r w:rsidRPr="00EE3DBC">
              <w:rPr>
                <w:rFonts w:eastAsiaTheme="minorEastAsia"/>
                <w:color w:val="000000" w:themeColor="text1"/>
                <w:szCs w:val="21"/>
              </w:rPr>
              <w:lastRenderedPageBreak/>
              <w:t>指数</w:t>
            </w:r>
            <w:r w:rsidRPr="00EE3DBC">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0FF7AD95"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lastRenderedPageBreak/>
              <w:t>摩根</w:t>
            </w:r>
            <w:proofErr w:type="gramStart"/>
            <w:r w:rsidRPr="00EE3DBC">
              <w:rPr>
                <w:rFonts w:eastAsiaTheme="minorEastAsia"/>
                <w:color w:val="000000" w:themeColor="text1"/>
                <w:szCs w:val="21"/>
              </w:rPr>
              <w:t>标普港股通低波</w:t>
            </w:r>
            <w:proofErr w:type="gramEnd"/>
            <w:r w:rsidRPr="00EE3DBC">
              <w:rPr>
                <w:rFonts w:eastAsiaTheme="minorEastAsia"/>
                <w:color w:val="000000" w:themeColor="text1"/>
                <w:szCs w:val="21"/>
              </w:rPr>
              <w:t>红利</w:t>
            </w:r>
            <w:r w:rsidRPr="00EE3DBC">
              <w:rPr>
                <w:rFonts w:eastAsiaTheme="minorEastAsia"/>
                <w:color w:val="000000" w:themeColor="text1"/>
                <w:szCs w:val="21"/>
              </w:rPr>
              <w:lastRenderedPageBreak/>
              <w:t>指数</w:t>
            </w:r>
            <w:r w:rsidRPr="00EE3DBC">
              <w:rPr>
                <w:rFonts w:eastAsiaTheme="minorEastAsia"/>
                <w:color w:val="000000" w:themeColor="text1"/>
                <w:szCs w:val="21"/>
              </w:rPr>
              <w:t>C</w:t>
            </w:r>
          </w:p>
        </w:tc>
      </w:tr>
      <w:tr w:rsidR="0098228A" w:rsidRPr="00EE3DBC" w14:paraId="00975FBE"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2190268D" w14:textId="77777777" w:rsidR="0098228A" w:rsidRPr="00EE3DBC" w:rsidRDefault="0098228A" w:rsidP="00043F7D">
            <w:pPr>
              <w:pStyle w:val="ab"/>
              <w:adjustRightInd w:val="0"/>
              <w:snapToGrid w:val="0"/>
              <w:spacing w:line="360" w:lineRule="exact"/>
              <w:rPr>
                <w:rFonts w:eastAsia="方正仿宋简体"/>
                <w:color w:val="000000" w:themeColor="text1"/>
                <w:sz w:val="21"/>
                <w:szCs w:val="21"/>
              </w:rPr>
            </w:pPr>
            <w:r w:rsidRPr="00EE3DBC">
              <w:rPr>
                <w:color w:val="000000" w:themeColor="text1"/>
                <w:sz w:val="21"/>
                <w:szCs w:val="21"/>
              </w:rPr>
              <w:lastRenderedPageBreak/>
              <w:t>报告期期</w:t>
            </w:r>
            <w:proofErr w:type="gramStart"/>
            <w:r w:rsidRPr="00EE3DBC">
              <w:rPr>
                <w:color w:val="000000" w:themeColor="text1"/>
                <w:sz w:val="21"/>
                <w:szCs w:val="21"/>
              </w:rPr>
              <w:t>初管理</w:t>
            </w:r>
            <w:proofErr w:type="gramEnd"/>
            <w:r w:rsidRPr="00EE3DBC">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223B4FB" w14:textId="77777777"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405,219.05</w:t>
            </w:r>
          </w:p>
        </w:tc>
        <w:tc>
          <w:tcPr>
            <w:tcW w:w="2693" w:type="dxa"/>
            <w:tcBorders>
              <w:top w:val="single" w:sz="8" w:space="0" w:color="000000"/>
              <w:left w:val="single" w:sz="8" w:space="0" w:color="000000"/>
              <w:bottom w:val="single" w:sz="8" w:space="0" w:color="000000"/>
              <w:right w:val="single" w:sz="8" w:space="0" w:color="000000"/>
            </w:tcBorders>
            <w:vAlign w:val="center"/>
          </w:tcPr>
          <w:p w14:paraId="1EE2DF25" w14:textId="77777777"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14:paraId="01FD4DA1"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4A40B292" w14:textId="77777777"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买入</w:t>
            </w:r>
            <w:r w:rsidRPr="00EE3DBC">
              <w:rPr>
                <w:color w:val="000000" w:themeColor="text1"/>
                <w:szCs w:val="21"/>
              </w:rPr>
              <w:t>/</w:t>
            </w:r>
            <w:r w:rsidRPr="00EE3DBC">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F0F6DDF"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7DF6D95A"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14:paraId="7C15BA15"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6D97DDBF" w14:textId="77777777"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卖出</w:t>
            </w:r>
            <w:r w:rsidRPr="00EE3DBC">
              <w:rPr>
                <w:color w:val="000000" w:themeColor="text1"/>
                <w:szCs w:val="21"/>
              </w:rPr>
              <w:t>/</w:t>
            </w:r>
            <w:r w:rsidRPr="00EE3DBC">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622D46F"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313C9465"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14:paraId="0984DC00"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6890BE33" w14:textId="77777777"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3DD8D10" w14:textId="77777777"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405,219.05</w:t>
            </w:r>
          </w:p>
        </w:tc>
        <w:tc>
          <w:tcPr>
            <w:tcW w:w="2693" w:type="dxa"/>
            <w:tcBorders>
              <w:top w:val="single" w:sz="8" w:space="0" w:color="000000"/>
              <w:left w:val="single" w:sz="8" w:space="0" w:color="000000"/>
              <w:bottom w:val="single" w:sz="8" w:space="0" w:color="000000"/>
              <w:right w:val="single" w:sz="8" w:space="0" w:color="000000"/>
            </w:tcBorders>
            <w:vAlign w:val="center"/>
          </w:tcPr>
          <w:p w14:paraId="35794CD2" w14:textId="77777777"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14:paraId="0A3E6759"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48F898F5" w14:textId="77777777"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报告期期末持有的本基金份额占基金总份额比例（</w:t>
            </w:r>
            <w:r w:rsidRPr="00EE3DBC">
              <w:rPr>
                <w:color w:val="000000" w:themeColor="text1"/>
                <w:szCs w:val="21"/>
              </w:rPr>
              <w:t>%</w:t>
            </w:r>
            <w:r w:rsidRPr="00EE3DBC">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0410C83F"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0.02</w:t>
            </w:r>
          </w:p>
        </w:tc>
        <w:tc>
          <w:tcPr>
            <w:tcW w:w="2693" w:type="dxa"/>
            <w:tcBorders>
              <w:top w:val="single" w:sz="8" w:space="0" w:color="000000"/>
              <w:left w:val="single" w:sz="8" w:space="0" w:color="000000"/>
              <w:bottom w:val="single" w:sz="8" w:space="0" w:color="000000"/>
              <w:right w:val="single" w:sz="8" w:space="0" w:color="000000"/>
            </w:tcBorders>
            <w:vAlign w:val="center"/>
          </w:tcPr>
          <w:p w14:paraId="12DED92E"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bl>
    <w:p w14:paraId="170F6633"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44D07417" w14:textId="77777777" w:rsidR="00A960A3" w:rsidRPr="00EE3DBC" w:rsidRDefault="005B4E34">
      <w:pPr>
        <w:spacing w:line="360" w:lineRule="auto"/>
        <w:jc w:val="left"/>
        <w:rPr>
          <w:color w:val="000000" w:themeColor="text1"/>
          <w:sz w:val="24"/>
        </w:rPr>
      </w:pPr>
      <w:r w:rsidRPr="00EE3DBC">
        <w:rPr>
          <w:b/>
          <w:color w:val="000000" w:themeColor="text1"/>
          <w:sz w:val="24"/>
        </w:rPr>
        <w:t xml:space="preserve">7.2 </w:t>
      </w:r>
      <w:r w:rsidRPr="00EE3DBC">
        <w:rPr>
          <w:b/>
          <w:color w:val="000000" w:themeColor="text1"/>
          <w:sz w:val="24"/>
        </w:rPr>
        <w:t>基金管理人运用</w:t>
      </w:r>
      <w:proofErr w:type="gramStart"/>
      <w:r w:rsidRPr="00EE3DBC">
        <w:rPr>
          <w:b/>
          <w:color w:val="000000" w:themeColor="text1"/>
          <w:sz w:val="24"/>
        </w:rPr>
        <w:t>固有资金</w:t>
      </w:r>
      <w:proofErr w:type="gramEnd"/>
      <w:r w:rsidRPr="00EE3DBC">
        <w:rPr>
          <w:b/>
          <w:color w:val="000000" w:themeColor="text1"/>
          <w:sz w:val="24"/>
        </w:rPr>
        <w:t>投资本基金交易明细</w:t>
      </w:r>
    </w:p>
    <w:p w14:paraId="0C026DBA"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无。</w:t>
      </w:r>
    </w:p>
    <w:p w14:paraId="5438241A" w14:textId="77777777"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§8  </w:t>
      </w:r>
      <w:r w:rsidRPr="00EE3DBC">
        <w:rPr>
          <w:rFonts w:eastAsiaTheme="minorEastAsia"/>
          <w:color w:val="000000" w:themeColor="text1"/>
          <w:kern w:val="0"/>
          <w:sz w:val="24"/>
          <w:szCs w:val="24"/>
        </w:rPr>
        <w:t>备查文件目录</w:t>
      </w:r>
    </w:p>
    <w:p w14:paraId="08CDE7BE" w14:textId="77777777" w:rsidR="00A960A3" w:rsidRPr="00EE3DBC" w:rsidRDefault="005B4E34">
      <w:pPr>
        <w:spacing w:line="360" w:lineRule="auto"/>
        <w:rPr>
          <w:rFonts w:eastAsiaTheme="minorEastAsia"/>
          <w:b/>
          <w:color w:val="000000" w:themeColor="text1"/>
          <w:kern w:val="0"/>
          <w:sz w:val="24"/>
        </w:rPr>
      </w:pPr>
      <w:r w:rsidRPr="00EE3DBC">
        <w:rPr>
          <w:rFonts w:eastAsiaTheme="minorEastAsia"/>
          <w:b/>
          <w:color w:val="000000" w:themeColor="text1"/>
          <w:sz w:val="24"/>
        </w:rPr>
        <w:t xml:space="preserve">8.1 </w:t>
      </w:r>
      <w:r w:rsidRPr="00EE3DBC">
        <w:rPr>
          <w:rFonts w:eastAsiaTheme="minorEastAsia"/>
          <w:b/>
          <w:color w:val="000000" w:themeColor="text1"/>
          <w:sz w:val="24"/>
        </w:rPr>
        <w:t>备查文件目录</w:t>
      </w:r>
    </w:p>
    <w:p w14:paraId="5E4025E2" w14:textId="77777777" w:rsidR="003D1903" w:rsidRDefault="00251EAE">
      <w:pPr>
        <w:spacing w:line="360" w:lineRule="auto"/>
        <w:ind w:firstLineChars="200" w:firstLine="480"/>
        <w:rPr>
          <w:rFonts w:eastAsiaTheme="minorEastAsia"/>
          <w:color w:val="000000" w:themeColor="text1"/>
          <w:sz w:val="24"/>
        </w:rPr>
      </w:pPr>
      <w:r>
        <w:rPr>
          <w:rFonts w:eastAsiaTheme="minorEastAsia"/>
          <w:color w:val="000000" w:themeColor="text1"/>
          <w:sz w:val="24"/>
        </w:rPr>
        <w:t>(</w:t>
      </w:r>
      <w:proofErr w:type="gramStart"/>
      <w:r>
        <w:rPr>
          <w:rFonts w:eastAsiaTheme="minorEastAsia"/>
          <w:color w:val="000000" w:themeColor="text1"/>
          <w:sz w:val="24"/>
        </w:rPr>
        <w:t>一</w:t>
      </w:r>
      <w:proofErr w:type="gramEnd"/>
      <w:r>
        <w:rPr>
          <w:rFonts w:eastAsiaTheme="minorEastAsia"/>
          <w:color w:val="000000" w:themeColor="text1"/>
          <w:sz w:val="24"/>
        </w:rPr>
        <w:t>)</w:t>
      </w:r>
      <w:r>
        <w:rPr>
          <w:rFonts w:eastAsiaTheme="minorEastAsia"/>
          <w:color w:val="000000" w:themeColor="text1"/>
          <w:sz w:val="24"/>
        </w:rPr>
        <w:t>中国证监会准予本基金募集注册的文件</w:t>
      </w:r>
    </w:p>
    <w:p w14:paraId="5DFA4257" w14:textId="77777777" w:rsidR="003D1903" w:rsidRDefault="00251EAE">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w:t>
      </w:r>
      <w:r>
        <w:rPr>
          <w:rFonts w:eastAsiaTheme="minorEastAsia"/>
          <w:color w:val="000000" w:themeColor="text1"/>
          <w:sz w:val="24"/>
        </w:rPr>
        <w:t>摩根</w:t>
      </w:r>
      <w:proofErr w:type="gramStart"/>
      <w:r>
        <w:rPr>
          <w:rFonts w:eastAsiaTheme="minorEastAsia"/>
          <w:color w:val="000000" w:themeColor="text1"/>
          <w:sz w:val="24"/>
        </w:rPr>
        <w:t>标普港股通低波</w:t>
      </w:r>
      <w:proofErr w:type="gramEnd"/>
      <w:r>
        <w:rPr>
          <w:rFonts w:eastAsiaTheme="minorEastAsia"/>
          <w:color w:val="000000" w:themeColor="text1"/>
          <w:sz w:val="24"/>
        </w:rPr>
        <w:t>红利指数型证券投资</w:t>
      </w:r>
      <w:proofErr w:type="gramStart"/>
      <w:r>
        <w:rPr>
          <w:rFonts w:eastAsiaTheme="minorEastAsia"/>
          <w:color w:val="000000" w:themeColor="text1"/>
          <w:sz w:val="24"/>
        </w:rPr>
        <w:t>基金基金</w:t>
      </w:r>
      <w:proofErr w:type="gramEnd"/>
      <w:r>
        <w:rPr>
          <w:rFonts w:eastAsiaTheme="minorEastAsia"/>
          <w:color w:val="000000" w:themeColor="text1"/>
          <w:sz w:val="24"/>
        </w:rPr>
        <w:t>合同</w:t>
      </w:r>
    </w:p>
    <w:p w14:paraId="64CFEB61" w14:textId="77777777" w:rsidR="003D1903" w:rsidRDefault="00251EAE">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w:t>
      </w:r>
      <w:r>
        <w:rPr>
          <w:rFonts w:eastAsiaTheme="minorEastAsia"/>
          <w:color w:val="000000" w:themeColor="text1"/>
          <w:sz w:val="24"/>
        </w:rPr>
        <w:t>摩根</w:t>
      </w:r>
      <w:proofErr w:type="gramStart"/>
      <w:r>
        <w:rPr>
          <w:rFonts w:eastAsiaTheme="minorEastAsia"/>
          <w:color w:val="000000" w:themeColor="text1"/>
          <w:sz w:val="24"/>
        </w:rPr>
        <w:t>标普港股通低波</w:t>
      </w:r>
      <w:proofErr w:type="gramEnd"/>
      <w:r>
        <w:rPr>
          <w:rFonts w:eastAsiaTheme="minorEastAsia"/>
          <w:color w:val="000000" w:themeColor="text1"/>
          <w:sz w:val="24"/>
        </w:rPr>
        <w:t>红利指数型证券投资基金托管协议</w:t>
      </w:r>
    </w:p>
    <w:p w14:paraId="1785D809" w14:textId="77777777" w:rsidR="003D1903" w:rsidRDefault="00251EAE">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14:paraId="04BD850D" w14:textId="77777777" w:rsidR="003D1903" w:rsidRDefault="00251EAE">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14:paraId="75A5E48A" w14:textId="77777777" w:rsidR="003D1903" w:rsidRDefault="00251EAE">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14:paraId="783D7166" w14:textId="77777777" w:rsidR="003D1903" w:rsidRDefault="00251EAE">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七</w:t>
      </w:r>
      <w:r>
        <w:rPr>
          <w:rFonts w:eastAsiaTheme="minorEastAsia"/>
          <w:color w:val="000000" w:themeColor="text1"/>
          <w:sz w:val="24"/>
        </w:rPr>
        <w:t>)</w:t>
      </w:r>
      <w:r>
        <w:rPr>
          <w:rFonts w:eastAsiaTheme="minorEastAsia"/>
          <w:color w:val="000000" w:themeColor="text1"/>
          <w:sz w:val="24"/>
        </w:rPr>
        <w:t>摩根基金管理（中国）有限公司开放式基金业务规则</w:t>
      </w:r>
    </w:p>
    <w:p w14:paraId="68344C37"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w:t>
      </w:r>
      <w:r w:rsidRPr="00EE3DBC">
        <w:rPr>
          <w:rFonts w:eastAsiaTheme="minorEastAsia"/>
          <w:color w:val="000000" w:themeColor="text1"/>
          <w:sz w:val="24"/>
        </w:rPr>
        <w:t>八</w:t>
      </w:r>
      <w:r w:rsidRPr="00EE3DBC">
        <w:rPr>
          <w:rFonts w:eastAsiaTheme="minorEastAsia"/>
          <w:color w:val="000000" w:themeColor="text1"/>
          <w:sz w:val="24"/>
        </w:rPr>
        <w:t>)</w:t>
      </w:r>
      <w:r w:rsidRPr="00EE3DBC">
        <w:rPr>
          <w:rFonts w:eastAsiaTheme="minorEastAsia"/>
          <w:color w:val="000000" w:themeColor="text1"/>
          <w:sz w:val="24"/>
        </w:rPr>
        <w:t>中国证监会要求的其他文件</w:t>
      </w:r>
    </w:p>
    <w:p w14:paraId="395CC50E" w14:textId="77777777" w:rsidR="00A960A3" w:rsidRPr="00EE3DBC" w:rsidRDefault="00A960A3">
      <w:pPr>
        <w:spacing w:line="360" w:lineRule="auto"/>
        <w:ind w:firstLineChars="200" w:firstLine="480"/>
        <w:rPr>
          <w:rFonts w:eastAsiaTheme="minorEastAsia"/>
          <w:color w:val="000000" w:themeColor="text1"/>
          <w:sz w:val="24"/>
        </w:rPr>
      </w:pPr>
    </w:p>
    <w:p w14:paraId="37007338" w14:textId="77777777"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8.2 </w:t>
      </w:r>
      <w:r w:rsidRPr="00EE3DBC">
        <w:rPr>
          <w:rFonts w:eastAsiaTheme="minorEastAsia"/>
          <w:b/>
          <w:color w:val="000000" w:themeColor="text1"/>
          <w:sz w:val="24"/>
        </w:rPr>
        <w:t>存放地点</w:t>
      </w:r>
    </w:p>
    <w:p w14:paraId="2750E99C"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基金管理人或基金托管人住所。</w:t>
      </w:r>
    </w:p>
    <w:p w14:paraId="661EDD56" w14:textId="77777777" w:rsidR="00A960A3" w:rsidRPr="00EE3DBC" w:rsidRDefault="00A960A3">
      <w:pPr>
        <w:spacing w:line="360" w:lineRule="auto"/>
        <w:ind w:firstLineChars="200" w:firstLine="480"/>
        <w:rPr>
          <w:rFonts w:eastAsiaTheme="minorEastAsia"/>
          <w:color w:val="000000" w:themeColor="text1"/>
          <w:sz w:val="24"/>
        </w:rPr>
      </w:pPr>
    </w:p>
    <w:p w14:paraId="491E1A03" w14:textId="77777777"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8.3 </w:t>
      </w:r>
      <w:r w:rsidRPr="00EE3DBC">
        <w:rPr>
          <w:rFonts w:eastAsiaTheme="minorEastAsia"/>
          <w:b/>
          <w:color w:val="000000" w:themeColor="text1"/>
          <w:sz w:val="24"/>
        </w:rPr>
        <w:t>查阅方式</w:t>
      </w:r>
    </w:p>
    <w:p w14:paraId="22D8C2E7"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投资者可在营业时间免费查阅，也可按工本费购买复印件。</w:t>
      </w:r>
    </w:p>
    <w:p w14:paraId="70B9DB47" w14:textId="77777777" w:rsidR="00A960A3" w:rsidRPr="00EE3DBC" w:rsidRDefault="005B4E34">
      <w:pPr>
        <w:spacing w:line="360" w:lineRule="auto"/>
        <w:ind w:left="840"/>
        <w:jc w:val="right"/>
        <w:rPr>
          <w:rFonts w:eastAsiaTheme="minorEastAsia"/>
          <w:color w:val="000000" w:themeColor="text1"/>
          <w:sz w:val="24"/>
        </w:rPr>
      </w:pPr>
      <w:r w:rsidRPr="00EE3DBC">
        <w:rPr>
          <w:rFonts w:eastAsiaTheme="minorEastAsia"/>
          <w:color w:val="000000" w:themeColor="text1"/>
          <w:sz w:val="24"/>
        </w:rPr>
        <w:tab/>
      </w:r>
    </w:p>
    <w:p w14:paraId="251E17F3" w14:textId="77777777" w:rsidR="00A960A3" w:rsidRPr="00EE3DBC" w:rsidRDefault="00A960A3">
      <w:pPr>
        <w:spacing w:line="360" w:lineRule="auto"/>
        <w:ind w:left="840"/>
        <w:jc w:val="right"/>
        <w:rPr>
          <w:rFonts w:eastAsiaTheme="minorEastAsia"/>
          <w:color w:val="000000" w:themeColor="text1"/>
          <w:sz w:val="24"/>
        </w:rPr>
      </w:pPr>
    </w:p>
    <w:p w14:paraId="0E898126" w14:textId="77777777" w:rsidR="00A960A3" w:rsidRPr="00EE3DBC" w:rsidRDefault="00A960A3">
      <w:pPr>
        <w:spacing w:line="360" w:lineRule="auto"/>
        <w:ind w:left="840"/>
        <w:jc w:val="right"/>
        <w:rPr>
          <w:rFonts w:eastAsiaTheme="minorEastAsia"/>
          <w:color w:val="000000" w:themeColor="text1"/>
          <w:sz w:val="24"/>
        </w:rPr>
      </w:pPr>
    </w:p>
    <w:p w14:paraId="4C2C474D" w14:textId="77777777" w:rsidR="00A960A3" w:rsidRPr="00EE3DBC" w:rsidRDefault="00A960A3">
      <w:pPr>
        <w:spacing w:line="360" w:lineRule="auto"/>
        <w:ind w:left="840"/>
        <w:jc w:val="right"/>
        <w:rPr>
          <w:rFonts w:eastAsiaTheme="minorEastAsia"/>
          <w:color w:val="000000" w:themeColor="text1"/>
          <w:sz w:val="24"/>
        </w:rPr>
      </w:pPr>
    </w:p>
    <w:p w14:paraId="59B82D29" w14:textId="77777777" w:rsidR="00A960A3" w:rsidRPr="00EE3DBC" w:rsidRDefault="00A960A3">
      <w:pPr>
        <w:spacing w:line="360" w:lineRule="auto"/>
        <w:ind w:left="840"/>
        <w:jc w:val="right"/>
        <w:rPr>
          <w:rFonts w:eastAsiaTheme="minorEastAsia"/>
          <w:color w:val="000000" w:themeColor="text1"/>
          <w:sz w:val="24"/>
        </w:rPr>
      </w:pPr>
    </w:p>
    <w:p w14:paraId="09A97615" w14:textId="77777777" w:rsidR="00A960A3" w:rsidRPr="00EE3DBC" w:rsidRDefault="00A960A3">
      <w:pPr>
        <w:spacing w:line="360" w:lineRule="auto"/>
        <w:ind w:left="840"/>
        <w:jc w:val="right"/>
        <w:rPr>
          <w:rFonts w:eastAsiaTheme="minorEastAsia"/>
          <w:color w:val="000000" w:themeColor="text1"/>
          <w:sz w:val="24"/>
        </w:rPr>
      </w:pPr>
    </w:p>
    <w:p w14:paraId="4523C497" w14:textId="77777777"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摩根基金管理（中国）有限公司</w:t>
      </w:r>
    </w:p>
    <w:p w14:paraId="0839C135" w14:textId="77777777"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二〇二五年一月二十二日</w:t>
      </w:r>
    </w:p>
    <w:p w14:paraId="2AB5B465" w14:textId="77777777" w:rsidR="00A960A3" w:rsidRPr="00EE3DBC" w:rsidRDefault="00A960A3">
      <w:pPr>
        <w:spacing w:line="360" w:lineRule="auto"/>
        <w:ind w:firstLineChars="900" w:firstLine="2168"/>
        <w:rPr>
          <w:rFonts w:eastAsiaTheme="minorEastAsia"/>
          <w:b/>
          <w:color w:val="000000" w:themeColor="text1"/>
          <w:sz w:val="24"/>
        </w:rPr>
      </w:pPr>
    </w:p>
    <w:sectPr w:rsidR="00A960A3" w:rsidRPr="00EE3DBC">
      <w:footerReference w:type="even"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C85C" w14:textId="77777777" w:rsidR="00707FBB" w:rsidRDefault="00707FBB">
      <w:r>
        <w:separator/>
      </w:r>
    </w:p>
  </w:endnote>
  <w:endnote w:type="continuationSeparator" w:id="0">
    <w:p w14:paraId="70FBF9E7" w14:textId="77777777" w:rsidR="00707FBB" w:rsidRDefault="0070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27F9" w14:textId="77777777" w:rsidR="00A960A3" w:rsidRDefault="005B4E34">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51EAE">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251EAE">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CA95" w14:textId="77777777"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5B9B0B6" w14:textId="77777777" w:rsidR="00A960A3" w:rsidRDefault="00A960A3">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70D1" w14:textId="77777777"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251EAE">
      <w:rPr>
        <w:rStyle w:val="af5"/>
        <w:noProof/>
      </w:rPr>
      <w:t>12</w:t>
    </w:r>
    <w:r>
      <w:rPr>
        <w:rStyle w:val="af5"/>
      </w:rPr>
      <w:fldChar w:fldCharType="end"/>
    </w:r>
  </w:p>
  <w:p w14:paraId="45F3B40E" w14:textId="77777777" w:rsidR="00A960A3" w:rsidRDefault="00A960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51DC8" w14:textId="77777777" w:rsidR="00707FBB" w:rsidRDefault="00707FBB">
      <w:r>
        <w:separator/>
      </w:r>
    </w:p>
  </w:footnote>
  <w:footnote w:type="continuationSeparator" w:id="0">
    <w:p w14:paraId="113B8A70" w14:textId="77777777" w:rsidR="00707FBB" w:rsidRDefault="0070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3FE5" w14:textId="77777777" w:rsidR="00A960A3" w:rsidRDefault="005B4E34">
    <w:pPr>
      <w:pStyle w:val="af"/>
      <w:pBdr>
        <w:bottom w:val="single" w:sz="6" w:space="0" w:color="auto"/>
      </w:pBdr>
      <w:jc w:val="right"/>
    </w:pPr>
    <w:r>
      <w:rPr>
        <w:sz w:val="21"/>
        <w:szCs w:val="21"/>
      </w:rPr>
      <w:t>摩根</w:t>
    </w:r>
    <w:proofErr w:type="gramStart"/>
    <w:r>
      <w:rPr>
        <w:sz w:val="21"/>
        <w:szCs w:val="21"/>
      </w:rPr>
      <w:t>标普港股通低波</w:t>
    </w:r>
    <w:proofErr w:type="gramEnd"/>
    <w:r>
      <w:rPr>
        <w:sz w:val="21"/>
        <w:szCs w:val="21"/>
      </w:rPr>
      <w:t>红利指数型证券投资基金</w:t>
    </w:r>
    <w:r>
      <w:rPr>
        <w:sz w:val="21"/>
        <w:szCs w:val="21"/>
      </w:rPr>
      <w:t>2024</w:t>
    </w:r>
    <w:r>
      <w:rPr>
        <w:sz w:val="21"/>
        <w:szCs w:val="21"/>
      </w:rPr>
      <w:t>年第</w:t>
    </w:r>
    <w:r>
      <w:rPr>
        <w:sz w:val="21"/>
        <w:szCs w:val="21"/>
      </w:rPr>
      <w:t>4</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2A56"/>
    <w:rsid w:val="0000116E"/>
    <w:rsid w:val="0000403B"/>
    <w:rsid w:val="00005911"/>
    <w:rsid w:val="00010A83"/>
    <w:rsid w:val="00010A8E"/>
    <w:rsid w:val="00010AC3"/>
    <w:rsid w:val="00010CC6"/>
    <w:rsid w:val="00011EB5"/>
    <w:rsid w:val="0001280C"/>
    <w:rsid w:val="0001392F"/>
    <w:rsid w:val="000140FF"/>
    <w:rsid w:val="000148F1"/>
    <w:rsid w:val="0001536C"/>
    <w:rsid w:val="00017581"/>
    <w:rsid w:val="00020149"/>
    <w:rsid w:val="00020583"/>
    <w:rsid w:val="00021DD4"/>
    <w:rsid w:val="00023BE7"/>
    <w:rsid w:val="00026AAE"/>
    <w:rsid w:val="00031E23"/>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1C1"/>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26B"/>
    <w:rsid w:val="001078B6"/>
    <w:rsid w:val="0011177A"/>
    <w:rsid w:val="00116E31"/>
    <w:rsid w:val="00120BED"/>
    <w:rsid w:val="0012304E"/>
    <w:rsid w:val="001248EF"/>
    <w:rsid w:val="001257C7"/>
    <w:rsid w:val="00126DDF"/>
    <w:rsid w:val="001270BF"/>
    <w:rsid w:val="00127BAC"/>
    <w:rsid w:val="0013087F"/>
    <w:rsid w:val="00134868"/>
    <w:rsid w:val="001366D4"/>
    <w:rsid w:val="00142A56"/>
    <w:rsid w:val="00144DF5"/>
    <w:rsid w:val="00145A97"/>
    <w:rsid w:val="00146485"/>
    <w:rsid w:val="00147338"/>
    <w:rsid w:val="001506B4"/>
    <w:rsid w:val="00150A6E"/>
    <w:rsid w:val="00150AD6"/>
    <w:rsid w:val="00153B40"/>
    <w:rsid w:val="00154ADA"/>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F00"/>
    <w:rsid w:val="0018325A"/>
    <w:rsid w:val="00183C9E"/>
    <w:rsid w:val="00184556"/>
    <w:rsid w:val="00186199"/>
    <w:rsid w:val="001928F7"/>
    <w:rsid w:val="00194537"/>
    <w:rsid w:val="0019563C"/>
    <w:rsid w:val="001A21A9"/>
    <w:rsid w:val="001A363B"/>
    <w:rsid w:val="001A3F20"/>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1F54A2"/>
    <w:rsid w:val="002010DE"/>
    <w:rsid w:val="00202968"/>
    <w:rsid w:val="00202C32"/>
    <w:rsid w:val="00203AEF"/>
    <w:rsid w:val="00210344"/>
    <w:rsid w:val="00211A26"/>
    <w:rsid w:val="002125F7"/>
    <w:rsid w:val="00213171"/>
    <w:rsid w:val="00214463"/>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1EAE"/>
    <w:rsid w:val="0025281A"/>
    <w:rsid w:val="00253D3C"/>
    <w:rsid w:val="0025435F"/>
    <w:rsid w:val="00255292"/>
    <w:rsid w:val="00260200"/>
    <w:rsid w:val="00263563"/>
    <w:rsid w:val="002648D8"/>
    <w:rsid w:val="00270548"/>
    <w:rsid w:val="00272485"/>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58D"/>
    <w:rsid w:val="002A5C6B"/>
    <w:rsid w:val="002A5D31"/>
    <w:rsid w:val="002A714F"/>
    <w:rsid w:val="002A721F"/>
    <w:rsid w:val="002B1851"/>
    <w:rsid w:val="002B27FF"/>
    <w:rsid w:val="002B4429"/>
    <w:rsid w:val="002B6793"/>
    <w:rsid w:val="002C0B68"/>
    <w:rsid w:val="002C1726"/>
    <w:rsid w:val="002C1DF3"/>
    <w:rsid w:val="002C21A6"/>
    <w:rsid w:val="002C26D5"/>
    <w:rsid w:val="002C5777"/>
    <w:rsid w:val="002D1791"/>
    <w:rsid w:val="002D32E3"/>
    <w:rsid w:val="002E0FEB"/>
    <w:rsid w:val="002E1EBA"/>
    <w:rsid w:val="002F0F79"/>
    <w:rsid w:val="002F280E"/>
    <w:rsid w:val="002F3709"/>
    <w:rsid w:val="002F3A6C"/>
    <w:rsid w:val="002F4296"/>
    <w:rsid w:val="00300951"/>
    <w:rsid w:val="003023C9"/>
    <w:rsid w:val="00302CA8"/>
    <w:rsid w:val="00302DE9"/>
    <w:rsid w:val="003041B1"/>
    <w:rsid w:val="00305084"/>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432B"/>
    <w:rsid w:val="00357EB5"/>
    <w:rsid w:val="00361E7E"/>
    <w:rsid w:val="00370AA4"/>
    <w:rsid w:val="00371FF4"/>
    <w:rsid w:val="00373015"/>
    <w:rsid w:val="00377520"/>
    <w:rsid w:val="00380D36"/>
    <w:rsid w:val="003822D3"/>
    <w:rsid w:val="0038409E"/>
    <w:rsid w:val="00386630"/>
    <w:rsid w:val="00390522"/>
    <w:rsid w:val="00390B25"/>
    <w:rsid w:val="00390C86"/>
    <w:rsid w:val="00391076"/>
    <w:rsid w:val="00397156"/>
    <w:rsid w:val="00397960"/>
    <w:rsid w:val="003A0A5A"/>
    <w:rsid w:val="003A3BC4"/>
    <w:rsid w:val="003A458A"/>
    <w:rsid w:val="003A4DA3"/>
    <w:rsid w:val="003B07C8"/>
    <w:rsid w:val="003B2082"/>
    <w:rsid w:val="003B2F13"/>
    <w:rsid w:val="003B405E"/>
    <w:rsid w:val="003B57D3"/>
    <w:rsid w:val="003C1F58"/>
    <w:rsid w:val="003C39FF"/>
    <w:rsid w:val="003C792F"/>
    <w:rsid w:val="003D124B"/>
    <w:rsid w:val="003D18F3"/>
    <w:rsid w:val="003D1903"/>
    <w:rsid w:val="003D4E5A"/>
    <w:rsid w:val="003D5951"/>
    <w:rsid w:val="003D78B5"/>
    <w:rsid w:val="003E1062"/>
    <w:rsid w:val="003E244F"/>
    <w:rsid w:val="003E3AE8"/>
    <w:rsid w:val="003E62A6"/>
    <w:rsid w:val="003E695F"/>
    <w:rsid w:val="003E6C9B"/>
    <w:rsid w:val="003E709C"/>
    <w:rsid w:val="003E7B89"/>
    <w:rsid w:val="003F20D3"/>
    <w:rsid w:val="003F4241"/>
    <w:rsid w:val="003F7525"/>
    <w:rsid w:val="003F7C45"/>
    <w:rsid w:val="0040132C"/>
    <w:rsid w:val="00405085"/>
    <w:rsid w:val="004066FC"/>
    <w:rsid w:val="00407C10"/>
    <w:rsid w:val="004113B4"/>
    <w:rsid w:val="00414827"/>
    <w:rsid w:val="00416C10"/>
    <w:rsid w:val="00417735"/>
    <w:rsid w:val="004217C8"/>
    <w:rsid w:val="0042218B"/>
    <w:rsid w:val="004222C8"/>
    <w:rsid w:val="0042253F"/>
    <w:rsid w:val="00424EF3"/>
    <w:rsid w:val="0042600B"/>
    <w:rsid w:val="004268BB"/>
    <w:rsid w:val="00431047"/>
    <w:rsid w:val="004318F0"/>
    <w:rsid w:val="00431B86"/>
    <w:rsid w:val="00431BC5"/>
    <w:rsid w:val="004408EC"/>
    <w:rsid w:val="00441B38"/>
    <w:rsid w:val="00441D14"/>
    <w:rsid w:val="00441E6A"/>
    <w:rsid w:val="00443C8F"/>
    <w:rsid w:val="00452481"/>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0AAD"/>
    <w:rsid w:val="004D3D96"/>
    <w:rsid w:val="004D650F"/>
    <w:rsid w:val="004E0347"/>
    <w:rsid w:val="004E2133"/>
    <w:rsid w:val="004E32E2"/>
    <w:rsid w:val="004E5AB9"/>
    <w:rsid w:val="004E60FB"/>
    <w:rsid w:val="004F4F38"/>
    <w:rsid w:val="004F779C"/>
    <w:rsid w:val="004F7846"/>
    <w:rsid w:val="005000D4"/>
    <w:rsid w:val="005015FA"/>
    <w:rsid w:val="00505411"/>
    <w:rsid w:val="00510CAF"/>
    <w:rsid w:val="005128C5"/>
    <w:rsid w:val="00514754"/>
    <w:rsid w:val="0051478B"/>
    <w:rsid w:val="0051566A"/>
    <w:rsid w:val="00515D7B"/>
    <w:rsid w:val="005166E9"/>
    <w:rsid w:val="0052009E"/>
    <w:rsid w:val="00525E59"/>
    <w:rsid w:val="00530D61"/>
    <w:rsid w:val="005318CC"/>
    <w:rsid w:val="00531D1B"/>
    <w:rsid w:val="00533544"/>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A66EB"/>
    <w:rsid w:val="005B011E"/>
    <w:rsid w:val="005B14F0"/>
    <w:rsid w:val="005B2E84"/>
    <w:rsid w:val="005B4E34"/>
    <w:rsid w:val="005B7B0E"/>
    <w:rsid w:val="005C526E"/>
    <w:rsid w:val="005C5409"/>
    <w:rsid w:val="005C69AC"/>
    <w:rsid w:val="005C6DCF"/>
    <w:rsid w:val="005C722E"/>
    <w:rsid w:val="005D01A4"/>
    <w:rsid w:val="005D14DE"/>
    <w:rsid w:val="005D44E4"/>
    <w:rsid w:val="005D45B3"/>
    <w:rsid w:val="005D4CEB"/>
    <w:rsid w:val="005E0C14"/>
    <w:rsid w:val="005E1D51"/>
    <w:rsid w:val="005F04E6"/>
    <w:rsid w:val="005F26F7"/>
    <w:rsid w:val="005F43B9"/>
    <w:rsid w:val="005F68CB"/>
    <w:rsid w:val="005F6A4A"/>
    <w:rsid w:val="005F6F31"/>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7CAF"/>
    <w:rsid w:val="00661974"/>
    <w:rsid w:val="00662F58"/>
    <w:rsid w:val="00664551"/>
    <w:rsid w:val="0066704D"/>
    <w:rsid w:val="006676A0"/>
    <w:rsid w:val="006706B6"/>
    <w:rsid w:val="00670857"/>
    <w:rsid w:val="00671124"/>
    <w:rsid w:val="006727B0"/>
    <w:rsid w:val="0067307E"/>
    <w:rsid w:val="00677E68"/>
    <w:rsid w:val="006848C1"/>
    <w:rsid w:val="006868CD"/>
    <w:rsid w:val="00687AD5"/>
    <w:rsid w:val="00691D14"/>
    <w:rsid w:val="00694EE4"/>
    <w:rsid w:val="00695251"/>
    <w:rsid w:val="00695296"/>
    <w:rsid w:val="00695ADE"/>
    <w:rsid w:val="00695C0D"/>
    <w:rsid w:val="00696356"/>
    <w:rsid w:val="00696B8B"/>
    <w:rsid w:val="006A591E"/>
    <w:rsid w:val="006A72C6"/>
    <w:rsid w:val="006B02DA"/>
    <w:rsid w:val="006B10DA"/>
    <w:rsid w:val="006B2065"/>
    <w:rsid w:val="006B3940"/>
    <w:rsid w:val="006B5B3E"/>
    <w:rsid w:val="006C168D"/>
    <w:rsid w:val="006C642C"/>
    <w:rsid w:val="006C6FC6"/>
    <w:rsid w:val="006D0E4F"/>
    <w:rsid w:val="006D676F"/>
    <w:rsid w:val="006D7693"/>
    <w:rsid w:val="006E231B"/>
    <w:rsid w:val="006E3118"/>
    <w:rsid w:val="006E346E"/>
    <w:rsid w:val="006E34B7"/>
    <w:rsid w:val="006F103E"/>
    <w:rsid w:val="006F364A"/>
    <w:rsid w:val="006F4CD8"/>
    <w:rsid w:val="006F53D9"/>
    <w:rsid w:val="007004DC"/>
    <w:rsid w:val="007027B6"/>
    <w:rsid w:val="00703E8A"/>
    <w:rsid w:val="00707FB8"/>
    <w:rsid w:val="00707FBB"/>
    <w:rsid w:val="0071006D"/>
    <w:rsid w:val="00711522"/>
    <w:rsid w:val="007124FE"/>
    <w:rsid w:val="00713186"/>
    <w:rsid w:val="00713757"/>
    <w:rsid w:val="0071425C"/>
    <w:rsid w:val="00716F79"/>
    <w:rsid w:val="00717772"/>
    <w:rsid w:val="00721AF1"/>
    <w:rsid w:val="0072280F"/>
    <w:rsid w:val="00722B5E"/>
    <w:rsid w:val="0072708F"/>
    <w:rsid w:val="00727C6C"/>
    <w:rsid w:val="00730C66"/>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87D03"/>
    <w:rsid w:val="00791053"/>
    <w:rsid w:val="00791A3A"/>
    <w:rsid w:val="00794196"/>
    <w:rsid w:val="007951F3"/>
    <w:rsid w:val="0079671E"/>
    <w:rsid w:val="00797637"/>
    <w:rsid w:val="007A3680"/>
    <w:rsid w:val="007A59B8"/>
    <w:rsid w:val="007A6BEA"/>
    <w:rsid w:val="007B2862"/>
    <w:rsid w:val="007B662A"/>
    <w:rsid w:val="007C7E22"/>
    <w:rsid w:val="007D0592"/>
    <w:rsid w:val="007D1C16"/>
    <w:rsid w:val="007D28C9"/>
    <w:rsid w:val="007D2D2E"/>
    <w:rsid w:val="007D3CC8"/>
    <w:rsid w:val="007D62F9"/>
    <w:rsid w:val="007D63A4"/>
    <w:rsid w:val="007E008D"/>
    <w:rsid w:val="007E1AA2"/>
    <w:rsid w:val="007E1AD0"/>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07DE7"/>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1746"/>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228A"/>
    <w:rsid w:val="00983C82"/>
    <w:rsid w:val="00983D29"/>
    <w:rsid w:val="00983E6E"/>
    <w:rsid w:val="00984520"/>
    <w:rsid w:val="0098545C"/>
    <w:rsid w:val="00990AAA"/>
    <w:rsid w:val="00992BA2"/>
    <w:rsid w:val="00992F83"/>
    <w:rsid w:val="00994AB9"/>
    <w:rsid w:val="0099508A"/>
    <w:rsid w:val="00997231"/>
    <w:rsid w:val="009974EB"/>
    <w:rsid w:val="009A1126"/>
    <w:rsid w:val="009A3BD8"/>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668"/>
    <w:rsid w:val="00A27804"/>
    <w:rsid w:val="00A30F47"/>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960A3"/>
    <w:rsid w:val="00AA1B53"/>
    <w:rsid w:val="00AA3556"/>
    <w:rsid w:val="00AA35FD"/>
    <w:rsid w:val="00AA3DB7"/>
    <w:rsid w:val="00AB0340"/>
    <w:rsid w:val="00AB3012"/>
    <w:rsid w:val="00AB321C"/>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A6F84"/>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F5F"/>
    <w:rsid w:val="00CA35A8"/>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5DB6"/>
    <w:rsid w:val="00D5574C"/>
    <w:rsid w:val="00D604CE"/>
    <w:rsid w:val="00D61315"/>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5271"/>
    <w:rsid w:val="00DC7879"/>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2D28"/>
    <w:rsid w:val="00E230E3"/>
    <w:rsid w:val="00E23731"/>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B1C"/>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3DBC"/>
    <w:rsid w:val="00EE4874"/>
    <w:rsid w:val="00EE79A6"/>
    <w:rsid w:val="00EF6111"/>
    <w:rsid w:val="00EF698A"/>
    <w:rsid w:val="00F005A0"/>
    <w:rsid w:val="00F006CC"/>
    <w:rsid w:val="00F05EAD"/>
    <w:rsid w:val="00F06616"/>
    <w:rsid w:val="00F07BA8"/>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6DF9"/>
    <w:rsid w:val="00F4715C"/>
    <w:rsid w:val="00F50885"/>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6AA6"/>
    <w:rsid w:val="00F97B71"/>
    <w:rsid w:val="00FA0A2A"/>
    <w:rsid w:val="00FA2DDA"/>
    <w:rsid w:val="00FA34CA"/>
    <w:rsid w:val="00FA4A55"/>
    <w:rsid w:val="00FA4D4F"/>
    <w:rsid w:val="00FA54E8"/>
    <w:rsid w:val="00FA7193"/>
    <w:rsid w:val="00FA7910"/>
    <w:rsid w:val="00FB2D17"/>
    <w:rsid w:val="00FB2F69"/>
    <w:rsid w:val="00FB368B"/>
    <w:rsid w:val="00FB45FF"/>
    <w:rsid w:val="00FB572A"/>
    <w:rsid w:val="00FB5D97"/>
    <w:rsid w:val="00FC054F"/>
    <w:rsid w:val="00FC1CA5"/>
    <w:rsid w:val="00FC219C"/>
    <w:rsid w:val="00FC2979"/>
    <w:rsid w:val="00FD1C3C"/>
    <w:rsid w:val="00FD1E02"/>
    <w:rsid w:val="00FD38A8"/>
    <w:rsid w:val="00FD6AC8"/>
    <w:rsid w:val="00FE3EA1"/>
    <w:rsid w:val="00FE4818"/>
    <w:rsid w:val="00FE5D80"/>
    <w:rsid w:val="00FE67F1"/>
    <w:rsid w:val="00FF1577"/>
    <w:rsid w:val="00FF273D"/>
    <w:rsid w:val="00FF3515"/>
    <w:rsid w:val="00FF6ADB"/>
    <w:rsid w:val="103A70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58B425"/>
  <w15:docId w15:val="{5658592D-73B5-4DF2-9BE5-DA8575ED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semiHidden/>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qFormat/>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HTML0">
    <w:name w:val="HTML 预设格式 字符"/>
    <w:basedOn w:val="a1"/>
    <w:link w:val="HTML"/>
    <w:uiPriority w:val="99"/>
    <w:rPr>
      <w:rFonts w:ascii="宋体" w:hAnsi="宋体" w:cs="宋体"/>
      <w:sz w:val="24"/>
      <w:szCs w:val="24"/>
    </w:rPr>
  </w:style>
  <w:style w:type="character" w:customStyle="1" w:styleId="ac">
    <w:name w:val="日期 字符"/>
    <w:basedOn w:val="a1"/>
    <w:link w:val="ab"/>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05590">
      <w:bodyDiv w:val="1"/>
      <w:marLeft w:val="0"/>
      <w:marRight w:val="0"/>
      <w:marTop w:val="0"/>
      <w:marBottom w:val="0"/>
      <w:divBdr>
        <w:top w:val="none" w:sz="0" w:space="0" w:color="auto"/>
        <w:left w:val="none" w:sz="0" w:space="0" w:color="auto"/>
        <w:bottom w:val="none" w:sz="0" w:space="0" w:color="auto"/>
        <w:right w:val="none" w:sz="0" w:space="0" w:color="auto"/>
      </w:divBdr>
    </w:div>
    <w:div w:id="94391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1362</Words>
  <Characters>7767</Characters>
  <Application>Microsoft Office Word</Application>
  <DocSecurity>0</DocSecurity>
  <Lines>64</Lines>
  <Paragraphs>18</Paragraphs>
  <ScaleCrop>false</ScaleCrop>
  <Company>TRT. Ltd. Co.</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Kate.Hu@FA</cp:lastModifiedBy>
  <cp:revision>166</cp:revision>
  <cp:lastPrinted>2007-07-19T00:46:00Z</cp:lastPrinted>
  <dcterms:created xsi:type="dcterms:W3CDTF">2012-11-28T02:28:00Z</dcterms:created>
  <dcterms:modified xsi:type="dcterms:W3CDTF">2025-01-21T07:18:00Z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