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摩根丰瑞债券型证券投资基金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基金托管人：交通银行股份有限公司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490"/>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491"/>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6B0BA8" w:rsidRDefault="002C67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6B0BA8" w:rsidRDefault="002C67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6B0BA8" w:rsidRDefault="002C67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B0BA8" w:rsidRDefault="002C67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6B0BA8" w:rsidRDefault="002C670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2C6704"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490" w:history="1">
        <w:r w:rsidR="002C6704" w:rsidRPr="00B053BD">
          <w:rPr>
            <w:rStyle w:val="ab"/>
            <w:b/>
            <w:bCs/>
            <w:noProof/>
          </w:rPr>
          <w:t xml:space="preserve">1  </w:t>
        </w:r>
        <w:r w:rsidR="002C6704" w:rsidRPr="00B053BD">
          <w:rPr>
            <w:rStyle w:val="ab"/>
            <w:b/>
            <w:bCs/>
            <w:noProof/>
          </w:rPr>
          <w:t>重要提示及目录</w:t>
        </w:r>
        <w:r w:rsidR="002C6704">
          <w:rPr>
            <w:noProof/>
            <w:webHidden/>
          </w:rPr>
          <w:tab/>
        </w:r>
        <w:r w:rsidR="002C6704">
          <w:rPr>
            <w:noProof/>
            <w:webHidden/>
          </w:rPr>
          <w:fldChar w:fldCharType="begin"/>
        </w:r>
        <w:r w:rsidR="002C6704">
          <w:rPr>
            <w:noProof/>
            <w:webHidden/>
          </w:rPr>
          <w:instrText xml:space="preserve"> PAGEREF _Toc143614490 \h </w:instrText>
        </w:r>
        <w:r w:rsidR="002C6704">
          <w:rPr>
            <w:noProof/>
            <w:webHidden/>
          </w:rPr>
        </w:r>
        <w:r w:rsidR="002C6704">
          <w:rPr>
            <w:noProof/>
            <w:webHidden/>
          </w:rPr>
          <w:fldChar w:fldCharType="separate"/>
        </w:r>
        <w:r w:rsidR="002C6704">
          <w:rPr>
            <w:noProof/>
            <w:webHidden/>
          </w:rPr>
          <w:t>2</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491" w:history="1">
        <w:r w:rsidR="002C6704" w:rsidRPr="00B053BD">
          <w:rPr>
            <w:rStyle w:val="ab"/>
            <w:noProof/>
          </w:rPr>
          <w:t xml:space="preserve">1.1 </w:t>
        </w:r>
        <w:r w:rsidR="002C6704" w:rsidRPr="00B053BD">
          <w:rPr>
            <w:rStyle w:val="ab"/>
            <w:noProof/>
          </w:rPr>
          <w:t>重要提示</w:t>
        </w:r>
        <w:r w:rsidR="002C6704">
          <w:rPr>
            <w:noProof/>
            <w:webHidden/>
          </w:rPr>
          <w:tab/>
        </w:r>
        <w:r w:rsidR="002C6704">
          <w:rPr>
            <w:noProof/>
            <w:webHidden/>
          </w:rPr>
          <w:fldChar w:fldCharType="begin"/>
        </w:r>
        <w:r w:rsidR="002C6704">
          <w:rPr>
            <w:noProof/>
            <w:webHidden/>
          </w:rPr>
          <w:instrText xml:space="preserve"> PAGEREF _Toc143614491 \h </w:instrText>
        </w:r>
        <w:r w:rsidR="002C6704">
          <w:rPr>
            <w:noProof/>
            <w:webHidden/>
          </w:rPr>
        </w:r>
        <w:r w:rsidR="002C6704">
          <w:rPr>
            <w:noProof/>
            <w:webHidden/>
          </w:rPr>
          <w:fldChar w:fldCharType="separate"/>
        </w:r>
        <w:r w:rsidR="002C6704">
          <w:rPr>
            <w:noProof/>
            <w:webHidden/>
          </w:rPr>
          <w:t>2</w:t>
        </w:r>
        <w:r w:rsidR="002C6704">
          <w:rPr>
            <w:noProof/>
            <w:webHidden/>
          </w:rPr>
          <w:fldChar w:fldCharType="end"/>
        </w:r>
      </w:hyperlink>
    </w:p>
    <w:p w:rsidR="002C6704" w:rsidRDefault="00046E14">
      <w:pPr>
        <w:pStyle w:val="12"/>
        <w:rPr>
          <w:rFonts w:asciiTheme="minorHAnsi" w:eastAsiaTheme="minorEastAsia" w:hAnsiTheme="minorHAnsi" w:cstheme="minorBidi"/>
          <w:noProof/>
          <w:szCs w:val="22"/>
        </w:rPr>
      </w:pPr>
      <w:hyperlink w:anchor="_Toc143614492" w:history="1">
        <w:r w:rsidR="002C6704" w:rsidRPr="00B053BD">
          <w:rPr>
            <w:rStyle w:val="ab"/>
            <w:b/>
            <w:bCs/>
            <w:noProof/>
          </w:rPr>
          <w:t xml:space="preserve">2  </w:t>
        </w:r>
        <w:r w:rsidR="002C6704" w:rsidRPr="00B053BD">
          <w:rPr>
            <w:rStyle w:val="ab"/>
            <w:b/>
            <w:bCs/>
            <w:noProof/>
          </w:rPr>
          <w:t>基金简介</w:t>
        </w:r>
        <w:r w:rsidR="002C6704">
          <w:rPr>
            <w:noProof/>
            <w:webHidden/>
          </w:rPr>
          <w:tab/>
        </w:r>
        <w:r w:rsidR="002C6704">
          <w:rPr>
            <w:noProof/>
            <w:webHidden/>
          </w:rPr>
          <w:fldChar w:fldCharType="begin"/>
        </w:r>
        <w:r w:rsidR="002C6704">
          <w:rPr>
            <w:noProof/>
            <w:webHidden/>
          </w:rPr>
          <w:instrText xml:space="preserve"> PAGEREF _Toc143614492 \h </w:instrText>
        </w:r>
        <w:r w:rsidR="002C6704">
          <w:rPr>
            <w:noProof/>
            <w:webHidden/>
          </w:rPr>
        </w:r>
        <w:r w:rsidR="002C6704">
          <w:rPr>
            <w:noProof/>
            <w:webHidden/>
          </w:rPr>
          <w:fldChar w:fldCharType="separate"/>
        </w:r>
        <w:r w:rsidR="002C6704">
          <w:rPr>
            <w:noProof/>
            <w:webHidden/>
          </w:rPr>
          <w:t>5</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493" w:history="1">
        <w:r w:rsidR="002C6704" w:rsidRPr="00B053BD">
          <w:rPr>
            <w:rStyle w:val="ab"/>
            <w:noProof/>
          </w:rPr>
          <w:t xml:space="preserve">2.1 </w:t>
        </w:r>
        <w:r w:rsidR="002C6704" w:rsidRPr="00B053BD">
          <w:rPr>
            <w:rStyle w:val="ab"/>
            <w:noProof/>
          </w:rPr>
          <w:t>基金基本情况</w:t>
        </w:r>
        <w:r w:rsidR="002C6704">
          <w:rPr>
            <w:noProof/>
            <w:webHidden/>
          </w:rPr>
          <w:tab/>
        </w:r>
        <w:r w:rsidR="002C6704">
          <w:rPr>
            <w:noProof/>
            <w:webHidden/>
          </w:rPr>
          <w:fldChar w:fldCharType="begin"/>
        </w:r>
        <w:r w:rsidR="002C6704">
          <w:rPr>
            <w:noProof/>
            <w:webHidden/>
          </w:rPr>
          <w:instrText xml:space="preserve"> PAGEREF _Toc143614493 \h </w:instrText>
        </w:r>
        <w:r w:rsidR="002C6704">
          <w:rPr>
            <w:noProof/>
            <w:webHidden/>
          </w:rPr>
        </w:r>
        <w:r w:rsidR="002C6704">
          <w:rPr>
            <w:noProof/>
            <w:webHidden/>
          </w:rPr>
          <w:fldChar w:fldCharType="separate"/>
        </w:r>
        <w:r w:rsidR="002C6704">
          <w:rPr>
            <w:noProof/>
            <w:webHidden/>
          </w:rPr>
          <w:t>5</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494" w:history="1">
        <w:r w:rsidR="002C6704" w:rsidRPr="00B053BD">
          <w:rPr>
            <w:rStyle w:val="ab"/>
            <w:noProof/>
          </w:rPr>
          <w:t xml:space="preserve">2.2 </w:t>
        </w:r>
        <w:r w:rsidR="002C6704" w:rsidRPr="00B053BD">
          <w:rPr>
            <w:rStyle w:val="ab"/>
            <w:noProof/>
          </w:rPr>
          <w:t>基金产品说明</w:t>
        </w:r>
        <w:r w:rsidR="002C6704">
          <w:rPr>
            <w:noProof/>
            <w:webHidden/>
          </w:rPr>
          <w:tab/>
        </w:r>
        <w:r w:rsidR="002C6704">
          <w:rPr>
            <w:noProof/>
            <w:webHidden/>
          </w:rPr>
          <w:fldChar w:fldCharType="begin"/>
        </w:r>
        <w:r w:rsidR="002C6704">
          <w:rPr>
            <w:noProof/>
            <w:webHidden/>
          </w:rPr>
          <w:instrText xml:space="preserve"> PAGEREF _Toc143614494 \h </w:instrText>
        </w:r>
        <w:r w:rsidR="002C6704">
          <w:rPr>
            <w:noProof/>
            <w:webHidden/>
          </w:rPr>
        </w:r>
        <w:r w:rsidR="002C6704">
          <w:rPr>
            <w:noProof/>
            <w:webHidden/>
          </w:rPr>
          <w:fldChar w:fldCharType="separate"/>
        </w:r>
        <w:r w:rsidR="002C6704">
          <w:rPr>
            <w:noProof/>
            <w:webHidden/>
          </w:rPr>
          <w:t>5</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495" w:history="1">
        <w:r w:rsidR="002C6704" w:rsidRPr="00B053BD">
          <w:rPr>
            <w:rStyle w:val="ab"/>
            <w:noProof/>
          </w:rPr>
          <w:t xml:space="preserve">2.3 </w:t>
        </w:r>
        <w:r w:rsidR="002C6704" w:rsidRPr="00B053BD">
          <w:rPr>
            <w:rStyle w:val="ab"/>
            <w:noProof/>
          </w:rPr>
          <w:t>基金管理人和基金托管人</w:t>
        </w:r>
        <w:r w:rsidR="002C6704">
          <w:rPr>
            <w:noProof/>
            <w:webHidden/>
          </w:rPr>
          <w:tab/>
        </w:r>
        <w:r w:rsidR="002C6704">
          <w:rPr>
            <w:noProof/>
            <w:webHidden/>
          </w:rPr>
          <w:fldChar w:fldCharType="begin"/>
        </w:r>
        <w:r w:rsidR="002C6704">
          <w:rPr>
            <w:noProof/>
            <w:webHidden/>
          </w:rPr>
          <w:instrText xml:space="preserve"> PAGEREF _Toc143614495 \h </w:instrText>
        </w:r>
        <w:r w:rsidR="002C6704">
          <w:rPr>
            <w:noProof/>
            <w:webHidden/>
          </w:rPr>
        </w:r>
        <w:r w:rsidR="002C6704">
          <w:rPr>
            <w:noProof/>
            <w:webHidden/>
          </w:rPr>
          <w:fldChar w:fldCharType="separate"/>
        </w:r>
        <w:r w:rsidR="002C6704">
          <w:rPr>
            <w:noProof/>
            <w:webHidden/>
          </w:rPr>
          <w:t>6</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496" w:history="1">
        <w:r w:rsidR="002C6704" w:rsidRPr="00B053BD">
          <w:rPr>
            <w:rStyle w:val="ab"/>
            <w:noProof/>
          </w:rPr>
          <w:t xml:space="preserve">2.4 </w:t>
        </w:r>
        <w:r w:rsidR="002C6704" w:rsidRPr="00B053BD">
          <w:rPr>
            <w:rStyle w:val="ab"/>
            <w:noProof/>
          </w:rPr>
          <w:t>信息披露方式</w:t>
        </w:r>
        <w:r w:rsidR="002C6704">
          <w:rPr>
            <w:noProof/>
            <w:webHidden/>
          </w:rPr>
          <w:tab/>
        </w:r>
        <w:r w:rsidR="002C6704">
          <w:rPr>
            <w:noProof/>
            <w:webHidden/>
          </w:rPr>
          <w:fldChar w:fldCharType="begin"/>
        </w:r>
        <w:r w:rsidR="002C6704">
          <w:rPr>
            <w:noProof/>
            <w:webHidden/>
          </w:rPr>
          <w:instrText xml:space="preserve"> PAGEREF _Toc143614496 \h </w:instrText>
        </w:r>
        <w:r w:rsidR="002C6704">
          <w:rPr>
            <w:noProof/>
            <w:webHidden/>
          </w:rPr>
        </w:r>
        <w:r w:rsidR="002C6704">
          <w:rPr>
            <w:noProof/>
            <w:webHidden/>
          </w:rPr>
          <w:fldChar w:fldCharType="separate"/>
        </w:r>
        <w:r w:rsidR="002C6704">
          <w:rPr>
            <w:noProof/>
            <w:webHidden/>
          </w:rPr>
          <w:t>6</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497" w:history="1">
        <w:r w:rsidR="002C6704" w:rsidRPr="00B053BD">
          <w:rPr>
            <w:rStyle w:val="ab"/>
            <w:noProof/>
          </w:rPr>
          <w:t xml:space="preserve">2.5 </w:t>
        </w:r>
        <w:r w:rsidR="002C6704" w:rsidRPr="00B053BD">
          <w:rPr>
            <w:rStyle w:val="ab"/>
            <w:noProof/>
          </w:rPr>
          <w:t>其他相关资料</w:t>
        </w:r>
        <w:r w:rsidR="002C6704">
          <w:rPr>
            <w:noProof/>
            <w:webHidden/>
          </w:rPr>
          <w:tab/>
        </w:r>
        <w:r w:rsidR="002C6704">
          <w:rPr>
            <w:noProof/>
            <w:webHidden/>
          </w:rPr>
          <w:fldChar w:fldCharType="begin"/>
        </w:r>
        <w:r w:rsidR="002C6704">
          <w:rPr>
            <w:noProof/>
            <w:webHidden/>
          </w:rPr>
          <w:instrText xml:space="preserve"> PAGEREF _Toc143614497 \h </w:instrText>
        </w:r>
        <w:r w:rsidR="002C6704">
          <w:rPr>
            <w:noProof/>
            <w:webHidden/>
          </w:rPr>
        </w:r>
        <w:r w:rsidR="002C6704">
          <w:rPr>
            <w:noProof/>
            <w:webHidden/>
          </w:rPr>
          <w:fldChar w:fldCharType="separate"/>
        </w:r>
        <w:r w:rsidR="002C6704">
          <w:rPr>
            <w:noProof/>
            <w:webHidden/>
          </w:rPr>
          <w:t>6</w:t>
        </w:r>
        <w:r w:rsidR="002C6704">
          <w:rPr>
            <w:noProof/>
            <w:webHidden/>
          </w:rPr>
          <w:fldChar w:fldCharType="end"/>
        </w:r>
      </w:hyperlink>
    </w:p>
    <w:p w:rsidR="002C6704" w:rsidRDefault="00046E14">
      <w:pPr>
        <w:pStyle w:val="12"/>
        <w:rPr>
          <w:rFonts w:asciiTheme="minorHAnsi" w:eastAsiaTheme="minorEastAsia" w:hAnsiTheme="minorHAnsi" w:cstheme="minorBidi"/>
          <w:noProof/>
          <w:szCs w:val="22"/>
        </w:rPr>
      </w:pPr>
      <w:hyperlink w:anchor="_Toc143614498" w:history="1">
        <w:r w:rsidR="002C6704" w:rsidRPr="00B053BD">
          <w:rPr>
            <w:rStyle w:val="ab"/>
            <w:b/>
            <w:bCs/>
            <w:noProof/>
          </w:rPr>
          <w:t xml:space="preserve">3  </w:t>
        </w:r>
        <w:r w:rsidR="002C6704" w:rsidRPr="00B053BD">
          <w:rPr>
            <w:rStyle w:val="ab"/>
            <w:b/>
            <w:bCs/>
            <w:noProof/>
          </w:rPr>
          <w:t>主要财务指标和基金净值表现</w:t>
        </w:r>
        <w:r w:rsidR="002C6704">
          <w:rPr>
            <w:noProof/>
            <w:webHidden/>
          </w:rPr>
          <w:tab/>
        </w:r>
        <w:r w:rsidR="002C6704">
          <w:rPr>
            <w:noProof/>
            <w:webHidden/>
          </w:rPr>
          <w:fldChar w:fldCharType="begin"/>
        </w:r>
        <w:r w:rsidR="002C6704">
          <w:rPr>
            <w:noProof/>
            <w:webHidden/>
          </w:rPr>
          <w:instrText xml:space="preserve"> PAGEREF _Toc143614498 \h </w:instrText>
        </w:r>
        <w:r w:rsidR="002C6704">
          <w:rPr>
            <w:noProof/>
            <w:webHidden/>
          </w:rPr>
        </w:r>
        <w:r w:rsidR="002C6704">
          <w:rPr>
            <w:noProof/>
            <w:webHidden/>
          </w:rPr>
          <w:fldChar w:fldCharType="separate"/>
        </w:r>
        <w:r w:rsidR="002C6704">
          <w:rPr>
            <w:noProof/>
            <w:webHidden/>
          </w:rPr>
          <w:t>6</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499" w:history="1">
        <w:r w:rsidR="002C6704" w:rsidRPr="00B053BD">
          <w:rPr>
            <w:rStyle w:val="ab"/>
            <w:noProof/>
          </w:rPr>
          <w:t xml:space="preserve">3.1 </w:t>
        </w:r>
        <w:r w:rsidR="002C6704" w:rsidRPr="00B053BD">
          <w:rPr>
            <w:rStyle w:val="ab"/>
            <w:noProof/>
          </w:rPr>
          <w:t>主要会计数据和财务指标</w:t>
        </w:r>
        <w:r w:rsidR="002C6704">
          <w:rPr>
            <w:noProof/>
            <w:webHidden/>
          </w:rPr>
          <w:tab/>
        </w:r>
        <w:r w:rsidR="002C6704">
          <w:rPr>
            <w:noProof/>
            <w:webHidden/>
          </w:rPr>
          <w:fldChar w:fldCharType="begin"/>
        </w:r>
        <w:r w:rsidR="002C6704">
          <w:rPr>
            <w:noProof/>
            <w:webHidden/>
          </w:rPr>
          <w:instrText xml:space="preserve"> PAGEREF _Toc143614499 \h </w:instrText>
        </w:r>
        <w:r w:rsidR="002C6704">
          <w:rPr>
            <w:noProof/>
            <w:webHidden/>
          </w:rPr>
        </w:r>
        <w:r w:rsidR="002C6704">
          <w:rPr>
            <w:noProof/>
            <w:webHidden/>
          </w:rPr>
          <w:fldChar w:fldCharType="separate"/>
        </w:r>
        <w:r w:rsidR="002C6704">
          <w:rPr>
            <w:noProof/>
            <w:webHidden/>
          </w:rPr>
          <w:t>6</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00" w:history="1">
        <w:r w:rsidR="002C6704" w:rsidRPr="00B053BD">
          <w:rPr>
            <w:rStyle w:val="ab"/>
            <w:noProof/>
          </w:rPr>
          <w:t xml:space="preserve">3.2 </w:t>
        </w:r>
        <w:r w:rsidR="002C6704" w:rsidRPr="00B053BD">
          <w:rPr>
            <w:rStyle w:val="ab"/>
            <w:noProof/>
          </w:rPr>
          <w:t>基金净值表现</w:t>
        </w:r>
        <w:r w:rsidR="002C6704">
          <w:rPr>
            <w:noProof/>
            <w:webHidden/>
          </w:rPr>
          <w:tab/>
        </w:r>
        <w:r w:rsidR="002C6704">
          <w:rPr>
            <w:noProof/>
            <w:webHidden/>
          </w:rPr>
          <w:fldChar w:fldCharType="begin"/>
        </w:r>
        <w:r w:rsidR="002C6704">
          <w:rPr>
            <w:noProof/>
            <w:webHidden/>
          </w:rPr>
          <w:instrText xml:space="preserve"> PAGEREF _Toc143614500 \h </w:instrText>
        </w:r>
        <w:r w:rsidR="002C6704">
          <w:rPr>
            <w:noProof/>
            <w:webHidden/>
          </w:rPr>
        </w:r>
        <w:r w:rsidR="002C6704">
          <w:rPr>
            <w:noProof/>
            <w:webHidden/>
          </w:rPr>
          <w:fldChar w:fldCharType="separate"/>
        </w:r>
        <w:r w:rsidR="002C6704">
          <w:rPr>
            <w:noProof/>
            <w:webHidden/>
          </w:rPr>
          <w:t>7</w:t>
        </w:r>
        <w:r w:rsidR="002C6704">
          <w:rPr>
            <w:noProof/>
            <w:webHidden/>
          </w:rPr>
          <w:fldChar w:fldCharType="end"/>
        </w:r>
      </w:hyperlink>
    </w:p>
    <w:p w:rsidR="002C6704" w:rsidRDefault="00046E14">
      <w:pPr>
        <w:pStyle w:val="12"/>
        <w:rPr>
          <w:rFonts w:asciiTheme="minorHAnsi" w:eastAsiaTheme="minorEastAsia" w:hAnsiTheme="minorHAnsi" w:cstheme="minorBidi"/>
          <w:noProof/>
          <w:szCs w:val="22"/>
        </w:rPr>
      </w:pPr>
      <w:hyperlink w:anchor="_Toc143614501" w:history="1">
        <w:r w:rsidR="002C6704" w:rsidRPr="00B053BD">
          <w:rPr>
            <w:rStyle w:val="ab"/>
            <w:b/>
            <w:bCs/>
            <w:noProof/>
          </w:rPr>
          <w:t xml:space="preserve">4  </w:t>
        </w:r>
        <w:r w:rsidR="002C6704" w:rsidRPr="00B053BD">
          <w:rPr>
            <w:rStyle w:val="ab"/>
            <w:b/>
            <w:bCs/>
            <w:noProof/>
          </w:rPr>
          <w:t>管理人报告</w:t>
        </w:r>
        <w:r w:rsidR="002C6704">
          <w:rPr>
            <w:noProof/>
            <w:webHidden/>
          </w:rPr>
          <w:tab/>
        </w:r>
        <w:r w:rsidR="002C6704">
          <w:rPr>
            <w:noProof/>
            <w:webHidden/>
          </w:rPr>
          <w:fldChar w:fldCharType="begin"/>
        </w:r>
        <w:r w:rsidR="002C6704">
          <w:rPr>
            <w:noProof/>
            <w:webHidden/>
          </w:rPr>
          <w:instrText xml:space="preserve"> PAGEREF _Toc143614501 \h </w:instrText>
        </w:r>
        <w:r w:rsidR="002C6704">
          <w:rPr>
            <w:noProof/>
            <w:webHidden/>
          </w:rPr>
        </w:r>
        <w:r w:rsidR="002C6704">
          <w:rPr>
            <w:noProof/>
            <w:webHidden/>
          </w:rPr>
          <w:fldChar w:fldCharType="separate"/>
        </w:r>
        <w:r w:rsidR="002C6704">
          <w:rPr>
            <w:noProof/>
            <w:webHidden/>
          </w:rPr>
          <w:t>9</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02" w:history="1">
        <w:r w:rsidR="002C6704" w:rsidRPr="00B053BD">
          <w:rPr>
            <w:rStyle w:val="ab"/>
            <w:noProof/>
          </w:rPr>
          <w:t xml:space="preserve">4.1 </w:t>
        </w:r>
        <w:r w:rsidR="002C6704" w:rsidRPr="00B053BD">
          <w:rPr>
            <w:rStyle w:val="ab"/>
            <w:noProof/>
          </w:rPr>
          <w:t>基金管理人及基金经理情况</w:t>
        </w:r>
        <w:r w:rsidR="002C6704">
          <w:rPr>
            <w:noProof/>
            <w:webHidden/>
          </w:rPr>
          <w:tab/>
        </w:r>
        <w:r w:rsidR="002C6704">
          <w:rPr>
            <w:noProof/>
            <w:webHidden/>
          </w:rPr>
          <w:fldChar w:fldCharType="begin"/>
        </w:r>
        <w:r w:rsidR="002C6704">
          <w:rPr>
            <w:noProof/>
            <w:webHidden/>
          </w:rPr>
          <w:instrText xml:space="preserve"> PAGEREF _Toc143614502 \h </w:instrText>
        </w:r>
        <w:r w:rsidR="002C6704">
          <w:rPr>
            <w:noProof/>
            <w:webHidden/>
          </w:rPr>
        </w:r>
        <w:r w:rsidR="002C6704">
          <w:rPr>
            <w:noProof/>
            <w:webHidden/>
          </w:rPr>
          <w:fldChar w:fldCharType="separate"/>
        </w:r>
        <w:r w:rsidR="002C6704">
          <w:rPr>
            <w:noProof/>
            <w:webHidden/>
          </w:rPr>
          <w:t>9</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03" w:history="1">
        <w:r w:rsidR="002C6704" w:rsidRPr="00B053BD">
          <w:rPr>
            <w:rStyle w:val="ab"/>
            <w:noProof/>
          </w:rPr>
          <w:t xml:space="preserve">4.2 </w:t>
        </w:r>
        <w:r w:rsidR="002C6704" w:rsidRPr="00B053BD">
          <w:rPr>
            <w:rStyle w:val="ab"/>
            <w:noProof/>
          </w:rPr>
          <w:t>管理人对报告期内本基金运作遵规守信情况的说明</w:t>
        </w:r>
        <w:r w:rsidR="002C6704">
          <w:rPr>
            <w:noProof/>
            <w:webHidden/>
          </w:rPr>
          <w:tab/>
        </w:r>
        <w:r w:rsidR="002C6704">
          <w:rPr>
            <w:noProof/>
            <w:webHidden/>
          </w:rPr>
          <w:fldChar w:fldCharType="begin"/>
        </w:r>
        <w:r w:rsidR="002C6704">
          <w:rPr>
            <w:noProof/>
            <w:webHidden/>
          </w:rPr>
          <w:instrText xml:space="preserve"> PAGEREF _Toc143614503 \h </w:instrText>
        </w:r>
        <w:r w:rsidR="002C6704">
          <w:rPr>
            <w:noProof/>
            <w:webHidden/>
          </w:rPr>
        </w:r>
        <w:r w:rsidR="002C6704">
          <w:rPr>
            <w:noProof/>
            <w:webHidden/>
          </w:rPr>
          <w:fldChar w:fldCharType="separate"/>
        </w:r>
        <w:r w:rsidR="002C6704">
          <w:rPr>
            <w:noProof/>
            <w:webHidden/>
          </w:rPr>
          <w:t>12</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04" w:history="1">
        <w:r w:rsidR="002C6704" w:rsidRPr="00B053BD">
          <w:rPr>
            <w:rStyle w:val="ab"/>
            <w:noProof/>
          </w:rPr>
          <w:t xml:space="preserve">4.3 </w:t>
        </w:r>
        <w:r w:rsidR="002C6704" w:rsidRPr="00B053BD">
          <w:rPr>
            <w:rStyle w:val="ab"/>
            <w:noProof/>
          </w:rPr>
          <w:t>管理人对报告期内公平交易情况的专项说明</w:t>
        </w:r>
        <w:r w:rsidR="002C6704">
          <w:rPr>
            <w:noProof/>
            <w:webHidden/>
          </w:rPr>
          <w:tab/>
        </w:r>
        <w:r w:rsidR="002C6704">
          <w:rPr>
            <w:noProof/>
            <w:webHidden/>
          </w:rPr>
          <w:fldChar w:fldCharType="begin"/>
        </w:r>
        <w:r w:rsidR="002C6704">
          <w:rPr>
            <w:noProof/>
            <w:webHidden/>
          </w:rPr>
          <w:instrText xml:space="preserve"> PAGEREF _Toc143614504 \h </w:instrText>
        </w:r>
        <w:r w:rsidR="002C6704">
          <w:rPr>
            <w:noProof/>
            <w:webHidden/>
          </w:rPr>
        </w:r>
        <w:r w:rsidR="002C6704">
          <w:rPr>
            <w:noProof/>
            <w:webHidden/>
          </w:rPr>
          <w:fldChar w:fldCharType="separate"/>
        </w:r>
        <w:r w:rsidR="002C6704">
          <w:rPr>
            <w:noProof/>
            <w:webHidden/>
          </w:rPr>
          <w:t>12</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05" w:history="1">
        <w:r w:rsidR="002C6704" w:rsidRPr="00B053BD">
          <w:rPr>
            <w:rStyle w:val="ab"/>
            <w:noProof/>
          </w:rPr>
          <w:t xml:space="preserve">4.4 </w:t>
        </w:r>
        <w:r w:rsidR="002C6704" w:rsidRPr="00B053BD">
          <w:rPr>
            <w:rStyle w:val="ab"/>
            <w:noProof/>
          </w:rPr>
          <w:t>管理人对报告期内基金的投资策略和业绩表现的说明</w:t>
        </w:r>
        <w:r w:rsidR="002C6704">
          <w:rPr>
            <w:noProof/>
            <w:webHidden/>
          </w:rPr>
          <w:tab/>
        </w:r>
        <w:r w:rsidR="002C6704">
          <w:rPr>
            <w:noProof/>
            <w:webHidden/>
          </w:rPr>
          <w:fldChar w:fldCharType="begin"/>
        </w:r>
        <w:r w:rsidR="002C6704">
          <w:rPr>
            <w:noProof/>
            <w:webHidden/>
          </w:rPr>
          <w:instrText xml:space="preserve"> PAGEREF _Toc143614505 \h </w:instrText>
        </w:r>
        <w:r w:rsidR="002C6704">
          <w:rPr>
            <w:noProof/>
            <w:webHidden/>
          </w:rPr>
        </w:r>
        <w:r w:rsidR="002C6704">
          <w:rPr>
            <w:noProof/>
            <w:webHidden/>
          </w:rPr>
          <w:fldChar w:fldCharType="separate"/>
        </w:r>
        <w:r w:rsidR="002C6704">
          <w:rPr>
            <w:noProof/>
            <w:webHidden/>
          </w:rPr>
          <w:t>13</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06" w:history="1">
        <w:r w:rsidR="002C6704" w:rsidRPr="00B053BD">
          <w:rPr>
            <w:rStyle w:val="ab"/>
            <w:noProof/>
          </w:rPr>
          <w:t xml:space="preserve">4.5 </w:t>
        </w:r>
        <w:r w:rsidR="002C6704" w:rsidRPr="00B053BD">
          <w:rPr>
            <w:rStyle w:val="ab"/>
            <w:noProof/>
          </w:rPr>
          <w:t>管理人对宏观经济、证券市场及行业走势的简要展望</w:t>
        </w:r>
        <w:r w:rsidR="002C6704">
          <w:rPr>
            <w:noProof/>
            <w:webHidden/>
          </w:rPr>
          <w:tab/>
        </w:r>
        <w:r w:rsidR="002C6704">
          <w:rPr>
            <w:noProof/>
            <w:webHidden/>
          </w:rPr>
          <w:fldChar w:fldCharType="begin"/>
        </w:r>
        <w:r w:rsidR="002C6704">
          <w:rPr>
            <w:noProof/>
            <w:webHidden/>
          </w:rPr>
          <w:instrText xml:space="preserve"> PAGEREF _Toc143614506 \h </w:instrText>
        </w:r>
        <w:r w:rsidR="002C6704">
          <w:rPr>
            <w:noProof/>
            <w:webHidden/>
          </w:rPr>
        </w:r>
        <w:r w:rsidR="002C6704">
          <w:rPr>
            <w:noProof/>
            <w:webHidden/>
          </w:rPr>
          <w:fldChar w:fldCharType="separate"/>
        </w:r>
        <w:r w:rsidR="002C6704">
          <w:rPr>
            <w:noProof/>
            <w:webHidden/>
          </w:rPr>
          <w:t>14</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07" w:history="1">
        <w:r w:rsidR="002C6704" w:rsidRPr="00B053BD">
          <w:rPr>
            <w:rStyle w:val="ab"/>
            <w:noProof/>
          </w:rPr>
          <w:t xml:space="preserve">4.6 </w:t>
        </w:r>
        <w:r w:rsidR="002C6704" w:rsidRPr="00B053BD">
          <w:rPr>
            <w:rStyle w:val="ab"/>
            <w:noProof/>
          </w:rPr>
          <w:t>管理人对报告期内基金估值程序等事项的说明</w:t>
        </w:r>
        <w:r w:rsidR="002C6704">
          <w:rPr>
            <w:noProof/>
            <w:webHidden/>
          </w:rPr>
          <w:tab/>
        </w:r>
        <w:r w:rsidR="002C6704">
          <w:rPr>
            <w:noProof/>
            <w:webHidden/>
          </w:rPr>
          <w:fldChar w:fldCharType="begin"/>
        </w:r>
        <w:r w:rsidR="002C6704">
          <w:rPr>
            <w:noProof/>
            <w:webHidden/>
          </w:rPr>
          <w:instrText xml:space="preserve"> PAGEREF _Toc143614507 \h </w:instrText>
        </w:r>
        <w:r w:rsidR="002C6704">
          <w:rPr>
            <w:noProof/>
            <w:webHidden/>
          </w:rPr>
        </w:r>
        <w:r w:rsidR="002C6704">
          <w:rPr>
            <w:noProof/>
            <w:webHidden/>
          </w:rPr>
          <w:fldChar w:fldCharType="separate"/>
        </w:r>
        <w:r w:rsidR="002C6704">
          <w:rPr>
            <w:noProof/>
            <w:webHidden/>
          </w:rPr>
          <w:t>14</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08" w:history="1">
        <w:r w:rsidR="002C6704" w:rsidRPr="00B053BD">
          <w:rPr>
            <w:rStyle w:val="ab"/>
            <w:noProof/>
          </w:rPr>
          <w:t xml:space="preserve">4.7 </w:t>
        </w:r>
        <w:r w:rsidR="002C6704" w:rsidRPr="00B053BD">
          <w:rPr>
            <w:rStyle w:val="ab"/>
            <w:noProof/>
          </w:rPr>
          <w:t>管理人对报告期内基金利润分配情况的说明</w:t>
        </w:r>
        <w:r w:rsidR="002C6704">
          <w:rPr>
            <w:noProof/>
            <w:webHidden/>
          </w:rPr>
          <w:tab/>
        </w:r>
        <w:r w:rsidR="002C6704">
          <w:rPr>
            <w:noProof/>
            <w:webHidden/>
          </w:rPr>
          <w:fldChar w:fldCharType="begin"/>
        </w:r>
        <w:r w:rsidR="002C6704">
          <w:rPr>
            <w:noProof/>
            <w:webHidden/>
          </w:rPr>
          <w:instrText xml:space="preserve"> PAGEREF _Toc143614508 \h </w:instrText>
        </w:r>
        <w:r w:rsidR="002C6704">
          <w:rPr>
            <w:noProof/>
            <w:webHidden/>
          </w:rPr>
        </w:r>
        <w:r w:rsidR="002C6704">
          <w:rPr>
            <w:noProof/>
            <w:webHidden/>
          </w:rPr>
          <w:fldChar w:fldCharType="separate"/>
        </w:r>
        <w:r w:rsidR="002C6704">
          <w:rPr>
            <w:noProof/>
            <w:webHidden/>
          </w:rPr>
          <w:t>14</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09" w:history="1">
        <w:r w:rsidR="002C6704" w:rsidRPr="00B053BD">
          <w:rPr>
            <w:rStyle w:val="ab"/>
            <w:noProof/>
          </w:rPr>
          <w:t xml:space="preserve">4.8 </w:t>
        </w:r>
        <w:r w:rsidR="002C6704" w:rsidRPr="00B053BD">
          <w:rPr>
            <w:rStyle w:val="ab"/>
            <w:noProof/>
          </w:rPr>
          <w:t>报告期内管理人对本基金持有人数或基金资产净值预警情形的说明</w:t>
        </w:r>
        <w:r w:rsidR="002C6704">
          <w:rPr>
            <w:noProof/>
            <w:webHidden/>
          </w:rPr>
          <w:tab/>
        </w:r>
        <w:r w:rsidR="002C6704">
          <w:rPr>
            <w:noProof/>
            <w:webHidden/>
          </w:rPr>
          <w:fldChar w:fldCharType="begin"/>
        </w:r>
        <w:r w:rsidR="002C6704">
          <w:rPr>
            <w:noProof/>
            <w:webHidden/>
          </w:rPr>
          <w:instrText xml:space="preserve"> PAGEREF _Toc143614509 \h </w:instrText>
        </w:r>
        <w:r w:rsidR="002C6704">
          <w:rPr>
            <w:noProof/>
            <w:webHidden/>
          </w:rPr>
        </w:r>
        <w:r w:rsidR="002C6704">
          <w:rPr>
            <w:noProof/>
            <w:webHidden/>
          </w:rPr>
          <w:fldChar w:fldCharType="separate"/>
        </w:r>
        <w:r w:rsidR="002C6704">
          <w:rPr>
            <w:noProof/>
            <w:webHidden/>
          </w:rPr>
          <w:t>14</w:t>
        </w:r>
        <w:r w:rsidR="002C6704">
          <w:rPr>
            <w:noProof/>
            <w:webHidden/>
          </w:rPr>
          <w:fldChar w:fldCharType="end"/>
        </w:r>
      </w:hyperlink>
    </w:p>
    <w:p w:rsidR="002C6704" w:rsidRDefault="00046E14">
      <w:pPr>
        <w:pStyle w:val="12"/>
        <w:rPr>
          <w:rFonts w:asciiTheme="minorHAnsi" w:eastAsiaTheme="minorEastAsia" w:hAnsiTheme="minorHAnsi" w:cstheme="minorBidi"/>
          <w:noProof/>
          <w:szCs w:val="22"/>
        </w:rPr>
      </w:pPr>
      <w:hyperlink w:anchor="_Toc143614510" w:history="1">
        <w:r w:rsidR="002C6704" w:rsidRPr="00B053BD">
          <w:rPr>
            <w:rStyle w:val="ab"/>
            <w:b/>
            <w:bCs/>
            <w:noProof/>
          </w:rPr>
          <w:t xml:space="preserve">5  </w:t>
        </w:r>
        <w:r w:rsidR="002C6704" w:rsidRPr="00B053BD">
          <w:rPr>
            <w:rStyle w:val="ab"/>
            <w:b/>
            <w:bCs/>
            <w:noProof/>
          </w:rPr>
          <w:t>托管人报告</w:t>
        </w:r>
        <w:r w:rsidR="002C6704">
          <w:rPr>
            <w:noProof/>
            <w:webHidden/>
          </w:rPr>
          <w:tab/>
        </w:r>
        <w:r w:rsidR="002C6704">
          <w:rPr>
            <w:noProof/>
            <w:webHidden/>
          </w:rPr>
          <w:fldChar w:fldCharType="begin"/>
        </w:r>
        <w:r w:rsidR="002C6704">
          <w:rPr>
            <w:noProof/>
            <w:webHidden/>
          </w:rPr>
          <w:instrText xml:space="preserve"> PAGEREF _Toc143614510 \h </w:instrText>
        </w:r>
        <w:r w:rsidR="002C6704">
          <w:rPr>
            <w:noProof/>
            <w:webHidden/>
          </w:rPr>
        </w:r>
        <w:r w:rsidR="002C6704">
          <w:rPr>
            <w:noProof/>
            <w:webHidden/>
          </w:rPr>
          <w:fldChar w:fldCharType="separate"/>
        </w:r>
        <w:r w:rsidR="002C6704">
          <w:rPr>
            <w:noProof/>
            <w:webHidden/>
          </w:rPr>
          <w:t>14</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11" w:history="1">
        <w:r w:rsidR="002C6704" w:rsidRPr="00B053BD">
          <w:rPr>
            <w:rStyle w:val="ab"/>
            <w:noProof/>
          </w:rPr>
          <w:t xml:space="preserve">5.1 </w:t>
        </w:r>
        <w:r w:rsidR="002C6704" w:rsidRPr="00B053BD">
          <w:rPr>
            <w:rStyle w:val="ab"/>
            <w:noProof/>
          </w:rPr>
          <w:t>报告期内本基金托管人遵规守信情况声明</w:t>
        </w:r>
        <w:r w:rsidR="002C6704">
          <w:rPr>
            <w:noProof/>
            <w:webHidden/>
          </w:rPr>
          <w:tab/>
        </w:r>
        <w:r w:rsidR="002C6704">
          <w:rPr>
            <w:noProof/>
            <w:webHidden/>
          </w:rPr>
          <w:fldChar w:fldCharType="begin"/>
        </w:r>
        <w:r w:rsidR="002C6704">
          <w:rPr>
            <w:noProof/>
            <w:webHidden/>
          </w:rPr>
          <w:instrText xml:space="preserve"> PAGEREF _Toc143614511 \h </w:instrText>
        </w:r>
        <w:r w:rsidR="002C6704">
          <w:rPr>
            <w:noProof/>
            <w:webHidden/>
          </w:rPr>
        </w:r>
        <w:r w:rsidR="002C6704">
          <w:rPr>
            <w:noProof/>
            <w:webHidden/>
          </w:rPr>
          <w:fldChar w:fldCharType="separate"/>
        </w:r>
        <w:r w:rsidR="002C6704">
          <w:rPr>
            <w:noProof/>
            <w:webHidden/>
          </w:rPr>
          <w:t>14</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12" w:history="1">
        <w:r w:rsidR="002C6704" w:rsidRPr="00B053BD">
          <w:rPr>
            <w:rStyle w:val="ab"/>
            <w:noProof/>
          </w:rPr>
          <w:t xml:space="preserve">5.2 </w:t>
        </w:r>
        <w:r w:rsidR="002C6704" w:rsidRPr="00B053BD">
          <w:rPr>
            <w:rStyle w:val="ab"/>
            <w:noProof/>
          </w:rPr>
          <w:t>托管人对报告期内本基金投资运作遵规守信、净值计算、利润分配等情况的说明</w:t>
        </w:r>
        <w:r w:rsidR="002C6704">
          <w:rPr>
            <w:noProof/>
            <w:webHidden/>
          </w:rPr>
          <w:tab/>
        </w:r>
        <w:r w:rsidR="002C6704">
          <w:rPr>
            <w:noProof/>
            <w:webHidden/>
          </w:rPr>
          <w:fldChar w:fldCharType="begin"/>
        </w:r>
        <w:r w:rsidR="002C6704">
          <w:rPr>
            <w:noProof/>
            <w:webHidden/>
          </w:rPr>
          <w:instrText xml:space="preserve"> PAGEREF _Toc143614512 \h </w:instrText>
        </w:r>
        <w:r w:rsidR="002C6704">
          <w:rPr>
            <w:noProof/>
            <w:webHidden/>
          </w:rPr>
        </w:r>
        <w:r w:rsidR="002C6704">
          <w:rPr>
            <w:noProof/>
            <w:webHidden/>
          </w:rPr>
          <w:fldChar w:fldCharType="separate"/>
        </w:r>
        <w:r w:rsidR="002C6704">
          <w:rPr>
            <w:noProof/>
            <w:webHidden/>
          </w:rPr>
          <w:t>15</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13" w:history="1">
        <w:r w:rsidR="002C6704" w:rsidRPr="00B053BD">
          <w:rPr>
            <w:rStyle w:val="ab"/>
            <w:noProof/>
          </w:rPr>
          <w:t xml:space="preserve">5.3 </w:t>
        </w:r>
        <w:r w:rsidR="002C6704" w:rsidRPr="00B053BD">
          <w:rPr>
            <w:rStyle w:val="ab"/>
            <w:noProof/>
          </w:rPr>
          <w:t>托管人对本中期报告中财务信息等内容的真实、准确和完整发表意见</w:t>
        </w:r>
        <w:r w:rsidR="002C6704">
          <w:rPr>
            <w:noProof/>
            <w:webHidden/>
          </w:rPr>
          <w:tab/>
        </w:r>
        <w:r w:rsidR="002C6704">
          <w:rPr>
            <w:noProof/>
            <w:webHidden/>
          </w:rPr>
          <w:fldChar w:fldCharType="begin"/>
        </w:r>
        <w:r w:rsidR="002C6704">
          <w:rPr>
            <w:noProof/>
            <w:webHidden/>
          </w:rPr>
          <w:instrText xml:space="preserve"> PAGEREF _Toc143614513 \h </w:instrText>
        </w:r>
        <w:r w:rsidR="002C6704">
          <w:rPr>
            <w:noProof/>
            <w:webHidden/>
          </w:rPr>
        </w:r>
        <w:r w:rsidR="002C6704">
          <w:rPr>
            <w:noProof/>
            <w:webHidden/>
          </w:rPr>
          <w:fldChar w:fldCharType="separate"/>
        </w:r>
        <w:r w:rsidR="002C6704">
          <w:rPr>
            <w:noProof/>
            <w:webHidden/>
          </w:rPr>
          <w:t>15</w:t>
        </w:r>
        <w:r w:rsidR="002C6704">
          <w:rPr>
            <w:noProof/>
            <w:webHidden/>
          </w:rPr>
          <w:fldChar w:fldCharType="end"/>
        </w:r>
      </w:hyperlink>
    </w:p>
    <w:p w:rsidR="002C6704" w:rsidRDefault="00046E14">
      <w:pPr>
        <w:pStyle w:val="12"/>
        <w:rPr>
          <w:rFonts w:asciiTheme="minorHAnsi" w:eastAsiaTheme="minorEastAsia" w:hAnsiTheme="minorHAnsi" w:cstheme="minorBidi"/>
          <w:noProof/>
          <w:szCs w:val="22"/>
        </w:rPr>
      </w:pPr>
      <w:hyperlink w:anchor="_Toc143614514" w:history="1">
        <w:r w:rsidR="002C6704" w:rsidRPr="00B053BD">
          <w:rPr>
            <w:rStyle w:val="ab"/>
            <w:b/>
            <w:bCs/>
            <w:noProof/>
          </w:rPr>
          <w:t xml:space="preserve">6  </w:t>
        </w:r>
        <w:r w:rsidR="002C6704" w:rsidRPr="00B053BD">
          <w:rPr>
            <w:rStyle w:val="ab"/>
            <w:b/>
            <w:bCs/>
            <w:noProof/>
          </w:rPr>
          <w:t>半年度财务会计报告（未经审计）</w:t>
        </w:r>
        <w:r w:rsidR="002C6704">
          <w:rPr>
            <w:noProof/>
            <w:webHidden/>
          </w:rPr>
          <w:tab/>
        </w:r>
        <w:r w:rsidR="002C6704">
          <w:rPr>
            <w:noProof/>
            <w:webHidden/>
          </w:rPr>
          <w:fldChar w:fldCharType="begin"/>
        </w:r>
        <w:r w:rsidR="002C6704">
          <w:rPr>
            <w:noProof/>
            <w:webHidden/>
          </w:rPr>
          <w:instrText xml:space="preserve"> PAGEREF _Toc143614514 \h </w:instrText>
        </w:r>
        <w:r w:rsidR="002C6704">
          <w:rPr>
            <w:noProof/>
            <w:webHidden/>
          </w:rPr>
        </w:r>
        <w:r w:rsidR="002C6704">
          <w:rPr>
            <w:noProof/>
            <w:webHidden/>
          </w:rPr>
          <w:fldChar w:fldCharType="separate"/>
        </w:r>
        <w:r w:rsidR="002C6704">
          <w:rPr>
            <w:noProof/>
            <w:webHidden/>
          </w:rPr>
          <w:t>15</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15" w:history="1">
        <w:r w:rsidR="002C6704" w:rsidRPr="00B053BD">
          <w:rPr>
            <w:rStyle w:val="ab"/>
            <w:noProof/>
          </w:rPr>
          <w:t xml:space="preserve">6.1 </w:t>
        </w:r>
        <w:r w:rsidR="002C6704" w:rsidRPr="00B053BD">
          <w:rPr>
            <w:rStyle w:val="ab"/>
            <w:noProof/>
          </w:rPr>
          <w:t>资产负债表</w:t>
        </w:r>
        <w:r w:rsidR="002C6704">
          <w:rPr>
            <w:noProof/>
            <w:webHidden/>
          </w:rPr>
          <w:tab/>
        </w:r>
        <w:r w:rsidR="002C6704">
          <w:rPr>
            <w:noProof/>
            <w:webHidden/>
          </w:rPr>
          <w:fldChar w:fldCharType="begin"/>
        </w:r>
        <w:r w:rsidR="002C6704">
          <w:rPr>
            <w:noProof/>
            <w:webHidden/>
          </w:rPr>
          <w:instrText xml:space="preserve"> PAGEREF _Toc143614515 \h </w:instrText>
        </w:r>
        <w:r w:rsidR="002C6704">
          <w:rPr>
            <w:noProof/>
            <w:webHidden/>
          </w:rPr>
        </w:r>
        <w:r w:rsidR="002C6704">
          <w:rPr>
            <w:noProof/>
            <w:webHidden/>
          </w:rPr>
          <w:fldChar w:fldCharType="separate"/>
        </w:r>
        <w:r w:rsidR="002C6704">
          <w:rPr>
            <w:noProof/>
            <w:webHidden/>
          </w:rPr>
          <w:t>15</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16" w:history="1">
        <w:r w:rsidR="002C6704" w:rsidRPr="00B053BD">
          <w:rPr>
            <w:rStyle w:val="ab"/>
            <w:noProof/>
          </w:rPr>
          <w:t xml:space="preserve">6.2 </w:t>
        </w:r>
        <w:r w:rsidR="002C6704" w:rsidRPr="00B053BD">
          <w:rPr>
            <w:rStyle w:val="ab"/>
            <w:noProof/>
          </w:rPr>
          <w:t>利润表</w:t>
        </w:r>
        <w:r w:rsidR="002C6704">
          <w:rPr>
            <w:noProof/>
            <w:webHidden/>
          </w:rPr>
          <w:tab/>
        </w:r>
        <w:r w:rsidR="002C6704">
          <w:rPr>
            <w:noProof/>
            <w:webHidden/>
          </w:rPr>
          <w:fldChar w:fldCharType="begin"/>
        </w:r>
        <w:r w:rsidR="002C6704">
          <w:rPr>
            <w:noProof/>
            <w:webHidden/>
          </w:rPr>
          <w:instrText xml:space="preserve"> PAGEREF _Toc143614516 \h </w:instrText>
        </w:r>
        <w:r w:rsidR="002C6704">
          <w:rPr>
            <w:noProof/>
            <w:webHidden/>
          </w:rPr>
        </w:r>
        <w:r w:rsidR="002C6704">
          <w:rPr>
            <w:noProof/>
            <w:webHidden/>
          </w:rPr>
          <w:fldChar w:fldCharType="separate"/>
        </w:r>
        <w:r w:rsidR="002C6704">
          <w:rPr>
            <w:noProof/>
            <w:webHidden/>
          </w:rPr>
          <w:t>16</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17" w:history="1">
        <w:r w:rsidR="002C6704" w:rsidRPr="00B053BD">
          <w:rPr>
            <w:rStyle w:val="ab"/>
            <w:noProof/>
          </w:rPr>
          <w:t xml:space="preserve">6.3 </w:t>
        </w:r>
        <w:r w:rsidR="002C6704" w:rsidRPr="00B053BD">
          <w:rPr>
            <w:rStyle w:val="ab"/>
            <w:noProof/>
          </w:rPr>
          <w:t>净资产（基金净值）变动表</w:t>
        </w:r>
        <w:r w:rsidR="002C6704">
          <w:rPr>
            <w:noProof/>
            <w:webHidden/>
          </w:rPr>
          <w:tab/>
        </w:r>
        <w:r w:rsidR="002C6704">
          <w:rPr>
            <w:noProof/>
            <w:webHidden/>
          </w:rPr>
          <w:fldChar w:fldCharType="begin"/>
        </w:r>
        <w:r w:rsidR="002C6704">
          <w:rPr>
            <w:noProof/>
            <w:webHidden/>
          </w:rPr>
          <w:instrText xml:space="preserve"> PAGEREF _Toc143614517 \h </w:instrText>
        </w:r>
        <w:r w:rsidR="002C6704">
          <w:rPr>
            <w:noProof/>
            <w:webHidden/>
          </w:rPr>
        </w:r>
        <w:r w:rsidR="002C6704">
          <w:rPr>
            <w:noProof/>
            <w:webHidden/>
          </w:rPr>
          <w:fldChar w:fldCharType="separate"/>
        </w:r>
        <w:r w:rsidR="002C6704">
          <w:rPr>
            <w:noProof/>
            <w:webHidden/>
          </w:rPr>
          <w:t>17</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18" w:history="1">
        <w:r w:rsidR="002C6704" w:rsidRPr="00B053BD">
          <w:rPr>
            <w:rStyle w:val="ab"/>
            <w:noProof/>
          </w:rPr>
          <w:t xml:space="preserve">6.4 </w:t>
        </w:r>
        <w:r w:rsidR="002C6704" w:rsidRPr="00B053BD">
          <w:rPr>
            <w:rStyle w:val="ab"/>
            <w:noProof/>
          </w:rPr>
          <w:t>报表附注</w:t>
        </w:r>
        <w:r w:rsidR="002C6704">
          <w:rPr>
            <w:noProof/>
            <w:webHidden/>
          </w:rPr>
          <w:tab/>
        </w:r>
        <w:r w:rsidR="002C6704">
          <w:rPr>
            <w:noProof/>
            <w:webHidden/>
          </w:rPr>
          <w:fldChar w:fldCharType="begin"/>
        </w:r>
        <w:r w:rsidR="002C6704">
          <w:rPr>
            <w:noProof/>
            <w:webHidden/>
          </w:rPr>
          <w:instrText xml:space="preserve"> PAGEREF _Toc143614518 \h </w:instrText>
        </w:r>
        <w:r w:rsidR="002C6704">
          <w:rPr>
            <w:noProof/>
            <w:webHidden/>
          </w:rPr>
        </w:r>
        <w:r w:rsidR="002C6704">
          <w:rPr>
            <w:noProof/>
            <w:webHidden/>
          </w:rPr>
          <w:fldChar w:fldCharType="separate"/>
        </w:r>
        <w:r w:rsidR="002C6704">
          <w:rPr>
            <w:noProof/>
            <w:webHidden/>
          </w:rPr>
          <w:t>19</w:t>
        </w:r>
        <w:r w:rsidR="002C6704">
          <w:rPr>
            <w:noProof/>
            <w:webHidden/>
          </w:rPr>
          <w:fldChar w:fldCharType="end"/>
        </w:r>
      </w:hyperlink>
    </w:p>
    <w:p w:rsidR="002C6704" w:rsidRDefault="00046E14">
      <w:pPr>
        <w:pStyle w:val="12"/>
        <w:rPr>
          <w:rFonts w:asciiTheme="minorHAnsi" w:eastAsiaTheme="minorEastAsia" w:hAnsiTheme="minorHAnsi" w:cstheme="minorBidi"/>
          <w:noProof/>
          <w:szCs w:val="22"/>
        </w:rPr>
      </w:pPr>
      <w:hyperlink w:anchor="_Toc143614519" w:history="1">
        <w:r w:rsidR="002C6704" w:rsidRPr="00B053BD">
          <w:rPr>
            <w:rStyle w:val="ab"/>
            <w:b/>
            <w:bCs/>
            <w:noProof/>
          </w:rPr>
          <w:t xml:space="preserve">7  </w:t>
        </w:r>
        <w:r w:rsidR="002C6704" w:rsidRPr="00B053BD">
          <w:rPr>
            <w:rStyle w:val="ab"/>
            <w:b/>
            <w:bCs/>
            <w:noProof/>
          </w:rPr>
          <w:t>投资组合报告</w:t>
        </w:r>
        <w:r w:rsidR="002C6704">
          <w:rPr>
            <w:noProof/>
            <w:webHidden/>
          </w:rPr>
          <w:tab/>
        </w:r>
        <w:r w:rsidR="002C6704">
          <w:rPr>
            <w:noProof/>
            <w:webHidden/>
          </w:rPr>
          <w:fldChar w:fldCharType="begin"/>
        </w:r>
        <w:r w:rsidR="002C6704">
          <w:rPr>
            <w:noProof/>
            <w:webHidden/>
          </w:rPr>
          <w:instrText xml:space="preserve"> PAGEREF _Toc143614519 \h </w:instrText>
        </w:r>
        <w:r w:rsidR="002C6704">
          <w:rPr>
            <w:noProof/>
            <w:webHidden/>
          </w:rPr>
        </w:r>
        <w:r w:rsidR="002C6704">
          <w:rPr>
            <w:noProof/>
            <w:webHidden/>
          </w:rPr>
          <w:fldChar w:fldCharType="separate"/>
        </w:r>
        <w:r w:rsidR="002C6704">
          <w:rPr>
            <w:noProof/>
            <w:webHidden/>
          </w:rPr>
          <w:t>39</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20" w:history="1">
        <w:r w:rsidR="002C6704" w:rsidRPr="00B053BD">
          <w:rPr>
            <w:rStyle w:val="ab"/>
            <w:noProof/>
          </w:rPr>
          <w:t xml:space="preserve">7.1 </w:t>
        </w:r>
        <w:r w:rsidR="002C6704" w:rsidRPr="00B053BD">
          <w:rPr>
            <w:rStyle w:val="ab"/>
            <w:noProof/>
          </w:rPr>
          <w:t>期末基金资产组合情况</w:t>
        </w:r>
        <w:r w:rsidR="002C6704">
          <w:rPr>
            <w:noProof/>
            <w:webHidden/>
          </w:rPr>
          <w:tab/>
        </w:r>
        <w:r w:rsidR="002C6704">
          <w:rPr>
            <w:noProof/>
            <w:webHidden/>
          </w:rPr>
          <w:fldChar w:fldCharType="begin"/>
        </w:r>
        <w:r w:rsidR="002C6704">
          <w:rPr>
            <w:noProof/>
            <w:webHidden/>
          </w:rPr>
          <w:instrText xml:space="preserve"> PAGEREF _Toc143614520 \h </w:instrText>
        </w:r>
        <w:r w:rsidR="002C6704">
          <w:rPr>
            <w:noProof/>
            <w:webHidden/>
          </w:rPr>
        </w:r>
        <w:r w:rsidR="002C6704">
          <w:rPr>
            <w:noProof/>
            <w:webHidden/>
          </w:rPr>
          <w:fldChar w:fldCharType="separate"/>
        </w:r>
        <w:r w:rsidR="002C6704">
          <w:rPr>
            <w:noProof/>
            <w:webHidden/>
          </w:rPr>
          <w:t>39</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21" w:history="1">
        <w:r w:rsidR="002C6704" w:rsidRPr="00B053BD">
          <w:rPr>
            <w:rStyle w:val="ab"/>
            <w:noProof/>
          </w:rPr>
          <w:t xml:space="preserve">7.2 </w:t>
        </w:r>
        <w:r w:rsidR="002C6704" w:rsidRPr="00B053BD">
          <w:rPr>
            <w:rStyle w:val="ab"/>
            <w:noProof/>
          </w:rPr>
          <w:t>报告期末按行业分类的股票投资组合</w:t>
        </w:r>
        <w:r w:rsidR="002C6704">
          <w:rPr>
            <w:noProof/>
            <w:webHidden/>
          </w:rPr>
          <w:tab/>
        </w:r>
        <w:r w:rsidR="002C6704">
          <w:rPr>
            <w:noProof/>
            <w:webHidden/>
          </w:rPr>
          <w:fldChar w:fldCharType="begin"/>
        </w:r>
        <w:r w:rsidR="002C6704">
          <w:rPr>
            <w:noProof/>
            <w:webHidden/>
          </w:rPr>
          <w:instrText xml:space="preserve"> PAGEREF _Toc143614521 \h </w:instrText>
        </w:r>
        <w:r w:rsidR="002C6704">
          <w:rPr>
            <w:noProof/>
            <w:webHidden/>
          </w:rPr>
        </w:r>
        <w:r w:rsidR="002C6704">
          <w:rPr>
            <w:noProof/>
            <w:webHidden/>
          </w:rPr>
          <w:fldChar w:fldCharType="separate"/>
        </w:r>
        <w:r w:rsidR="002C6704">
          <w:rPr>
            <w:noProof/>
            <w:webHidden/>
          </w:rPr>
          <w:t>40</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22" w:history="1">
        <w:r w:rsidR="002C6704" w:rsidRPr="00B053BD">
          <w:rPr>
            <w:rStyle w:val="ab"/>
            <w:noProof/>
          </w:rPr>
          <w:t xml:space="preserve">7.3 </w:t>
        </w:r>
        <w:r w:rsidR="002C6704" w:rsidRPr="00B053BD">
          <w:rPr>
            <w:rStyle w:val="ab"/>
            <w:noProof/>
          </w:rPr>
          <w:t>期末按公允价值占基金资产净值比例大小排序的所有股票投资明细</w:t>
        </w:r>
        <w:r w:rsidR="002C6704">
          <w:rPr>
            <w:noProof/>
            <w:webHidden/>
          </w:rPr>
          <w:tab/>
        </w:r>
        <w:r w:rsidR="002C6704">
          <w:rPr>
            <w:noProof/>
            <w:webHidden/>
          </w:rPr>
          <w:fldChar w:fldCharType="begin"/>
        </w:r>
        <w:r w:rsidR="002C6704">
          <w:rPr>
            <w:noProof/>
            <w:webHidden/>
          </w:rPr>
          <w:instrText xml:space="preserve"> PAGEREF _Toc143614522 \h </w:instrText>
        </w:r>
        <w:r w:rsidR="002C6704">
          <w:rPr>
            <w:noProof/>
            <w:webHidden/>
          </w:rPr>
        </w:r>
        <w:r w:rsidR="002C6704">
          <w:rPr>
            <w:noProof/>
            <w:webHidden/>
          </w:rPr>
          <w:fldChar w:fldCharType="separate"/>
        </w:r>
        <w:r w:rsidR="002C6704">
          <w:rPr>
            <w:noProof/>
            <w:webHidden/>
          </w:rPr>
          <w:t>40</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23" w:history="1">
        <w:r w:rsidR="002C6704" w:rsidRPr="00B053BD">
          <w:rPr>
            <w:rStyle w:val="ab"/>
            <w:noProof/>
          </w:rPr>
          <w:t xml:space="preserve">7.4 </w:t>
        </w:r>
        <w:r w:rsidR="002C6704" w:rsidRPr="00B053BD">
          <w:rPr>
            <w:rStyle w:val="ab"/>
            <w:noProof/>
          </w:rPr>
          <w:t>报告期内股票投资组合的重大变动</w:t>
        </w:r>
        <w:r w:rsidR="002C6704">
          <w:rPr>
            <w:noProof/>
            <w:webHidden/>
          </w:rPr>
          <w:tab/>
        </w:r>
        <w:r w:rsidR="002C6704">
          <w:rPr>
            <w:noProof/>
            <w:webHidden/>
          </w:rPr>
          <w:fldChar w:fldCharType="begin"/>
        </w:r>
        <w:r w:rsidR="002C6704">
          <w:rPr>
            <w:noProof/>
            <w:webHidden/>
          </w:rPr>
          <w:instrText xml:space="preserve"> PAGEREF _Toc143614523 \h </w:instrText>
        </w:r>
        <w:r w:rsidR="002C6704">
          <w:rPr>
            <w:noProof/>
            <w:webHidden/>
          </w:rPr>
        </w:r>
        <w:r w:rsidR="002C6704">
          <w:rPr>
            <w:noProof/>
            <w:webHidden/>
          </w:rPr>
          <w:fldChar w:fldCharType="separate"/>
        </w:r>
        <w:r w:rsidR="002C6704">
          <w:rPr>
            <w:noProof/>
            <w:webHidden/>
          </w:rPr>
          <w:t>40</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24" w:history="1">
        <w:r w:rsidR="002C6704" w:rsidRPr="00B053BD">
          <w:rPr>
            <w:rStyle w:val="ab"/>
            <w:noProof/>
          </w:rPr>
          <w:t xml:space="preserve">7.5 </w:t>
        </w:r>
        <w:r w:rsidR="002C6704" w:rsidRPr="00B053BD">
          <w:rPr>
            <w:rStyle w:val="ab"/>
            <w:noProof/>
          </w:rPr>
          <w:t>期末按债券品种分类的债券投资组合</w:t>
        </w:r>
        <w:r w:rsidR="002C6704">
          <w:rPr>
            <w:noProof/>
            <w:webHidden/>
          </w:rPr>
          <w:tab/>
        </w:r>
        <w:r w:rsidR="002C6704">
          <w:rPr>
            <w:noProof/>
            <w:webHidden/>
          </w:rPr>
          <w:fldChar w:fldCharType="begin"/>
        </w:r>
        <w:r w:rsidR="002C6704">
          <w:rPr>
            <w:noProof/>
            <w:webHidden/>
          </w:rPr>
          <w:instrText xml:space="preserve"> PAGEREF _Toc143614524 \h </w:instrText>
        </w:r>
        <w:r w:rsidR="002C6704">
          <w:rPr>
            <w:noProof/>
            <w:webHidden/>
          </w:rPr>
        </w:r>
        <w:r w:rsidR="002C6704">
          <w:rPr>
            <w:noProof/>
            <w:webHidden/>
          </w:rPr>
          <w:fldChar w:fldCharType="separate"/>
        </w:r>
        <w:r w:rsidR="002C6704">
          <w:rPr>
            <w:noProof/>
            <w:webHidden/>
          </w:rPr>
          <w:t>40</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25" w:history="1">
        <w:r w:rsidR="002C6704" w:rsidRPr="00B053BD">
          <w:rPr>
            <w:rStyle w:val="ab"/>
            <w:noProof/>
          </w:rPr>
          <w:t xml:space="preserve">7.6 </w:t>
        </w:r>
        <w:r w:rsidR="002C6704" w:rsidRPr="00B053BD">
          <w:rPr>
            <w:rStyle w:val="ab"/>
            <w:noProof/>
          </w:rPr>
          <w:t>期末按公允价值占基金资产净值比例大小排序的前五名债券投资明细</w:t>
        </w:r>
        <w:r w:rsidR="002C6704">
          <w:rPr>
            <w:noProof/>
            <w:webHidden/>
          </w:rPr>
          <w:tab/>
        </w:r>
        <w:r w:rsidR="002C6704">
          <w:rPr>
            <w:noProof/>
            <w:webHidden/>
          </w:rPr>
          <w:fldChar w:fldCharType="begin"/>
        </w:r>
        <w:r w:rsidR="002C6704">
          <w:rPr>
            <w:noProof/>
            <w:webHidden/>
          </w:rPr>
          <w:instrText xml:space="preserve"> PAGEREF _Toc143614525 \h </w:instrText>
        </w:r>
        <w:r w:rsidR="002C6704">
          <w:rPr>
            <w:noProof/>
            <w:webHidden/>
          </w:rPr>
        </w:r>
        <w:r w:rsidR="002C6704">
          <w:rPr>
            <w:noProof/>
            <w:webHidden/>
          </w:rPr>
          <w:fldChar w:fldCharType="separate"/>
        </w:r>
        <w:r w:rsidR="002C6704">
          <w:rPr>
            <w:noProof/>
            <w:webHidden/>
          </w:rPr>
          <w:t>41</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26" w:history="1">
        <w:r w:rsidR="002C6704" w:rsidRPr="00B053BD">
          <w:rPr>
            <w:rStyle w:val="ab"/>
            <w:noProof/>
          </w:rPr>
          <w:t xml:space="preserve">7.7 </w:t>
        </w:r>
        <w:r w:rsidR="002C6704" w:rsidRPr="00B053BD">
          <w:rPr>
            <w:rStyle w:val="ab"/>
            <w:noProof/>
          </w:rPr>
          <w:t>期末按公允价值占基金资产净值比例大小排序的所有资产支持证券投资明细</w:t>
        </w:r>
        <w:r w:rsidR="002C6704">
          <w:rPr>
            <w:noProof/>
            <w:webHidden/>
          </w:rPr>
          <w:tab/>
        </w:r>
        <w:r w:rsidR="002C6704">
          <w:rPr>
            <w:noProof/>
            <w:webHidden/>
          </w:rPr>
          <w:fldChar w:fldCharType="begin"/>
        </w:r>
        <w:r w:rsidR="002C6704">
          <w:rPr>
            <w:noProof/>
            <w:webHidden/>
          </w:rPr>
          <w:instrText xml:space="preserve"> PAGEREF _Toc143614526 \h </w:instrText>
        </w:r>
        <w:r w:rsidR="002C6704">
          <w:rPr>
            <w:noProof/>
            <w:webHidden/>
          </w:rPr>
        </w:r>
        <w:r w:rsidR="002C6704">
          <w:rPr>
            <w:noProof/>
            <w:webHidden/>
          </w:rPr>
          <w:fldChar w:fldCharType="separate"/>
        </w:r>
        <w:r w:rsidR="002C6704">
          <w:rPr>
            <w:noProof/>
            <w:webHidden/>
          </w:rPr>
          <w:t>41</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27" w:history="1">
        <w:r w:rsidR="002C6704" w:rsidRPr="00B053BD">
          <w:rPr>
            <w:rStyle w:val="ab"/>
            <w:noProof/>
          </w:rPr>
          <w:t xml:space="preserve">7.8 </w:t>
        </w:r>
        <w:r w:rsidR="002C6704" w:rsidRPr="00B053BD">
          <w:rPr>
            <w:rStyle w:val="ab"/>
            <w:noProof/>
          </w:rPr>
          <w:t>报告期末按公允价值占基金资产净值比例大小排序的前五名贵金属投资明细</w:t>
        </w:r>
        <w:r w:rsidR="002C6704">
          <w:rPr>
            <w:noProof/>
            <w:webHidden/>
          </w:rPr>
          <w:tab/>
        </w:r>
        <w:r w:rsidR="002C6704">
          <w:rPr>
            <w:noProof/>
            <w:webHidden/>
          </w:rPr>
          <w:fldChar w:fldCharType="begin"/>
        </w:r>
        <w:r w:rsidR="002C6704">
          <w:rPr>
            <w:noProof/>
            <w:webHidden/>
          </w:rPr>
          <w:instrText xml:space="preserve"> PAGEREF _Toc143614527 \h </w:instrText>
        </w:r>
        <w:r w:rsidR="002C6704">
          <w:rPr>
            <w:noProof/>
            <w:webHidden/>
          </w:rPr>
        </w:r>
        <w:r w:rsidR="002C6704">
          <w:rPr>
            <w:noProof/>
            <w:webHidden/>
          </w:rPr>
          <w:fldChar w:fldCharType="separate"/>
        </w:r>
        <w:r w:rsidR="002C6704">
          <w:rPr>
            <w:noProof/>
            <w:webHidden/>
          </w:rPr>
          <w:t>41</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28" w:history="1">
        <w:r w:rsidR="002C6704" w:rsidRPr="00B053BD">
          <w:rPr>
            <w:rStyle w:val="ab"/>
            <w:noProof/>
          </w:rPr>
          <w:t xml:space="preserve">7.9 </w:t>
        </w:r>
        <w:r w:rsidR="002C6704" w:rsidRPr="00B053BD">
          <w:rPr>
            <w:rStyle w:val="ab"/>
            <w:noProof/>
          </w:rPr>
          <w:t>期末按公允价值占基金资产净值比例大小排序的前五名权证投资明细</w:t>
        </w:r>
        <w:r w:rsidR="002C6704">
          <w:rPr>
            <w:noProof/>
            <w:webHidden/>
          </w:rPr>
          <w:tab/>
        </w:r>
        <w:r w:rsidR="002C6704">
          <w:rPr>
            <w:noProof/>
            <w:webHidden/>
          </w:rPr>
          <w:fldChar w:fldCharType="begin"/>
        </w:r>
        <w:r w:rsidR="002C6704">
          <w:rPr>
            <w:noProof/>
            <w:webHidden/>
          </w:rPr>
          <w:instrText xml:space="preserve"> PAGEREF _Toc143614528 \h </w:instrText>
        </w:r>
        <w:r w:rsidR="002C6704">
          <w:rPr>
            <w:noProof/>
            <w:webHidden/>
          </w:rPr>
        </w:r>
        <w:r w:rsidR="002C6704">
          <w:rPr>
            <w:noProof/>
            <w:webHidden/>
          </w:rPr>
          <w:fldChar w:fldCharType="separate"/>
        </w:r>
        <w:r w:rsidR="002C6704">
          <w:rPr>
            <w:noProof/>
            <w:webHidden/>
          </w:rPr>
          <w:t>41</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29" w:history="1">
        <w:r w:rsidR="002C6704" w:rsidRPr="00B053BD">
          <w:rPr>
            <w:rStyle w:val="ab"/>
            <w:noProof/>
          </w:rPr>
          <w:t xml:space="preserve">7.10 </w:t>
        </w:r>
        <w:r w:rsidR="002C6704" w:rsidRPr="00B053BD">
          <w:rPr>
            <w:rStyle w:val="ab"/>
            <w:noProof/>
          </w:rPr>
          <w:t>本基金投资股指期货的投资政策</w:t>
        </w:r>
        <w:r w:rsidR="002C6704">
          <w:rPr>
            <w:noProof/>
            <w:webHidden/>
          </w:rPr>
          <w:tab/>
        </w:r>
        <w:r w:rsidR="002C6704">
          <w:rPr>
            <w:noProof/>
            <w:webHidden/>
          </w:rPr>
          <w:fldChar w:fldCharType="begin"/>
        </w:r>
        <w:r w:rsidR="002C6704">
          <w:rPr>
            <w:noProof/>
            <w:webHidden/>
          </w:rPr>
          <w:instrText xml:space="preserve"> PAGEREF _Toc143614529 \h </w:instrText>
        </w:r>
        <w:r w:rsidR="002C6704">
          <w:rPr>
            <w:noProof/>
            <w:webHidden/>
          </w:rPr>
        </w:r>
        <w:r w:rsidR="002C6704">
          <w:rPr>
            <w:noProof/>
            <w:webHidden/>
          </w:rPr>
          <w:fldChar w:fldCharType="separate"/>
        </w:r>
        <w:r w:rsidR="002C6704">
          <w:rPr>
            <w:noProof/>
            <w:webHidden/>
          </w:rPr>
          <w:t>41</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30" w:history="1">
        <w:r w:rsidR="002C6704" w:rsidRPr="00B053BD">
          <w:rPr>
            <w:rStyle w:val="ab"/>
            <w:noProof/>
          </w:rPr>
          <w:t xml:space="preserve">7.11 </w:t>
        </w:r>
        <w:r w:rsidR="002C6704" w:rsidRPr="00B053BD">
          <w:rPr>
            <w:rStyle w:val="ab"/>
            <w:noProof/>
          </w:rPr>
          <w:t>报告期末本基金投资的国债期货交易情况说明</w:t>
        </w:r>
        <w:r w:rsidR="002C6704">
          <w:rPr>
            <w:noProof/>
            <w:webHidden/>
          </w:rPr>
          <w:tab/>
        </w:r>
        <w:r w:rsidR="002C6704">
          <w:rPr>
            <w:noProof/>
            <w:webHidden/>
          </w:rPr>
          <w:fldChar w:fldCharType="begin"/>
        </w:r>
        <w:r w:rsidR="002C6704">
          <w:rPr>
            <w:noProof/>
            <w:webHidden/>
          </w:rPr>
          <w:instrText xml:space="preserve"> PAGEREF _Toc143614530 \h </w:instrText>
        </w:r>
        <w:r w:rsidR="002C6704">
          <w:rPr>
            <w:noProof/>
            <w:webHidden/>
          </w:rPr>
        </w:r>
        <w:r w:rsidR="002C6704">
          <w:rPr>
            <w:noProof/>
            <w:webHidden/>
          </w:rPr>
          <w:fldChar w:fldCharType="separate"/>
        </w:r>
        <w:r w:rsidR="002C6704">
          <w:rPr>
            <w:noProof/>
            <w:webHidden/>
          </w:rPr>
          <w:t>41</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31" w:history="1">
        <w:r w:rsidR="002C6704" w:rsidRPr="00B053BD">
          <w:rPr>
            <w:rStyle w:val="ab"/>
            <w:noProof/>
          </w:rPr>
          <w:t xml:space="preserve">7.12 </w:t>
        </w:r>
        <w:r w:rsidR="002C6704" w:rsidRPr="00B053BD">
          <w:rPr>
            <w:rStyle w:val="ab"/>
            <w:noProof/>
          </w:rPr>
          <w:t>本报告期投资基金情况</w:t>
        </w:r>
        <w:r w:rsidR="002C6704">
          <w:rPr>
            <w:noProof/>
            <w:webHidden/>
          </w:rPr>
          <w:tab/>
        </w:r>
        <w:r w:rsidR="002C6704">
          <w:rPr>
            <w:noProof/>
            <w:webHidden/>
          </w:rPr>
          <w:fldChar w:fldCharType="begin"/>
        </w:r>
        <w:r w:rsidR="002C6704">
          <w:rPr>
            <w:noProof/>
            <w:webHidden/>
          </w:rPr>
          <w:instrText xml:space="preserve"> PAGEREF _Toc143614531 \h </w:instrText>
        </w:r>
        <w:r w:rsidR="002C6704">
          <w:rPr>
            <w:noProof/>
            <w:webHidden/>
          </w:rPr>
        </w:r>
        <w:r w:rsidR="002C6704">
          <w:rPr>
            <w:noProof/>
            <w:webHidden/>
          </w:rPr>
          <w:fldChar w:fldCharType="separate"/>
        </w:r>
        <w:r w:rsidR="002C6704">
          <w:rPr>
            <w:noProof/>
            <w:webHidden/>
          </w:rPr>
          <w:t>41</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32" w:history="1">
        <w:r w:rsidR="002C6704" w:rsidRPr="00B053BD">
          <w:rPr>
            <w:rStyle w:val="ab"/>
            <w:noProof/>
          </w:rPr>
          <w:t xml:space="preserve">7.13 </w:t>
        </w:r>
        <w:r w:rsidR="002C6704" w:rsidRPr="00B053BD">
          <w:rPr>
            <w:rStyle w:val="ab"/>
            <w:noProof/>
          </w:rPr>
          <w:t>投资组合报告附注</w:t>
        </w:r>
        <w:r w:rsidR="002C6704">
          <w:rPr>
            <w:noProof/>
            <w:webHidden/>
          </w:rPr>
          <w:tab/>
        </w:r>
        <w:r w:rsidR="002C6704">
          <w:rPr>
            <w:noProof/>
            <w:webHidden/>
          </w:rPr>
          <w:fldChar w:fldCharType="begin"/>
        </w:r>
        <w:r w:rsidR="002C6704">
          <w:rPr>
            <w:noProof/>
            <w:webHidden/>
          </w:rPr>
          <w:instrText xml:space="preserve"> PAGEREF _Toc143614532 \h </w:instrText>
        </w:r>
        <w:r w:rsidR="002C6704">
          <w:rPr>
            <w:noProof/>
            <w:webHidden/>
          </w:rPr>
        </w:r>
        <w:r w:rsidR="002C6704">
          <w:rPr>
            <w:noProof/>
            <w:webHidden/>
          </w:rPr>
          <w:fldChar w:fldCharType="separate"/>
        </w:r>
        <w:r w:rsidR="002C6704">
          <w:rPr>
            <w:noProof/>
            <w:webHidden/>
          </w:rPr>
          <w:t>42</w:t>
        </w:r>
        <w:r w:rsidR="002C6704">
          <w:rPr>
            <w:noProof/>
            <w:webHidden/>
          </w:rPr>
          <w:fldChar w:fldCharType="end"/>
        </w:r>
      </w:hyperlink>
    </w:p>
    <w:p w:rsidR="002C6704" w:rsidRDefault="00046E14">
      <w:pPr>
        <w:pStyle w:val="12"/>
        <w:rPr>
          <w:rFonts w:asciiTheme="minorHAnsi" w:eastAsiaTheme="minorEastAsia" w:hAnsiTheme="minorHAnsi" w:cstheme="minorBidi"/>
          <w:noProof/>
          <w:szCs w:val="22"/>
        </w:rPr>
      </w:pPr>
      <w:hyperlink w:anchor="_Toc143614533" w:history="1">
        <w:r w:rsidR="002C6704" w:rsidRPr="00B053BD">
          <w:rPr>
            <w:rStyle w:val="ab"/>
            <w:b/>
            <w:bCs/>
            <w:noProof/>
          </w:rPr>
          <w:t xml:space="preserve">8  </w:t>
        </w:r>
        <w:r w:rsidR="002C6704" w:rsidRPr="00B053BD">
          <w:rPr>
            <w:rStyle w:val="ab"/>
            <w:b/>
            <w:bCs/>
            <w:noProof/>
          </w:rPr>
          <w:t>基金份额持有人信息</w:t>
        </w:r>
        <w:r w:rsidR="002C6704">
          <w:rPr>
            <w:noProof/>
            <w:webHidden/>
          </w:rPr>
          <w:tab/>
        </w:r>
        <w:r w:rsidR="002C6704">
          <w:rPr>
            <w:noProof/>
            <w:webHidden/>
          </w:rPr>
          <w:fldChar w:fldCharType="begin"/>
        </w:r>
        <w:r w:rsidR="002C6704">
          <w:rPr>
            <w:noProof/>
            <w:webHidden/>
          </w:rPr>
          <w:instrText xml:space="preserve"> PAGEREF _Toc143614533 \h </w:instrText>
        </w:r>
        <w:r w:rsidR="002C6704">
          <w:rPr>
            <w:noProof/>
            <w:webHidden/>
          </w:rPr>
        </w:r>
        <w:r w:rsidR="002C6704">
          <w:rPr>
            <w:noProof/>
            <w:webHidden/>
          </w:rPr>
          <w:fldChar w:fldCharType="separate"/>
        </w:r>
        <w:r w:rsidR="002C6704">
          <w:rPr>
            <w:noProof/>
            <w:webHidden/>
          </w:rPr>
          <w:t>42</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34" w:history="1">
        <w:r w:rsidR="002C6704" w:rsidRPr="00B053BD">
          <w:rPr>
            <w:rStyle w:val="ab"/>
            <w:noProof/>
          </w:rPr>
          <w:t xml:space="preserve">8.1 </w:t>
        </w:r>
        <w:r w:rsidR="002C6704" w:rsidRPr="00B053BD">
          <w:rPr>
            <w:rStyle w:val="ab"/>
            <w:noProof/>
          </w:rPr>
          <w:t>期末基金份额持有人户数及持有人结构</w:t>
        </w:r>
        <w:r w:rsidR="002C6704">
          <w:rPr>
            <w:noProof/>
            <w:webHidden/>
          </w:rPr>
          <w:tab/>
        </w:r>
        <w:r w:rsidR="002C6704">
          <w:rPr>
            <w:noProof/>
            <w:webHidden/>
          </w:rPr>
          <w:fldChar w:fldCharType="begin"/>
        </w:r>
        <w:r w:rsidR="002C6704">
          <w:rPr>
            <w:noProof/>
            <w:webHidden/>
          </w:rPr>
          <w:instrText xml:space="preserve"> PAGEREF _Toc143614534 \h </w:instrText>
        </w:r>
        <w:r w:rsidR="002C6704">
          <w:rPr>
            <w:noProof/>
            <w:webHidden/>
          </w:rPr>
        </w:r>
        <w:r w:rsidR="002C6704">
          <w:rPr>
            <w:noProof/>
            <w:webHidden/>
          </w:rPr>
          <w:fldChar w:fldCharType="separate"/>
        </w:r>
        <w:r w:rsidR="002C6704">
          <w:rPr>
            <w:noProof/>
            <w:webHidden/>
          </w:rPr>
          <w:t>42</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35" w:history="1">
        <w:r w:rsidR="002C6704" w:rsidRPr="00B053BD">
          <w:rPr>
            <w:rStyle w:val="ab"/>
            <w:noProof/>
          </w:rPr>
          <w:t xml:space="preserve">8.2 </w:t>
        </w:r>
        <w:r w:rsidR="002C6704" w:rsidRPr="00B053BD">
          <w:rPr>
            <w:rStyle w:val="ab"/>
            <w:noProof/>
          </w:rPr>
          <w:t>期末基金管理人的从业人员持有本基金的情况</w:t>
        </w:r>
        <w:r w:rsidR="002C6704">
          <w:rPr>
            <w:noProof/>
            <w:webHidden/>
          </w:rPr>
          <w:tab/>
        </w:r>
        <w:r w:rsidR="002C6704">
          <w:rPr>
            <w:noProof/>
            <w:webHidden/>
          </w:rPr>
          <w:fldChar w:fldCharType="begin"/>
        </w:r>
        <w:r w:rsidR="002C6704">
          <w:rPr>
            <w:noProof/>
            <w:webHidden/>
          </w:rPr>
          <w:instrText xml:space="preserve"> PAGEREF _Toc143614535 \h </w:instrText>
        </w:r>
        <w:r w:rsidR="002C6704">
          <w:rPr>
            <w:noProof/>
            <w:webHidden/>
          </w:rPr>
        </w:r>
        <w:r w:rsidR="002C6704">
          <w:rPr>
            <w:noProof/>
            <w:webHidden/>
          </w:rPr>
          <w:fldChar w:fldCharType="separate"/>
        </w:r>
        <w:r w:rsidR="002C6704">
          <w:rPr>
            <w:noProof/>
            <w:webHidden/>
          </w:rPr>
          <w:t>43</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36" w:history="1">
        <w:r w:rsidR="002C6704" w:rsidRPr="00B053BD">
          <w:rPr>
            <w:rStyle w:val="ab"/>
            <w:noProof/>
          </w:rPr>
          <w:t xml:space="preserve">8.3 </w:t>
        </w:r>
        <w:r w:rsidR="002C6704" w:rsidRPr="00B053BD">
          <w:rPr>
            <w:rStyle w:val="ab"/>
            <w:noProof/>
          </w:rPr>
          <w:t>期末基金管理人的从业人员持有本开放式基金份额总量区间的情况</w:t>
        </w:r>
        <w:r w:rsidR="002C6704">
          <w:rPr>
            <w:noProof/>
            <w:webHidden/>
          </w:rPr>
          <w:tab/>
        </w:r>
        <w:r w:rsidR="002C6704">
          <w:rPr>
            <w:noProof/>
            <w:webHidden/>
          </w:rPr>
          <w:fldChar w:fldCharType="begin"/>
        </w:r>
        <w:r w:rsidR="002C6704">
          <w:rPr>
            <w:noProof/>
            <w:webHidden/>
          </w:rPr>
          <w:instrText xml:space="preserve"> PAGEREF _Toc143614536 \h </w:instrText>
        </w:r>
        <w:r w:rsidR="002C6704">
          <w:rPr>
            <w:noProof/>
            <w:webHidden/>
          </w:rPr>
        </w:r>
        <w:r w:rsidR="002C6704">
          <w:rPr>
            <w:noProof/>
            <w:webHidden/>
          </w:rPr>
          <w:fldChar w:fldCharType="separate"/>
        </w:r>
        <w:r w:rsidR="002C6704">
          <w:rPr>
            <w:noProof/>
            <w:webHidden/>
          </w:rPr>
          <w:t>43</w:t>
        </w:r>
        <w:r w:rsidR="002C6704">
          <w:rPr>
            <w:noProof/>
            <w:webHidden/>
          </w:rPr>
          <w:fldChar w:fldCharType="end"/>
        </w:r>
      </w:hyperlink>
    </w:p>
    <w:p w:rsidR="002C6704" w:rsidRDefault="00046E14">
      <w:pPr>
        <w:pStyle w:val="12"/>
        <w:rPr>
          <w:rFonts w:asciiTheme="minorHAnsi" w:eastAsiaTheme="minorEastAsia" w:hAnsiTheme="minorHAnsi" w:cstheme="minorBidi"/>
          <w:noProof/>
          <w:szCs w:val="22"/>
        </w:rPr>
      </w:pPr>
      <w:hyperlink w:anchor="_Toc143614537" w:history="1">
        <w:r w:rsidR="002C6704" w:rsidRPr="00B053BD">
          <w:rPr>
            <w:rStyle w:val="ab"/>
            <w:b/>
            <w:bCs/>
            <w:noProof/>
          </w:rPr>
          <w:t xml:space="preserve">9  </w:t>
        </w:r>
        <w:r w:rsidR="002C6704" w:rsidRPr="00B053BD">
          <w:rPr>
            <w:rStyle w:val="ab"/>
            <w:b/>
            <w:bCs/>
            <w:noProof/>
          </w:rPr>
          <w:t>开放式基金份额变动</w:t>
        </w:r>
        <w:r w:rsidR="002C6704">
          <w:rPr>
            <w:noProof/>
            <w:webHidden/>
          </w:rPr>
          <w:tab/>
        </w:r>
        <w:r w:rsidR="002C6704">
          <w:rPr>
            <w:noProof/>
            <w:webHidden/>
          </w:rPr>
          <w:fldChar w:fldCharType="begin"/>
        </w:r>
        <w:r w:rsidR="002C6704">
          <w:rPr>
            <w:noProof/>
            <w:webHidden/>
          </w:rPr>
          <w:instrText xml:space="preserve"> PAGEREF _Toc143614537 \h </w:instrText>
        </w:r>
        <w:r w:rsidR="002C6704">
          <w:rPr>
            <w:noProof/>
            <w:webHidden/>
          </w:rPr>
        </w:r>
        <w:r w:rsidR="002C6704">
          <w:rPr>
            <w:noProof/>
            <w:webHidden/>
          </w:rPr>
          <w:fldChar w:fldCharType="separate"/>
        </w:r>
        <w:r w:rsidR="002C6704">
          <w:rPr>
            <w:noProof/>
            <w:webHidden/>
          </w:rPr>
          <w:t>43</w:t>
        </w:r>
        <w:r w:rsidR="002C6704">
          <w:rPr>
            <w:noProof/>
            <w:webHidden/>
          </w:rPr>
          <w:fldChar w:fldCharType="end"/>
        </w:r>
      </w:hyperlink>
    </w:p>
    <w:p w:rsidR="002C6704" w:rsidRDefault="00046E14">
      <w:pPr>
        <w:pStyle w:val="12"/>
        <w:rPr>
          <w:rFonts w:asciiTheme="minorHAnsi" w:eastAsiaTheme="minorEastAsia" w:hAnsiTheme="minorHAnsi" w:cstheme="minorBidi"/>
          <w:noProof/>
          <w:szCs w:val="22"/>
        </w:rPr>
      </w:pPr>
      <w:hyperlink w:anchor="_Toc143614538" w:history="1">
        <w:r w:rsidR="002C6704" w:rsidRPr="00B053BD">
          <w:rPr>
            <w:rStyle w:val="ab"/>
            <w:b/>
            <w:bCs/>
            <w:noProof/>
          </w:rPr>
          <w:t xml:space="preserve">10  </w:t>
        </w:r>
        <w:r w:rsidR="002C6704" w:rsidRPr="00B053BD">
          <w:rPr>
            <w:rStyle w:val="ab"/>
            <w:b/>
            <w:bCs/>
            <w:noProof/>
          </w:rPr>
          <w:t>重大事件揭示</w:t>
        </w:r>
        <w:r w:rsidR="002C6704">
          <w:rPr>
            <w:noProof/>
            <w:webHidden/>
          </w:rPr>
          <w:tab/>
        </w:r>
        <w:r w:rsidR="002C6704">
          <w:rPr>
            <w:noProof/>
            <w:webHidden/>
          </w:rPr>
          <w:fldChar w:fldCharType="begin"/>
        </w:r>
        <w:r w:rsidR="002C6704">
          <w:rPr>
            <w:noProof/>
            <w:webHidden/>
          </w:rPr>
          <w:instrText xml:space="preserve"> PAGEREF _Toc143614538 \h </w:instrText>
        </w:r>
        <w:r w:rsidR="002C6704">
          <w:rPr>
            <w:noProof/>
            <w:webHidden/>
          </w:rPr>
        </w:r>
        <w:r w:rsidR="002C6704">
          <w:rPr>
            <w:noProof/>
            <w:webHidden/>
          </w:rPr>
          <w:fldChar w:fldCharType="separate"/>
        </w:r>
        <w:r w:rsidR="002C6704">
          <w:rPr>
            <w:noProof/>
            <w:webHidden/>
          </w:rPr>
          <w:t>43</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39" w:history="1">
        <w:r w:rsidR="002C6704" w:rsidRPr="00B053BD">
          <w:rPr>
            <w:rStyle w:val="ab"/>
            <w:noProof/>
          </w:rPr>
          <w:t xml:space="preserve">10.1 </w:t>
        </w:r>
        <w:r w:rsidR="002C6704" w:rsidRPr="00B053BD">
          <w:rPr>
            <w:rStyle w:val="ab"/>
            <w:noProof/>
          </w:rPr>
          <w:t>基金份额持有人大会决议</w:t>
        </w:r>
        <w:r w:rsidR="002C6704">
          <w:rPr>
            <w:noProof/>
            <w:webHidden/>
          </w:rPr>
          <w:tab/>
        </w:r>
        <w:r w:rsidR="002C6704">
          <w:rPr>
            <w:noProof/>
            <w:webHidden/>
          </w:rPr>
          <w:fldChar w:fldCharType="begin"/>
        </w:r>
        <w:r w:rsidR="002C6704">
          <w:rPr>
            <w:noProof/>
            <w:webHidden/>
          </w:rPr>
          <w:instrText xml:space="preserve"> PAGEREF _Toc143614539 \h </w:instrText>
        </w:r>
        <w:r w:rsidR="002C6704">
          <w:rPr>
            <w:noProof/>
            <w:webHidden/>
          </w:rPr>
        </w:r>
        <w:r w:rsidR="002C6704">
          <w:rPr>
            <w:noProof/>
            <w:webHidden/>
          </w:rPr>
          <w:fldChar w:fldCharType="separate"/>
        </w:r>
        <w:r w:rsidR="002C6704">
          <w:rPr>
            <w:noProof/>
            <w:webHidden/>
          </w:rPr>
          <w:t>43</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40" w:history="1">
        <w:r w:rsidR="002C6704" w:rsidRPr="00B053BD">
          <w:rPr>
            <w:rStyle w:val="ab"/>
            <w:noProof/>
          </w:rPr>
          <w:t xml:space="preserve">10.2 </w:t>
        </w:r>
        <w:r w:rsidR="002C6704" w:rsidRPr="00B053BD">
          <w:rPr>
            <w:rStyle w:val="ab"/>
            <w:noProof/>
          </w:rPr>
          <w:t>基金管理人、基金托管人的专门基金托管部门的重大人事变动</w:t>
        </w:r>
        <w:r w:rsidR="002C6704">
          <w:rPr>
            <w:noProof/>
            <w:webHidden/>
          </w:rPr>
          <w:tab/>
        </w:r>
        <w:r w:rsidR="002C6704">
          <w:rPr>
            <w:noProof/>
            <w:webHidden/>
          </w:rPr>
          <w:fldChar w:fldCharType="begin"/>
        </w:r>
        <w:r w:rsidR="002C6704">
          <w:rPr>
            <w:noProof/>
            <w:webHidden/>
          </w:rPr>
          <w:instrText xml:space="preserve"> PAGEREF _Toc143614540 \h </w:instrText>
        </w:r>
        <w:r w:rsidR="002C6704">
          <w:rPr>
            <w:noProof/>
            <w:webHidden/>
          </w:rPr>
        </w:r>
        <w:r w:rsidR="002C6704">
          <w:rPr>
            <w:noProof/>
            <w:webHidden/>
          </w:rPr>
          <w:fldChar w:fldCharType="separate"/>
        </w:r>
        <w:r w:rsidR="002C6704">
          <w:rPr>
            <w:noProof/>
            <w:webHidden/>
          </w:rPr>
          <w:t>43</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41" w:history="1">
        <w:r w:rsidR="002C6704" w:rsidRPr="00B053BD">
          <w:rPr>
            <w:rStyle w:val="ab"/>
            <w:noProof/>
          </w:rPr>
          <w:t xml:space="preserve">10.3 </w:t>
        </w:r>
        <w:r w:rsidR="002C6704" w:rsidRPr="00B053BD">
          <w:rPr>
            <w:rStyle w:val="ab"/>
            <w:noProof/>
          </w:rPr>
          <w:t>涉及基金管理人、基金财产、基金托管业务的诉讼</w:t>
        </w:r>
        <w:r w:rsidR="002C6704">
          <w:rPr>
            <w:noProof/>
            <w:webHidden/>
          </w:rPr>
          <w:tab/>
        </w:r>
        <w:r w:rsidR="002C6704">
          <w:rPr>
            <w:noProof/>
            <w:webHidden/>
          </w:rPr>
          <w:fldChar w:fldCharType="begin"/>
        </w:r>
        <w:r w:rsidR="002C6704">
          <w:rPr>
            <w:noProof/>
            <w:webHidden/>
          </w:rPr>
          <w:instrText xml:space="preserve"> PAGEREF _Toc143614541 \h </w:instrText>
        </w:r>
        <w:r w:rsidR="002C6704">
          <w:rPr>
            <w:noProof/>
            <w:webHidden/>
          </w:rPr>
        </w:r>
        <w:r w:rsidR="002C6704">
          <w:rPr>
            <w:noProof/>
            <w:webHidden/>
          </w:rPr>
          <w:fldChar w:fldCharType="separate"/>
        </w:r>
        <w:r w:rsidR="002C6704">
          <w:rPr>
            <w:noProof/>
            <w:webHidden/>
          </w:rPr>
          <w:t>44</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42" w:history="1">
        <w:r w:rsidR="002C6704" w:rsidRPr="00B053BD">
          <w:rPr>
            <w:rStyle w:val="ab"/>
            <w:noProof/>
          </w:rPr>
          <w:t xml:space="preserve">10.4 </w:t>
        </w:r>
        <w:r w:rsidR="002C6704" w:rsidRPr="00B053BD">
          <w:rPr>
            <w:rStyle w:val="ab"/>
            <w:noProof/>
          </w:rPr>
          <w:t>基金投资策略的改变</w:t>
        </w:r>
        <w:r w:rsidR="002C6704">
          <w:rPr>
            <w:noProof/>
            <w:webHidden/>
          </w:rPr>
          <w:tab/>
        </w:r>
        <w:r w:rsidR="002C6704">
          <w:rPr>
            <w:noProof/>
            <w:webHidden/>
          </w:rPr>
          <w:fldChar w:fldCharType="begin"/>
        </w:r>
        <w:r w:rsidR="002C6704">
          <w:rPr>
            <w:noProof/>
            <w:webHidden/>
          </w:rPr>
          <w:instrText xml:space="preserve"> PAGEREF _Toc143614542 \h </w:instrText>
        </w:r>
        <w:r w:rsidR="002C6704">
          <w:rPr>
            <w:noProof/>
            <w:webHidden/>
          </w:rPr>
        </w:r>
        <w:r w:rsidR="002C6704">
          <w:rPr>
            <w:noProof/>
            <w:webHidden/>
          </w:rPr>
          <w:fldChar w:fldCharType="separate"/>
        </w:r>
        <w:r w:rsidR="002C6704">
          <w:rPr>
            <w:noProof/>
            <w:webHidden/>
          </w:rPr>
          <w:t>44</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43" w:history="1">
        <w:r w:rsidR="002C6704" w:rsidRPr="00B053BD">
          <w:rPr>
            <w:rStyle w:val="ab"/>
            <w:noProof/>
          </w:rPr>
          <w:t xml:space="preserve">10.5 </w:t>
        </w:r>
        <w:r w:rsidR="002C6704" w:rsidRPr="00B053BD">
          <w:rPr>
            <w:rStyle w:val="ab"/>
            <w:noProof/>
          </w:rPr>
          <w:t>为基金进行审计的会计师事务所情况</w:t>
        </w:r>
        <w:r w:rsidR="002C6704">
          <w:rPr>
            <w:noProof/>
            <w:webHidden/>
          </w:rPr>
          <w:tab/>
        </w:r>
        <w:r w:rsidR="002C6704">
          <w:rPr>
            <w:noProof/>
            <w:webHidden/>
          </w:rPr>
          <w:fldChar w:fldCharType="begin"/>
        </w:r>
        <w:r w:rsidR="002C6704">
          <w:rPr>
            <w:noProof/>
            <w:webHidden/>
          </w:rPr>
          <w:instrText xml:space="preserve"> PAGEREF _Toc143614543 \h </w:instrText>
        </w:r>
        <w:r w:rsidR="002C6704">
          <w:rPr>
            <w:noProof/>
            <w:webHidden/>
          </w:rPr>
        </w:r>
        <w:r w:rsidR="002C6704">
          <w:rPr>
            <w:noProof/>
            <w:webHidden/>
          </w:rPr>
          <w:fldChar w:fldCharType="separate"/>
        </w:r>
        <w:r w:rsidR="002C6704">
          <w:rPr>
            <w:noProof/>
            <w:webHidden/>
          </w:rPr>
          <w:t>44</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44" w:history="1">
        <w:r w:rsidR="002C6704" w:rsidRPr="00B053BD">
          <w:rPr>
            <w:rStyle w:val="ab"/>
            <w:noProof/>
          </w:rPr>
          <w:t xml:space="preserve">10.6 </w:t>
        </w:r>
        <w:r w:rsidR="002C6704" w:rsidRPr="00B053BD">
          <w:rPr>
            <w:rStyle w:val="ab"/>
            <w:noProof/>
          </w:rPr>
          <w:t>管理人、托管人及其高级管理人员受稽查或处罚等情况</w:t>
        </w:r>
        <w:r w:rsidR="002C6704">
          <w:rPr>
            <w:noProof/>
            <w:webHidden/>
          </w:rPr>
          <w:tab/>
        </w:r>
        <w:r w:rsidR="002C6704">
          <w:rPr>
            <w:noProof/>
            <w:webHidden/>
          </w:rPr>
          <w:fldChar w:fldCharType="begin"/>
        </w:r>
        <w:r w:rsidR="002C6704">
          <w:rPr>
            <w:noProof/>
            <w:webHidden/>
          </w:rPr>
          <w:instrText xml:space="preserve"> PAGEREF _Toc143614544 \h </w:instrText>
        </w:r>
        <w:r w:rsidR="002C6704">
          <w:rPr>
            <w:noProof/>
            <w:webHidden/>
          </w:rPr>
        </w:r>
        <w:r w:rsidR="002C6704">
          <w:rPr>
            <w:noProof/>
            <w:webHidden/>
          </w:rPr>
          <w:fldChar w:fldCharType="separate"/>
        </w:r>
        <w:r w:rsidR="002C6704">
          <w:rPr>
            <w:noProof/>
            <w:webHidden/>
          </w:rPr>
          <w:t>44</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45" w:history="1">
        <w:r w:rsidR="002C6704" w:rsidRPr="00B053BD">
          <w:rPr>
            <w:rStyle w:val="ab"/>
            <w:noProof/>
          </w:rPr>
          <w:t xml:space="preserve">10.6.1 </w:t>
        </w:r>
        <w:r w:rsidR="002C6704" w:rsidRPr="00B053BD">
          <w:rPr>
            <w:rStyle w:val="ab"/>
            <w:noProof/>
          </w:rPr>
          <w:t>管理人及其高级管理人员受稽查或处罚等情况</w:t>
        </w:r>
        <w:r w:rsidR="002C6704">
          <w:rPr>
            <w:noProof/>
            <w:webHidden/>
          </w:rPr>
          <w:tab/>
        </w:r>
        <w:r w:rsidR="002C6704">
          <w:rPr>
            <w:noProof/>
            <w:webHidden/>
          </w:rPr>
          <w:fldChar w:fldCharType="begin"/>
        </w:r>
        <w:r w:rsidR="002C6704">
          <w:rPr>
            <w:noProof/>
            <w:webHidden/>
          </w:rPr>
          <w:instrText xml:space="preserve"> PAGEREF _Toc143614545 \h </w:instrText>
        </w:r>
        <w:r w:rsidR="002C6704">
          <w:rPr>
            <w:noProof/>
            <w:webHidden/>
          </w:rPr>
        </w:r>
        <w:r w:rsidR="002C6704">
          <w:rPr>
            <w:noProof/>
            <w:webHidden/>
          </w:rPr>
          <w:fldChar w:fldCharType="separate"/>
        </w:r>
        <w:r w:rsidR="002C6704">
          <w:rPr>
            <w:noProof/>
            <w:webHidden/>
          </w:rPr>
          <w:t>44</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46" w:history="1">
        <w:r w:rsidR="002C6704" w:rsidRPr="00B053BD">
          <w:rPr>
            <w:rStyle w:val="ab"/>
            <w:noProof/>
          </w:rPr>
          <w:t xml:space="preserve">10.6.2 </w:t>
        </w:r>
        <w:r w:rsidR="002C6704" w:rsidRPr="00B053BD">
          <w:rPr>
            <w:rStyle w:val="ab"/>
            <w:noProof/>
          </w:rPr>
          <w:t>托管人及其高级管理人员受稽查或处罚等情况</w:t>
        </w:r>
        <w:r w:rsidR="002C6704">
          <w:rPr>
            <w:noProof/>
            <w:webHidden/>
          </w:rPr>
          <w:tab/>
        </w:r>
        <w:r w:rsidR="002C6704">
          <w:rPr>
            <w:noProof/>
            <w:webHidden/>
          </w:rPr>
          <w:fldChar w:fldCharType="begin"/>
        </w:r>
        <w:r w:rsidR="002C6704">
          <w:rPr>
            <w:noProof/>
            <w:webHidden/>
          </w:rPr>
          <w:instrText xml:space="preserve"> PAGEREF _Toc143614546 \h </w:instrText>
        </w:r>
        <w:r w:rsidR="002C6704">
          <w:rPr>
            <w:noProof/>
            <w:webHidden/>
          </w:rPr>
        </w:r>
        <w:r w:rsidR="002C6704">
          <w:rPr>
            <w:noProof/>
            <w:webHidden/>
          </w:rPr>
          <w:fldChar w:fldCharType="separate"/>
        </w:r>
        <w:r w:rsidR="002C6704">
          <w:rPr>
            <w:noProof/>
            <w:webHidden/>
          </w:rPr>
          <w:t>44</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47" w:history="1">
        <w:r w:rsidR="002C6704" w:rsidRPr="00B053BD">
          <w:rPr>
            <w:rStyle w:val="ab"/>
            <w:noProof/>
          </w:rPr>
          <w:t xml:space="preserve">10.7 </w:t>
        </w:r>
        <w:r w:rsidR="002C6704" w:rsidRPr="00B053BD">
          <w:rPr>
            <w:rStyle w:val="ab"/>
            <w:noProof/>
          </w:rPr>
          <w:t>基金租用证券公司交易单元的有关情况</w:t>
        </w:r>
        <w:r w:rsidR="002C6704">
          <w:rPr>
            <w:noProof/>
            <w:webHidden/>
          </w:rPr>
          <w:tab/>
        </w:r>
        <w:r w:rsidR="002C6704">
          <w:rPr>
            <w:noProof/>
            <w:webHidden/>
          </w:rPr>
          <w:fldChar w:fldCharType="begin"/>
        </w:r>
        <w:r w:rsidR="002C6704">
          <w:rPr>
            <w:noProof/>
            <w:webHidden/>
          </w:rPr>
          <w:instrText xml:space="preserve"> PAGEREF _Toc143614547 \h </w:instrText>
        </w:r>
        <w:r w:rsidR="002C6704">
          <w:rPr>
            <w:noProof/>
            <w:webHidden/>
          </w:rPr>
        </w:r>
        <w:r w:rsidR="002C6704">
          <w:rPr>
            <w:noProof/>
            <w:webHidden/>
          </w:rPr>
          <w:fldChar w:fldCharType="separate"/>
        </w:r>
        <w:r w:rsidR="002C6704">
          <w:rPr>
            <w:noProof/>
            <w:webHidden/>
          </w:rPr>
          <w:t>44</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48" w:history="1">
        <w:r w:rsidR="002C6704" w:rsidRPr="00B053BD">
          <w:rPr>
            <w:rStyle w:val="ab"/>
            <w:noProof/>
          </w:rPr>
          <w:t xml:space="preserve">10.8 </w:t>
        </w:r>
        <w:r w:rsidR="002C6704" w:rsidRPr="00B053BD">
          <w:rPr>
            <w:rStyle w:val="ab"/>
            <w:noProof/>
          </w:rPr>
          <w:t>其他重大事件</w:t>
        </w:r>
        <w:r w:rsidR="002C6704">
          <w:rPr>
            <w:noProof/>
            <w:webHidden/>
          </w:rPr>
          <w:tab/>
        </w:r>
        <w:r w:rsidR="002C6704">
          <w:rPr>
            <w:noProof/>
            <w:webHidden/>
          </w:rPr>
          <w:fldChar w:fldCharType="begin"/>
        </w:r>
        <w:r w:rsidR="002C6704">
          <w:rPr>
            <w:noProof/>
            <w:webHidden/>
          </w:rPr>
          <w:instrText xml:space="preserve"> PAGEREF _Toc143614548 \h </w:instrText>
        </w:r>
        <w:r w:rsidR="002C6704">
          <w:rPr>
            <w:noProof/>
            <w:webHidden/>
          </w:rPr>
        </w:r>
        <w:r w:rsidR="002C6704">
          <w:rPr>
            <w:noProof/>
            <w:webHidden/>
          </w:rPr>
          <w:fldChar w:fldCharType="separate"/>
        </w:r>
        <w:r w:rsidR="002C6704">
          <w:rPr>
            <w:noProof/>
            <w:webHidden/>
          </w:rPr>
          <w:t>45</w:t>
        </w:r>
        <w:r w:rsidR="002C6704">
          <w:rPr>
            <w:noProof/>
            <w:webHidden/>
          </w:rPr>
          <w:fldChar w:fldCharType="end"/>
        </w:r>
      </w:hyperlink>
    </w:p>
    <w:p w:rsidR="002C6704" w:rsidRDefault="00046E14">
      <w:pPr>
        <w:pStyle w:val="12"/>
        <w:rPr>
          <w:rFonts w:asciiTheme="minorHAnsi" w:eastAsiaTheme="minorEastAsia" w:hAnsiTheme="minorHAnsi" w:cstheme="minorBidi"/>
          <w:noProof/>
          <w:szCs w:val="22"/>
        </w:rPr>
      </w:pPr>
      <w:hyperlink w:anchor="_Toc143614549" w:history="1">
        <w:r w:rsidR="002C6704" w:rsidRPr="00B053BD">
          <w:rPr>
            <w:rStyle w:val="ab"/>
            <w:b/>
            <w:bCs/>
            <w:noProof/>
          </w:rPr>
          <w:t xml:space="preserve">11  </w:t>
        </w:r>
        <w:r w:rsidR="002C6704" w:rsidRPr="00B053BD">
          <w:rPr>
            <w:rStyle w:val="ab"/>
            <w:b/>
            <w:bCs/>
            <w:noProof/>
          </w:rPr>
          <w:t>影响投资者决策的其他重要信息</w:t>
        </w:r>
        <w:r w:rsidR="002C6704">
          <w:rPr>
            <w:noProof/>
            <w:webHidden/>
          </w:rPr>
          <w:tab/>
        </w:r>
        <w:r w:rsidR="002C6704">
          <w:rPr>
            <w:noProof/>
            <w:webHidden/>
          </w:rPr>
          <w:fldChar w:fldCharType="begin"/>
        </w:r>
        <w:r w:rsidR="002C6704">
          <w:rPr>
            <w:noProof/>
            <w:webHidden/>
          </w:rPr>
          <w:instrText xml:space="preserve"> PAGEREF _Toc143614549 \h </w:instrText>
        </w:r>
        <w:r w:rsidR="002C6704">
          <w:rPr>
            <w:noProof/>
            <w:webHidden/>
          </w:rPr>
        </w:r>
        <w:r w:rsidR="002C6704">
          <w:rPr>
            <w:noProof/>
            <w:webHidden/>
          </w:rPr>
          <w:fldChar w:fldCharType="separate"/>
        </w:r>
        <w:r w:rsidR="002C6704">
          <w:rPr>
            <w:noProof/>
            <w:webHidden/>
          </w:rPr>
          <w:t>46</w:t>
        </w:r>
        <w:r w:rsidR="002C6704">
          <w:rPr>
            <w:noProof/>
            <w:webHidden/>
          </w:rPr>
          <w:fldChar w:fldCharType="end"/>
        </w:r>
      </w:hyperlink>
    </w:p>
    <w:p w:rsidR="002C6704" w:rsidRDefault="00046E14">
      <w:pPr>
        <w:pStyle w:val="12"/>
        <w:rPr>
          <w:rFonts w:asciiTheme="minorHAnsi" w:eastAsiaTheme="minorEastAsia" w:hAnsiTheme="minorHAnsi" w:cstheme="minorBidi"/>
          <w:noProof/>
          <w:szCs w:val="22"/>
        </w:rPr>
      </w:pPr>
      <w:hyperlink w:anchor="_Toc143614550" w:history="1">
        <w:r w:rsidR="002C6704" w:rsidRPr="00B053BD">
          <w:rPr>
            <w:rStyle w:val="ab"/>
            <w:b/>
            <w:bCs/>
            <w:noProof/>
          </w:rPr>
          <w:t xml:space="preserve">12  </w:t>
        </w:r>
        <w:r w:rsidR="002C6704" w:rsidRPr="00B053BD">
          <w:rPr>
            <w:rStyle w:val="ab"/>
            <w:b/>
            <w:bCs/>
            <w:noProof/>
          </w:rPr>
          <w:t>备查文件目录</w:t>
        </w:r>
        <w:r w:rsidR="002C6704">
          <w:rPr>
            <w:noProof/>
            <w:webHidden/>
          </w:rPr>
          <w:tab/>
        </w:r>
        <w:r w:rsidR="002C6704">
          <w:rPr>
            <w:noProof/>
            <w:webHidden/>
          </w:rPr>
          <w:fldChar w:fldCharType="begin"/>
        </w:r>
        <w:r w:rsidR="002C6704">
          <w:rPr>
            <w:noProof/>
            <w:webHidden/>
          </w:rPr>
          <w:instrText xml:space="preserve"> PAGEREF _Toc143614550 \h </w:instrText>
        </w:r>
        <w:r w:rsidR="002C6704">
          <w:rPr>
            <w:noProof/>
            <w:webHidden/>
          </w:rPr>
        </w:r>
        <w:r w:rsidR="002C6704">
          <w:rPr>
            <w:noProof/>
            <w:webHidden/>
          </w:rPr>
          <w:fldChar w:fldCharType="separate"/>
        </w:r>
        <w:r w:rsidR="002C6704">
          <w:rPr>
            <w:noProof/>
            <w:webHidden/>
          </w:rPr>
          <w:t>46</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51" w:history="1">
        <w:r w:rsidR="002C6704" w:rsidRPr="00B053BD">
          <w:rPr>
            <w:rStyle w:val="ab"/>
            <w:noProof/>
          </w:rPr>
          <w:t xml:space="preserve">12.1 </w:t>
        </w:r>
        <w:r w:rsidR="002C6704" w:rsidRPr="00B053BD">
          <w:rPr>
            <w:rStyle w:val="ab"/>
            <w:noProof/>
          </w:rPr>
          <w:t>备查文件目录</w:t>
        </w:r>
        <w:r w:rsidR="002C6704">
          <w:rPr>
            <w:noProof/>
            <w:webHidden/>
          </w:rPr>
          <w:tab/>
        </w:r>
        <w:r w:rsidR="002C6704">
          <w:rPr>
            <w:noProof/>
            <w:webHidden/>
          </w:rPr>
          <w:fldChar w:fldCharType="begin"/>
        </w:r>
        <w:r w:rsidR="002C6704">
          <w:rPr>
            <w:noProof/>
            <w:webHidden/>
          </w:rPr>
          <w:instrText xml:space="preserve"> PAGEREF _Toc143614551 \h </w:instrText>
        </w:r>
        <w:r w:rsidR="002C6704">
          <w:rPr>
            <w:noProof/>
            <w:webHidden/>
          </w:rPr>
        </w:r>
        <w:r w:rsidR="002C6704">
          <w:rPr>
            <w:noProof/>
            <w:webHidden/>
          </w:rPr>
          <w:fldChar w:fldCharType="separate"/>
        </w:r>
        <w:r w:rsidR="002C6704">
          <w:rPr>
            <w:noProof/>
            <w:webHidden/>
          </w:rPr>
          <w:t>46</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52" w:history="1">
        <w:r w:rsidR="002C6704" w:rsidRPr="00B053BD">
          <w:rPr>
            <w:rStyle w:val="ab"/>
            <w:noProof/>
          </w:rPr>
          <w:t xml:space="preserve">12.2 </w:t>
        </w:r>
        <w:r w:rsidR="002C6704" w:rsidRPr="00B053BD">
          <w:rPr>
            <w:rStyle w:val="ab"/>
            <w:noProof/>
          </w:rPr>
          <w:t>存放地点</w:t>
        </w:r>
        <w:r w:rsidR="002C6704">
          <w:rPr>
            <w:noProof/>
            <w:webHidden/>
          </w:rPr>
          <w:tab/>
        </w:r>
        <w:r w:rsidR="002C6704">
          <w:rPr>
            <w:noProof/>
            <w:webHidden/>
          </w:rPr>
          <w:fldChar w:fldCharType="begin"/>
        </w:r>
        <w:r w:rsidR="002C6704">
          <w:rPr>
            <w:noProof/>
            <w:webHidden/>
          </w:rPr>
          <w:instrText xml:space="preserve"> PAGEREF _Toc143614552 \h </w:instrText>
        </w:r>
        <w:r w:rsidR="002C6704">
          <w:rPr>
            <w:noProof/>
            <w:webHidden/>
          </w:rPr>
        </w:r>
        <w:r w:rsidR="002C6704">
          <w:rPr>
            <w:noProof/>
            <w:webHidden/>
          </w:rPr>
          <w:fldChar w:fldCharType="separate"/>
        </w:r>
        <w:r w:rsidR="002C6704">
          <w:rPr>
            <w:noProof/>
            <w:webHidden/>
          </w:rPr>
          <w:t>46</w:t>
        </w:r>
        <w:r w:rsidR="002C6704">
          <w:rPr>
            <w:noProof/>
            <w:webHidden/>
          </w:rPr>
          <w:fldChar w:fldCharType="end"/>
        </w:r>
      </w:hyperlink>
    </w:p>
    <w:p w:rsidR="002C6704" w:rsidRDefault="00046E14">
      <w:pPr>
        <w:pStyle w:val="24"/>
        <w:rPr>
          <w:rFonts w:asciiTheme="minorHAnsi" w:eastAsiaTheme="minorEastAsia" w:hAnsiTheme="minorHAnsi" w:cstheme="minorBidi"/>
          <w:noProof/>
          <w:kern w:val="2"/>
          <w:szCs w:val="22"/>
        </w:rPr>
      </w:pPr>
      <w:hyperlink w:anchor="_Toc143614553" w:history="1">
        <w:r w:rsidR="002C6704" w:rsidRPr="00B053BD">
          <w:rPr>
            <w:rStyle w:val="ab"/>
            <w:noProof/>
          </w:rPr>
          <w:t xml:space="preserve">12.3 </w:t>
        </w:r>
        <w:r w:rsidR="002C6704" w:rsidRPr="00B053BD">
          <w:rPr>
            <w:rStyle w:val="ab"/>
            <w:noProof/>
          </w:rPr>
          <w:t>查阅方式</w:t>
        </w:r>
        <w:r w:rsidR="002C6704">
          <w:rPr>
            <w:noProof/>
            <w:webHidden/>
          </w:rPr>
          <w:tab/>
        </w:r>
        <w:r w:rsidR="002C6704">
          <w:rPr>
            <w:noProof/>
            <w:webHidden/>
          </w:rPr>
          <w:fldChar w:fldCharType="begin"/>
        </w:r>
        <w:r w:rsidR="002C6704">
          <w:rPr>
            <w:noProof/>
            <w:webHidden/>
          </w:rPr>
          <w:instrText xml:space="preserve"> PAGEREF _Toc143614553 \h </w:instrText>
        </w:r>
        <w:r w:rsidR="002C6704">
          <w:rPr>
            <w:noProof/>
            <w:webHidden/>
          </w:rPr>
        </w:r>
        <w:r w:rsidR="002C6704">
          <w:rPr>
            <w:noProof/>
            <w:webHidden/>
          </w:rPr>
          <w:fldChar w:fldCharType="separate"/>
        </w:r>
        <w:r w:rsidR="002C6704">
          <w:rPr>
            <w:noProof/>
            <w:webHidden/>
          </w:rPr>
          <w:t>46</w:t>
        </w:r>
        <w:r w:rsidR="002C6704">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492"/>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493"/>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摩根丰瑞债券型证券投资基金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摩根丰瑞债券</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005366</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005366</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交通银行股份有限公司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547,368,537.86</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005366</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005367</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547,247,221.80</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121,316.06</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494"/>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在合理充分的定量分析及定性研究基础上，在风险可控的原则下，通过参与债券类资产的投资运作，力争获取超越基准的稳健回报。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6B0BA8" w:rsidRDefault="002C6704">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、债券类属配置策略</w:t>
            </w:r>
          </w:p>
          <w:p w:rsidR="006B0BA8" w:rsidRDefault="002C6704">
            <w:pPr>
              <w:rPr>
                <w:rFonts w:eastAsiaTheme="minorEastAsia"/>
                <w:color w:val="000000" w:themeColor="text1"/>
                <w:szCs w:val="21"/>
              </w:rPr>
            </w:pPr>
            <w:r>
              <w:rPr>
                <w:rFonts w:eastAsiaTheme="minorEastAsia"/>
                <w:color w:val="000000" w:themeColor="text1"/>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6B0BA8" w:rsidRDefault="002C6704">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、久期管理策略</w:t>
            </w:r>
          </w:p>
          <w:p w:rsidR="006B0BA8" w:rsidRDefault="002C6704">
            <w:pPr>
              <w:rPr>
                <w:rFonts w:eastAsiaTheme="minorEastAsia"/>
                <w:color w:val="000000" w:themeColor="text1"/>
                <w:szCs w:val="21"/>
              </w:rPr>
            </w:pPr>
            <w:r>
              <w:rPr>
                <w:rFonts w:eastAsiaTheme="minorEastAsia"/>
                <w:color w:val="000000" w:themeColor="text1"/>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6B0BA8" w:rsidRDefault="002C6704">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、收益率曲线策略</w:t>
            </w:r>
          </w:p>
          <w:p w:rsidR="006B0BA8" w:rsidRDefault="002C6704">
            <w:pPr>
              <w:rPr>
                <w:rFonts w:eastAsiaTheme="minorEastAsia"/>
                <w:color w:val="000000" w:themeColor="text1"/>
                <w:szCs w:val="21"/>
              </w:rPr>
            </w:pPr>
            <w:r>
              <w:rPr>
                <w:rFonts w:eastAsiaTheme="minorEastAsia"/>
                <w:color w:val="000000" w:themeColor="text1"/>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、其他投资策略：包括信用策略、回购策略、中小企业私募债券投资策略、资产支持证券投资策略、证券公司短期公司债券投资策略。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中证综合债券指数收益率</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6B0BA8" w:rsidRDefault="002C6704">
            <w:pPr>
              <w:rPr>
                <w:rFonts w:eastAsiaTheme="minorEastAsia"/>
                <w:color w:val="000000" w:themeColor="text1"/>
                <w:szCs w:val="21"/>
              </w:rPr>
            </w:pPr>
            <w:r>
              <w:rPr>
                <w:rFonts w:eastAsiaTheme="minorEastAsia"/>
                <w:color w:val="000000" w:themeColor="text1"/>
                <w:szCs w:val="21"/>
              </w:rPr>
              <w:t>本基金为债券型基金，属于证券投资基金中的较低风险品种，其预期风险与预期收益高于货币市场基金，低于混合型基金和股票型基金。</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495"/>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交通银行股份有限公司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陆志俊</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95559</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luzj@bankcomm.com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95559</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021-62701216</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中国（上海）自由贸易试验区银城中路</w:t>
            </w:r>
            <w:r w:rsidRPr="00B079CA">
              <w:rPr>
                <w:rFonts w:eastAsiaTheme="minorEastAsia"/>
                <w:color w:val="000000" w:themeColor="text1"/>
                <w:kern w:val="0"/>
                <w:szCs w:val="21"/>
              </w:rPr>
              <w:t>188</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中国（上海）长宁区仙霞路</w:t>
            </w:r>
            <w:r w:rsidRPr="00B079CA">
              <w:rPr>
                <w:rFonts w:eastAsiaTheme="minorEastAsia"/>
                <w:color w:val="000000" w:themeColor="text1"/>
                <w:kern w:val="0"/>
                <w:szCs w:val="21"/>
              </w:rPr>
              <w:t>18</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200336</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任德奇</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496"/>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497"/>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498"/>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499"/>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16,391,040.09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1,026.17</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17,458,637.62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887.99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0.0168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0.0134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1.68%</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20,704,666.79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4,292.37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0.0378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0.0354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570,735,673.43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126,225.16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1.0429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1.0405</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20.97%</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20.85%</w:t>
            </w:r>
          </w:p>
        </w:tc>
      </w:tr>
    </w:tbl>
    <w:p w:rsidR="006B0BA8" w:rsidRDefault="002C67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500"/>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摩根丰瑞债券</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6B0BA8">
        <w:tc>
          <w:tcPr>
            <w:tcW w:w="1620" w:type="dxa"/>
            <w:vAlign w:val="center"/>
          </w:tcPr>
          <w:p w:rsidR="006B0BA8" w:rsidRDefault="002C6704">
            <w:pPr>
              <w:jc w:val="left"/>
            </w:pPr>
            <w:r>
              <w:rPr>
                <w:rFonts w:eastAsiaTheme="minorEastAsia"/>
                <w:color w:val="000000" w:themeColor="text1"/>
                <w:szCs w:val="21"/>
              </w:rPr>
              <w:t>过去一个月</w:t>
            </w:r>
          </w:p>
        </w:tc>
        <w:tc>
          <w:tcPr>
            <w:tcW w:w="1350" w:type="dxa"/>
            <w:vAlign w:val="center"/>
          </w:tcPr>
          <w:p w:rsidR="006B0BA8" w:rsidRDefault="002C6704">
            <w:pPr>
              <w:jc w:val="center"/>
            </w:pPr>
            <w:r>
              <w:rPr>
                <w:rFonts w:eastAsiaTheme="minorEastAsia"/>
                <w:color w:val="000000" w:themeColor="text1"/>
                <w:szCs w:val="21"/>
              </w:rPr>
              <w:t>0.37%</w:t>
            </w:r>
          </w:p>
        </w:tc>
        <w:tc>
          <w:tcPr>
            <w:tcW w:w="1350" w:type="dxa"/>
            <w:vAlign w:val="center"/>
          </w:tcPr>
          <w:p w:rsidR="006B0BA8" w:rsidRDefault="002C6704">
            <w:pPr>
              <w:jc w:val="center"/>
            </w:pPr>
            <w:r>
              <w:rPr>
                <w:rFonts w:eastAsiaTheme="minorEastAsia"/>
                <w:color w:val="000000" w:themeColor="text1"/>
                <w:szCs w:val="21"/>
              </w:rPr>
              <w:t>0.05%</w:t>
            </w:r>
          </w:p>
        </w:tc>
        <w:tc>
          <w:tcPr>
            <w:tcW w:w="1350" w:type="dxa"/>
            <w:vAlign w:val="center"/>
          </w:tcPr>
          <w:p w:rsidR="006B0BA8" w:rsidRDefault="002C6704">
            <w:pPr>
              <w:jc w:val="center"/>
            </w:pPr>
            <w:r>
              <w:rPr>
                <w:rFonts w:eastAsiaTheme="minorEastAsia"/>
                <w:color w:val="000000" w:themeColor="text1"/>
                <w:szCs w:val="21"/>
              </w:rPr>
              <w:t>0.50%</w:t>
            </w:r>
          </w:p>
        </w:tc>
        <w:tc>
          <w:tcPr>
            <w:tcW w:w="1350" w:type="dxa"/>
            <w:vAlign w:val="center"/>
          </w:tcPr>
          <w:p w:rsidR="006B0BA8" w:rsidRDefault="002C6704">
            <w:pPr>
              <w:jc w:val="center"/>
            </w:pPr>
            <w:r>
              <w:rPr>
                <w:rFonts w:eastAsiaTheme="minorEastAsia"/>
                <w:color w:val="000000" w:themeColor="text1"/>
                <w:szCs w:val="21"/>
              </w:rPr>
              <w:t>0.06%</w:t>
            </w:r>
          </w:p>
        </w:tc>
        <w:tc>
          <w:tcPr>
            <w:tcW w:w="1350" w:type="dxa"/>
            <w:vAlign w:val="center"/>
          </w:tcPr>
          <w:p w:rsidR="006B0BA8" w:rsidRDefault="002C6704">
            <w:pPr>
              <w:jc w:val="center"/>
            </w:pPr>
            <w:r>
              <w:rPr>
                <w:rFonts w:eastAsiaTheme="minorEastAsia"/>
                <w:color w:val="000000" w:themeColor="text1"/>
                <w:szCs w:val="21"/>
              </w:rPr>
              <w:t>-0.13%</w:t>
            </w:r>
          </w:p>
        </w:tc>
        <w:tc>
          <w:tcPr>
            <w:tcW w:w="1350" w:type="dxa"/>
            <w:vAlign w:val="center"/>
          </w:tcPr>
          <w:p w:rsidR="006B0BA8" w:rsidRDefault="002C6704">
            <w:pPr>
              <w:jc w:val="center"/>
            </w:pPr>
            <w:r>
              <w:rPr>
                <w:rFonts w:eastAsiaTheme="minorEastAsia"/>
                <w:color w:val="000000" w:themeColor="text1"/>
                <w:szCs w:val="21"/>
              </w:rPr>
              <w:t>-0.01%</w:t>
            </w:r>
          </w:p>
        </w:tc>
      </w:tr>
      <w:tr w:rsidR="006B0BA8">
        <w:tc>
          <w:tcPr>
            <w:tcW w:w="1620" w:type="dxa"/>
            <w:vAlign w:val="center"/>
          </w:tcPr>
          <w:p w:rsidR="006B0BA8" w:rsidRDefault="002C6704">
            <w:pPr>
              <w:jc w:val="left"/>
            </w:pPr>
            <w:r>
              <w:rPr>
                <w:rFonts w:eastAsiaTheme="minorEastAsia"/>
                <w:color w:val="000000" w:themeColor="text1"/>
                <w:szCs w:val="21"/>
              </w:rPr>
              <w:t>过去三个月</w:t>
            </w:r>
          </w:p>
        </w:tc>
        <w:tc>
          <w:tcPr>
            <w:tcW w:w="1350" w:type="dxa"/>
            <w:vAlign w:val="center"/>
          </w:tcPr>
          <w:p w:rsidR="006B0BA8" w:rsidRDefault="002C6704">
            <w:pPr>
              <w:jc w:val="center"/>
            </w:pPr>
            <w:r>
              <w:rPr>
                <w:rFonts w:eastAsiaTheme="minorEastAsia"/>
                <w:color w:val="000000" w:themeColor="text1"/>
                <w:szCs w:val="21"/>
              </w:rPr>
              <w:t>1.19%</w:t>
            </w:r>
          </w:p>
        </w:tc>
        <w:tc>
          <w:tcPr>
            <w:tcW w:w="1350" w:type="dxa"/>
            <w:vAlign w:val="center"/>
          </w:tcPr>
          <w:p w:rsidR="006B0BA8" w:rsidRDefault="002C6704">
            <w:pPr>
              <w:jc w:val="center"/>
            </w:pPr>
            <w:r>
              <w:rPr>
                <w:rFonts w:eastAsiaTheme="minorEastAsia"/>
                <w:color w:val="000000" w:themeColor="text1"/>
                <w:szCs w:val="21"/>
              </w:rPr>
              <w:t>0.04%</w:t>
            </w:r>
          </w:p>
        </w:tc>
        <w:tc>
          <w:tcPr>
            <w:tcW w:w="1350" w:type="dxa"/>
            <w:vAlign w:val="center"/>
          </w:tcPr>
          <w:p w:rsidR="006B0BA8" w:rsidRDefault="002C6704">
            <w:pPr>
              <w:jc w:val="center"/>
            </w:pPr>
            <w:r>
              <w:rPr>
                <w:rFonts w:eastAsiaTheme="minorEastAsia"/>
                <w:color w:val="000000" w:themeColor="text1"/>
                <w:szCs w:val="21"/>
              </w:rPr>
              <w:t>1.78%</w:t>
            </w:r>
          </w:p>
        </w:tc>
        <w:tc>
          <w:tcPr>
            <w:tcW w:w="1350" w:type="dxa"/>
            <w:vAlign w:val="center"/>
          </w:tcPr>
          <w:p w:rsidR="006B0BA8" w:rsidRDefault="002C6704">
            <w:pPr>
              <w:jc w:val="center"/>
            </w:pPr>
            <w:r>
              <w:rPr>
                <w:rFonts w:eastAsiaTheme="minorEastAsia"/>
                <w:color w:val="000000" w:themeColor="text1"/>
                <w:szCs w:val="21"/>
              </w:rPr>
              <w:t>0.04%</w:t>
            </w:r>
          </w:p>
        </w:tc>
        <w:tc>
          <w:tcPr>
            <w:tcW w:w="1350" w:type="dxa"/>
            <w:vAlign w:val="center"/>
          </w:tcPr>
          <w:p w:rsidR="006B0BA8" w:rsidRDefault="002C6704">
            <w:pPr>
              <w:jc w:val="center"/>
            </w:pPr>
            <w:r>
              <w:rPr>
                <w:rFonts w:eastAsiaTheme="minorEastAsia"/>
                <w:color w:val="000000" w:themeColor="text1"/>
                <w:szCs w:val="21"/>
              </w:rPr>
              <w:t>-0.59%</w:t>
            </w:r>
          </w:p>
        </w:tc>
        <w:tc>
          <w:tcPr>
            <w:tcW w:w="1350" w:type="dxa"/>
            <w:vAlign w:val="center"/>
          </w:tcPr>
          <w:p w:rsidR="006B0BA8" w:rsidRDefault="002C6704">
            <w:pPr>
              <w:jc w:val="center"/>
            </w:pPr>
            <w:r>
              <w:rPr>
                <w:rFonts w:eastAsiaTheme="minorEastAsia"/>
                <w:color w:val="000000" w:themeColor="text1"/>
                <w:szCs w:val="21"/>
              </w:rPr>
              <w:t>0.00%</w:t>
            </w:r>
          </w:p>
        </w:tc>
      </w:tr>
      <w:tr w:rsidR="006B0BA8">
        <w:tc>
          <w:tcPr>
            <w:tcW w:w="1620" w:type="dxa"/>
            <w:vAlign w:val="center"/>
          </w:tcPr>
          <w:p w:rsidR="006B0BA8" w:rsidRDefault="002C6704">
            <w:pPr>
              <w:jc w:val="left"/>
            </w:pPr>
            <w:r>
              <w:rPr>
                <w:rFonts w:eastAsiaTheme="minorEastAsia"/>
                <w:color w:val="000000" w:themeColor="text1"/>
                <w:szCs w:val="21"/>
              </w:rPr>
              <w:t>过去六个月</w:t>
            </w:r>
          </w:p>
        </w:tc>
        <w:tc>
          <w:tcPr>
            <w:tcW w:w="1350" w:type="dxa"/>
            <w:vAlign w:val="center"/>
          </w:tcPr>
          <w:p w:rsidR="006B0BA8" w:rsidRDefault="002C6704">
            <w:pPr>
              <w:jc w:val="center"/>
            </w:pPr>
            <w:r>
              <w:rPr>
                <w:rFonts w:eastAsiaTheme="minorEastAsia"/>
                <w:color w:val="000000" w:themeColor="text1"/>
                <w:szCs w:val="21"/>
              </w:rPr>
              <w:t>1.71%</w:t>
            </w:r>
          </w:p>
        </w:tc>
        <w:tc>
          <w:tcPr>
            <w:tcW w:w="1350" w:type="dxa"/>
            <w:vAlign w:val="center"/>
          </w:tcPr>
          <w:p w:rsidR="006B0BA8" w:rsidRDefault="002C6704">
            <w:pPr>
              <w:jc w:val="center"/>
            </w:pPr>
            <w:r>
              <w:rPr>
                <w:rFonts w:eastAsiaTheme="minorEastAsia"/>
                <w:color w:val="000000" w:themeColor="text1"/>
                <w:szCs w:val="21"/>
              </w:rPr>
              <w:t>0.04%</w:t>
            </w:r>
          </w:p>
        </w:tc>
        <w:tc>
          <w:tcPr>
            <w:tcW w:w="1350" w:type="dxa"/>
            <w:vAlign w:val="center"/>
          </w:tcPr>
          <w:p w:rsidR="006B0BA8" w:rsidRDefault="002C6704">
            <w:pPr>
              <w:jc w:val="center"/>
            </w:pPr>
            <w:r>
              <w:rPr>
                <w:rFonts w:eastAsiaTheme="minorEastAsia"/>
                <w:color w:val="000000" w:themeColor="text1"/>
                <w:szCs w:val="21"/>
              </w:rPr>
              <w:t>2.73%</w:t>
            </w:r>
          </w:p>
        </w:tc>
        <w:tc>
          <w:tcPr>
            <w:tcW w:w="1350" w:type="dxa"/>
            <w:vAlign w:val="center"/>
          </w:tcPr>
          <w:p w:rsidR="006B0BA8" w:rsidRDefault="002C6704">
            <w:pPr>
              <w:jc w:val="center"/>
            </w:pPr>
            <w:r>
              <w:rPr>
                <w:rFonts w:eastAsiaTheme="minorEastAsia"/>
                <w:color w:val="000000" w:themeColor="text1"/>
                <w:szCs w:val="21"/>
              </w:rPr>
              <w:t>0.04%</w:t>
            </w:r>
          </w:p>
        </w:tc>
        <w:tc>
          <w:tcPr>
            <w:tcW w:w="1350" w:type="dxa"/>
            <w:vAlign w:val="center"/>
          </w:tcPr>
          <w:p w:rsidR="006B0BA8" w:rsidRDefault="002C6704">
            <w:pPr>
              <w:jc w:val="center"/>
            </w:pPr>
            <w:r>
              <w:rPr>
                <w:rFonts w:eastAsiaTheme="minorEastAsia"/>
                <w:color w:val="000000" w:themeColor="text1"/>
                <w:szCs w:val="21"/>
              </w:rPr>
              <w:t>-1.02%</w:t>
            </w:r>
          </w:p>
        </w:tc>
        <w:tc>
          <w:tcPr>
            <w:tcW w:w="1350" w:type="dxa"/>
            <w:vAlign w:val="center"/>
          </w:tcPr>
          <w:p w:rsidR="006B0BA8" w:rsidRDefault="002C6704">
            <w:pPr>
              <w:jc w:val="center"/>
            </w:pPr>
            <w:r>
              <w:rPr>
                <w:rFonts w:eastAsiaTheme="minorEastAsia"/>
                <w:color w:val="000000" w:themeColor="text1"/>
                <w:szCs w:val="21"/>
              </w:rPr>
              <w:t>0.00%</w:t>
            </w:r>
          </w:p>
        </w:tc>
      </w:tr>
      <w:tr w:rsidR="006B0BA8">
        <w:tc>
          <w:tcPr>
            <w:tcW w:w="1620" w:type="dxa"/>
            <w:vAlign w:val="center"/>
          </w:tcPr>
          <w:p w:rsidR="006B0BA8" w:rsidRDefault="002C6704">
            <w:pPr>
              <w:jc w:val="left"/>
            </w:pPr>
            <w:r>
              <w:rPr>
                <w:rFonts w:eastAsiaTheme="minorEastAsia"/>
                <w:color w:val="000000" w:themeColor="text1"/>
                <w:szCs w:val="21"/>
              </w:rPr>
              <w:t>过去一年</w:t>
            </w:r>
          </w:p>
        </w:tc>
        <w:tc>
          <w:tcPr>
            <w:tcW w:w="1350" w:type="dxa"/>
            <w:vAlign w:val="center"/>
          </w:tcPr>
          <w:p w:rsidR="006B0BA8" w:rsidRDefault="002C6704">
            <w:pPr>
              <w:jc w:val="center"/>
            </w:pPr>
            <w:r>
              <w:rPr>
                <w:rFonts w:eastAsiaTheme="minorEastAsia"/>
                <w:color w:val="000000" w:themeColor="text1"/>
                <w:szCs w:val="21"/>
              </w:rPr>
              <w:t>2.55%</w:t>
            </w:r>
          </w:p>
        </w:tc>
        <w:tc>
          <w:tcPr>
            <w:tcW w:w="1350" w:type="dxa"/>
            <w:vAlign w:val="center"/>
          </w:tcPr>
          <w:p w:rsidR="006B0BA8" w:rsidRDefault="002C6704">
            <w:pPr>
              <w:jc w:val="center"/>
            </w:pPr>
            <w:r>
              <w:rPr>
                <w:rFonts w:eastAsiaTheme="minorEastAsia"/>
                <w:color w:val="000000" w:themeColor="text1"/>
                <w:szCs w:val="21"/>
              </w:rPr>
              <w:t>0.06%</w:t>
            </w:r>
          </w:p>
        </w:tc>
        <w:tc>
          <w:tcPr>
            <w:tcW w:w="1350" w:type="dxa"/>
            <w:vAlign w:val="center"/>
          </w:tcPr>
          <w:p w:rsidR="006B0BA8" w:rsidRDefault="002C6704">
            <w:pPr>
              <w:jc w:val="center"/>
            </w:pPr>
            <w:r>
              <w:rPr>
                <w:rFonts w:eastAsiaTheme="minorEastAsia"/>
                <w:color w:val="000000" w:themeColor="text1"/>
                <w:szCs w:val="21"/>
              </w:rPr>
              <w:t>4.24%</w:t>
            </w:r>
          </w:p>
        </w:tc>
        <w:tc>
          <w:tcPr>
            <w:tcW w:w="1350" w:type="dxa"/>
            <w:vAlign w:val="center"/>
          </w:tcPr>
          <w:p w:rsidR="006B0BA8" w:rsidRDefault="002C6704">
            <w:pPr>
              <w:jc w:val="center"/>
            </w:pPr>
            <w:r>
              <w:rPr>
                <w:rFonts w:eastAsiaTheme="minorEastAsia"/>
                <w:color w:val="000000" w:themeColor="text1"/>
                <w:szCs w:val="21"/>
              </w:rPr>
              <w:t>0.05%</w:t>
            </w:r>
          </w:p>
        </w:tc>
        <w:tc>
          <w:tcPr>
            <w:tcW w:w="1350" w:type="dxa"/>
            <w:vAlign w:val="center"/>
          </w:tcPr>
          <w:p w:rsidR="006B0BA8" w:rsidRDefault="002C6704">
            <w:pPr>
              <w:jc w:val="center"/>
            </w:pPr>
            <w:r>
              <w:rPr>
                <w:rFonts w:eastAsiaTheme="minorEastAsia"/>
                <w:color w:val="000000" w:themeColor="text1"/>
                <w:szCs w:val="21"/>
              </w:rPr>
              <w:t>-1.69%</w:t>
            </w:r>
          </w:p>
        </w:tc>
        <w:tc>
          <w:tcPr>
            <w:tcW w:w="1350" w:type="dxa"/>
            <w:vAlign w:val="center"/>
          </w:tcPr>
          <w:p w:rsidR="006B0BA8" w:rsidRDefault="002C6704">
            <w:pPr>
              <w:jc w:val="center"/>
            </w:pPr>
            <w:r>
              <w:rPr>
                <w:rFonts w:eastAsiaTheme="minorEastAsia"/>
                <w:color w:val="000000" w:themeColor="text1"/>
                <w:szCs w:val="21"/>
              </w:rPr>
              <w:t>0.01%</w:t>
            </w:r>
          </w:p>
        </w:tc>
      </w:tr>
      <w:tr w:rsidR="006B0BA8">
        <w:tc>
          <w:tcPr>
            <w:tcW w:w="1620" w:type="dxa"/>
            <w:vAlign w:val="center"/>
          </w:tcPr>
          <w:p w:rsidR="006B0BA8" w:rsidRDefault="002C6704">
            <w:pPr>
              <w:jc w:val="left"/>
            </w:pPr>
            <w:r>
              <w:rPr>
                <w:rFonts w:eastAsiaTheme="minorEastAsia"/>
                <w:color w:val="000000" w:themeColor="text1"/>
                <w:szCs w:val="21"/>
              </w:rPr>
              <w:t>过去三年</w:t>
            </w:r>
          </w:p>
        </w:tc>
        <w:tc>
          <w:tcPr>
            <w:tcW w:w="1350" w:type="dxa"/>
            <w:vAlign w:val="center"/>
          </w:tcPr>
          <w:p w:rsidR="006B0BA8" w:rsidRDefault="002C6704">
            <w:pPr>
              <w:jc w:val="center"/>
            </w:pPr>
            <w:r>
              <w:rPr>
                <w:rFonts w:eastAsiaTheme="minorEastAsia"/>
                <w:color w:val="000000" w:themeColor="text1"/>
                <w:szCs w:val="21"/>
              </w:rPr>
              <w:t>8.03%</w:t>
            </w:r>
          </w:p>
        </w:tc>
        <w:tc>
          <w:tcPr>
            <w:tcW w:w="1350" w:type="dxa"/>
            <w:vAlign w:val="center"/>
          </w:tcPr>
          <w:p w:rsidR="006B0BA8" w:rsidRDefault="002C6704">
            <w:pPr>
              <w:jc w:val="center"/>
            </w:pPr>
            <w:r>
              <w:rPr>
                <w:rFonts w:eastAsiaTheme="minorEastAsia"/>
                <w:color w:val="000000" w:themeColor="text1"/>
                <w:szCs w:val="21"/>
              </w:rPr>
              <w:t>0.05%</w:t>
            </w:r>
          </w:p>
        </w:tc>
        <w:tc>
          <w:tcPr>
            <w:tcW w:w="1350" w:type="dxa"/>
            <w:vAlign w:val="center"/>
          </w:tcPr>
          <w:p w:rsidR="006B0BA8" w:rsidRDefault="002C6704">
            <w:pPr>
              <w:jc w:val="center"/>
            </w:pPr>
            <w:r>
              <w:rPr>
                <w:rFonts w:eastAsiaTheme="minorEastAsia"/>
                <w:color w:val="000000" w:themeColor="text1"/>
                <w:szCs w:val="21"/>
              </w:rPr>
              <w:t>12.39%</w:t>
            </w:r>
          </w:p>
        </w:tc>
        <w:tc>
          <w:tcPr>
            <w:tcW w:w="1350" w:type="dxa"/>
            <w:vAlign w:val="center"/>
          </w:tcPr>
          <w:p w:rsidR="006B0BA8" w:rsidRDefault="002C6704">
            <w:pPr>
              <w:jc w:val="center"/>
            </w:pPr>
            <w:r>
              <w:rPr>
                <w:rFonts w:eastAsiaTheme="minorEastAsia"/>
                <w:color w:val="000000" w:themeColor="text1"/>
                <w:szCs w:val="21"/>
              </w:rPr>
              <w:t>0.05%</w:t>
            </w:r>
          </w:p>
        </w:tc>
        <w:tc>
          <w:tcPr>
            <w:tcW w:w="1350" w:type="dxa"/>
            <w:vAlign w:val="center"/>
          </w:tcPr>
          <w:p w:rsidR="006B0BA8" w:rsidRDefault="002C6704">
            <w:pPr>
              <w:jc w:val="center"/>
            </w:pPr>
            <w:r>
              <w:rPr>
                <w:rFonts w:eastAsiaTheme="minorEastAsia"/>
                <w:color w:val="000000" w:themeColor="text1"/>
                <w:szCs w:val="21"/>
              </w:rPr>
              <w:t>-4.36%</w:t>
            </w:r>
          </w:p>
        </w:tc>
        <w:tc>
          <w:tcPr>
            <w:tcW w:w="1350" w:type="dxa"/>
            <w:vAlign w:val="center"/>
          </w:tcPr>
          <w:p w:rsidR="006B0BA8" w:rsidRDefault="002C6704">
            <w:pPr>
              <w:jc w:val="center"/>
            </w:pPr>
            <w:r>
              <w:rPr>
                <w:rFonts w:eastAsiaTheme="minorEastAsia"/>
                <w:color w:val="000000" w:themeColor="text1"/>
                <w:szCs w:val="21"/>
              </w:rPr>
              <w:t>0.00%</w:t>
            </w:r>
          </w:p>
        </w:tc>
      </w:tr>
      <w:tr w:rsidR="006B0BA8">
        <w:tc>
          <w:tcPr>
            <w:tcW w:w="1620" w:type="dxa"/>
            <w:vAlign w:val="center"/>
          </w:tcPr>
          <w:p w:rsidR="006B0BA8" w:rsidRDefault="002C6704">
            <w:pPr>
              <w:jc w:val="left"/>
            </w:pPr>
            <w:r>
              <w:rPr>
                <w:rFonts w:eastAsiaTheme="minorEastAsia"/>
                <w:color w:val="000000" w:themeColor="text1"/>
                <w:szCs w:val="21"/>
              </w:rPr>
              <w:t>自基金合同生效起至今</w:t>
            </w:r>
          </w:p>
        </w:tc>
        <w:tc>
          <w:tcPr>
            <w:tcW w:w="1350" w:type="dxa"/>
            <w:vAlign w:val="center"/>
          </w:tcPr>
          <w:p w:rsidR="006B0BA8" w:rsidRDefault="002C6704">
            <w:pPr>
              <w:jc w:val="center"/>
            </w:pPr>
            <w:r>
              <w:rPr>
                <w:rFonts w:eastAsiaTheme="minorEastAsia"/>
                <w:color w:val="000000" w:themeColor="text1"/>
                <w:szCs w:val="21"/>
              </w:rPr>
              <w:t>20.97%</w:t>
            </w:r>
          </w:p>
        </w:tc>
        <w:tc>
          <w:tcPr>
            <w:tcW w:w="1350" w:type="dxa"/>
            <w:vAlign w:val="center"/>
          </w:tcPr>
          <w:p w:rsidR="006B0BA8" w:rsidRDefault="002C6704">
            <w:pPr>
              <w:jc w:val="center"/>
            </w:pPr>
            <w:r>
              <w:rPr>
                <w:rFonts w:eastAsiaTheme="minorEastAsia"/>
                <w:color w:val="000000" w:themeColor="text1"/>
                <w:szCs w:val="21"/>
              </w:rPr>
              <w:t>0.06%</w:t>
            </w:r>
          </w:p>
        </w:tc>
        <w:tc>
          <w:tcPr>
            <w:tcW w:w="1350" w:type="dxa"/>
            <w:vAlign w:val="center"/>
          </w:tcPr>
          <w:p w:rsidR="006B0BA8" w:rsidRDefault="002C6704">
            <w:pPr>
              <w:jc w:val="center"/>
            </w:pPr>
            <w:r>
              <w:rPr>
                <w:rFonts w:eastAsiaTheme="minorEastAsia"/>
                <w:color w:val="000000" w:themeColor="text1"/>
                <w:szCs w:val="21"/>
              </w:rPr>
              <w:t>30.53%</w:t>
            </w:r>
          </w:p>
        </w:tc>
        <w:tc>
          <w:tcPr>
            <w:tcW w:w="1350" w:type="dxa"/>
            <w:vAlign w:val="center"/>
          </w:tcPr>
          <w:p w:rsidR="006B0BA8" w:rsidRDefault="002C6704">
            <w:pPr>
              <w:jc w:val="center"/>
            </w:pPr>
            <w:r>
              <w:rPr>
                <w:rFonts w:eastAsiaTheme="minorEastAsia"/>
                <w:color w:val="000000" w:themeColor="text1"/>
                <w:szCs w:val="21"/>
              </w:rPr>
              <w:t>0.06%</w:t>
            </w:r>
          </w:p>
        </w:tc>
        <w:tc>
          <w:tcPr>
            <w:tcW w:w="1350" w:type="dxa"/>
            <w:vAlign w:val="center"/>
          </w:tcPr>
          <w:p w:rsidR="006B0BA8" w:rsidRDefault="002C6704">
            <w:pPr>
              <w:jc w:val="center"/>
            </w:pPr>
            <w:r>
              <w:rPr>
                <w:rFonts w:eastAsiaTheme="minorEastAsia"/>
                <w:color w:val="000000" w:themeColor="text1"/>
                <w:szCs w:val="21"/>
              </w:rPr>
              <w:t>-9.56%</w:t>
            </w:r>
          </w:p>
        </w:tc>
        <w:tc>
          <w:tcPr>
            <w:tcW w:w="1350" w:type="dxa"/>
            <w:vAlign w:val="center"/>
          </w:tcPr>
          <w:p w:rsidR="006B0BA8" w:rsidRDefault="002C6704">
            <w:pPr>
              <w:jc w:val="center"/>
            </w:pPr>
            <w:r>
              <w:rPr>
                <w:rFonts w:eastAsiaTheme="minorEastAsia"/>
                <w:color w:val="000000" w:themeColor="text1"/>
                <w:szCs w:val="21"/>
              </w:rPr>
              <w:t>0.00%</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摩根丰瑞债券</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6B0BA8">
        <w:tc>
          <w:tcPr>
            <w:tcW w:w="1620" w:type="dxa"/>
            <w:vAlign w:val="center"/>
          </w:tcPr>
          <w:p w:rsidR="006B0BA8" w:rsidRDefault="002C6704">
            <w:pPr>
              <w:jc w:val="left"/>
            </w:pPr>
            <w:r>
              <w:rPr>
                <w:rFonts w:eastAsiaTheme="minorEastAsia"/>
                <w:color w:val="000000" w:themeColor="text1"/>
                <w:szCs w:val="21"/>
              </w:rPr>
              <w:t>过去一个月</w:t>
            </w:r>
          </w:p>
        </w:tc>
        <w:tc>
          <w:tcPr>
            <w:tcW w:w="1350" w:type="dxa"/>
            <w:vAlign w:val="center"/>
          </w:tcPr>
          <w:p w:rsidR="006B0BA8" w:rsidRDefault="002C6704">
            <w:pPr>
              <w:jc w:val="center"/>
            </w:pPr>
            <w:r>
              <w:rPr>
                <w:rFonts w:eastAsiaTheme="minorEastAsia"/>
                <w:color w:val="000000" w:themeColor="text1"/>
                <w:szCs w:val="21"/>
              </w:rPr>
              <w:t>0.36%</w:t>
            </w:r>
          </w:p>
        </w:tc>
        <w:tc>
          <w:tcPr>
            <w:tcW w:w="1350" w:type="dxa"/>
            <w:vAlign w:val="center"/>
          </w:tcPr>
          <w:p w:rsidR="006B0BA8" w:rsidRDefault="002C6704">
            <w:pPr>
              <w:jc w:val="center"/>
            </w:pPr>
            <w:r>
              <w:rPr>
                <w:rFonts w:eastAsiaTheme="minorEastAsia"/>
                <w:color w:val="000000" w:themeColor="text1"/>
                <w:szCs w:val="21"/>
              </w:rPr>
              <w:t>0.05%</w:t>
            </w:r>
          </w:p>
        </w:tc>
        <w:tc>
          <w:tcPr>
            <w:tcW w:w="1350" w:type="dxa"/>
            <w:vAlign w:val="center"/>
          </w:tcPr>
          <w:p w:rsidR="006B0BA8" w:rsidRDefault="002C6704">
            <w:pPr>
              <w:jc w:val="center"/>
            </w:pPr>
            <w:r>
              <w:rPr>
                <w:rFonts w:eastAsiaTheme="minorEastAsia"/>
                <w:color w:val="000000" w:themeColor="text1"/>
                <w:szCs w:val="21"/>
              </w:rPr>
              <w:t>0.50%</w:t>
            </w:r>
          </w:p>
        </w:tc>
        <w:tc>
          <w:tcPr>
            <w:tcW w:w="1350" w:type="dxa"/>
            <w:vAlign w:val="center"/>
          </w:tcPr>
          <w:p w:rsidR="006B0BA8" w:rsidRDefault="002C6704">
            <w:pPr>
              <w:jc w:val="center"/>
            </w:pPr>
            <w:r>
              <w:rPr>
                <w:rFonts w:eastAsiaTheme="minorEastAsia"/>
                <w:color w:val="000000" w:themeColor="text1"/>
                <w:szCs w:val="21"/>
              </w:rPr>
              <w:t>0.06%</w:t>
            </w:r>
          </w:p>
        </w:tc>
        <w:tc>
          <w:tcPr>
            <w:tcW w:w="1350" w:type="dxa"/>
            <w:vAlign w:val="center"/>
          </w:tcPr>
          <w:p w:rsidR="006B0BA8" w:rsidRDefault="002C6704">
            <w:pPr>
              <w:jc w:val="center"/>
            </w:pPr>
            <w:r>
              <w:rPr>
                <w:rFonts w:eastAsiaTheme="minorEastAsia"/>
                <w:color w:val="000000" w:themeColor="text1"/>
                <w:szCs w:val="21"/>
              </w:rPr>
              <w:t>-0.14%</w:t>
            </w:r>
          </w:p>
        </w:tc>
        <w:tc>
          <w:tcPr>
            <w:tcW w:w="1350" w:type="dxa"/>
            <w:vAlign w:val="center"/>
          </w:tcPr>
          <w:p w:rsidR="006B0BA8" w:rsidRDefault="002C6704">
            <w:pPr>
              <w:jc w:val="center"/>
            </w:pPr>
            <w:r>
              <w:rPr>
                <w:rFonts w:eastAsiaTheme="minorEastAsia"/>
                <w:color w:val="000000" w:themeColor="text1"/>
                <w:szCs w:val="21"/>
              </w:rPr>
              <w:t>-0.01%</w:t>
            </w:r>
          </w:p>
        </w:tc>
      </w:tr>
      <w:tr w:rsidR="006B0BA8">
        <w:tc>
          <w:tcPr>
            <w:tcW w:w="1620" w:type="dxa"/>
            <w:vAlign w:val="center"/>
          </w:tcPr>
          <w:p w:rsidR="006B0BA8" w:rsidRDefault="002C6704">
            <w:pPr>
              <w:jc w:val="left"/>
            </w:pPr>
            <w:r>
              <w:rPr>
                <w:rFonts w:eastAsiaTheme="minorEastAsia"/>
                <w:color w:val="000000" w:themeColor="text1"/>
                <w:szCs w:val="21"/>
              </w:rPr>
              <w:lastRenderedPageBreak/>
              <w:t>过去三个月</w:t>
            </w:r>
          </w:p>
        </w:tc>
        <w:tc>
          <w:tcPr>
            <w:tcW w:w="1350" w:type="dxa"/>
            <w:vAlign w:val="center"/>
          </w:tcPr>
          <w:p w:rsidR="006B0BA8" w:rsidRDefault="002C6704">
            <w:pPr>
              <w:jc w:val="center"/>
            </w:pPr>
            <w:r>
              <w:rPr>
                <w:rFonts w:eastAsiaTheme="minorEastAsia"/>
                <w:color w:val="000000" w:themeColor="text1"/>
                <w:szCs w:val="21"/>
              </w:rPr>
              <w:t>1.19%</w:t>
            </w:r>
          </w:p>
        </w:tc>
        <w:tc>
          <w:tcPr>
            <w:tcW w:w="1350" w:type="dxa"/>
            <w:vAlign w:val="center"/>
          </w:tcPr>
          <w:p w:rsidR="006B0BA8" w:rsidRDefault="002C6704">
            <w:pPr>
              <w:jc w:val="center"/>
            </w:pPr>
            <w:r>
              <w:rPr>
                <w:rFonts w:eastAsiaTheme="minorEastAsia"/>
                <w:color w:val="000000" w:themeColor="text1"/>
                <w:szCs w:val="21"/>
              </w:rPr>
              <w:t>0.04%</w:t>
            </w:r>
          </w:p>
        </w:tc>
        <w:tc>
          <w:tcPr>
            <w:tcW w:w="1350" w:type="dxa"/>
            <w:vAlign w:val="center"/>
          </w:tcPr>
          <w:p w:rsidR="006B0BA8" w:rsidRDefault="002C6704">
            <w:pPr>
              <w:jc w:val="center"/>
            </w:pPr>
            <w:r>
              <w:rPr>
                <w:rFonts w:eastAsiaTheme="minorEastAsia"/>
                <w:color w:val="000000" w:themeColor="text1"/>
                <w:szCs w:val="21"/>
              </w:rPr>
              <w:t>1.78%</w:t>
            </w:r>
          </w:p>
        </w:tc>
        <w:tc>
          <w:tcPr>
            <w:tcW w:w="1350" w:type="dxa"/>
            <w:vAlign w:val="center"/>
          </w:tcPr>
          <w:p w:rsidR="006B0BA8" w:rsidRDefault="002C6704">
            <w:pPr>
              <w:jc w:val="center"/>
            </w:pPr>
            <w:r>
              <w:rPr>
                <w:rFonts w:eastAsiaTheme="minorEastAsia"/>
                <w:color w:val="000000" w:themeColor="text1"/>
                <w:szCs w:val="21"/>
              </w:rPr>
              <w:t>0.04%</w:t>
            </w:r>
          </w:p>
        </w:tc>
        <w:tc>
          <w:tcPr>
            <w:tcW w:w="1350" w:type="dxa"/>
            <w:vAlign w:val="center"/>
          </w:tcPr>
          <w:p w:rsidR="006B0BA8" w:rsidRDefault="002C6704">
            <w:pPr>
              <w:jc w:val="center"/>
            </w:pPr>
            <w:r>
              <w:rPr>
                <w:rFonts w:eastAsiaTheme="minorEastAsia"/>
                <w:color w:val="000000" w:themeColor="text1"/>
                <w:szCs w:val="21"/>
              </w:rPr>
              <w:t>-0.59%</w:t>
            </w:r>
          </w:p>
        </w:tc>
        <w:tc>
          <w:tcPr>
            <w:tcW w:w="1350" w:type="dxa"/>
            <w:vAlign w:val="center"/>
          </w:tcPr>
          <w:p w:rsidR="006B0BA8" w:rsidRDefault="002C6704">
            <w:pPr>
              <w:jc w:val="center"/>
            </w:pPr>
            <w:r>
              <w:rPr>
                <w:rFonts w:eastAsiaTheme="minorEastAsia"/>
                <w:color w:val="000000" w:themeColor="text1"/>
                <w:szCs w:val="21"/>
              </w:rPr>
              <w:t>0.00%</w:t>
            </w:r>
          </w:p>
        </w:tc>
      </w:tr>
      <w:tr w:rsidR="006B0BA8">
        <w:tc>
          <w:tcPr>
            <w:tcW w:w="1620" w:type="dxa"/>
            <w:vAlign w:val="center"/>
          </w:tcPr>
          <w:p w:rsidR="006B0BA8" w:rsidRDefault="002C6704">
            <w:pPr>
              <w:jc w:val="left"/>
            </w:pPr>
            <w:r>
              <w:rPr>
                <w:rFonts w:eastAsiaTheme="minorEastAsia"/>
                <w:color w:val="000000" w:themeColor="text1"/>
                <w:szCs w:val="21"/>
              </w:rPr>
              <w:t>过去六个月</w:t>
            </w:r>
          </w:p>
        </w:tc>
        <w:tc>
          <w:tcPr>
            <w:tcW w:w="1350" w:type="dxa"/>
            <w:vAlign w:val="center"/>
          </w:tcPr>
          <w:p w:rsidR="006B0BA8" w:rsidRDefault="002C6704">
            <w:pPr>
              <w:jc w:val="center"/>
            </w:pPr>
            <w:r>
              <w:rPr>
                <w:rFonts w:eastAsiaTheme="minorEastAsia"/>
                <w:color w:val="000000" w:themeColor="text1"/>
                <w:szCs w:val="21"/>
              </w:rPr>
              <w:t>1.68%</w:t>
            </w:r>
          </w:p>
        </w:tc>
        <w:tc>
          <w:tcPr>
            <w:tcW w:w="1350" w:type="dxa"/>
            <w:vAlign w:val="center"/>
          </w:tcPr>
          <w:p w:rsidR="006B0BA8" w:rsidRDefault="002C6704">
            <w:pPr>
              <w:jc w:val="center"/>
            </w:pPr>
            <w:r>
              <w:rPr>
                <w:rFonts w:eastAsiaTheme="minorEastAsia"/>
                <w:color w:val="000000" w:themeColor="text1"/>
                <w:szCs w:val="21"/>
              </w:rPr>
              <w:t>0.04%</w:t>
            </w:r>
          </w:p>
        </w:tc>
        <w:tc>
          <w:tcPr>
            <w:tcW w:w="1350" w:type="dxa"/>
            <w:vAlign w:val="center"/>
          </w:tcPr>
          <w:p w:rsidR="006B0BA8" w:rsidRDefault="002C6704">
            <w:pPr>
              <w:jc w:val="center"/>
            </w:pPr>
            <w:r>
              <w:rPr>
                <w:rFonts w:eastAsiaTheme="minorEastAsia"/>
                <w:color w:val="000000" w:themeColor="text1"/>
                <w:szCs w:val="21"/>
              </w:rPr>
              <w:t>2.73%</w:t>
            </w:r>
          </w:p>
        </w:tc>
        <w:tc>
          <w:tcPr>
            <w:tcW w:w="1350" w:type="dxa"/>
            <w:vAlign w:val="center"/>
          </w:tcPr>
          <w:p w:rsidR="006B0BA8" w:rsidRDefault="002C6704">
            <w:pPr>
              <w:jc w:val="center"/>
            </w:pPr>
            <w:r>
              <w:rPr>
                <w:rFonts w:eastAsiaTheme="minorEastAsia"/>
                <w:color w:val="000000" w:themeColor="text1"/>
                <w:szCs w:val="21"/>
              </w:rPr>
              <w:t>0.04%</w:t>
            </w:r>
          </w:p>
        </w:tc>
        <w:tc>
          <w:tcPr>
            <w:tcW w:w="1350" w:type="dxa"/>
            <w:vAlign w:val="center"/>
          </w:tcPr>
          <w:p w:rsidR="006B0BA8" w:rsidRDefault="002C6704">
            <w:pPr>
              <w:jc w:val="center"/>
            </w:pPr>
            <w:r>
              <w:rPr>
                <w:rFonts w:eastAsiaTheme="minorEastAsia"/>
                <w:color w:val="000000" w:themeColor="text1"/>
                <w:szCs w:val="21"/>
              </w:rPr>
              <w:t>-1.05%</w:t>
            </w:r>
          </w:p>
        </w:tc>
        <w:tc>
          <w:tcPr>
            <w:tcW w:w="1350" w:type="dxa"/>
            <w:vAlign w:val="center"/>
          </w:tcPr>
          <w:p w:rsidR="006B0BA8" w:rsidRDefault="002C6704">
            <w:pPr>
              <w:jc w:val="center"/>
            </w:pPr>
            <w:r>
              <w:rPr>
                <w:rFonts w:eastAsiaTheme="minorEastAsia"/>
                <w:color w:val="000000" w:themeColor="text1"/>
                <w:szCs w:val="21"/>
              </w:rPr>
              <w:t>0.00%</w:t>
            </w:r>
          </w:p>
        </w:tc>
      </w:tr>
      <w:tr w:rsidR="006B0BA8">
        <w:tc>
          <w:tcPr>
            <w:tcW w:w="1620" w:type="dxa"/>
            <w:vAlign w:val="center"/>
          </w:tcPr>
          <w:p w:rsidR="006B0BA8" w:rsidRDefault="002C6704">
            <w:pPr>
              <w:jc w:val="left"/>
            </w:pPr>
            <w:r>
              <w:rPr>
                <w:rFonts w:eastAsiaTheme="minorEastAsia"/>
                <w:color w:val="000000" w:themeColor="text1"/>
                <w:szCs w:val="21"/>
              </w:rPr>
              <w:t>过去一年</w:t>
            </w:r>
          </w:p>
        </w:tc>
        <w:tc>
          <w:tcPr>
            <w:tcW w:w="1350" w:type="dxa"/>
            <w:vAlign w:val="center"/>
          </w:tcPr>
          <w:p w:rsidR="006B0BA8" w:rsidRDefault="002C6704">
            <w:pPr>
              <w:jc w:val="center"/>
            </w:pPr>
            <w:r>
              <w:rPr>
                <w:rFonts w:eastAsiaTheme="minorEastAsia"/>
                <w:color w:val="000000" w:themeColor="text1"/>
                <w:szCs w:val="21"/>
              </w:rPr>
              <w:t>2.45%</w:t>
            </w:r>
          </w:p>
        </w:tc>
        <w:tc>
          <w:tcPr>
            <w:tcW w:w="1350" w:type="dxa"/>
            <w:vAlign w:val="center"/>
          </w:tcPr>
          <w:p w:rsidR="006B0BA8" w:rsidRDefault="002C6704">
            <w:pPr>
              <w:jc w:val="center"/>
            </w:pPr>
            <w:r>
              <w:rPr>
                <w:rFonts w:eastAsiaTheme="minorEastAsia"/>
                <w:color w:val="000000" w:themeColor="text1"/>
                <w:szCs w:val="21"/>
              </w:rPr>
              <w:t>0.06%</w:t>
            </w:r>
          </w:p>
        </w:tc>
        <w:tc>
          <w:tcPr>
            <w:tcW w:w="1350" w:type="dxa"/>
            <w:vAlign w:val="center"/>
          </w:tcPr>
          <w:p w:rsidR="006B0BA8" w:rsidRDefault="002C6704">
            <w:pPr>
              <w:jc w:val="center"/>
            </w:pPr>
            <w:r>
              <w:rPr>
                <w:rFonts w:eastAsiaTheme="minorEastAsia"/>
                <w:color w:val="000000" w:themeColor="text1"/>
                <w:szCs w:val="21"/>
              </w:rPr>
              <w:t>4.24%</w:t>
            </w:r>
          </w:p>
        </w:tc>
        <w:tc>
          <w:tcPr>
            <w:tcW w:w="1350" w:type="dxa"/>
            <w:vAlign w:val="center"/>
          </w:tcPr>
          <w:p w:rsidR="006B0BA8" w:rsidRDefault="002C6704">
            <w:pPr>
              <w:jc w:val="center"/>
            </w:pPr>
            <w:r>
              <w:rPr>
                <w:rFonts w:eastAsiaTheme="minorEastAsia"/>
                <w:color w:val="000000" w:themeColor="text1"/>
                <w:szCs w:val="21"/>
              </w:rPr>
              <w:t>0.05%</w:t>
            </w:r>
          </w:p>
        </w:tc>
        <w:tc>
          <w:tcPr>
            <w:tcW w:w="1350" w:type="dxa"/>
            <w:vAlign w:val="center"/>
          </w:tcPr>
          <w:p w:rsidR="006B0BA8" w:rsidRDefault="002C6704">
            <w:pPr>
              <w:jc w:val="center"/>
            </w:pPr>
            <w:r>
              <w:rPr>
                <w:rFonts w:eastAsiaTheme="minorEastAsia"/>
                <w:color w:val="000000" w:themeColor="text1"/>
                <w:szCs w:val="21"/>
              </w:rPr>
              <w:t>-1.79%</w:t>
            </w:r>
          </w:p>
        </w:tc>
        <w:tc>
          <w:tcPr>
            <w:tcW w:w="1350" w:type="dxa"/>
            <w:vAlign w:val="center"/>
          </w:tcPr>
          <w:p w:rsidR="006B0BA8" w:rsidRDefault="002C6704">
            <w:pPr>
              <w:jc w:val="center"/>
            </w:pPr>
            <w:r>
              <w:rPr>
                <w:rFonts w:eastAsiaTheme="minorEastAsia"/>
                <w:color w:val="000000" w:themeColor="text1"/>
                <w:szCs w:val="21"/>
              </w:rPr>
              <w:t>0.01%</w:t>
            </w:r>
          </w:p>
        </w:tc>
      </w:tr>
      <w:tr w:rsidR="006B0BA8">
        <w:tc>
          <w:tcPr>
            <w:tcW w:w="1620" w:type="dxa"/>
            <w:vAlign w:val="center"/>
          </w:tcPr>
          <w:p w:rsidR="006B0BA8" w:rsidRDefault="002C6704">
            <w:pPr>
              <w:jc w:val="left"/>
            </w:pPr>
            <w:r>
              <w:rPr>
                <w:rFonts w:eastAsiaTheme="minorEastAsia"/>
                <w:color w:val="000000" w:themeColor="text1"/>
                <w:szCs w:val="21"/>
              </w:rPr>
              <w:t>过去三年</w:t>
            </w:r>
          </w:p>
        </w:tc>
        <w:tc>
          <w:tcPr>
            <w:tcW w:w="1350" w:type="dxa"/>
            <w:vAlign w:val="center"/>
          </w:tcPr>
          <w:p w:rsidR="006B0BA8" w:rsidRDefault="002C6704">
            <w:pPr>
              <w:jc w:val="center"/>
            </w:pPr>
            <w:r>
              <w:rPr>
                <w:rFonts w:eastAsiaTheme="minorEastAsia"/>
                <w:color w:val="000000" w:themeColor="text1"/>
                <w:szCs w:val="21"/>
              </w:rPr>
              <w:t>7.74%</w:t>
            </w:r>
          </w:p>
        </w:tc>
        <w:tc>
          <w:tcPr>
            <w:tcW w:w="1350" w:type="dxa"/>
            <w:vAlign w:val="center"/>
          </w:tcPr>
          <w:p w:rsidR="006B0BA8" w:rsidRDefault="002C6704">
            <w:pPr>
              <w:jc w:val="center"/>
            </w:pPr>
            <w:r>
              <w:rPr>
                <w:rFonts w:eastAsiaTheme="minorEastAsia"/>
                <w:color w:val="000000" w:themeColor="text1"/>
                <w:szCs w:val="21"/>
              </w:rPr>
              <w:t>0.05%</w:t>
            </w:r>
          </w:p>
        </w:tc>
        <w:tc>
          <w:tcPr>
            <w:tcW w:w="1350" w:type="dxa"/>
            <w:vAlign w:val="center"/>
          </w:tcPr>
          <w:p w:rsidR="006B0BA8" w:rsidRDefault="002C6704">
            <w:pPr>
              <w:jc w:val="center"/>
            </w:pPr>
            <w:r>
              <w:rPr>
                <w:rFonts w:eastAsiaTheme="minorEastAsia"/>
                <w:color w:val="000000" w:themeColor="text1"/>
                <w:szCs w:val="21"/>
              </w:rPr>
              <w:t>12.39%</w:t>
            </w:r>
          </w:p>
        </w:tc>
        <w:tc>
          <w:tcPr>
            <w:tcW w:w="1350" w:type="dxa"/>
            <w:vAlign w:val="center"/>
          </w:tcPr>
          <w:p w:rsidR="006B0BA8" w:rsidRDefault="002C6704">
            <w:pPr>
              <w:jc w:val="center"/>
            </w:pPr>
            <w:r>
              <w:rPr>
                <w:rFonts w:eastAsiaTheme="minorEastAsia"/>
                <w:color w:val="000000" w:themeColor="text1"/>
                <w:szCs w:val="21"/>
              </w:rPr>
              <w:t>0.05%</w:t>
            </w:r>
          </w:p>
        </w:tc>
        <w:tc>
          <w:tcPr>
            <w:tcW w:w="1350" w:type="dxa"/>
            <w:vAlign w:val="center"/>
          </w:tcPr>
          <w:p w:rsidR="006B0BA8" w:rsidRDefault="002C6704">
            <w:pPr>
              <w:jc w:val="center"/>
            </w:pPr>
            <w:r>
              <w:rPr>
                <w:rFonts w:eastAsiaTheme="minorEastAsia"/>
                <w:color w:val="000000" w:themeColor="text1"/>
                <w:szCs w:val="21"/>
              </w:rPr>
              <w:t>-4.65%</w:t>
            </w:r>
          </w:p>
        </w:tc>
        <w:tc>
          <w:tcPr>
            <w:tcW w:w="1350" w:type="dxa"/>
            <w:vAlign w:val="center"/>
          </w:tcPr>
          <w:p w:rsidR="006B0BA8" w:rsidRDefault="002C6704">
            <w:pPr>
              <w:jc w:val="center"/>
            </w:pPr>
            <w:r>
              <w:rPr>
                <w:rFonts w:eastAsiaTheme="minorEastAsia"/>
                <w:color w:val="000000" w:themeColor="text1"/>
                <w:szCs w:val="21"/>
              </w:rPr>
              <w:t>0.00%</w:t>
            </w:r>
          </w:p>
        </w:tc>
      </w:tr>
      <w:tr w:rsidR="006B0BA8">
        <w:tc>
          <w:tcPr>
            <w:tcW w:w="1620" w:type="dxa"/>
            <w:vAlign w:val="center"/>
          </w:tcPr>
          <w:p w:rsidR="006B0BA8" w:rsidRDefault="002C6704">
            <w:pPr>
              <w:jc w:val="left"/>
            </w:pPr>
            <w:r>
              <w:rPr>
                <w:rFonts w:eastAsiaTheme="minorEastAsia"/>
                <w:color w:val="000000" w:themeColor="text1"/>
                <w:szCs w:val="21"/>
              </w:rPr>
              <w:t>自基金合同生效起至今</w:t>
            </w:r>
          </w:p>
        </w:tc>
        <w:tc>
          <w:tcPr>
            <w:tcW w:w="1350" w:type="dxa"/>
            <w:vAlign w:val="center"/>
          </w:tcPr>
          <w:p w:rsidR="006B0BA8" w:rsidRDefault="002C6704">
            <w:pPr>
              <w:jc w:val="center"/>
            </w:pPr>
            <w:r>
              <w:rPr>
                <w:rFonts w:eastAsiaTheme="minorEastAsia"/>
                <w:color w:val="000000" w:themeColor="text1"/>
                <w:szCs w:val="21"/>
              </w:rPr>
              <w:t>20.85%</w:t>
            </w:r>
          </w:p>
        </w:tc>
        <w:tc>
          <w:tcPr>
            <w:tcW w:w="1350" w:type="dxa"/>
            <w:vAlign w:val="center"/>
          </w:tcPr>
          <w:p w:rsidR="006B0BA8" w:rsidRDefault="002C6704">
            <w:pPr>
              <w:jc w:val="center"/>
            </w:pPr>
            <w:r>
              <w:rPr>
                <w:rFonts w:eastAsiaTheme="minorEastAsia"/>
                <w:color w:val="000000" w:themeColor="text1"/>
                <w:szCs w:val="21"/>
              </w:rPr>
              <w:t>0.06%</w:t>
            </w:r>
          </w:p>
        </w:tc>
        <w:tc>
          <w:tcPr>
            <w:tcW w:w="1350" w:type="dxa"/>
            <w:vAlign w:val="center"/>
          </w:tcPr>
          <w:p w:rsidR="006B0BA8" w:rsidRDefault="002C6704">
            <w:pPr>
              <w:jc w:val="center"/>
            </w:pPr>
            <w:r>
              <w:rPr>
                <w:rFonts w:eastAsiaTheme="minorEastAsia"/>
                <w:color w:val="000000" w:themeColor="text1"/>
                <w:szCs w:val="21"/>
              </w:rPr>
              <w:t>30.53%</w:t>
            </w:r>
          </w:p>
        </w:tc>
        <w:tc>
          <w:tcPr>
            <w:tcW w:w="1350" w:type="dxa"/>
            <w:vAlign w:val="center"/>
          </w:tcPr>
          <w:p w:rsidR="006B0BA8" w:rsidRDefault="002C6704">
            <w:pPr>
              <w:jc w:val="center"/>
            </w:pPr>
            <w:r>
              <w:rPr>
                <w:rFonts w:eastAsiaTheme="minorEastAsia"/>
                <w:color w:val="000000" w:themeColor="text1"/>
                <w:szCs w:val="21"/>
              </w:rPr>
              <w:t>0.06%</w:t>
            </w:r>
          </w:p>
        </w:tc>
        <w:tc>
          <w:tcPr>
            <w:tcW w:w="1350" w:type="dxa"/>
            <w:vAlign w:val="center"/>
          </w:tcPr>
          <w:p w:rsidR="006B0BA8" w:rsidRDefault="002C6704">
            <w:pPr>
              <w:jc w:val="center"/>
            </w:pPr>
            <w:r>
              <w:rPr>
                <w:rFonts w:eastAsiaTheme="minorEastAsia"/>
                <w:color w:val="000000" w:themeColor="text1"/>
                <w:szCs w:val="21"/>
              </w:rPr>
              <w:t>-9.68%</w:t>
            </w:r>
          </w:p>
        </w:tc>
        <w:tc>
          <w:tcPr>
            <w:tcW w:w="1350" w:type="dxa"/>
            <w:vAlign w:val="center"/>
          </w:tcPr>
          <w:p w:rsidR="006B0BA8" w:rsidRDefault="002C6704">
            <w:pPr>
              <w:jc w:val="center"/>
            </w:pPr>
            <w:r>
              <w:rPr>
                <w:rFonts w:eastAsiaTheme="minorEastAsia"/>
                <w:color w:val="000000" w:themeColor="text1"/>
                <w:szCs w:val="21"/>
              </w:rPr>
              <w:t>0.00%</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摩根丰瑞债券型证券投资基金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2017</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27</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摩根丰瑞债券</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B0BA8" w:rsidRDefault="002C67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摩根丰瑞债券</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B0BA8" w:rsidRDefault="002C67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日，图示的时间段为合同生效日至本报告期末。</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501"/>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502"/>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6B0BA8">
        <w:tc>
          <w:tcPr>
            <w:tcW w:w="1090" w:type="dxa"/>
            <w:vAlign w:val="center"/>
          </w:tcPr>
          <w:p w:rsidR="006B0BA8" w:rsidRDefault="002C6704">
            <w:pPr>
              <w:jc w:val="center"/>
            </w:pPr>
            <w:r>
              <w:rPr>
                <w:rFonts w:eastAsiaTheme="minorEastAsia"/>
                <w:color w:val="000000" w:themeColor="text1"/>
                <w:szCs w:val="21"/>
              </w:rPr>
              <w:t>雷杨娟</w:t>
            </w:r>
          </w:p>
        </w:tc>
        <w:tc>
          <w:tcPr>
            <w:tcW w:w="1500" w:type="dxa"/>
            <w:vAlign w:val="center"/>
          </w:tcPr>
          <w:p w:rsidR="006B0BA8" w:rsidRDefault="002C6704">
            <w:pPr>
              <w:jc w:val="center"/>
            </w:pPr>
            <w:r>
              <w:rPr>
                <w:rFonts w:eastAsiaTheme="minorEastAsia"/>
                <w:color w:val="000000" w:themeColor="text1"/>
                <w:szCs w:val="21"/>
              </w:rPr>
              <w:t>本基金基金经理</w:t>
            </w:r>
          </w:p>
        </w:tc>
        <w:tc>
          <w:tcPr>
            <w:tcW w:w="1190" w:type="dxa"/>
            <w:vAlign w:val="center"/>
          </w:tcPr>
          <w:p w:rsidR="006B0BA8" w:rsidRDefault="002C6704">
            <w:pPr>
              <w:jc w:val="center"/>
            </w:pPr>
            <w:r>
              <w:rPr>
                <w:rFonts w:eastAsiaTheme="minorEastAsia"/>
                <w:color w:val="000000" w:themeColor="text1"/>
                <w:szCs w:val="21"/>
              </w:rPr>
              <w:t>2020-07-31</w:t>
            </w:r>
          </w:p>
        </w:tc>
        <w:tc>
          <w:tcPr>
            <w:tcW w:w="1260" w:type="dxa"/>
            <w:vAlign w:val="center"/>
          </w:tcPr>
          <w:p w:rsidR="006B0BA8" w:rsidRDefault="002C6704">
            <w:pPr>
              <w:jc w:val="center"/>
            </w:pPr>
            <w:r>
              <w:rPr>
                <w:rFonts w:eastAsiaTheme="minorEastAsia"/>
                <w:color w:val="000000" w:themeColor="text1"/>
                <w:szCs w:val="21"/>
              </w:rPr>
              <w:t>-</w:t>
            </w:r>
          </w:p>
        </w:tc>
        <w:tc>
          <w:tcPr>
            <w:tcW w:w="1236" w:type="dxa"/>
            <w:vAlign w:val="center"/>
          </w:tcPr>
          <w:p w:rsidR="006B0BA8" w:rsidRDefault="002C6704">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rsidR="006B0BA8" w:rsidRDefault="002C6704">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6B0BA8">
        <w:tc>
          <w:tcPr>
            <w:tcW w:w="1090" w:type="dxa"/>
            <w:vAlign w:val="center"/>
          </w:tcPr>
          <w:p w:rsidR="006B0BA8" w:rsidRDefault="002C6704">
            <w:pPr>
              <w:jc w:val="center"/>
            </w:pPr>
            <w:r>
              <w:rPr>
                <w:rFonts w:eastAsiaTheme="minorEastAsia"/>
                <w:color w:val="000000" w:themeColor="text1"/>
                <w:szCs w:val="21"/>
              </w:rPr>
              <w:t>刘鲁旦</w:t>
            </w:r>
          </w:p>
        </w:tc>
        <w:tc>
          <w:tcPr>
            <w:tcW w:w="1500" w:type="dxa"/>
            <w:vAlign w:val="center"/>
          </w:tcPr>
          <w:p w:rsidR="006B0BA8" w:rsidRDefault="002C6704">
            <w:pPr>
              <w:jc w:val="center"/>
            </w:pPr>
            <w:r>
              <w:rPr>
                <w:rFonts w:eastAsiaTheme="minorEastAsia"/>
                <w:color w:val="000000" w:themeColor="text1"/>
                <w:szCs w:val="21"/>
              </w:rPr>
              <w:t>本基金基金经理、副总经理兼债券投资总监</w:t>
            </w:r>
          </w:p>
        </w:tc>
        <w:tc>
          <w:tcPr>
            <w:tcW w:w="1190" w:type="dxa"/>
            <w:vAlign w:val="center"/>
          </w:tcPr>
          <w:p w:rsidR="006B0BA8" w:rsidRDefault="002C6704">
            <w:pPr>
              <w:jc w:val="center"/>
            </w:pPr>
            <w:r>
              <w:rPr>
                <w:rFonts w:eastAsiaTheme="minorEastAsia"/>
                <w:color w:val="000000" w:themeColor="text1"/>
                <w:szCs w:val="21"/>
              </w:rPr>
              <w:t>2022-08-26</w:t>
            </w:r>
          </w:p>
        </w:tc>
        <w:tc>
          <w:tcPr>
            <w:tcW w:w="1260" w:type="dxa"/>
            <w:vAlign w:val="center"/>
          </w:tcPr>
          <w:p w:rsidR="006B0BA8" w:rsidRDefault="002C6704">
            <w:pPr>
              <w:jc w:val="center"/>
            </w:pPr>
            <w:r>
              <w:rPr>
                <w:rFonts w:eastAsiaTheme="minorEastAsia"/>
                <w:color w:val="000000" w:themeColor="text1"/>
                <w:szCs w:val="21"/>
              </w:rPr>
              <w:t>2023-03-31</w:t>
            </w:r>
          </w:p>
        </w:tc>
        <w:tc>
          <w:tcPr>
            <w:tcW w:w="1236" w:type="dxa"/>
            <w:vAlign w:val="center"/>
          </w:tcPr>
          <w:p w:rsidR="006B0BA8" w:rsidRDefault="002C6704">
            <w:pPr>
              <w:jc w:val="center"/>
            </w:pPr>
            <w:r>
              <w:rPr>
                <w:rFonts w:eastAsiaTheme="minorEastAsia"/>
                <w:color w:val="000000" w:themeColor="text1"/>
                <w:szCs w:val="21"/>
              </w:rPr>
              <w:t>18</w:t>
            </w:r>
            <w:r>
              <w:rPr>
                <w:rFonts w:eastAsiaTheme="minorEastAsia"/>
                <w:color w:val="000000" w:themeColor="text1"/>
                <w:szCs w:val="21"/>
              </w:rPr>
              <w:t>年</w:t>
            </w:r>
          </w:p>
        </w:tc>
        <w:tc>
          <w:tcPr>
            <w:tcW w:w="3264" w:type="dxa"/>
            <w:vAlign w:val="center"/>
          </w:tcPr>
          <w:p w:rsidR="006B0BA8" w:rsidRDefault="002C6704">
            <w:r>
              <w:rPr>
                <w:rFonts w:eastAsiaTheme="minorEastAsia"/>
                <w:color w:val="000000" w:themeColor="text1"/>
                <w:szCs w:val="21"/>
              </w:rPr>
              <w:t>刘鲁旦先生曾任德意志银行担任全球市场研究部分析师，</w:t>
            </w:r>
            <w:r>
              <w:rPr>
                <w:rFonts w:eastAsiaTheme="minorEastAsia"/>
                <w:color w:val="000000" w:themeColor="text1"/>
                <w:szCs w:val="21"/>
              </w:rPr>
              <w:t>SAC</w:t>
            </w:r>
            <w:r>
              <w:rPr>
                <w:rFonts w:eastAsiaTheme="minorEastAsia"/>
                <w:color w:val="000000" w:themeColor="text1"/>
                <w:szCs w:val="21"/>
              </w:rPr>
              <w:t>资产管理全球宏观交易组高级研究员</w:t>
            </w:r>
            <w:r>
              <w:rPr>
                <w:rFonts w:eastAsiaTheme="minorEastAsia"/>
                <w:color w:val="000000" w:themeColor="text1"/>
                <w:szCs w:val="21"/>
              </w:rPr>
              <w:t>/</w:t>
            </w:r>
            <w:r>
              <w:rPr>
                <w:rFonts w:eastAsiaTheme="minorEastAsia"/>
                <w:color w:val="000000" w:themeColor="text1"/>
                <w:szCs w:val="21"/>
              </w:rPr>
              <w:t>交易员，摩根士丹利资产投资管理公司新兴市场债券组投资经理，华夏基金管理有限公司投资经理</w:t>
            </w:r>
            <w:r>
              <w:rPr>
                <w:rFonts w:eastAsiaTheme="minorEastAsia"/>
                <w:color w:val="000000" w:themeColor="text1"/>
                <w:szCs w:val="21"/>
              </w:rPr>
              <w:t>/</w:t>
            </w:r>
            <w:r>
              <w:rPr>
                <w:rFonts w:eastAsiaTheme="minorEastAsia"/>
                <w:color w:val="000000" w:themeColor="text1"/>
                <w:szCs w:val="21"/>
              </w:rPr>
              <w:t>固定收益部副总经理</w:t>
            </w:r>
            <w:r>
              <w:rPr>
                <w:rFonts w:eastAsiaTheme="minorEastAsia"/>
                <w:color w:val="000000" w:themeColor="text1"/>
                <w:szCs w:val="21"/>
              </w:rPr>
              <w:t>/</w:t>
            </w:r>
            <w:r>
              <w:rPr>
                <w:rFonts w:eastAsiaTheme="minorEastAsia"/>
                <w:color w:val="000000" w:themeColor="text1"/>
                <w:szCs w:val="21"/>
              </w:rPr>
              <w:t>机构债券部总经理</w:t>
            </w:r>
            <w:r>
              <w:rPr>
                <w:rFonts w:eastAsiaTheme="minorEastAsia"/>
                <w:color w:val="000000" w:themeColor="text1"/>
                <w:szCs w:val="21"/>
              </w:rPr>
              <w:t>/</w:t>
            </w:r>
            <w:r>
              <w:rPr>
                <w:rFonts w:eastAsiaTheme="minorEastAsia"/>
                <w:color w:val="000000" w:themeColor="text1"/>
                <w:szCs w:val="21"/>
              </w:rPr>
              <w:t>固定收益总监，中国国际金融股份有限公司董事总经理，负责资产管理部固定收益工作。</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月加入摩根基金管理（中国）有限公司（原上投摩根基金管理有限公司），曾任副总经理兼债券投资总监。</w:t>
            </w:r>
          </w:p>
        </w:tc>
      </w:tr>
      <w:tr w:rsidR="006B0BA8">
        <w:tc>
          <w:tcPr>
            <w:tcW w:w="1090" w:type="dxa"/>
            <w:vAlign w:val="center"/>
          </w:tcPr>
          <w:p w:rsidR="006B0BA8" w:rsidRDefault="002C6704">
            <w:pPr>
              <w:jc w:val="center"/>
            </w:pPr>
            <w:r>
              <w:rPr>
                <w:rFonts w:eastAsiaTheme="minorEastAsia"/>
                <w:color w:val="000000" w:themeColor="text1"/>
                <w:szCs w:val="21"/>
              </w:rPr>
              <w:t>文雪婷</w:t>
            </w:r>
          </w:p>
        </w:tc>
        <w:tc>
          <w:tcPr>
            <w:tcW w:w="1500" w:type="dxa"/>
            <w:vAlign w:val="center"/>
          </w:tcPr>
          <w:p w:rsidR="006B0BA8" w:rsidRDefault="002C6704">
            <w:pPr>
              <w:jc w:val="center"/>
            </w:pPr>
            <w:r>
              <w:rPr>
                <w:rFonts w:eastAsiaTheme="minorEastAsia"/>
                <w:color w:val="000000" w:themeColor="text1"/>
                <w:szCs w:val="21"/>
              </w:rPr>
              <w:t>本基金基金经理助理</w:t>
            </w:r>
          </w:p>
        </w:tc>
        <w:tc>
          <w:tcPr>
            <w:tcW w:w="1190" w:type="dxa"/>
            <w:vAlign w:val="center"/>
          </w:tcPr>
          <w:p w:rsidR="006B0BA8" w:rsidRDefault="002C6704">
            <w:pPr>
              <w:jc w:val="center"/>
            </w:pPr>
            <w:r>
              <w:rPr>
                <w:rFonts w:eastAsiaTheme="minorEastAsia"/>
                <w:color w:val="000000" w:themeColor="text1"/>
                <w:szCs w:val="21"/>
              </w:rPr>
              <w:t>2023-06-05</w:t>
            </w:r>
          </w:p>
        </w:tc>
        <w:tc>
          <w:tcPr>
            <w:tcW w:w="1260" w:type="dxa"/>
            <w:vAlign w:val="center"/>
          </w:tcPr>
          <w:p w:rsidR="006B0BA8" w:rsidRDefault="002C6704">
            <w:pPr>
              <w:jc w:val="center"/>
            </w:pPr>
            <w:r>
              <w:rPr>
                <w:rFonts w:eastAsiaTheme="minorEastAsia"/>
                <w:color w:val="000000" w:themeColor="text1"/>
                <w:szCs w:val="21"/>
              </w:rPr>
              <w:t>-</w:t>
            </w:r>
          </w:p>
        </w:tc>
        <w:tc>
          <w:tcPr>
            <w:tcW w:w="1236" w:type="dxa"/>
            <w:vAlign w:val="center"/>
          </w:tcPr>
          <w:p w:rsidR="006B0BA8" w:rsidRDefault="002C6704">
            <w:pPr>
              <w:jc w:val="center"/>
            </w:pPr>
            <w:r>
              <w:rPr>
                <w:rFonts w:eastAsiaTheme="minorEastAsia"/>
                <w:color w:val="000000" w:themeColor="text1"/>
                <w:szCs w:val="21"/>
              </w:rPr>
              <w:t>6</w:t>
            </w:r>
            <w:r>
              <w:rPr>
                <w:rFonts w:eastAsiaTheme="minorEastAsia"/>
                <w:color w:val="000000" w:themeColor="text1"/>
                <w:szCs w:val="21"/>
              </w:rPr>
              <w:t>年</w:t>
            </w:r>
          </w:p>
        </w:tc>
        <w:tc>
          <w:tcPr>
            <w:tcW w:w="3264" w:type="dxa"/>
            <w:vAlign w:val="center"/>
          </w:tcPr>
          <w:p w:rsidR="006B0BA8" w:rsidRDefault="002C6704">
            <w:r>
              <w:rPr>
                <w:rFonts w:eastAsiaTheme="minorEastAsia"/>
                <w:color w:val="000000" w:themeColor="text1"/>
                <w:szCs w:val="21"/>
              </w:rPr>
              <w:t>清华大学应用经济学博士，现任固收研究部宏观研究员</w:t>
            </w:r>
            <w:r>
              <w:rPr>
                <w:rFonts w:eastAsiaTheme="minorEastAsia"/>
                <w:color w:val="000000" w:themeColor="text1"/>
                <w:szCs w:val="21"/>
              </w:rPr>
              <w:t>/</w:t>
            </w:r>
            <w:r>
              <w:rPr>
                <w:rFonts w:eastAsiaTheme="minorEastAsia"/>
                <w:color w:val="000000" w:themeColor="text1"/>
                <w:szCs w:val="21"/>
              </w:rPr>
              <w:t>基金经理助理。文雪婷女士自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月在泰康资产管理有限责任公司任资产配置研究高级经理；自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w:t>
            </w:r>
            <w:r>
              <w:rPr>
                <w:rFonts w:eastAsiaTheme="minorEastAsia"/>
                <w:color w:val="000000" w:themeColor="text1"/>
                <w:szCs w:val="21"/>
              </w:rPr>
              <w:lastRenderedPageBreak/>
              <w:t>摩根基金管理有限公司</w:t>
            </w:r>
            <w:r>
              <w:rPr>
                <w:rFonts w:eastAsiaTheme="minorEastAsia"/>
                <w:color w:val="000000" w:themeColor="text1"/>
                <w:szCs w:val="21"/>
              </w:rPr>
              <w:t>”</w:t>
            </w:r>
            <w:r>
              <w:rPr>
                <w:rFonts w:eastAsiaTheme="minorEastAsia"/>
                <w:color w:val="000000" w:themeColor="text1"/>
                <w:szCs w:val="21"/>
              </w:rPr>
              <w:t>），现任固收研究部宏观研究员</w:t>
            </w:r>
            <w:r>
              <w:rPr>
                <w:rFonts w:eastAsiaTheme="minorEastAsia"/>
                <w:color w:val="000000" w:themeColor="text1"/>
                <w:szCs w:val="21"/>
              </w:rPr>
              <w:t>/</w:t>
            </w:r>
            <w:r>
              <w:rPr>
                <w:rFonts w:eastAsiaTheme="minorEastAsia"/>
                <w:color w:val="000000" w:themeColor="text1"/>
                <w:szCs w:val="21"/>
              </w:rPr>
              <w:t>基金经理助理。</w:t>
            </w:r>
          </w:p>
        </w:tc>
      </w:tr>
    </w:tbl>
    <w:p w:rsidR="006B0BA8" w:rsidRDefault="002C67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3614503"/>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3614504"/>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3614505"/>
      <w:r w:rsidRPr="00B079CA">
        <w:rPr>
          <w:rFonts w:ascii="Times New Roman" w:eastAsiaTheme="minorEastAsia" w:hAnsi="Times New Roman"/>
          <w:color w:val="000000" w:themeColor="text1"/>
          <w:kern w:val="0"/>
          <w:sz w:val="21"/>
          <w:szCs w:val="21"/>
        </w:rPr>
        <w:lastRenderedPageBreak/>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第一季度，国际方面，海外金融风险事件持续发酵，继美国地方性银行风险暴露后，欧洲银行业也出现瑞银收购瑞信等事件，加剧了市场担忧，降低了市场对美联储的加息预期。国内经济主线则为疫后修复。随着国内防疫政策明显转变，社会和经济生活逐渐正常化，经济呈现复苏态势。固定资产投资总体保持回升态势。</w:t>
      </w:r>
      <w:r>
        <w:rPr>
          <w:rFonts w:eastAsiaTheme="minorEastAsia"/>
          <w:color w:val="000000" w:themeColor="text1"/>
          <w:kern w:val="0"/>
          <w:szCs w:val="21"/>
        </w:rPr>
        <w:t>1-2</w:t>
      </w:r>
      <w:r>
        <w:rPr>
          <w:rFonts w:eastAsiaTheme="minorEastAsia"/>
          <w:color w:val="000000" w:themeColor="text1"/>
          <w:kern w:val="0"/>
          <w:szCs w:val="21"/>
        </w:rPr>
        <w:t>月份社会零售品消费总额同比回升，服务类消费因为疫情放开后消费场景恢复而超预期回升。就业市场复苏进程偏慢，失业率环比及同比均略有抬升。</w:t>
      </w:r>
      <w:r>
        <w:rPr>
          <w:rFonts w:eastAsiaTheme="minorEastAsia"/>
          <w:color w:val="000000" w:themeColor="text1"/>
          <w:kern w:val="0"/>
          <w:szCs w:val="21"/>
        </w:rPr>
        <w:t>1-2</w:t>
      </w:r>
      <w:r>
        <w:rPr>
          <w:rFonts w:eastAsiaTheme="minorEastAsia"/>
          <w:color w:val="000000" w:themeColor="text1"/>
          <w:kern w:val="0"/>
          <w:szCs w:val="21"/>
        </w:rPr>
        <w:t>月的新增社会融资规模大幅超出市场预期。货币政策方面，央行在</w:t>
      </w:r>
      <w:r>
        <w:rPr>
          <w:rFonts w:eastAsiaTheme="minorEastAsia"/>
          <w:color w:val="000000" w:themeColor="text1"/>
          <w:kern w:val="0"/>
          <w:szCs w:val="21"/>
        </w:rPr>
        <w:t>3</w:t>
      </w:r>
      <w:r>
        <w:rPr>
          <w:rFonts w:eastAsiaTheme="minorEastAsia"/>
          <w:color w:val="000000" w:themeColor="text1"/>
          <w:kern w:val="0"/>
          <w:szCs w:val="21"/>
        </w:rPr>
        <w:t>月份宣布全面降准</w:t>
      </w:r>
      <w:r>
        <w:rPr>
          <w:rFonts w:eastAsiaTheme="minorEastAsia"/>
          <w:color w:val="000000" w:themeColor="text1"/>
          <w:kern w:val="0"/>
          <w:szCs w:val="21"/>
        </w:rPr>
        <w:t>0.25</w:t>
      </w:r>
      <w:r>
        <w:rPr>
          <w:rFonts w:eastAsiaTheme="minorEastAsia"/>
          <w:color w:val="000000" w:themeColor="text1"/>
          <w:kern w:val="0"/>
          <w:szCs w:val="21"/>
        </w:rPr>
        <w:t>个百分点，此举旨在保持流动性合理充裕，巩固经济回稳向上基础，后续货币政策进入观望期。资金利率延续了去年第四季度以来的中枢缓慢抬升趋势，已经回归政策利率，和经济的发展状态一致，应处于央行合意水平。通胀方面，通胀水平总体保持温和，通胀压力可控。进入二季度，国际方面，美国就业市场韧性仍在，核心通胀仍较顽固，</w:t>
      </w:r>
      <w:r>
        <w:rPr>
          <w:rFonts w:eastAsiaTheme="minorEastAsia"/>
          <w:color w:val="000000" w:themeColor="text1"/>
          <w:kern w:val="0"/>
          <w:szCs w:val="21"/>
        </w:rPr>
        <w:t>6</w:t>
      </w:r>
      <w:r>
        <w:rPr>
          <w:rFonts w:eastAsiaTheme="minorEastAsia"/>
          <w:color w:val="000000" w:themeColor="text1"/>
          <w:kern w:val="0"/>
          <w:szCs w:val="21"/>
        </w:rPr>
        <w:t>月美联储如期暂停加息一次，但鹰派指引超预期。国内方面，二季度经济复苏进入阶段性瓶颈期，复苏斜率有所放缓，市场对于政策的预期升温。</w:t>
      </w:r>
      <w:r>
        <w:rPr>
          <w:rFonts w:eastAsiaTheme="minorEastAsia"/>
          <w:color w:val="000000" w:themeColor="text1"/>
          <w:kern w:val="0"/>
          <w:szCs w:val="21"/>
        </w:rPr>
        <w:t>6</w:t>
      </w:r>
      <w:r>
        <w:rPr>
          <w:rFonts w:eastAsiaTheme="minorEastAsia"/>
          <w:color w:val="000000" w:themeColor="text1"/>
          <w:kern w:val="0"/>
          <w:szCs w:val="21"/>
        </w:rPr>
        <w:t>月官方制造业</w:t>
      </w:r>
      <w:r>
        <w:rPr>
          <w:rFonts w:eastAsiaTheme="minorEastAsia"/>
          <w:color w:val="000000" w:themeColor="text1"/>
          <w:kern w:val="0"/>
          <w:szCs w:val="21"/>
        </w:rPr>
        <w:t>PMI</w:t>
      </w:r>
      <w:r>
        <w:rPr>
          <w:rFonts w:eastAsiaTheme="minorEastAsia"/>
          <w:color w:val="000000" w:themeColor="text1"/>
          <w:kern w:val="0"/>
          <w:szCs w:val="21"/>
        </w:rPr>
        <w:t>相比</w:t>
      </w:r>
      <w:r>
        <w:rPr>
          <w:rFonts w:eastAsiaTheme="minorEastAsia"/>
          <w:color w:val="000000" w:themeColor="text1"/>
          <w:kern w:val="0"/>
          <w:szCs w:val="21"/>
        </w:rPr>
        <w:t>5</w:t>
      </w:r>
      <w:r>
        <w:rPr>
          <w:rFonts w:eastAsiaTheme="minorEastAsia"/>
          <w:color w:val="000000" w:themeColor="text1"/>
          <w:kern w:val="0"/>
          <w:szCs w:val="21"/>
        </w:rPr>
        <w:t>月有小幅改善但仍处于枯荣线以下。</w:t>
      </w:r>
      <w:r>
        <w:rPr>
          <w:rFonts w:eastAsiaTheme="minorEastAsia"/>
          <w:color w:val="000000" w:themeColor="text1"/>
          <w:kern w:val="0"/>
          <w:szCs w:val="21"/>
        </w:rPr>
        <w:t>5</w:t>
      </w:r>
      <w:r>
        <w:rPr>
          <w:rFonts w:eastAsiaTheme="minorEastAsia"/>
          <w:color w:val="000000" w:themeColor="text1"/>
          <w:kern w:val="0"/>
          <w:szCs w:val="21"/>
        </w:rPr>
        <w:t>月经济数据显示，生产端较</w:t>
      </w:r>
      <w:r>
        <w:rPr>
          <w:rFonts w:eastAsiaTheme="minorEastAsia"/>
          <w:color w:val="000000" w:themeColor="text1"/>
          <w:kern w:val="0"/>
          <w:szCs w:val="21"/>
        </w:rPr>
        <w:t>4</w:t>
      </w:r>
      <w:r>
        <w:rPr>
          <w:rFonts w:eastAsiaTheme="minorEastAsia"/>
          <w:color w:val="000000" w:themeColor="text1"/>
          <w:kern w:val="0"/>
          <w:szCs w:val="21"/>
        </w:rPr>
        <w:t>月有小幅改善，但需求端依旧偏软，经济运行情况弱于一季度。</w:t>
      </w:r>
      <w:r>
        <w:rPr>
          <w:rFonts w:eastAsiaTheme="minorEastAsia"/>
          <w:color w:val="000000" w:themeColor="text1"/>
          <w:kern w:val="0"/>
          <w:szCs w:val="21"/>
        </w:rPr>
        <w:t>5</w:t>
      </w:r>
      <w:r>
        <w:rPr>
          <w:rFonts w:eastAsiaTheme="minorEastAsia"/>
          <w:color w:val="000000" w:themeColor="text1"/>
          <w:kern w:val="0"/>
          <w:szCs w:val="21"/>
        </w:rPr>
        <w:t>月工增同比增长</w:t>
      </w:r>
      <w:r>
        <w:rPr>
          <w:rFonts w:eastAsiaTheme="minorEastAsia"/>
          <w:color w:val="000000" w:themeColor="text1"/>
          <w:kern w:val="0"/>
          <w:szCs w:val="21"/>
        </w:rPr>
        <w:t>3.5%</w:t>
      </w:r>
      <w:r>
        <w:rPr>
          <w:rFonts w:eastAsiaTheme="minorEastAsia"/>
          <w:color w:val="000000" w:themeColor="text1"/>
          <w:kern w:val="0"/>
          <w:szCs w:val="21"/>
        </w:rPr>
        <w:t>；固定资产投资累计同比增长</w:t>
      </w:r>
      <w:r>
        <w:rPr>
          <w:rFonts w:eastAsiaTheme="minorEastAsia"/>
          <w:color w:val="000000" w:themeColor="text1"/>
          <w:kern w:val="0"/>
          <w:szCs w:val="21"/>
        </w:rPr>
        <w:t>4%</w:t>
      </w:r>
      <w:r>
        <w:rPr>
          <w:rFonts w:eastAsiaTheme="minorEastAsia"/>
          <w:color w:val="000000" w:themeColor="text1"/>
          <w:kern w:val="0"/>
          <w:szCs w:val="21"/>
        </w:rPr>
        <w:t>，其中基建、制造业、房地产投资均有明显回落，投资对于经济增长的支撑作用进一步减弱，地产新开工、施工和销售面积均处于过去</w:t>
      </w:r>
      <w:r>
        <w:rPr>
          <w:rFonts w:eastAsiaTheme="minorEastAsia"/>
          <w:color w:val="000000" w:themeColor="text1"/>
          <w:kern w:val="0"/>
          <w:szCs w:val="21"/>
        </w:rPr>
        <w:t>5</w:t>
      </w:r>
      <w:r>
        <w:rPr>
          <w:rFonts w:eastAsiaTheme="minorEastAsia"/>
          <w:color w:val="000000" w:themeColor="text1"/>
          <w:kern w:val="0"/>
          <w:szCs w:val="21"/>
        </w:rPr>
        <w:t>年低位；</w:t>
      </w:r>
      <w:r>
        <w:rPr>
          <w:rFonts w:eastAsiaTheme="minorEastAsia"/>
          <w:color w:val="000000" w:themeColor="text1"/>
          <w:kern w:val="0"/>
          <w:szCs w:val="21"/>
        </w:rPr>
        <w:t>5</w:t>
      </w:r>
      <w:r>
        <w:rPr>
          <w:rFonts w:eastAsiaTheme="minorEastAsia"/>
          <w:color w:val="000000" w:themeColor="text1"/>
          <w:kern w:val="0"/>
          <w:szCs w:val="21"/>
        </w:rPr>
        <w:t>月社零同比增长</w:t>
      </w:r>
      <w:r>
        <w:rPr>
          <w:rFonts w:eastAsiaTheme="minorEastAsia"/>
          <w:color w:val="000000" w:themeColor="text1"/>
          <w:kern w:val="0"/>
          <w:szCs w:val="21"/>
        </w:rPr>
        <w:t>12.7%</w:t>
      </w:r>
      <w:r>
        <w:rPr>
          <w:rFonts w:eastAsiaTheme="minorEastAsia"/>
          <w:color w:val="000000" w:themeColor="text1"/>
          <w:kern w:val="0"/>
          <w:szCs w:val="21"/>
        </w:rPr>
        <w:t>。二季度在贷款需求偏弱的背景下，</w:t>
      </w:r>
      <w:r>
        <w:rPr>
          <w:rFonts w:eastAsiaTheme="minorEastAsia"/>
          <w:color w:val="000000" w:themeColor="text1"/>
          <w:kern w:val="0"/>
          <w:szCs w:val="21"/>
        </w:rPr>
        <w:t>4</w:t>
      </w:r>
      <w:r>
        <w:rPr>
          <w:rFonts w:eastAsiaTheme="minorEastAsia"/>
          <w:color w:val="000000" w:themeColor="text1"/>
          <w:kern w:val="0"/>
          <w:szCs w:val="21"/>
        </w:rPr>
        <w:t>月以来央行不断压降银行存款利率，资金利率持续处于偏低的位置。货币政策方面，央行</w:t>
      </w:r>
      <w:r>
        <w:rPr>
          <w:rFonts w:eastAsiaTheme="minorEastAsia"/>
          <w:color w:val="000000" w:themeColor="text1"/>
          <w:kern w:val="0"/>
          <w:szCs w:val="21"/>
        </w:rPr>
        <w:t>6</w:t>
      </w:r>
      <w:r>
        <w:rPr>
          <w:rFonts w:eastAsiaTheme="minorEastAsia"/>
          <w:color w:val="000000" w:themeColor="text1"/>
          <w:kern w:val="0"/>
          <w:szCs w:val="21"/>
        </w:rPr>
        <w:t>月先后调降公开市场操作（</w:t>
      </w:r>
      <w:r>
        <w:rPr>
          <w:rFonts w:eastAsiaTheme="minorEastAsia"/>
          <w:color w:val="000000" w:themeColor="text1"/>
          <w:kern w:val="0"/>
          <w:szCs w:val="21"/>
        </w:rPr>
        <w:t>OMO</w:t>
      </w:r>
      <w:r>
        <w:rPr>
          <w:rFonts w:eastAsiaTheme="minorEastAsia"/>
          <w:color w:val="000000" w:themeColor="text1"/>
          <w:kern w:val="0"/>
          <w:szCs w:val="21"/>
        </w:rPr>
        <w:t>）、中期借贷便利（</w:t>
      </w:r>
      <w:r>
        <w:rPr>
          <w:rFonts w:eastAsiaTheme="minorEastAsia"/>
          <w:color w:val="000000" w:themeColor="text1"/>
          <w:kern w:val="0"/>
          <w:szCs w:val="21"/>
        </w:rPr>
        <w:t>MLF</w:t>
      </w:r>
      <w:r>
        <w:rPr>
          <w:rFonts w:eastAsiaTheme="minorEastAsia"/>
          <w:color w:val="000000" w:themeColor="text1"/>
          <w:kern w:val="0"/>
          <w:szCs w:val="21"/>
        </w:rPr>
        <w:t>）利率，打开了新一轮宽松空间。通胀方面，通胀水平总体保持温和，通胀压力可控。</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债券市场方面，一季度，债市逐渐走出去年理财赎回的影响，呈现回暖的态势。</w:t>
      </w:r>
      <w:r>
        <w:rPr>
          <w:rFonts w:eastAsiaTheme="minorEastAsia"/>
          <w:color w:val="000000" w:themeColor="text1"/>
          <w:kern w:val="0"/>
          <w:szCs w:val="21"/>
        </w:rPr>
        <w:t>1-2</w:t>
      </w:r>
      <w:r>
        <w:rPr>
          <w:rFonts w:eastAsiaTheme="minorEastAsia"/>
          <w:color w:val="000000" w:themeColor="text1"/>
          <w:kern w:val="0"/>
          <w:szCs w:val="21"/>
        </w:rPr>
        <w:t>月利率震荡上行，</w:t>
      </w:r>
      <w:r>
        <w:rPr>
          <w:rFonts w:eastAsiaTheme="minorEastAsia"/>
          <w:color w:val="000000" w:themeColor="text1"/>
          <w:kern w:val="0"/>
          <w:szCs w:val="21"/>
        </w:rPr>
        <w:t>3</w:t>
      </w:r>
      <w:r>
        <w:rPr>
          <w:rFonts w:eastAsiaTheme="minorEastAsia"/>
          <w:color w:val="000000" w:themeColor="text1"/>
          <w:kern w:val="0"/>
          <w:szCs w:val="21"/>
        </w:rPr>
        <w:t>月收益率小幅回落，十年国债收益率最低点为</w:t>
      </w:r>
      <w:r>
        <w:rPr>
          <w:rFonts w:eastAsiaTheme="minorEastAsia"/>
          <w:color w:val="000000" w:themeColor="text1"/>
          <w:kern w:val="0"/>
          <w:szCs w:val="21"/>
        </w:rPr>
        <w:t>2.81%</w:t>
      </w:r>
      <w:r>
        <w:rPr>
          <w:rFonts w:eastAsiaTheme="minorEastAsia"/>
          <w:color w:val="000000" w:themeColor="text1"/>
          <w:kern w:val="0"/>
          <w:szCs w:val="21"/>
        </w:rPr>
        <w:t>，最高点为</w:t>
      </w:r>
      <w:r>
        <w:rPr>
          <w:rFonts w:eastAsiaTheme="minorEastAsia"/>
          <w:color w:val="000000" w:themeColor="text1"/>
          <w:kern w:val="0"/>
          <w:szCs w:val="21"/>
        </w:rPr>
        <w:t>2.93%</w:t>
      </w:r>
      <w:r>
        <w:rPr>
          <w:rFonts w:eastAsiaTheme="minorEastAsia"/>
          <w:color w:val="000000" w:themeColor="text1"/>
          <w:kern w:val="0"/>
          <w:szCs w:val="21"/>
        </w:rPr>
        <w:t>。春节前债市由于</w:t>
      </w:r>
      <w:r>
        <w:rPr>
          <w:rFonts w:eastAsiaTheme="minorEastAsia"/>
          <w:color w:val="000000" w:themeColor="text1"/>
          <w:kern w:val="0"/>
          <w:szCs w:val="21"/>
        </w:rPr>
        <w:t>“</w:t>
      </w:r>
      <w:r>
        <w:rPr>
          <w:rFonts w:eastAsiaTheme="minorEastAsia"/>
          <w:color w:val="000000" w:themeColor="text1"/>
          <w:kern w:val="0"/>
          <w:szCs w:val="21"/>
        </w:rPr>
        <w:t>弱现实强预期</w:t>
      </w:r>
      <w:r>
        <w:rPr>
          <w:rFonts w:eastAsiaTheme="minorEastAsia"/>
          <w:color w:val="000000" w:themeColor="text1"/>
          <w:kern w:val="0"/>
          <w:szCs w:val="21"/>
        </w:rPr>
        <w:t>”</w:t>
      </w:r>
      <w:r>
        <w:rPr>
          <w:rFonts w:eastAsiaTheme="minorEastAsia"/>
          <w:color w:val="000000" w:themeColor="text1"/>
          <w:kern w:val="0"/>
          <w:szCs w:val="21"/>
        </w:rPr>
        <w:t>逻辑而走弱，春节后市场对于经济复苏的速度进行了重新定价，两会后</w:t>
      </w:r>
      <w:r>
        <w:rPr>
          <w:rFonts w:eastAsiaTheme="minorEastAsia"/>
          <w:color w:val="000000" w:themeColor="text1"/>
          <w:kern w:val="0"/>
          <w:szCs w:val="21"/>
        </w:rPr>
        <w:t>2023</w:t>
      </w:r>
      <w:r>
        <w:rPr>
          <w:rFonts w:eastAsiaTheme="minorEastAsia"/>
          <w:color w:val="000000" w:themeColor="text1"/>
          <w:kern w:val="0"/>
          <w:szCs w:val="21"/>
        </w:rPr>
        <w:t>年经济增长目标设定谨慎，叠加略超预期降准及海外银行体系风险事件，共同推动债市走强。二季度以来，在基本面修复预期转弱、资产荒叠加降息等货币预期落地的利好下，债券市场利率重归下行，中枢从</w:t>
      </w:r>
      <w:r>
        <w:rPr>
          <w:rFonts w:eastAsiaTheme="minorEastAsia"/>
          <w:color w:val="000000" w:themeColor="text1"/>
          <w:kern w:val="0"/>
          <w:szCs w:val="21"/>
        </w:rPr>
        <w:t>2.85%</w:t>
      </w:r>
      <w:r>
        <w:rPr>
          <w:rFonts w:eastAsiaTheme="minorEastAsia"/>
          <w:color w:val="000000" w:themeColor="text1"/>
          <w:kern w:val="0"/>
          <w:szCs w:val="21"/>
        </w:rPr>
        <w:t>下行至</w:t>
      </w:r>
      <w:r>
        <w:rPr>
          <w:rFonts w:eastAsiaTheme="minorEastAsia"/>
          <w:color w:val="000000" w:themeColor="text1"/>
          <w:kern w:val="0"/>
          <w:szCs w:val="21"/>
        </w:rPr>
        <w:t>2.65%</w:t>
      </w:r>
      <w:r>
        <w:rPr>
          <w:rFonts w:eastAsiaTheme="minorEastAsia"/>
          <w:color w:val="000000" w:themeColor="text1"/>
          <w:kern w:val="0"/>
          <w:szCs w:val="21"/>
        </w:rPr>
        <w:t>附近，十年期国债收益率最低点为</w:t>
      </w:r>
      <w:r>
        <w:rPr>
          <w:rFonts w:eastAsiaTheme="minorEastAsia"/>
          <w:color w:val="000000" w:themeColor="text1"/>
          <w:kern w:val="0"/>
          <w:szCs w:val="21"/>
        </w:rPr>
        <w:t>2.62%</w:t>
      </w:r>
      <w:r>
        <w:rPr>
          <w:rFonts w:eastAsiaTheme="minorEastAsia"/>
          <w:color w:val="000000" w:themeColor="text1"/>
          <w:kern w:val="0"/>
          <w:szCs w:val="21"/>
        </w:rPr>
        <w:t>，最高点为</w:t>
      </w:r>
      <w:r>
        <w:rPr>
          <w:rFonts w:eastAsiaTheme="minorEastAsia"/>
          <w:color w:val="000000" w:themeColor="text1"/>
          <w:kern w:val="0"/>
          <w:szCs w:val="21"/>
        </w:rPr>
        <w:t>2.86%</w:t>
      </w:r>
      <w:r>
        <w:rPr>
          <w:rFonts w:eastAsiaTheme="minorEastAsia"/>
          <w:color w:val="000000" w:themeColor="text1"/>
          <w:kern w:val="0"/>
          <w:szCs w:val="21"/>
        </w:rPr>
        <w:t>。</w:t>
      </w:r>
      <w:r>
        <w:rPr>
          <w:rFonts w:eastAsiaTheme="minorEastAsia"/>
          <w:color w:val="000000" w:themeColor="text1"/>
          <w:kern w:val="0"/>
          <w:szCs w:val="21"/>
        </w:rPr>
        <w:t>6</w:t>
      </w:r>
      <w:r>
        <w:rPr>
          <w:rFonts w:eastAsiaTheme="minorEastAsia"/>
          <w:color w:val="000000" w:themeColor="text1"/>
          <w:kern w:val="0"/>
          <w:szCs w:val="21"/>
        </w:rPr>
        <w:t>月降息后，利率调整速度和幅度远超历史降息后表现，稳增长政策预期发酵后长债利率</w:t>
      </w:r>
      <w:r>
        <w:rPr>
          <w:rFonts w:eastAsiaTheme="minorEastAsia"/>
          <w:color w:val="000000" w:themeColor="text1"/>
          <w:kern w:val="0"/>
          <w:szCs w:val="21"/>
        </w:rPr>
        <w:t>V</w:t>
      </w:r>
      <w:r>
        <w:rPr>
          <w:rFonts w:eastAsiaTheme="minorEastAsia"/>
          <w:color w:val="000000" w:themeColor="text1"/>
          <w:kern w:val="0"/>
          <w:szCs w:val="21"/>
        </w:rPr>
        <w:t>型调整，当前市场对较弱基本面的定价较为充分。临近</w:t>
      </w:r>
      <w:r>
        <w:rPr>
          <w:rFonts w:eastAsiaTheme="minorEastAsia"/>
          <w:color w:val="000000" w:themeColor="text1"/>
          <w:kern w:val="0"/>
          <w:szCs w:val="21"/>
        </w:rPr>
        <w:t>7</w:t>
      </w:r>
      <w:r>
        <w:rPr>
          <w:rFonts w:eastAsiaTheme="minorEastAsia"/>
          <w:color w:val="000000" w:themeColor="text1"/>
          <w:kern w:val="0"/>
          <w:szCs w:val="21"/>
        </w:rPr>
        <w:t>月政治局会议，政策预期博弈下，利率波动或加大。信用债方面，经济修复缓慢，政策层面呵护实体经济融资需求，目前信用利差、期限利差处在偏低水平。中债总财富指数二季度以来上涨</w:t>
      </w:r>
      <w:r>
        <w:rPr>
          <w:rFonts w:eastAsiaTheme="minorEastAsia"/>
          <w:color w:val="000000" w:themeColor="text1"/>
          <w:kern w:val="0"/>
          <w:szCs w:val="21"/>
        </w:rPr>
        <w:t>1.86%</w:t>
      </w:r>
      <w:r>
        <w:rPr>
          <w:rFonts w:eastAsiaTheme="minorEastAsia"/>
          <w:color w:val="000000" w:themeColor="text1"/>
          <w:kern w:val="0"/>
          <w:szCs w:val="21"/>
        </w:rPr>
        <w:t>，中债信用债总财富指数上涨</w:t>
      </w:r>
      <w:r>
        <w:rPr>
          <w:rFonts w:eastAsiaTheme="minorEastAsia"/>
          <w:color w:val="000000" w:themeColor="text1"/>
          <w:kern w:val="0"/>
          <w:szCs w:val="21"/>
        </w:rPr>
        <w:t>1.24%</w:t>
      </w:r>
      <w:r>
        <w:rPr>
          <w:rFonts w:eastAsiaTheme="minorEastAsia"/>
          <w:color w:val="000000" w:themeColor="text1"/>
          <w:kern w:val="0"/>
          <w:szCs w:val="21"/>
        </w:rPr>
        <w:t>。</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上半年，本基金明显提升了账户杠杆水平，大幅增加了信用品种的占比。</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本报告期摩根丰瑞</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:1.71%</w:t>
      </w:r>
      <w:r>
        <w:rPr>
          <w:rFonts w:eastAsiaTheme="minorEastAsia"/>
          <w:color w:val="000000" w:themeColor="text1"/>
          <w:kern w:val="0"/>
          <w:szCs w:val="21"/>
        </w:rPr>
        <w:t>，同期业绩比较基准收益率为</w:t>
      </w:r>
      <w:r>
        <w:rPr>
          <w:rFonts w:eastAsiaTheme="minorEastAsia"/>
          <w:color w:val="000000" w:themeColor="text1"/>
          <w:kern w:val="0"/>
          <w:szCs w:val="21"/>
        </w:rPr>
        <w:t>:2.73%</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摩根丰瑞</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:1.68%</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:2.73%</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3614506"/>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展望下半年，市场对出台托底政策的预期正在变强，但高质量发展的定力仍在，短期政策的出台可能对收益率造成扰动，但在资金保持宽松的预期下，预计收益率上行空间较为有限。</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3614507"/>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3614508"/>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3614509"/>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3614510"/>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3614511"/>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基金托管人在摩根丰瑞债券型证券投资基金的托管过程中，严格遵守了《证券投资基金法》及其他有关法律法规、基金合同、托管协议，尽职尽责地履行了托管人应尽的义务，不存在任何损害基金持有人利益的行为。</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3614512"/>
      <w:r w:rsidRPr="00B079CA">
        <w:rPr>
          <w:rFonts w:ascii="Times New Roman" w:eastAsiaTheme="minorEastAsia" w:hAnsi="Times New Roman"/>
          <w:color w:val="000000" w:themeColor="text1"/>
          <w:kern w:val="0"/>
          <w:sz w:val="21"/>
          <w:szCs w:val="21"/>
        </w:rPr>
        <w:lastRenderedPageBreak/>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本报告期内，摩根基金管理（中国）有限公司在摩根丰瑞债券型证券投资基金投资运作、基金资产净值的计算、基金份额申购赎回价格的计算、基金费用开支等问题上，托管人未发现损害基金持有人利益的行为。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本报告期内，本基金未进行利润分配。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3614513"/>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由摩根基金管理（中国）有限公司编制并经托管人复核审查的有关摩根丰瑞债券型证券投资基金的半年度报告中财务指标、净值表现、收益分配情况、财务会计报告相关内容、投资组合报告等内容真实、准确、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3614514"/>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361451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会计主体：摩根丰瑞债券型证券投资基金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14,537,363.26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1,716,075.12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792,081,786.93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1,116,816,501.73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792,081,786.93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1,116,816,501.73</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lastRenderedPageBreak/>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806,619,150.19</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1,118,532,576.85</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235,066,722.10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50,047,643.36</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263,034.67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271,315.93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87,678.22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90,438.64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8.26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339,808.35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235,095.00</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235,757,251.60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50,644,500.37</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547,368,537.86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1,041,448,659.30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23,493,360.73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26,439,417.18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570,861,898.59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1,067,888,076.48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806,619,150.19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1,118,532,576.85</w:t>
            </w:r>
          </w:p>
        </w:tc>
      </w:tr>
    </w:tbl>
    <w:p w:rsidR="006B0BA8" w:rsidRDefault="002C67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:547,368,537.86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6B0BA8" w:rsidRDefault="002C67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:1.0429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:547,247,221.80</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:1.0405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:121,316.06</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361451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摩根丰瑞债券型证券投资基金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21,182,301.75</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17,612,307.91</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34,995.12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23,076.97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34,995.12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23,076.97</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20,079,835.41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16,319,217.45</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20,079,835.41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16,319,217.45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1,067,459.35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1,269,871.87</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11.87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141.62</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3,722,776.14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3,367,933.22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1,593,540.94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1,620,869.51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531,180.26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540,289.88</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10.14</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1,475,282.44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1,084,025.34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1,475,282.44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1,084,025.34</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122,738.35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122,738.35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17,459,525.61</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14,244,374.69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17,459,525.61</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14,244,374.69</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17,459,525.61</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14,244,374.69</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361451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摩根丰瑞债券型证券投资基金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1,041,448,659.30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26,439,417.18</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1,067,888,076.48</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lastRenderedPageBreak/>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1,041,448,659.30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26,439,417.18</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1,067,888,076.48</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-494,080,121.44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-2,946,056.45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-497,026,177.89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17,459,525.61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17,459,525.61</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-494,080,121.44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-20,405,582.06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-514,485,703.50</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203,990.38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7,039.28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211,029.66</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-494,284,111.82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-20,412,621.34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-514,696,733.16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547,368,537.86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23,493,360.73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570,861,898.59</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1,041,243,684.36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40,902,685.46</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1,082,146,369.82</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1,041,243,684.36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40,902,685.46</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1,082,146,369.82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119,483.94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-23,241,824.38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-23,122,340.44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14,244,374.69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14,244,374.69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119,483.94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2,870.43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122,354.37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479,300.15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21,485.42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500,785.57</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w:t>
            </w:r>
            <w:r w:rsidRPr="00B079CA">
              <w:rPr>
                <w:rFonts w:eastAsiaTheme="minorEastAsia"/>
                <w:color w:val="000000" w:themeColor="text1"/>
                <w:szCs w:val="21"/>
              </w:rPr>
              <w:lastRenderedPageBreak/>
              <w:t>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-359,816.21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-18,614.99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-378,431.20</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-37,489,069.50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-37,489,069.50</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1,041,363,168.30</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17,660,861.08</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1,059,024,029.38</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3614518"/>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摩根丰瑞债券型证券投资基金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原名为上投摩根丰瑞债券型证券投资基金，以下简称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[2017]1341</w:t>
      </w:r>
      <w:r>
        <w:rPr>
          <w:rFonts w:eastAsiaTheme="minorEastAsia"/>
          <w:color w:val="000000" w:themeColor="text1"/>
          <w:kern w:val="0"/>
          <w:szCs w:val="21"/>
        </w:rPr>
        <w:t>号《关于准予上投摩根丰瑞债券型证券投资基金注册的批复》准予注册，由摩根基金管理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依照《中华人民共和国证券投资基金法》和《上投摩根丰瑞债券型证券投资基金基金合同》负责公开募集。本基金为契约型开放式，存续期限不定，首次设立募集不包括认购资金利息共募集人民币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270,061,355.74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(2017)</w:t>
      </w:r>
      <w:r>
        <w:rPr>
          <w:rFonts w:eastAsiaTheme="minorEastAsia"/>
          <w:color w:val="000000" w:themeColor="text1"/>
          <w:kern w:val="0"/>
          <w:szCs w:val="21"/>
        </w:rPr>
        <w:t>第</w:t>
      </w:r>
      <w:r>
        <w:rPr>
          <w:rFonts w:eastAsiaTheme="minorEastAsia"/>
          <w:color w:val="000000" w:themeColor="text1"/>
          <w:kern w:val="0"/>
          <w:szCs w:val="21"/>
        </w:rPr>
        <w:t>1021</w:t>
      </w:r>
      <w:r>
        <w:rPr>
          <w:rFonts w:eastAsiaTheme="minorEastAsia"/>
          <w:color w:val="000000" w:themeColor="text1"/>
          <w:kern w:val="0"/>
          <w:szCs w:val="21"/>
        </w:rPr>
        <w:t>号验资报告予以验证。经向中国证监会备案，《上投摩根丰瑞债券型证券投资基金基金合同》于</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270,066,756.21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5,400.47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有限公司，基金托管人为交通银行股份有限公司。</w:t>
      </w:r>
    </w:p>
    <w:p w:rsidR="006B0BA8" w:rsidRDefault="006B0BA8">
      <w:pPr>
        <w:spacing w:line="360" w:lineRule="auto"/>
        <w:ind w:firstLineChars="200" w:firstLine="420"/>
        <w:rPr>
          <w:rFonts w:eastAsiaTheme="minorEastAsia"/>
          <w:color w:val="000000" w:themeColor="text1"/>
          <w:kern w:val="0"/>
          <w:szCs w:val="21"/>
        </w:rPr>
      </w:pP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有限公司关于旗下基金更名事宜的公告》，上投摩根丰瑞债券型证券投资基金自该日起更名为摩根丰瑞债券型证券投资基金。</w:t>
      </w:r>
    </w:p>
    <w:p w:rsidR="006B0BA8" w:rsidRDefault="006B0BA8">
      <w:pPr>
        <w:spacing w:line="360" w:lineRule="auto"/>
        <w:ind w:firstLineChars="200" w:firstLine="420"/>
        <w:rPr>
          <w:rFonts w:eastAsiaTheme="minorEastAsia"/>
          <w:color w:val="000000" w:themeColor="text1"/>
          <w:kern w:val="0"/>
          <w:szCs w:val="21"/>
        </w:rPr>
      </w:pP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根据《摩根丰瑞债券型证券投资基金招募说明书》，本基金根据认购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w:t>
      </w:r>
      <w:r>
        <w:rPr>
          <w:rFonts w:eastAsiaTheme="minorEastAsia"/>
          <w:color w:val="000000" w:themeColor="text1"/>
          <w:kern w:val="0"/>
          <w:szCs w:val="21"/>
        </w:rPr>
        <w:lastRenderedPageBreak/>
        <w:t>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6B0BA8" w:rsidRDefault="006B0BA8">
      <w:pPr>
        <w:spacing w:line="360" w:lineRule="auto"/>
        <w:ind w:firstLineChars="200" w:firstLine="420"/>
        <w:rPr>
          <w:rFonts w:eastAsiaTheme="minorEastAsia"/>
          <w:color w:val="000000" w:themeColor="text1"/>
          <w:kern w:val="0"/>
          <w:szCs w:val="21"/>
        </w:rPr>
      </w:pP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丰瑞债券型证券投资基金基金合同》的有关规定，本基金主要投资于具有良好流动性的金融工具，包括国债、央行票据、金融债、企业债、公司债、证券公司短期公司债、地方政府债、次级债、短期融资券、超短期融资券、中期票据、中小企业私募债、可转换债券（含可分离交易可转债）、可交换债券、资产支持证券、债券回购、同业存单、银行存款等，及法律法规或中国证监会允许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但须符合中国证监会的相关规定</w:t>
      </w:r>
      <w:r>
        <w:rPr>
          <w:rFonts w:eastAsiaTheme="minorEastAsia"/>
          <w:color w:val="000000" w:themeColor="text1"/>
          <w:kern w:val="0"/>
          <w:szCs w:val="21"/>
        </w:rPr>
        <w:t>)</w:t>
      </w:r>
      <w:r>
        <w:rPr>
          <w:rFonts w:eastAsiaTheme="minorEastAsia"/>
          <w:color w:val="000000" w:themeColor="text1"/>
          <w:kern w:val="0"/>
          <w:szCs w:val="21"/>
        </w:rPr>
        <w:t>。本基金不直接投资于股票和权证，但可参与可转换债券</w:t>
      </w:r>
      <w:r>
        <w:rPr>
          <w:rFonts w:eastAsiaTheme="minorEastAsia"/>
          <w:color w:val="000000" w:themeColor="text1"/>
          <w:kern w:val="0"/>
          <w:szCs w:val="21"/>
        </w:rPr>
        <w:t>(</w:t>
      </w:r>
      <w:r>
        <w:rPr>
          <w:rFonts w:eastAsiaTheme="minorEastAsia"/>
          <w:color w:val="000000" w:themeColor="text1"/>
          <w:kern w:val="0"/>
          <w:szCs w:val="21"/>
        </w:rPr>
        <w:t>含可分离交易的可转换债券</w:t>
      </w:r>
      <w:r>
        <w:rPr>
          <w:rFonts w:eastAsiaTheme="minorEastAsia"/>
          <w:color w:val="000000" w:themeColor="text1"/>
          <w:kern w:val="0"/>
          <w:szCs w:val="21"/>
        </w:rPr>
        <w:t>)</w:t>
      </w:r>
      <w:r>
        <w:rPr>
          <w:rFonts w:eastAsiaTheme="minorEastAsia"/>
          <w:color w:val="000000" w:themeColor="text1"/>
          <w:kern w:val="0"/>
          <w:szCs w:val="21"/>
        </w:rPr>
        <w:t>、可交换债券的投资。因所持可转换债券转股形成的股票、因所持可交换债券换股所形成的股票、因所持有股票所派发的权证以及因投资于可分离交易可转债而产生的权证，应在其可交易之日起的</w:t>
      </w:r>
      <w:r>
        <w:rPr>
          <w:rFonts w:eastAsiaTheme="minorEastAsia"/>
          <w:color w:val="000000" w:themeColor="text1"/>
          <w:kern w:val="0"/>
          <w:szCs w:val="21"/>
        </w:rPr>
        <w:t>10</w:t>
      </w:r>
      <w:r>
        <w:rPr>
          <w:rFonts w:eastAsiaTheme="minorEastAsia"/>
          <w:color w:val="000000" w:themeColor="text1"/>
          <w:kern w:val="0"/>
          <w:szCs w:val="21"/>
        </w:rPr>
        <w:t>个交易日内卖出。本基金的投资组合比例为：债券投资比例不低于基金资产的</w:t>
      </w:r>
      <w:r>
        <w:rPr>
          <w:rFonts w:eastAsiaTheme="minorEastAsia"/>
          <w:color w:val="000000" w:themeColor="text1"/>
          <w:kern w:val="0"/>
          <w:szCs w:val="21"/>
        </w:rPr>
        <w:t>80%</w:t>
      </w:r>
      <w:r>
        <w:rPr>
          <w:rFonts w:eastAsiaTheme="minorEastAsia"/>
          <w:color w:val="000000" w:themeColor="text1"/>
          <w:kern w:val="0"/>
          <w:szCs w:val="21"/>
        </w:rPr>
        <w:t>，现金及到期日在一年以内的政府债券占基金资产净值的比例不低于</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，其中现金不包括结算备付金、存出保证金、应收申购款等。本基金的业绩比较基准为：中证综合债券指数收益率。</w:t>
      </w:r>
    </w:p>
    <w:p w:rsidR="006B0BA8" w:rsidRDefault="006B0BA8">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6B0BA8" w:rsidRDefault="00583049">
      <w:pPr>
        <w:spacing w:line="360" w:lineRule="auto"/>
        <w:ind w:firstLineChars="200" w:firstLine="420"/>
        <w:rPr>
          <w:rFonts w:eastAsiaTheme="minorEastAsia"/>
          <w:color w:val="000000" w:themeColor="text1"/>
          <w:kern w:val="0"/>
          <w:szCs w:val="21"/>
        </w:rPr>
      </w:pPr>
      <w:r w:rsidRPr="00583049">
        <w:rPr>
          <w:rFonts w:eastAsiaTheme="minorEastAsia" w:hint="eastAsia"/>
          <w:color w:val="000000" w:themeColor="text1"/>
          <w:kern w:val="0"/>
          <w:szCs w:val="21"/>
        </w:rPr>
        <w:t>本基金的财务报表按照财政部于</w:t>
      </w:r>
      <w:r w:rsidRPr="00583049">
        <w:rPr>
          <w:rFonts w:eastAsiaTheme="minorEastAsia" w:hint="eastAsia"/>
          <w:color w:val="000000" w:themeColor="text1"/>
          <w:kern w:val="0"/>
          <w:szCs w:val="21"/>
        </w:rPr>
        <w:t>2006</w:t>
      </w:r>
      <w:r w:rsidRPr="00583049">
        <w:rPr>
          <w:rFonts w:eastAsiaTheme="minorEastAsia" w:hint="eastAsia"/>
          <w:color w:val="000000" w:themeColor="text1"/>
          <w:kern w:val="0"/>
          <w:szCs w:val="21"/>
        </w:rPr>
        <w:t>年</w:t>
      </w:r>
      <w:r w:rsidRPr="00583049">
        <w:rPr>
          <w:rFonts w:eastAsiaTheme="minorEastAsia" w:hint="eastAsia"/>
          <w:color w:val="000000" w:themeColor="text1"/>
          <w:kern w:val="0"/>
          <w:szCs w:val="21"/>
        </w:rPr>
        <w:t>2</w:t>
      </w:r>
      <w:r w:rsidRPr="00583049">
        <w:rPr>
          <w:rFonts w:eastAsiaTheme="minorEastAsia" w:hint="eastAsia"/>
          <w:color w:val="000000" w:themeColor="text1"/>
          <w:kern w:val="0"/>
          <w:szCs w:val="21"/>
        </w:rPr>
        <w:t>月</w:t>
      </w:r>
      <w:r w:rsidRPr="00583049">
        <w:rPr>
          <w:rFonts w:eastAsiaTheme="minorEastAsia" w:hint="eastAsia"/>
          <w:color w:val="000000" w:themeColor="text1"/>
          <w:kern w:val="0"/>
          <w:szCs w:val="21"/>
        </w:rPr>
        <w:t>15</w:t>
      </w:r>
      <w:r w:rsidRPr="00583049">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583049">
        <w:rPr>
          <w:rFonts w:eastAsiaTheme="minorEastAsia" w:hint="eastAsia"/>
          <w:color w:val="000000" w:themeColor="text1"/>
          <w:kern w:val="0"/>
          <w:szCs w:val="21"/>
        </w:rPr>
        <w:t>(</w:t>
      </w:r>
      <w:r w:rsidRPr="00583049">
        <w:rPr>
          <w:rFonts w:eastAsiaTheme="minorEastAsia" w:hint="eastAsia"/>
          <w:color w:val="000000" w:themeColor="text1"/>
          <w:kern w:val="0"/>
          <w:szCs w:val="21"/>
        </w:rPr>
        <w:t>以下合称“企业会计准则”</w:t>
      </w:r>
      <w:r w:rsidRPr="00583049">
        <w:rPr>
          <w:rFonts w:eastAsiaTheme="minorEastAsia" w:hint="eastAsia"/>
          <w:color w:val="000000" w:themeColor="text1"/>
          <w:kern w:val="0"/>
          <w:szCs w:val="21"/>
        </w:rPr>
        <w:t>)</w:t>
      </w:r>
      <w:r w:rsidRPr="00583049">
        <w:rPr>
          <w:rFonts w:eastAsiaTheme="minorEastAsia" w:hint="eastAsia"/>
          <w:color w:val="000000" w:themeColor="text1"/>
          <w:kern w:val="0"/>
          <w:szCs w:val="21"/>
        </w:rPr>
        <w:t>、中国证监会颁布的《证券投资基金信息披露</w:t>
      </w:r>
      <w:r w:rsidRPr="00583049">
        <w:rPr>
          <w:rFonts w:eastAsiaTheme="minorEastAsia" w:hint="eastAsia"/>
          <w:color w:val="000000" w:themeColor="text1"/>
          <w:kern w:val="0"/>
          <w:szCs w:val="21"/>
        </w:rPr>
        <w:t>XBRL</w:t>
      </w:r>
      <w:r w:rsidRPr="00583049">
        <w:rPr>
          <w:rFonts w:eastAsiaTheme="minorEastAsia" w:hint="eastAsia"/>
          <w:color w:val="000000" w:themeColor="text1"/>
          <w:kern w:val="0"/>
          <w:szCs w:val="21"/>
        </w:rPr>
        <w:t>模板第</w:t>
      </w:r>
      <w:r w:rsidRPr="00583049">
        <w:rPr>
          <w:rFonts w:eastAsiaTheme="minorEastAsia" w:hint="eastAsia"/>
          <w:color w:val="000000" w:themeColor="text1"/>
          <w:kern w:val="0"/>
          <w:szCs w:val="21"/>
        </w:rPr>
        <w:t>3</w:t>
      </w:r>
      <w:r w:rsidRPr="00583049">
        <w:rPr>
          <w:rFonts w:eastAsiaTheme="minorEastAsia" w:hint="eastAsia"/>
          <w:color w:val="000000" w:themeColor="text1"/>
          <w:kern w:val="0"/>
          <w:szCs w:val="21"/>
        </w:rPr>
        <w:t>号</w:t>
      </w:r>
      <w:r w:rsidRPr="00583049">
        <w:rPr>
          <w:rFonts w:eastAsiaTheme="minorEastAsia" w:hint="eastAsia"/>
          <w:color w:val="000000" w:themeColor="text1"/>
          <w:kern w:val="0"/>
          <w:szCs w:val="21"/>
        </w:rPr>
        <w:t>&lt;</w:t>
      </w:r>
      <w:r w:rsidRPr="00583049">
        <w:rPr>
          <w:rFonts w:eastAsiaTheme="minorEastAsia" w:hint="eastAsia"/>
          <w:color w:val="000000" w:themeColor="text1"/>
          <w:kern w:val="0"/>
          <w:szCs w:val="21"/>
        </w:rPr>
        <w:t>年度报告和中期报告</w:t>
      </w:r>
      <w:r w:rsidRPr="00583049">
        <w:rPr>
          <w:rFonts w:eastAsiaTheme="minorEastAsia" w:hint="eastAsia"/>
          <w:color w:val="000000" w:themeColor="text1"/>
          <w:kern w:val="0"/>
          <w:szCs w:val="21"/>
        </w:rPr>
        <w:t>&gt;</w:t>
      </w:r>
      <w:r w:rsidRPr="00583049">
        <w:rPr>
          <w:rFonts w:eastAsiaTheme="minorEastAsia" w:hint="eastAsia"/>
          <w:color w:val="000000" w:themeColor="text1"/>
          <w:kern w:val="0"/>
          <w:szCs w:val="21"/>
        </w:rPr>
        <w:t>》、中国证券投资基金业协会</w:t>
      </w:r>
      <w:r w:rsidRPr="00583049">
        <w:rPr>
          <w:rFonts w:eastAsiaTheme="minorEastAsia" w:hint="eastAsia"/>
          <w:color w:val="000000" w:themeColor="text1"/>
          <w:kern w:val="0"/>
          <w:szCs w:val="21"/>
        </w:rPr>
        <w:t>(</w:t>
      </w:r>
      <w:r w:rsidRPr="00583049">
        <w:rPr>
          <w:rFonts w:eastAsiaTheme="minorEastAsia" w:hint="eastAsia"/>
          <w:color w:val="000000" w:themeColor="text1"/>
          <w:kern w:val="0"/>
          <w:szCs w:val="21"/>
        </w:rPr>
        <w:t>以下简称“中国基金业协会”</w:t>
      </w:r>
      <w:r w:rsidRPr="00583049">
        <w:rPr>
          <w:rFonts w:eastAsiaTheme="minorEastAsia" w:hint="eastAsia"/>
          <w:color w:val="000000" w:themeColor="text1"/>
          <w:kern w:val="0"/>
          <w:szCs w:val="21"/>
        </w:rPr>
        <w:t>)</w:t>
      </w:r>
      <w:r w:rsidRPr="00583049">
        <w:rPr>
          <w:rFonts w:eastAsiaTheme="minorEastAsia" w:hint="eastAsia"/>
          <w:color w:val="000000" w:themeColor="text1"/>
          <w:kern w:val="0"/>
          <w:szCs w:val="21"/>
        </w:rPr>
        <w:t>颁布的《证券投资基金会计核算业务指引》、《摩根丰瑞债券型证券投资基金基金合同》和在财务报表附注</w:t>
      </w:r>
      <w:r w:rsidRPr="00583049">
        <w:rPr>
          <w:rFonts w:eastAsiaTheme="minorEastAsia" w:hint="eastAsia"/>
          <w:color w:val="000000" w:themeColor="text1"/>
          <w:kern w:val="0"/>
          <w:szCs w:val="21"/>
        </w:rPr>
        <w:t>6.4.4</w:t>
      </w:r>
      <w:r w:rsidRPr="00583049">
        <w:rPr>
          <w:rFonts w:eastAsiaTheme="minorEastAsia" w:hint="eastAsia"/>
          <w:color w:val="000000" w:themeColor="text1"/>
          <w:kern w:val="0"/>
          <w:szCs w:val="21"/>
        </w:rPr>
        <w:t>所列示的中国证监会、中国基金业协会发布的有关规定及允许的基金行业实务操作编制。</w:t>
      </w:r>
    </w:p>
    <w:p w:rsidR="006B0BA8" w:rsidRDefault="006B0BA8">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lastRenderedPageBreak/>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w:t>
      </w:r>
      <w:r w:rsidR="00583049">
        <w:rPr>
          <w:rFonts w:eastAsiaTheme="minorEastAsia"/>
          <w:color w:val="000000" w:themeColor="text1"/>
          <w:kern w:val="0"/>
          <w:szCs w:val="21"/>
        </w:rPr>
        <w:t>期所采用的</w:t>
      </w:r>
      <w:r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6B0BA8" w:rsidRDefault="006B0BA8">
      <w:pPr>
        <w:spacing w:line="360" w:lineRule="auto"/>
        <w:ind w:firstLineChars="200" w:firstLine="420"/>
        <w:rPr>
          <w:rFonts w:eastAsiaTheme="minorEastAsia"/>
          <w:color w:val="000000" w:themeColor="text1"/>
          <w:kern w:val="0"/>
          <w:szCs w:val="21"/>
        </w:rPr>
      </w:pP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6B0BA8" w:rsidRDefault="006B0BA8">
      <w:pPr>
        <w:spacing w:line="360" w:lineRule="auto"/>
        <w:ind w:firstLineChars="200" w:firstLine="420"/>
        <w:rPr>
          <w:rFonts w:eastAsiaTheme="minorEastAsia"/>
          <w:color w:val="000000" w:themeColor="text1"/>
          <w:kern w:val="0"/>
          <w:szCs w:val="21"/>
        </w:rPr>
      </w:pP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对证券投资基金管理人运用基金买卖债券的转让收入免征增值税，对国债、地方政府债以及金融同业往来利息收入亦免征增值税。资管产品管理人运营资管产品提供的贷款服务，以产生的利息</w:t>
      </w:r>
      <w:r>
        <w:rPr>
          <w:rFonts w:eastAsiaTheme="minorEastAsia"/>
          <w:color w:val="000000" w:themeColor="text1"/>
          <w:kern w:val="0"/>
          <w:szCs w:val="21"/>
        </w:rPr>
        <w:lastRenderedPageBreak/>
        <w:t>及利息性质的收入为销售额。</w:t>
      </w:r>
    </w:p>
    <w:p w:rsidR="006B0BA8" w:rsidRDefault="006B0BA8">
      <w:pPr>
        <w:spacing w:line="360" w:lineRule="auto"/>
        <w:ind w:firstLineChars="200" w:firstLine="420"/>
        <w:rPr>
          <w:rFonts w:eastAsiaTheme="minorEastAsia"/>
          <w:color w:val="000000" w:themeColor="text1"/>
          <w:kern w:val="0"/>
          <w:szCs w:val="21"/>
        </w:rPr>
      </w:pP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对基金从证券市场中取得的收入，包括买卖债券的差价收入，债券的利息收入及其他收入，暂不征收企业所得税。</w:t>
      </w:r>
    </w:p>
    <w:p w:rsidR="006B0BA8" w:rsidRDefault="006B0BA8">
      <w:pPr>
        <w:spacing w:line="360" w:lineRule="auto"/>
        <w:ind w:firstLineChars="200" w:firstLine="420"/>
        <w:rPr>
          <w:rFonts w:eastAsiaTheme="minorEastAsia"/>
          <w:color w:val="000000" w:themeColor="text1"/>
          <w:kern w:val="0"/>
          <w:szCs w:val="21"/>
        </w:rPr>
      </w:pP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w:t>
      </w:r>
    </w:p>
    <w:p w:rsidR="006B0BA8" w:rsidRDefault="006B0BA8">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(4)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14,537,363.26</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14,525,689.46</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11,673.80</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14,537,363.26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778,226,425.03</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11,501,786.93</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792,081,786.93</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2,353,574.97</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778,226,425.03</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11,501,786.93</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792,081,786.93</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2,353,574.97</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778,226,425.03</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11,501,786.93</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792,081,786.93</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2,353,574.97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25,670.00</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25,670.00</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6B0BA8">
        <w:tc>
          <w:tcPr>
            <w:tcW w:w="3701" w:type="dxa"/>
            <w:vAlign w:val="center"/>
          </w:tcPr>
          <w:p w:rsidR="006B0BA8" w:rsidRDefault="002C6704">
            <w:pPr>
              <w:jc w:val="left"/>
            </w:pPr>
            <w:r>
              <w:rPr>
                <w:rFonts w:eastAsiaTheme="minorEastAsia"/>
                <w:color w:val="000000" w:themeColor="text1"/>
                <w:szCs w:val="21"/>
              </w:rPr>
              <w:t>预提费用</w:t>
            </w:r>
          </w:p>
        </w:tc>
        <w:tc>
          <w:tcPr>
            <w:tcW w:w="5528" w:type="dxa"/>
            <w:vAlign w:val="center"/>
          </w:tcPr>
          <w:p w:rsidR="006B0BA8" w:rsidRDefault="002C6704">
            <w:pPr>
              <w:jc w:val="right"/>
            </w:pPr>
            <w:r>
              <w:rPr>
                <w:rFonts w:eastAsiaTheme="minorEastAsia"/>
                <w:color w:val="000000" w:themeColor="text1"/>
                <w:szCs w:val="21"/>
              </w:rPr>
              <w:t>314,138.35</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339,808.35</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1,041,361,871.64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1,041,361,871.64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90,054.35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90,054.35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-494,204,704.19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-494,204,704.19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547,247,221.80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547,247,221.80</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86,787.66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86,787.66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113,936.03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113,936.03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-79,407.63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-79,407.63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121,316.06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121,316.06</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摩根丰瑞债券</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22,920,706.68</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3,516,692.04</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26,437,398.72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16,391,040.09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1,067,597.53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17,458,637.62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-18,607,079.98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-1,800,504.73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-20,407,584.71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2,758.04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94.35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2,852.39</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-18,609,838.02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-1,800,599.08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-20,410,437.10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20,704,666.79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2,783,784.84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23,488,451.63</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摩根丰瑞债券</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1,723.74</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294.72</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2,018.46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1,026.17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-138.18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887.99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1,542.46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460.19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2,002.65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3,702.71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484.18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4,186.89</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lastRenderedPageBreak/>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-2,160.25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-23.99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-2,184.24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4,292.37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616.73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4,909.10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34,995.12</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34,995.12</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19,551,056.23</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528,779.18</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20,079,835.41</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1,521,285,391.67</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1,497,743,557.49</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22,996,105.00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16,950.00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lastRenderedPageBreak/>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528,779.18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1,067,459.35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1,067,459.35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1,067,459.35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11.86</w:t>
            </w:r>
          </w:p>
        </w:tc>
      </w:tr>
      <w:tr w:rsidR="006B0BA8">
        <w:tc>
          <w:tcPr>
            <w:tcW w:w="3691" w:type="dxa"/>
            <w:vAlign w:val="center"/>
          </w:tcPr>
          <w:p w:rsidR="006B0BA8" w:rsidRDefault="002C6704">
            <w:pPr>
              <w:jc w:val="left"/>
            </w:pPr>
            <w:r>
              <w:rPr>
                <w:rFonts w:eastAsiaTheme="minorEastAsia"/>
                <w:color w:val="000000" w:themeColor="text1"/>
                <w:szCs w:val="21"/>
              </w:rPr>
              <w:t>转换费收入</w:t>
            </w:r>
          </w:p>
        </w:tc>
        <w:tc>
          <w:tcPr>
            <w:tcW w:w="5528" w:type="dxa"/>
            <w:vAlign w:val="center"/>
          </w:tcPr>
          <w:p w:rsidR="006B0BA8" w:rsidRDefault="002C6704">
            <w:pPr>
              <w:jc w:val="right"/>
            </w:pPr>
            <w:r>
              <w:rPr>
                <w:rFonts w:eastAsiaTheme="minorEastAsia"/>
                <w:color w:val="000000" w:themeColor="text1"/>
                <w:szCs w:val="21"/>
              </w:rPr>
              <w:t>0.01</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11.87</w:t>
            </w:r>
          </w:p>
        </w:tc>
      </w:tr>
    </w:tbl>
    <w:p w:rsidR="006B0BA8" w:rsidRDefault="002C670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lastRenderedPageBreak/>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44,630.98</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6B0BA8">
        <w:tc>
          <w:tcPr>
            <w:tcW w:w="3853" w:type="dxa"/>
            <w:vAlign w:val="center"/>
          </w:tcPr>
          <w:p w:rsidR="006B0BA8" w:rsidRDefault="002C6704">
            <w:pPr>
              <w:jc w:val="left"/>
            </w:pPr>
            <w:r>
              <w:rPr>
                <w:rFonts w:eastAsiaTheme="minorEastAsia"/>
                <w:color w:val="000000" w:themeColor="text1"/>
                <w:szCs w:val="21"/>
              </w:rPr>
              <w:t>账户维护费</w:t>
            </w:r>
          </w:p>
        </w:tc>
        <w:tc>
          <w:tcPr>
            <w:tcW w:w="5551" w:type="dxa"/>
            <w:vAlign w:val="center"/>
          </w:tcPr>
          <w:p w:rsidR="006B0BA8" w:rsidRDefault="002C6704">
            <w:pPr>
              <w:jc w:val="right"/>
            </w:pPr>
            <w:r>
              <w:rPr>
                <w:rFonts w:eastAsiaTheme="minorEastAsia"/>
                <w:color w:val="000000" w:themeColor="text1"/>
                <w:szCs w:val="21"/>
              </w:rPr>
              <w:t>18,600.00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122,738.35</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6B0BA8">
        <w:tc>
          <w:tcPr>
            <w:tcW w:w="5220" w:type="dxa"/>
            <w:vAlign w:val="center"/>
          </w:tcPr>
          <w:p w:rsidR="006B0BA8" w:rsidRDefault="002C6704">
            <w:pPr>
              <w:jc w:val="left"/>
            </w:pPr>
            <w:r>
              <w:rPr>
                <w:rFonts w:eastAsiaTheme="minorEastAsia"/>
                <w:color w:val="000000" w:themeColor="text1"/>
                <w:szCs w:val="21"/>
              </w:rPr>
              <w:t>摩根基金管理（中国）有限公司</w:t>
            </w:r>
          </w:p>
        </w:tc>
        <w:tc>
          <w:tcPr>
            <w:tcW w:w="3780" w:type="dxa"/>
            <w:vAlign w:val="center"/>
          </w:tcPr>
          <w:p w:rsidR="006B0BA8" w:rsidRDefault="002C6704">
            <w:pPr>
              <w:jc w:val="left"/>
            </w:pPr>
            <w:r>
              <w:rPr>
                <w:rFonts w:eastAsiaTheme="minorEastAsia"/>
                <w:color w:val="000000" w:themeColor="text1"/>
                <w:szCs w:val="21"/>
              </w:rPr>
              <w:t>基金管理人、注册登记机构、基金销售机构</w:t>
            </w:r>
          </w:p>
        </w:tc>
      </w:tr>
      <w:tr w:rsidR="006B0BA8">
        <w:tc>
          <w:tcPr>
            <w:tcW w:w="5220" w:type="dxa"/>
            <w:vAlign w:val="center"/>
          </w:tcPr>
          <w:p w:rsidR="006B0BA8" w:rsidRDefault="002C6704">
            <w:pPr>
              <w:jc w:val="left"/>
            </w:pPr>
            <w:r>
              <w:rPr>
                <w:rFonts w:eastAsiaTheme="minorEastAsia"/>
                <w:color w:val="000000" w:themeColor="text1"/>
                <w:szCs w:val="21"/>
              </w:rPr>
              <w:t>交通银行股份有限公司</w:t>
            </w:r>
            <w:r>
              <w:rPr>
                <w:rFonts w:eastAsiaTheme="minorEastAsia"/>
                <w:color w:val="000000" w:themeColor="text1"/>
                <w:szCs w:val="21"/>
              </w:rPr>
              <w:t>("</w:t>
            </w:r>
            <w:r>
              <w:rPr>
                <w:rFonts w:eastAsiaTheme="minorEastAsia"/>
                <w:color w:val="000000" w:themeColor="text1"/>
                <w:szCs w:val="21"/>
              </w:rPr>
              <w:t>交通银行</w:t>
            </w:r>
            <w:r>
              <w:rPr>
                <w:rFonts w:eastAsiaTheme="minorEastAsia"/>
                <w:color w:val="000000" w:themeColor="text1"/>
                <w:szCs w:val="21"/>
              </w:rPr>
              <w:t>")</w:t>
            </w:r>
          </w:p>
        </w:tc>
        <w:tc>
          <w:tcPr>
            <w:tcW w:w="3780" w:type="dxa"/>
            <w:vAlign w:val="center"/>
          </w:tcPr>
          <w:p w:rsidR="006B0BA8" w:rsidRDefault="002C6704">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1,593,540.94</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1,620,869.51</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96.86</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58.91</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0.3%</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0.3%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531,180.26</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540,289.88</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0.10%</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0.10%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6B0BA8">
        <w:tc>
          <w:tcPr>
            <w:tcW w:w="2108" w:type="dxa"/>
            <w:vAlign w:val="center"/>
          </w:tcPr>
          <w:p w:rsidR="006B0BA8" w:rsidRDefault="002C6704">
            <w:pPr>
              <w:jc w:val="left"/>
            </w:pPr>
            <w:r>
              <w:rPr>
                <w:rFonts w:eastAsiaTheme="minorEastAsia"/>
                <w:color w:val="000000" w:themeColor="text1"/>
                <w:szCs w:val="21"/>
              </w:rPr>
              <w:t>摩根基金管理（中国）有限公司</w:t>
            </w:r>
          </w:p>
        </w:tc>
        <w:tc>
          <w:tcPr>
            <w:tcW w:w="1861" w:type="dxa"/>
            <w:vAlign w:val="center"/>
          </w:tcPr>
          <w:p w:rsidR="006B0BA8" w:rsidRDefault="002C6704">
            <w:pPr>
              <w:jc w:val="right"/>
            </w:pPr>
            <w:r>
              <w:rPr>
                <w:rFonts w:eastAsiaTheme="minorEastAsia"/>
                <w:color w:val="000000" w:themeColor="text1"/>
                <w:szCs w:val="21"/>
              </w:rPr>
              <w:t>-</w:t>
            </w:r>
          </w:p>
        </w:tc>
        <w:tc>
          <w:tcPr>
            <w:tcW w:w="2281" w:type="dxa"/>
            <w:vAlign w:val="center"/>
          </w:tcPr>
          <w:p w:rsidR="006B0BA8" w:rsidRDefault="002C6704">
            <w:pPr>
              <w:jc w:val="right"/>
            </w:pPr>
            <w:r>
              <w:rPr>
                <w:rFonts w:eastAsiaTheme="minorEastAsia"/>
                <w:color w:val="000000" w:themeColor="text1"/>
                <w:szCs w:val="21"/>
              </w:rPr>
              <w:t>8.99</w:t>
            </w:r>
          </w:p>
        </w:tc>
        <w:tc>
          <w:tcPr>
            <w:tcW w:w="3245" w:type="dxa"/>
            <w:vAlign w:val="center"/>
          </w:tcPr>
          <w:p w:rsidR="006B0BA8" w:rsidRDefault="002C6704">
            <w:pPr>
              <w:jc w:val="right"/>
            </w:pPr>
            <w:r>
              <w:rPr>
                <w:rFonts w:eastAsiaTheme="minorEastAsia"/>
                <w:color w:val="000000" w:themeColor="text1"/>
                <w:szCs w:val="21"/>
              </w:rPr>
              <w:t>8.99</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8.99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8.99</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6B0BA8">
        <w:tc>
          <w:tcPr>
            <w:tcW w:w="2108" w:type="dxa"/>
            <w:vAlign w:val="center"/>
          </w:tcPr>
          <w:p w:rsidR="006B0BA8" w:rsidRDefault="002C6704">
            <w:pPr>
              <w:jc w:val="left"/>
            </w:pPr>
            <w:r>
              <w:rPr>
                <w:rFonts w:eastAsiaTheme="minorEastAsia"/>
                <w:color w:val="000000" w:themeColor="text1"/>
                <w:szCs w:val="21"/>
              </w:rPr>
              <w:t>上投摩根基金管理有限公司</w:t>
            </w:r>
          </w:p>
        </w:tc>
        <w:tc>
          <w:tcPr>
            <w:tcW w:w="1861" w:type="dxa"/>
            <w:vAlign w:val="center"/>
          </w:tcPr>
          <w:p w:rsidR="006B0BA8" w:rsidRDefault="002C6704">
            <w:pPr>
              <w:jc w:val="right"/>
            </w:pPr>
            <w:r>
              <w:rPr>
                <w:rFonts w:eastAsiaTheme="minorEastAsia"/>
                <w:color w:val="000000" w:themeColor="text1"/>
                <w:szCs w:val="21"/>
              </w:rPr>
              <w:t>-</w:t>
            </w:r>
          </w:p>
        </w:tc>
        <w:tc>
          <w:tcPr>
            <w:tcW w:w="2281" w:type="dxa"/>
            <w:vAlign w:val="center"/>
          </w:tcPr>
          <w:p w:rsidR="006B0BA8" w:rsidRDefault="002C6704">
            <w:pPr>
              <w:jc w:val="right"/>
            </w:pPr>
            <w:r>
              <w:rPr>
                <w:rFonts w:eastAsiaTheme="minorEastAsia"/>
                <w:color w:val="000000" w:themeColor="text1"/>
                <w:szCs w:val="21"/>
              </w:rPr>
              <w:t>9.05</w:t>
            </w:r>
          </w:p>
        </w:tc>
        <w:tc>
          <w:tcPr>
            <w:tcW w:w="3245" w:type="dxa"/>
            <w:vAlign w:val="center"/>
          </w:tcPr>
          <w:p w:rsidR="006B0BA8" w:rsidRDefault="002C6704">
            <w:pPr>
              <w:jc w:val="right"/>
            </w:pPr>
            <w:r>
              <w:rPr>
                <w:rFonts w:eastAsiaTheme="minorEastAsia"/>
                <w:color w:val="000000" w:themeColor="text1"/>
                <w:szCs w:val="21"/>
              </w:rPr>
              <w:t>9.05</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9.05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9.05</w:t>
            </w:r>
          </w:p>
        </w:tc>
      </w:tr>
    </w:tbl>
    <w:p w:rsidR="006B0BA8" w:rsidRDefault="002C670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基金销售服务费仅对</w:t>
      </w:r>
      <w:r>
        <w:rPr>
          <w:rFonts w:eastAsiaTheme="minorEastAsia"/>
          <w:color w:val="000000" w:themeColor="text1"/>
          <w:kern w:val="0"/>
          <w:szCs w:val="21"/>
        </w:rPr>
        <w:t>C</w:t>
      </w:r>
      <w:r>
        <w:rPr>
          <w:rFonts w:eastAsiaTheme="minorEastAsia"/>
          <w:color w:val="000000" w:themeColor="text1"/>
          <w:kern w:val="0"/>
          <w:szCs w:val="21"/>
        </w:rPr>
        <w:t>类基金份额收取。</w:t>
      </w:r>
    </w:p>
    <w:p w:rsidR="006B0BA8" w:rsidRDefault="002C670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 xml:space="preserve">2. </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0.1%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8F1C1C" w:rsidRPr="00B079CA" w:rsidRDefault="008F1C1C" w:rsidP="008F1C1C">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079CA" w:rsidRPr="00B079CA" w:rsidTr="00982EE8">
        <w:tc>
          <w:tcPr>
            <w:tcW w:w="9435" w:type="dxa"/>
            <w:gridSpan w:val="7"/>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本期</w:t>
            </w:r>
          </w:p>
          <w:p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rsidTr="00982EE8">
        <w:tc>
          <w:tcPr>
            <w:tcW w:w="1422" w:type="dxa"/>
            <w:vMerge w:val="restart"/>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rsidTr="00982EE8">
        <w:tc>
          <w:tcPr>
            <w:tcW w:w="1422" w:type="dxa"/>
            <w:vMerge/>
            <w:vAlign w:val="center"/>
          </w:tcPr>
          <w:p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6B0BA8">
        <w:tc>
          <w:tcPr>
            <w:tcW w:w="1422" w:type="dxa"/>
            <w:vAlign w:val="center"/>
          </w:tcPr>
          <w:p w:rsidR="006B0BA8" w:rsidRDefault="002C6704">
            <w:pPr>
              <w:jc w:val="left"/>
            </w:pPr>
            <w:r>
              <w:rPr>
                <w:rFonts w:eastAsiaTheme="minorEastAsia"/>
                <w:bCs/>
                <w:color w:val="000000" w:themeColor="text1"/>
                <w:szCs w:val="21"/>
              </w:rPr>
              <w:t>交通银行</w:t>
            </w:r>
          </w:p>
        </w:tc>
        <w:tc>
          <w:tcPr>
            <w:tcW w:w="1818" w:type="dxa"/>
            <w:vAlign w:val="center"/>
          </w:tcPr>
          <w:p w:rsidR="006B0BA8" w:rsidRDefault="002C6704">
            <w:pPr>
              <w:jc w:val="right"/>
            </w:pPr>
            <w:r>
              <w:rPr>
                <w:rFonts w:eastAsiaTheme="minorEastAsia"/>
                <w:bCs/>
                <w:color w:val="000000" w:themeColor="text1"/>
                <w:szCs w:val="21"/>
              </w:rPr>
              <w:t>-</w:t>
            </w:r>
          </w:p>
        </w:tc>
        <w:tc>
          <w:tcPr>
            <w:tcW w:w="1260" w:type="dxa"/>
            <w:vAlign w:val="center"/>
          </w:tcPr>
          <w:p w:rsidR="006B0BA8" w:rsidRDefault="002C6704">
            <w:pPr>
              <w:jc w:val="right"/>
            </w:pPr>
            <w:r>
              <w:rPr>
                <w:rFonts w:eastAsiaTheme="minorEastAsia"/>
                <w:bCs/>
                <w:color w:val="000000" w:themeColor="text1"/>
                <w:szCs w:val="21"/>
              </w:rPr>
              <w:t>-</w:t>
            </w:r>
          </w:p>
        </w:tc>
        <w:tc>
          <w:tcPr>
            <w:tcW w:w="1260" w:type="dxa"/>
            <w:vAlign w:val="center"/>
          </w:tcPr>
          <w:p w:rsidR="006B0BA8" w:rsidRDefault="002C6704">
            <w:pPr>
              <w:jc w:val="right"/>
            </w:pPr>
            <w:r>
              <w:rPr>
                <w:rFonts w:eastAsiaTheme="minorEastAsia"/>
                <w:bCs/>
                <w:color w:val="000000" w:themeColor="text1"/>
                <w:szCs w:val="21"/>
              </w:rPr>
              <w:t>-</w:t>
            </w:r>
          </w:p>
        </w:tc>
        <w:tc>
          <w:tcPr>
            <w:tcW w:w="1080" w:type="dxa"/>
            <w:vAlign w:val="center"/>
          </w:tcPr>
          <w:p w:rsidR="006B0BA8" w:rsidRDefault="002C6704">
            <w:pPr>
              <w:jc w:val="right"/>
            </w:pPr>
            <w:r>
              <w:rPr>
                <w:rFonts w:eastAsiaTheme="minorEastAsia"/>
                <w:bCs/>
                <w:color w:val="000000" w:themeColor="text1"/>
                <w:szCs w:val="21"/>
              </w:rPr>
              <w:t>-</w:t>
            </w:r>
          </w:p>
        </w:tc>
        <w:tc>
          <w:tcPr>
            <w:tcW w:w="1512" w:type="dxa"/>
            <w:vAlign w:val="center"/>
          </w:tcPr>
          <w:p w:rsidR="006B0BA8" w:rsidRDefault="002C6704">
            <w:pPr>
              <w:jc w:val="right"/>
            </w:pPr>
            <w:r>
              <w:rPr>
                <w:rFonts w:eastAsiaTheme="minorEastAsia"/>
                <w:bCs/>
                <w:color w:val="000000" w:themeColor="text1"/>
                <w:szCs w:val="21"/>
              </w:rPr>
              <w:t>730,000,000.00</w:t>
            </w:r>
          </w:p>
        </w:tc>
        <w:tc>
          <w:tcPr>
            <w:tcW w:w="1083" w:type="dxa"/>
            <w:vAlign w:val="center"/>
          </w:tcPr>
          <w:p w:rsidR="006B0BA8" w:rsidRDefault="002C6704">
            <w:pPr>
              <w:jc w:val="right"/>
            </w:pPr>
            <w:r>
              <w:rPr>
                <w:rFonts w:eastAsiaTheme="minorEastAsia"/>
                <w:bCs/>
                <w:color w:val="000000" w:themeColor="text1"/>
                <w:szCs w:val="21"/>
              </w:rPr>
              <w:t>47,260.34</w:t>
            </w:r>
          </w:p>
        </w:tc>
      </w:tr>
      <w:tr w:rsidR="00B079CA" w:rsidRPr="00B079CA" w:rsidTr="00982EE8">
        <w:tc>
          <w:tcPr>
            <w:tcW w:w="9435" w:type="dxa"/>
            <w:gridSpan w:val="7"/>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上年度可比期间</w:t>
            </w:r>
          </w:p>
          <w:p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2022</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2022</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rsidTr="00982EE8">
        <w:tc>
          <w:tcPr>
            <w:tcW w:w="1422" w:type="dxa"/>
            <w:vMerge w:val="restart"/>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rsidTr="00982EE8">
        <w:tc>
          <w:tcPr>
            <w:tcW w:w="1422" w:type="dxa"/>
            <w:vMerge/>
            <w:vAlign w:val="center"/>
          </w:tcPr>
          <w:p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6B0BA8">
        <w:tc>
          <w:tcPr>
            <w:tcW w:w="1422" w:type="dxa"/>
            <w:vAlign w:val="center"/>
          </w:tcPr>
          <w:p w:rsidR="006B0BA8" w:rsidRDefault="002C6704">
            <w:pPr>
              <w:jc w:val="center"/>
            </w:pPr>
            <w:r>
              <w:rPr>
                <w:rFonts w:eastAsiaTheme="minorEastAsia"/>
                <w:bCs/>
                <w:color w:val="000000" w:themeColor="text1"/>
                <w:szCs w:val="21"/>
              </w:rPr>
              <w:t>-</w:t>
            </w:r>
          </w:p>
        </w:tc>
        <w:tc>
          <w:tcPr>
            <w:tcW w:w="1818" w:type="dxa"/>
            <w:vAlign w:val="center"/>
          </w:tcPr>
          <w:p w:rsidR="006B0BA8" w:rsidRDefault="002C6704">
            <w:pPr>
              <w:jc w:val="center"/>
            </w:pPr>
            <w:r>
              <w:rPr>
                <w:rFonts w:eastAsiaTheme="minorEastAsia"/>
                <w:bCs/>
                <w:color w:val="000000" w:themeColor="text1"/>
                <w:szCs w:val="21"/>
              </w:rPr>
              <w:t>-</w:t>
            </w:r>
          </w:p>
        </w:tc>
        <w:tc>
          <w:tcPr>
            <w:tcW w:w="1260" w:type="dxa"/>
            <w:vAlign w:val="center"/>
          </w:tcPr>
          <w:p w:rsidR="006B0BA8" w:rsidRDefault="002C6704">
            <w:pPr>
              <w:jc w:val="center"/>
            </w:pPr>
            <w:r>
              <w:rPr>
                <w:rFonts w:eastAsiaTheme="minorEastAsia"/>
                <w:bCs/>
                <w:color w:val="000000" w:themeColor="text1"/>
                <w:szCs w:val="21"/>
              </w:rPr>
              <w:t>-</w:t>
            </w:r>
          </w:p>
        </w:tc>
        <w:tc>
          <w:tcPr>
            <w:tcW w:w="1260" w:type="dxa"/>
            <w:vAlign w:val="center"/>
          </w:tcPr>
          <w:p w:rsidR="006B0BA8" w:rsidRDefault="002C6704">
            <w:pPr>
              <w:jc w:val="center"/>
            </w:pPr>
            <w:r>
              <w:rPr>
                <w:rFonts w:eastAsiaTheme="minorEastAsia"/>
                <w:bCs/>
                <w:color w:val="000000" w:themeColor="text1"/>
                <w:szCs w:val="21"/>
              </w:rPr>
              <w:t>-</w:t>
            </w:r>
          </w:p>
        </w:tc>
        <w:tc>
          <w:tcPr>
            <w:tcW w:w="1080" w:type="dxa"/>
            <w:vAlign w:val="center"/>
          </w:tcPr>
          <w:p w:rsidR="006B0BA8" w:rsidRDefault="002C6704">
            <w:pPr>
              <w:jc w:val="center"/>
            </w:pPr>
            <w:r>
              <w:rPr>
                <w:rFonts w:eastAsiaTheme="minorEastAsia"/>
                <w:bCs/>
                <w:color w:val="000000" w:themeColor="text1"/>
                <w:szCs w:val="21"/>
              </w:rPr>
              <w:t>-</w:t>
            </w:r>
          </w:p>
        </w:tc>
        <w:tc>
          <w:tcPr>
            <w:tcW w:w="1512" w:type="dxa"/>
            <w:vAlign w:val="center"/>
          </w:tcPr>
          <w:p w:rsidR="006B0BA8" w:rsidRDefault="002C6704">
            <w:pPr>
              <w:jc w:val="center"/>
            </w:pPr>
            <w:r>
              <w:rPr>
                <w:rFonts w:eastAsiaTheme="minorEastAsia"/>
                <w:bCs/>
                <w:color w:val="000000" w:themeColor="text1"/>
                <w:szCs w:val="21"/>
              </w:rPr>
              <w:t>-</w:t>
            </w:r>
          </w:p>
        </w:tc>
        <w:tc>
          <w:tcPr>
            <w:tcW w:w="1083" w:type="dxa"/>
            <w:vAlign w:val="center"/>
          </w:tcPr>
          <w:p w:rsidR="006B0BA8" w:rsidRDefault="002C6704">
            <w:pPr>
              <w:jc w:val="center"/>
            </w:pPr>
            <w:r>
              <w:rPr>
                <w:rFonts w:eastAsiaTheme="minorEastAsia"/>
                <w:bCs/>
                <w:color w:val="000000" w:themeColor="text1"/>
                <w:szCs w:val="21"/>
              </w:rPr>
              <w:t>-</w:t>
            </w:r>
          </w:p>
        </w:tc>
      </w:tr>
    </w:tbl>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72,667.38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72,667.38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0.01%</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6B0BA8">
        <w:tc>
          <w:tcPr>
            <w:tcW w:w="2694" w:type="dxa"/>
            <w:vAlign w:val="center"/>
          </w:tcPr>
          <w:p w:rsidR="006B0BA8" w:rsidRDefault="002C6704">
            <w:pPr>
              <w:jc w:val="left"/>
            </w:pPr>
            <w:r>
              <w:rPr>
                <w:rFonts w:eastAsiaTheme="minorEastAsia"/>
                <w:color w:val="000000" w:themeColor="text1"/>
                <w:szCs w:val="21"/>
              </w:rPr>
              <w:t>交通银行</w:t>
            </w:r>
          </w:p>
        </w:tc>
        <w:tc>
          <w:tcPr>
            <w:tcW w:w="1417" w:type="dxa"/>
            <w:vAlign w:val="center"/>
          </w:tcPr>
          <w:p w:rsidR="006B0BA8" w:rsidRDefault="002C6704">
            <w:pPr>
              <w:jc w:val="right"/>
            </w:pPr>
            <w:r>
              <w:rPr>
                <w:rFonts w:eastAsiaTheme="minorEastAsia"/>
                <w:color w:val="000000" w:themeColor="text1"/>
                <w:szCs w:val="21"/>
              </w:rPr>
              <w:t>14,537,363.26</w:t>
            </w:r>
          </w:p>
        </w:tc>
        <w:tc>
          <w:tcPr>
            <w:tcW w:w="1736" w:type="dxa"/>
            <w:vAlign w:val="center"/>
          </w:tcPr>
          <w:p w:rsidR="006B0BA8" w:rsidRDefault="002C6704">
            <w:pPr>
              <w:jc w:val="right"/>
            </w:pPr>
            <w:r>
              <w:rPr>
                <w:rFonts w:eastAsiaTheme="minorEastAsia"/>
                <w:color w:val="000000" w:themeColor="text1"/>
                <w:szCs w:val="21"/>
              </w:rPr>
              <w:t>34,995.12</w:t>
            </w:r>
          </w:p>
        </w:tc>
        <w:tc>
          <w:tcPr>
            <w:tcW w:w="1383" w:type="dxa"/>
            <w:vAlign w:val="center"/>
          </w:tcPr>
          <w:p w:rsidR="006B0BA8" w:rsidRDefault="002C6704">
            <w:pPr>
              <w:jc w:val="right"/>
            </w:pPr>
            <w:r>
              <w:rPr>
                <w:rFonts w:eastAsiaTheme="minorEastAsia"/>
                <w:color w:val="000000" w:themeColor="text1"/>
                <w:szCs w:val="21"/>
              </w:rPr>
              <w:t>5,732,504.43</w:t>
            </w:r>
          </w:p>
        </w:tc>
        <w:tc>
          <w:tcPr>
            <w:tcW w:w="1770" w:type="dxa"/>
            <w:vAlign w:val="center"/>
          </w:tcPr>
          <w:p w:rsidR="006B0BA8" w:rsidRDefault="002C6704">
            <w:pPr>
              <w:jc w:val="right"/>
            </w:pPr>
            <w:r>
              <w:rPr>
                <w:rFonts w:eastAsiaTheme="minorEastAsia"/>
                <w:color w:val="000000" w:themeColor="text1"/>
                <w:szCs w:val="21"/>
              </w:rPr>
              <w:t>23,073.02</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注：本基金的活期银行存款由基金托管人交通银行保管，按银行同业利率计息。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截至本报告期末</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06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日止，本基金从事银行间市场债券正回购交易形成的卖出回购证券款余额</w:t>
      </w:r>
      <w:r w:rsidRPr="00B079CA">
        <w:rPr>
          <w:rFonts w:eastAsiaTheme="minorEastAsia"/>
          <w:color w:val="000000" w:themeColor="text1"/>
          <w:kern w:val="0"/>
          <w:szCs w:val="21"/>
        </w:rPr>
        <w:t>235,066,722.10</w:t>
      </w:r>
      <w:r w:rsidRPr="00B079CA">
        <w:rPr>
          <w:rFonts w:eastAsiaTheme="minorEastAsia"/>
          <w:color w:val="000000" w:themeColor="text1"/>
          <w:kern w:val="0"/>
          <w:szCs w:val="21"/>
        </w:rPr>
        <w:t>元，是以如下债券作为抵押：</w:t>
      </w:r>
    </w:p>
    <w:p w:rsidR="001548F9" w:rsidRPr="00B079CA" w:rsidRDefault="001548F9" w:rsidP="008971E9">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B079CA" w:rsidRPr="00B079CA" w:rsidTr="0070173B">
        <w:tc>
          <w:tcPr>
            <w:tcW w:w="150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债券代码</w:t>
            </w:r>
          </w:p>
        </w:tc>
        <w:tc>
          <w:tcPr>
            <w:tcW w:w="150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债券名称</w:t>
            </w:r>
          </w:p>
        </w:tc>
        <w:tc>
          <w:tcPr>
            <w:tcW w:w="150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回购到期日</w:t>
            </w:r>
          </w:p>
        </w:tc>
        <w:tc>
          <w:tcPr>
            <w:tcW w:w="126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期末估值单价</w:t>
            </w:r>
          </w:p>
        </w:tc>
        <w:tc>
          <w:tcPr>
            <w:tcW w:w="144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数量（张）</w:t>
            </w:r>
          </w:p>
        </w:tc>
        <w:tc>
          <w:tcPr>
            <w:tcW w:w="183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期末估值总额</w:t>
            </w:r>
          </w:p>
        </w:tc>
      </w:tr>
      <w:tr w:rsidR="006B0BA8">
        <w:tc>
          <w:tcPr>
            <w:tcW w:w="1500" w:type="dxa"/>
            <w:vAlign w:val="center"/>
          </w:tcPr>
          <w:p w:rsidR="006B0BA8" w:rsidRDefault="002C6704">
            <w:pPr>
              <w:jc w:val="center"/>
            </w:pPr>
            <w:r>
              <w:rPr>
                <w:rFonts w:eastAsiaTheme="minorEastAsia"/>
                <w:color w:val="000000" w:themeColor="text1"/>
                <w:kern w:val="0"/>
                <w:szCs w:val="21"/>
              </w:rPr>
              <w:t>200208</w:t>
            </w:r>
          </w:p>
        </w:tc>
        <w:tc>
          <w:tcPr>
            <w:tcW w:w="1500" w:type="dxa"/>
            <w:vAlign w:val="center"/>
          </w:tcPr>
          <w:p w:rsidR="006B0BA8" w:rsidRDefault="002C6704">
            <w:pPr>
              <w:jc w:val="center"/>
            </w:pPr>
            <w:r>
              <w:rPr>
                <w:rFonts w:eastAsiaTheme="minorEastAsia"/>
                <w:color w:val="000000" w:themeColor="text1"/>
                <w:kern w:val="0"/>
                <w:szCs w:val="21"/>
              </w:rPr>
              <w:t>20</w:t>
            </w:r>
            <w:r>
              <w:rPr>
                <w:rFonts w:eastAsiaTheme="minorEastAsia"/>
                <w:color w:val="000000" w:themeColor="text1"/>
                <w:kern w:val="0"/>
                <w:szCs w:val="21"/>
              </w:rPr>
              <w:t>国开</w:t>
            </w:r>
            <w:r>
              <w:rPr>
                <w:rFonts w:eastAsiaTheme="minorEastAsia"/>
                <w:color w:val="000000" w:themeColor="text1"/>
                <w:kern w:val="0"/>
                <w:szCs w:val="21"/>
              </w:rPr>
              <w:t>08</w:t>
            </w:r>
          </w:p>
        </w:tc>
        <w:tc>
          <w:tcPr>
            <w:tcW w:w="1500" w:type="dxa"/>
            <w:vAlign w:val="center"/>
          </w:tcPr>
          <w:p w:rsidR="006B0BA8" w:rsidRDefault="002C6704">
            <w:pPr>
              <w:jc w:val="center"/>
            </w:pPr>
            <w:r>
              <w:rPr>
                <w:rFonts w:eastAsiaTheme="minorEastAsia"/>
                <w:color w:val="000000" w:themeColor="text1"/>
                <w:kern w:val="0"/>
                <w:szCs w:val="21"/>
              </w:rPr>
              <w:t>2023-07-04</w:t>
            </w:r>
          </w:p>
        </w:tc>
        <w:tc>
          <w:tcPr>
            <w:tcW w:w="1260" w:type="dxa"/>
            <w:vAlign w:val="center"/>
          </w:tcPr>
          <w:p w:rsidR="006B0BA8" w:rsidRDefault="002C6704">
            <w:pPr>
              <w:jc w:val="right"/>
            </w:pPr>
            <w:r>
              <w:rPr>
                <w:rFonts w:eastAsiaTheme="minorEastAsia"/>
                <w:color w:val="000000" w:themeColor="text1"/>
                <w:kern w:val="0"/>
                <w:szCs w:val="21"/>
              </w:rPr>
              <w:t>101.19</w:t>
            </w:r>
          </w:p>
        </w:tc>
        <w:tc>
          <w:tcPr>
            <w:tcW w:w="1440" w:type="dxa"/>
            <w:vAlign w:val="center"/>
          </w:tcPr>
          <w:p w:rsidR="006B0BA8" w:rsidRDefault="002C6704">
            <w:pPr>
              <w:jc w:val="right"/>
            </w:pPr>
            <w:r>
              <w:rPr>
                <w:rFonts w:eastAsiaTheme="minorEastAsia"/>
                <w:color w:val="000000" w:themeColor="text1"/>
                <w:kern w:val="0"/>
                <w:szCs w:val="21"/>
              </w:rPr>
              <w:t>1,000,000.00</w:t>
            </w:r>
          </w:p>
        </w:tc>
        <w:tc>
          <w:tcPr>
            <w:tcW w:w="1836" w:type="dxa"/>
            <w:vAlign w:val="center"/>
          </w:tcPr>
          <w:p w:rsidR="006B0BA8" w:rsidRDefault="002C6704">
            <w:pPr>
              <w:jc w:val="right"/>
            </w:pPr>
            <w:r>
              <w:rPr>
                <w:rFonts w:eastAsiaTheme="minorEastAsia"/>
                <w:color w:val="000000" w:themeColor="text1"/>
                <w:kern w:val="0"/>
                <w:szCs w:val="21"/>
              </w:rPr>
              <w:t>101,191,065.57</w:t>
            </w:r>
          </w:p>
        </w:tc>
      </w:tr>
      <w:tr w:rsidR="006B0BA8">
        <w:tc>
          <w:tcPr>
            <w:tcW w:w="1500" w:type="dxa"/>
            <w:vAlign w:val="center"/>
          </w:tcPr>
          <w:p w:rsidR="006B0BA8" w:rsidRDefault="002C6704">
            <w:pPr>
              <w:jc w:val="center"/>
            </w:pPr>
            <w:r>
              <w:rPr>
                <w:rFonts w:eastAsiaTheme="minorEastAsia"/>
                <w:color w:val="000000" w:themeColor="text1"/>
                <w:kern w:val="0"/>
                <w:szCs w:val="21"/>
              </w:rPr>
              <w:t>200212</w:t>
            </w:r>
          </w:p>
        </w:tc>
        <w:tc>
          <w:tcPr>
            <w:tcW w:w="1500" w:type="dxa"/>
            <w:vAlign w:val="center"/>
          </w:tcPr>
          <w:p w:rsidR="006B0BA8" w:rsidRDefault="002C6704">
            <w:pPr>
              <w:jc w:val="center"/>
            </w:pPr>
            <w:r>
              <w:rPr>
                <w:rFonts w:eastAsiaTheme="minorEastAsia"/>
                <w:color w:val="000000" w:themeColor="text1"/>
                <w:kern w:val="0"/>
                <w:szCs w:val="21"/>
              </w:rPr>
              <w:t>20</w:t>
            </w:r>
            <w:r>
              <w:rPr>
                <w:rFonts w:eastAsiaTheme="minorEastAsia"/>
                <w:color w:val="000000" w:themeColor="text1"/>
                <w:kern w:val="0"/>
                <w:szCs w:val="21"/>
              </w:rPr>
              <w:t>国开</w:t>
            </w:r>
            <w:r>
              <w:rPr>
                <w:rFonts w:eastAsiaTheme="minorEastAsia"/>
                <w:color w:val="000000" w:themeColor="text1"/>
                <w:kern w:val="0"/>
                <w:szCs w:val="21"/>
              </w:rPr>
              <w:t>12</w:t>
            </w:r>
          </w:p>
        </w:tc>
        <w:tc>
          <w:tcPr>
            <w:tcW w:w="1500" w:type="dxa"/>
            <w:vAlign w:val="center"/>
          </w:tcPr>
          <w:p w:rsidR="006B0BA8" w:rsidRDefault="002C6704">
            <w:pPr>
              <w:jc w:val="center"/>
            </w:pPr>
            <w:r>
              <w:rPr>
                <w:rFonts w:eastAsiaTheme="minorEastAsia"/>
                <w:color w:val="000000" w:themeColor="text1"/>
                <w:kern w:val="0"/>
                <w:szCs w:val="21"/>
              </w:rPr>
              <w:t>2023-07-04</w:t>
            </w:r>
          </w:p>
        </w:tc>
        <w:tc>
          <w:tcPr>
            <w:tcW w:w="1260" w:type="dxa"/>
            <w:vAlign w:val="center"/>
          </w:tcPr>
          <w:p w:rsidR="006B0BA8" w:rsidRDefault="002C6704">
            <w:pPr>
              <w:jc w:val="right"/>
            </w:pPr>
            <w:r>
              <w:rPr>
                <w:rFonts w:eastAsiaTheme="minorEastAsia"/>
                <w:color w:val="000000" w:themeColor="text1"/>
                <w:kern w:val="0"/>
                <w:szCs w:val="21"/>
              </w:rPr>
              <w:t>105.27</w:t>
            </w:r>
          </w:p>
        </w:tc>
        <w:tc>
          <w:tcPr>
            <w:tcW w:w="1440" w:type="dxa"/>
            <w:vAlign w:val="center"/>
          </w:tcPr>
          <w:p w:rsidR="006B0BA8" w:rsidRDefault="002C6704">
            <w:pPr>
              <w:jc w:val="right"/>
            </w:pPr>
            <w:r>
              <w:rPr>
                <w:rFonts w:eastAsiaTheme="minorEastAsia"/>
                <w:color w:val="000000" w:themeColor="text1"/>
                <w:kern w:val="0"/>
                <w:szCs w:val="21"/>
              </w:rPr>
              <w:t>500,000.00</w:t>
            </w:r>
          </w:p>
        </w:tc>
        <w:tc>
          <w:tcPr>
            <w:tcW w:w="1836" w:type="dxa"/>
            <w:vAlign w:val="center"/>
          </w:tcPr>
          <w:p w:rsidR="006B0BA8" w:rsidRDefault="002C6704">
            <w:pPr>
              <w:jc w:val="right"/>
            </w:pPr>
            <w:r>
              <w:rPr>
                <w:rFonts w:eastAsiaTheme="minorEastAsia"/>
                <w:color w:val="000000" w:themeColor="text1"/>
                <w:kern w:val="0"/>
                <w:szCs w:val="21"/>
              </w:rPr>
              <w:t>52,635,520.55</w:t>
            </w:r>
          </w:p>
        </w:tc>
      </w:tr>
      <w:tr w:rsidR="006B0BA8">
        <w:tc>
          <w:tcPr>
            <w:tcW w:w="1500" w:type="dxa"/>
            <w:vAlign w:val="center"/>
          </w:tcPr>
          <w:p w:rsidR="006B0BA8" w:rsidRDefault="002C6704">
            <w:pPr>
              <w:jc w:val="center"/>
            </w:pPr>
            <w:r>
              <w:rPr>
                <w:rFonts w:eastAsiaTheme="minorEastAsia"/>
                <w:color w:val="000000" w:themeColor="text1"/>
                <w:kern w:val="0"/>
                <w:szCs w:val="21"/>
              </w:rPr>
              <w:t>220207</w:t>
            </w:r>
          </w:p>
        </w:tc>
        <w:tc>
          <w:tcPr>
            <w:tcW w:w="1500" w:type="dxa"/>
            <w:vAlign w:val="center"/>
          </w:tcPr>
          <w:p w:rsidR="006B0BA8" w:rsidRDefault="002C6704">
            <w:pPr>
              <w:jc w:val="center"/>
            </w:pPr>
            <w:r>
              <w:rPr>
                <w:rFonts w:eastAsiaTheme="minorEastAsia"/>
                <w:color w:val="000000" w:themeColor="text1"/>
                <w:kern w:val="0"/>
                <w:szCs w:val="21"/>
              </w:rPr>
              <w:t>22</w:t>
            </w:r>
            <w:r>
              <w:rPr>
                <w:rFonts w:eastAsiaTheme="minorEastAsia"/>
                <w:color w:val="000000" w:themeColor="text1"/>
                <w:kern w:val="0"/>
                <w:szCs w:val="21"/>
              </w:rPr>
              <w:t>国开</w:t>
            </w:r>
            <w:r>
              <w:rPr>
                <w:rFonts w:eastAsiaTheme="minorEastAsia"/>
                <w:color w:val="000000" w:themeColor="text1"/>
                <w:kern w:val="0"/>
                <w:szCs w:val="21"/>
              </w:rPr>
              <w:t>07</w:t>
            </w:r>
          </w:p>
        </w:tc>
        <w:tc>
          <w:tcPr>
            <w:tcW w:w="1500" w:type="dxa"/>
            <w:vAlign w:val="center"/>
          </w:tcPr>
          <w:p w:rsidR="006B0BA8" w:rsidRDefault="002C6704">
            <w:pPr>
              <w:jc w:val="center"/>
            </w:pPr>
            <w:r>
              <w:rPr>
                <w:rFonts w:eastAsiaTheme="minorEastAsia"/>
                <w:color w:val="000000" w:themeColor="text1"/>
                <w:kern w:val="0"/>
                <w:szCs w:val="21"/>
              </w:rPr>
              <w:t>2023-07-04</w:t>
            </w:r>
          </w:p>
        </w:tc>
        <w:tc>
          <w:tcPr>
            <w:tcW w:w="1260" w:type="dxa"/>
            <w:vAlign w:val="center"/>
          </w:tcPr>
          <w:p w:rsidR="006B0BA8" w:rsidRDefault="002C6704">
            <w:pPr>
              <w:jc w:val="right"/>
            </w:pPr>
            <w:r>
              <w:rPr>
                <w:rFonts w:eastAsiaTheme="minorEastAsia"/>
                <w:color w:val="000000" w:themeColor="text1"/>
                <w:kern w:val="0"/>
                <w:szCs w:val="21"/>
              </w:rPr>
              <w:t>101.68</w:t>
            </w:r>
          </w:p>
        </w:tc>
        <w:tc>
          <w:tcPr>
            <w:tcW w:w="1440" w:type="dxa"/>
            <w:vAlign w:val="center"/>
          </w:tcPr>
          <w:p w:rsidR="006B0BA8" w:rsidRDefault="002C6704">
            <w:pPr>
              <w:jc w:val="right"/>
            </w:pPr>
            <w:r>
              <w:rPr>
                <w:rFonts w:eastAsiaTheme="minorEastAsia"/>
                <w:color w:val="000000" w:themeColor="text1"/>
                <w:kern w:val="0"/>
                <w:szCs w:val="21"/>
              </w:rPr>
              <w:t>1,000,000.00</w:t>
            </w:r>
          </w:p>
        </w:tc>
        <w:tc>
          <w:tcPr>
            <w:tcW w:w="1836" w:type="dxa"/>
            <w:vAlign w:val="center"/>
          </w:tcPr>
          <w:p w:rsidR="006B0BA8" w:rsidRDefault="002C6704">
            <w:pPr>
              <w:jc w:val="right"/>
            </w:pPr>
            <w:r>
              <w:rPr>
                <w:rFonts w:eastAsiaTheme="minorEastAsia"/>
                <w:color w:val="000000" w:themeColor="text1"/>
                <w:kern w:val="0"/>
                <w:szCs w:val="21"/>
              </w:rPr>
              <w:t>101,675,479.45</w:t>
            </w:r>
          </w:p>
        </w:tc>
      </w:tr>
      <w:tr w:rsidR="00B079CA" w:rsidRPr="00B079CA" w:rsidTr="0094367A">
        <w:tc>
          <w:tcPr>
            <w:tcW w:w="1500" w:type="dxa"/>
            <w:vAlign w:val="center"/>
          </w:tcPr>
          <w:p w:rsidR="001548F9" w:rsidRPr="00B079CA" w:rsidRDefault="001548F9" w:rsidP="0094367A">
            <w:pPr>
              <w:rPr>
                <w:rFonts w:eastAsiaTheme="minorEastAsia"/>
                <w:color w:val="000000" w:themeColor="text1"/>
                <w:kern w:val="0"/>
                <w:szCs w:val="21"/>
              </w:rPr>
            </w:pPr>
            <w:r w:rsidRPr="00B079CA">
              <w:rPr>
                <w:rFonts w:eastAsiaTheme="minorEastAsia"/>
                <w:color w:val="000000" w:themeColor="text1"/>
                <w:szCs w:val="21"/>
              </w:rPr>
              <w:t>合计</w:t>
            </w:r>
          </w:p>
        </w:tc>
        <w:tc>
          <w:tcPr>
            <w:tcW w:w="1500" w:type="dxa"/>
          </w:tcPr>
          <w:p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500" w:type="dxa"/>
          </w:tcPr>
          <w:p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260" w:type="dxa"/>
          </w:tcPr>
          <w:p w:rsidR="001548F9" w:rsidRPr="00B079CA" w:rsidRDefault="001548F9" w:rsidP="0070173B">
            <w:pPr>
              <w:autoSpaceDE w:val="0"/>
              <w:autoSpaceDN w:val="0"/>
              <w:adjustRightInd w:val="0"/>
              <w:spacing w:before="29" w:line="288" w:lineRule="auto"/>
              <w:ind w:left="15"/>
              <w:jc w:val="right"/>
              <w:rPr>
                <w:rFonts w:eastAsiaTheme="minorEastAsia"/>
                <w:color w:val="000000" w:themeColor="text1"/>
                <w:kern w:val="0"/>
                <w:szCs w:val="21"/>
              </w:rPr>
            </w:pPr>
          </w:p>
        </w:tc>
        <w:tc>
          <w:tcPr>
            <w:tcW w:w="1440" w:type="dxa"/>
            <w:vAlign w:val="center"/>
          </w:tcPr>
          <w:p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2,500,000.00</w:t>
            </w:r>
          </w:p>
        </w:tc>
        <w:tc>
          <w:tcPr>
            <w:tcW w:w="1836" w:type="dxa"/>
            <w:vAlign w:val="center"/>
          </w:tcPr>
          <w:p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255,502,065.57</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本基金为债券型基金，属于证券投资基金中的较低风险品种，预期风险与预期收益高于货币市场基金，低于混合型基金和股票型基金。本基金投资范围主要为固定收益类金融工具。本基金的基</w:t>
      </w:r>
      <w:r>
        <w:rPr>
          <w:rFonts w:eastAsiaTheme="minorEastAsia"/>
          <w:color w:val="000000" w:themeColor="text1"/>
          <w:kern w:val="0"/>
          <w:szCs w:val="21"/>
        </w:rPr>
        <w:lastRenderedPageBreak/>
        <w:t>金管理人从事风险管理的主要目标是在合理充分的定量分析及定性研究基础上，在风险可控的原则下，通过参与债券类资产的投资运作，力争获取超越基准的稳健回报。</w:t>
      </w:r>
    </w:p>
    <w:p w:rsidR="006B0BA8" w:rsidRDefault="006B0BA8">
      <w:pPr>
        <w:spacing w:line="360" w:lineRule="auto"/>
        <w:ind w:firstLineChars="200" w:firstLine="420"/>
        <w:rPr>
          <w:rFonts w:eastAsiaTheme="minorEastAsia"/>
          <w:color w:val="000000" w:themeColor="text1"/>
          <w:kern w:val="0"/>
          <w:szCs w:val="21"/>
        </w:rPr>
      </w:pP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6B0BA8" w:rsidRDefault="006B0BA8">
      <w:pPr>
        <w:spacing w:line="360" w:lineRule="auto"/>
        <w:ind w:firstLineChars="200" w:firstLine="420"/>
        <w:rPr>
          <w:rFonts w:eastAsiaTheme="minorEastAsia"/>
          <w:color w:val="000000" w:themeColor="text1"/>
          <w:kern w:val="0"/>
          <w:szCs w:val="21"/>
        </w:rPr>
      </w:pP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6B0BA8" w:rsidRDefault="006B0BA8">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6B0BA8" w:rsidRDefault="006B0BA8">
      <w:pPr>
        <w:spacing w:line="360" w:lineRule="auto"/>
        <w:ind w:firstLineChars="200" w:firstLine="420"/>
        <w:rPr>
          <w:rFonts w:eastAsiaTheme="minorEastAsia"/>
          <w:color w:val="000000" w:themeColor="text1"/>
          <w:kern w:val="0"/>
          <w:szCs w:val="21"/>
        </w:rPr>
      </w:pP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w:t>
      </w:r>
      <w:r>
        <w:rPr>
          <w:rFonts w:eastAsiaTheme="minorEastAsia"/>
          <w:color w:val="000000" w:themeColor="text1"/>
          <w:kern w:val="0"/>
          <w:szCs w:val="21"/>
        </w:rPr>
        <w:lastRenderedPageBreak/>
        <w:t>放在本基金的托管人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6B0BA8" w:rsidRDefault="006B0BA8">
      <w:pPr>
        <w:spacing w:line="360" w:lineRule="auto"/>
        <w:ind w:firstLineChars="200" w:firstLine="420"/>
        <w:rPr>
          <w:rFonts w:eastAsiaTheme="minorEastAsia"/>
          <w:color w:val="000000" w:themeColor="text1"/>
          <w:kern w:val="0"/>
          <w:szCs w:val="21"/>
        </w:rPr>
      </w:pP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6B0BA8" w:rsidRDefault="006B0BA8">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6.4.13.2.1 </w:t>
      </w:r>
      <w:r w:rsidRPr="00B079CA">
        <w:rPr>
          <w:rFonts w:eastAsiaTheme="minorEastAsia"/>
          <w:b/>
          <w:color w:val="000000" w:themeColor="text1"/>
          <w:szCs w:val="21"/>
        </w:rPr>
        <w:t>按短期信用评级列示的债券投资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50,269,219.18</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50,269,219.18</w:t>
            </w:r>
          </w:p>
        </w:tc>
      </w:tr>
    </w:tbl>
    <w:p w:rsidR="00E53D4C"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注：未评级部分为政策性金融债。债券信用评级取自第三方评级机构的评级。</w:t>
      </w:r>
    </w:p>
    <w:p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6.4.13.2.2</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按短期信用评级列示的资产支持证券投资</w:t>
      </w:r>
    </w:p>
    <w:p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6.4.13.2.3</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按短期信用评级列示的同业存单投资</w:t>
      </w:r>
    </w:p>
    <w:p w:rsidR="007453E4" w:rsidRPr="00B079CA" w:rsidRDefault="007453E4" w:rsidP="007453E4">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32367F">
        <w:tc>
          <w:tcPr>
            <w:tcW w:w="2552" w:type="dxa"/>
            <w:vAlign w:val="center"/>
          </w:tcPr>
          <w:p w:rsidR="007453E4" w:rsidRPr="00B079CA" w:rsidRDefault="007453E4" w:rsidP="0032367F">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32367F">
        <w:tc>
          <w:tcPr>
            <w:tcW w:w="2552" w:type="dxa"/>
          </w:tcPr>
          <w:p w:rsidR="007453E4" w:rsidRPr="00B079CA" w:rsidRDefault="007453E4" w:rsidP="0032367F">
            <w:pPr>
              <w:rPr>
                <w:rFonts w:eastAsiaTheme="minorEastAsia"/>
                <w:color w:val="000000" w:themeColor="text1"/>
                <w:szCs w:val="21"/>
              </w:rPr>
            </w:pPr>
            <w:r w:rsidRPr="00B079CA">
              <w:rPr>
                <w:rFonts w:eastAsiaTheme="minorEastAsia"/>
                <w:color w:val="000000" w:themeColor="text1"/>
                <w:szCs w:val="21"/>
              </w:rPr>
              <w:t>A-1</w:t>
            </w:r>
          </w:p>
        </w:tc>
        <w:tc>
          <w:tcPr>
            <w:tcW w:w="2841"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2552" w:type="dxa"/>
          </w:tcPr>
          <w:p w:rsidR="007453E4" w:rsidRPr="00B079CA" w:rsidRDefault="007453E4" w:rsidP="0032367F">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2552" w:type="dxa"/>
            <w:vAlign w:val="center"/>
          </w:tcPr>
          <w:p w:rsidR="007453E4" w:rsidRPr="00B079CA" w:rsidRDefault="007453E4" w:rsidP="0032367F">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138,674,526.39</w:t>
            </w:r>
          </w:p>
        </w:tc>
      </w:tr>
      <w:tr w:rsidR="00B079CA" w:rsidRPr="00B079CA" w:rsidTr="0032367F">
        <w:tc>
          <w:tcPr>
            <w:tcW w:w="2552" w:type="dxa"/>
            <w:vAlign w:val="center"/>
          </w:tcPr>
          <w:p w:rsidR="007453E4" w:rsidRPr="00B079CA" w:rsidRDefault="007453E4" w:rsidP="0032367F">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138,674,526.39</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6.4.13.2.4 </w:t>
      </w:r>
      <w:r w:rsidRPr="00B079CA">
        <w:rPr>
          <w:rFonts w:eastAsiaTheme="minorEastAsia"/>
          <w:b/>
          <w:color w:val="000000" w:themeColor="text1"/>
          <w:szCs w:val="21"/>
        </w:rPr>
        <w:t>按长期信用评级列示的债券投资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lastRenderedPageBreak/>
              <w:t>AAA</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256,747,948.98</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299,487,602.73</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535,333,837.95</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628,385,153.43</w:t>
            </w:r>
          </w:p>
        </w:tc>
      </w:tr>
      <w:tr w:rsidR="00B079CA" w:rsidRPr="00B079CA" w:rsidTr="00826D3D">
        <w:tc>
          <w:tcPr>
            <w:tcW w:w="2552" w:type="dxa"/>
            <w:vAlign w:val="center"/>
          </w:tcPr>
          <w:p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792,081,786.93</w:t>
            </w:r>
          </w:p>
        </w:tc>
        <w:tc>
          <w:tcPr>
            <w:tcW w:w="3247"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927,872,756.16</w:t>
            </w:r>
          </w:p>
        </w:tc>
      </w:tr>
    </w:tbl>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注：未评级部分为国债和政策性金融债。债券信用评级取自第三方评级机构的评级。</w:t>
      </w:r>
    </w:p>
    <w:p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6.4.13.2.5</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按长期信用评级列示的资产支持证券投资</w:t>
      </w:r>
    </w:p>
    <w:p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6.4.13.2.6</w:t>
      </w:r>
      <w:r w:rsidRPr="00B079CA">
        <w:rPr>
          <w:rFonts w:eastAsiaTheme="minorEastAsia" w:hint="eastAsia"/>
          <w:b/>
          <w:color w:val="000000" w:themeColor="text1"/>
          <w:szCs w:val="21"/>
        </w:rPr>
        <w:t>按长期信用评级列示的同业存单投资</w:t>
      </w:r>
    </w:p>
    <w:p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6B0BA8" w:rsidRDefault="006B0BA8">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sidRPr="00B079CA">
        <w:rPr>
          <w:rFonts w:eastAsiaTheme="minorEastAsia"/>
          <w:color w:val="000000" w:themeColor="text1"/>
          <w:kern w:val="0"/>
          <w:szCs w:val="21"/>
        </w:rPr>
        <w:t xml:space="preserve">  </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6B0BA8" w:rsidRDefault="002C67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B0BA8" w:rsidRDefault="006B0BA8">
      <w:pPr>
        <w:widowControl/>
        <w:spacing w:line="360" w:lineRule="auto"/>
        <w:ind w:firstLineChars="200" w:firstLine="420"/>
        <w:rPr>
          <w:rFonts w:eastAsiaTheme="minorEastAsia"/>
          <w:color w:val="000000" w:themeColor="text1"/>
          <w:kern w:val="0"/>
          <w:szCs w:val="21"/>
        </w:rPr>
      </w:pPr>
    </w:p>
    <w:p w:rsidR="006B0BA8" w:rsidRDefault="002C67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6B0BA8" w:rsidRDefault="006B0BA8">
      <w:pPr>
        <w:widowControl/>
        <w:spacing w:line="360" w:lineRule="auto"/>
        <w:ind w:firstLineChars="200" w:firstLine="420"/>
        <w:rPr>
          <w:rFonts w:eastAsiaTheme="minorEastAsia"/>
          <w:color w:val="000000" w:themeColor="text1"/>
          <w:kern w:val="0"/>
          <w:szCs w:val="21"/>
        </w:rPr>
      </w:pPr>
    </w:p>
    <w:p w:rsidR="006B0BA8" w:rsidRDefault="002C67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B0BA8" w:rsidRDefault="006B0BA8">
      <w:pPr>
        <w:widowControl/>
        <w:spacing w:line="360" w:lineRule="auto"/>
        <w:ind w:firstLineChars="200" w:firstLine="420"/>
        <w:rPr>
          <w:rFonts w:eastAsiaTheme="minorEastAsia"/>
          <w:color w:val="000000" w:themeColor="text1"/>
          <w:kern w:val="0"/>
          <w:szCs w:val="21"/>
        </w:rPr>
      </w:pPr>
    </w:p>
    <w:p w:rsidR="006B0BA8" w:rsidRDefault="002C67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B0BA8" w:rsidRDefault="006B0BA8">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B0BA8" w:rsidRDefault="006B0BA8">
      <w:pPr>
        <w:spacing w:line="360" w:lineRule="auto"/>
        <w:ind w:firstLineChars="200" w:firstLine="420"/>
        <w:rPr>
          <w:rFonts w:eastAsiaTheme="minorEastAsia"/>
          <w:color w:val="000000" w:themeColor="text1"/>
          <w:kern w:val="0"/>
          <w:szCs w:val="21"/>
        </w:rPr>
      </w:pP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6B0BA8" w:rsidRDefault="006B0BA8">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本基金主要投资于交易所及银行间市场交易的固定收益品种，因此存在相应的利率风险。</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B0BA8">
        <w:tc>
          <w:tcPr>
            <w:tcW w:w="1246" w:type="dxa"/>
            <w:vAlign w:val="center"/>
          </w:tcPr>
          <w:p w:rsidR="006B0BA8" w:rsidRDefault="002C6704">
            <w:pPr>
              <w:jc w:val="center"/>
            </w:pPr>
            <w:r>
              <w:rPr>
                <w:rFonts w:eastAsiaTheme="minorEastAsia"/>
                <w:color w:val="000000" w:themeColor="text1"/>
                <w:szCs w:val="21"/>
              </w:rPr>
              <w:t>银行存款</w:t>
            </w:r>
          </w:p>
        </w:tc>
        <w:tc>
          <w:tcPr>
            <w:tcW w:w="1586" w:type="dxa"/>
            <w:vAlign w:val="center"/>
          </w:tcPr>
          <w:p w:rsidR="006B0BA8" w:rsidRDefault="002C6704">
            <w:pPr>
              <w:jc w:val="right"/>
            </w:pPr>
            <w:r>
              <w:rPr>
                <w:rFonts w:eastAsiaTheme="minorEastAsia"/>
                <w:color w:val="000000" w:themeColor="text1"/>
                <w:szCs w:val="21"/>
              </w:rPr>
              <w:t>14,537,363.26</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14,537,363.26</w:t>
            </w:r>
          </w:p>
        </w:tc>
      </w:tr>
      <w:tr w:rsidR="006B0BA8">
        <w:tc>
          <w:tcPr>
            <w:tcW w:w="1246" w:type="dxa"/>
            <w:vAlign w:val="center"/>
          </w:tcPr>
          <w:p w:rsidR="006B0BA8" w:rsidRDefault="002C6704">
            <w:pPr>
              <w:jc w:val="center"/>
            </w:pPr>
            <w:r>
              <w:rPr>
                <w:rFonts w:eastAsiaTheme="minorEastAsia"/>
                <w:color w:val="000000" w:themeColor="text1"/>
                <w:szCs w:val="21"/>
              </w:rPr>
              <w:t>结算备付金</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r>
      <w:tr w:rsidR="006B0BA8">
        <w:tc>
          <w:tcPr>
            <w:tcW w:w="1246" w:type="dxa"/>
            <w:vAlign w:val="center"/>
          </w:tcPr>
          <w:p w:rsidR="006B0BA8" w:rsidRDefault="002C6704">
            <w:pPr>
              <w:jc w:val="center"/>
            </w:pPr>
            <w:r>
              <w:rPr>
                <w:rFonts w:eastAsiaTheme="minorEastAsia"/>
                <w:color w:val="000000" w:themeColor="text1"/>
                <w:szCs w:val="21"/>
              </w:rPr>
              <w:t>存出保证金</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r>
      <w:tr w:rsidR="006B0BA8">
        <w:tc>
          <w:tcPr>
            <w:tcW w:w="1246" w:type="dxa"/>
            <w:vAlign w:val="center"/>
          </w:tcPr>
          <w:p w:rsidR="006B0BA8" w:rsidRDefault="002C6704">
            <w:pPr>
              <w:jc w:val="center"/>
            </w:pPr>
            <w:r>
              <w:rPr>
                <w:rFonts w:eastAsiaTheme="minorEastAsia"/>
                <w:color w:val="000000" w:themeColor="text1"/>
                <w:szCs w:val="21"/>
              </w:rPr>
              <w:t>交易性金融资产</w:t>
            </w:r>
          </w:p>
        </w:tc>
        <w:tc>
          <w:tcPr>
            <w:tcW w:w="1586" w:type="dxa"/>
            <w:vAlign w:val="center"/>
          </w:tcPr>
          <w:p w:rsidR="006B0BA8" w:rsidRDefault="002C6704">
            <w:pPr>
              <w:jc w:val="right"/>
            </w:pPr>
            <w:r>
              <w:rPr>
                <w:rFonts w:eastAsiaTheme="minorEastAsia"/>
                <w:color w:val="000000" w:themeColor="text1"/>
                <w:szCs w:val="21"/>
              </w:rPr>
              <w:t>91,237,292.90</w:t>
            </w:r>
          </w:p>
        </w:tc>
        <w:tc>
          <w:tcPr>
            <w:tcW w:w="1587" w:type="dxa"/>
            <w:vAlign w:val="center"/>
          </w:tcPr>
          <w:p w:rsidR="006B0BA8" w:rsidRDefault="002C6704">
            <w:pPr>
              <w:jc w:val="right"/>
            </w:pPr>
            <w:r>
              <w:rPr>
                <w:rFonts w:eastAsiaTheme="minorEastAsia"/>
                <w:color w:val="000000" w:themeColor="text1"/>
                <w:szCs w:val="21"/>
              </w:rPr>
              <w:t>545,221,013.77</w:t>
            </w:r>
          </w:p>
        </w:tc>
        <w:tc>
          <w:tcPr>
            <w:tcW w:w="1587" w:type="dxa"/>
            <w:vAlign w:val="center"/>
          </w:tcPr>
          <w:p w:rsidR="006B0BA8" w:rsidRDefault="002C6704">
            <w:pPr>
              <w:jc w:val="right"/>
            </w:pPr>
            <w:r>
              <w:rPr>
                <w:rFonts w:eastAsiaTheme="minorEastAsia"/>
                <w:color w:val="000000" w:themeColor="text1"/>
                <w:szCs w:val="21"/>
              </w:rPr>
              <w:t>155,623,480.26</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792,081,786.93</w:t>
            </w:r>
          </w:p>
        </w:tc>
      </w:tr>
      <w:tr w:rsidR="006B0BA8">
        <w:tc>
          <w:tcPr>
            <w:tcW w:w="1246" w:type="dxa"/>
            <w:vAlign w:val="center"/>
          </w:tcPr>
          <w:p w:rsidR="006B0BA8" w:rsidRDefault="002C6704">
            <w:pPr>
              <w:jc w:val="center"/>
            </w:pPr>
            <w:r>
              <w:rPr>
                <w:rFonts w:eastAsiaTheme="minorEastAsia"/>
                <w:color w:val="000000" w:themeColor="text1"/>
                <w:szCs w:val="21"/>
              </w:rPr>
              <w:t>买入返售金融资产</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r>
      <w:tr w:rsidR="006B0BA8">
        <w:tc>
          <w:tcPr>
            <w:tcW w:w="1246" w:type="dxa"/>
            <w:vAlign w:val="center"/>
          </w:tcPr>
          <w:p w:rsidR="006B0BA8" w:rsidRDefault="002C6704">
            <w:pPr>
              <w:jc w:val="center"/>
            </w:pPr>
            <w:r>
              <w:rPr>
                <w:rFonts w:eastAsiaTheme="minorEastAsia"/>
                <w:color w:val="000000" w:themeColor="text1"/>
                <w:szCs w:val="21"/>
              </w:rPr>
              <w:t>应收清算款</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r>
      <w:tr w:rsidR="006B0BA8">
        <w:tc>
          <w:tcPr>
            <w:tcW w:w="1246" w:type="dxa"/>
            <w:vAlign w:val="center"/>
          </w:tcPr>
          <w:p w:rsidR="006B0BA8" w:rsidRDefault="002C6704">
            <w:pPr>
              <w:jc w:val="center"/>
            </w:pPr>
            <w:r>
              <w:rPr>
                <w:rFonts w:eastAsiaTheme="minorEastAsia"/>
                <w:color w:val="000000" w:themeColor="text1"/>
                <w:szCs w:val="21"/>
              </w:rPr>
              <w:t>应收申购款</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r>
      <w:tr w:rsidR="006B0BA8">
        <w:tc>
          <w:tcPr>
            <w:tcW w:w="1246" w:type="dxa"/>
            <w:vAlign w:val="center"/>
          </w:tcPr>
          <w:p w:rsidR="006B0BA8" w:rsidRDefault="002C6704">
            <w:pPr>
              <w:jc w:val="center"/>
            </w:pPr>
            <w:r>
              <w:rPr>
                <w:rFonts w:eastAsiaTheme="minorEastAsia"/>
                <w:color w:val="000000" w:themeColor="text1"/>
                <w:szCs w:val="21"/>
              </w:rPr>
              <w:t>其他资产</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105,774,656.16</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545,221,013.77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155,623,480.26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806,619,150.19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B0BA8">
        <w:tc>
          <w:tcPr>
            <w:tcW w:w="1246" w:type="dxa"/>
            <w:vAlign w:val="center"/>
          </w:tcPr>
          <w:p w:rsidR="006B0BA8" w:rsidRDefault="002C6704">
            <w:pPr>
              <w:jc w:val="center"/>
            </w:pPr>
            <w:r>
              <w:rPr>
                <w:rFonts w:eastAsiaTheme="minorEastAsia"/>
                <w:color w:val="000000" w:themeColor="text1"/>
                <w:szCs w:val="21"/>
              </w:rPr>
              <w:t>卖出回购金融资产款</w:t>
            </w:r>
          </w:p>
        </w:tc>
        <w:tc>
          <w:tcPr>
            <w:tcW w:w="1586" w:type="dxa"/>
            <w:vAlign w:val="center"/>
          </w:tcPr>
          <w:p w:rsidR="006B0BA8" w:rsidRDefault="002C6704">
            <w:pPr>
              <w:jc w:val="right"/>
            </w:pPr>
            <w:r>
              <w:rPr>
                <w:rFonts w:eastAsiaTheme="minorEastAsia"/>
                <w:color w:val="000000" w:themeColor="text1"/>
                <w:szCs w:val="21"/>
              </w:rPr>
              <w:t>235,066,722.10</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235,066,722.10</w:t>
            </w:r>
          </w:p>
        </w:tc>
      </w:tr>
      <w:tr w:rsidR="006B0BA8">
        <w:tc>
          <w:tcPr>
            <w:tcW w:w="1246" w:type="dxa"/>
            <w:vAlign w:val="center"/>
          </w:tcPr>
          <w:p w:rsidR="006B0BA8" w:rsidRDefault="002C6704">
            <w:pPr>
              <w:jc w:val="center"/>
            </w:pPr>
            <w:r>
              <w:rPr>
                <w:rFonts w:eastAsiaTheme="minorEastAsia"/>
                <w:color w:val="000000" w:themeColor="text1"/>
                <w:szCs w:val="21"/>
              </w:rPr>
              <w:t>应付清算款</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r>
      <w:tr w:rsidR="006B0BA8">
        <w:tc>
          <w:tcPr>
            <w:tcW w:w="1246" w:type="dxa"/>
            <w:vAlign w:val="center"/>
          </w:tcPr>
          <w:p w:rsidR="006B0BA8" w:rsidRDefault="002C6704">
            <w:pPr>
              <w:jc w:val="center"/>
            </w:pPr>
            <w:r>
              <w:rPr>
                <w:rFonts w:eastAsiaTheme="minorEastAsia"/>
                <w:color w:val="000000" w:themeColor="text1"/>
                <w:szCs w:val="21"/>
              </w:rPr>
              <w:t>应付赎回款</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r>
      <w:tr w:rsidR="006B0BA8">
        <w:tc>
          <w:tcPr>
            <w:tcW w:w="1246" w:type="dxa"/>
            <w:vAlign w:val="center"/>
          </w:tcPr>
          <w:p w:rsidR="006B0BA8" w:rsidRDefault="002C6704">
            <w:pPr>
              <w:jc w:val="center"/>
            </w:pPr>
            <w:r>
              <w:rPr>
                <w:rFonts w:eastAsiaTheme="minorEastAsia"/>
                <w:color w:val="000000" w:themeColor="text1"/>
                <w:szCs w:val="21"/>
              </w:rPr>
              <w:t>应付管理人报酬</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263,034.67</w:t>
            </w:r>
          </w:p>
        </w:tc>
        <w:tc>
          <w:tcPr>
            <w:tcW w:w="1587" w:type="dxa"/>
            <w:vAlign w:val="center"/>
          </w:tcPr>
          <w:p w:rsidR="006B0BA8" w:rsidRDefault="002C6704">
            <w:pPr>
              <w:jc w:val="right"/>
            </w:pPr>
            <w:r>
              <w:rPr>
                <w:rFonts w:eastAsiaTheme="minorEastAsia"/>
                <w:color w:val="000000" w:themeColor="text1"/>
                <w:szCs w:val="21"/>
              </w:rPr>
              <w:t>263,034.67</w:t>
            </w:r>
          </w:p>
        </w:tc>
      </w:tr>
      <w:tr w:rsidR="006B0BA8">
        <w:tc>
          <w:tcPr>
            <w:tcW w:w="1246" w:type="dxa"/>
            <w:vAlign w:val="center"/>
          </w:tcPr>
          <w:p w:rsidR="006B0BA8" w:rsidRDefault="002C6704">
            <w:pPr>
              <w:jc w:val="center"/>
            </w:pPr>
            <w:r>
              <w:rPr>
                <w:rFonts w:eastAsiaTheme="minorEastAsia"/>
                <w:color w:val="000000" w:themeColor="text1"/>
                <w:szCs w:val="21"/>
              </w:rPr>
              <w:t>应付托管费</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87,678.22</w:t>
            </w:r>
          </w:p>
        </w:tc>
        <w:tc>
          <w:tcPr>
            <w:tcW w:w="1587" w:type="dxa"/>
            <w:vAlign w:val="center"/>
          </w:tcPr>
          <w:p w:rsidR="006B0BA8" w:rsidRDefault="002C6704">
            <w:pPr>
              <w:jc w:val="right"/>
            </w:pPr>
            <w:r>
              <w:rPr>
                <w:rFonts w:eastAsiaTheme="minorEastAsia"/>
                <w:color w:val="000000" w:themeColor="text1"/>
                <w:szCs w:val="21"/>
              </w:rPr>
              <w:t>87,678.22</w:t>
            </w:r>
          </w:p>
        </w:tc>
      </w:tr>
      <w:tr w:rsidR="006B0BA8">
        <w:tc>
          <w:tcPr>
            <w:tcW w:w="1246" w:type="dxa"/>
            <w:vAlign w:val="center"/>
          </w:tcPr>
          <w:p w:rsidR="006B0BA8" w:rsidRDefault="002C6704">
            <w:pPr>
              <w:jc w:val="center"/>
            </w:pPr>
            <w:r>
              <w:rPr>
                <w:rFonts w:eastAsiaTheme="minorEastAsia"/>
                <w:color w:val="000000" w:themeColor="text1"/>
                <w:szCs w:val="21"/>
              </w:rPr>
              <w:t>应付销售服务费</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8.26</w:t>
            </w:r>
          </w:p>
        </w:tc>
        <w:tc>
          <w:tcPr>
            <w:tcW w:w="1587" w:type="dxa"/>
            <w:vAlign w:val="center"/>
          </w:tcPr>
          <w:p w:rsidR="006B0BA8" w:rsidRDefault="002C6704">
            <w:pPr>
              <w:jc w:val="right"/>
            </w:pPr>
            <w:r>
              <w:rPr>
                <w:rFonts w:eastAsiaTheme="minorEastAsia"/>
                <w:color w:val="000000" w:themeColor="text1"/>
                <w:szCs w:val="21"/>
              </w:rPr>
              <w:t>8.26</w:t>
            </w:r>
          </w:p>
        </w:tc>
      </w:tr>
      <w:tr w:rsidR="006B0BA8">
        <w:tc>
          <w:tcPr>
            <w:tcW w:w="1246" w:type="dxa"/>
            <w:vAlign w:val="center"/>
          </w:tcPr>
          <w:p w:rsidR="006B0BA8" w:rsidRDefault="002C6704">
            <w:pPr>
              <w:jc w:val="center"/>
            </w:pPr>
            <w:r>
              <w:rPr>
                <w:rFonts w:eastAsiaTheme="minorEastAsia"/>
                <w:color w:val="000000" w:themeColor="text1"/>
                <w:szCs w:val="21"/>
              </w:rPr>
              <w:t>应付交易费用</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r>
      <w:tr w:rsidR="006B0BA8">
        <w:tc>
          <w:tcPr>
            <w:tcW w:w="1246" w:type="dxa"/>
            <w:vAlign w:val="center"/>
          </w:tcPr>
          <w:p w:rsidR="006B0BA8" w:rsidRDefault="002C6704">
            <w:pPr>
              <w:jc w:val="center"/>
            </w:pPr>
            <w:r>
              <w:rPr>
                <w:rFonts w:eastAsiaTheme="minorEastAsia"/>
                <w:color w:val="000000" w:themeColor="text1"/>
                <w:szCs w:val="21"/>
              </w:rPr>
              <w:t>应交税费</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r>
      <w:tr w:rsidR="006B0BA8">
        <w:tc>
          <w:tcPr>
            <w:tcW w:w="1246" w:type="dxa"/>
            <w:vAlign w:val="center"/>
          </w:tcPr>
          <w:p w:rsidR="006B0BA8" w:rsidRDefault="002C6704">
            <w:pPr>
              <w:jc w:val="center"/>
            </w:pPr>
            <w:r>
              <w:rPr>
                <w:rFonts w:eastAsiaTheme="minorEastAsia"/>
                <w:color w:val="000000" w:themeColor="text1"/>
                <w:szCs w:val="21"/>
              </w:rPr>
              <w:t>应付利润</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r>
      <w:tr w:rsidR="006B0BA8">
        <w:tc>
          <w:tcPr>
            <w:tcW w:w="1246" w:type="dxa"/>
            <w:vAlign w:val="center"/>
          </w:tcPr>
          <w:p w:rsidR="006B0BA8" w:rsidRDefault="002C6704">
            <w:pPr>
              <w:jc w:val="center"/>
            </w:pPr>
            <w:r>
              <w:rPr>
                <w:rFonts w:eastAsiaTheme="minorEastAsia"/>
                <w:color w:val="000000" w:themeColor="text1"/>
                <w:szCs w:val="21"/>
              </w:rPr>
              <w:t>其他负债</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339,808.35</w:t>
            </w:r>
          </w:p>
        </w:tc>
        <w:tc>
          <w:tcPr>
            <w:tcW w:w="1587" w:type="dxa"/>
            <w:vAlign w:val="center"/>
          </w:tcPr>
          <w:p w:rsidR="006B0BA8" w:rsidRDefault="002C6704">
            <w:pPr>
              <w:jc w:val="right"/>
            </w:pPr>
            <w:r>
              <w:rPr>
                <w:rFonts w:eastAsiaTheme="minorEastAsia"/>
                <w:color w:val="000000" w:themeColor="text1"/>
                <w:szCs w:val="21"/>
              </w:rPr>
              <w:t>339,808.35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235,066,722.10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690,529.50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235,757,251.60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w:t>
            </w:r>
            <w:r w:rsidRPr="00B079CA">
              <w:rPr>
                <w:rFonts w:eastAsiaTheme="minorEastAsia"/>
                <w:color w:val="000000" w:themeColor="text1"/>
                <w:szCs w:val="21"/>
              </w:rPr>
              <w:lastRenderedPageBreak/>
              <w:t>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-129,292,065.94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545,221,013.77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155,623,480.26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-690,529.50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570,861,898.59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B0BA8">
        <w:tc>
          <w:tcPr>
            <w:tcW w:w="1246" w:type="dxa"/>
            <w:vAlign w:val="center"/>
          </w:tcPr>
          <w:p w:rsidR="006B0BA8" w:rsidRDefault="002C6704">
            <w:pPr>
              <w:jc w:val="center"/>
            </w:pPr>
            <w:r>
              <w:rPr>
                <w:rFonts w:eastAsiaTheme="minorEastAsia"/>
                <w:color w:val="000000" w:themeColor="text1"/>
                <w:szCs w:val="21"/>
              </w:rPr>
              <w:t>银行存款</w:t>
            </w:r>
          </w:p>
        </w:tc>
        <w:tc>
          <w:tcPr>
            <w:tcW w:w="1586" w:type="dxa"/>
            <w:vAlign w:val="center"/>
          </w:tcPr>
          <w:p w:rsidR="006B0BA8" w:rsidRDefault="002C6704">
            <w:pPr>
              <w:jc w:val="right"/>
            </w:pPr>
            <w:r>
              <w:rPr>
                <w:rFonts w:eastAsiaTheme="minorEastAsia"/>
                <w:color w:val="000000" w:themeColor="text1"/>
                <w:szCs w:val="21"/>
              </w:rPr>
              <w:t>1,716,075.12</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1,716,075.12</w:t>
            </w:r>
          </w:p>
        </w:tc>
      </w:tr>
      <w:tr w:rsidR="006B0BA8">
        <w:tc>
          <w:tcPr>
            <w:tcW w:w="1246" w:type="dxa"/>
            <w:vAlign w:val="center"/>
          </w:tcPr>
          <w:p w:rsidR="006B0BA8" w:rsidRDefault="002C6704">
            <w:pPr>
              <w:jc w:val="center"/>
            </w:pPr>
            <w:r>
              <w:rPr>
                <w:rFonts w:eastAsiaTheme="minorEastAsia"/>
                <w:color w:val="000000" w:themeColor="text1"/>
                <w:szCs w:val="21"/>
              </w:rPr>
              <w:t>交易性金融资产</w:t>
            </w:r>
          </w:p>
        </w:tc>
        <w:tc>
          <w:tcPr>
            <w:tcW w:w="1586" w:type="dxa"/>
            <w:vAlign w:val="center"/>
          </w:tcPr>
          <w:p w:rsidR="006B0BA8" w:rsidRDefault="002C6704">
            <w:pPr>
              <w:jc w:val="right"/>
            </w:pPr>
            <w:r>
              <w:rPr>
                <w:rFonts w:eastAsiaTheme="minorEastAsia"/>
                <w:color w:val="000000" w:themeColor="text1"/>
                <w:szCs w:val="21"/>
              </w:rPr>
              <w:t>538,101,734.61</w:t>
            </w:r>
          </w:p>
        </w:tc>
        <w:tc>
          <w:tcPr>
            <w:tcW w:w="1587" w:type="dxa"/>
            <w:vAlign w:val="center"/>
          </w:tcPr>
          <w:p w:rsidR="006B0BA8" w:rsidRDefault="002C6704">
            <w:pPr>
              <w:jc w:val="right"/>
            </w:pPr>
            <w:r>
              <w:rPr>
                <w:rFonts w:eastAsiaTheme="minorEastAsia"/>
                <w:color w:val="000000" w:themeColor="text1"/>
                <w:szCs w:val="21"/>
              </w:rPr>
              <w:t>578,714,767.12</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1,116,816,501.73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539,817,809.73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578,714,767.12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1,118,532,576.85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B0BA8">
        <w:tc>
          <w:tcPr>
            <w:tcW w:w="1246" w:type="dxa"/>
            <w:vAlign w:val="center"/>
          </w:tcPr>
          <w:p w:rsidR="006B0BA8" w:rsidRDefault="002C6704">
            <w:pPr>
              <w:jc w:val="center"/>
            </w:pPr>
            <w:r>
              <w:rPr>
                <w:rFonts w:eastAsiaTheme="minorEastAsia"/>
                <w:color w:val="000000" w:themeColor="text1"/>
                <w:szCs w:val="21"/>
              </w:rPr>
              <w:t>卖出回购金融资产款</w:t>
            </w:r>
          </w:p>
        </w:tc>
        <w:tc>
          <w:tcPr>
            <w:tcW w:w="1586" w:type="dxa"/>
            <w:vAlign w:val="center"/>
          </w:tcPr>
          <w:p w:rsidR="006B0BA8" w:rsidRDefault="002C6704">
            <w:pPr>
              <w:jc w:val="right"/>
            </w:pPr>
            <w:r>
              <w:rPr>
                <w:rFonts w:eastAsiaTheme="minorEastAsia"/>
                <w:color w:val="000000" w:themeColor="text1"/>
                <w:szCs w:val="21"/>
              </w:rPr>
              <w:t>50,047,643.36</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50,047,643.36</w:t>
            </w:r>
          </w:p>
        </w:tc>
      </w:tr>
      <w:tr w:rsidR="006B0BA8">
        <w:tc>
          <w:tcPr>
            <w:tcW w:w="1246" w:type="dxa"/>
            <w:vAlign w:val="center"/>
          </w:tcPr>
          <w:p w:rsidR="006B0BA8" w:rsidRDefault="002C6704">
            <w:pPr>
              <w:jc w:val="center"/>
            </w:pPr>
            <w:r>
              <w:rPr>
                <w:rFonts w:eastAsiaTheme="minorEastAsia"/>
                <w:color w:val="000000" w:themeColor="text1"/>
                <w:szCs w:val="21"/>
              </w:rPr>
              <w:t>应付管理人报酬</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271,315.93</w:t>
            </w:r>
          </w:p>
        </w:tc>
        <w:tc>
          <w:tcPr>
            <w:tcW w:w="1587" w:type="dxa"/>
            <w:vAlign w:val="center"/>
          </w:tcPr>
          <w:p w:rsidR="006B0BA8" w:rsidRDefault="002C6704">
            <w:pPr>
              <w:jc w:val="right"/>
            </w:pPr>
            <w:r>
              <w:rPr>
                <w:rFonts w:eastAsiaTheme="minorEastAsia"/>
                <w:color w:val="000000" w:themeColor="text1"/>
                <w:szCs w:val="21"/>
              </w:rPr>
              <w:t>271,315.93</w:t>
            </w:r>
          </w:p>
        </w:tc>
      </w:tr>
      <w:tr w:rsidR="006B0BA8">
        <w:tc>
          <w:tcPr>
            <w:tcW w:w="1246" w:type="dxa"/>
            <w:vAlign w:val="center"/>
          </w:tcPr>
          <w:p w:rsidR="006B0BA8" w:rsidRDefault="002C6704">
            <w:pPr>
              <w:jc w:val="center"/>
            </w:pPr>
            <w:r>
              <w:rPr>
                <w:rFonts w:eastAsiaTheme="minorEastAsia"/>
                <w:color w:val="000000" w:themeColor="text1"/>
                <w:szCs w:val="21"/>
              </w:rPr>
              <w:t>应付托管费</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90,438.64</w:t>
            </w:r>
          </w:p>
        </w:tc>
        <w:tc>
          <w:tcPr>
            <w:tcW w:w="1587" w:type="dxa"/>
            <w:vAlign w:val="center"/>
          </w:tcPr>
          <w:p w:rsidR="006B0BA8" w:rsidRDefault="002C6704">
            <w:pPr>
              <w:jc w:val="right"/>
            </w:pPr>
            <w:r>
              <w:rPr>
                <w:rFonts w:eastAsiaTheme="minorEastAsia"/>
                <w:color w:val="000000" w:themeColor="text1"/>
                <w:szCs w:val="21"/>
              </w:rPr>
              <w:t>90,438.64</w:t>
            </w:r>
          </w:p>
        </w:tc>
      </w:tr>
      <w:tr w:rsidR="006B0BA8">
        <w:tc>
          <w:tcPr>
            <w:tcW w:w="1246" w:type="dxa"/>
            <w:vAlign w:val="center"/>
          </w:tcPr>
          <w:p w:rsidR="006B0BA8" w:rsidRDefault="002C6704">
            <w:pPr>
              <w:jc w:val="center"/>
            </w:pPr>
            <w:r>
              <w:rPr>
                <w:rFonts w:eastAsiaTheme="minorEastAsia"/>
                <w:color w:val="000000" w:themeColor="text1"/>
                <w:szCs w:val="21"/>
              </w:rPr>
              <w:t>应付销售服务费</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7.44</w:t>
            </w:r>
          </w:p>
        </w:tc>
        <w:tc>
          <w:tcPr>
            <w:tcW w:w="1587" w:type="dxa"/>
            <w:vAlign w:val="center"/>
          </w:tcPr>
          <w:p w:rsidR="006B0BA8" w:rsidRDefault="002C6704">
            <w:pPr>
              <w:jc w:val="right"/>
            </w:pPr>
            <w:r>
              <w:rPr>
                <w:rFonts w:eastAsiaTheme="minorEastAsia"/>
                <w:color w:val="000000" w:themeColor="text1"/>
                <w:szCs w:val="21"/>
              </w:rPr>
              <w:t>7.44</w:t>
            </w:r>
          </w:p>
        </w:tc>
      </w:tr>
      <w:tr w:rsidR="006B0BA8">
        <w:tc>
          <w:tcPr>
            <w:tcW w:w="1246" w:type="dxa"/>
            <w:vAlign w:val="center"/>
          </w:tcPr>
          <w:p w:rsidR="006B0BA8" w:rsidRDefault="002C6704">
            <w:pPr>
              <w:jc w:val="center"/>
            </w:pPr>
            <w:r>
              <w:rPr>
                <w:rFonts w:eastAsiaTheme="minorEastAsia"/>
                <w:color w:val="000000" w:themeColor="text1"/>
                <w:szCs w:val="21"/>
              </w:rPr>
              <w:t>其他负债</w:t>
            </w:r>
          </w:p>
        </w:tc>
        <w:tc>
          <w:tcPr>
            <w:tcW w:w="1586"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w:t>
            </w:r>
          </w:p>
        </w:tc>
        <w:tc>
          <w:tcPr>
            <w:tcW w:w="1587" w:type="dxa"/>
            <w:vAlign w:val="center"/>
          </w:tcPr>
          <w:p w:rsidR="006B0BA8" w:rsidRDefault="002C6704">
            <w:pPr>
              <w:jc w:val="right"/>
            </w:pPr>
            <w:r>
              <w:rPr>
                <w:rFonts w:eastAsiaTheme="minorEastAsia"/>
                <w:color w:val="000000" w:themeColor="text1"/>
                <w:szCs w:val="21"/>
              </w:rPr>
              <w:t>235,095.00</w:t>
            </w:r>
          </w:p>
        </w:tc>
        <w:tc>
          <w:tcPr>
            <w:tcW w:w="1587" w:type="dxa"/>
            <w:vAlign w:val="center"/>
          </w:tcPr>
          <w:p w:rsidR="006B0BA8" w:rsidRDefault="002C6704">
            <w:pPr>
              <w:jc w:val="right"/>
            </w:pPr>
            <w:r>
              <w:rPr>
                <w:rFonts w:eastAsiaTheme="minorEastAsia"/>
                <w:color w:val="000000" w:themeColor="text1"/>
                <w:szCs w:val="21"/>
              </w:rPr>
              <w:t>235,095.00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50,047,643.36</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596,857.01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50,644,500.37</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489,770,166.37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578,714,767.12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-596,857.01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1,067,888,076.48</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6B0BA8">
        <w:tc>
          <w:tcPr>
            <w:tcW w:w="851" w:type="dxa"/>
            <w:vAlign w:val="center"/>
          </w:tcPr>
          <w:p w:rsidR="006B0BA8" w:rsidRDefault="002C6704">
            <w:pPr>
              <w:jc w:val="left"/>
            </w:pPr>
            <w:r>
              <w:rPr>
                <w:rFonts w:eastAsiaTheme="minorEastAsia"/>
                <w:color w:val="000000" w:themeColor="text1"/>
                <w:szCs w:val="21"/>
              </w:rPr>
              <w:t>假设</w:t>
            </w:r>
          </w:p>
        </w:tc>
        <w:tc>
          <w:tcPr>
            <w:tcW w:w="8149" w:type="dxa"/>
            <w:gridSpan w:val="3"/>
            <w:vAlign w:val="center"/>
          </w:tcPr>
          <w:p w:rsidR="006B0BA8" w:rsidRDefault="002C6704">
            <w:pPr>
              <w:jc w:val="left"/>
            </w:pPr>
            <w:r>
              <w:rPr>
                <w:rFonts w:eastAsiaTheme="minorEastAsia"/>
                <w:color w:val="000000" w:themeColor="text1"/>
                <w:szCs w:val="21"/>
              </w:rPr>
              <w:t>除市场利率以外的其他市场变量保持不变</w:t>
            </w:r>
          </w:p>
        </w:tc>
      </w:tr>
      <w:tr w:rsidR="00B079CA" w:rsidRPr="00B079CA" w:rsidTr="004D48F0">
        <w:tc>
          <w:tcPr>
            <w:tcW w:w="851" w:type="dxa"/>
            <w:vMerge w:val="restart"/>
            <w:vAlign w:val="center"/>
          </w:tcPr>
          <w:p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4D48F0" w:rsidRPr="00B079CA" w:rsidRDefault="004D48F0" w:rsidP="004D48F0">
            <w:pPr>
              <w:jc w:val="center"/>
              <w:rPr>
                <w:rFonts w:eastAsiaTheme="minorEastAsia"/>
                <w:color w:val="000000" w:themeColor="text1"/>
                <w:szCs w:val="21"/>
              </w:rPr>
            </w:pPr>
          </w:p>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4D48F0">
        <w:tc>
          <w:tcPr>
            <w:tcW w:w="851" w:type="dxa"/>
            <w:vMerge/>
            <w:vAlign w:val="center"/>
          </w:tcPr>
          <w:p w:rsidR="004D48F0" w:rsidRPr="00B079CA" w:rsidRDefault="004D48F0" w:rsidP="004D48F0">
            <w:pPr>
              <w:widowControl/>
              <w:jc w:val="left"/>
              <w:rPr>
                <w:rFonts w:eastAsiaTheme="minorEastAsia"/>
                <w:color w:val="000000" w:themeColor="text1"/>
                <w:szCs w:val="21"/>
              </w:rPr>
            </w:pPr>
          </w:p>
        </w:tc>
        <w:tc>
          <w:tcPr>
            <w:tcW w:w="2551" w:type="dxa"/>
            <w:vMerge/>
            <w:vAlign w:val="center"/>
          </w:tcPr>
          <w:p w:rsidR="004D48F0" w:rsidRPr="00B079CA" w:rsidRDefault="004D48F0" w:rsidP="004D48F0">
            <w:pPr>
              <w:widowControl/>
              <w:jc w:val="left"/>
              <w:rPr>
                <w:rFonts w:eastAsiaTheme="minorEastAsia"/>
                <w:color w:val="000000" w:themeColor="text1"/>
                <w:kern w:val="0"/>
                <w:szCs w:val="21"/>
              </w:rPr>
            </w:pPr>
          </w:p>
        </w:tc>
        <w:tc>
          <w:tcPr>
            <w:tcW w:w="2694" w:type="dxa"/>
          </w:tcPr>
          <w:p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6B0BA8">
        <w:tc>
          <w:tcPr>
            <w:tcW w:w="851" w:type="dxa"/>
            <w:vMerge/>
          </w:tcPr>
          <w:p w:rsidR="006B0BA8" w:rsidRDefault="006B0BA8"/>
        </w:tc>
        <w:tc>
          <w:tcPr>
            <w:tcW w:w="2551" w:type="dxa"/>
            <w:vAlign w:val="center"/>
          </w:tcPr>
          <w:p w:rsidR="006B0BA8" w:rsidRDefault="002C6704">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6B0BA8" w:rsidRDefault="002C6704">
            <w:pPr>
              <w:jc w:val="right"/>
            </w:pPr>
            <w:r>
              <w:rPr>
                <w:rFonts w:eastAsiaTheme="minorEastAsia"/>
                <w:color w:val="000000" w:themeColor="text1"/>
                <w:szCs w:val="21"/>
              </w:rPr>
              <w:t>增加约</w:t>
            </w:r>
            <w:r>
              <w:rPr>
                <w:rFonts w:eastAsiaTheme="minorEastAsia"/>
                <w:color w:val="000000" w:themeColor="text1"/>
                <w:szCs w:val="21"/>
              </w:rPr>
              <w:t>568</w:t>
            </w:r>
          </w:p>
        </w:tc>
        <w:tc>
          <w:tcPr>
            <w:tcW w:w="2904" w:type="dxa"/>
            <w:vAlign w:val="center"/>
          </w:tcPr>
          <w:p w:rsidR="006B0BA8" w:rsidRDefault="002C6704">
            <w:pPr>
              <w:jc w:val="right"/>
            </w:pPr>
            <w:r>
              <w:rPr>
                <w:rFonts w:eastAsiaTheme="minorEastAsia"/>
                <w:color w:val="000000" w:themeColor="text1"/>
                <w:szCs w:val="21"/>
              </w:rPr>
              <w:t>增加约</w:t>
            </w:r>
            <w:r>
              <w:rPr>
                <w:rFonts w:eastAsiaTheme="minorEastAsia"/>
                <w:color w:val="000000" w:themeColor="text1"/>
                <w:szCs w:val="21"/>
              </w:rPr>
              <w:t>397</w:t>
            </w:r>
          </w:p>
        </w:tc>
      </w:tr>
      <w:tr w:rsidR="006B0BA8">
        <w:tc>
          <w:tcPr>
            <w:tcW w:w="851" w:type="dxa"/>
            <w:vMerge/>
          </w:tcPr>
          <w:p w:rsidR="006B0BA8" w:rsidRDefault="006B0BA8"/>
        </w:tc>
        <w:tc>
          <w:tcPr>
            <w:tcW w:w="2551" w:type="dxa"/>
            <w:vAlign w:val="center"/>
          </w:tcPr>
          <w:p w:rsidR="006B0BA8" w:rsidRDefault="002C6704">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6B0BA8" w:rsidRDefault="002C6704">
            <w:pPr>
              <w:jc w:val="right"/>
            </w:pPr>
            <w:r>
              <w:rPr>
                <w:rFonts w:eastAsiaTheme="minorEastAsia"/>
                <w:color w:val="000000" w:themeColor="text1"/>
                <w:szCs w:val="21"/>
              </w:rPr>
              <w:t>减少约</w:t>
            </w:r>
            <w:r>
              <w:rPr>
                <w:rFonts w:eastAsiaTheme="minorEastAsia"/>
                <w:color w:val="000000" w:themeColor="text1"/>
                <w:szCs w:val="21"/>
              </w:rPr>
              <w:t>560</w:t>
            </w:r>
          </w:p>
        </w:tc>
        <w:tc>
          <w:tcPr>
            <w:tcW w:w="2904" w:type="dxa"/>
            <w:vAlign w:val="center"/>
          </w:tcPr>
          <w:p w:rsidR="006B0BA8" w:rsidRDefault="002C6704">
            <w:pPr>
              <w:jc w:val="right"/>
            </w:pPr>
            <w:r>
              <w:rPr>
                <w:rFonts w:eastAsiaTheme="minorEastAsia"/>
                <w:color w:val="000000" w:themeColor="text1"/>
                <w:szCs w:val="21"/>
              </w:rPr>
              <w:t>减少约</w:t>
            </w:r>
            <w:r>
              <w:rPr>
                <w:rFonts w:eastAsiaTheme="minorEastAsia"/>
                <w:color w:val="000000" w:themeColor="text1"/>
                <w:szCs w:val="21"/>
              </w:rPr>
              <w:t>388</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6B0BA8" w:rsidRDefault="006B0BA8">
      <w:pPr>
        <w:spacing w:line="360" w:lineRule="auto"/>
        <w:ind w:firstLineChars="200" w:firstLine="420"/>
        <w:rPr>
          <w:rFonts w:eastAsiaTheme="minorEastAsia"/>
          <w:color w:val="000000" w:themeColor="text1"/>
          <w:kern w:val="0"/>
          <w:szCs w:val="21"/>
        </w:rPr>
      </w:pP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792,081,786.93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1,116,816,501.73</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792,081,786.93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1,116,816,501.73</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6B0BA8" w:rsidRDefault="006B0BA8">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3614519"/>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43614520"/>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792,081,786.93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98.20</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792,081,786.93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98.20</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14,537,363.26</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1.80</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806,619,150.19</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3614521"/>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3614522"/>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523"/>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本基金本报告期未持有股票。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本基金本报告期未持有股票。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3614524"/>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792,081,786.93</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138.75</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535,333,837.95</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93.78</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lastRenderedPageBreak/>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792,081,786.93</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138.75</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3614525"/>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6B0BA8">
        <w:tc>
          <w:tcPr>
            <w:tcW w:w="1252" w:type="dxa"/>
            <w:vAlign w:val="center"/>
          </w:tcPr>
          <w:p w:rsidR="006B0BA8" w:rsidRDefault="002C6704">
            <w:pPr>
              <w:jc w:val="center"/>
            </w:pPr>
            <w:r>
              <w:rPr>
                <w:rFonts w:eastAsiaTheme="minorEastAsia"/>
                <w:color w:val="000000" w:themeColor="text1"/>
                <w:szCs w:val="21"/>
              </w:rPr>
              <w:t>1</w:t>
            </w:r>
          </w:p>
        </w:tc>
        <w:tc>
          <w:tcPr>
            <w:tcW w:w="1310" w:type="dxa"/>
            <w:vAlign w:val="center"/>
          </w:tcPr>
          <w:p w:rsidR="006B0BA8" w:rsidRDefault="002C6704">
            <w:pPr>
              <w:jc w:val="center"/>
            </w:pPr>
            <w:r>
              <w:rPr>
                <w:rFonts w:eastAsiaTheme="minorEastAsia"/>
                <w:color w:val="000000" w:themeColor="text1"/>
                <w:szCs w:val="21"/>
              </w:rPr>
              <w:t>150218</w:t>
            </w:r>
          </w:p>
        </w:tc>
        <w:tc>
          <w:tcPr>
            <w:tcW w:w="1282" w:type="dxa"/>
            <w:vAlign w:val="center"/>
          </w:tcPr>
          <w:p w:rsidR="006B0BA8" w:rsidRDefault="002C6704">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18</w:t>
            </w:r>
          </w:p>
        </w:tc>
        <w:tc>
          <w:tcPr>
            <w:tcW w:w="1426" w:type="dxa"/>
            <w:vAlign w:val="center"/>
          </w:tcPr>
          <w:p w:rsidR="006B0BA8" w:rsidRDefault="002C6704">
            <w:pPr>
              <w:jc w:val="right"/>
            </w:pPr>
            <w:r>
              <w:rPr>
                <w:rFonts w:eastAsiaTheme="minorEastAsia"/>
                <w:color w:val="000000" w:themeColor="text1"/>
                <w:szCs w:val="21"/>
              </w:rPr>
              <w:t>1,200,000</w:t>
            </w:r>
          </w:p>
        </w:tc>
        <w:tc>
          <w:tcPr>
            <w:tcW w:w="1646" w:type="dxa"/>
            <w:vAlign w:val="center"/>
          </w:tcPr>
          <w:p w:rsidR="006B0BA8" w:rsidRDefault="002C6704">
            <w:pPr>
              <w:jc w:val="right"/>
            </w:pPr>
            <w:r>
              <w:rPr>
                <w:rFonts w:eastAsiaTheme="minorEastAsia"/>
                <w:color w:val="000000" w:themeColor="text1"/>
                <w:szCs w:val="21"/>
              </w:rPr>
              <w:t>127,154,991.78</w:t>
            </w:r>
          </w:p>
        </w:tc>
        <w:tc>
          <w:tcPr>
            <w:tcW w:w="1612" w:type="dxa"/>
            <w:vAlign w:val="center"/>
          </w:tcPr>
          <w:p w:rsidR="006B0BA8" w:rsidRDefault="002C6704">
            <w:pPr>
              <w:jc w:val="right"/>
            </w:pPr>
            <w:r>
              <w:rPr>
                <w:rFonts w:eastAsiaTheme="minorEastAsia"/>
                <w:color w:val="000000" w:themeColor="text1"/>
                <w:szCs w:val="21"/>
              </w:rPr>
              <w:t>22.27</w:t>
            </w:r>
          </w:p>
        </w:tc>
      </w:tr>
      <w:tr w:rsidR="006B0BA8">
        <w:tc>
          <w:tcPr>
            <w:tcW w:w="1252" w:type="dxa"/>
            <w:vAlign w:val="center"/>
          </w:tcPr>
          <w:p w:rsidR="006B0BA8" w:rsidRDefault="002C6704">
            <w:pPr>
              <w:jc w:val="center"/>
            </w:pPr>
            <w:r>
              <w:rPr>
                <w:rFonts w:eastAsiaTheme="minorEastAsia"/>
                <w:color w:val="000000" w:themeColor="text1"/>
                <w:szCs w:val="21"/>
              </w:rPr>
              <w:t>2</w:t>
            </w:r>
          </w:p>
        </w:tc>
        <w:tc>
          <w:tcPr>
            <w:tcW w:w="1310" w:type="dxa"/>
            <w:vAlign w:val="center"/>
          </w:tcPr>
          <w:p w:rsidR="006B0BA8" w:rsidRDefault="002C6704">
            <w:pPr>
              <w:jc w:val="center"/>
            </w:pPr>
            <w:r>
              <w:rPr>
                <w:rFonts w:eastAsiaTheme="minorEastAsia"/>
                <w:color w:val="000000" w:themeColor="text1"/>
                <w:szCs w:val="21"/>
              </w:rPr>
              <w:t>220207</w:t>
            </w:r>
          </w:p>
        </w:tc>
        <w:tc>
          <w:tcPr>
            <w:tcW w:w="1282" w:type="dxa"/>
            <w:vAlign w:val="center"/>
          </w:tcPr>
          <w:p w:rsidR="006B0BA8" w:rsidRDefault="002C6704">
            <w:pPr>
              <w:jc w:val="center"/>
            </w:pPr>
            <w:r>
              <w:rPr>
                <w:rFonts w:eastAsiaTheme="minorEastAsia"/>
                <w:color w:val="000000" w:themeColor="text1"/>
                <w:szCs w:val="21"/>
              </w:rPr>
              <w:t>22</w:t>
            </w:r>
            <w:r>
              <w:rPr>
                <w:rFonts w:eastAsiaTheme="minorEastAsia"/>
                <w:color w:val="000000" w:themeColor="text1"/>
                <w:szCs w:val="21"/>
              </w:rPr>
              <w:t>国开</w:t>
            </w:r>
            <w:r>
              <w:rPr>
                <w:rFonts w:eastAsiaTheme="minorEastAsia"/>
                <w:color w:val="000000" w:themeColor="text1"/>
                <w:szCs w:val="21"/>
              </w:rPr>
              <w:t>07</w:t>
            </w:r>
          </w:p>
        </w:tc>
        <w:tc>
          <w:tcPr>
            <w:tcW w:w="1426" w:type="dxa"/>
            <w:vAlign w:val="center"/>
          </w:tcPr>
          <w:p w:rsidR="006B0BA8" w:rsidRDefault="002C6704">
            <w:pPr>
              <w:jc w:val="right"/>
            </w:pPr>
            <w:r>
              <w:rPr>
                <w:rFonts w:eastAsiaTheme="minorEastAsia"/>
                <w:color w:val="000000" w:themeColor="text1"/>
                <w:szCs w:val="21"/>
              </w:rPr>
              <w:t>1,000,000</w:t>
            </w:r>
          </w:p>
        </w:tc>
        <w:tc>
          <w:tcPr>
            <w:tcW w:w="1646" w:type="dxa"/>
            <w:vAlign w:val="center"/>
          </w:tcPr>
          <w:p w:rsidR="006B0BA8" w:rsidRDefault="002C6704">
            <w:pPr>
              <w:jc w:val="right"/>
            </w:pPr>
            <w:r>
              <w:rPr>
                <w:rFonts w:eastAsiaTheme="minorEastAsia"/>
                <w:color w:val="000000" w:themeColor="text1"/>
                <w:szCs w:val="21"/>
              </w:rPr>
              <w:t>101,675,479.45</w:t>
            </w:r>
          </w:p>
        </w:tc>
        <w:tc>
          <w:tcPr>
            <w:tcW w:w="1612" w:type="dxa"/>
            <w:vAlign w:val="center"/>
          </w:tcPr>
          <w:p w:rsidR="006B0BA8" w:rsidRDefault="002C6704">
            <w:pPr>
              <w:jc w:val="right"/>
            </w:pPr>
            <w:r>
              <w:rPr>
                <w:rFonts w:eastAsiaTheme="minorEastAsia"/>
                <w:color w:val="000000" w:themeColor="text1"/>
                <w:szCs w:val="21"/>
              </w:rPr>
              <w:t>17.81</w:t>
            </w:r>
          </w:p>
        </w:tc>
      </w:tr>
      <w:tr w:rsidR="006B0BA8">
        <w:tc>
          <w:tcPr>
            <w:tcW w:w="1252" w:type="dxa"/>
            <w:vAlign w:val="center"/>
          </w:tcPr>
          <w:p w:rsidR="006B0BA8" w:rsidRDefault="002C6704">
            <w:pPr>
              <w:jc w:val="center"/>
            </w:pPr>
            <w:r>
              <w:rPr>
                <w:rFonts w:eastAsiaTheme="minorEastAsia"/>
                <w:color w:val="000000" w:themeColor="text1"/>
                <w:szCs w:val="21"/>
              </w:rPr>
              <w:t>3</w:t>
            </w:r>
          </w:p>
        </w:tc>
        <w:tc>
          <w:tcPr>
            <w:tcW w:w="1310" w:type="dxa"/>
            <w:vAlign w:val="center"/>
          </w:tcPr>
          <w:p w:rsidR="006B0BA8" w:rsidRDefault="002C6704">
            <w:pPr>
              <w:jc w:val="center"/>
            </w:pPr>
            <w:r>
              <w:rPr>
                <w:rFonts w:eastAsiaTheme="minorEastAsia"/>
                <w:color w:val="000000" w:themeColor="text1"/>
                <w:szCs w:val="21"/>
              </w:rPr>
              <w:t>200208</w:t>
            </w:r>
          </w:p>
        </w:tc>
        <w:tc>
          <w:tcPr>
            <w:tcW w:w="1282" w:type="dxa"/>
            <w:vAlign w:val="center"/>
          </w:tcPr>
          <w:p w:rsidR="006B0BA8" w:rsidRDefault="002C6704">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08</w:t>
            </w:r>
          </w:p>
        </w:tc>
        <w:tc>
          <w:tcPr>
            <w:tcW w:w="1426" w:type="dxa"/>
            <w:vAlign w:val="center"/>
          </w:tcPr>
          <w:p w:rsidR="006B0BA8" w:rsidRDefault="002C6704">
            <w:pPr>
              <w:jc w:val="right"/>
            </w:pPr>
            <w:r>
              <w:rPr>
                <w:rFonts w:eastAsiaTheme="minorEastAsia"/>
                <w:color w:val="000000" w:themeColor="text1"/>
                <w:szCs w:val="21"/>
              </w:rPr>
              <w:t>1,000,000</w:t>
            </w:r>
          </w:p>
        </w:tc>
        <w:tc>
          <w:tcPr>
            <w:tcW w:w="1646" w:type="dxa"/>
            <w:vAlign w:val="center"/>
          </w:tcPr>
          <w:p w:rsidR="006B0BA8" w:rsidRDefault="002C6704">
            <w:pPr>
              <w:jc w:val="right"/>
            </w:pPr>
            <w:r>
              <w:rPr>
                <w:rFonts w:eastAsiaTheme="minorEastAsia"/>
                <w:color w:val="000000" w:themeColor="text1"/>
                <w:szCs w:val="21"/>
              </w:rPr>
              <w:t>101,191,065.57</w:t>
            </w:r>
          </w:p>
        </w:tc>
        <w:tc>
          <w:tcPr>
            <w:tcW w:w="1612" w:type="dxa"/>
            <w:vAlign w:val="center"/>
          </w:tcPr>
          <w:p w:rsidR="006B0BA8" w:rsidRDefault="002C6704">
            <w:pPr>
              <w:jc w:val="right"/>
            </w:pPr>
            <w:r>
              <w:rPr>
                <w:rFonts w:eastAsiaTheme="minorEastAsia"/>
                <w:color w:val="000000" w:themeColor="text1"/>
                <w:szCs w:val="21"/>
              </w:rPr>
              <w:t>17.73</w:t>
            </w:r>
          </w:p>
        </w:tc>
      </w:tr>
      <w:tr w:rsidR="006B0BA8">
        <w:tc>
          <w:tcPr>
            <w:tcW w:w="1252" w:type="dxa"/>
            <w:vAlign w:val="center"/>
          </w:tcPr>
          <w:p w:rsidR="006B0BA8" w:rsidRDefault="002C6704">
            <w:pPr>
              <w:jc w:val="center"/>
            </w:pPr>
            <w:r>
              <w:rPr>
                <w:rFonts w:eastAsiaTheme="minorEastAsia"/>
                <w:color w:val="000000" w:themeColor="text1"/>
                <w:szCs w:val="21"/>
              </w:rPr>
              <w:t>4</w:t>
            </w:r>
          </w:p>
        </w:tc>
        <w:tc>
          <w:tcPr>
            <w:tcW w:w="1310" w:type="dxa"/>
            <w:vAlign w:val="center"/>
          </w:tcPr>
          <w:p w:rsidR="006B0BA8" w:rsidRDefault="002C6704">
            <w:pPr>
              <w:jc w:val="center"/>
            </w:pPr>
            <w:r>
              <w:rPr>
                <w:rFonts w:eastAsiaTheme="minorEastAsia"/>
                <w:color w:val="000000" w:themeColor="text1"/>
                <w:szCs w:val="21"/>
              </w:rPr>
              <w:t>200212</w:t>
            </w:r>
          </w:p>
        </w:tc>
        <w:tc>
          <w:tcPr>
            <w:tcW w:w="1282" w:type="dxa"/>
            <w:vAlign w:val="center"/>
          </w:tcPr>
          <w:p w:rsidR="006B0BA8" w:rsidRDefault="002C6704">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12</w:t>
            </w:r>
          </w:p>
        </w:tc>
        <w:tc>
          <w:tcPr>
            <w:tcW w:w="1426" w:type="dxa"/>
            <w:vAlign w:val="center"/>
          </w:tcPr>
          <w:p w:rsidR="006B0BA8" w:rsidRDefault="002C6704">
            <w:pPr>
              <w:jc w:val="right"/>
            </w:pPr>
            <w:r>
              <w:rPr>
                <w:rFonts w:eastAsiaTheme="minorEastAsia"/>
                <w:color w:val="000000" w:themeColor="text1"/>
                <w:szCs w:val="21"/>
              </w:rPr>
              <w:t>500,000</w:t>
            </w:r>
          </w:p>
        </w:tc>
        <w:tc>
          <w:tcPr>
            <w:tcW w:w="1646" w:type="dxa"/>
            <w:vAlign w:val="center"/>
          </w:tcPr>
          <w:p w:rsidR="006B0BA8" w:rsidRDefault="002C6704">
            <w:pPr>
              <w:jc w:val="right"/>
            </w:pPr>
            <w:r>
              <w:rPr>
                <w:rFonts w:eastAsiaTheme="minorEastAsia"/>
                <w:color w:val="000000" w:themeColor="text1"/>
                <w:szCs w:val="21"/>
              </w:rPr>
              <w:t>52,635,520.55</w:t>
            </w:r>
          </w:p>
        </w:tc>
        <w:tc>
          <w:tcPr>
            <w:tcW w:w="1612" w:type="dxa"/>
            <w:vAlign w:val="center"/>
          </w:tcPr>
          <w:p w:rsidR="006B0BA8" w:rsidRDefault="002C6704">
            <w:pPr>
              <w:jc w:val="right"/>
            </w:pPr>
            <w:r>
              <w:rPr>
                <w:rFonts w:eastAsiaTheme="minorEastAsia"/>
                <w:color w:val="000000" w:themeColor="text1"/>
                <w:szCs w:val="21"/>
              </w:rPr>
              <w:t>9.22</w:t>
            </w:r>
          </w:p>
        </w:tc>
      </w:tr>
      <w:tr w:rsidR="006B0BA8">
        <w:tc>
          <w:tcPr>
            <w:tcW w:w="1252" w:type="dxa"/>
            <w:vAlign w:val="center"/>
          </w:tcPr>
          <w:p w:rsidR="006B0BA8" w:rsidRDefault="002C6704">
            <w:pPr>
              <w:jc w:val="center"/>
            </w:pPr>
            <w:r>
              <w:rPr>
                <w:rFonts w:eastAsiaTheme="minorEastAsia"/>
                <w:color w:val="000000" w:themeColor="text1"/>
                <w:szCs w:val="21"/>
              </w:rPr>
              <w:t>5</w:t>
            </w:r>
          </w:p>
        </w:tc>
        <w:tc>
          <w:tcPr>
            <w:tcW w:w="1310" w:type="dxa"/>
            <w:vAlign w:val="center"/>
          </w:tcPr>
          <w:p w:rsidR="006B0BA8" w:rsidRDefault="002C6704">
            <w:pPr>
              <w:jc w:val="center"/>
            </w:pPr>
            <w:r>
              <w:rPr>
                <w:rFonts w:eastAsiaTheme="minorEastAsia"/>
                <w:color w:val="000000" w:themeColor="text1"/>
                <w:szCs w:val="21"/>
              </w:rPr>
              <w:t>230205</w:t>
            </w:r>
          </w:p>
        </w:tc>
        <w:tc>
          <w:tcPr>
            <w:tcW w:w="1282" w:type="dxa"/>
            <w:vAlign w:val="center"/>
          </w:tcPr>
          <w:p w:rsidR="006B0BA8" w:rsidRDefault="002C6704">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05</w:t>
            </w:r>
          </w:p>
        </w:tc>
        <w:tc>
          <w:tcPr>
            <w:tcW w:w="1426" w:type="dxa"/>
            <w:vAlign w:val="center"/>
          </w:tcPr>
          <w:p w:rsidR="006B0BA8" w:rsidRDefault="002C6704">
            <w:pPr>
              <w:jc w:val="right"/>
            </w:pPr>
            <w:r>
              <w:rPr>
                <w:rFonts w:eastAsiaTheme="minorEastAsia"/>
                <w:color w:val="000000" w:themeColor="text1"/>
                <w:szCs w:val="21"/>
              </w:rPr>
              <w:t>500,000</w:t>
            </w:r>
          </w:p>
        </w:tc>
        <w:tc>
          <w:tcPr>
            <w:tcW w:w="1646" w:type="dxa"/>
            <w:vAlign w:val="center"/>
          </w:tcPr>
          <w:p w:rsidR="006B0BA8" w:rsidRDefault="002C6704">
            <w:pPr>
              <w:jc w:val="right"/>
            </w:pPr>
            <w:r>
              <w:rPr>
                <w:rFonts w:eastAsiaTheme="minorEastAsia"/>
                <w:color w:val="000000" w:themeColor="text1"/>
                <w:szCs w:val="21"/>
              </w:rPr>
              <w:t>51,292,704.92</w:t>
            </w:r>
          </w:p>
        </w:tc>
        <w:tc>
          <w:tcPr>
            <w:tcW w:w="1612" w:type="dxa"/>
            <w:vAlign w:val="center"/>
          </w:tcPr>
          <w:p w:rsidR="006B0BA8" w:rsidRDefault="002C6704">
            <w:pPr>
              <w:jc w:val="right"/>
            </w:pPr>
            <w:r>
              <w:rPr>
                <w:rFonts w:eastAsiaTheme="minorEastAsia"/>
                <w:color w:val="000000" w:themeColor="text1"/>
                <w:szCs w:val="21"/>
              </w:rPr>
              <w:t>8.99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526"/>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3614527"/>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528"/>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3614529"/>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3614530"/>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3614531"/>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532"/>
      <w:r w:rsidRPr="00B079CA">
        <w:rPr>
          <w:rFonts w:ascii="Times New Roman" w:eastAsiaTheme="minorEastAsia" w:hAnsi="Times New Roman"/>
          <w:color w:val="000000" w:themeColor="text1"/>
          <w:kern w:val="0"/>
          <w:sz w:val="21"/>
          <w:szCs w:val="21"/>
        </w:rPr>
        <w:lastRenderedPageBreak/>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本基金本报告期末无其他资产构成。</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3614533"/>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3614534"/>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摩根丰瑞债券</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5,313,079.82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547,035,545.16</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211,676.64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0.04%</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摩根丰瑞债券</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129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940.43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121,316.06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232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2,359,347.15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547,035,545.16</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99.94%</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332,992.70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0.06%</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3614535"/>
      <w:r w:rsidRPr="00B079CA">
        <w:rPr>
          <w:rFonts w:ascii="Times New Roman" w:eastAsiaTheme="minorEastAsia" w:hAnsi="Times New Roman"/>
          <w:color w:val="000000" w:themeColor="text1"/>
          <w:kern w:val="0"/>
          <w:sz w:val="21"/>
          <w:szCs w:val="21"/>
        </w:rPr>
        <w:lastRenderedPageBreak/>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3,750.46</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0.0007%</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5,462.38</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4.5026%</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9,212.84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0.0017%</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3614536"/>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摩根丰瑞债券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摩根丰瑞债券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摩根丰瑞债券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摩根丰瑞债券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3614537"/>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摩根丰瑞债券</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270,027,748.15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39,008.06</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1,041,361,871.64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86,787.66</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90,054.35</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113,936.03</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494,204,704.19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79,407.63</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547,247,221.80</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121,316.06</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3614538"/>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3614539"/>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3614540"/>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6B0BA8" w:rsidRDefault="002C6704">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6B0BA8" w:rsidRDefault="002C6704">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6B0BA8" w:rsidRDefault="002C6704">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6B0BA8" w:rsidRDefault="002C670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6B0BA8" w:rsidRDefault="002C6704">
      <w:pPr>
        <w:tabs>
          <w:tab w:val="left" w:pos="426"/>
        </w:tabs>
        <w:spacing w:before="29" w:line="288" w:lineRule="auto"/>
        <w:jc w:val="left"/>
        <w:rPr>
          <w:color w:val="000000" w:themeColor="text1"/>
          <w:kern w:val="0"/>
          <w:szCs w:val="21"/>
        </w:rPr>
      </w:pPr>
      <w:r>
        <w:rPr>
          <w:color w:val="000000" w:themeColor="text1"/>
          <w:kern w:val="0"/>
          <w:szCs w:val="21"/>
        </w:rPr>
        <w:lastRenderedPageBreak/>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6B0BA8" w:rsidRDefault="002C670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6B0BA8" w:rsidRDefault="006B0BA8">
      <w:pPr>
        <w:tabs>
          <w:tab w:val="left" w:pos="426"/>
        </w:tabs>
        <w:spacing w:before="29" w:line="288" w:lineRule="auto"/>
        <w:jc w:val="left"/>
        <w:rPr>
          <w:color w:val="000000" w:themeColor="text1"/>
          <w:kern w:val="0"/>
          <w:szCs w:val="21"/>
        </w:rPr>
      </w:pPr>
    </w:p>
    <w:p w:rsidR="006B0BA8" w:rsidRDefault="002C6704">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3614541"/>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3614542"/>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3614543"/>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43614544"/>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361454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361454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3614547"/>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6B0BA8">
        <w:tc>
          <w:tcPr>
            <w:tcW w:w="1560" w:type="dxa"/>
            <w:vAlign w:val="center"/>
          </w:tcPr>
          <w:p w:rsidR="006B0BA8" w:rsidRDefault="002C6704">
            <w:pPr>
              <w:jc w:val="left"/>
            </w:pPr>
            <w:r>
              <w:rPr>
                <w:rFonts w:eastAsiaTheme="minorEastAsia"/>
                <w:color w:val="000000" w:themeColor="text1"/>
                <w:szCs w:val="21"/>
              </w:rPr>
              <w:t>东方证券</w:t>
            </w:r>
          </w:p>
        </w:tc>
        <w:tc>
          <w:tcPr>
            <w:tcW w:w="780" w:type="dxa"/>
            <w:vAlign w:val="center"/>
          </w:tcPr>
          <w:p w:rsidR="006B0BA8" w:rsidRDefault="002C6704">
            <w:pPr>
              <w:jc w:val="right"/>
            </w:pPr>
            <w:r>
              <w:rPr>
                <w:rFonts w:eastAsiaTheme="minorEastAsia"/>
                <w:color w:val="000000" w:themeColor="text1"/>
                <w:szCs w:val="21"/>
              </w:rPr>
              <w:t>1</w:t>
            </w:r>
          </w:p>
        </w:tc>
        <w:tc>
          <w:tcPr>
            <w:tcW w:w="1800" w:type="dxa"/>
            <w:vAlign w:val="center"/>
          </w:tcPr>
          <w:p w:rsidR="006B0BA8" w:rsidRDefault="002C6704">
            <w:pPr>
              <w:jc w:val="right"/>
            </w:pPr>
            <w:r>
              <w:rPr>
                <w:rFonts w:eastAsiaTheme="minorEastAsia"/>
                <w:color w:val="000000" w:themeColor="text1"/>
                <w:szCs w:val="21"/>
              </w:rPr>
              <w:t>-</w:t>
            </w:r>
          </w:p>
        </w:tc>
        <w:tc>
          <w:tcPr>
            <w:tcW w:w="1080" w:type="dxa"/>
            <w:vAlign w:val="center"/>
          </w:tcPr>
          <w:p w:rsidR="006B0BA8" w:rsidRDefault="002C6704">
            <w:pPr>
              <w:jc w:val="right"/>
            </w:pPr>
            <w:r>
              <w:rPr>
                <w:rFonts w:eastAsiaTheme="minorEastAsia"/>
                <w:color w:val="000000" w:themeColor="text1"/>
                <w:szCs w:val="21"/>
              </w:rPr>
              <w:t>-</w:t>
            </w:r>
          </w:p>
        </w:tc>
        <w:tc>
          <w:tcPr>
            <w:tcW w:w="1620" w:type="dxa"/>
            <w:vAlign w:val="center"/>
          </w:tcPr>
          <w:p w:rsidR="006B0BA8" w:rsidRDefault="002C6704">
            <w:pPr>
              <w:jc w:val="right"/>
            </w:pPr>
            <w:r>
              <w:rPr>
                <w:rFonts w:eastAsiaTheme="minorEastAsia"/>
                <w:color w:val="000000" w:themeColor="text1"/>
                <w:szCs w:val="21"/>
              </w:rPr>
              <w:t>-</w:t>
            </w:r>
          </w:p>
        </w:tc>
        <w:tc>
          <w:tcPr>
            <w:tcW w:w="1080" w:type="dxa"/>
            <w:vAlign w:val="center"/>
          </w:tcPr>
          <w:p w:rsidR="006B0BA8" w:rsidRDefault="002C6704">
            <w:pPr>
              <w:jc w:val="right"/>
            </w:pPr>
            <w:r>
              <w:rPr>
                <w:rFonts w:eastAsiaTheme="minorEastAsia"/>
                <w:color w:val="000000" w:themeColor="text1"/>
                <w:szCs w:val="21"/>
              </w:rPr>
              <w:t>-</w:t>
            </w:r>
          </w:p>
        </w:tc>
        <w:tc>
          <w:tcPr>
            <w:tcW w:w="1080" w:type="dxa"/>
            <w:vAlign w:val="center"/>
          </w:tcPr>
          <w:p w:rsidR="006B0BA8" w:rsidRDefault="002C6704">
            <w:pPr>
              <w:jc w:val="left"/>
            </w:pPr>
            <w:r>
              <w:rPr>
                <w:rFonts w:eastAsiaTheme="minorEastAsia"/>
                <w:color w:val="000000" w:themeColor="text1"/>
                <w:szCs w:val="21"/>
              </w:rPr>
              <w:t>-</w:t>
            </w:r>
          </w:p>
        </w:tc>
      </w:tr>
      <w:tr w:rsidR="006B0BA8">
        <w:tc>
          <w:tcPr>
            <w:tcW w:w="1560" w:type="dxa"/>
            <w:vAlign w:val="center"/>
          </w:tcPr>
          <w:p w:rsidR="006B0BA8" w:rsidRDefault="002C6704">
            <w:pPr>
              <w:jc w:val="left"/>
            </w:pPr>
            <w:r>
              <w:rPr>
                <w:rFonts w:eastAsiaTheme="minorEastAsia"/>
                <w:color w:val="000000" w:themeColor="text1"/>
                <w:szCs w:val="21"/>
              </w:rPr>
              <w:t>中信建投证券</w:t>
            </w:r>
          </w:p>
        </w:tc>
        <w:tc>
          <w:tcPr>
            <w:tcW w:w="780" w:type="dxa"/>
            <w:vAlign w:val="center"/>
          </w:tcPr>
          <w:p w:rsidR="006B0BA8" w:rsidRDefault="002C6704">
            <w:pPr>
              <w:jc w:val="right"/>
            </w:pPr>
            <w:r>
              <w:rPr>
                <w:rFonts w:eastAsiaTheme="minorEastAsia"/>
                <w:color w:val="000000" w:themeColor="text1"/>
                <w:szCs w:val="21"/>
              </w:rPr>
              <w:t>1</w:t>
            </w:r>
          </w:p>
        </w:tc>
        <w:tc>
          <w:tcPr>
            <w:tcW w:w="1800" w:type="dxa"/>
            <w:vAlign w:val="center"/>
          </w:tcPr>
          <w:p w:rsidR="006B0BA8" w:rsidRDefault="002C6704">
            <w:pPr>
              <w:jc w:val="right"/>
            </w:pPr>
            <w:r>
              <w:rPr>
                <w:rFonts w:eastAsiaTheme="minorEastAsia"/>
                <w:color w:val="000000" w:themeColor="text1"/>
                <w:szCs w:val="21"/>
              </w:rPr>
              <w:t>-</w:t>
            </w:r>
          </w:p>
        </w:tc>
        <w:tc>
          <w:tcPr>
            <w:tcW w:w="1080" w:type="dxa"/>
            <w:vAlign w:val="center"/>
          </w:tcPr>
          <w:p w:rsidR="006B0BA8" w:rsidRDefault="002C6704">
            <w:pPr>
              <w:jc w:val="right"/>
            </w:pPr>
            <w:r>
              <w:rPr>
                <w:rFonts w:eastAsiaTheme="minorEastAsia"/>
                <w:color w:val="000000" w:themeColor="text1"/>
                <w:szCs w:val="21"/>
              </w:rPr>
              <w:t>-</w:t>
            </w:r>
          </w:p>
        </w:tc>
        <w:tc>
          <w:tcPr>
            <w:tcW w:w="1620" w:type="dxa"/>
            <w:vAlign w:val="center"/>
          </w:tcPr>
          <w:p w:rsidR="006B0BA8" w:rsidRDefault="002C6704">
            <w:pPr>
              <w:jc w:val="right"/>
            </w:pPr>
            <w:r>
              <w:rPr>
                <w:rFonts w:eastAsiaTheme="minorEastAsia"/>
                <w:color w:val="000000" w:themeColor="text1"/>
                <w:szCs w:val="21"/>
              </w:rPr>
              <w:t>-</w:t>
            </w:r>
          </w:p>
        </w:tc>
        <w:tc>
          <w:tcPr>
            <w:tcW w:w="1080" w:type="dxa"/>
            <w:vAlign w:val="center"/>
          </w:tcPr>
          <w:p w:rsidR="006B0BA8" w:rsidRDefault="002C6704">
            <w:pPr>
              <w:jc w:val="right"/>
            </w:pPr>
            <w:r>
              <w:rPr>
                <w:rFonts w:eastAsiaTheme="minorEastAsia"/>
                <w:color w:val="000000" w:themeColor="text1"/>
                <w:szCs w:val="21"/>
              </w:rPr>
              <w:t>-</w:t>
            </w:r>
          </w:p>
        </w:tc>
        <w:tc>
          <w:tcPr>
            <w:tcW w:w="1080" w:type="dxa"/>
            <w:vAlign w:val="center"/>
          </w:tcPr>
          <w:p w:rsidR="006B0BA8" w:rsidRDefault="002C6704">
            <w:pPr>
              <w:jc w:val="left"/>
            </w:pPr>
            <w:r>
              <w:rPr>
                <w:rFonts w:eastAsiaTheme="minorEastAsia"/>
                <w:color w:val="000000" w:themeColor="text1"/>
                <w:szCs w:val="21"/>
              </w:rPr>
              <w:t>-</w:t>
            </w:r>
          </w:p>
        </w:tc>
      </w:tr>
    </w:tbl>
    <w:p w:rsidR="006B0BA8" w:rsidRDefault="002C67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6B0BA8" w:rsidRDefault="002C67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6B0BA8" w:rsidRDefault="002C67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6B0BA8" w:rsidRDefault="002C67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6B0BA8" w:rsidRDefault="002C67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6B0BA8" w:rsidRDefault="002C67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lastRenderedPageBreak/>
        <w:t>并能为本基金提供全面的信息服务。</w:t>
      </w:r>
    </w:p>
    <w:p w:rsidR="006B0BA8" w:rsidRDefault="002C67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6B0BA8" w:rsidRDefault="002C67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6B0BA8" w:rsidRDefault="002C67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6B0BA8" w:rsidRDefault="002C67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6B0BA8">
        <w:tc>
          <w:tcPr>
            <w:tcW w:w="1560" w:type="dxa"/>
            <w:vAlign w:val="center"/>
          </w:tcPr>
          <w:p w:rsidR="006B0BA8" w:rsidRDefault="002C6704">
            <w:pPr>
              <w:jc w:val="left"/>
            </w:pPr>
            <w:r>
              <w:rPr>
                <w:rFonts w:eastAsiaTheme="minorEastAsia"/>
                <w:color w:val="000000" w:themeColor="text1"/>
                <w:szCs w:val="21"/>
              </w:rPr>
              <w:t>东方证券</w:t>
            </w:r>
          </w:p>
        </w:tc>
        <w:tc>
          <w:tcPr>
            <w:tcW w:w="1320" w:type="dxa"/>
            <w:vAlign w:val="center"/>
          </w:tcPr>
          <w:p w:rsidR="006B0BA8" w:rsidRDefault="002C6704">
            <w:pPr>
              <w:jc w:val="right"/>
            </w:pPr>
            <w:r>
              <w:rPr>
                <w:rFonts w:eastAsiaTheme="minorEastAsia"/>
                <w:color w:val="000000" w:themeColor="text1"/>
                <w:szCs w:val="21"/>
              </w:rPr>
              <w:t>-</w:t>
            </w:r>
          </w:p>
        </w:tc>
        <w:tc>
          <w:tcPr>
            <w:tcW w:w="1080" w:type="dxa"/>
            <w:vAlign w:val="center"/>
          </w:tcPr>
          <w:p w:rsidR="006B0BA8" w:rsidRDefault="002C6704">
            <w:pPr>
              <w:jc w:val="right"/>
            </w:pPr>
            <w:r>
              <w:rPr>
                <w:rFonts w:eastAsiaTheme="minorEastAsia"/>
                <w:color w:val="000000" w:themeColor="text1"/>
                <w:szCs w:val="21"/>
              </w:rPr>
              <w:t>-</w:t>
            </w:r>
          </w:p>
        </w:tc>
        <w:tc>
          <w:tcPr>
            <w:tcW w:w="1143" w:type="dxa"/>
            <w:vAlign w:val="center"/>
          </w:tcPr>
          <w:p w:rsidR="006B0BA8" w:rsidRDefault="002C6704">
            <w:pPr>
              <w:jc w:val="right"/>
            </w:pPr>
            <w:r>
              <w:rPr>
                <w:rFonts w:eastAsiaTheme="minorEastAsia"/>
                <w:color w:val="000000" w:themeColor="text1"/>
                <w:szCs w:val="21"/>
              </w:rPr>
              <w:t>-</w:t>
            </w:r>
          </w:p>
        </w:tc>
        <w:tc>
          <w:tcPr>
            <w:tcW w:w="1197" w:type="dxa"/>
            <w:vAlign w:val="center"/>
          </w:tcPr>
          <w:p w:rsidR="006B0BA8" w:rsidRDefault="002C6704">
            <w:pPr>
              <w:jc w:val="right"/>
            </w:pPr>
            <w:r>
              <w:rPr>
                <w:rFonts w:eastAsiaTheme="minorEastAsia"/>
                <w:color w:val="000000" w:themeColor="text1"/>
                <w:szCs w:val="21"/>
              </w:rPr>
              <w:t>-</w:t>
            </w:r>
          </w:p>
        </w:tc>
        <w:tc>
          <w:tcPr>
            <w:tcW w:w="1497" w:type="dxa"/>
            <w:vAlign w:val="center"/>
          </w:tcPr>
          <w:p w:rsidR="006B0BA8" w:rsidRDefault="002C6704">
            <w:pPr>
              <w:jc w:val="right"/>
            </w:pPr>
            <w:r>
              <w:rPr>
                <w:rFonts w:eastAsiaTheme="minorEastAsia"/>
                <w:color w:val="000000" w:themeColor="text1"/>
                <w:szCs w:val="21"/>
              </w:rPr>
              <w:t>-</w:t>
            </w:r>
          </w:p>
        </w:tc>
        <w:tc>
          <w:tcPr>
            <w:tcW w:w="1203" w:type="dxa"/>
            <w:vAlign w:val="center"/>
          </w:tcPr>
          <w:p w:rsidR="006B0BA8" w:rsidRDefault="002C6704">
            <w:pPr>
              <w:jc w:val="right"/>
            </w:pPr>
            <w:r>
              <w:rPr>
                <w:rFonts w:eastAsiaTheme="minorEastAsia"/>
                <w:color w:val="000000" w:themeColor="text1"/>
                <w:szCs w:val="21"/>
              </w:rPr>
              <w:t>-</w:t>
            </w:r>
          </w:p>
        </w:tc>
      </w:tr>
      <w:tr w:rsidR="006B0BA8">
        <w:tc>
          <w:tcPr>
            <w:tcW w:w="1560" w:type="dxa"/>
            <w:vAlign w:val="center"/>
          </w:tcPr>
          <w:p w:rsidR="006B0BA8" w:rsidRDefault="002C6704">
            <w:pPr>
              <w:jc w:val="left"/>
            </w:pPr>
            <w:r>
              <w:rPr>
                <w:rFonts w:eastAsiaTheme="minorEastAsia"/>
                <w:color w:val="000000" w:themeColor="text1"/>
                <w:szCs w:val="21"/>
              </w:rPr>
              <w:t>中信建投证券</w:t>
            </w:r>
          </w:p>
        </w:tc>
        <w:tc>
          <w:tcPr>
            <w:tcW w:w="1320" w:type="dxa"/>
            <w:vAlign w:val="center"/>
          </w:tcPr>
          <w:p w:rsidR="006B0BA8" w:rsidRDefault="002C6704">
            <w:pPr>
              <w:jc w:val="right"/>
            </w:pPr>
            <w:r>
              <w:rPr>
                <w:rFonts w:eastAsiaTheme="minorEastAsia"/>
                <w:color w:val="000000" w:themeColor="text1"/>
                <w:szCs w:val="21"/>
              </w:rPr>
              <w:t>-</w:t>
            </w:r>
          </w:p>
        </w:tc>
        <w:tc>
          <w:tcPr>
            <w:tcW w:w="1080" w:type="dxa"/>
            <w:vAlign w:val="center"/>
          </w:tcPr>
          <w:p w:rsidR="006B0BA8" w:rsidRDefault="002C6704">
            <w:pPr>
              <w:jc w:val="right"/>
            </w:pPr>
            <w:r>
              <w:rPr>
                <w:rFonts w:eastAsiaTheme="minorEastAsia"/>
                <w:color w:val="000000" w:themeColor="text1"/>
                <w:szCs w:val="21"/>
              </w:rPr>
              <w:t>-</w:t>
            </w:r>
          </w:p>
        </w:tc>
        <w:tc>
          <w:tcPr>
            <w:tcW w:w="1143" w:type="dxa"/>
            <w:vAlign w:val="center"/>
          </w:tcPr>
          <w:p w:rsidR="006B0BA8" w:rsidRDefault="002C6704">
            <w:pPr>
              <w:jc w:val="right"/>
            </w:pPr>
            <w:r>
              <w:rPr>
                <w:rFonts w:eastAsiaTheme="minorEastAsia"/>
                <w:color w:val="000000" w:themeColor="text1"/>
                <w:szCs w:val="21"/>
              </w:rPr>
              <w:t>-</w:t>
            </w:r>
          </w:p>
        </w:tc>
        <w:tc>
          <w:tcPr>
            <w:tcW w:w="1197" w:type="dxa"/>
            <w:vAlign w:val="center"/>
          </w:tcPr>
          <w:p w:rsidR="006B0BA8" w:rsidRDefault="002C6704">
            <w:pPr>
              <w:jc w:val="right"/>
            </w:pPr>
            <w:r>
              <w:rPr>
                <w:rFonts w:eastAsiaTheme="minorEastAsia"/>
                <w:color w:val="000000" w:themeColor="text1"/>
                <w:szCs w:val="21"/>
              </w:rPr>
              <w:t>-</w:t>
            </w:r>
          </w:p>
        </w:tc>
        <w:tc>
          <w:tcPr>
            <w:tcW w:w="1497" w:type="dxa"/>
            <w:vAlign w:val="center"/>
          </w:tcPr>
          <w:p w:rsidR="006B0BA8" w:rsidRDefault="002C6704">
            <w:pPr>
              <w:jc w:val="right"/>
            </w:pPr>
            <w:r>
              <w:rPr>
                <w:rFonts w:eastAsiaTheme="minorEastAsia"/>
                <w:color w:val="000000" w:themeColor="text1"/>
                <w:szCs w:val="21"/>
              </w:rPr>
              <w:t>-</w:t>
            </w:r>
          </w:p>
        </w:tc>
        <w:tc>
          <w:tcPr>
            <w:tcW w:w="1203" w:type="dxa"/>
            <w:vAlign w:val="center"/>
          </w:tcPr>
          <w:p w:rsidR="006B0BA8" w:rsidRDefault="002C6704">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3614548"/>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6B0BA8">
        <w:tc>
          <w:tcPr>
            <w:tcW w:w="720" w:type="dxa"/>
            <w:vAlign w:val="center"/>
          </w:tcPr>
          <w:p w:rsidR="006B0BA8" w:rsidRDefault="002C6704">
            <w:pPr>
              <w:jc w:val="center"/>
            </w:pPr>
            <w:r>
              <w:rPr>
                <w:rFonts w:eastAsiaTheme="minorEastAsia"/>
                <w:color w:val="000000" w:themeColor="text1"/>
                <w:szCs w:val="21"/>
              </w:rPr>
              <w:t>1</w:t>
            </w:r>
          </w:p>
        </w:tc>
        <w:tc>
          <w:tcPr>
            <w:tcW w:w="4320" w:type="dxa"/>
            <w:vAlign w:val="center"/>
          </w:tcPr>
          <w:p w:rsidR="006B0BA8" w:rsidRDefault="002C6704">
            <w:r>
              <w:rPr>
                <w:rFonts w:eastAsiaTheme="minorEastAsia"/>
                <w:color w:val="000000" w:themeColor="text1"/>
                <w:szCs w:val="21"/>
              </w:rPr>
              <w:t>关于上投摩根基金管理有限公司股东及实际控制人变更的公告</w:t>
            </w:r>
          </w:p>
        </w:tc>
        <w:tc>
          <w:tcPr>
            <w:tcW w:w="2520" w:type="dxa"/>
            <w:vAlign w:val="center"/>
          </w:tcPr>
          <w:p w:rsidR="006B0BA8" w:rsidRDefault="002C6704">
            <w:r>
              <w:rPr>
                <w:rFonts w:eastAsiaTheme="minorEastAsia"/>
                <w:color w:val="000000" w:themeColor="text1"/>
                <w:szCs w:val="21"/>
              </w:rPr>
              <w:t>基金管理人公司网站及本基金选定的信息披露报纸</w:t>
            </w:r>
          </w:p>
        </w:tc>
        <w:tc>
          <w:tcPr>
            <w:tcW w:w="1440" w:type="dxa"/>
            <w:vAlign w:val="center"/>
          </w:tcPr>
          <w:p w:rsidR="006B0BA8" w:rsidRDefault="002C6704">
            <w:pPr>
              <w:jc w:val="center"/>
            </w:pPr>
            <w:r>
              <w:rPr>
                <w:rFonts w:eastAsiaTheme="minorEastAsia"/>
                <w:color w:val="000000" w:themeColor="text1"/>
                <w:szCs w:val="21"/>
              </w:rPr>
              <w:t>2023-01-21</w:t>
            </w:r>
          </w:p>
        </w:tc>
      </w:tr>
      <w:tr w:rsidR="006B0BA8">
        <w:tc>
          <w:tcPr>
            <w:tcW w:w="720" w:type="dxa"/>
            <w:vAlign w:val="center"/>
          </w:tcPr>
          <w:p w:rsidR="006B0BA8" w:rsidRDefault="002C6704">
            <w:pPr>
              <w:jc w:val="center"/>
            </w:pPr>
            <w:r>
              <w:rPr>
                <w:rFonts w:eastAsiaTheme="minorEastAsia"/>
                <w:color w:val="000000" w:themeColor="text1"/>
                <w:szCs w:val="21"/>
              </w:rPr>
              <w:t>2</w:t>
            </w:r>
          </w:p>
        </w:tc>
        <w:tc>
          <w:tcPr>
            <w:tcW w:w="4320" w:type="dxa"/>
            <w:vAlign w:val="center"/>
          </w:tcPr>
          <w:p w:rsidR="006B0BA8" w:rsidRDefault="002C6704">
            <w:r>
              <w:rPr>
                <w:rFonts w:eastAsiaTheme="minorEastAsia"/>
                <w:color w:val="000000" w:themeColor="text1"/>
                <w:szCs w:val="21"/>
              </w:rPr>
              <w:t>上投摩根基金管理有限公司关于董事变更的公告</w:t>
            </w:r>
          </w:p>
        </w:tc>
        <w:tc>
          <w:tcPr>
            <w:tcW w:w="2520" w:type="dxa"/>
            <w:vAlign w:val="center"/>
          </w:tcPr>
          <w:p w:rsidR="006B0BA8" w:rsidRDefault="002C6704">
            <w:r>
              <w:rPr>
                <w:rFonts w:eastAsiaTheme="minorEastAsia"/>
                <w:color w:val="000000" w:themeColor="text1"/>
                <w:szCs w:val="21"/>
              </w:rPr>
              <w:t>同上</w:t>
            </w:r>
          </w:p>
        </w:tc>
        <w:tc>
          <w:tcPr>
            <w:tcW w:w="1440" w:type="dxa"/>
            <w:vAlign w:val="center"/>
          </w:tcPr>
          <w:p w:rsidR="006B0BA8" w:rsidRDefault="002C6704">
            <w:pPr>
              <w:jc w:val="center"/>
            </w:pPr>
            <w:r>
              <w:rPr>
                <w:rFonts w:eastAsiaTheme="minorEastAsia"/>
                <w:color w:val="000000" w:themeColor="text1"/>
                <w:szCs w:val="21"/>
              </w:rPr>
              <w:t>2023-02-01</w:t>
            </w:r>
          </w:p>
        </w:tc>
      </w:tr>
      <w:tr w:rsidR="006B0BA8">
        <w:tc>
          <w:tcPr>
            <w:tcW w:w="720" w:type="dxa"/>
            <w:vAlign w:val="center"/>
          </w:tcPr>
          <w:p w:rsidR="006B0BA8" w:rsidRDefault="002C6704">
            <w:pPr>
              <w:jc w:val="center"/>
            </w:pPr>
            <w:r>
              <w:rPr>
                <w:rFonts w:eastAsiaTheme="minorEastAsia"/>
                <w:color w:val="000000" w:themeColor="text1"/>
                <w:szCs w:val="21"/>
              </w:rPr>
              <w:t>3</w:t>
            </w:r>
          </w:p>
        </w:tc>
        <w:tc>
          <w:tcPr>
            <w:tcW w:w="4320" w:type="dxa"/>
            <w:vAlign w:val="center"/>
          </w:tcPr>
          <w:p w:rsidR="006B0BA8" w:rsidRDefault="002C6704">
            <w:r>
              <w:rPr>
                <w:rFonts w:eastAsiaTheme="minorEastAsia"/>
                <w:color w:val="000000" w:themeColor="text1"/>
                <w:szCs w:val="21"/>
              </w:rPr>
              <w:t>上投摩根基金管理有限公司关于高级管理人员变更的公告</w:t>
            </w:r>
          </w:p>
        </w:tc>
        <w:tc>
          <w:tcPr>
            <w:tcW w:w="2520" w:type="dxa"/>
            <w:vAlign w:val="center"/>
          </w:tcPr>
          <w:p w:rsidR="006B0BA8" w:rsidRDefault="002C6704">
            <w:r>
              <w:rPr>
                <w:rFonts w:eastAsiaTheme="minorEastAsia"/>
                <w:color w:val="000000" w:themeColor="text1"/>
                <w:szCs w:val="21"/>
              </w:rPr>
              <w:t>同上</w:t>
            </w:r>
          </w:p>
        </w:tc>
        <w:tc>
          <w:tcPr>
            <w:tcW w:w="1440" w:type="dxa"/>
            <w:vAlign w:val="center"/>
          </w:tcPr>
          <w:p w:rsidR="006B0BA8" w:rsidRDefault="002C6704">
            <w:pPr>
              <w:jc w:val="center"/>
            </w:pPr>
            <w:r>
              <w:rPr>
                <w:rFonts w:eastAsiaTheme="minorEastAsia"/>
                <w:color w:val="000000" w:themeColor="text1"/>
                <w:szCs w:val="21"/>
              </w:rPr>
              <w:t>2023-04-01</w:t>
            </w:r>
          </w:p>
        </w:tc>
      </w:tr>
      <w:tr w:rsidR="006B0BA8">
        <w:tc>
          <w:tcPr>
            <w:tcW w:w="720" w:type="dxa"/>
            <w:vAlign w:val="center"/>
          </w:tcPr>
          <w:p w:rsidR="006B0BA8" w:rsidRDefault="002C6704">
            <w:pPr>
              <w:jc w:val="center"/>
            </w:pPr>
            <w:r>
              <w:rPr>
                <w:rFonts w:eastAsiaTheme="minorEastAsia"/>
                <w:color w:val="000000" w:themeColor="text1"/>
                <w:szCs w:val="21"/>
              </w:rPr>
              <w:t>4</w:t>
            </w:r>
          </w:p>
        </w:tc>
        <w:tc>
          <w:tcPr>
            <w:tcW w:w="4320" w:type="dxa"/>
            <w:vAlign w:val="center"/>
          </w:tcPr>
          <w:p w:rsidR="006B0BA8" w:rsidRDefault="002C6704">
            <w:r>
              <w:rPr>
                <w:rFonts w:eastAsiaTheme="minorEastAsia"/>
                <w:color w:val="000000" w:themeColor="text1"/>
                <w:szCs w:val="21"/>
              </w:rPr>
              <w:t>上投摩根丰瑞债券型证券投资基金基金经理变更公告</w:t>
            </w:r>
          </w:p>
        </w:tc>
        <w:tc>
          <w:tcPr>
            <w:tcW w:w="2520" w:type="dxa"/>
            <w:vAlign w:val="center"/>
          </w:tcPr>
          <w:p w:rsidR="006B0BA8" w:rsidRDefault="002C6704">
            <w:r>
              <w:rPr>
                <w:rFonts w:eastAsiaTheme="minorEastAsia"/>
                <w:color w:val="000000" w:themeColor="text1"/>
                <w:szCs w:val="21"/>
              </w:rPr>
              <w:t>同上</w:t>
            </w:r>
          </w:p>
        </w:tc>
        <w:tc>
          <w:tcPr>
            <w:tcW w:w="1440" w:type="dxa"/>
            <w:vAlign w:val="center"/>
          </w:tcPr>
          <w:p w:rsidR="006B0BA8" w:rsidRDefault="002C6704">
            <w:pPr>
              <w:jc w:val="center"/>
            </w:pPr>
            <w:r>
              <w:rPr>
                <w:rFonts w:eastAsiaTheme="minorEastAsia"/>
                <w:color w:val="000000" w:themeColor="text1"/>
                <w:szCs w:val="21"/>
              </w:rPr>
              <w:t>2023-04-01</w:t>
            </w:r>
          </w:p>
        </w:tc>
      </w:tr>
      <w:tr w:rsidR="006B0BA8">
        <w:tc>
          <w:tcPr>
            <w:tcW w:w="720" w:type="dxa"/>
            <w:vAlign w:val="center"/>
          </w:tcPr>
          <w:p w:rsidR="006B0BA8" w:rsidRDefault="002C6704">
            <w:pPr>
              <w:jc w:val="center"/>
            </w:pPr>
            <w:r>
              <w:rPr>
                <w:rFonts w:eastAsiaTheme="minorEastAsia"/>
                <w:color w:val="000000" w:themeColor="text1"/>
                <w:szCs w:val="21"/>
              </w:rPr>
              <w:t>5</w:t>
            </w:r>
          </w:p>
        </w:tc>
        <w:tc>
          <w:tcPr>
            <w:tcW w:w="4320" w:type="dxa"/>
            <w:vAlign w:val="center"/>
          </w:tcPr>
          <w:p w:rsidR="006B0BA8" w:rsidRDefault="002C6704">
            <w:r>
              <w:rPr>
                <w:rFonts w:eastAsiaTheme="minorEastAsia"/>
                <w:color w:val="000000" w:themeColor="text1"/>
                <w:szCs w:val="21"/>
              </w:rPr>
              <w:t>关于公司法定名称变更的公告</w:t>
            </w:r>
          </w:p>
        </w:tc>
        <w:tc>
          <w:tcPr>
            <w:tcW w:w="2520" w:type="dxa"/>
            <w:vAlign w:val="center"/>
          </w:tcPr>
          <w:p w:rsidR="006B0BA8" w:rsidRDefault="002C6704">
            <w:r>
              <w:rPr>
                <w:rFonts w:eastAsiaTheme="minorEastAsia"/>
                <w:color w:val="000000" w:themeColor="text1"/>
                <w:szCs w:val="21"/>
              </w:rPr>
              <w:t>同上</w:t>
            </w:r>
          </w:p>
        </w:tc>
        <w:tc>
          <w:tcPr>
            <w:tcW w:w="1440" w:type="dxa"/>
            <w:vAlign w:val="center"/>
          </w:tcPr>
          <w:p w:rsidR="006B0BA8" w:rsidRDefault="002C6704">
            <w:pPr>
              <w:jc w:val="center"/>
            </w:pPr>
            <w:r>
              <w:rPr>
                <w:rFonts w:eastAsiaTheme="minorEastAsia"/>
                <w:color w:val="000000" w:themeColor="text1"/>
                <w:szCs w:val="21"/>
              </w:rPr>
              <w:t>2023-04-12</w:t>
            </w:r>
          </w:p>
        </w:tc>
      </w:tr>
      <w:tr w:rsidR="006B0BA8">
        <w:tc>
          <w:tcPr>
            <w:tcW w:w="720" w:type="dxa"/>
            <w:vAlign w:val="center"/>
          </w:tcPr>
          <w:p w:rsidR="006B0BA8" w:rsidRDefault="002C6704">
            <w:pPr>
              <w:jc w:val="center"/>
            </w:pPr>
            <w:r>
              <w:rPr>
                <w:rFonts w:eastAsiaTheme="minorEastAsia"/>
                <w:color w:val="000000" w:themeColor="text1"/>
                <w:szCs w:val="21"/>
              </w:rPr>
              <w:t>6</w:t>
            </w:r>
          </w:p>
        </w:tc>
        <w:tc>
          <w:tcPr>
            <w:tcW w:w="4320" w:type="dxa"/>
            <w:vAlign w:val="center"/>
          </w:tcPr>
          <w:p w:rsidR="006B0BA8" w:rsidRDefault="002C6704">
            <w:r>
              <w:rPr>
                <w:rFonts w:eastAsiaTheme="minorEastAsia"/>
                <w:color w:val="000000" w:themeColor="text1"/>
                <w:szCs w:val="21"/>
              </w:rPr>
              <w:t>摩根基金管理（中国）有限公司关于旗下基金更名事宜的公告</w:t>
            </w:r>
          </w:p>
        </w:tc>
        <w:tc>
          <w:tcPr>
            <w:tcW w:w="2520" w:type="dxa"/>
            <w:vAlign w:val="center"/>
          </w:tcPr>
          <w:p w:rsidR="006B0BA8" w:rsidRDefault="002C6704">
            <w:r>
              <w:rPr>
                <w:rFonts w:eastAsiaTheme="minorEastAsia"/>
                <w:color w:val="000000" w:themeColor="text1"/>
                <w:szCs w:val="21"/>
              </w:rPr>
              <w:t>同上</w:t>
            </w:r>
          </w:p>
        </w:tc>
        <w:tc>
          <w:tcPr>
            <w:tcW w:w="1440" w:type="dxa"/>
            <w:vAlign w:val="center"/>
          </w:tcPr>
          <w:p w:rsidR="006B0BA8" w:rsidRDefault="002C6704">
            <w:pPr>
              <w:jc w:val="center"/>
            </w:pPr>
            <w:r>
              <w:rPr>
                <w:rFonts w:eastAsiaTheme="minorEastAsia"/>
                <w:color w:val="000000" w:themeColor="text1"/>
                <w:szCs w:val="21"/>
              </w:rPr>
              <w:t>2023-04-12</w:t>
            </w:r>
          </w:p>
        </w:tc>
      </w:tr>
      <w:tr w:rsidR="006B0BA8">
        <w:tc>
          <w:tcPr>
            <w:tcW w:w="720" w:type="dxa"/>
            <w:vAlign w:val="center"/>
          </w:tcPr>
          <w:p w:rsidR="006B0BA8" w:rsidRDefault="002C6704">
            <w:pPr>
              <w:jc w:val="center"/>
            </w:pPr>
            <w:r>
              <w:rPr>
                <w:rFonts w:eastAsiaTheme="minorEastAsia"/>
                <w:color w:val="000000" w:themeColor="text1"/>
                <w:szCs w:val="21"/>
              </w:rPr>
              <w:t>7</w:t>
            </w:r>
          </w:p>
        </w:tc>
        <w:tc>
          <w:tcPr>
            <w:tcW w:w="4320" w:type="dxa"/>
            <w:vAlign w:val="center"/>
          </w:tcPr>
          <w:p w:rsidR="006B0BA8" w:rsidRDefault="002C6704">
            <w:r>
              <w:rPr>
                <w:rFonts w:eastAsiaTheme="minorEastAsia"/>
                <w:color w:val="000000" w:themeColor="text1"/>
                <w:szCs w:val="21"/>
              </w:rPr>
              <w:t>摩根基金管理（中国）有限公司关于董事长变更的公告</w:t>
            </w:r>
          </w:p>
        </w:tc>
        <w:tc>
          <w:tcPr>
            <w:tcW w:w="2520" w:type="dxa"/>
            <w:vAlign w:val="center"/>
          </w:tcPr>
          <w:p w:rsidR="006B0BA8" w:rsidRDefault="002C6704">
            <w:r>
              <w:rPr>
                <w:rFonts w:eastAsiaTheme="minorEastAsia"/>
                <w:color w:val="000000" w:themeColor="text1"/>
                <w:szCs w:val="21"/>
              </w:rPr>
              <w:t>同上</w:t>
            </w:r>
          </w:p>
        </w:tc>
        <w:tc>
          <w:tcPr>
            <w:tcW w:w="1440" w:type="dxa"/>
            <w:vAlign w:val="center"/>
          </w:tcPr>
          <w:p w:rsidR="006B0BA8" w:rsidRDefault="002C6704">
            <w:pPr>
              <w:jc w:val="center"/>
            </w:pPr>
            <w:r>
              <w:rPr>
                <w:rFonts w:eastAsiaTheme="minorEastAsia"/>
                <w:color w:val="000000" w:themeColor="text1"/>
                <w:szCs w:val="21"/>
              </w:rPr>
              <w:t>2023-04-27</w:t>
            </w:r>
          </w:p>
        </w:tc>
      </w:tr>
      <w:tr w:rsidR="006B0BA8">
        <w:tc>
          <w:tcPr>
            <w:tcW w:w="720" w:type="dxa"/>
            <w:vAlign w:val="center"/>
          </w:tcPr>
          <w:p w:rsidR="006B0BA8" w:rsidRDefault="002C6704">
            <w:pPr>
              <w:jc w:val="center"/>
            </w:pPr>
            <w:r>
              <w:rPr>
                <w:rFonts w:eastAsiaTheme="minorEastAsia"/>
                <w:color w:val="000000" w:themeColor="text1"/>
                <w:szCs w:val="21"/>
              </w:rPr>
              <w:t>8</w:t>
            </w:r>
          </w:p>
        </w:tc>
        <w:tc>
          <w:tcPr>
            <w:tcW w:w="4320" w:type="dxa"/>
            <w:vAlign w:val="center"/>
          </w:tcPr>
          <w:p w:rsidR="006B0BA8" w:rsidRDefault="002C6704">
            <w:r>
              <w:rPr>
                <w:rFonts w:eastAsiaTheme="minorEastAsia"/>
                <w:color w:val="000000" w:themeColor="text1"/>
                <w:szCs w:val="21"/>
              </w:rPr>
              <w:t>摩根基金管理（中国）有限公司关于深圳分公司法定名称变更的公告</w:t>
            </w:r>
          </w:p>
        </w:tc>
        <w:tc>
          <w:tcPr>
            <w:tcW w:w="2520" w:type="dxa"/>
            <w:vAlign w:val="center"/>
          </w:tcPr>
          <w:p w:rsidR="006B0BA8" w:rsidRDefault="002C6704">
            <w:r>
              <w:rPr>
                <w:rFonts w:eastAsiaTheme="minorEastAsia"/>
                <w:color w:val="000000" w:themeColor="text1"/>
                <w:szCs w:val="21"/>
              </w:rPr>
              <w:t>同上</w:t>
            </w:r>
          </w:p>
        </w:tc>
        <w:tc>
          <w:tcPr>
            <w:tcW w:w="1440" w:type="dxa"/>
            <w:vAlign w:val="center"/>
          </w:tcPr>
          <w:p w:rsidR="006B0BA8" w:rsidRDefault="002C6704">
            <w:pPr>
              <w:jc w:val="center"/>
            </w:pPr>
            <w:r>
              <w:rPr>
                <w:rFonts w:eastAsiaTheme="minorEastAsia"/>
                <w:color w:val="000000" w:themeColor="text1"/>
                <w:szCs w:val="21"/>
              </w:rPr>
              <w:t>2023-05-13</w:t>
            </w:r>
          </w:p>
        </w:tc>
      </w:tr>
      <w:tr w:rsidR="006B0BA8">
        <w:tc>
          <w:tcPr>
            <w:tcW w:w="720" w:type="dxa"/>
            <w:vAlign w:val="center"/>
          </w:tcPr>
          <w:p w:rsidR="006B0BA8" w:rsidRDefault="002C6704">
            <w:pPr>
              <w:jc w:val="center"/>
            </w:pPr>
            <w:r>
              <w:rPr>
                <w:rFonts w:eastAsiaTheme="minorEastAsia"/>
                <w:color w:val="000000" w:themeColor="text1"/>
                <w:szCs w:val="21"/>
              </w:rPr>
              <w:lastRenderedPageBreak/>
              <w:t>9</w:t>
            </w:r>
          </w:p>
        </w:tc>
        <w:tc>
          <w:tcPr>
            <w:tcW w:w="4320" w:type="dxa"/>
            <w:vAlign w:val="center"/>
          </w:tcPr>
          <w:p w:rsidR="006B0BA8" w:rsidRDefault="002C6704">
            <w:r>
              <w:rPr>
                <w:rFonts w:eastAsiaTheme="minorEastAsia"/>
                <w:color w:val="000000" w:themeColor="text1"/>
                <w:szCs w:val="21"/>
              </w:rPr>
              <w:t>摩根基金管理（中国）有限公司关于北京分公司法定名称变更的公告</w:t>
            </w:r>
          </w:p>
        </w:tc>
        <w:tc>
          <w:tcPr>
            <w:tcW w:w="2520" w:type="dxa"/>
            <w:vAlign w:val="center"/>
          </w:tcPr>
          <w:p w:rsidR="006B0BA8" w:rsidRDefault="002C6704">
            <w:r>
              <w:rPr>
                <w:rFonts w:eastAsiaTheme="minorEastAsia"/>
                <w:color w:val="000000" w:themeColor="text1"/>
                <w:szCs w:val="21"/>
              </w:rPr>
              <w:t>同上</w:t>
            </w:r>
          </w:p>
        </w:tc>
        <w:tc>
          <w:tcPr>
            <w:tcW w:w="1440" w:type="dxa"/>
            <w:vAlign w:val="center"/>
          </w:tcPr>
          <w:p w:rsidR="006B0BA8" w:rsidRDefault="002C6704">
            <w:pPr>
              <w:jc w:val="center"/>
            </w:pPr>
            <w:r>
              <w:rPr>
                <w:rFonts w:eastAsiaTheme="minorEastAsia"/>
                <w:color w:val="000000" w:themeColor="text1"/>
                <w:szCs w:val="21"/>
              </w:rPr>
              <w:t>2023-05-19</w:t>
            </w:r>
          </w:p>
        </w:tc>
      </w:tr>
      <w:tr w:rsidR="006B0BA8">
        <w:tc>
          <w:tcPr>
            <w:tcW w:w="720" w:type="dxa"/>
            <w:vAlign w:val="center"/>
          </w:tcPr>
          <w:p w:rsidR="006B0BA8" w:rsidRDefault="002C6704">
            <w:pPr>
              <w:jc w:val="center"/>
            </w:pPr>
            <w:r>
              <w:rPr>
                <w:rFonts w:eastAsiaTheme="minorEastAsia"/>
                <w:color w:val="000000" w:themeColor="text1"/>
                <w:szCs w:val="21"/>
              </w:rPr>
              <w:t>10</w:t>
            </w:r>
          </w:p>
        </w:tc>
        <w:tc>
          <w:tcPr>
            <w:tcW w:w="4320" w:type="dxa"/>
            <w:vAlign w:val="center"/>
          </w:tcPr>
          <w:p w:rsidR="006B0BA8" w:rsidRDefault="002C6704">
            <w:r>
              <w:rPr>
                <w:rFonts w:eastAsiaTheme="minorEastAsia"/>
                <w:color w:val="000000" w:themeColor="text1"/>
                <w:szCs w:val="21"/>
              </w:rPr>
              <w:t>摩根基金管理（中国）有限公司关于高级管理人员变更的公告</w:t>
            </w:r>
          </w:p>
        </w:tc>
        <w:tc>
          <w:tcPr>
            <w:tcW w:w="2520" w:type="dxa"/>
            <w:vAlign w:val="center"/>
          </w:tcPr>
          <w:p w:rsidR="006B0BA8" w:rsidRDefault="002C6704">
            <w:r>
              <w:rPr>
                <w:rFonts w:eastAsiaTheme="minorEastAsia"/>
                <w:color w:val="000000" w:themeColor="text1"/>
                <w:szCs w:val="21"/>
              </w:rPr>
              <w:t>同上</w:t>
            </w:r>
          </w:p>
        </w:tc>
        <w:tc>
          <w:tcPr>
            <w:tcW w:w="1440" w:type="dxa"/>
            <w:vAlign w:val="center"/>
          </w:tcPr>
          <w:p w:rsidR="006B0BA8" w:rsidRDefault="002C6704">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3614549"/>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5"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rsidTr="0032367F">
        <w:tc>
          <w:tcPr>
            <w:tcW w:w="993" w:type="dxa"/>
            <w:vMerge w:val="restart"/>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rsidTr="0032367F">
        <w:tc>
          <w:tcPr>
            <w:tcW w:w="993" w:type="dxa"/>
            <w:vMerge/>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6B0BA8">
        <w:tc>
          <w:tcPr>
            <w:tcW w:w="993" w:type="dxa"/>
            <w:vMerge w:val="restart"/>
            <w:vAlign w:val="center"/>
          </w:tcPr>
          <w:p w:rsidR="006B0BA8" w:rsidRDefault="002C6704">
            <w:r>
              <w:rPr>
                <w:rFonts w:ascii="宋体" w:hAnsi="宋体" w:hint="eastAsia"/>
                <w:bCs/>
                <w:color w:val="000000" w:themeColor="text1"/>
                <w:kern w:val="0"/>
                <w:szCs w:val="21"/>
              </w:rPr>
              <w:t>机构</w:t>
            </w:r>
          </w:p>
        </w:tc>
        <w:tc>
          <w:tcPr>
            <w:tcW w:w="992" w:type="dxa"/>
            <w:vAlign w:val="center"/>
          </w:tcPr>
          <w:p w:rsidR="006B0BA8" w:rsidRDefault="002C6704">
            <w:pPr>
              <w:jc w:val="center"/>
            </w:pPr>
            <w:r>
              <w:rPr>
                <w:rFonts w:ascii="宋体" w:hAnsi="宋体"/>
                <w:color w:val="000000" w:themeColor="text1"/>
                <w:kern w:val="0"/>
                <w:szCs w:val="21"/>
              </w:rPr>
              <w:t>1</w:t>
            </w:r>
          </w:p>
        </w:tc>
        <w:tc>
          <w:tcPr>
            <w:tcW w:w="1843" w:type="dxa"/>
            <w:vAlign w:val="center"/>
          </w:tcPr>
          <w:p w:rsidR="006B0BA8" w:rsidRDefault="002C6704">
            <w:pPr>
              <w:jc w:val="center"/>
            </w:pPr>
            <w:r>
              <w:rPr>
                <w:rFonts w:ascii="宋体" w:hAnsi="宋体"/>
                <w:color w:val="000000" w:themeColor="text1"/>
                <w:kern w:val="0"/>
                <w:szCs w:val="21"/>
              </w:rPr>
              <w:t>20230101-20230630</w:t>
            </w:r>
          </w:p>
        </w:tc>
        <w:tc>
          <w:tcPr>
            <w:tcW w:w="851" w:type="dxa"/>
            <w:vAlign w:val="center"/>
          </w:tcPr>
          <w:p w:rsidR="006B0BA8" w:rsidRDefault="002C6704">
            <w:pPr>
              <w:jc w:val="center"/>
            </w:pPr>
            <w:r>
              <w:rPr>
                <w:rFonts w:ascii="宋体" w:hAnsi="宋体"/>
                <w:color w:val="000000" w:themeColor="text1"/>
                <w:kern w:val="0"/>
                <w:szCs w:val="21"/>
              </w:rPr>
              <w:t>447,993,162.82</w:t>
            </w:r>
          </w:p>
        </w:tc>
        <w:tc>
          <w:tcPr>
            <w:tcW w:w="850" w:type="dxa"/>
            <w:vAlign w:val="center"/>
          </w:tcPr>
          <w:p w:rsidR="006B0BA8" w:rsidRDefault="002C6704">
            <w:pPr>
              <w:jc w:val="center"/>
            </w:pPr>
            <w:r>
              <w:rPr>
                <w:rFonts w:ascii="宋体" w:hAnsi="宋体"/>
                <w:color w:val="000000" w:themeColor="text1"/>
                <w:kern w:val="0"/>
                <w:szCs w:val="21"/>
              </w:rPr>
              <w:t>0.00</w:t>
            </w:r>
          </w:p>
        </w:tc>
        <w:tc>
          <w:tcPr>
            <w:tcW w:w="1134" w:type="dxa"/>
            <w:vAlign w:val="center"/>
          </w:tcPr>
          <w:p w:rsidR="006B0BA8" w:rsidRDefault="002C6704">
            <w:pPr>
              <w:jc w:val="center"/>
            </w:pPr>
            <w:r>
              <w:rPr>
                <w:rFonts w:ascii="宋体" w:hAnsi="宋体"/>
                <w:color w:val="000000" w:themeColor="text1"/>
                <w:kern w:val="0"/>
                <w:szCs w:val="21"/>
              </w:rPr>
              <w:t>0.00</w:t>
            </w:r>
          </w:p>
        </w:tc>
        <w:tc>
          <w:tcPr>
            <w:tcW w:w="1419" w:type="dxa"/>
            <w:vAlign w:val="center"/>
          </w:tcPr>
          <w:p w:rsidR="006B0BA8" w:rsidRDefault="002C6704">
            <w:pPr>
              <w:jc w:val="center"/>
            </w:pPr>
            <w:r>
              <w:rPr>
                <w:rFonts w:ascii="宋体" w:hAnsi="宋体"/>
                <w:color w:val="000000" w:themeColor="text1"/>
                <w:kern w:val="0"/>
                <w:szCs w:val="21"/>
              </w:rPr>
              <w:t>447,993,162.82</w:t>
            </w:r>
          </w:p>
        </w:tc>
        <w:tc>
          <w:tcPr>
            <w:tcW w:w="1130" w:type="dxa"/>
            <w:vAlign w:val="center"/>
          </w:tcPr>
          <w:p w:rsidR="006B0BA8" w:rsidRDefault="002C6704">
            <w:pPr>
              <w:jc w:val="center"/>
            </w:pPr>
            <w:r>
              <w:rPr>
                <w:rFonts w:ascii="宋体" w:hAnsi="宋体"/>
                <w:color w:val="000000" w:themeColor="text1"/>
                <w:kern w:val="0"/>
                <w:szCs w:val="21"/>
              </w:rPr>
              <w:t>81.84%</w:t>
            </w:r>
          </w:p>
        </w:tc>
      </w:tr>
      <w:tr w:rsidR="006B0BA8">
        <w:tc>
          <w:tcPr>
            <w:tcW w:w="993" w:type="dxa"/>
            <w:vMerge/>
          </w:tcPr>
          <w:p w:rsidR="006B0BA8" w:rsidRDefault="006B0BA8"/>
        </w:tc>
        <w:tc>
          <w:tcPr>
            <w:tcW w:w="992" w:type="dxa"/>
            <w:vAlign w:val="center"/>
          </w:tcPr>
          <w:p w:rsidR="006B0BA8" w:rsidRDefault="002C6704">
            <w:pPr>
              <w:jc w:val="center"/>
            </w:pPr>
            <w:r>
              <w:rPr>
                <w:rFonts w:ascii="宋体" w:hAnsi="宋体"/>
                <w:color w:val="000000" w:themeColor="text1"/>
                <w:kern w:val="0"/>
                <w:szCs w:val="21"/>
              </w:rPr>
              <w:t>2</w:t>
            </w:r>
          </w:p>
        </w:tc>
        <w:tc>
          <w:tcPr>
            <w:tcW w:w="1843" w:type="dxa"/>
            <w:vAlign w:val="center"/>
          </w:tcPr>
          <w:p w:rsidR="006B0BA8" w:rsidRDefault="002C6704">
            <w:pPr>
              <w:jc w:val="center"/>
            </w:pPr>
            <w:r>
              <w:rPr>
                <w:rFonts w:ascii="宋体" w:hAnsi="宋体"/>
                <w:color w:val="000000" w:themeColor="text1"/>
                <w:kern w:val="0"/>
                <w:szCs w:val="21"/>
              </w:rPr>
              <w:t>20230101-20230628</w:t>
            </w:r>
          </w:p>
        </w:tc>
        <w:tc>
          <w:tcPr>
            <w:tcW w:w="851" w:type="dxa"/>
            <w:vAlign w:val="center"/>
          </w:tcPr>
          <w:p w:rsidR="006B0BA8" w:rsidRDefault="002C6704">
            <w:pPr>
              <w:jc w:val="center"/>
            </w:pPr>
            <w:r>
              <w:rPr>
                <w:rFonts w:ascii="宋体" w:hAnsi="宋体"/>
                <w:color w:val="000000" w:themeColor="text1"/>
                <w:kern w:val="0"/>
                <w:szCs w:val="21"/>
              </w:rPr>
              <w:t>494,184,347.30</w:t>
            </w:r>
          </w:p>
        </w:tc>
        <w:tc>
          <w:tcPr>
            <w:tcW w:w="850" w:type="dxa"/>
            <w:vAlign w:val="center"/>
          </w:tcPr>
          <w:p w:rsidR="006B0BA8" w:rsidRDefault="002C6704">
            <w:pPr>
              <w:jc w:val="center"/>
            </w:pPr>
            <w:r>
              <w:rPr>
                <w:rFonts w:ascii="宋体" w:hAnsi="宋体"/>
                <w:color w:val="000000" w:themeColor="text1"/>
                <w:kern w:val="0"/>
                <w:szCs w:val="21"/>
              </w:rPr>
              <w:t>0.00</w:t>
            </w:r>
          </w:p>
        </w:tc>
        <w:tc>
          <w:tcPr>
            <w:tcW w:w="1134" w:type="dxa"/>
            <w:vAlign w:val="center"/>
          </w:tcPr>
          <w:p w:rsidR="006B0BA8" w:rsidRDefault="002C6704">
            <w:pPr>
              <w:jc w:val="center"/>
            </w:pPr>
            <w:r>
              <w:rPr>
                <w:rFonts w:ascii="宋体" w:hAnsi="宋体"/>
                <w:color w:val="000000" w:themeColor="text1"/>
                <w:kern w:val="0"/>
                <w:szCs w:val="21"/>
              </w:rPr>
              <w:t>494,184,347.30</w:t>
            </w:r>
          </w:p>
        </w:tc>
        <w:tc>
          <w:tcPr>
            <w:tcW w:w="1419" w:type="dxa"/>
            <w:vAlign w:val="center"/>
          </w:tcPr>
          <w:p w:rsidR="006B0BA8" w:rsidRDefault="002C6704">
            <w:pPr>
              <w:jc w:val="center"/>
            </w:pPr>
            <w:r>
              <w:rPr>
                <w:rFonts w:ascii="宋体" w:hAnsi="宋体"/>
                <w:color w:val="000000" w:themeColor="text1"/>
                <w:kern w:val="0"/>
                <w:szCs w:val="21"/>
              </w:rPr>
              <w:t>0.00</w:t>
            </w:r>
          </w:p>
        </w:tc>
        <w:tc>
          <w:tcPr>
            <w:tcW w:w="1130" w:type="dxa"/>
            <w:vAlign w:val="center"/>
          </w:tcPr>
          <w:p w:rsidR="006B0BA8" w:rsidRDefault="002C6704">
            <w:pPr>
              <w:jc w:val="center"/>
            </w:pPr>
            <w:r>
              <w:rPr>
                <w:rFonts w:ascii="宋体" w:hAnsi="宋体"/>
                <w:color w:val="000000" w:themeColor="text1"/>
                <w:kern w:val="0"/>
                <w:szCs w:val="21"/>
              </w:rPr>
              <w:t>0.00%</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3614550"/>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bookmarkEnd w:id="126"/>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43614551"/>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中国证监会准予本基金募集注册的文件；</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《摩根丰瑞债券型证券投资基金基金合同》；</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《摩根丰瑞债券型证券投资基金托管协议》；</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rsidR="006B0BA8" w:rsidRDefault="002C67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361455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361455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46E14">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46E14">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摩根丰瑞债券型证券投资基金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6E14"/>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6704"/>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049"/>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0BA8"/>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0F1F90-7682-475F-9F0A-5B65C49C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5843</Words>
  <Characters>33310</Characters>
  <Application>Microsoft Office Word</Application>
  <DocSecurity>0</DocSecurity>
  <Lines>277</Lines>
  <Paragraphs>78</Paragraphs>
  <ScaleCrop>false</ScaleCrop>
  <Company/>
  <LinksUpToDate>false</LinksUpToDate>
  <CharactersWithSpaces>39075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4</cp:revision>
  <cp:lastPrinted>2007-07-19T00:46:00Z</cp:lastPrinted>
  <dcterms:created xsi:type="dcterms:W3CDTF">2023-08-22T08:34:00Z</dcterms:created>
  <dcterms:modified xsi:type="dcterms:W3CDTF">2023-08-30T03:09:00Z</dcterms:modified>
</cp:coreProperties>
</file>