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摩根日本精选股票型证券投资基金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2023</w:t>
      </w:r>
      <w:r w:rsidRPr="00A3398F">
        <w:rPr>
          <w:rFonts w:eastAsiaTheme="minorEastAsia"/>
          <w:b/>
          <w:color w:val="000000" w:themeColor="text1"/>
          <w:sz w:val="36"/>
          <w:szCs w:val="36"/>
        </w:rPr>
        <w:t>年第</w:t>
      </w:r>
      <w:r w:rsidRPr="00A3398F">
        <w:rPr>
          <w:rFonts w:eastAsiaTheme="minorEastAsia"/>
          <w:b/>
          <w:color w:val="000000" w:themeColor="text1"/>
          <w:sz w:val="36"/>
          <w:szCs w:val="36"/>
        </w:rPr>
        <w:t>3</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2023</w:t>
      </w:r>
      <w:r w:rsidRPr="00A3398F">
        <w:rPr>
          <w:rFonts w:eastAsiaTheme="minorEastAsia"/>
          <w:b/>
          <w:color w:val="000000" w:themeColor="text1"/>
          <w:sz w:val="24"/>
        </w:rPr>
        <w:t>年</w:t>
      </w:r>
      <w:r w:rsidRPr="00A3398F">
        <w:rPr>
          <w:rFonts w:eastAsiaTheme="minorEastAsia"/>
          <w:b/>
          <w:color w:val="000000" w:themeColor="text1"/>
          <w:sz w:val="24"/>
        </w:rPr>
        <w:t>9</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8"/>
          <w:footerReference w:type="default" r:id="rId9"/>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二〇二三年十月二十五日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摩根日本精选股票</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007280</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007280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2019</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410,028,984.75</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本基金主要投资于日本上市公司股票，在严格控制风险的前提下追求超越业绩比较基准的回报。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432BB6" w:rsidRDefault="006E1B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432BB6" w:rsidRDefault="006E1B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432BB6" w:rsidRDefault="006E1B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432BB6" w:rsidRDefault="006E1B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w:t>
            </w:r>
            <w:r w:rsidRPr="00A3398F">
              <w:rPr>
                <w:rFonts w:eastAsiaTheme="minorEastAsia"/>
                <w:color w:val="000000" w:themeColor="text1"/>
                <w:kern w:val="0"/>
                <w:szCs w:val="21"/>
              </w:rPr>
              <w:t>90%×</w:t>
            </w:r>
            <w:r w:rsidRPr="00A3398F">
              <w:rPr>
                <w:rFonts w:eastAsiaTheme="minorEastAsia"/>
                <w:color w:val="000000" w:themeColor="text1"/>
                <w:kern w:val="0"/>
                <w:szCs w:val="21"/>
              </w:rPr>
              <w:t>东京证券交易所股价总指数收益率</w:t>
            </w:r>
            <w:r w:rsidRPr="00A3398F">
              <w:rPr>
                <w:rFonts w:eastAsiaTheme="minorEastAsia"/>
                <w:color w:val="000000" w:themeColor="text1"/>
                <w:kern w:val="0"/>
                <w:szCs w:val="21"/>
              </w:rPr>
              <w:t>+ 10%×</w:t>
            </w:r>
            <w:r w:rsidRPr="00A3398F">
              <w:rPr>
                <w:rFonts w:eastAsiaTheme="minorEastAsia"/>
                <w:color w:val="000000" w:themeColor="text1"/>
                <w:kern w:val="0"/>
                <w:szCs w:val="21"/>
              </w:rPr>
              <w:t>税后银行活期存款收益率</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本基金属于股票型基金产品，预期风险和收益水平高于混合型基金、债券型基金和货币市场基金。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摩根资产管理（亚太）有限公司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007280</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019449</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407,592,350.35</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2,436,634.40</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570,816.73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17,970.38</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-33,503,344.67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-124,198.42</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-0.0947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-0.1250</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593,338,592.55</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3,546,641.29</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1.4557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1.4555</w:t>
            </w:r>
          </w:p>
        </w:tc>
      </w:tr>
    </w:tbl>
    <w:p w:rsidR="00432BB6" w:rsidRDefault="006E1BD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432BB6" w:rsidRDefault="006E1BD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本基金自</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8</w:t>
      </w:r>
      <w:r w:rsidRPr="00A3398F">
        <w:rPr>
          <w:rFonts w:eastAsiaTheme="minorEastAsia"/>
          <w:color w:val="000000" w:themeColor="text1"/>
          <w:szCs w:val="21"/>
        </w:rPr>
        <w:t>日起，增设</w:t>
      </w:r>
      <w:r w:rsidRPr="00A3398F">
        <w:rPr>
          <w:rFonts w:eastAsiaTheme="minorEastAsia"/>
          <w:color w:val="000000" w:themeColor="text1"/>
          <w:szCs w:val="21"/>
        </w:rPr>
        <w:t xml:space="preserve"> C </w:t>
      </w:r>
      <w:r w:rsidRPr="00A3398F">
        <w:rPr>
          <w:rFonts w:eastAsiaTheme="minorEastAsia"/>
          <w:color w:val="000000" w:themeColor="text1"/>
          <w:szCs w:val="21"/>
        </w:rPr>
        <w:t>类基金份额。</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摩根日本精选股票</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432BB6">
        <w:tc>
          <w:tcPr>
            <w:tcW w:w="1290" w:type="dxa"/>
            <w:vAlign w:val="center"/>
          </w:tcPr>
          <w:p w:rsidR="00432BB6" w:rsidRDefault="006E1BDD">
            <w:pPr>
              <w:jc w:val="left"/>
            </w:pPr>
            <w:r>
              <w:rPr>
                <w:rFonts w:eastAsiaTheme="minorEastAsia"/>
                <w:color w:val="000000" w:themeColor="text1"/>
                <w:szCs w:val="21"/>
              </w:rPr>
              <w:t>过去三个月</w:t>
            </w:r>
          </w:p>
        </w:tc>
        <w:tc>
          <w:tcPr>
            <w:tcW w:w="1291" w:type="dxa"/>
            <w:vAlign w:val="center"/>
          </w:tcPr>
          <w:p w:rsidR="00432BB6" w:rsidRDefault="006E1BDD">
            <w:pPr>
              <w:jc w:val="right"/>
            </w:pPr>
            <w:r>
              <w:rPr>
                <w:rFonts w:eastAsiaTheme="minorEastAsia"/>
                <w:color w:val="000000" w:themeColor="text1"/>
                <w:szCs w:val="21"/>
              </w:rPr>
              <w:t>-5.39%</w:t>
            </w:r>
          </w:p>
        </w:tc>
        <w:tc>
          <w:tcPr>
            <w:tcW w:w="1291" w:type="dxa"/>
            <w:vAlign w:val="center"/>
          </w:tcPr>
          <w:p w:rsidR="00432BB6" w:rsidRDefault="006E1BDD">
            <w:pPr>
              <w:jc w:val="right"/>
            </w:pPr>
            <w:r>
              <w:rPr>
                <w:rFonts w:eastAsiaTheme="minorEastAsia"/>
                <w:color w:val="000000" w:themeColor="text1"/>
                <w:szCs w:val="21"/>
              </w:rPr>
              <w:t>0.78%</w:t>
            </w:r>
          </w:p>
        </w:tc>
        <w:tc>
          <w:tcPr>
            <w:tcW w:w="1291" w:type="dxa"/>
            <w:vAlign w:val="center"/>
          </w:tcPr>
          <w:p w:rsidR="00432BB6" w:rsidRDefault="006E1BDD">
            <w:pPr>
              <w:jc w:val="right"/>
            </w:pPr>
            <w:r>
              <w:rPr>
                <w:rFonts w:eastAsiaTheme="minorEastAsia"/>
                <w:color w:val="000000" w:themeColor="text1"/>
                <w:szCs w:val="21"/>
              </w:rPr>
              <w:t>-0.91%</w:t>
            </w:r>
          </w:p>
        </w:tc>
        <w:tc>
          <w:tcPr>
            <w:tcW w:w="1291" w:type="dxa"/>
            <w:vAlign w:val="center"/>
          </w:tcPr>
          <w:p w:rsidR="00432BB6" w:rsidRDefault="006E1BDD">
            <w:pPr>
              <w:jc w:val="right"/>
            </w:pPr>
            <w:r>
              <w:rPr>
                <w:rFonts w:eastAsiaTheme="minorEastAsia"/>
                <w:color w:val="000000" w:themeColor="text1"/>
                <w:szCs w:val="21"/>
              </w:rPr>
              <w:t>0.72%</w:t>
            </w:r>
          </w:p>
        </w:tc>
        <w:tc>
          <w:tcPr>
            <w:tcW w:w="1291" w:type="dxa"/>
            <w:vAlign w:val="center"/>
          </w:tcPr>
          <w:p w:rsidR="00432BB6" w:rsidRDefault="006E1BDD">
            <w:pPr>
              <w:jc w:val="right"/>
            </w:pPr>
            <w:r>
              <w:rPr>
                <w:rFonts w:eastAsiaTheme="minorEastAsia"/>
                <w:color w:val="000000" w:themeColor="text1"/>
                <w:szCs w:val="21"/>
              </w:rPr>
              <w:t>-4.48%</w:t>
            </w:r>
          </w:p>
        </w:tc>
        <w:tc>
          <w:tcPr>
            <w:tcW w:w="1291" w:type="dxa"/>
            <w:vAlign w:val="center"/>
          </w:tcPr>
          <w:p w:rsidR="00432BB6" w:rsidRDefault="006E1BDD">
            <w:pPr>
              <w:jc w:val="right"/>
            </w:pPr>
            <w:r>
              <w:rPr>
                <w:rFonts w:eastAsiaTheme="minorEastAsia"/>
                <w:color w:val="000000" w:themeColor="text1"/>
                <w:szCs w:val="21"/>
              </w:rPr>
              <w:t>0.06%</w:t>
            </w:r>
          </w:p>
        </w:tc>
      </w:tr>
      <w:tr w:rsidR="00432BB6">
        <w:tc>
          <w:tcPr>
            <w:tcW w:w="1290" w:type="dxa"/>
            <w:vAlign w:val="center"/>
          </w:tcPr>
          <w:p w:rsidR="00432BB6" w:rsidRDefault="006E1BDD">
            <w:pPr>
              <w:jc w:val="left"/>
            </w:pPr>
            <w:r>
              <w:rPr>
                <w:rFonts w:eastAsiaTheme="minorEastAsia"/>
                <w:color w:val="000000" w:themeColor="text1"/>
                <w:szCs w:val="21"/>
              </w:rPr>
              <w:t>过去六个月</w:t>
            </w:r>
          </w:p>
        </w:tc>
        <w:tc>
          <w:tcPr>
            <w:tcW w:w="1291" w:type="dxa"/>
            <w:vAlign w:val="center"/>
          </w:tcPr>
          <w:p w:rsidR="00432BB6" w:rsidRDefault="006E1BDD">
            <w:pPr>
              <w:jc w:val="right"/>
            </w:pPr>
            <w:r>
              <w:rPr>
                <w:rFonts w:eastAsiaTheme="minorEastAsia"/>
                <w:color w:val="000000" w:themeColor="text1"/>
                <w:szCs w:val="21"/>
              </w:rPr>
              <w:t>4.20%</w:t>
            </w:r>
          </w:p>
        </w:tc>
        <w:tc>
          <w:tcPr>
            <w:tcW w:w="1291" w:type="dxa"/>
            <w:vAlign w:val="center"/>
          </w:tcPr>
          <w:p w:rsidR="00432BB6" w:rsidRDefault="006E1BDD">
            <w:pPr>
              <w:jc w:val="right"/>
            </w:pPr>
            <w:r>
              <w:rPr>
                <w:rFonts w:eastAsiaTheme="minorEastAsia"/>
                <w:color w:val="000000" w:themeColor="text1"/>
                <w:szCs w:val="21"/>
              </w:rPr>
              <w:t>0.84%</w:t>
            </w:r>
          </w:p>
        </w:tc>
        <w:tc>
          <w:tcPr>
            <w:tcW w:w="1291" w:type="dxa"/>
            <w:vAlign w:val="center"/>
          </w:tcPr>
          <w:p w:rsidR="00432BB6" w:rsidRDefault="006E1BDD">
            <w:pPr>
              <w:jc w:val="right"/>
            </w:pPr>
            <w:r>
              <w:rPr>
                <w:rFonts w:eastAsiaTheme="minorEastAsia"/>
                <w:color w:val="000000" w:themeColor="text1"/>
                <w:szCs w:val="21"/>
              </w:rPr>
              <w:t>8.82%</w:t>
            </w:r>
          </w:p>
        </w:tc>
        <w:tc>
          <w:tcPr>
            <w:tcW w:w="1291" w:type="dxa"/>
            <w:vAlign w:val="center"/>
          </w:tcPr>
          <w:p w:rsidR="00432BB6" w:rsidRDefault="006E1BDD">
            <w:pPr>
              <w:jc w:val="right"/>
            </w:pPr>
            <w:r>
              <w:rPr>
                <w:rFonts w:eastAsiaTheme="minorEastAsia"/>
                <w:color w:val="000000" w:themeColor="text1"/>
                <w:szCs w:val="21"/>
              </w:rPr>
              <w:t>0.77%</w:t>
            </w:r>
          </w:p>
        </w:tc>
        <w:tc>
          <w:tcPr>
            <w:tcW w:w="1291" w:type="dxa"/>
            <w:vAlign w:val="center"/>
          </w:tcPr>
          <w:p w:rsidR="00432BB6" w:rsidRDefault="006E1BDD">
            <w:pPr>
              <w:jc w:val="right"/>
            </w:pPr>
            <w:r>
              <w:rPr>
                <w:rFonts w:eastAsiaTheme="minorEastAsia"/>
                <w:color w:val="000000" w:themeColor="text1"/>
                <w:szCs w:val="21"/>
              </w:rPr>
              <w:t>-4.62%</w:t>
            </w:r>
          </w:p>
        </w:tc>
        <w:tc>
          <w:tcPr>
            <w:tcW w:w="1291" w:type="dxa"/>
            <w:vAlign w:val="center"/>
          </w:tcPr>
          <w:p w:rsidR="00432BB6" w:rsidRDefault="006E1BDD">
            <w:pPr>
              <w:jc w:val="right"/>
            </w:pPr>
            <w:r>
              <w:rPr>
                <w:rFonts w:eastAsiaTheme="minorEastAsia"/>
                <w:color w:val="000000" w:themeColor="text1"/>
                <w:szCs w:val="21"/>
              </w:rPr>
              <w:t>0.07%</w:t>
            </w:r>
          </w:p>
        </w:tc>
      </w:tr>
      <w:tr w:rsidR="00432BB6">
        <w:tc>
          <w:tcPr>
            <w:tcW w:w="1290" w:type="dxa"/>
            <w:vAlign w:val="center"/>
          </w:tcPr>
          <w:p w:rsidR="00432BB6" w:rsidRDefault="006E1BDD">
            <w:pPr>
              <w:jc w:val="left"/>
            </w:pPr>
            <w:r>
              <w:rPr>
                <w:rFonts w:eastAsiaTheme="minorEastAsia"/>
                <w:color w:val="000000" w:themeColor="text1"/>
                <w:szCs w:val="21"/>
              </w:rPr>
              <w:t>过去一年</w:t>
            </w:r>
          </w:p>
        </w:tc>
        <w:tc>
          <w:tcPr>
            <w:tcW w:w="1291" w:type="dxa"/>
            <w:vAlign w:val="center"/>
          </w:tcPr>
          <w:p w:rsidR="00432BB6" w:rsidRDefault="006E1BDD">
            <w:pPr>
              <w:jc w:val="right"/>
            </w:pPr>
            <w:r>
              <w:rPr>
                <w:rFonts w:eastAsiaTheme="minorEastAsia"/>
                <w:color w:val="000000" w:themeColor="text1"/>
                <w:szCs w:val="21"/>
              </w:rPr>
              <w:t>13.82%</w:t>
            </w:r>
          </w:p>
        </w:tc>
        <w:tc>
          <w:tcPr>
            <w:tcW w:w="1291" w:type="dxa"/>
            <w:vAlign w:val="center"/>
          </w:tcPr>
          <w:p w:rsidR="00432BB6" w:rsidRDefault="006E1BDD">
            <w:pPr>
              <w:jc w:val="right"/>
            </w:pPr>
            <w:r>
              <w:rPr>
                <w:rFonts w:eastAsiaTheme="minorEastAsia"/>
                <w:color w:val="000000" w:themeColor="text1"/>
                <w:szCs w:val="21"/>
              </w:rPr>
              <w:t>1.14%</w:t>
            </w:r>
          </w:p>
        </w:tc>
        <w:tc>
          <w:tcPr>
            <w:tcW w:w="1291" w:type="dxa"/>
            <w:vAlign w:val="center"/>
          </w:tcPr>
          <w:p w:rsidR="00432BB6" w:rsidRDefault="006E1BDD">
            <w:pPr>
              <w:jc w:val="right"/>
            </w:pPr>
            <w:r>
              <w:rPr>
                <w:rFonts w:eastAsiaTheme="minorEastAsia"/>
                <w:color w:val="000000" w:themeColor="text1"/>
                <w:szCs w:val="21"/>
              </w:rPr>
              <w:t>24.77%</w:t>
            </w:r>
          </w:p>
        </w:tc>
        <w:tc>
          <w:tcPr>
            <w:tcW w:w="1291" w:type="dxa"/>
            <w:vAlign w:val="center"/>
          </w:tcPr>
          <w:p w:rsidR="00432BB6" w:rsidRDefault="006E1BDD">
            <w:pPr>
              <w:jc w:val="right"/>
            </w:pPr>
            <w:r>
              <w:rPr>
                <w:rFonts w:eastAsiaTheme="minorEastAsia"/>
                <w:color w:val="000000" w:themeColor="text1"/>
                <w:szCs w:val="21"/>
              </w:rPr>
              <w:t>0.86%</w:t>
            </w:r>
          </w:p>
        </w:tc>
        <w:tc>
          <w:tcPr>
            <w:tcW w:w="1291" w:type="dxa"/>
            <w:vAlign w:val="center"/>
          </w:tcPr>
          <w:p w:rsidR="00432BB6" w:rsidRDefault="006E1BDD">
            <w:pPr>
              <w:jc w:val="right"/>
            </w:pPr>
            <w:r>
              <w:rPr>
                <w:rFonts w:eastAsiaTheme="minorEastAsia"/>
                <w:color w:val="000000" w:themeColor="text1"/>
                <w:szCs w:val="21"/>
              </w:rPr>
              <w:t>-10.95%</w:t>
            </w:r>
          </w:p>
        </w:tc>
        <w:tc>
          <w:tcPr>
            <w:tcW w:w="1291" w:type="dxa"/>
            <w:vAlign w:val="center"/>
          </w:tcPr>
          <w:p w:rsidR="00432BB6" w:rsidRDefault="006E1BDD">
            <w:pPr>
              <w:jc w:val="right"/>
            </w:pPr>
            <w:r>
              <w:rPr>
                <w:rFonts w:eastAsiaTheme="minorEastAsia"/>
                <w:color w:val="000000" w:themeColor="text1"/>
                <w:szCs w:val="21"/>
              </w:rPr>
              <w:t>0.28%</w:t>
            </w:r>
          </w:p>
        </w:tc>
      </w:tr>
      <w:tr w:rsidR="00432BB6">
        <w:tc>
          <w:tcPr>
            <w:tcW w:w="1290" w:type="dxa"/>
            <w:vAlign w:val="center"/>
          </w:tcPr>
          <w:p w:rsidR="00432BB6" w:rsidRDefault="006E1BDD">
            <w:pPr>
              <w:jc w:val="left"/>
            </w:pPr>
            <w:r>
              <w:rPr>
                <w:rFonts w:eastAsiaTheme="minorEastAsia"/>
                <w:color w:val="000000" w:themeColor="text1"/>
                <w:szCs w:val="21"/>
              </w:rPr>
              <w:t>过去三年</w:t>
            </w:r>
          </w:p>
        </w:tc>
        <w:tc>
          <w:tcPr>
            <w:tcW w:w="1291" w:type="dxa"/>
            <w:vAlign w:val="center"/>
          </w:tcPr>
          <w:p w:rsidR="00432BB6" w:rsidRDefault="006E1BDD">
            <w:pPr>
              <w:jc w:val="right"/>
            </w:pPr>
            <w:r>
              <w:rPr>
                <w:rFonts w:eastAsiaTheme="minorEastAsia"/>
                <w:color w:val="000000" w:themeColor="text1"/>
                <w:szCs w:val="21"/>
              </w:rPr>
              <w:t>29.88%</w:t>
            </w:r>
          </w:p>
        </w:tc>
        <w:tc>
          <w:tcPr>
            <w:tcW w:w="1291" w:type="dxa"/>
            <w:vAlign w:val="center"/>
          </w:tcPr>
          <w:p w:rsidR="00432BB6" w:rsidRDefault="006E1BDD">
            <w:pPr>
              <w:jc w:val="right"/>
            </w:pPr>
            <w:r>
              <w:rPr>
                <w:rFonts w:eastAsiaTheme="minorEastAsia"/>
                <w:color w:val="000000" w:themeColor="text1"/>
                <w:szCs w:val="21"/>
              </w:rPr>
              <w:t>1.21%</w:t>
            </w:r>
          </w:p>
        </w:tc>
        <w:tc>
          <w:tcPr>
            <w:tcW w:w="1291" w:type="dxa"/>
            <w:vAlign w:val="center"/>
          </w:tcPr>
          <w:p w:rsidR="00432BB6" w:rsidRDefault="006E1BDD">
            <w:pPr>
              <w:jc w:val="right"/>
            </w:pPr>
            <w:r>
              <w:rPr>
                <w:rFonts w:eastAsiaTheme="minorEastAsia"/>
                <w:color w:val="000000" w:themeColor="text1"/>
                <w:szCs w:val="21"/>
              </w:rPr>
              <w:t>14.02%</w:t>
            </w:r>
          </w:p>
        </w:tc>
        <w:tc>
          <w:tcPr>
            <w:tcW w:w="1291" w:type="dxa"/>
            <w:vAlign w:val="center"/>
          </w:tcPr>
          <w:p w:rsidR="00432BB6" w:rsidRDefault="006E1BDD">
            <w:pPr>
              <w:jc w:val="right"/>
            </w:pPr>
            <w:r>
              <w:rPr>
                <w:rFonts w:eastAsiaTheme="minorEastAsia"/>
                <w:color w:val="000000" w:themeColor="text1"/>
                <w:szCs w:val="21"/>
              </w:rPr>
              <w:t>0.94%</w:t>
            </w:r>
          </w:p>
        </w:tc>
        <w:tc>
          <w:tcPr>
            <w:tcW w:w="1291" w:type="dxa"/>
            <w:vAlign w:val="center"/>
          </w:tcPr>
          <w:p w:rsidR="00432BB6" w:rsidRDefault="006E1BDD">
            <w:pPr>
              <w:jc w:val="right"/>
            </w:pPr>
            <w:r>
              <w:rPr>
                <w:rFonts w:eastAsiaTheme="minorEastAsia"/>
                <w:color w:val="000000" w:themeColor="text1"/>
                <w:szCs w:val="21"/>
              </w:rPr>
              <w:t>15.86%</w:t>
            </w:r>
          </w:p>
        </w:tc>
        <w:tc>
          <w:tcPr>
            <w:tcW w:w="1291" w:type="dxa"/>
            <w:vAlign w:val="center"/>
          </w:tcPr>
          <w:p w:rsidR="00432BB6" w:rsidRDefault="006E1BDD">
            <w:pPr>
              <w:jc w:val="right"/>
            </w:pPr>
            <w:r>
              <w:rPr>
                <w:rFonts w:eastAsiaTheme="minorEastAsia"/>
                <w:color w:val="000000" w:themeColor="text1"/>
                <w:szCs w:val="21"/>
              </w:rPr>
              <w:t>0.27%</w:t>
            </w:r>
          </w:p>
        </w:tc>
      </w:tr>
      <w:tr w:rsidR="00432BB6">
        <w:tc>
          <w:tcPr>
            <w:tcW w:w="1290" w:type="dxa"/>
            <w:vAlign w:val="center"/>
          </w:tcPr>
          <w:p w:rsidR="00432BB6" w:rsidRDefault="006E1BDD">
            <w:pPr>
              <w:jc w:val="left"/>
            </w:pPr>
            <w:r>
              <w:rPr>
                <w:rFonts w:eastAsiaTheme="minorEastAsia"/>
                <w:color w:val="000000" w:themeColor="text1"/>
                <w:szCs w:val="21"/>
              </w:rPr>
              <w:t>过去五年</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r>
      <w:tr w:rsidR="00432BB6">
        <w:tc>
          <w:tcPr>
            <w:tcW w:w="1290" w:type="dxa"/>
            <w:vAlign w:val="center"/>
          </w:tcPr>
          <w:p w:rsidR="00432BB6" w:rsidRDefault="006E1BDD">
            <w:pPr>
              <w:jc w:val="left"/>
            </w:pPr>
            <w:r>
              <w:rPr>
                <w:rFonts w:eastAsiaTheme="minorEastAsia"/>
                <w:color w:val="000000" w:themeColor="text1"/>
                <w:szCs w:val="21"/>
              </w:rPr>
              <w:t>自基金合同生效起至今</w:t>
            </w:r>
          </w:p>
        </w:tc>
        <w:tc>
          <w:tcPr>
            <w:tcW w:w="1291" w:type="dxa"/>
            <w:vAlign w:val="center"/>
          </w:tcPr>
          <w:p w:rsidR="00432BB6" w:rsidRDefault="006E1BDD">
            <w:pPr>
              <w:jc w:val="right"/>
            </w:pPr>
            <w:r>
              <w:rPr>
                <w:rFonts w:eastAsiaTheme="minorEastAsia"/>
                <w:color w:val="000000" w:themeColor="text1"/>
                <w:szCs w:val="21"/>
              </w:rPr>
              <w:t>45.57%</w:t>
            </w:r>
          </w:p>
        </w:tc>
        <w:tc>
          <w:tcPr>
            <w:tcW w:w="1291" w:type="dxa"/>
            <w:vAlign w:val="center"/>
          </w:tcPr>
          <w:p w:rsidR="00432BB6" w:rsidRDefault="006E1BDD">
            <w:pPr>
              <w:jc w:val="right"/>
            </w:pPr>
            <w:r>
              <w:rPr>
                <w:rFonts w:eastAsiaTheme="minorEastAsia"/>
                <w:color w:val="000000" w:themeColor="text1"/>
                <w:szCs w:val="21"/>
              </w:rPr>
              <w:t>1.28%</w:t>
            </w:r>
          </w:p>
        </w:tc>
        <w:tc>
          <w:tcPr>
            <w:tcW w:w="1291" w:type="dxa"/>
            <w:vAlign w:val="center"/>
          </w:tcPr>
          <w:p w:rsidR="00432BB6" w:rsidRDefault="006E1BDD">
            <w:pPr>
              <w:jc w:val="right"/>
            </w:pPr>
            <w:r>
              <w:rPr>
                <w:rFonts w:eastAsiaTheme="minorEastAsia"/>
                <w:color w:val="000000" w:themeColor="text1"/>
                <w:szCs w:val="21"/>
              </w:rPr>
              <w:t>23.08%</w:t>
            </w:r>
          </w:p>
        </w:tc>
        <w:tc>
          <w:tcPr>
            <w:tcW w:w="1291" w:type="dxa"/>
            <w:vAlign w:val="center"/>
          </w:tcPr>
          <w:p w:rsidR="00432BB6" w:rsidRDefault="006E1BDD">
            <w:pPr>
              <w:jc w:val="right"/>
            </w:pPr>
            <w:r>
              <w:rPr>
                <w:rFonts w:eastAsiaTheme="minorEastAsia"/>
                <w:color w:val="000000" w:themeColor="text1"/>
                <w:szCs w:val="21"/>
              </w:rPr>
              <w:t>1.01%</w:t>
            </w:r>
          </w:p>
        </w:tc>
        <w:tc>
          <w:tcPr>
            <w:tcW w:w="1291" w:type="dxa"/>
            <w:vAlign w:val="center"/>
          </w:tcPr>
          <w:p w:rsidR="00432BB6" w:rsidRDefault="006E1BDD">
            <w:pPr>
              <w:jc w:val="right"/>
            </w:pPr>
            <w:r>
              <w:rPr>
                <w:rFonts w:eastAsiaTheme="minorEastAsia"/>
                <w:color w:val="000000" w:themeColor="text1"/>
                <w:szCs w:val="21"/>
              </w:rPr>
              <w:t>22.49%</w:t>
            </w:r>
          </w:p>
        </w:tc>
        <w:tc>
          <w:tcPr>
            <w:tcW w:w="1291" w:type="dxa"/>
            <w:vAlign w:val="center"/>
          </w:tcPr>
          <w:p w:rsidR="00432BB6" w:rsidRDefault="006E1BDD">
            <w:pPr>
              <w:jc w:val="right"/>
            </w:pPr>
            <w:r>
              <w:rPr>
                <w:rFonts w:eastAsiaTheme="minorEastAsia"/>
                <w:color w:val="000000" w:themeColor="text1"/>
                <w:szCs w:val="21"/>
              </w:rPr>
              <w:t>0.27%</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lastRenderedPageBreak/>
        <w:t>2</w:t>
      </w:r>
      <w:r w:rsidRPr="00A3398F">
        <w:rPr>
          <w:rFonts w:eastAsiaTheme="minorEastAsia"/>
          <w:b/>
          <w:color w:val="000000" w:themeColor="text1"/>
          <w:szCs w:val="21"/>
        </w:rPr>
        <w:t>、</w:t>
      </w:r>
      <w:r w:rsidRPr="00A3398F">
        <w:rPr>
          <w:rFonts w:eastAsiaTheme="minorEastAsia"/>
          <w:b/>
          <w:color w:val="000000" w:themeColor="text1"/>
          <w:kern w:val="0"/>
          <w:szCs w:val="21"/>
        </w:rPr>
        <w:t>摩根日本精选股票</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432BB6">
        <w:tc>
          <w:tcPr>
            <w:tcW w:w="1290" w:type="dxa"/>
            <w:vAlign w:val="center"/>
          </w:tcPr>
          <w:p w:rsidR="00432BB6" w:rsidRDefault="006E1BDD">
            <w:pPr>
              <w:jc w:val="left"/>
            </w:pPr>
            <w:r>
              <w:rPr>
                <w:rFonts w:eastAsiaTheme="minorEastAsia"/>
                <w:color w:val="000000" w:themeColor="text1"/>
                <w:szCs w:val="21"/>
              </w:rPr>
              <w:t>过去三个月</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r>
      <w:tr w:rsidR="00432BB6">
        <w:tc>
          <w:tcPr>
            <w:tcW w:w="1290" w:type="dxa"/>
            <w:vAlign w:val="center"/>
          </w:tcPr>
          <w:p w:rsidR="00432BB6" w:rsidRDefault="006E1BDD">
            <w:pPr>
              <w:jc w:val="left"/>
            </w:pPr>
            <w:r>
              <w:rPr>
                <w:rFonts w:eastAsiaTheme="minorEastAsia"/>
                <w:color w:val="000000" w:themeColor="text1"/>
                <w:szCs w:val="21"/>
              </w:rPr>
              <w:t>过去六个月</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r>
      <w:tr w:rsidR="00432BB6">
        <w:tc>
          <w:tcPr>
            <w:tcW w:w="1290" w:type="dxa"/>
            <w:vAlign w:val="center"/>
          </w:tcPr>
          <w:p w:rsidR="00432BB6" w:rsidRDefault="006E1BDD">
            <w:pPr>
              <w:jc w:val="left"/>
            </w:pPr>
            <w:r>
              <w:rPr>
                <w:rFonts w:eastAsiaTheme="minorEastAsia"/>
                <w:color w:val="000000" w:themeColor="text1"/>
                <w:szCs w:val="21"/>
              </w:rPr>
              <w:t>过去一年</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r>
      <w:tr w:rsidR="00432BB6">
        <w:tc>
          <w:tcPr>
            <w:tcW w:w="1290" w:type="dxa"/>
            <w:vAlign w:val="center"/>
          </w:tcPr>
          <w:p w:rsidR="00432BB6" w:rsidRDefault="006E1BDD">
            <w:pPr>
              <w:jc w:val="left"/>
            </w:pPr>
            <w:r>
              <w:rPr>
                <w:rFonts w:eastAsiaTheme="minorEastAsia"/>
                <w:color w:val="000000" w:themeColor="text1"/>
                <w:szCs w:val="21"/>
              </w:rPr>
              <w:t>过去三年</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r>
      <w:tr w:rsidR="00432BB6">
        <w:tc>
          <w:tcPr>
            <w:tcW w:w="1290" w:type="dxa"/>
            <w:vAlign w:val="center"/>
          </w:tcPr>
          <w:p w:rsidR="00432BB6" w:rsidRDefault="006E1BDD">
            <w:pPr>
              <w:jc w:val="left"/>
            </w:pPr>
            <w:r>
              <w:rPr>
                <w:rFonts w:eastAsiaTheme="minorEastAsia"/>
                <w:color w:val="000000" w:themeColor="text1"/>
                <w:szCs w:val="21"/>
              </w:rPr>
              <w:t>过去五年</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c>
          <w:tcPr>
            <w:tcW w:w="1291" w:type="dxa"/>
            <w:vAlign w:val="center"/>
          </w:tcPr>
          <w:p w:rsidR="00432BB6" w:rsidRDefault="006E1BDD">
            <w:pPr>
              <w:jc w:val="right"/>
            </w:pPr>
            <w:r>
              <w:rPr>
                <w:rFonts w:eastAsiaTheme="minorEastAsia"/>
                <w:color w:val="000000" w:themeColor="text1"/>
                <w:szCs w:val="21"/>
              </w:rPr>
              <w:t>-</w:t>
            </w:r>
          </w:p>
        </w:tc>
      </w:tr>
      <w:tr w:rsidR="00432BB6">
        <w:tc>
          <w:tcPr>
            <w:tcW w:w="1290" w:type="dxa"/>
            <w:vAlign w:val="center"/>
          </w:tcPr>
          <w:p w:rsidR="00432BB6" w:rsidRDefault="006E1BDD">
            <w:pPr>
              <w:jc w:val="left"/>
            </w:pPr>
            <w:r>
              <w:rPr>
                <w:rFonts w:eastAsiaTheme="minorEastAsia"/>
                <w:color w:val="000000" w:themeColor="text1"/>
                <w:szCs w:val="21"/>
              </w:rPr>
              <w:t>自基金合同生效起至今</w:t>
            </w:r>
          </w:p>
        </w:tc>
        <w:tc>
          <w:tcPr>
            <w:tcW w:w="1291" w:type="dxa"/>
            <w:vAlign w:val="center"/>
          </w:tcPr>
          <w:p w:rsidR="00432BB6" w:rsidRDefault="006E1BDD">
            <w:pPr>
              <w:jc w:val="right"/>
            </w:pPr>
            <w:r>
              <w:rPr>
                <w:rFonts w:eastAsiaTheme="minorEastAsia"/>
                <w:color w:val="000000" w:themeColor="text1"/>
                <w:szCs w:val="21"/>
              </w:rPr>
              <w:t>-4.14%</w:t>
            </w:r>
          </w:p>
        </w:tc>
        <w:tc>
          <w:tcPr>
            <w:tcW w:w="1291" w:type="dxa"/>
            <w:vAlign w:val="center"/>
          </w:tcPr>
          <w:p w:rsidR="00432BB6" w:rsidRDefault="006E1BDD">
            <w:pPr>
              <w:jc w:val="right"/>
            </w:pPr>
            <w:r>
              <w:rPr>
                <w:rFonts w:eastAsiaTheme="minorEastAsia"/>
                <w:color w:val="000000" w:themeColor="text1"/>
                <w:szCs w:val="21"/>
              </w:rPr>
              <w:t>0.57%</w:t>
            </w:r>
          </w:p>
        </w:tc>
        <w:tc>
          <w:tcPr>
            <w:tcW w:w="1291" w:type="dxa"/>
            <w:vAlign w:val="center"/>
          </w:tcPr>
          <w:p w:rsidR="00432BB6" w:rsidRDefault="006E1BDD">
            <w:pPr>
              <w:jc w:val="right"/>
            </w:pPr>
            <w:r>
              <w:rPr>
                <w:rFonts w:eastAsiaTheme="minorEastAsia"/>
                <w:color w:val="000000" w:themeColor="text1"/>
                <w:szCs w:val="21"/>
              </w:rPr>
              <w:t>-3.01%</w:t>
            </w:r>
          </w:p>
        </w:tc>
        <w:tc>
          <w:tcPr>
            <w:tcW w:w="1291" w:type="dxa"/>
            <w:vAlign w:val="center"/>
          </w:tcPr>
          <w:p w:rsidR="00432BB6" w:rsidRDefault="006E1BDD">
            <w:pPr>
              <w:jc w:val="right"/>
            </w:pPr>
            <w:r>
              <w:rPr>
                <w:rFonts w:eastAsiaTheme="minorEastAsia"/>
                <w:color w:val="000000" w:themeColor="text1"/>
                <w:szCs w:val="21"/>
              </w:rPr>
              <w:t>0.61%</w:t>
            </w:r>
          </w:p>
        </w:tc>
        <w:tc>
          <w:tcPr>
            <w:tcW w:w="1291" w:type="dxa"/>
            <w:vAlign w:val="center"/>
          </w:tcPr>
          <w:p w:rsidR="00432BB6" w:rsidRDefault="006E1BDD">
            <w:pPr>
              <w:jc w:val="right"/>
            </w:pPr>
            <w:r>
              <w:rPr>
                <w:rFonts w:eastAsiaTheme="minorEastAsia"/>
                <w:color w:val="000000" w:themeColor="text1"/>
                <w:szCs w:val="21"/>
              </w:rPr>
              <w:t>-1.13%</w:t>
            </w:r>
          </w:p>
        </w:tc>
        <w:tc>
          <w:tcPr>
            <w:tcW w:w="1291" w:type="dxa"/>
            <w:vAlign w:val="center"/>
          </w:tcPr>
          <w:p w:rsidR="00432BB6" w:rsidRDefault="006E1BDD">
            <w:pPr>
              <w:jc w:val="right"/>
            </w:pPr>
            <w:r>
              <w:rPr>
                <w:rFonts w:eastAsiaTheme="minorEastAsia"/>
                <w:color w:val="000000" w:themeColor="text1"/>
                <w:szCs w:val="21"/>
              </w:rPr>
              <w:t>-0.04%</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摩根日本精选股票型证券投资基金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2019</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7</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31</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9</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．摩根日本精选股票</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lastRenderedPageBreak/>
        <w:t>2</w:t>
      </w:r>
      <w:r w:rsidRPr="00A3398F">
        <w:rPr>
          <w:rFonts w:eastAsiaTheme="minorEastAsia"/>
          <w:color w:val="000000" w:themeColor="text1"/>
          <w:szCs w:val="21"/>
        </w:rPr>
        <w:t>．摩根日本精选股票</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432BB6">
        <w:tc>
          <w:tcPr>
            <w:tcW w:w="851" w:type="dxa"/>
            <w:vAlign w:val="center"/>
          </w:tcPr>
          <w:p w:rsidR="00432BB6" w:rsidRDefault="006E1BDD">
            <w:pPr>
              <w:jc w:val="center"/>
            </w:pPr>
            <w:r>
              <w:rPr>
                <w:rFonts w:eastAsiaTheme="minorEastAsia"/>
                <w:color w:val="000000" w:themeColor="text1"/>
                <w:szCs w:val="21"/>
              </w:rPr>
              <w:t>张军</w:t>
            </w:r>
          </w:p>
        </w:tc>
        <w:tc>
          <w:tcPr>
            <w:tcW w:w="850" w:type="dxa"/>
            <w:vAlign w:val="center"/>
          </w:tcPr>
          <w:p w:rsidR="00432BB6" w:rsidRDefault="006E1BDD">
            <w:pPr>
              <w:jc w:val="center"/>
            </w:pPr>
            <w:r>
              <w:rPr>
                <w:rFonts w:eastAsiaTheme="minorEastAsia"/>
                <w:color w:val="000000" w:themeColor="text1"/>
                <w:szCs w:val="21"/>
              </w:rPr>
              <w:t>本基金基金经理</w:t>
            </w:r>
          </w:p>
        </w:tc>
        <w:tc>
          <w:tcPr>
            <w:tcW w:w="1560" w:type="dxa"/>
            <w:vAlign w:val="center"/>
          </w:tcPr>
          <w:p w:rsidR="00432BB6" w:rsidRDefault="006E1BDD">
            <w:pPr>
              <w:jc w:val="center"/>
            </w:pPr>
            <w:r>
              <w:rPr>
                <w:rFonts w:eastAsiaTheme="minorEastAsia"/>
                <w:color w:val="000000" w:themeColor="text1"/>
                <w:szCs w:val="21"/>
              </w:rPr>
              <w:t>2019-07-31</w:t>
            </w:r>
          </w:p>
        </w:tc>
        <w:tc>
          <w:tcPr>
            <w:tcW w:w="1559" w:type="dxa"/>
            <w:vAlign w:val="center"/>
          </w:tcPr>
          <w:p w:rsidR="00432BB6" w:rsidRDefault="006E1BDD">
            <w:pPr>
              <w:jc w:val="center"/>
            </w:pPr>
            <w:r>
              <w:rPr>
                <w:rFonts w:eastAsiaTheme="minorEastAsia"/>
                <w:color w:val="000000" w:themeColor="text1"/>
                <w:szCs w:val="21"/>
              </w:rPr>
              <w:t>-</w:t>
            </w:r>
          </w:p>
        </w:tc>
        <w:tc>
          <w:tcPr>
            <w:tcW w:w="1417" w:type="dxa"/>
            <w:vAlign w:val="center"/>
          </w:tcPr>
          <w:p w:rsidR="00432BB6" w:rsidRDefault="006E1BDD">
            <w:pPr>
              <w:jc w:val="center"/>
            </w:pPr>
            <w:r>
              <w:rPr>
                <w:rFonts w:eastAsiaTheme="minorEastAsia"/>
                <w:color w:val="000000" w:themeColor="text1"/>
                <w:szCs w:val="21"/>
              </w:rPr>
              <w:t>19</w:t>
            </w:r>
            <w:r>
              <w:rPr>
                <w:rFonts w:eastAsiaTheme="minorEastAsia"/>
                <w:color w:val="000000" w:themeColor="text1"/>
                <w:szCs w:val="21"/>
              </w:rPr>
              <w:t>年（金融领域从业经验</w:t>
            </w:r>
            <w:r>
              <w:rPr>
                <w:rFonts w:eastAsiaTheme="minorEastAsia"/>
                <w:color w:val="000000" w:themeColor="text1"/>
                <w:szCs w:val="21"/>
              </w:rPr>
              <w:t>30</w:t>
            </w:r>
            <w:r>
              <w:rPr>
                <w:rFonts w:eastAsiaTheme="minorEastAsia"/>
                <w:color w:val="000000" w:themeColor="text1"/>
                <w:szCs w:val="21"/>
              </w:rPr>
              <w:t>年）</w:t>
            </w:r>
          </w:p>
        </w:tc>
        <w:tc>
          <w:tcPr>
            <w:tcW w:w="2694" w:type="dxa"/>
            <w:vAlign w:val="center"/>
          </w:tcPr>
          <w:p w:rsidR="00432BB6" w:rsidRDefault="006E1BDD">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432BB6" w:rsidRDefault="006E1BD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432BB6" w:rsidRDefault="006E1BD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4,936,387,157.89</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38,150,271.61</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4,974,537,429.50</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867"/>
        <w:gridCol w:w="2231"/>
        <w:gridCol w:w="619"/>
        <w:gridCol w:w="4796"/>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432BB6">
        <w:tc>
          <w:tcPr>
            <w:tcW w:w="0" w:type="auto"/>
            <w:vAlign w:val="center"/>
          </w:tcPr>
          <w:p w:rsidR="00432BB6" w:rsidRDefault="006E1BDD">
            <w:pPr>
              <w:jc w:val="center"/>
            </w:pPr>
            <w:r>
              <w:rPr>
                <w:rFonts w:eastAsiaTheme="minorEastAsia"/>
                <w:color w:val="000000" w:themeColor="text1"/>
                <w:szCs w:val="21"/>
              </w:rPr>
              <w:t>水泽祥一</w:t>
            </w:r>
          </w:p>
        </w:tc>
        <w:tc>
          <w:tcPr>
            <w:tcW w:w="0" w:type="auto"/>
            <w:vAlign w:val="center"/>
          </w:tcPr>
          <w:p w:rsidR="00432BB6" w:rsidRDefault="006E1BD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0" w:type="auto"/>
            <w:vAlign w:val="center"/>
          </w:tcPr>
          <w:p w:rsidR="00432BB6" w:rsidRDefault="006E1BDD">
            <w:pPr>
              <w:jc w:val="center"/>
            </w:pPr>
            <w:r>
              <w:rPr>
                <w:rFonts w:eastAsiaTheme="minorEastAsia"/>
                <w:color w:val="000000" w:themeColor="text1"/>
                <w:szCs w:val="21"/>
              </w:rPr>
              <w:t>30</w:t>
            </w:r>
            <w:r>
              <w:rPr>
                <w:rFonts w:eastAsiaTheme="minorEastAsia"/>
                <w:color w:val="000000" w:themeColor="text1"/>
                <w:szCs w:val="21"/>
              </w:rPr>
              <w:t>年</w:t>
            </w:r>
          </w:p>
        </w:tc>
        <w:tc>
          <w:tcPr>
            <w:tcW w:w="0" w:type="auto"/>
            <w:vAlign w:val="center"/>
          </w:tcPr>
          <w:p w:rsidR="00432BB6" w:rsidRDefault="006E1BDD">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432BB6">
        <w:tc>
          <w:tcPr>
            <w:tcW w:w="0" w:type="auto"/>
            <w:vAlign w:val="center"/>
          </w:tcPr>
          <w:p w:rsidR="00432BB6" w:rsidRDefault="006E1BDD">
            <w:pPr>
              <w:jc w:val="center"/>
            </w:pPr>
            <w:r>
              <w:rPr>
                <w:rFonts w:eastAsiaTheme="minorEastAsia"/>
                <w:color w:val="000000" w:themeColor="text1"/>
                <w:szCs w:val="21"/>
              </w:rPr>
              <w:t>Julian Wong</w:t>
            </w:r>
          </w:p>
        </w:tc>
        <w:tc>
          <w:tcPr>
            <w:tcW w:w="0" w:type="auto"/>
            <w:vAlign w:val="center"/>
          </w:tcPr>
          <w:p w:rsidR="00432BB6" w:rsidRDefault="006E1BD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432BB6" w:rsidRDefault="006E1BDD">
            <w:pPr>
              <w:jc w:val="center"/>
            </w:pPr>
            <w:r>
              <w:rPr>
                <w:rFonts w:eastAsiaTheme="minorEastAsia"/>
                <w:color w:val="000000" w:themeColor="text1"/>
                <w:szCs w:val="21"/>
              </w:rPr>
              <w:t>12</w:t>
            </w:r>
            <w:r>
              <w:rPr>
                <w:rFonts w:eastAsiaTheme="minorEastAsia"/>
                <w:color w:val="000000" w:themeColor="text1"/>
                <w:szCs w:val="21"/>
              </w:rPr>
              <w:t>年</w:t>
            </w:r>
          </w:p>
        </w:tc>
        <w:tc>
          <w:tcPr>
            <w:tcW w:w="0" w:type="auto"/>
            <w:vAlign w:val="center"/>
          </w:tcPr>
          <w:p w:rsidR="00432BB6" w:rsidRDefault="006E1BDD">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w:t>
            </w:r>
            <w:r>
              <w:rPr>
                <w:rFonts w:eastAsiaTheme="minorEastAsia"/>
                <w:color w:val="000000" w:themeColor="text1"/>
                <w:szCs w:val="21"/>
              </w:rPr>
              <w:lastRenderedPageBreak/>
              <w:t>士学位。他还是特许金融分析师。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报告期内日股东证指数在</w:t>
      </w:r>
      <w:r>
        <w:rPr>
          <w:rFonts w:eastAsiaTheme="minorEastAsia"/>
          <w:color w:val="000000" w:themeColor="text1"/>
          <w:szCs w:val="21"/>
        </w:rPr>
        <w:t>7</w:t>
      </w:r>
      <w:r>
        <w:rPr>
          <w:rFonts w:eastAsiaTheme="minorEastAsia"/>
          <w:color w:val="000000" w:themeColor="text1"/>
          <w:szCs w:val="21"/>
        </w:rPr>
        <w:t>月和</w:t>
      </w:r>
      <w:r>
        <w:rPr>
          <w:rFonts w:eastAsiaTheme="minorEastAsia"/>
          <w:color w:val="000000" w:themeColor="text1"/>
          <w:szCs w:val="21"/>
        </w:rPr>
        <w:t>8</w:t>
      </w:r>
      <w:r>
        <w:rPr>
          <w:rFonts w:eastAsiaTheme="minorEastAsia"/>
          <w:color w:val="000000" w:themeColor="text1"/>
          <w:szCs w:val="21"/>
        </w:rPr>
        <w:t>月继续上涨，</w:t>
      </w:r>
      <w:r>
        <w:rPr>
          <w:rFonts w:eastAsiaTheme="minorEastAsia"/>
          <w:color w:val="000000" w:themeColor="text1"/>
          <w:szCs w:val="21"/>
        </w:rPr>
        <w:t>9</w:t>
      </w:r>
      <w:r>
        <w:rPr>
          <w:rFonts w:eastAsiaTheme="minorEastAsia"/>
          <w:color w:val="000000" w:themeColor="text1"/>
          <w:szCs w:val="21"/>
        </w:rPr>
        <w:t>月指数回落，为今年以来首次月度下</w:t>
      </w:r>
      <w:r>
        <w:rPr>
          <w:rFonts w:eastAsiaTheme="minorEastAsia"/>
          <w:color w:val="000000" w:themeColor="text1"/>
          <w:szCs w:val="21"/>
        </w:rPr>
        <w:lastRenderedPageBreak/>
        <w:t>跌行情，而日经</w:t>
      </w:r>
      <w:r>
        <w:rPr>
          <w:rFonts w:eastAsiaTheme="minorEastAsia"/>
          <w:color w:val="000000" w:themeColor="text1"/>
          <w:szCs w:val="21"/>
        </w:rPr>
        <w:t>225</w:t>
      </w:r>
      <w:r>
        <w:rPr>
          <w:rFonts w:eastAsiaTheme="minorEastAsia"/>
          <w:color w:val="000000" w:themeColor="text1"/>
          <w:szCs w:val="21"/>
        </w:rPr>
        <w:t>指数在报告期内连续</w:t>
      </w:r>
      <w:r>
        <w:rPr>
          <w:rFonts w:eastAsiaTheme="minorEastAsia"/>
          <w:color w:val="000000" w:themeColor="text1"/>
          <w:szCs w:val="21"/>
        </w:rPr>
        <w:t>3</w:t>
      </w:r>
      <w:r>
        <w:rPr>
          <w:rFonts w:eastAsiaTheme="minorEastAsia"/>
          <w:color w:val="000000" w:themeColor="text1"/>
          <w:szCs w:val="21"/>
        </w:rPr>
        <w:t>个月下跌。股市回调的原因主要来自外部，美联储的利率政策定调为</w:t>
      </w:r>
      <w:r>
        <w:rPr>
          <w:rFonts w:eastAsiaTheme="minorEastAsia"/>
          <w:color w:val="000000" w:themeColor="text1"/>
          <w:szCs w:val="21"/>
        </w:rPr>
        <w:t>“</w:t>
      </w:r>
      <w:r>
        <w:rPr>
          <w:rFonts w:eastAsiaTheme="minorEastAsia"/>
          <w:color w:val="000000" w:themeColor="text1"/>
          <w:szCs w:val="21"/>
        </w:rPr>
        <w:t>更长时间的更高利率</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Higher for Longer</w:t>
      </w:r>
      <w:r>
        <w:rPr>
          <w:rFonts w:eastAsiaTheme="minorEastAsia"/>
          <w:color w:val="000000" w:themeColor="text1"/>
          <w:szCs w:val="21"/>
        </w:rPr>
        <w:t>）以及美国政府临时关门的风险引发经济衰退的担忧。股指上涨期间，出现小盘股跑赢大盘股，价值股跑赢成长股的情况。期间内，日本央行维持利率政策不变，但增加了收益率曲线控制（</w:t>
      </w:r>
      <w:r>
        <w:rPr>
          <w:rFonts w:eastAsiaTheme="minorEastAsia"/>
          <w:color w:val="000000" w:themeColor="text1"/>
          <w:szCs w:val="21"/>
        </w:rPr>
        <w:t>YCC</w:t>
      </w:r>
      <w:r>
        <w:rPr>
          <w:rFonts w:eastAsiaTheme="minorEastAsia"/>
          <w:color w:val="000000" w:themeColor="text1"/>
          <w:szCs w:val="21"/>
        </w:rPr>
        <w:t>）的灵活度，并没有对日股和日元造成明显的影响。</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日本股市的基本面并没有变差，日本央行的短观调查显示企业盈利的短期和长期前景都很稳健。短期内，制造业和非制造业大型企业营商环境均有改善。从长期看，企业也预计通胀仍将保持在</w:t>
      </w:r>
      <w:r>
        <w:rPr>
          <w:rFonts w:eastAsiaTheme="minorEastAsia"/>
          <w:color w:val="000000" w:themeColor="text1"/>
          <w:szCs w:val="21"/>
        </w:rPr>
        <w:t>2%</w:t>
      </w:r>
      <w:r>
        <w:rPr>
          <w:rFonts w:eastAsiaTheme="minorEastAsia"/>
          <w:color w:val="000000" w:themeColor="text1"/>
          <w:szCs w:val="21"/>
        </w:rPr>
        <w:t>以上，货币政策将正常化，企业预计工资上涨将继续，经营性利率率将保持在高水平，企业计划资产支出高于历史平均水平。</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展望后市，经济复苏和日元贬值给日本带来了</w:t>
      </w:r>
      <w:r>
        <w:rPr>
          <w:rFonts w:eastAsiaTheme="minorEastAsia"/>
          <w:color w:val="000000" w:themeColor="text1"/>
          <w:szCs w:val="21"/>
        </w:rPr>
        <w:t>“</w:t>
      </w:r>
      <w:r>
        <w:rPr>
          <w:rFonts w:eastAsiaTheme="minorEastAsia"/>
          <w:color w:val="000000" w:themeColor="text1"/>
          <w:szCs w:val="21"/>
        </w:rPr>
        <w:t>久违</w:t>
      </w:r>
      <w:r>
        <w:rPr>
          <w:rFonts w:eastAsiaTheme="minorEastAsia"/>
          <w:color w:val="000000" w:themeColor="text1"/>
          <w:szCs w:val="21"/>
        </w:rPr>
        <w:t>”</w:t>
      </w:r>
      <w:r>
        <w:rPr>
          <w:rFonts w:eastAsiaTheme="minorEastAsia"/>
          <w:color w:val="000000" w:themeColor="text1"/>
          <w:szCs w:val="21"/>
        </w:rPr>
        <w:t>的通胀，在本轮通胀的推动下，企业加薪和涨价正在改善日本经济的增长结构，使日本有望走出长期通缩的阴影。在温和通胀的经济环境下的日本股市的估值和盈利增速有希望提升，接近美欧的平均水平。</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从投资结构上，我们认为，投资日本股市，选股非常关键。短期看，经济复苏将有利于那些聚焦内需或旅游的公司；而那些具备强劲技术和创新资本的企业，会更有长期的增长潜力。</w:t>
      </w:r>
    </w:p>
    <w:p w:rsidR="00EF4716"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006E1BDD">
        <w:rPr>
          <w:rFonts w:eastAsiaTheme="minorEastAsia" w:hint="eastAsia"/>
          <w:color w:val="000000" w:themeColor="text1"/>
          <w:szCs w:val="21"/>
        </w:rPr>
        <w:t>A</w:t>
      </w:r>
      <w:r w:rsidRPr="00A3398F">
        <w:rPr>
          <w:rFonts w:eastAsiaTheme="minorEastAsia"/>
          <w:color w:val="000000" w:themeColor="text1"/>
          <w:szCs w:val="21"/>
        </w:rPr>
        <w:t>份额净值增长率为</w:t>
      </w:r>
      <w:r w:rsidRPr="00A3398F">
        <w:rPr>
          <w:rFonts w:eastAsiaTheme="minorEastAsia"/>
          <w:color w:val="000000" w:themeColor="text1"/>
          <w:szCs w:val="21"/>
        </w:rPr>
        <w:t>:-5.39%</w:t>
      </w:r>
      <w:r w:rsidRPr="00A3398F">
        <w:rPr>
          <w:rFonts w:eastAsiaTheme="minorEastAsia"/>
          <w:color w:val="000000" w:themeColor="text1"/>
          <w:szCs w:val="21"/>
        </w:rPr>
        <w:t>，同期业绩比较基准收益率为</w:t>
      </w:r>
      <w:r w:rsidR="006E1BDD">
        <w:rPr>
          <w:rFonts w:eastAsiaTheme="minorEastAsia"/>
          <w:color w:val="000000" w:themeColor="text1"/>
          <w:szCs w:val="21"/>
        </w:rPr>
        <w:t>:-0.91</w:t>
      </w:r>
      <w:r w:rsidRPr="00A3398F">
        <w:rPr>
          <w:rFonts w:eastAsiaTheme="minorEastAsia"/>
          <w:color w:val="000000" w:themeColor="text1"/>
          <w:szCs w:val="21"/>
        </w:rPr>
        <w:t>%</w:t>
      </w:r>
      <w:r w:rsidRPr="00A3398F">
        <w:rPr>
          <w:rFonts w:eastAsiaTheme="minorEastAsia"/>
          <w:color w:val="000000" w:themeColor="text1"/>
          <w:szCs w:val="21"/>
        </w:rPr>
        <w:t>。</w:t>
      </w:r>
    </w:p>
    <w:p w:rsidR="006E1BDD" w:rsidRPr="006E1BDD" w:rsidRDefault="006E1BDD"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Pr>
          <w:rFonts w:eastAsiaTheme="minorEastAsia" w:hint="eastAsia"/>
          <w:color w:val="000000" w:themeColor="text1"/>
          <w:szCs w:val="21"/>
        </w:rPr>
        <w:t>C</w:t>
      </w:r>
      <w:r w:rsidRPr="00A3398F">
        <w:rPr>
          <w:rFonts w:eastAsiaTheme="minorEastAsia"/>
          <w:color w:val="000000" w:themeColor="text1"/>
          <w:szCs w:val="21"/>
        </w:rPr>
        <w:t>份额净值增长率为</w:t>
      </w:r>
      <w:r>
        <w:rPr>
          <w:rFonts w:eastAsiaTheme="minorEastAsia"/>
          <w:color w:val="000000" w:themeColor="text1"/>
          <w:szCs w:val="21"/>
        </w:rPr>
        <w:t>:-4.14</w:t>
      </w:r>
      <w:r w:rsidRPr="00A3398F">
        <w:rPr>
          <w:rFonts w:eastAsiaTheme="minorEastAsia"/>
          <w:color w:val="000000" w:themeColor="text1"/>
          <w:szCs w:val="21"/>
        </w:rPr>
        <w:t>%</w:t>
      </w:r>
      <w:r w:rsidRPr="00A3398F">
        <w:rPr>
          <w:rFonts w:eastAsiaTheme="minorEastAsia"/>
          <w:color w:val="000000" w:themeColor="text1"/>
          <w:szCs w:val="21"/>
        </w:rPr>
        <w:t>，同期业绩比较基准收益率为</w:t>
      </w:r>
      <w:r>
        <w:rPr>
          <w:rFonts w:eastAsiaTheme="minorEastAsia"/>
          <w:color w:val="000000" w:themeColor="text1"/>
          <w:szCs w:val="21"/>
        </w:rPr>
        <w:t>:-3.01</w:t>
      </w:r>
      <w:r w:rsidRPr="00A3398F">
        <w:rPr>
          <w:rFonts w:eastAsiaTheme="minorEastAsia"/>
          <w:color w:val="000000" w:themeColor="text1"/>
          <w:szCs w:val="21"/>
        </w:rPr>
        <w:t>%</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539,708,153.46</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88.02</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539,708,153.46</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88.02</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65,121,029.15</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10.62</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8,313,724.58</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1.36</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613,142,907.19</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432BB6">
        <w:trPr>
          <w:jc w:val="center"/>
        </w:trPr>
        <w:tc>
          <w:tcPr>
            <w:tcW w:w="2410" w:type="dxa"/>
            <w:vAlign w:val="center"/>
          </w:tcPr>
          <w:p w:rsidR="00432BB6" w:rsidRDefault="006E1BDD">
            <w:pPr>
              <w:jc w:val="left"/>
            </w:pPr>
            <w:r>
              <w:rPr>
                <w:rFonts w:eastAsiaTheme="minorEastAsia"/>
                <w:color w:val="000000" w:themeColor="text1"/>
                <w:szCs w:val="21"/>
              </w:rPr>
              <w:t>日本</w:t>
            </w:r>
          </w:p>
        </w:tc>
        <w:tc>
          <w:tcPr>
            <w:tcW w:w="3118" w:type="dxa"/>
            <w:vAlign w:val="center"/>
          </w:tcPr>
          <w:p w:rsidR="00432BB6" w:rsidRDefault="006E1BDD">
            <w:pPr>
              <w:jc w:val="right"/>
            </w:pPr>
            <w:r>
              <w:rPr>
                <w:rFonts w:eastAsiaTheme="minorEastAsia"/>
                <w:color w:val="000000" w:themeColor="text1"/>
                <w:szCs w:val="21"/>
              </w:rPr>
              <w:t>539,708,153.46</w:t>
            </w:r>
          </w:p>
        </w:tc>
        <w:tc>
          <w:tcPr>
            <w:tcW w:w="3076" w:type="dxa"/>
            <w:vAlign w:val="center"/>
          </w:tcPr>
          <w:p w:rsidR="00432BB6" w:rsidRDefault="006E1BDD">
            <w:pPr>
              <w:jc w:val="right"/>
            </w:pPr>
            <w:r>
              <w:rPr>
                <w:rFonts w:eastAsiaTheme="minorEastAsia"/>
                <w:color w:val="000000" w:themeColor="text1"/>
                <w:szCs w:val="21"/>
              </w:rPr>
              <w:t>90.42</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539,708,153.46</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90.42</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432BB6">
        <w:tc>
          <w:tcPr>
            <w:tcW w:w="2787" w:type="dxa"/>
            <w:vAlign w:val="center"/>
          </w:tcPr>
          <w:p w:rsidR="00432BB6" w:rsidRDefault="006E1BDD">
            <w:pPr>
              <w:jc w:val="left"/>
            </w:pPr>
            <w:r>
              <w:rPr>
                <w:rFonts w:eastAsiaTheme="minorEastAsia"/>
                <w:color w:val="000000" w:themeColor="text1"/>
                <w:szCs w:val="21"/>
              </w:rPr>
              <w:t>消费者非必需品</w:t>
            </w:r>
          </w:p>
        </w:tc>
        <w:tc>
          <w:tcPr>
            <w:tcW w:w="2551" w:type="dxa"/>
            <w:vAlign w:val="center"/>
          </w:tcPr>
          <w:p w:rsidR="00432BB6" w:rsidRDefault="006E1BDD">
            <w:pPr>
              <w:jc w:val="right"/>
            </w:pPr>
            <w:r>
              <w:rPr>
                <w:rFonts w:eastAsiaTheme="minorEastAsia"/>
                <w:color w:val="000000" w:themeColor="text1"/>
                <w:szCs w:val="21"/>
              </w:rPr>
              <w:t>127,114,980.33</w:t>
            </w:r>
          </w:p>
        </w:tc>
        <w:tc>
          <w:tcPr>
            <w:tcW w:w="3175" w:type="dxa"/>
            <w:vAlign w:val="center"/>
          </w:tcPr>
          <w:p w:rsidR="00432BB6" w:rsidRDefault="006E1BDD">
            <w:pPr>
              <w:jc w:val="right"/>
            </w:pPr>
            <w:r>
              <w:rPr>
                <w:rFonts w:eastAsiaTheme="minorEastAsia"/>
                <w:color w:val="000000" w:themeColor="text1"/>
                <w:szCs w:val="21"/>
              </w:rPr>
              <w:t>21.30</w:t>
            </w:r>
          </w:p>
        </w:tc>
      </w:tr>
      <w:tr w:rsidR="00432BB6">
        <w:tc>
          <w:tcPr>
            <w:tcW w:w="2787" w:type="dxa"/>
            <w:vAlign w:val="center"/>
          </w:tcPr>
          <w:p w:rsidR="00432BB6" w:rsidRDefault="006E1BDD">
            <w:pPr>
              <w:jc w:val="left"/>
            </w:pPr>
            <w:r>
              <w:rPr>
                <w:rFonts w:eastAsiaTheme="minorEastAsia"/>
                <w:color w:val="000000" w:themeColor="text1"/>
                <w:szCs w:val="21"/>
              </w:rPr>
              <w:t>工业</w:t>
            </w:r>
          </w:p>
        </w:tc>
        <w:tc>
          <w:tcPr>
            <w:tcW w:w="2551" w:type="dxa"/>
            <w:vAlign w:val="center"/>
          </w:tcPr>
          <w:p w:rsidR="00432BB6" w:rsidRDefault="006E1BDD">
            <w:pPr>
              <w:jc w:val="right"/>
            </w:pPr>
            <w:r>
              <w:rPr>
                <w:rFonts w:eastAsiaTheme="minorEastAsia"/>
                <w:color w:val="000000" w:themeColor="text1"/>
                <w:szCs w:val="21"/>
              </w:rPr>
              <w:t>103,109,662.36</w:t>
            </w:r>
          </w:p>
        </w:tc>
        <w:tc>
          <w:tcPr>
            <w:tcW w:w="3175" w:type="dxa"/>
            <w:vAlign w:val="center"/>
          </w:tcPr>
          <w:p w:rsidR="00432BB6" w:rsidRDefault="006E1BDD">
            <w:pPr>
              <w:jc w:val="right"/>
            </w:pPr>
            <w:r>
              <w:rPr>
                <w:rFonts w:eastAsiaTheme="minorEastAsia"/>
                <w:color w:val="000000" w:themeColor="text1"/>
                <w:szCs w:val="21"/>
              </w:rPr>
              <w:t>17.27</w:t>
            </w:r>
          </w:p>
        </w:tc>
      </w:tr>
      <w:tr w:rsidR="00432BB6">
        <w:tc>
          <w:tcPr>
            <w:tcW w:w="2787" w:type="dxa"/>
            <w:vAlign w:val="center"/>
          </w:tcPr>
          <w:p w:rsidR="00432BB6" w:rsidRDefault="006E1BDD">
            <w:pPr>
              <w:jc w:val="left"/>
            </w:pPr>
            <w:r>
              <w:rPr>
                <w:rFonts w:eastAsiaTheme="minorEastAsia"/>
                <w:color w:val="000000" w:themeColor="text1"/>
                <w:szCs w:val="21"/>
              </w:rPr>
              <w:t>金融</w:t>
            </w:r>
          </w:p>
        </w:tc>
        <w:tc>
          <w:tcPr>
            <w:tcW w:w="2551" w:type="dxa"/>
            <w:vAlign w:val="center"/>
          </w:tcPr>
          <w:p w:rsidR="00432BB6" w:rsidRDefault="006E1BDD">
            <w:pPr>
              <w:jc w:val="right"/>
            </w:pPr>
            <w:r>
              <w:rPr>
                <w:rFonts w:eastAsiaTheme="minorEastAsia"/>
                <w:color w:val="000000" w:themeColor="text1"/>
                <w:szCs w:val="21"/>
              </w:rPr>
              <w:t>85,667,351.79</w:t>
            </w:r>
          </w:p>
        </w:tc>
        <w:tc>
          <w:tcPr>
            <w:tcW w:w="3175" w:type="dxa"/>
            <w:vAlign w:val="center"/>
          </w:tcPr>
          <w:p w:rsidR="00432BB6" w:rsidRDefault="006E1BDD">
            <w:pPr>
              <w:jc w:val="right"/>
            </w:pPr>
            <w:r>
              <w:rPr>
                <w:rFonts w:eastAsiaTheme="minorEastAsia"/>
                <w:color w:val="000000" w:themeColor="text1"/>
                <w:szCs w:val="21"/>
              </w:rPr>
              <w:t>14.35</w:t>
            </w:r>
          </w:p>
        </w:tc>
      </w:tr>
      <w:tr w:rsidR="00432BB6">
        <w:tc>
          <w:tcPr>
            <w:tcW w:w="2787" w:type="dxa"/>
            <w:vAlign w:val="center"/>
          </w:tcPr>
          <w:p w:rsidR="00432BB6" w:rsidRDefault="006E1BDD">
            <w:pPr>
              <w:jc w:val="left"/>
            </w:pPr>
            <w:r>
              <w:rPr>
                <w:rFonts w:eastAsiaTheme="minorEastAsia"/>
                <w:color w:val="000000" w:themeColor="text1"/>
                <w:szCs w:val="21"/>
              </w:rPr>
              <w:lastRenderedPageBreak/>
              <w:t>基础材料</w:t>
            </w:r>
          </w:p>
        </w:tc>
        <w:tc>
          <w:tcPr>
            <w:tcW w:w="2551" w:type="dxa"/>
            <w:vAlign w:val="center"/>
          </w:tcPr>
          <w:p w:rsidR="00432BB6" w:rsidRDefault="006E1BDD">
            <w:pPr>
              <w:jc w:val="right"/>
            </w:pPr>
            <w:r>
              <w:rPr>
                <w:rFonts w:eastAsiaTheme="minorEastAsia"/>
                <w:color w:val="000000" w:themeColor="text1"/>
                <w:szCs w:val="21"/>
              </w:rPr>
              <w:t>77,633,353.97</w:t>
            </w:r>
          </w:p>
        </w:tc>
        <w:tc>
          <w:tcPr>
            <w:tcW w:w="3175" w:type="dxa"/>
            <w:vAlign w:val="center"/>
          </w:tcPr>
          <w:p w:rsidR="00432BB6" w:rsidRDefault="006E1BDD">
            <w:pPr>
              <w:jc w:val="right"/>
            </w:pPr>
            <w:r>
              <w:rPr>
                <w:rFonts w:eastAsiaTheme="minorEastAsia"/>
                <w:color w:val="000000" w:themeColor="text1"/>
                <w:szCs w:val="21"/>
              </w:rPr>
              <w:t>13.01</w:t>
            </w:r>
          </w:p>
        </w:tc>
      </w:tr>
      <w:tr w:rsidR="00432BB6">
        <w:tc>
          <w:tcPr>
            <w:tcW w:w="2787" w:type="dxa"/>
            <w:vAlign w:val="center"/>
          </w:tcPr>
          <w:p w:rsidR="00432BB6" w:rsidRDefault="006E1BDD">
            <w:pPr>
              <w:jc w:val="left"/>
            </w:pPr>
            <w:r>
              <w:rPr>
                <w:rFonts w:eastAsiaTheme="minorEastAsia"/>
                <w:color w:val="000000" w:themeColor="text1"/>
                <w:szCs w:val="21"/>
              </w:rPr>
              <w:t>信息技术</w:t>
            </w:r>
          </w:p>
        </w:tc>
        <w:tc>
          <w:tcPr>
            <w:tcW w:w="2551" w:type="dxa"/>
            <w:vAlign w:val="center"/>
          </w:tcPr>
          <w:p w:rsidR="00432BB6" w:rsidRDefault="006E1BDD">
            <w:pPr>
              <w:jc w:val="right"/>
            </w:pPr>
            <w:r>
              <w:rPr>
                <w:rFonts w:eastAsiaTheme="minorEastAsia"/>
                <w:color w:val="000000" w:themeColor="text1"/>
                <w:szCs w:val="21"/>
              </w:rPr>
              <w:t>66,224,866.08</w:t>
            </w:r>
          </w:p>
        </w:tc>
        <w:tc>
          <w:tcPr>
            <w:tcW w:w="3175" w:type="dxa"/>
            <w:vAlign w:val="center"/>
          </w:tcPr>
          <w:p w:rsidR="00432BB6" w:rsidRDefault="006E1BDD">
            <w:pPr>
              <w:jc w:val="right"/>
            </w:pPr>
            <w:r>
              <w:rPr>
                <w:rFonts w:eastAsiaTheme="minorEastAsia"/>
                <w:color w:val="000000" w:themeColor="text1"/>
                <w:szCs w:val="21"/>
              </w:rPr>
              <w:t>11.10</w:t>
            </w:r>
          </w:p>
        </w:tc>
      </w:tr>
      <w:tr w:rsidR="00432BB6">
        <w:tc>
          <w:tcPr>
            <w:tcW w:w="2787" w:type="dxa"/>
            <w:vAlign w:val="center"/>
          </w:tcPr>
          <w:p w:rsidR="00432BB6" w:rsidRDefault="006E1BDD">
            <w:pPr>
              <w:jc w:val="left"/>
            </w:pPr>
            <w:r>
              <w:rPr>
                <w:rFonts w:eastAsiaTheme="minorEastAsia"/>
                <w:color w:val="000000" w:themeColor="text1"/>
                <w:szCs w:val="21"/>
              </w:rPr>
              <w:t>电信服务</w:t>
            </w:r>
          </w:p>
        </w:tc>
        <w:tc>
          <w:tcPr>
            <w:tcW w:w="2551" w:type="dxa"/>
            <w:vAlign w:val="center"/>
          </w:tcPr>
          <w:p w:rsidR="00432BB6" w:rsidRDefault="006E1BDD">
            <w:pPr>
              <w:jc w:val="right"/>
            </w:pPr>
            <w:r>
              <w:rPr>
                <w:rFonts w:eastAsiaTheme="minorEastAsia"/>
                <w:color w:val="000000" w:themeColor="text1"/>
                <w:szCs w:val="21"/>
              </w:rPr>
              <w:t>38,271,802.61</w:t>
            </w:r>
          </w:p>
        </w:tc>
        <w:tc>
          <w:tcPr>
            <w:tcW w:w="3175" w:type="dxa"/>
            <w:vAlign w:val="center"/>
          </w:tcPr>
          <w:p w:rsidR="00432BB6" w:rsidRDefault="006E1BDD">
            <w:pPr>
              <w:jc w:val="right"/>
            </w:pPr>
            <w:r>
              <w:rPr>
                <w:rFonts w:eastAsiaTheme="minorEastAsia"/>
                <w:color w:val="000000" w:themeColor="text1"/>
                <w:szCs w:val="21"/>
              </w:rPr>
              <w:t>6.41</w:t>
            </w:r>
          </w:p>
        </w:tc>
      </w:tr>
      <w:tr w:rsidR="00432BB6">
        <w:tc>
          <w:tcPr>
            <w:tcW w:w="2787" w:type="dxa"/>
            <w:vAlign w:val="center"/>
          </w:tcPr>
          <w:p w:rsidR="00432BB6" w:rsidRDefault="006E1BDD">
            <w:pPr>
              <w:jc w:val="left"/>
            </w:pPr>
            <w:r>
              <w:rPr>
                <w:rFonts w:eastAsiaTheme="minorEastAsia"/>
                <w:color w:val="000000" w:themeColor="text1"/>
                <w:szCs w:val="21"/>
              </w:rPr>
              <w:t>医疗保健</w:t>
            </w:r>
          </w:p>
        </w:tc>
        <w:tc>
          <w:tcPr>
            <w:tcW w:w="2551" w:type="dxa"/>
            <w:vAlign w:val="center"/>
          </w:tcPr>
          <w:p w:rsidR="00432BB6" w:rsidRDefault="006E1BDD">
            <w:pPr>
              <w:jc w:val="right"/>
            </w:pPr>
            <w:r>
              <w:rPr>
                <w:rFonts w:eastAsiaTheme="minorEastAsia"/>
                <w:color w:val="000000" w:themeColor="text1"/>
                <w:szCs w:val="21"/>
              </w:rPr>
              <w:t>23,402,639.95</w:t>
            </w:r>
          </w:p>
        </w:tc>
        <w:tc>
          <w:tcPr>
            <w:tcW w:w="3175" w:type="dxa"/>
            <w:vAlign w:val="center"/>
          </w:tcPr>
          <w:p w:rsidR="00432BB6" w:rsidRDefault="006E1BDD">
            <w:pPr>
              <w:jc w:val="right"/>
            </w:pPr>
            <w:r>
              <w:rPr>
                <w:rFonts w:eastAsiaTheme="minorEastAsia"/>
                <w:color w:val="000000" w:themeColor="text1"/>
                <w:szCs w:val="21"/>
              </w:rPr>
              <w:t>3.92</w:t>
            </w:r>
          </w:p>
        </w:tc>
      </w:tr>
      <w:tr w:rsidR="00432BB6">
        <w:tc>
          <w:tcPr>
            <w:tcW w:w="2787" w:type="dxa"/>
            <w:vAlign w:val="center"/>
          </w:tcPr>
          <w:p w:rsidR="00432BB6" w:rsidRDefault="006E1BDD">
            <w:pPr>
              <w:jc w:val="left"/>
            </w:pPr>
            <w:r>
              <w:rPr>
                <w:rFonts w:eastAsiaTheme="minorEastAsia"/>
                <w:color w:val="000000" w:themeColor="text1"/>
                <w:szCs w:val="21"/>
              </w:rPr>
              <w:t>消费者常用品</w:t>
            </w:r>
          </w:p>
        </w:tc>
        <w:tc>
          <w:tcPr>
            <w:tcW w:w="2551" w:type="dxa"/>
            <w:vAlign w:val="center"/>
          </w:tcPr>
          <w:p w:rsidR="00432BB6" w:rsidRDefault="006E1BDD">
            <w:pPr>
              <w:jc w:val="right"/>
            </w:pPr>
            <w:r>
              <w:rPr>
                <w:rFonts w:eastAsiaTheme="minorEastAsia"/>
                <w:color w:val="000000" w:themeColor="text1"/>
                <w:szCs w:val="21"/>
              </w:rPr>
              <w:t>18,283,496.37</w:t>
            </w:r>
          </w:p>
        </w:tc>
        <w:tc>
          <w:tcPr>
            <w:tcW w:w="3175" w:type="dxa"/>
            <w:vAlign w:val="center"/>
          </w:tcPr>
          <w:p w:rsidR="00432BB6" w:rsidRDefault="006E1BDD">
            <w:pPr>
              <w:jc w:val="right"/>
            </w:pPr>
            <w:r>
              <w:rPr>
                <w:rFonts w:eastAsiaTheme="minorEastAsia"/>
                <w:color w:val="000000" w:themeColor="text1"/>
                <w:szCs w:val="21"/>
              </w:rPr>
              <w:t>3.06</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539,708,153.46</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90.42</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81"/>
        <w:gridCol w:w="1908"/>
        <w:gridCol w:w="830"/>
        <w:gridCol w:w="644"/>
        <w:gridCol w:w="584"/>
        <w:gridCol w:w="688"/>
        <w:gridCol w:w="1060"/>
        <w:gridCol w:w="1424"/>
        <w:gridCol w:w="894"/>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432BB6">
        <w:tc>
          <w:tcPr>
            <w:tcW w:w="0" w:type="auto"/>
            <w:vAlign w:val="center"/>
          </w:tcPr>
          <w:p w:rsidR="00432BB6" w:rsidRDefault="006E1BDD">
            <w:pPr>
              <w:jc w:val="center"/>
            </w:pPr>
            <w:r>
              <w:rPr>
                <w:rFonts w:eastAsiaTheme="minorEastAsia"/>
                <w:szCs w:val="21"/>
              </w:rPr>
              <w:t>1</w:t>
            </w:r>
          </w:p>
        </w:tc>
        <w:tc>
          <w:tcPr>
            <w:tcW w:w="0" w:type="auto"/>
            <w:vAlign w:val="center"/>
          </w:tcPr>
          <w:p w:rsidR="00432BB6" w:rsidRDefault="006E1BDD">
            <w:pPr>
              <w:jc w:val="center"/>
            </w:pPr>
            <w:r>
              <w:rPr>
                <w:rFonts w:eastAsiaTheme="minorEastAsia"/>
                <w:szCs w:val="21"/>
              </w:rPr>
              <w:t>SONY GROUP CORP</w:t>
            </w:r>
          </w:p>
        </w:tc>
        <w:tc>
          <w:tcPr>
            <w:tcW w:w="0" w:type="auto"/>
            <w:vAlign w:val="center"/>
          </w:tcPr>
          <w:p w:rsidR="00432BB6" w:rsidRDefault="006E1BDD">
            <w:pPr>
              <w:jc w:val="center"/>
            </w:pPr>
            <w:r>
              <w:rPr>
                <w:rFonts w:eastAsiaTheme="minorEastAsia"/>
                <w:szCs w:val="21"/>
              </w:rPr>
              <w:t>索尼集团公司</w:t>
            </w:r>
          </w:p>
        </w:tc>
        <w:tc>
          <w:tcPr>
            <w:tcW w:w="0" w:type="auto"/>
            <w:vAlign w:val="center"/>
          </w:tcPr>
          <w:p w:rsidR="00432BB6" w:rsidRDefault="006E1BDD">
            <w:pPr>
              <w:jc w:val="center"/>
            </w:pPr>
            <w:r>
              <w:rPr>
                <w:rFonts w:eastAsiaTheme="minorEastAsia"/>
                <w:szCs w:val="21"/>
              </w:rPr>
              <w:t>6758</w:t>
            </w:r>
          </w:p>
        </w:tc>
        <w:tc>
          <w:tcPr>
            <w:tcW w:w="0" w:type="auto"/>
            <w:vAlign w:val="center"/>
          </w:tcPr>
          <w:p w:rsidR="00432BB6" w:rsidRDefault="006E1BDD">
            <w:pPr>
              <w:jc w:val="center"/>
            </w:pPr>
            <w:r>
              <w:rPr>
                <w:rFonts w:eastAsiaTheme="minorEastAsia"/>
                <w:szCs w:val="21"/>
              </w:rPr>
              <w:t>日本证券交易所</w:t>
            </w:r>
          </w:p>
        </w:tc>
        <w:tc>
          <w:tcPr>
            <w:tcW w:w="0" w:type="auto"/>
            <w:vAlign w:val="center"/>
          </w:tcPr>
          <w:p w:rsidR="00432BB6" w:rsidRDefault="006E1BDD">
            <w:pPr>
              <w:jc w:val="center"/>
            </w:pPr>
            <w:r>
              <w:rPr>
                <w:rFonts w:eastAsiaTheme="minorEastAsia"/>
                <w:szCs w:val="21"/>
              </w:rPr>
              <w:t>日本</w:t>
            </w:r>
          </w:p>
        </w:tc>
        <w:tc>
          <w:tcPr>
            <w:tcW w:w="0" w:type="auto"/>
            <w:vAlign w:val="center"/>
          </w:tcPr>
          <w:p w:rsidR="00432BB6" w:rsidRDefault="006E1BDD">
            <w:pPr>
              <w:jc w:val="right"/>
            </w:pPr>
            <w:r>
              <w:rPr>
                <w:rFonts w:eastAsiaTheme="minorEastAsia"/>
                <w:szCs w:val="21"/>
              </w:rPr>
              <w:t>51,200</w:t>
            </w:r>
          </w:p>
        </w:tc>
        <w:tc>
          <w:tcPr>
            <w:tcW w:w="0" w:type="auto"/>
            <w:vAlign w:val="center"/>
          </w:tcPr>
          <w:p w:rsidR="00432BB6" w:rsidRDefault="006E1BDD">
            <w:pPr>
              <w:jc w:val="right"/>
            </w:pPr>
            <w:r>
              <w:rPr>
                <w:rFonts w:eastAsiaTheme="minorEastAsia"/>
                <w:szCs w:val="21"/>
              </w:rPr>
              <w:t>30,330,445.82</w:t>
            </w:r>
          </w:p>
        </w:tc>
        <w:tc>
          <w:tcPr>
            <w:tcW w:w="0" w:type="auto"/>
            <w:vAlign w:val="center"/>
          </w:tcPr>
          <w:p w:rsidR="00432BB6" w:rsidRDefault="006E1BDD">
            <w:pPr>
              <w:jc w:val="right"/>
            </w:pPr>
            <w:r>
              <w:rPr>
                <w:rFonts w:eastAsiaTheme="minorEastAsia"/>
                <w:szCs w:val="21"/>
              </w:rPr>
              <w:t>5.08</w:t>
            </w:r>
          </w:p>
        </w:tc>
      </w:tr>
      <w:tr w:rsidR="00432BB6">
        <w:tc>
          <w:tcPr>
            <w:tcW w:w="0" w:type="auto"/>
            <w:vAlign w:val="center"/>
          </w:tcPr>
          <w:p w:rsidR="00432BB6" w:rsidRDefault="006E1BDD">
            <w:pPr>
              <w:jc w:val="center"/>
            </w:pPr>
            <w:r>
              <w:rPr>
                <w:rFonts w:eastAsiaTheme="minorEastAsia"/>
                <w:szCs w:val="21"/>
              </w:rPr>
              <w:t>2</w:t>
            </w:r>
          </w:p>
        </w:tc>
        <w:tc>
          <w:tcPr>
            <w:tcW w:w="0" w:type="auto"/>
            <w:vAlign w:val="center"/>
          </w:tcPr>
          <w:p w:rsidR="00432BB6" w:rsidRDefault="006E1BDD">
            <w:pPr>
              <w:jc w:val="center"/>
            </w:pPr>
            <w:r>
              <w:rPr>
                <w:rFonts w:eastAsiaTheme="minorEastAsia"/>
                <w:szCs w:val="21"/>
              </w:rPr>
              <w:t>MITSUBISHI UFJ FINANCIAL GRO</w:t>
            </w:r>
          </w:p>
        </w:tc>
        <w:tc>
          <w:tcPr>
            <w:tcW w:w="0" w:type="auto"/>
            <w:vAlign w:val="center"/>
          </w:tcPr>
          <w:p w:rsidR="00432BB6" w:rsidRDefault="006E1BDD">
            <w:pPr>
              <w:jc w:val="center"/>
            </w:pPr>
            <w:r>
              <w:rPr>
                <w:rFonts w:eastAsiaTheme="minorEastAsia"/>
                <w:szCs w:val="21"/>
              </w:rPr>
              <w:t>三菱日联金融集团</w:t>
            </w:r>
          </w:p>
        </w:tc>
        <w:tc>
          <w:tcPr>
            <w:tcW w:w="0" w:type="auto"/>
            <w:vAlign w:val="center"/>
          </w:tcPr>
          <w:p w:rsidR="00432BB6" w:rsidRDefault="006E1BDD">
            <w:pPr>
              <w:jc w:val="center"/>
            </w:pPr>
            <w:r>
              <w:rPr>
                <w:rFonts w:eastAsiaTheme="minorEastAsia"/>
                <w:szCs w:val="21"/>
              </w:rPr>
              <w:t>8306</w:t>
            </w:r>
          </w:p>
        </w:tc>
        <w:tc>
          <w:tcPr>
            <w:tcW w:w="0" w:type="auto"/>
            <w:vAlign w:val="center"/>
          </w:tcPr>
          <w:p w:rsidR="00432BB6" w:rsidRDefault="006E1BDD">
            <w:pPr>
              <w:jc w:val="center"/>
            </w:pPr>
            <w:r>
              <w:rPr>
                <w:rFonts w:eastAsiaTheme="minorEastAsia"/>
                <w:szCs w:val="21"/>
              </w:rPr>
              <w:t>日本证券交易所</w:t>
            </w:r>
          </w:p>
        </w:tc>
        <w:tc>
          <w:tcPr>
            <w:tcW w:w="0" w:type="auto"/>
            <w:vAlign w:val="center"/>
          </w:tcPr>
          <w:p w:rsidR="00432BB6" w:rsidRDefault="006E1BDD">
            <w:pPr>
              <w:jc w:val="center"/>
            </w:pPr>
            <w:r>
              <w:rPr>
                <w:rFonts w:eastAsiaTheme="minorEastAsia"/>
                <w:szCs w:val="21"/>
              </w:rPr>
              <w:t>日本</w:t>
            </w:r>
          </w:p>
        </w:tc>
        <w:tc>
          <w:tcPr>
            <w:tcW w:w="0" w:type="auto"/>
            <w:vAlign w:val="center"/>
          </w:tcPr>
          <w:p w:rsidR="00432BB6" w:rsidRDefault="006E1BDD">
            <w:pPr>
              <w:jc w:val="right"/>
            </w:pPr>
            <w:r>
              <w:rPr>
                <w:rFonts w:eastAsiaTheme="minorEastAsia"/>
                <w:szCs w:val="21"/>
              </w:rPr>
              <w:t>470,900</w:t>
            </w:r>
          </w:p>
        </w:tc>
        <w:tc>
          <w:tcPr>
            <w:tcW w:w="0" w:type="auto"/>
            <w:vAlign w:val="center"/>
          </w:tcPr>
          <w:p w:rsidR="00432BB6" w:rsidRDefault="006E1BDD">
            <w:pPr>
              <w:jc w:val="right"/>
            </w:pPr>
            <w:r>
              <w:rPr>
                <w:rFonts w:eastAsiaTheme="minorEastAsia"/>
                <w:szCs w:val="21"/>
              </w:rPr>
              <w:t>28,909,899.19</w:t>
            </w:r>
          </w:p>
        </w:tc>
        <w:tc>
          <w:tcPr>
            <w:tcW w:w="0" w:type="auto"/>
            <w:vAlign w:val="center"/>
          </w:tcPr>
          <w:p w:rsidR="00432BB6" w:rsidRDefault="006E1BDD">
            <w:pPr>
              <w:jc w:val="right"/>
            </w:pPr>
            <w:r>
              <w:rPr>
                <w:rFonts w:eastAsiaTheme="minorEastAsia"/>
                <w:szCs w:val="21"/>
              </w:rPr>
              <w:t>4.84</w:t>
            </w:r>
          </w:p>
        </w:tc>
      </w:tr>
      <w:tr w:rsidR="00432BB6">
        <w:tc>
          <w:tcPr>
            <w:tcW w:w="0" w:type="auto"/>
            <w:vAlign w:val="center"/>
          </w:tcPr>
          <w:p w:rsidR="00432BB6" w:rsidRDefault="006E1BDD">
            <w:pPr>
              <w:jc w:val="center"/>
            </w:pPr>
            <w:r>
              <w:rPr>
                <w:rFonts w:eastAsiaTheme="minorEastAsia"/>
                <w:szCs w:val="21"/>
              </w:rPr>
              <w:t>3</w:t>
            </w:r>
          </w:p>
        </w:tc>
        <w:tc>
          <w:tcPr>
            <w:tcW w:w="0" w:type="auto"/>
            <w:vAlign w:val="center"/>
          </w:tcPr>
          <w:p w:rsidR="00432BB6" w:rsidRDefault="006E1BDD">
            <w:pPr>
              <w:jc w:val="center"/>
            </w:pPr>
            <w:r>
              <w:rPr>
                <w:rFonts w:eastAsiaTheme="minorEastAsia"/>
                <w:szCs w:val="21"/>
              </w:rPr>
              <w:t>DENSO CORP</w:t>
            </w:r>
          </w:p>
        </w:tc>
        <w:tc>
          <w:tcPr>
            <w:tcW w:w="0" w:type="auto"/>
            <w:vAlign w:val="center"/>
          </w:tcPr>
          <w:p w:rsidR="00432BB6" w:rsidRDefault="006E1BDD">
            <w:pPr>
              <w:jc w:val="center"/>
            </w:pPr>
            <w:r>
              <w:rPr>
                <w:rFonts w:eastAsiaTheme="minorEastAsia"/>
                <w:szCs w:val="21"/>
              </w:rPr>
              <w:t>日本电装</w:t>
            </w:r>
          </w:p>
        </w:tc>
        <w:tc>
          <w:tcPr>
            <w:tcW w:w="0" w:type="auto"/>
            <w:vAlign w:val="center"/>
          </w:tcPr>
          <w:p w:rsidR="00432BB6" w:rsidRDefault="006E1BDD">
            <w:pPr>
              <w:jc w:val="center"/>
            </w:pPr>
            <w:r>
              <w:rPr>
                <w:rFonts w:eastAsiaTheme="minorEastAsia"/>
                <w:szCs w:val="21"/>
              </w:rPr>
              <w:t>6902</w:t>
            </w:r>
          </w:p>
        </w:tc>
        <w:tc>
          <w:tcPr>
            <w:tcW w:w="0" w:type="auto"/>
            <w:vAlign w:val="center"/>
          </w:tcPr>
          <w:p w:rsidR="00432BB6" w:rsidRDefault="006E1BDD">
            <w:pPr>
              <w:jc w:val="center"/>
            </w:pPr>
            <w:r>
              <w:rPr>
                <w:rFonts w:eastAsiaTheme="minorEastAsia"/>
                <w:szCs w:val="21"/>
              </w:rPr>
              <w:t>日本证券交易所</w:t>
            </w:r>
          </w:p>
        </w:tc>
        <w:tc>
          <w:tcPr>
            <w:tcW w:w="0" w:type="auto"/>
            <w:vAlign w:val="center"/>
          </w:tcPr>
          <w:p w:rsidR="00432BB6" w:rsidRDefault="006E1BDD">
            <w:pPr>
              <w:jc w:val="center"/>
            </w:pPr>
            <w:r>
              <w:rPr>
                <w:rFonts w:eastAsiaTheme="minorEastAsia"/>
                <w:szCs w:val="21"/>
              </w:rPr>
              <w:t>日本</w:t>
            </w:r>
          </w:p>
        </w:tc>
        <w:tc>
          <w:tcPr>
            <w:tcW w:w="0" w:type="auto"/>
            <w:vAlign w:val="center"/>
          </w:tcPr>
          <w:p w:rsidR="00432BB6" w:rsidRDefault="006E1BDD">
            <w:pPr>
              <w:jc w:val="right"/>
            </w:pPr>
            <w:r>
              <w:rPr>
                <w:rFonts w:eastAsiaTheme="minorEastAsia"/>
                <w:szCs w:val="21"/>
              </w:rPr>
              <w:t>195,200</w:t>
            </w:r>
          </w:p>
        </w:tc>
        <w:tc>
          <w:tcPr>
            <w:tcW w:w="0" w:type="auto"/>
            <w:vAlign w:val="center"/>
          </w:tcPr>
          <w:p w:rsidR="00432BB6" w:rsidRDefault="006E1BDD">
            <w:pPr>
              <w:jc w:val="right"/>
            </w:pPr>
            <w:r>
              <w:rPr>
                <w:rFonts w:eastAsiaTheme="minorEastAsia"/>
                <w:szCs w:val="21"/>
              </w:rPr>
              <w:t>22,682,942.33</w:t>
            </w:r>
          </w:p>
        </w:tc>
        <w:tc>
          <w:tcPr>
            <w:tcW w:w="0" w:type="auto"/>
            <w:vAlign w:val="center"/>
          </w:tcPr>
          <w:p w:rsidR="00432BB6" w:rsidRDefault="006E1BDD">
            <w:pPr>
              <w:jc w:val="right"/>
            </w:pPr>
            <w:r>
              <w:rPr>
                <w:rFonts w:eastAsiaTheme="minorEastAsia"/>
                <w:szCs w:val="21"/>
              </w:rPr>
              <w:t>3.80</w:t>
            </w:r>
          </w:p>
        </w:tc>
      </w:tr>
      <w:tr w:rsidR="00432BB6">
        <w:tc>
          <w:tcPr>
            <w:tcW w:w="0" w:type="auto"/>
            <w:vAlign w:val="center"/>
          </w:tcPr>
          <w:p w:rsidR="00432BB6" w:rsidRDefault="006E1BDD">
            <w:pPr>
              <w:jc w:val="center"/>
            </w:pPr>
            <w:r>
              <w:rPr>
                <w:rFonts w:eastAsiaTheme="minorEastAsia"/>
                <w:szCs w:val="21"/>
              </w:rPr>
              <w:t>4</w:t>
            </w:r>
          </w:p>
        </w:tc>
        <w:tc>
          <w:tcPr>
            <w:tcW w:w="0" w:type="auto"/>
            <w:vAlign w:val="center"/>
          </w:tcPr>
          <w:p w:rsidR="00432BB6" w:rsidRDefault="006E1BDD">
            <w:pPr>
              <w:jc w:val="center"/>
            </w:pPr>
            <w:r>
              <w:rPr>
                <w:rFonts w:eastAsiaTheme="minorEastAsia"/>
                <w:szCs w:val="21"/>
              </w:rPr>
              <w:t xml:space="preserve">SHIN-ETSU </w:t>
            </w:r>
            <w:r>
              <w:rPr>
                <w:rFonts w:eastAsiaTheme="minorEastAsia"/>
                <w:szCs w:val="21"/>
              </w:rPr>
              <w:lastRenderedPageBreak/>
              <w:t>CHEMICAL CO LTD</w:t>
            </w:r>
          </w:p>
        </w:tc>
        <w:tc>
          <w:tcPr>
            <w:tcW w:w="0" w:type="auto"/>
            <w:vAlign w:val="center"/>
          </w:tcPr>
          <w:p w:rsidR="00432BB6" w:rsidRDefault="006E1BDD">
            <w:pPr>
              <w:jc w:val="center"/>
            </w:pPr>
            <w:r>
              <w:rPr>
                <w:rFonts w:eastAsiaTheme="minorEastAsia"/>
                <w:szCs w:val="21"/>
              </w:rPr>
              <w:lastRenderedPageBreak/>
              <w:t>信越</w:t>
            </w:r>
            <w:r>
              <w:rPr>
                <w:rFonts w:eastAsiaTheme="minorEastAsia"/>
                <w:szCs w:val="21"/>
              </w:rPr>
              <w:lastRenderedPageBreak/>
              <w:t>化学工业</w:t>
            </w:r>
          </w:p>
        </w:tc>
        <w:tc>
          <w:tcPr>
            <w:tcW w:w="0" w:type="auto"/>
            <w:vAlign w:val="center"/>
          </w:tcPr>
          <w:p w:rsidR="00432BB6" w:rsidRDefault="006E1BDD">
            <w:pPr>
              <w:jc w:val="center"/>
            </w:pPr>
            <w:r>
              <w:rPr>
                <w:rFonts w:eastAsiaTheme="minorEastAsia"/>
                <w:szCs w:val="21"/>
              </w:rPr>
              <w:lastRenderedPageBreak/>
              <w:t>4063</w:t>
            </w:r>
          </w:p>
        </w:tc>
        <w:tc>
          <w:tcPr>
            <w:tcW w:w="0" w:type="auto"/>
            <w:vAlign w:val="center"/>
          </w:tcPr>
          <w:p w:rsidR="00432BB6" w:rsidRDefault="006E1BDD">
            <w:pPr>
              <w:jc w:val="center"/>
            </w:pPr>
            <w:r>
              <w:rPr>
                <w:rFonts w:eastAsiaTheme="minorEastAsia"/>
                <w:szCs w:val="21"/>
              </w:rPr>
              <w:t>日</w:t>
            </w:r>
            <w:r>
              <w:rPr>
                <w:rFonts w:eastAsiaTheme="minorEastAsia"/>
                <w:szCs w:val="21"/>
              </w:rPr>
              <w:lastRenderedPageBreak/>
              <w:t>本证券交易所</w:t>
            </w:r>
          </w:p>
        </w:tc>
        <w:tc>
          <w:tcPr>
            <w:tcW w:w="0" w:type="auto"/>
            <w:vAlign w:val="center"/>
          </w:tcPr>
          <w:p w:rsidR="00432BB6" w:rsidRDefault="006E1BDD">
            <w:pPr>
              <w:jc w:val="center"/>
            </w:pPr>
            <w:r>
              <w:rPr>
                <w:rFonts w:eastAsiaTheme="minorEastAsia"/>
                <w:szCs w:val="21"/>
              </w:rPr>
              <w:lastRenderedPageBreak/>
              <w:t>日本</w:t>
            </w:r>
          </w:p>
        </w:tc>
        <w:tc>
          <w:tcPr>
            <w:tcW w:w="0" w:type="auto"/>
            <w:vAlign w:val="center"/>
          </w:tcPr>
          <w:p w:rsidR="00432BB6" w:rsidRDefault="006E1BDD">
            <w:pPr>
              <w:jc w:val="right"/>
            </w:pPr>
            <w:r>
              <w:rPr>
                <w:rFonts w:eastAsiaTheme="minorEastAsia"/>
                <w:szCs w:val="21"/>
              </w:rPr>
              <w:t>104,900</w:t>
            </w:r>
          </w:p>
        </w:tc>
        <w:tc>
          <w:tcPr>
            <w:tcW w:w="0" w:type="auto"/>
            <w:vAlign w:val="center"/>
          </w:tcPr>
          <w:p w:rsidR="00432BB6" w:rsidRDefault="006E1BDD">
            <w:pPr>
              <w:jc w:val="right"/>
            </w:pPr>
            <w:r>
              <w:rPr>
                <w:rFonts w:eastAsiaTheme="minorEastAsia"/>
                <w:szCs w:val="21"/>
              </w:rPr>
              <w:t>22,049,194.72</w:t>
            </w:r>
          </w:p>
        </w:tc>
        <w:tc>
          <w:tcPr>
            <w:tcW w:w="0" w:type="auto"/>
            <w:vAlign w:val="center"/>
          </w:tcPr>
          <w:p w:rsidR="00432BB6" w:rsidRDefault="006E1BDD">
            <w:pPr>
              <w:jc w:val="right"/>
            </w:pPr>
            <w:r>
              <w:rPr>
                <w:rFonts w:eastAsiaTheme="minorEastAsia"/>
                <w:szCs w:val="21"/>
              </w:rPr>
              <w:t>3.69</w:t>
            </w:r>
          </w:p>
        </w:tc>
      </w:tr>
      <w:tr w:rsidR="00432BB6">
        <w:tc>
          <w:tcPr>
            <w:tcW w:w="0" w:type="auto"/>
            <w:vAlign w:val="center"/>
          </w:tcPr>
          <w:p w:rsidR="00432BB6" w:rsidRDefault="006E1BDD">
            <w:pPr>
              <w:jc w:val="center"/>
            </w:pPr>
            <w:r>
              <w:rPr>
                <w:rFonts w:eastAsiaTheme="minorEastAsia"/>
                <w:szCs w:val="21"/>
              </w:rPr>
              <w:t>5</w:t>
            </w:r>
          </w:p>
        </w:tc>
        <w:tc>
          <w:tcPr>
            <w:tcW w:w="0" w:type="auto"/>
            <w:vAlign w:val="center"/>
          </w:tcPr>
          <w:p w:rsidR="00432BB6" w:rsidRDefault="006E1BDD">
            <w:pPr>
              <w:jc w:val="center"/>
            </w:pPr>
            <w:r>
              <w:rPr>
                <w:rFonts w:eastAsiaTheme="minorEastAsia"/>
                <w:szCs w:val="21"/>
              </w:rPr>
              <w:t>SUMITOMO MITSUI FINANCIAL GR</w:t>
            </w:r>
          </w:p>
        </w:tc>
        <w:tc>
          <w:tcPr>
            <w:tcW w:w="0" w:type="auto"/>
            <w:vAlign w:val="center"/>
          </w:tcPr>
          <w:p w:rsidR="00432BB6" w:rsidRDefault="006E1BDD">
            <w:pPr>
              <w:jc w:val="center"/>
            </w:pPr>
            <w:r>
              <w:rPr>
                <w:rFonts w:eastAsiaTheme="minorEastAsia"/>
                <w:szCs w:val="21"/>
              </w:rPr>
              <w:t>三井住友金融集团</w:t>
            </w:r>
          </w:p>
        </w:tc>
        <w:tc>
          <w:tcPr>
            <w:tcW w:w="0" w:type="auto"/>
            <w:vAlign w:val="center"/>
          </w:tcPr>
          <w:p w:rsidR="00432BB6" w:rsidRDefault="006E1BDD">
            <w:pPr>
              <w:jc w:val="center"/>
            </w:pPr>
            <w:r>
              <w:rPr>
                <w:rFonts w:eastAsiaTheme="minorEastAsia"/>
                <w:szCs w:val="21"/>
              </w:rPr>
              <w:t>8316</w:t>
            </w:r>
          </w:p>
        </w:tc>
        <w:tc>
          <w:tcPr>
            <w:tcW w:w="0" w:type="auto"/>
            <w:vAlign w:val="center"/>
          </w:tcPr>
          <w:p w:rsidR="00432BB6" w:rsidRDefault="006E1BDD">
            <w:pPr>
              <w:jc w:val="center"/>
            </w:pPr>
            <w:r>
              <w:rPr>
                <w:rFonts w:eastAsiaTheme="minorEastAsia"/>
                <w:szCs w:val="21"/>
              </w:rPr>
              <w:t>日本证券交易所</w:t>
            </w:r>
          </w:p>
        </w:tc>
        <w:tc>
          <w:tcPr>
            <w:tcW w:w="0" w:type="auto"/>
            <w:vAlign w:val="center"/>
          </w:tcPr>
          <w:p w:rsidR="00432BB6" w:rsidRDefault="006E1BDD">
            <w:pPr>
              <w:jc w:val="center"/>
            </w:pPr>
            <w:r>
              <w:rPr>
                <w:rFonts w:eastAsiaTheme="minorEastAsia"/>
                <w:szCs w:val="21"/>
              </w:rPr>
              <w:t>日本</w:t>
            </w:r>
          </w:p>
        </w:tc>
        <w:tc>
          <w:tcPr>
            <w:tcW w:w="0" w:type="auto"/>
            <w:vAlign w:val="center"/>
          </w:tcPr>
          <w:p w:rsidR="00432BB6" w:rsidRDefault="006E1BDD">
            <w:pPr>
              <w:jc w:val="right"/>
            </w:pPr>
            <w:r>
              <w:rPr>
                <w:rFonts w:eastAsiaTheme="minorEastAsia"/>
                <w:szCs w:val="21"/>
              </w:rPr>
              <w:t>58,200</w:t>
            </w:r>
          </w:p>
        </w:tc>
        <w:tc>
          <w:tcPr>
            <w:tcW w:w="0" w:type="auto"/>
            <w:vAlign w:val="center"/>
          </w:tcPr>
          <w:p w:rsidR="00432BB6" w:rsidRDefault="006E1BDD">
            <w:pPr>
              <w:jc w:val="right"/>
            </w:pPr>
            <w:r>
              <w:rPr>
                <w:rFonts w:eastAsiaTheme="minorEastAsia"/>
                <w:szCs w:val="21"/>
              </w:rPr>
              <w:t>20,694,762.17</w:t>
            </w:r>
          </w:p>
        </w:tc>
        <w:tc>
          <w:tcPr>
            <w:tcW w:w="0" w:type="auto"/>
            <w:vAlign w:val="center"/>
          </w:tcPr>
          <w:p w:rsidR="00432BB6" w:rsidRDefault="006E1BDD">
            <w:pPr>
              <w:jc w:val="right"/>
            </w:pPr>
            <w:r>
              <w:rPr>
                <w:rFonts w:eastAsiaTheme="minorEastAsia"/>
                <w:szCs w:val="21"/>
              </w:rPr>
              <w:t>3.47</w:t>
            </w:r>
          </w:p>
        </w:tc>
      </w:tr>
      <w:tr w:rsidR="00432BB6">
        <w:tc>
          <w:tcPr>
            <w:tcW w:w="0" w:type="auto"/>
            <w:vAlign w:val="center"/>
          </w:tcPr>
          <w:p w:rsidR="00432BB6" w:rsidRDefault="006E1BDD">
            <w:pPr>
              <w:jc w:val="center"/>
            </w:pPr>
            <w:r>
              <w:rPr>
                <w:rFonts w:eastAsiaTheme="minorEastAsia"/>
                <w:szCs w:val="21"/>
              </w:rPr>
              <w:t>6</w:t>
            </w:r>
          </w:p>
        </w:tc>
        <w:tc>
          <w:tcPr>
            <w:tcW w:w="0" w:type="auto"/>
            <w:vAlign w:val="center"/>
          </w:tcPr>
          <w:p w:rsidR="00432BB6" w:rsidRDefault="006E1BDD">
            <w:pPr>
              <w:jc w:val="center"/>
            </w:pPr>
            <w:r>
              <w:rPr>
                <w:rFonts w:eastAsiaTheme="minorEastAsia"/>
                <w:szCs w:val="21"/>
              </w:rPr>
              <w:t>TOKIO MARINE HOLDINGS INC</w:t>
            </w:r>
          </w:p>
        </w:tc>
        <w:tc>
          <w:tcPr>
            <w:tcW w:w="0" w:type="auto"/>
            <w:vAlign w:val="center"/>
          </w:tcPr>
          <w:p w:rsidR="00432BB6" w:rsidRDefault="006E1BDD">
            <w:pPr>
              <w:jc w:val="center"/>
            </w:pPr>
            <w:r>
              <w:rPr>
                <w:rFonts w:eastAsiaTheme="minorEastAsia"/>
                <w:szCs w:val="21"/>
              </w:rPr>
              <w:t>东京海上控股株式会社</w:t>
            </w:r>
          </w:p>
        </w:tc>
        <w:tc>
          <w:tcPr>
            <w:tcW w:w="0" w:type="auto"/>
            <w:vAlign w:val="center"/>
          </w:tcPr>
          <w:p w:rsidR="00432BB6" w:rsidRDefault="006E1BDD">
            <w:pPr>
              <w:jc w:val="center"/>
            </w:pPr>
            <w:r>
              <w:rPr>
                <w:rFonts w:eastAsiaTheme="minorEastAsia"/>
                <w:szCs w:val="21"/>
              </w:rPr>
              <w:t>8766</w:t>
            </w:r>
          </w:p>
        </w:tc>
        <w:tc>
          <w:tcPr>
            <w:tcW w:w="0" w:type="auto"/>
            <w:vAlign w:val="center"/>
          </w:tcPr>
          <w:p w:rsidR="00432BB6" w:rsidRDefault="006E1BDD">
            <w:pPr>
              <w:jc w:val="center"/>
            </w:pPr>
            <w:r>
              <w:rPr>
                <w:rFonts w:eastAsiaTheme="minorEastAsia"/>
                <w:szCs w:val="21"/>
              </w:rPr>
              <w:t>日本证券交易所</w:t>
            </w:r>
          </w:p>
        </w:tc>
        <w:tc>
          <w:tcPr>
            <w:tcW w:w="0" w:type="auto"/>
            <w:vAlign w:val="center"/>
          </w:tcPr>
          <w:p w:rsidR="00432BB6" w:rsidRDefault="006E1BDD">
            <w:pPr>
              <w:jc w:val="center"/>
            </w:pPr>
            <w:r>
              <w:rPr>
                <w:rFonts w:eastAsiaTheme="minorEastAsia"/>
                <w:szCs w:val="21"/>
              </w:rPr>
              <w:t>日本</w:t>
            </w:r>
          </w:p>
        </w:tc>
        <w:tc>
          <w:tcPr>
            <w:tcW w:w="0" w:type="auto"/>
            <w:vAlign w:val="center"/>
          </w:tcPr>
          <w:p w:rsidR="00432BB6" w:rsidRDefault="006E1BDD">
            <w:pPr>
              <w:jc w:val="right"/>
            </w:pPr>
            <w:r>
              <w:rPr>
                <w:rFonts w:eastAsiaTheme="minorEastAsia"/>
                <w:szCs w:val="21"/>
              </w:rPr>
              <w:t>122,700</w:t>
            </w:r>
          </w:p>
        </w:tc>
        <w:tc>
          <w:tcPr>
            <w:tcW w:w="0" w:type="auto"/>
            <w:vAlign w:val="center"/>
          </w:tcPr>
          <w:p w:rsidR="00432BB6" w:rsidRDefault="006E1BDD">
            <w:pPr>
              <w:jc w:val="right"/>
            </w:pPr>
            <w:r>
              <w:rPr>
                <w:rFonts w:eastAsiaTheme="minorEastAsia"/>
                <w:szCs w:val="21"/>
              </w:rPr>
              <w:t>20,576,675.89</w:t>
            </w:r>
          </w:p>
        </w:tc>
        <w:tc>
          <w:tcPr>
            <w:tcW w:w="0" w:type="auto"/>
            <w:vAlign w:val="center"/>
          </w:tcPr>
          <w:p w:rsidR="00432BB6" w:rsidRDefault="006E1BDD">
            <w:pPr>
              <w:jc w:val="right"/>
            </w:pPr>
            <w:r>
              <w:rPr>
                <w:rFonts w:eastAsiaTheme="minorEastAsia"/>
                <w:szCs w:val="21"/>
              </w:rPr>
              <w:t>3.45</w:t>
            </w:r>
          </w:p>
        </w:tc>
      </w:tr>
      <w:tr w:rsidR="00432BB6">
        <w:tc>
          <w:tcPr>
            <w:tcW w:w="0" w:type="auto"/>
            <w:vAlign w:val="center"/>
          </w:tcPr>
          <w:p w:rsidR="00432BB6" w:rsidRDefault="006E1BDD">
            <w:pPr>
              <w:jc w:val="center"/>
            </w:pPr>
            <w:r>
              <w:rPr>
                <w:rFonts w:eastAsiaTheme="minorEastAsia"/>
                <w:szCs w:val="21"/>
              </w:rPr>
              <w:t>7</w:t>
            </w:r>
          </w:p>
        </w:tc>
        <w:tc>
          <w:tcPr>
            <w:tcW w:w="0" w:type="auto"/>
            <w:vAlign w:val="center"/>
          </w:tcPr>
          <w:p w:rsidR="00432BB6" w:rsidRDefault="006E1BDD">
            <w:pPr>
              <w:jc w:val="center"/>
            </w:pPr>
            <w:r>
              <w:rPr>
                <w:rFonts w:eastAsiaTheme="minorEastAsia"/>
                <w:szCs w:val="21"/>
              </w:rPr>
              <w:t>ITOCHU CORP</w:t>
            </w:r>
          </w:p>
        </w:tc>
        <w:tc>
          <w:tcPr>
            <w:tcW w:w="0" w:type="auto"/>
            <w:vAlign w:val="center"/>
          </w:tcPr>
          <w:p w:rsidR="00432BB6" w:rsidRDefault="006E1BDD">
            <w:pPr>
              <w:jc w:val="center"/>
            </w:pPr>
            <w:r>
              <w:rPr>
                <w:rFonts w:eastAsiaTheme="minorEastAsia"/>
                <w:szCs w:val="21"/>
              </w:rPr>
              <w:t>伊藤忠商事</w:t>
            </w:r>
          </w:p>
        </w:tc>
        <w:tc>
          <w:tcPr>
            <w:tcW w:w="0" w:type="auto"/>
            <w:vAlign w:val="center"/>
          </w:tcPr>
          <w:p w:rsidR="00432BB6" w:rsidRDefault="006E1BDD">
            <w:pPr>
              <w:jc w:val="center"/>
            </w:pPr>
            <w:r>
              <w:rPr>
                <w:rFonts w:eastAsiaTheme="minorEastAsia"/>
                <w:szCs w:val="21"/>
              </w:rPr>
              <w:t>8001</w:t>
            </w:r>
          </w:p>
        </w:tc>
        <w:tc>
          <w:tcPr>
            <w:tcW w:w="0" w:type="auto"/>
            <w:vAlign w:val="center"/>
          </w:tcPr>
          <w:p w:rsidR="00432BB6" w:rsidRDefault="006E1BDD">
            <w:pPr>
              <w:jc w:val="center"/>
            </w:pPr>
            <w:r>
              <w:rPr>
                <w:rFonts w:eastAsiaTheme="minorEastAsia"/>
                <w:szCs w:val="21"/>
              </w:rPr>
              <w:t>日本证券交易所</w:t>
            </w:r>
          </w:p>
        </w:tc>
        <w:tc>
          <w:tcPr>
            <w:tcW w:w="0" w:type="auto"/>
            <w:vAlign w:val="center"/>
          </w:tcPr>
          <w:p w:rsidR="00432BB6" w:rsidRDefault="006E1BDD">
            <w:pPr>
              <w:jc w:val="center"/>
            </w:pPr>
            <w:r>
              <w:rPr>
                <w:rFonts w:eastAsiaTheme="minorEastAsia"/>
                <w:szCs w:val="21"/>
              </w:rPr>
              <w:t>日本</w:t>
            </w:r>
          </w:p>
        </w:tc>
        <w:tc>
          <w:tcPr>
            <w:tcW w:w="0" w:type="auto"/>
            <w:vAlign w:val="center"/>
          </w:tcPr>
          <w:p w:rsidR="00432BB6" w:rsidRDefault="006E1BDD">
            <w:pPr>
              <w:jc w:val="right"/>
            </w:pPr>
            <w:r>
              <w:rPr>
                <w:rFonts w:eastAsiaTheme="minorEastAsia"/>
                <w:szCs w:val="21"/>
              </w:rPr>
              <w:t>78,100</w:t>
            </w:r>
          </w:p>
        </w:tc>
        <w:tc>
          <w:tcPr>
            <w:tcW w:w="0" w:type="auto"/>
            <w:vAlign w:val="center"/>
          </w:tcPr>
          <w:p w:rsidR="00432BB6" w:rsidRDefault="006E1BDD">
            <w:pPr>
              <w:jc w:val="right"/>
            </w:pPr>
            <w:r>
              <w:rPr>
                <w:rFonts w:eastAsiaTheme="minorEastAsia"/>
                <w:szCs w:val="21"/>
              </w:rPr>
              <w:t>20,434,051.82</w:t>
            </w:r>
          </w:p>
        </w:tc>
        <w:tc>
          <w:tcPr>
            <w:tcW w:w="0" w:type="auto"/>
            <w:vAlign w:val="center"/>
          </w:tcPr>
          <w:p w:rsidR="00432BB6" w:rsidRDefault="006E1BDD">
            <w:pPr>
              <w:jc w:val="right"/>
            </w:pPr>
            <w:r>
              <w:rPr>
                <w:rFonts w:eastAsiaTheme="minorEastAsia"/>
                <w:szCs w:val="21"/>
              </w:rPr>
              <w:t>3.42</w:t>
            </w:r>
          </w:p>
        </w:tc>
      </w:tr>
      <w:tr w:rsidR="00432BB6">
        <w:tc>
          <w:tcPr>
            <w:tcW w:w="0" w:type="auto"/>
            <w:vAlign w:val="center"/>
          </w:tcPr>
          <w:p w:rsidR="00432BB6" w:rsidRDefault="006E1BDD">
            <w:pPr>
              <w:jc w:val="center"/>
            </w:pPr>
            <w:r>
              <w:rPr>
                <w:rFonts w:eastAsiaTheme="minorEastAsia"/>
                <w:szCs w:val="21"/>
              </w:rPr>
              <w:t>8</w:t>
            </w:r>
          </w:p>
        </w:tc>
        <w:tc>
          <w:tcPr>
            <w:tcW w:w="0" w:type="auto"/>
            <w:vAlign w:val="center"/>
          </w:tcPr>
          <w:p w:rsidR="00432BB6" w:rsidRDefault="006E1BDD">
            <w:pPr>
              <w:jc w:val="center"/>
            </w:pPr>
            <w:r>
              <w:rPr>
                <w:rFonts w:eastAsiaTheme="minorEastAsia"/>
                <w:szCs w:val="21"/>
              </w:rPr>
              <w:t>NIPPON TELEGRAPH &amp; TELEPHONE</w:t>
            </w:r>
          </w:p>
        </w:tc>
        <w:tc>
          <w:tcPr>
            <w:tcW w:w="0" w:type="auto"/>
            <w:vAlign w:val="center"/>
          </w:tcPr>
          <w:p w:rsidR="00432BB6" w:rsidRDefault="006E1BDD">
            <w:pPr>
              <w:jc w:val="center"/>
            </w:pPr>
            <w:r>
              <w:rPr>
                <w:rFonts w:eastAsiaTheme="minorEastAsia"/>
                <w:szCs w:val="21"/>
              </w:rPr>
              <w:t>日本电信电话</w:t>
            </w:r>
          </w:p>
        </w:tc>
        <w:tc>
          <w:tcPr>
            <w:tcW w:w="0" w:type="auto"/>
            <w:vAlign w:val="center"/>
          </w:tcPr>
          <w:p w:rsidR="00432BB6" w:rsidRDefault="006E1BDD">
            <w:pPr>
              <w:jc w:val="center"/>
            </w:pPr>
            <w:r>
              <w:rPr>
                <w:rFonts w:eastAsiaTheme="minorEastAsia"/>
                <w:szCs w:val="21"/>
              </w:rPr>
              <w:t>9432</w:t>
            </w:r>
          </w:p>
        </w:tc>
        <w:tc>
          <w:tcPr>
            <w:tcW w:w="0" w:type="auto"/>
            <w:vAlign w:val="center"/>
          </w:tcPr>
          <w:p w:rsidR="00432BB6" w:rsidRDefault="006E1BDD">
            <w:pPr>
              <w:jc w:val="center"/>
            </w:pPr>
            <w:r>
              <w:rPr>
                <w:rFonts w:eastAsiaTheme="minorEastAsia"/>
                <w:szCs w:val="21"/>
              </w:rPr>
              <w:t>日本证券交易所</w:t>
            </w:r>
          </w:p>
        </w:tc>
        <w:tc>
          <w:tcPr>
            <w:tcW w:w="0" w:type="auto"/>
            <w:vAlign w:val="center"/>
          </w:tcPr>
          <w:p w:rsidR="00432BB6" w:rsidRDefault="006E1BDD">
            <w:pPr>
              <w:jc w:val="center"/>
            </w:pPr>
            <w:r>
              <w:rPr>
                <w:rFonts w:eastAsiaTheme="minorEastAsia"/>
                <w:szCs w:val="21"/>
              </w:rPr>
              <w:t>日本</w:t>
            </w:r>
          </w:p>
        </w:tc>
        <w:tc>
          <w:tcPr>
            <w:tcW w:w="0" w:type="auto"/>
            <w:vAlign w:val="center"/>
          </w:tcPr>
          <w:p w:rsidR="00432BB6" w:rsidRDefault="006E1BDD">
            <w:pPr>
              <w:jc w:val="right"/>
            </w:pPr>
            <w:r>
              <w:rPr>
                <w:rFonts w:eastAsiaTheme="minorEastAsia"/>
                <w:szCs w:val="21"/>
              </w:rPr>
              <w:t>2,211,000</w:t>
            </w:r>
          </w:p>
        </w:tc>
        <w:tc>
          <w:tcPr>
            <w:tcW w:w="0" w:type="auto"/>
            <w:vAlign w:val="center"/>
          </w:tcPr>
          <w:p w:rsidR="00432BB6" w:rsidRDefault="006E1BDD">
            <w:pPr>
              <w:jc w:val="right"/>
            </w:pPr>
            <w:r>
              <w:rPr>
                <w:rFonts w:eastAsiaTheme="minorEastAsia"/>
                <w:szCs w:val="21"/>
              </w:rPr>
              <w:t>18,897,608.91</w:t>
            </w:r>
          </w:p>
        </w:tc>
        <w:tc>
          <w:tcPr>
            <w:tcW w:w="0" w:type="auto"/>
            <w:vAlign w:val="center"/>
          </w:tcPr>
          <w:p w:rsidR="00432BB6" w:rsidRDefault="006E1BDD">
            <w:pPr>
              <w:jc w:val="right"/>
            </w:pPr>
            <w:r>
              <w:rPr>
                <w:rFonts w:eastAsiaTheme="minorEastAsia"/>
                <w:szCs w:val="21"/>
              </w:rPr>
              <w:t>3.17</w:t>
            </w:r>
          </w:p>
        </w:tc>
      </w:tr>
      <w:tr w:rsidR="00432BB6">
        <w:tc>
          <w:tcPr>
            <w:tcW w:w="0" w:type="auto"/>
            <w:vAlign w:val="center"/>
          </w:tcPr>
          <w:p w:rsidR="00432BB6" w:rsidRDefault="006E1BDD">
            <w:pPr>
              <w:jc w:val="center"/>
            </w:pPr>
            <w:r>
              <w:rPr>
                <w:rFonts w:eastAsiaTheme="minorEastAsia"/>
                <w:szCs w:val="21"/>
              </w:rPr>
              <w:t>9</w:t>
            </w:r>
          </w:p>
        </w:tc>
        <w:tc>
          <w:tcPr>
            <w:tcW w:w="0" w:type="auto"/>
            <w:vAlign w:val="center"/>
          </w:tcPr>
          <w:p w:rsidR="00432BB6" w:rsidRDefault="006E1BDD">
            <w:pPr>
              <w:jc w:val="center"/>
            </w:pPr>
            <w:r>
              <w:rPr>
                <w:rFonts w:eastAsiaTheme="minorEastAsia"/>
                <w:szCs w:val="21"/>
              </w:rPr>
              <w:t>BRIDGESTONE CORP</w:t>
            </w:r>
          </w:p>
        </w:tc>
        <w:tc>
          <w:tcPr>
            <w:tcW w:w="0" w:type="auto"/>
            <w:vAlign w:val="center"/>
          </w:tcPr>
          <w:p w:rsidR="00432BB6" w:rsidRDefault="006E1BDD">
            <w:pPr>
              <w:jc w:val="center"/>
            </w:pPr>
            <w:r>
              <w:rPr>
                <w:rFonts w:eastAsiaTheme="minorEastAsia"/>
                <w:szCs w:val="21"/>
              </w:rPr>
              <w:t>普利司通株式会社</w:t>
            </w:r>
          </w:p>
        </w:tc>
        <w:tc>
          <w:tcPr>
            <w:tcW w:w="0" w:type="auto"/>
            <w:vAlign w:val="center"/>
          </w:tcPr>
          <w:p w:rsidR="00432BB6" w:rsidRDefault="006E1BDD">
            <w:pPr>
              <w:jc w:val="center"/>
            </w:pPr>
            <w:r>
              <w:rPr>
                <w:rFonts w:eastAsiaTheme="minorEastAsia"/>
                <w:szCs w:val="21"/>
              </w:rPr>
              <w:t>5108</w:t>
            </w:r>
          </w:p>
        </w:tc>
        <w:tc>
          <w:tcPr>
            <w:tcW w:w="0" w:type="auto"/>
            <w:vAlign w:val="center"/>
          </w:tcPr>
          <w:p w:rsidR="00432BB6" w:rsidRDefault="006E1BDD">
            <w:pPr>
              <w:jc w:val="center"/>
            </w:pPr>
            <w:r>
              <w:rPr>
                <w:rFonts w:eastAsiaTheme="minorEastAsia"/>
                <w:szCs w:val="21"/>
              </w:rPr>
              <w:t>日本证券交易所</w:t>
            </w:r>
          </w:p>
        </w:tc>
        <w:tc>
          <w:tcPr>
            <w:tcW w:w="0" w:type="auto"/>
            <w:vAlign w:val="center"/>
          </w:tcPr>
          <w:p w:rsidR="00432BB6" w:rsidRDefault="006E1BDD">
            <w:pPr>
              <w:jc w:val="center"/>
            </w:pPr>
            <w:r>
              <w:rPr>
                <w:rFonts w:eastAsiaTheme="minorEastAsia"/>
                <w:szCs w:val="21"/>
              </w:rPr>
              <w:t>日本</w:t>
            </w:r>
          </w:p>
        </w:tc>
        <w:tc>
          <w:tcPr>
            <w:tcW w:w="0" w:type="auto"/>
            <w:vAlign w:val="center"/>
          </w:tcPr>
          <w:p w:rsidR="00432BB6" w:rsidRDefault="006E1BDD">
            <w:pPr>
              <w:jc w:val="right"/>
            </w:pPr>
            <w:r>
              <w:rPr>
                <w:rFonts w:eastAsiaTheme="minorEastAsia"/>
                <w:szCs w:val="21"/>
              </w:rPr>
              <w:t>58,100</w:t>
            </w:r>
          </w:p>
        </w:tc>
        <w:tc>
          <w:tcPr>
            <w:tcW w:w="0" w:type="auto"/>
            <w:vAlign w:val="center"/>
          </w:tcPr>
          <w:p w:rsidR="00432BB6" w:rsidRDefault="006E1BDD">
            <w:pPr>
              <w:jc w:val="right"/>
            </w:pPr>
            <w:r>
              <w:rPr>
                <w:rFonts w:eastAsiaTheme="minorEastAsia"/>
                <w:szCs w:val="21"/>
              </w:rPr>
              <w:t>16,390,703.83</w:t>
            </w:r>
          </w:p>
        </w:tc>
        <w:tc>
          <w:tcPr>
            <w:tcW w:w="0" w:type="auto"/>
            <w:vAlign w:val="center"/>
          </w:tcPr>
          <w:p w:rsidR="00432BB6" w:rsidRDefault="006E1BDD">
            <w:pPr>
              <w:jc w:val="right"/>
            </w:pPr>
            <w:r>
              <w:rPr>
                <w:rFonts w:eastAsiaTheme="minorEastAsia"/>
                <w:szCs w:val="21"/>
              </w:rPr>
              <w:t>2.75</w:t>
            </w:r>
          </w:p>
        </w:tc>
      </w:tr>
      <w:tr w:rsidR="00432BB6">
        <w:tc>
          <w:tcPr>
            <w:tcW w:w="0" w:type="auto"/>
            <w:vAlign w:val="center"/>
          </w:tcPr>
          <w:p w:rsidR="00432BB6" w:rsidRDefault="006E1BDD">
            <w:pPr>
              <w:jc w:val="center"/>
            </w:pPr>
            <w:r>
              <w:rPr>
                <w:rFonts w:eastAsiaTheme="minorEastAsia"/>
                <w:szCs w:val="21"/>
              </w:rPr>
              <w:t>10</w:t>
            </w:r>
          </w:p>
        </w:tc>
        <w:tc>
          <w:tcPr>
            <w:tcW w:w="0" w:type="auto"/>
            <w:vAlign w:val="center"/>
          </w:tcPr>
          <w:p w:rsidR="00432BB6" w:rsidRDefault="006E1BDD">
            <w:pPr>
              <w:jc w:val="center"/>
            </w:pPr>
            <w:r>
              <w:rPr>
                <w:rFonts w:eastAsiaTheme="minorEastAsia"/>
                <w:szCs w:val="21"/>
              </w:rPr>
              <w:t>ORIX CORP</w:t>
            </w:r>
          </w:p>
        </w:tc>
        <w:tc>
          <w:tcPr>
            <w:tcW w:w="0" w:type="auto"/>
            <w:vAlign w:val="center"/>
          </w:tcPr>
          <w:p w:rsidR="00432BB6" w:rsidRDefault="006E1BDD">
            <w:pPr>
              <w:jc w:val="center"/>
            </w:pPr>
            <w:r>
              <w:rPr>
                <w:rFonts w:eastAsiaTheme="minorEastAsia"/>
                <w:szCs w:val="21"/>
              </w:rPr>
              <w:t>欧力士株式会</w:t>
            </w:r>
            <w:r>
              <w:rPr>
                <w:rFonts w:eastAsiaTheme="minorEastAsia"/>
                <w:szCs w:val="21"/>
              </w:rPr>
              <w:lastRenderedPageBreak/>
              <w:t>社</w:t>
            </w:r>
          </w:p>
        </w:tc>
        <w:tc>
          <w:tcPr>
            <w:tcW w:w="0" w:type="auto"/>
            <w:vAlign w:val="center"/>
          </w:tcPr>
          <w:p w:rsidR="00432BB6" w:rsidRDefault="006E1BDD">
            <w:pPr>
              <w:jc w:val="center"/>
            </w:pPr>
            <w:r>
              <w:rPr>
                <w:rFonts w:eastAsiaTheme="minorEastAsia"/>
                <w:szCs w:val="21"/>
              </w:rPr>
              <w:lastRenderedPageBreak/>
              <w:t>8591</w:t>
            </w:r>
          </w:p>
        </w:tc>
        <w:tc>
          <w:tcPr>
            <w:tcW w:w="0" w:type="auto"/>
            <w:vAlign w:val="center"/>
          </w:tcPr>
          <w:p w:rsidR="00432BB6" w:rsidRDefault="006E1BDD">
            <w:pPr>
              <w:jc w:val="center"/>
            </w:pPr>
            <w:r>
              <w:rPr>
                <w:rFonts w:eastAsiaTheme="minorEastAsia"/>
                <w:szCs w:val="21"/>
              </w:rPr>
              <w:t>日本证</w:t>
            </w:r>
            <w:r>
              <w:rPr>
                <w:rFonts w:eastAsiaTheme="minorEastAsia"/>
                <w:szCs w:val="21"/>
              </w:rPr>
              <w:lastRenderedPageBreak/>
              <w:t>券交易所</w:t>
            </w:r>
          </w:p>
        </w:tc>
        <w:tc>
          <w:tcPr>
            <w:tcW w:w="0" w:type="auto"/>
            <w:vAlign w:val="center"/>
          </w:tcPr>
          <w:p w:rsidR="00432BB6" w:rsidRDefault="006E1BDD">
            <w:pPr>
              <w:jc w:val="center"/>
            </w:pPr>
            <w:r>
              <w:rPr>
                <w:rFonts w:eastAsiaTheme="minorEastAsia"/>
                <w:szCs w:val="21"/>
              </w:rPr>
              <w:lastRenderedPageBreak/>
              <w:t>日本</w:t>
            </w:r>
          </w:p>
        </w:tc>
        <w:tc>
          <w:tcPr>
            <w:tcW w:w="0" w:type="auto"/>
            <w:vAlign w:val="center"/>
          </w:tcPr>
          <w:p w:rsidR="00432BB6" w:rsidRDefault="006E1BDD">
            <w:pPr>
              <w:jc w:val="right"/>
            </w:pPr>
            <w:r>
              <w:rPr>
                <w:rFonts w:eastAsiaTheme="minorEastAsia"/>
                <w:szCs w:val="21"/>
              </w:rPr>
              <w:t>111,200</w:t>
            </w:r>
          </w:p>
        </w:tc>
        <w:tc>
          <w:tcPr>
            <w:tcW w:w="0" w:type="auto"/>
            <w:vAlign w:val="center"/>
          </w:tcPr>
          <w:p w:rsidR="00432BB6" w:rsidRDefault="006E1BDD">
            <w:pPr>
              <w:jc w:val="right"/>
            </w:pPr>
            <w:r>
              <w:rPr>
                <w:rFonts w:eastAsiaTheme="minorEastAsia"/>
                <w:szCs w:val="21"/>
              </w:rPr>
              <w:t>15,031,528.28</w:t>
            </w:r>
          </w:p>
        </w:tc>
        <w:tc>
          <w:tcPr>
            <w:tcW w:w="0" w:type="auto"/>
            <w:vAlign w:val="center"/>
          </w:tcPr>
          <w:p w:rsidR="00432BB6" w:rsidRDefault="006E1BDD">
            <w:pPr>
              <w:jc w:val="right"/>
            </w:pPr>
            <w:r>
              <w:rPr>
                <w:rFonts w:eastAsiaTheme="minorEastAsia"/>
                <w:szCs w:val="21"/>
              </w:rPr>
              <w:t>2.52</w:t>
            </w:r>
          </w:p>
        </w:tc>
      </w:tr>
    </w:tbl>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lastRenderedPageBreak/>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160,478.13</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3,711,750.51</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4,441,495.94</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8,313,724.58</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289,277,116.53</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230,128,870.39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2,540,157.86</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111,813,636.57</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103,523.46</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407,592,350.35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2,436,634.40</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lastRenderedPageBreak/>
        <w:t xml:space="preserve">§7  </w:t>
      </w:r>
      <w:r w:rsidRPr="00A3398F">
        <w:rPr>
          <w:color w:val="000000" w:themeColor="text1"/>
          <w:sz w:val="24"/>
          <w:szCs w:val="24"/>
        </w:rPr>
        <w:t>基金管理人运用固有资金投资本基金情况</w:t>
      </w: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7.1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432BB6" w:rsidRDefault="006E1BDD">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二〇二三年十月二十五日</w:t>
      </w:r>
    </w:p>
    <w:sectPr w:rsidR="0076518F" w:rsidRPr="00A3398F" w:rsidSect="00DB4450">
      <w:headerReference w:type="even" r:id="rId12"/>
      <w:footerReference w:type="even" r:id="rId13"/>
      <w:footerReference w:type="default" r:id="rId14"/>
      <w:headerReference w:type="first" r:id="rId15"/>
      <w:footerReference w:type="firs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454A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454AE">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454AE">
      <w:rPr>
        <w:rStyle w:val="a8"/>
        <w:noProof/>
      </w:rPr>
      <w:t>15</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摩根日本精选股票型证券投资基金</w:t>
    </w:r>
    <w:r w:rsidRPr="006669C9">
      <w:t>(QDII)2023</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2BB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1BDD"/>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454A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1E456-F81B-40B1-93CB-A4E71E35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Template>
  <TotalTime>114</TotalTime>
  <Pages>15</Pages>
  <Words>1255</Words>
  <Characters>7160</Characters>
  <Application>Microsoft Office Word</Application>
  <DocSecurity>0</DocSecurity>
  <Lines>59</Lines>
  <Paragraphs>16</Paragraphs>
  <ScaleCrop>false</ScaleCrop>
  <Company>TRT. Ltd. Co.</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32</cp:revision>
  <cp:lastPrinted>2007-07-19T00:46:00Z</cp:lastPrinted>
  <dcterms:created xsi:type="dcterms:W3CDTF">2014-12-16T02:40:00Z</dcterms:created>
  <dcterms:modified xsi:type="dcterms:W3CDTF">2023-10-24T07:34:00Z</dcterms:modified>
</cp:coreProperties>
</file>