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摩根慧选成长股票型证券投资基金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5995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5995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730873" w:rsidRDefault="00E75FA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30873" w:rsidRDefault="00E75FAF">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30873" w:rsidRDefault="00E75FA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30873" w:rsidRDefault="00E75FA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30873" w:rsidRDefault="00E75FAF">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E75FAF"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59951" w:history="1">
        <w:r w:rsidR="00E75FAF" w:rsidRPr="00F75C3F">
          <w:rPr>
            <w:rStyle w:val="ad"/>
            <w:b/>
            <w:bCs/>
            <w:noProof/>
          </w:rPr>
          <w:t xml:space="preserve">§1  </w:t>
        </w:r>
        <w:r w:rsidR="00E75FAF" w:rsidRPr="00F75C3F">
          <w:rPr>
            <w:rStyle w:val="ad"/>
            <w:b/>
            <w:bCs/>
            <w:noProof/>
          </w:rPr>
          <w:t>重要提示及目录</w:t>
        </w:r>
        <w:r w:rsidR="00E75FAF">
          <w:rPr>
            <w:noProof/>
            <w:webHidden/>
          </w:rPr>
          <w:tab/>
        </w:r>
        <w:r w:rsidR="00E75FAF">
          <w:rPr>
            <w:noProof/>
            <w:webHidden/>
          </w:rPr>
          <w:fldChar w:fldCharType="begin"/>
        </w:r>
        <w:r w:rsidR="00E75FAF">
          <w:rPr>
            <w:noProof/>
            <w:webHidden/>
          </w:rPr>
          <w:instrText xml:space="preserve"> PAGEREF _Toc161659951 \h </w:instrText>
        </w:r>
        <w:r w:rsidR="00E75FAF">
          <w:rPr>
            <w:noProof/>
            <w:webHidden/>
          </w:rPr>
        </w:r>
        <w:r w:rsidR="00E75FAF">
          <w:rPr>
            <w:noProof/>
            <w:webHidden/>
          </w:rPr>
          <w:fldChar w:fldCharType="separate"/>
        </w:r>
        <w:r w:rsidR="00E75FAF">
          <w:rPr>
            <w:noProof/>
            <w:webHidden/>
          </w:rPr>
          <w:t>2</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52" w:history="1">
        <w:r w:rsidR="00E75FAF" w:rsidRPr="00F75C3F">
          <w:rPr>
            <w:rStyle w:val="ad"/>
            <w:noProof/>
          </w:rPr>
          <w:t xml:space="preserve">1.1 </w:t>
        </w:r>
        <w:r w:rsidR="00E75FAF" w:rsidRPr="00F75C3F">
          <w:rPr>
            <w:rStyle w:val="ad"/>
            <w:noProof/>
          </w:rPr>
          <w:t>重要提示</w:t>
        </w:r>
        <w:r w:rsidR="00E75FAF">
          <w:rPr>
            <w:noProof/>
            <w:webHidden/>
          </w:rPr>
          <w:tab/>
        </w:r>
        <w:r w:rsidR="00E75FAF">
          <w:rPr>
            <w:noProof/>
            <w:webHidden/>
          </w:rPr>
          <w:fldChar w:fldCharType="begin"/>
        </w:r>
        <w:r w:rsidR="00E75FAF">
          <w:rPr>
            <w:noProof/>
            <w:webHidden/>
          </w:rPr>
          <w:instrText xml:space="preserve"> PAGEREF _Toc161659952 \h </w:instrText>
        </w:r>
        <w:r w:rsidR="00E75FAF">
          <w:rPr>
            <w:noProof/>
            <w:webHidden/>
          </w:rPr>
        </w:r>
        <w:r w:rsidR="00E75FAF">
          <w:rPr>
            <w:noProof/>
            <w:webHidden/>
          </w:rPr>
          <w:fldChar w:fldCharType="separate"/>
        </w:r>
        <w:r w:rsidR="00E75FAF">
          <w:rPr>
            <w:noProof/>
            <w:webHidden/>
          </w:rPr>
          <w:t>2</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53" w:history="1">
        <w:r w:rsidR="00E75FAF" w:rsidRPr="00F75C3F">
          <w:rPr>
            <w:rStyle w:val="ad"/>
            <w:b/>
            <w:bCs/>
            <w:noProof/>
          </w:rPr>
          <w:t xml:space="preserve">§2  </w:t>
        </w:r>
        <w:r w:rsidR="00E75FAF" w:rsidRPr="00F75C3F">
          <w:rPr>
            <w:rStyle w:val="ad"/>
            <w:b/>
            <w:bCs/>
            <w:noProof/>
          </w:rPr>
          <w:t>基金简介</w:t>
        </w:r>
        <w:r w:rsidR="00E75FAF">
          <w:rPr>
            <w:noProof/>
            <w:webHidden/>
          </w:rPr>
          <w:tab/>
        </w:r>
        <w:r w:rsidR="00E75FAF">
          <w:rPr>
            <w:noProof/>
            <w:webHidden/>
          </w:rPr>
          <w:fldChar w:fldCharType="begin"/>
        </w:r>
        <w:r w:rsidR="00E75FAF">
          <w:rPr>
            <w:noProof/>
            <w:webHidden/>
          </w:rPr>
          <w:instrText xml:space="preserve"> PAGEREF _Toc161659953 \h </w:instrText>
        </w:r>
        <w:r w:rsidR="00E75FAF">
          <w:rPr>
            <w:noProof/>
            <w:webHidden/>
          </w:rPr>
        </w:r>
        <w:r w:rsidR="00E75FAF">
          <w:rPr>
            <w:noProof/>
            <w:webHidden/>
          </w:rPr>
          <w:fldChar w:fldCharType="separate"/>
        </w:r>
        <w:r w:rsidR="00E75FAF">
          <w:rPr>
            <w:noProof/>
            <w:webHidden/>
          </w:rPr>
          <w:t>5</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54" w:history="1">
        <w:r w:rsidR="00E75FAF" w:rsidRPr="00F75C3F">
          <w:rPr>
            <w:rStyle w:val="ad"/>
            <w:noProof/>
          </w:rPr>
          <w:t xml:space="preserve">2.1 </w:t>
        </w:r>
        <w:r w:rsidR="00E75FAF" w:rsidRPr="00F75C3F">
          <w:rPr>
            <w:rStyle w:val="ad"/>
            <w:noProof/>
          </w:rPr>
          <w:t>基金基本情况</w:t>
        </w:r>
        <w:r w:rsidR="00E75FAF">
          <w:rPr>
            <w:noProof/>
            <w:webHidden/>
          </w:rPr>
          <w:tab/>
        </w:r>
        <w:r w:rsidR="00E75FAF">
          <w:rPr>
            <w:noProof/>
            <w:webHidden/>
          </w:rPr>
          <w:fldChar w:fldCharType="begin"/>
        </w:r>
        <w:r w:rsidR="00E75FAF">
          <w:rPr>
            <w:noProof/>
            <w:webHidden/>
          </w:rPr>
          <w:instrText xml:space="preserve"> PAGEREF _Toc161659954 \h </w:instrText>
        </w:r>
        <w:r w:rsidR="00E75FAF">
          <w:rPr>
            <w:noProof/>
            <w:webHidden/>
          </w:rPr>
        </w:r>
        <w:r w:rsidR="00E75FAF">
          <w:rPr>
            <w:noProof/>
            <w:webHidden/>
          </w:rPr>
          <w:fldChar w:fldCharType="separate"/>
        </w:r>
        <w:r w:rsidR="00E75FAF">
          <w:rPr>
            <w:noProof/>
            <w:webHidden/>
          </w:rPr>
          <w:t>5</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55" w:history="1">
        <w:r w:rsidR="00E75FAF" w:rsidRPr="00F75C3F">
          <w:rPr>
            <w:rStyle w:val="ad"/>
            <w:noProof/>
          </w:rPr>
          <w:t xml:space="preserve">2.2 </w:t>
        </w:r>
        <w:r w:rsidR="00E75FAF" w:rsidRPr="00F75C3F">
          <w:rPr>
            <w:rStyle w:val="ad"/>
            <w:noProof/>
          </w:rPr>
          <w:t>基金产品说明</w:t>
        </w:r>
        <w:r w:rsidR="00E75FAF">
          <w:rPr>
            <w:noProof/>
            <w:webHidden/>
          </w:rPr>
          <w:tab/>
        </w:r>
        <w:r w:rsidR="00E75FAF">
          <w:rPr>
            <w:noProof/>
            <w:webHidden/>
          </w:rPr>
          <w:fldChar w:fldCharType="begin"/>
        </w:r>
        <w:r w:rsidR="00E75FAF">
          <w:rPr>
            <w:noProof/>
            <w:webHidden/>
          </w:rPr>
          <w:instrText xml:space="preserve"> PAGEREF _Toc161659955 \h </w:instrText>
        </w:r>
        <w:r w:rsidR="00E75FAF">
          <w:rPr>
            <w:noProof/>
            <w:webHidden/>
          </w:rPr>
        </w:r>
        <w:r w:rsidR="00E75FAF">
          <w:rPr>
            <w:noProof/>
            <w:webHidden/>
          </w:rPr>
          <w:fldChar w:fldCharType="separate"/>
        </w:r>
        <w:r w:rsidR="00E75FAF">
          <w:rPr>
            <w:noProof/>
            <w:webHidden/>
          </w:rPr>
          <w:t>5</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56" w:history="1">
        <w:r w:rsidR="00E75FAF" w:rsidRPr="00F75C3F">
          <w:rPr>
            <w:rStyle w:val="ad"/>
            <w:noProof/>
          </w:rPr>
          <w:t xml:space="preserve">2.3 </w:t>
        </w:r>
        <w:r w:rsidR="00E75FAF" w:rsidRPr="00F75C3F">
          <w:rPr>
            <w:rStyle w:val="ad"/>
            <w:noProof/>
          </w:rPr>
          <w:t>基金管理人和基金托管人</w:t>
        </w:r>
        <w:r w:rsidR="00E75FAF">
          <w:rPr>
            <w:noProof/>
            <w:webHidden/>
          </w:rPr>
          <w:tab/>
        </w:r>
        <w:r w:rsidR="00E75FAF">
          <w:rPr>
            <w:noProof/>
            <w:webHidden/>
          </w:rPr>
          <w:fldChar w:fldCharType="begin"/>
        </w:r>
        <w:r w:rsidR="00E75FAF">
          <w:rPr>
            <w:noProof/>
            <w:webHidden/>
          </w:rPr>
          <w:instrText xml:space="preserve"> PAGEREF _Toc161659956 \h </w:instrText>
        </w:r>
        <w:r w:rsidR="00E75FAF">
          <w:rPr>
            <w:noProof/>
            <w:webHidden/>
          </w:rPr>
        </w:r>
        <w:r w:rsidR="00E75FAF">
          <w:rPr>
            <w:noProof/>
            <w:webHidden/>
          </w:rPr>
          <w:fldChar w:fldCharType="separate"/>
        </w:r>
        <w:r w:rsidR="00E75FAF">
          <w:rPr>
            <w:noProof/>
            <w:webHidden/>
          </w:rPr>
          <w:t>6</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57" w:history="1">
        <w:r w:rsidR="00E75FAF" w:rsidRPr="00F75C3F">
          <w:rPr>
            <w:rStyle w:val="ad"/>
            <w:noProof/>
          </w:rPr>
          <w:t xml:space="preserve">2.4 </w:t>
        </w:r>
        <w:r w:rsidR="00E75FAF" w:rsidRPr="00F75C3F">
          <w:rPr>
            <w:rStyle w:val="ad"/>
            <w:noProof/>
          </w:rPr>
          <w:t>信息披露方式</w:t>
        </w:r>
        <w:r w:rsidR="00E75FAF">
          <w:rPr>
            <w:noProof/>
            <w:webHidden/>
          </w:rPr>
          <w:tab/>
        </w:r>
        <w:r w:rsidR="00E75FAF">
          <w:rPr>
            <w:noProof/>
            <w:webHidden/>
          </w:rPr>
          <w:fldChar w:fldCharType="begin"/>
        </w:r>
        <w:r w:rsidR="00E75FAF">
          <w:rPr>
            <w:noProof/>
            <w:webHidden/>
          </w:rPr>
          <w:instrText xml:space="preserve"> PAGEREF _Toc161659957 \h </w:instrText>
        </w:r>
        <w:r w:rsidR="00E75FAF">
          <w:rPr>
            <w:noProof/>
            <w:webHidden/>
          </w:rPr>
        </w:r>
        <w:r w:rsidR="00E75FAF">
          <w:rPr>
            <w:noProof/>
            <w:webHidden/>
          </w:rPr>
          <w:fldChar w:fldCharType="separate"/>
        </w:r>
        <w:r w:rsidR="00E75FAF">
          <w:rPr>
            <w:noProof/>
            <w:webHidden/>
          </w:rPr>
          <w:t>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58" w:history="1">
        <w:r w:rsidR="00E75FAF" w:rsidRPr="00F75C3F">
          <w:rPr>
            <w:rStyle w:val="ad"/>
            <w:noProof/>
          </w:rPr>
          <w:t xml:space="preserve">2.5 </w:t>
        </w:r>
        <w:r w:rsidR="00E75FAF" w:rsidRPr="00F75C3F">
          <w:rPr>
            <w:rStyle w:val="ad"/>
            <w:noProof/>
          </w:rPr>
          <w:t>其他相关资料</w:t>
        </w:r>
        <w:r w:rsidR="00E75FAF">
          <w:rPr>
            <w:noProof/>
            <w:webHidden/>
          </w:rPr>
          <w:tab/>
        </w:r>
        <w:r w:rsidR="00E75FAF">
          <w:rPr>
            <w:noProof/>
            <w:webHidden/>
          </w:rPr>
          <w:fldChar w:fldCharType="begin"/>
        </w:r>
        <w:r w:rsidR="00E75FAF">
          <w:rPr>
            <w:noProof/>
            <w:webHidden/>
          </w:rPr>
          <w:instrText xml:space="preserve"> PAGEREF _Toc161659958 \h </w:instrText>
        </w:r>
        <w:r w:rsidR="00E75FAF">
          <w:rPr>
            <w:noProof/>
            <w:webHidden/>
          </w:rPr>
        </w:r>
        <w:r w:rsidR="00E75FAF">
          <w:rPr>
            <w:noProof/>
            <w:webHidden/>
          </w:rPr>
          <w:fldChar w:fldCharType="separate"/>
        </w:r>
        <w:r w:rsidR="00E75FAF">
          <w:rPr>
            <w:noProof/>
            <w:webHidden/>
          </w:rPr>
          <w:t>7</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59" w:history="1">
        <w:r w:rsidR="00E75FAF" w:rsidRPr="00F75C3F">
          <w:rPr>
            <w:rStyle w:val="ad"/>
            <w:b/>
            <w:bCs/>
            <w:noProof/>
          </w:rPr>
          <w:t xml:space="preserve">§3  </w:t>
        </w:r>
        <w:r w:rsidR="00E75FAF" w:rsidRPr="00F75C3F">
          <w:rPr>
            <w:rStyle w:val="ad"/>
            <w:b/>
            <w:bCs/>
            <w:noProof/>
          </w:rPr>
          <w:t>主要财务指标、基金净值表现及利润分配情况</w:t>
        </w:r>
        <w:r w:rsidR="00E75FAF">
          <w:rPr>
            <w:noProof/>
            <w:webHidden/>
          </w:rPr>
          <w:tab/>
        </w:r>
        <w:r w:rsidR="00E75FAF">
          <w:rPr>
            <w:noProof/>
            <w:webHidden/>
          </w:rPr>
          <w:fldChar w:fldCharType="begin"/>
        </w:r>
        <w:r w:rsidR="00E75FAF">
          <w:rPr>
            <w:noProof/>
            <w:webHidden/>
          </w:rPr>
          <w:instrText xml:space="preserve"> PAGEREF _Toc161659959 \h </w:instrText>
        </w:r>
        <w:r w:rsidR="00E75FAF">
          <w:rPr>
            <w:noProof/>
            <w:webHidden/>
          </w:rPr>
        </w:r>
        <w:r w:rsidR="00E75FAF">
          <w:rPr>
            <w:noProof/>
            <w:webHidden/>
          </w:rPr>
          <w:fldChar w:fldCharType="separate"/>
        </w:r>
        <w:r w:rsidR="00E75FAF">
          <w:rPr>
            <w:noProof/>
            <w:webHidden/>
          </w:rPr>
          <w:t>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0" w:history="1">
        <w:r w:rsidR="00E75FAF" w:rsidRPr="00F75C3F">
          <w:rPr>
            <w:rStyle w:val="ad"/>
            <w:noProof/>
          </w:rPr>
          <w:t xml:space="preserve">3.1 </w:t>
        </w:r>
        <w:r w:rsidR="00E75FAF" w:rsidRPr="00F75C3F">
          <w:rPr>
            <w:rStyle w:val="ad"/>
            <w:noProof/>
          </w:rPr>
          <w:t>主要会计数据和财务指标</w:t>
        </w:r>
        <w:r w:rsidR="00E75FAF">
          <w:rPr>
            <w:noProof/>
            <w:webHidden/>
          </w:rPr>
          <w:tab/>
        </w:r>
        <w:r w:rsidR="00E75FAF">
          <w:rPr>
            <w:noProof/>
            <w:webHidden/>
          </w:rPr>
          <w:fldChar w:fldCharType="begin"/>
        </w:r>
        <w:r w:rsidR="00E75FAF">
          <w:rPr>
            <w:noProof/>
            <w:webHidden/>
          </w:rPr>
          <w:instrText xml:space="preserve"> PAGEREF _Toc161659960 \h </w:instrText>
        </w:r>
        <w:r w:rsidR="00E75FAF">
          <w:rPr>
            <w:noProof/>
            <w:webHidden/>
          </w:rPr>
        </w:r>
        <w:r w:rsidR="00E75FAF">
          <w:rPr>
            <w:noProof/>
            <w:webHidden/>
          </w:rPr>
          <w:fldChar w:fldCharType="separate"/>
        </w:r>
        <w:r w:rsidR="00E75FAF">
          <w:rPr>
            <w:noProof/>
            <w:webHidden/>
          </w:rPr>
          <w:t>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1" w:history="1">
        <w:r w:rsidR="00E75FAF" w:rsidRPr="00F75C3F">
          <w:rPr>
            <w:rStyle w:val="ad"/>
            <w:noProof/>
          </w:rPr>
          <w:t xml:space="preserve">3.2 </w:t>
        </w:r>
        <w:r w:rsidR="00E75FAF" w:rsidRPr="00F75C3F">
          <w:rPr>
            <w:rStyle w:val="ad"/>
            <w:noProof/>
          </w:rPr>
          <w:t>基金净值表现</w:t>
        </w:r>
        <w:r w:rsidR="00E75FAF">
          <w:rPr>
            <w:noProof/>
            <w:webHidden/>
          </w:rPr>
          <w:tab/>
        </w:r>
        <w:r w:rsidR="00E75FAF">
          <w:rPr>
            <w:noProof/>
            <w:webHidden/>
          </w:rPr>
          <w:fldChar w:fldCharType="begin"/>
        </w:r>
        <w:r w:rsidR="00E75FAF">
          <w:rPr>
            <w:noProof/>
            <w:webHidden/>
          </w:rPr>
          <w:instrText xml:space="preserve"> PAGEREF _Toc161659961 \h </w:instrText>
        </w:r>
        <w:r w:rsidR="00E75FAF">
          <w:rPr>
            <w:noProof/>
            <w:webHidden/>
          </w:rPr>
        </w:r>
        <w:r w:rsidR="00E75FAF">
          <w:rPr>
            <w:noProof/>
            <w:webHidden/>
          </w:rPr>
          <w:fldChar w:fldCharType="separate"/>
        </w:r>
        <w:r w:rsidR="00E75FAF">
          <w:rPr>
            <w:noProof/>
            <w:webHidden/>
          </w:rPr>
          <w:t>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2" w:history="1">
        <w:r w:rsidR="00E75FAF" w:rsidRPr="00F75C3F">
          <w:rPr>
            <w:rStyle w:val="ad"/>
            <w:noProof/>
          </w:rPr>
          <w:t xml:space="preserve">3.3 </w:t>
        </w:r>
        <w:r w:rsidR="00E75FAF" w:rsidRPr="00F75C3F">
          <w:rPr>
            <w:rStyle w:val="ad"/>
            <w:noProof/>
          </w:rPr>
          <w:t>过去三年基金的利润分配情况</w:t>
        </w:r>
        <w:r w:rsidR="00E75FAF">
          <w:rPr>
            <w:noProof/>
            <w:webHidden/>
          </w:rPr>
          <w:tab/>
        </w:r>
        <w:r w:rsidR="00E75FAF">
          <w:rPr>
            <w:noProof/>
            <w:webHidden/>
          </w:rPr>
          <w:fldChar w:fldCharType="begin"/>
        </w:r>
        <w:r w:rsidR="00E75FAF">
          <w:rPr>
            <w:noProof/>
            <w:webHidden/>
          </w:rPr>
          <w:instrText xml:space="preserve"> PAGEREF _Toc161659962 \h </w:instrText>
        </w:r>
        <w:r w:rsidR="00E75FAF">
          <w:rPr>
            <w:noProof/>
            <w:webHidden/>
          </w:rPr>
        </w:r>
        <w:r w:rsidR="00E75FAF">
          <w:rPr>
            <w:noProof/>
            <w:webHidden/>
          </w:rPr>
          <w:fldChar w:fldCharType="separate"/>
        </w:r>
        <w:r w:rsidR="00E75FAF">
          <w:rPr>
            <w:noProof/>
            <w:webHidden/>
          </w:rPr>
          <w:t>12</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63" w:history="1">
        <w:r w:rsidR="00E75FAF" w:rsidRPr="00F75C3F">
          <w:rPr>
            <w:rStyle w:val="ad"/>
            <w:b/>
            <w:bCs/>
            <w:noProof/>
          </w:rPr>
          <w:t xml:space="preserve">§4  </w:t>
        </w:r>
        <w:r w:rsidR="00E75FAF" w:rsidRPr="00F75C3F">
          <w:rPr>
            <w:rStyle w:val="ad"/>
            <w:b/>
            <w:bCs/>
            <w:noProof/>
          </w:rPr>
          <w:t>管理人报告</w:t>
        </w:r>
        <w:r w:rsidR="00E75FAF">
          <w:rPr>
            <w:noProof/>
            <w:webHidden/>
          </w:rPr>
          <w:tab/>
        </w:r>
        <w:r w:rsidR="00E75FAF">
          <w:rPr>
            <w:noProof/>
            <w:webHidden/>
          </w:rPr>
          <w:fldChar w:fldCharType="begin"/>
        </w:r>
        <w:r w:rsidR="00E75FAF">
          <w:rPr>
            <w:noProof/>
            <w:webHidden/>
          </w:rPr>
          <w:instrText xml:space="preserve"> PAGEREF _Toc161659963 \h </w:instrText>
        </w:r>
        <w:r w:rsidR="00E75FAF">
          <w:rPr>
            <w:noProof/>
            <w:webHidden/>
          </w:rPr>
        </w:r>
        <w:r w:rsidR="00E75FAF">
          <w:rPr>
            <w:noProof/>
            <w:webHidden/>
          </w:rPr>
          <w:fldChar w:fldCharType="separate"/>
        </w:r>
        <w:r w:rsidR="00E75FAF">
          <w:rPr>
            <w:noProof/>
            <w:webHidden/>
          </w:rPr>
          <w:t>12</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4" w:history="1">
        <w:r w:rsidR="00E75FAF" w:rsidRPr="00F75C3F">
          <w:rPr>
            <w:rStyle w:val="ad"/>
            <w:noProof/>
          </w:rPr>
          <w:t xml:space="preserve">4.1 </w:t>
        </w:r>
        <w:r w:rsidR="00E75FAF" w:rsidRPr="00F75C3F">
          <w:rPr>
            <w:rStyle w:val="ad"/>
            <w:noProof/>
          </w:rPr>
          <w:t>基金管理人及基金经理情况</w:t>
        </w:r>
        <w:r w:rsidR="00E75FAF">
          <w:rPr>
            <w:noProof/>
            <w:webHidden/>
          </w:rPr>
          <w:tab/>
        </w:r>
        <w:r w:rsidR="00E75FAF">
          <w:rPr>
            <w:noProof/>
            <w:webHidden/>
          </w:rPr>
          <w:fldChar w:fldCharType="begin"/>
        </w:r>
        <w:r w:rsidR="00E75FAF">
          <w:rPr>
            <w:noProof/>
            <w:webHidden/>
          </w:rPr>
          <w:instrText xml:space="preserve"> PAGEREF _Toc161659964 \h </w:instrText>
        </w:r>
        <w:r w:rsidR="00E75FAF">
          <w:rPr>
            <w:noProof/>
            <w:webHidden/>
          </w:rPr>
        </w:r>
        <w:r w:rsidR="00E75FAF">
          <w:rPr>
            <w:noProof/>
            <w:webHidden/>
          </w:rPr>
          <w:fldChar w:fldCharType="separate"/>
        </w:r>
        <w:r w:rsidR="00E75FAF">
          <w:rPr>
            <w:noProof/>
            <w:webHidden/>
          </w:rPr>
          <w:t>12</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5" w:history="1">
        <w:r w:rsidR="00E75FAF" w:rsidRPr="00F75C3F">
          <w:rPr>
            <w:rStyle w:val="ad"/>
            <w:noProof/>
          </w:rPr>
          <w:t xml:space="preserve">4.1.3 </w:t>
        </w:r>
        <w:r w:rsidR="00E75FAF" w:rsidRPr="00F75C3F">
          <w:rPr>
            <w:rStyle w:val="ad"/>
            <w:noProof/>
          </w:rPr>
          <w:t>期末兼任私募资产管理计划投资经理的基金经理同时管理的产品情况</w:t>
        </w:r>
        <w:r w:rsidR="00E75FAF">
          <w:rPr>
            <w:noProof/>
            <w:webHidden/>
          </w:rPr>
          <w:tab/>
        </w:r>
        <w:r w:rsidR="00E75FAF">
          <w:rPr>
            <w:noProof/>
            <w:webHidden/>
          </w:rPr>
          <w:fldChar w:fldCharType="begin"/>
        </w:r>
        <w:r w:rsidR="00E75FAF">
          <w:rPr>
            <w:noProof/>
            <w:webHidden/>
          </w:rPr>
          <w:instrText xml:space="preserve"> PAGEREF _Toc161659965 \h </w:instrText>
        </w:r>
        <w:r w:rsidR="00E75FAF">
          <w:rPr>
            <w:noProof/>
            <w:webHidden/>
          </w:rPr>
        </w:r>
        <w:r w:rsidR="00E75FAF">
          <w:rPr>
            <w:noProof/>
            <w:webHidden/>
          </w:rPr>
          <w:fldChar w:fldCharType="separate"/>
        </w:r>
        <w:r w:rsidR="00E75FAF">
          <w:rPr>
            <w:noProof/>
            <w:webHidden/>
          </w:rPr>
          <w:t>14</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6" w:history="1">
        <w:r w:rsidR="00E75FAF" w:rsidRPr="00F75C3F">
          <w:rPr>
            <w:rStyle w:val="ad"/>
            <w:noProof/>
          </w:rPr>
          <w:t xml:space="preserve">4.1.4 </w:t>
        </w:r>
        <w:r w:rsidR="00E75FAF" w:rsidRPr="00F75C3F">
          <w:rPr>
            <w:rStyle w:val="ad"/>
            <w:noProof/>
          </w:rPr>
          <w:t>基金经理薪酬机制</w:t>
        </w:r>
        <w:r w:rsidR="00E75FAF">
          <w:rPr>
            <w:noProof/>
            <w:webHidden/>
          </w:rPr>
          <w:tab/>
        </w:r>
        <w:r w:rsidR="00E75FAF">
          <w:rPr>
            <w:noProof/>
            <w:webHidden/>
          </w:rPr>
          <w:fldChar w:fldCharType="begin"/>
        </w:r>
        <w:r w:rsidR="00E75FAF">
          <w:rPr>
            <w:noProof/>
            <w:webHidden/>
          </w:rPr>
          <w:instrText xml:space="preserve"> PAGEREF _Toc161659966 \h </w:instrText>
        </w:r>
        <w:r w:rsidR="00E75FAF">
          <w:rPr>
            <w:noProof/>
            <w:webHidden/>
          </w:rPr>
        </w:r>
        <w:r w:rsidR="00E75FAF">
          <w:rPr>
            <w:noProof/>
            <w:webHidden/>
          </w:rPr>
          <w:fldChar w:fldCharType="separate"/>
        </w:r>
        <w:r w:rsidR="00E75FAF">
          <w:rPr>
            <w:noProof/>
            <w:webHidden/>
          </w:rPr>
          <w:t>14</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7" w:history="1">
        <w:r w:rsidR="00E75FAF" w:rsidRPr="00F75C3F">
          <w:rPr>
            <w:rStyle w:val="ad"/>
            <w:noProof/>
          </w:rPr>
          <w:t xml:space="preserve">4.2 </w:t>
        </w:r>
        <w:r w:rsidR="00E75FAF" w:rsidRPr="00F75C3F">
          <w:rPr>
            <w:rStyle w:val="ad"/>
            <w:noProof/>
          </w:rPr>
          <w:t>管理人对报告期内本基金运作遵规守信情况的说明</w:t>
        </w:r>
        <w:r w:rsidR="00E75FAF">
          <w:rPr>
            <w:noProof/>
            <w:webHidden/>
          </w:rPr>
          <w:tab/>
        </w:r>
        <w:r w:rsidR="00E75FAF">
          <w:rPr>
            <w:noProof/>
            <w:webHidden/>
          </w:rPr>
          <w:fldChar w:fldCharType="begin"/>
        </w:r>
        <w:r w:rsidR="00E75FAF">
          <w:rPr>
            <w:noProof/>
            <w:webHidden/>
          </w:rPr>
          <w:instrText xml:space="preserve"> PAGEREF _Toc161659967 \h </w:instrText>
        </w:r>
        <w:r w:rsidR="00E75FAF">
          <w:rPr>
            <w:noProof/>
            <w:webHidden/>
          </w:rPr>
        </w:r>
        <w:r w:rsidR="00E75FAF">
          <w:rPr>
            <w:noProof/>
            <w:webHidden/>
          </w:rPr>
          <w:fldChar w:fldCharType="separate"/>
        </w:r>
        <w:r w:rsidR="00E75FAF">
          <w:rPr>
            <w:noProof/>
            <w:webHidden/>
          </w:rPr>
          <w:t>14</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8" w:history="1">
        <w:r w:rsidR="00E75FAF" w:rsidRPr="00F75C3F">
          <w:rPr>
            <w:rStyle w:val="ad"/>
            <w:noProof/>
          </w:rPr>
          <w:t xml:space="preserve">4.3 </w:t>
        </w:r>
        <w:r w:rsidR="00E75FAF" w:rsidRPr="00F75C3F">
          <w:rPr>
            <w:rStyle w:val="ad"/>
            <w:noProof/>
          </w:rPr>
          <w:t>管理人对报告期内公平交易情况的专项说明</w:t>
        </w:r>
        <w:r w:rsidR="00E75FAF">
          <w:rPr>
            <w:noProof/>
            <w:webHidden/>
          </w:rPr>
          <w:tab/>
        </w:r>
        <w:r w:rsidR="00E75FAF">
          <w:rPr>
            <w:noProof/>
            <w:webHidden/>
          </w:rPr>
          <w:fldChar w:fldCharType="begin"/>
        </w:r>
        <w:r w:rsidR="00E75FAF">
          <w:rPr>
            <w:noProof/>
            <w:webHidden/>
          </w:rPr>
          <w:instrText xml:space="preserve"> PAGEREF _Toc161659968 \h </w:instrText>
        </w:r>
        <w:r w:rsidR="00E75FAF">
          <w:rPr>
            <w:noProof/>
            <w:webHidden/>
          </w:rPr>
        </w:r>
        <w:r w:rsidR="00E75FAF">
          <w:rPr>
            <w:noProof/>
            <w:webHidden/>
          </w:rPr>
          <w:fldChar w:fldCharType="separate"/>
        </w:r>
        <w:r w:rsidR="00E75FAF">
          <w:rPr>
            <w:noProof/>
            <w:webHidden/>
          </w:rPr>
          <w:t>15</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69" w:history="1">
        <w:r w:rsidR="00E75FAF" w:rsidRPr="00F75C3F">
          <w:rPr>
            <w:rStyle w:val="ad"/>
            <w:noProof/>
          </w:rPr>
          <w:t xml:space="preserve">4.4 </w:t>
        </w:r>
        <w:r w:rsidR="00E75FAF" w:rsidRPr="00F75C3F">
          <w:rPr>
            <w:rStyle w:val="ad"/>
            <w:noProof/>
          </w:rPr>
          <w:t>管理人对报告期内基金的投资策略和业绩表现的说明</w:t>
        </w:r>
        <w:r w:rsidR="00E75FAF">
          <w:rPr>
            <w:noProof/>
            <w:webHidden/>
          </w:rPr>
          <w:tab/>
        </w:r>
        <w:r w:rsidR="00E75FAF">
          <w:rPr>
            <w:noProof/>
            <w:webHidden/>
          </w:rPr>
          <w:fldChar w:fldCharType="begin"/>
        </w:r>
        <w:r w:rsidR="00E75FAF">
          <w:rPr>
            <w:noProof/>
            <w:webHidden/>
          </w:rPr>
          <w:instrText xml:space="preserve"> PAGEREF _Toc161659969 \h </w:instrText>
        </w:r>
        <w:r w:rsidR="00E75FAF">
          <w:rPr>
            <w:noProof/>
            <w:webHidden/>
          </w:rPr>
        </w:r>
        <w:r w:rsidR="00E75FAF">
          <w:rPr>
            <w:noProof/>
            <w:webHidden/>
          </w:rPr>
          <w:fldChar w:fldCharType="separate"/>
        </w:r>
        <w:r w:rsidR="00E75FAF">
          <w:rPr>
            <w:noProof/>
            <w:webHidden/>
          </w:rPr>
          <w:t>16</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0" w:history="1">
        <w:r w:rsidR="00E75FAF" w:rsidRPr="00F75C3F">
          <w:rPr>
            <w:rStyle w:val="ad"/>
            <w:noProof/>
          </w:rPr>
          <w:t xml:space="preserve">4.5 </w:t>
        </w:r>
        <w:r w:rsidR="00E75FAF" w:rsidRPr="00F75C3F">
          <w:rPr>
            <w:rStyle w:val="ad"/>
            <w:noProof/>
          </w:rPr>
          <w:t>管理人对宏观经济、证券市场及行业走势的简要展望</w:t>
        </w:r>
        <w:r w:rsidR="00E75FAF">
          <w:rPr>
            <w:noProof/>
            <w:webHidden/>
          </w:rPr>
          <w:tab/>
        </w:r>
        <w:r w:rsidR="00E75FAF">
          <w:rPr>
            <w:noProof/>
            <w:webHidden/>
          </w:rPr>
          <w:fldChar w:fldCharType="begin"/>
        </w:r>
        <w:r w:rsidR="00E75FAF">
          <w:rPr>
            <w:noProof/>
            <w:webHidden/>
          </w:rPr>
          <w:instrText xml:space="preserve"> PAGEREF _Toc161659970 \h </w:instrText>
        </w:r>
        <w:r w:rsidR="00E75FAF">
          <w:rPr>
            <w:noProof/>
            <w:webHidden/>
          </w:rPr>
        </w:r>
        <w:r w:rsidR="00E75FAF">
          <w:rPr>
            <w:noProof/>
            <w:webHidden/>
          </w:rPr>
          <w:fldChar w:fldCharType="separate"/>
        </w:r>
        <w:r w:rsidR="00E75FAF">
          <w:rPr>
            <w:noProof/>
            <w:webHidden/>
          </w:rPr>
          <w:t>16</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1" w:history="1">
        <w:r w:rsidR="00E75FAF" w:rsidRPr="00F75C3F">
          <w:rPr>
            <w:rStyle w:val="ad"/>
            <w:noProof/>
          </w:rPr>
          <w:t xml:space="preserve">4.6 </w:t>
        </w:r>
        <w:r w:rsidR="00E75FAF" w:rsidRPr="00F75C3F">
          <w:rPr>
            <w:rStyle w:val="ad"/>
            <w:noProof/>
          </w:rPr>
          <w:t>管理人内部有关本基金的监察稽核工作情况</w:t>
        </w:r>
        <w:r w:rsidR="00E75FAF">
          <w:rPr>
            <w:noProof/>
            <w:webHidden/>
          </w:rPr>
          <w:tab/>
        </w:r>
        <w:r w:rsidR="00E75FAF">
          <w:rPr>
            <w:noProof/>
            <w:webHidden/>
          </w:rPr>
          <w:fldChar w:fldCharType="begin"/>
        </w:r>
        <w:r w:rsidR="00E75FAF">
          <w:rPr>
            <w:noProof/>
            <w:webHidden/>
          </w:rPr>
          <w:instrText xml:space="preserve"> PAGEREF _Toc161659971 \h </w:instrText>
        </w:r>
        <w:r w:rsidR="00E75FAF">
          <w:rPr>
            <w:noProof/>
            <w:webHidden/>
          </w:rPr>
        </w:r>
        <w:r w:rsidR="00E75FAF">
          <w:rPr>
            <w:noProof/>
            <w:webHidden/>
          </w:rPr>
          <w:fldChar w:fldCharType="separate"/>
        </w:r>
        <w:r w:rsidR="00E75FAF">
          <w:rPr>
            <w:noProof/>
            <w:webHidden/>
          </w:rPr>
          <w:t>17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2" w:history="1">
        <w:r w:rsidR="00E75FAF" w:rsidRPr="00F75C3F">
          <w:rPr>
            <w:rStyle w:val="ad"/>
            <w:noProof/>
          </w:rPr>
          <w:t xml:space="preserve">4.7 </w:t>
        </w:r>
        <w:r w:rsidR="00E75FAF" w:rsidRPr="00F75C3F">
          <w:rPr>
            <w:rStyle w:val="ad"/>
            <w:noProof/>
          </w:rPr>
          <w:t>管理人对报告期内基金估值程序等事项的说明</w:t>
        </w:r>
        <w:r w:rsidR="00E75FAF">
          <w:rPr>
            <w:noProof/>
            <w:webHidden/>
          </w:rPr>
          <w:tab/>
        </w:r>
        <w:r w:rsidR="00E75FAF">
          <w:rPr>
            <w:noProof/>
            <w:webHidden/>
          </w:rPr>
          <w:fldChar w:fldCharType="begin"/>
        </w:r>
        <w:r w:rsidR="00E75FAF">
          <w:rPr>
            <w:noProof/>
            <w:webHidden/>
          </w:rPr>
          <w:instrText xml:space="preserve"> PAGEREF _Toc161659972 \h </w:instrText>
        </w:r>
        <w:r w:rsidR="00E75FAF">
          <w:rPr>
            <w:noProof/>
            <w:webHidden/>
          </w:rPr>
        </w:r>
        <w:r w:rsidR="00E75FAF">
          <w:rPr>
            <w:noProof/>
            <w:webHidden/>
          </w:rPr>
          <w:fldChar w:fldCharType="separate"/>
        </w:r>
        <w:r w:rsidR="00E75FAF">
          <w:rPr>
            <w:noProof/>
            <w:webHidden/>
          </w:rPr>
          <w:t>17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3" w:history="1">
        <w:r w:rsidR="00E75FAF" w:rsidRPr="00F75C3F">
          <w:rPr>
            <w:rStyle w:val="ad"/>
            <w:noProof/>
          </w:rPr>
          <w:t xml:space="preserve">4.8 </w:t>
        </w:r>
        <w:r w:rsidR="00E75FAF" w:rsidRPr="00F75C3F">
          <w:rPr>
            <w:rStyle w:val="ad"/>
            <w:noProof/>
          </w:rPr>
          <w:t>管理人对报告期内基金利润分配情况的说明</w:t>
        </w:r>
        <w:r w:rsidR="00E75FAF">
          <w:rPr>
            <w:noProof/>
            <w:webHidden/>
          </w:rPr>
          <w:tab/>
        </w:r>
        <w:r w:rsidR="00E75FAF">
          <w:rPr>
            <w:noProof/>
            <w:webHidden/>
          </w:rPr>
          <w:fldChar w:fldCharType="begin"/>
        </w:r>
        <w:r w:rsidR="00E75FAF">
          <w:rPr>
            <w:noProof/>
            <w:webHidden/>
          </w:rPr>
          <w:instrText xml:space="preserve"> PAGEREF _Toc161659973 \h </w:instrText>
        </w:r>
        <w:r w:rsidR="00E75FAF">
          <w:rPr>
            <w:noProof/>
            <w:webHidden/>
          </w:rPr>
        </w:r>
        <w:r w:rsidR="00E75FAF">
          <w:rPr>
            <w:noProof/>
            <w:webHidden/>
          </w:rPr>
          <w:fldChar w:fldCharType="separate"/>
        </w:r>
        <w:r w:rsidR="00E75FAF">
          <w:rPr>
            <w:noProof/>
            <w:webHidden/>
          </w:rPr>
          <w:t>18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4" w:history="1">
        <w:r w:rsidR="00E75FAF" w:rsidRPr="00F75C3F">
          <w:rPr>
            <w:rStyle w:val="ad"/>
            <w:noProof/>
          </w:rPr>
          <w:t xml:space="preserve">4.9 </w:t>
        </w:r>
        <w:r w:rsidR="00E75FAF" w:rsidRPr="00F75C3F">
          <w:rPr>
            <w:rStyle w:val="ad"/>
            <w:noProof/>
          </w:rPr>
          <w:t>报告期内管理人对本基金持有人数或基金资产净值预警情形的说明</w:t>
        </w:r>
        <w:r w:rsidR="00E75FAF">
          <w:rPr>
            <w:noProof/>
            <w:webHidden/>
          </w:rPr>
          <w:tab/>
        </w:r>
        <w:r w:rsidR="00E75FAF">
          <w:rPr>
            <w:noProof/>
            <w:webHidden/>
          </w:rPr>
          <w:fldChar w:fldCharType="begin"/>
        </w:r>
        <w:r w:rsidR="00E75FAF">
          <w:rPr>
            <w:noProof/>
            <w:webHidden/>
          </w:rPr>
          <w:instrText xml:space="preserve"> PAGEREF _Toc161659974 \h </w:instrText>
        </w:r>
        <w:r w:rsidR="00E75FAF">
          <w:rPr>
            <w:noProof/>
            <w:webHidden/>
          </w:rPr>
        </w:r>
        <w:r w:rsidR="00E75FAF">
          <w:rPr>
            <w:noProof/>
            <w:webHidden/>
          </w:rPr>
          <w:fldChar w:fldCharType="separate"/>
        </w:r>
        <w:r w:rsidR="00E75FAF">
          <w:rPr>
            <w:noProof/>
            <w:webHidden/>
          </w:rPr>
          <w:t>18</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75" w:history="1">
        <w:r w:rsidR="00E75FAF" w:rsidRPr="00F75C3F">
          <w:rPr>
            <w:rStyle w:val="ad"/>
            <w:b/>
            <w:bCs/>
            <w:noProof/>
          </w:rPr>
          <w:t xml:space="preserve">§5  </w:t>
        </w:r>
        <w:r w:rsidR="00E75FAF" w:rsidRPr="00F75C3F">
          <w:rPr>
            <w:rStyle w:val="ad"/>
            <w:b/>
            <w:bCs/>
            <w:noProof/>
          </w:rPr>
          <w:t>托管人报告</w:t>
        </w:r>
        <w:r w:rsidR="00E75FAF">
          <w:rPr>
            <w:noProof/>
            <w:webHidden/>
          </w:rPr>
          <w:tab/>
        </w:r>
        <w:r w:rsidR="00E75FAF">
          <w:rPr>
            <w:noProof/>
            <w:webHidden/>
          </w:rPr>
          <w:fldChar w:fldCharType="begin"/>
        </w:r>
        <w:r w:rsidR="00E75FAF">
          <w:rPr>
            <w:noProof/>
            <w:webHidden/>
          </w:rPr>
          <w:instrText xml:space="preserve"> PAGEREF _Toc161659975 \h </w:instrText>
        </w:r>
        <w:r w:rsidR="00E75FAF">
          <w:rPr>
            <w:noProof/>
            <w:webHidden/>
          </w:rPr>
        </w:r>
        <w:r w:rsidR="00E75FAF">
          <w:rPr>
            <w:noProof/>
            <w:webHidden/>
          </w:rPr>
          <w:fldChar w:fldCharType="separate"/>
        </w:r>
        <w:r w:rsidR="00E75FAF">
          <w:rPr>
            <w:noProof/>
            <w:webHidden/>
          </w:rPr>
          <w:t>18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6" w:history="1">
        <w:r w:rsidR="00E75FAF" w:rsidRPr="00F75C3F">
          <w:rPr>
            <w:rStyle w:val="ad"/>
            <w:noProof/>
          </w:rPr>
          <w:t xml:space="preserve">5.1 </w:t>
        </w:r>
        <w:r w:rsidR="00E75FAF" w:rsidRPr="00F75C3F">
          <w:rPr>
            <w:rStyle w:val="ad"/>
            <w:noProof/>
          </w:rPr>
          <w:t>报告期内本基金托管人遵规守信情况声明</w:t>
        </w:r>
        <w:r w:rsidR="00E75FAF">
          <w:rPr>
            <w:noProof/>
            <w:webHidden/>
          </w:rPr>
          <w:tab/>
        </w:r>
        <w:r w:rsidR="00E75FAF">
          <w:rPr>
            <w:noProof/>
            <w:webHidden/>
          </w:rPr>
          <w:fldChar w:fldCharType="begin"/>
        </w:r>
        <w:r w:rsidR="00E75FAF">
          <w:rPr>
            <w:noProof/>
            <w:webHidden/>
          </w:rPr>
          <w:instrText xml:space="preserve"> PAGEREF _Toc161659976 \h </w:instrText>
        </w:r>
        <w:r w:rsidR="00E75FAF">
          <w:rPr>
            <w:noProof/>
            <w:webHidden/>
          </w:rPr>
        </w:r>
        <w:r w:rsidR="00E75FAF">
          <w:rPr>
            <w:noProof/>
            <w:webHidden/>
          </w:rPr>
          <w:fldChar w:fldCharType="separate"/>
        </w:r>
        <w:r w:rsidR="00E75FAF">
          <w:rPr>
            <w:noProof/>
            <w:webHidden/>
          </w:rPr>
          <w:t>18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7" w:history="1">
        <w:r w:rsidR="00E75FAF" w:rsidRPr="00F75C3F">
          <w:rPr>
            <w:rStyle w:val="ad"/>
            <w:noProof/>
          </w:rPr>
          <w:t xml:space="preserve">5.2 </w:t>
        </w:r>
        <w:r w:rsidR="00E75FAF" w:rsidRPr="00F75C3F">
          <w:rPr>
            <w:rStyle w:val="ad"/>
            <w:noProof/>
          </w:rPr>
          <w:t>托管人对报告期内本基金投资运作遵规守信、净值计算、利润分配等情况的说明</w:t>
        </w:r>
        <w:r w:rsidR="00E75FAF">
          <w:rPr>
            <w:noProof/>
            <w:webHidden/>
          </w:rPr>
          <w:tab/>
        </w:r>
        <w:r w:rsidR="00E75FAF">
          <w:rPr>
            <w:noProof/>
            <w:webHidden/>
          </w:rPr>
          <w:fldChar w:fldCharType="begin"/>
        </w:r>
        <w:r w:rsidR="00E75FAF">
          <w:rPr>
            <w:noProof/>
            <w:webHidden/>
          </w:rPr>
          <w:instrText xml:space="preserve"> PAGEREF _Toc161659977 \h </w:instrText>
        </w:r>
        <w:r w:rsidR="00E75FAF">
          <w:rPr>
            <w:noProof/>
            <w:webHidden/>
          </w:rPr>
        </w:r>
        <w:r w:rsidR="00E75FAF">
          <w:rPr>
            <w:noProof/>
            <w:webHidden/>
          </w:rPr>
          <w:fldChar w:fldCharType="separate"/>
        </w:r>
        <w:r w:rsidR="00E75FAF">
          <w:rPr>
            <w:noProof/>
            <w:webHidden/>
          </w:rPr>
          <w:t>18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78" w:history="1">
        <w:r w:rsidR="00E75FAF" w:rsidRPr="00F75C3F">
          <w:rPr>
            <w:rStyle w:val="ad"/>
            <w:noProof/>
          </w:rPr>
          <w:t xml:space="preserve">5.3 </w:t>
        </w:r>
        <w:r w:rsidR="00E75FAF" w:rsidRPr="00F75C3F">
          <w:rPr>
            <w:rStyle w:val="ad"/>
            <w:noProof/>
          </w:rPr>
          <w:t>托管人对本年度报告中财务信息等内容的真实、准确和完整发表意见</w:t>
        </w:r>
        <w:r w:rsidR="00E75FAF">
          <w:rPr>
            <w:noProof/>
            <w:webHidden/>
          </w:rPr>
          <w:tab/>
        </w:r>
        <w:r w:rsidR="00E75FAF">
          <w:rPr>
            <w:noProof/>
            <w:webHidden/>
          </w:rPr>
          <w:fldChar w:fldCharType="begin"/>
        </w:r>
        <w:r w:rsidR="00E75FAF">
          <w:rPr>
            <w:noProof/>
            <w:webHidden/>
          </w:rPr>
          <w:instrText xml:space="preserve"> PAGEREF _Toc161659978 \h </w:instrText>
        </w:r>
        <w:r w:rsidR="00E75FAF">
          <w:rPr>
            <w:noProof/>
            <w:webHidden/>
          </w:rPr>
        </w:r>
        <w:r w:rsidR="00E75FAF">
          <w:rPr>
            <w:noProof/>
            <w:webHidden/>
          </w:rPr>
          <w:fldChar w:fldCharType="separate"/>
        </w:r>
        <w:r w:rsidR="00E75FAF">
          <w:rPr>
            <w:noProof/>
            <w:webHidden/>
          </w:rPr>
          <w:t>18</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79" w:history="1">
        <w:r w:rsidR="00E75FAF" w:rsidRPr="00F75C3F">
          <w:rPr>
            <w:rStyle w:val="ad"/>
            <w:b/>
            <w:bCs/>
            <w:noProof/>
          </w:rPr>
          <w:t xml:space="preserve">§6  </w:t>
        </w:r>
        <w:r w:rsidR="00E75FAF" w:rsidRPr="00F75C3F">
          <w:rPr>
            <w:rStyle w:val="ad"/>
            <w:b/>
            <w:bCs/>
            <w:noProof/>
          </w:rPr>
          <w:t>审计报告</w:t>
        </w:r>
        <w:r w:rsidR="00E75FAF">
          <w:rPr>
            <w:noProof/>
            <w:webHidden/>
          </w:rPr>
          <w:tab/>
        </w:r>
        <w:r w:rsidR="00E75FAF">
          <w:rPr>
            <w:noProof/>
            <w:webHidden/>
          </w:rPr>
          <w:fldChar w:fldCharType="begin"/>
        </w:r>
        <w:r w:rsidR="00E75FAF">
          <w:rPr>
            <w:noProof/>
            <w:webHidden/>
          </w:rPr>
          <w:instrText xml:space="preserve"> PAGEREF _Toc161659979 \h </w:instrText>
        </w:r>
        <w:r w:rsidR="00E75FAF">
          <w:rPr>
            <w:noProof/>
            <w:webHidden/>
          </w:rPr>
        </w:r>
        <w:r w:rsidR="00E75FAF">
          <w:rPr>
            <w:noProof/>
            <w:webHidden/>
          </w:rPr>
          <w:fldChar w:fldCharType="separate"/>
        </w:r>
        <w:r w:rsidR="00E75FAF">
          <w:rPr>
            <w:noProof/>
            <w:webHidden/>
          </w:rPr>
          <w:t>19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0" w:history="1">
        <w:r w:rsidR="00E75FAF" w:rsidRPr="00F75C3F">
          <w:rPr>
            <w:rStyle w:val="ad"/>
            <w:noProof/>
          </w:rPr>
          <w:t xml:space="preserve">6.1 </w:t>
        </w:r>
        <w:r w:rsidR="00E75FAF" w:rsidRPr="00F75C3F">
          <w:rPr>
            <w:rStyle w:val="ad"/>
            <w:noProof/>
          </w:rPr>
          <w:t>审计意见</w:t>
        </w:r>
        <w:r w:rsidR="00E75FAF">
          <w:rPr>
            <w:noProof/>
            <w:webHidden/>
          </w:rPr>
          <w:tab/>
        </w:r>
        <w:r w:rsidR="00E75FAF">
          <w:rPr>
            <w:noProof/>
            <w:webHidden/>
          </w:rPr>
          <w:fldChar w:fldCharType="begin"/>
        </w:r>
        <w:r w:rsidR="00E75FAF">
          <w:rPr>
            <w:noProof/>
            <w:webHidden/>
          </w:rPr>
          <w:instrText xml:space="preserve"> PAGEREF _Toc161659980 \h </w:instrText>
        </w:r>
        <w:r w:rsidR="00E75FAF">
          <w:rPr>
            <w:noProof/>
            <w:webHidden/>
          </w:rPr>
        </w:r>
        <w:r w:rsidR="00E75FAF">
          <w:rPr>
            <w:noProof/>
            <w:webHidden/>
          </w:rPr>
          <w:fldChar w:fldCharType="separate"/>
        </w:r>
        <w:r w:rsidR="00E75FAF">
          <w:rPr>
            <w:noProof/>
            <w:webHidden/>
          </w:rPr>
          <w:t>19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1" w:history="1">
        <w:r w:rsidR="00E75FAF" w:rsidRPr="00F75C3F">
          <w:rPr>
            <w:rStyle w:val="ad"/>
            <w:noProof/>
          </w:rPr>
          <w:t xml:space="preserve">6.2 </w:t>
        </w:r>
        <w:r w:rsidR="00E75FAF" w:rsidRPr="00F75C3F">
          <w:rPr>
            <w:rStyle w:val="ad"/>
            <w:noProof/>
          </w:rPr>
          <w:t>形成审计意见的基础</w:t>
        </w:r>
        <w:r w:rsidR="00E75FAF">
          <w:rPr>
            <w:noProof/>
            <w:webHidden/>
          </w:rPr>
          <w:tab/>
        </w:r>
        <w:r w:rsidR="00E75FAF">
          <w:rPr>
            <w:noProof/>
            <w:webHidden/>
          </w:rPr>
          <w:fldChar w:fldCharType="begin"/>
        </w:r>
        <w:r w:rsidR="00E75FAF">
          <w:rPr>
            <w:noProof/>
            <w:webHidden/>
          </w:rPr>
          <w:instrText xml:space="preserve"> PAGEREF _Toc161659981 \h </w:instrText>
        </w:r>
        <w:r w:rsidR="00E75FAF">
          <w:rPr>
            <w:noProof/>
            <w:webHidden/>
          </w:rPr>
        </w:r>
        <w:r w:rsidR="00E75FAF">
          <w:rPr>
            <w:noProof/>
            <w:webHidden/>
          </w:rPr>
          <w:fldChar w:fldCharType="separate"/>
        </w:r>
        <w:r w:rsidR="00E75FAF">
          <w:rPr>
            <w:noProof/>
            <w:webHidden/>
          </w:rPr>
          <w:t>19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2" w:history="1">
        <w:r w:rsidR="00E75FAF" w:rsidRPr="00F75C3F">
          <w:rPr>
            <w:rStyle w:val="ad"/>
            <w:noProof/>
          </w:rPr>
          <w:t xml:space="preserve">6.3 </w:t>
        </w:r>
        <w:r w:rsidR="00E75FAF" w:rsidRPr="00F75C3F">
          <w:rPr>
            <w:rStyle w:val="ad"/>
            <w:noProof/>
          </w:rPr>
          <w:t>管理层对财务报表的责任</w:t>
        </w:r>
        <w:r w:rsidR="00E75FAF">
          <w:rPr>
            <w:noProof/>
            <w:webHidden/>
          </w:rPr>
          <w:tab/>
        </w:r>
        <w:r w:rsidR="00E75FAF">
          <w:rPr>
            <w:noProof/>
            <w:webHidden/>
          </w:rPr>
          <w:fldChar w:fldCharType="begin"/>
        </w:r>
        <w:r w:rsidR="00E75FAF">
          <w:rPr>
            <w:noProof/>
            <w:webHidden/>
          </w:rPr>
          <w:instrText xml:space="preserve"> PAGEREF _Toc161659982 \h </w:instrText>
        </w:r>
        <w:r w:rsidR="00E75FAF">
          <w:rPr>
            <w:noProof/>
            <w:webHidden/>
          </w:rPr>
        </w:r>
        <w:r w:rsidR="00E75FAF">
          <w:rPr>
            <w:noProof/>
            <w:webHidden/>
          </w:rPr>
          <w:fldChar w:fldCharType="separate"/>
        </w:r>
        <w:r w:rsidR="00E75FAF">
          <w:rPr>
            <w:noProof/>
            <w:webHidden/>
          </w:rPr>
          <w:t>19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3" w:history="1">
        <w:r w:rsidR="00E75FAF" w:rsidRPr="00F75C3F">
          <w:rPr>
            <w:rStyle w:val="ad"/>
            <w:noProof/>
          </w:rPr>
          <w:t xml:space="preserve">6.4 </w:t>
        </w:r>
        <w:r w:rsidR="00E75FAF" w:rsidRPr="00F75C3F">
          <w:rPr>
            <w:rStyle w:val="ad"/>
            <w:noProof/>
          </w:rPr>
          <w:t>注册会计师的责任</w:t>
        </w:r>
        <w:r w:rsidR="00E75FAF">
          <w:rPr>
            <w:noProof/>
            <w:webHidden/>
          </w:rPr>
          <w:tab/>
        </w:r>
        <w:r w:rsidR="00E75FAF">
          <w:rPr>
            <w:noProof/>
            <w:webHidden/>
          </w:rPr>
          <w:fldChar w:fldCharType="begin"/>
        </w:r>
        <w:r w:rsidR="00E75FAF">
          <w:rPr>
            <w:noProof/>
            <w:webHidden/>
          </w:rPr>
          <w:instrText xml:space="preserve"> PAGEREF _Toc161659983 \h </w:instrText>
        </w:r>
        <w:r w:rsidR="00E75FAF">
          <w:rPr>
            <w:noProof/>
            <w:webHidden/>
          </w:rPr>
        </w:r>
        <w:r w:rsidR="00E75FAF">
          <w:rPr>
            <w:noProof/>
            <w:webHidden/>
          </w:rPr>
          <w:fldChar w:fldCharType="separate"/>
        </w:r>
        <w:r w:rsidR="00E75FAF">
          <w:rPr>
            <w:noProof/>
            <w:webHidden/>
          </w:rPr>
          <w:t>20</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84" w:history="1">
        <w:r w:rsidR="00E75FAF" w:rsidRPr="00F75C3F">
          <w:rPr>
            <w:rStyle w:val="ad"/>
            <w:b/>
            <w:bCs/>
            <w:noProof/>
          </w:rPr>
          <w:t xml:space="preserve">§7  </w:t>
        </w:r>
        <w:r w:rsidR="00E75FAF" w:rsidRPr="00F75C3F">
          <w:rPr>
            <w:rStyle w:val="ad"/>
            <w:b/>
            <w:bCs/>
            <w:noProof/>
          </w:rPr>
          <w:t>年度财务报表</w:t>
        </w:r>
        <w:r w:rsidR="00E75FAF">
          <w:rPr>
            <w:noProof/>
            <w:webHidden/>
          </w:rPr>
          <w:tab/>
        </w:r>
        <w:r w:rsidR="00E75FAF">
          <w:rPr>
            <w:noProof/>
            <w:webHidden/>
          </w:rPr>
          <w:fldChar w:fldCharType="begin"/>
        </w:r>
        <w:r w:rsidR="00E75FAF">
          <w:rPr>
            <w:noProof/>
            <w:webHidden/>
          </w:rPr>
          <w:instrText xml:space="preserve"> PAGEREF _Toc161659984 \h </w:instrText>
        </w:r>
        <w:r w:rsidR="00E75FAF">
          <w:rPr>
            <w:noProof/>
            <w:webHidden/>
          </w:rPr>
        </w:r>
        <w:r w:rsidR="00E75FAF">
          <w:rPr>
            <w:noProof/>
            <w:webHidden/>
          </w:rPr>
          <w:fldChar w:fldCharType="separate"/>
        </w:r>
        <w:r w:rsidR="00E75FAF">
          <w:rPr>
            <w:noProof/>
            <w:webHidden/>
          </w:rPr>
          <w:t>21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5" w:history="1">
        <w:r w:rsidR="00E75FAF" w:rsidRPr="00F75C3F">
          <w:rPr>
            <w:rStyle w:val="ad"/>
            <w:noProof/>
          </w:rPr>
          <w:t xml:space="preserve">7.1 </w:t>
        </w:r>
        <w:r w:rsidR="00E75FAF" w:rsidRPr="00F75C3F">
          <w:rPr>
            <w:rStyle w:val="ad"/>
            <w:noProof/>
          </w:rPr>
          <w:t>资产负债表</w:t>
        </w:r>
        <w:r w:rsidR="00E75FAF">
          <w:rPr>
            <w:noProof/>
            <w:webHidden/>
          </w:rPr>
          <w:tab/>
        </w:r>
        <w:r w:rsidR="00E75FAF">
          <w:rPr>
            <w:noProof/>
            <w:webHidden/>
          </w:rPr>
          <w:fldChar w:fldCharType="begin"/>
        </w:r>
        <w:r w:rsidR="00E75FAF">
          <w:rPr>
            <w:noProof/>
            <w:webHidden/>
          </w:rPr>
          <w:instrText xml:space="preserve"> PAGEREF _Toc161659985 \h </w:instrText>
        </w:r>
        <w:r w:rsidR="00E75FAF">
          <w:rPr>
            <w:noProof/>
            <w:webHidden/>
          </w:rPr>
        </w:r>
        <w:r w:rsidR="00E75FAF">
          <w:rPr>
            <w:noProof/>
            <w:webHidden/>
          </w:rPr>
          <w:fldChar w:fldCharType="separate"/>
        </w:r>
        <w:r w:rsidR="00E75FAF">
          <w:rPr>
            <w:noProof/>
            <w:webHidden/>
          </w:rPr>
          <w:t>21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6" w:history="1">
        <w:r w:rsidR="00E75FAF" w:rsidRPr="00F75C3F">
          <w:rPr>
            <w:rStyle w:val="ad"/>
            <w:noProof/>
          </w:rPr>
          <w:t xml:space="preserve">7.2 </w:t>
        </w:r>
        <w:r w:rsidR="00E75FAF" w:rsidRPr="00F75C3F">
          <w:rPr>
            <w:rStyle w:val="ad"/>
            <w:noProof/>
          </w:rPr>
          <w:t>利润表</w:t>
        </w:r>
        <w:r w:rsidR="00E75FAF">
          <w:rPr>
            <w:noProof/>
            <w:webHidden/>
          </w:rPr>
          <w:tab/>
        </w:r>
        <w:r w:rsidR="00E75FAF">
          <w:rPr>
            <w:noProof/>
            <w:webHidden/>
          </w:rPr>
          <w:fldChar w:fldCharType="begin"/>
        </w:r>
        <w:r w:rsidR="00E75FAF">
          <w:rPr>
            <w:noProof/>
            <w:webHidden/>
          </w:rPr>
          <w:instrText xml:space="preserve"> PAGEREF _Toc161659986 \h </w:instrText>
        </w:r>
        <w:r w:rsidR="00E75FAF">
          <w:rPr>
            <w:noProof/>
            <w:webHidden/>
          </w:rPr>
        </w:r>
        <w:r w:rsidR="00E75FAF">
          <w:rPr>
            <w:noProof/>
            <w:webHidden/>
          </w:rPr>
          <w:fldChar w:fldCharType="separate"/>
        </w:r>
        <w:r w:rsidR="00E75FAF">
          <w:rPr>
            <w:noProof/>
            <w:webHidden/>
          </w:rPr>
          <w:t>22</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7" w:history="1">
        <w:r w:rsidR="00E75FAF" w:rsidRPr="00F75C3F">
          <w:rPr>
            <w:rStyle w:val="ad"/>
            <w:noProof/>
          </w:rPr>
          <w:t xml:space="preserve">7.3 </w:t>
        </w:r>
        <w:r w:rsidR="00E75FAF" w:rsidRPr="00F75C3F">
          <w:rPr>
            <w:rStyle w:val="ad"/>
            <w:rFonts w:ascii="宋体" w:hAnsi="宋体"/>
            <w:noProof/>
          </w:rPr>
          <w:t>净资产变动表</w:t>
        </w:r>
        <w:r w:rsidR="00E75FAF">
          <w:rPr>
            <w:noProof/>
            <w:webHidden/>
          </w:rPr>
          <w:tab/>
        </w:r>
        <w:r w:rsidR="00E75FAF">
          <w:rPr>
            <w:noProof/>
            <w:webHidden/>
          </w:rPr>
          <w:fldChar w:fldCharType="begin"/>
        </w:r>
        <w:r w:rsidR="00E75FAF">
          <w:rPr>
            <w:noProof/>
            <w:webHidden/>
          </w:rPr>
          <w:instrText xml:space="preserve"> PAGEREF _Toc161659987 \h </w:instrText>
        </w:r>
        <w:r w:rsidR="00E75FAF">
          <w:rPr>
            <w:noProof/>
            <w:webHidden/>
          </w:rPr>
        </w:r>
        <w:r w:rsidR="00E75FAF">
          <w:rPr>
            <w:noProof/>
            <w:webHidden/>
          </w:rPr>
          <w:fldChar w:fldCharType="separate"/>
        </w:r>
        <w:r w:rsidR="00E75FAF">
          <w:rPr>
            <w:noProof/>
            <w:webHidden/>
          </w:rPr>
          <w:t>24</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88" w:history="1">
        <w:r w:rsidR="00E75FAF" w:rsidRPr="00F75C3F">
          <w:rPr>
            <w:rStyle w:val="ad"/>
            <w:noProof/>
          </w:rPr>
          <w:t xml:space="preserve">7.4 </w:t>
        </w:r>
        <w:r w:rsidR="00E75FAF" w:rsidRPr="00F75C3F">
          <w:rPr>
            <w:rStyle w:val="ad"/>
            <w:noProof/>
          </w:rPr>
          <w:t>报表附注</w:t>
        </w:r>
        <w:r w:rsidR="00E75FAF">
          <w:rPr>
            <w:noProof/>
            <w:webHidden/>
          </w:rPr>
          <w:tab/>
        </w:r>
        <w:r w:rsidR="00E75FAF">
          <w:rPr>
            <w:noProof/>
            <w:webHidden/>
          </w:rPr>
          <w:fldChar w:fldCharType="begin"/>
        </w:r>
        <w:r w:rsidR="00E75FAF">
          <w:rPr>
            <w:noProof/>
            <w:webHidden/>
          </w:rPr>
          <w:instrText xml:space="preserve"> PAGEREF _Toc161659988 \h </w:instrText>
        </w:r>
        <w:r w:rsidR="00E75FAF">
          <w:rPr>
            <w:noProof/>
            <w:webHidden/>
          </w:rPr>
        </w:r>
        <w:r w:rsidR="00E75FAF">
          <w:rPr>
            <w:noProof/>
            <w:webHidden/>
          </w:rPr>
          <w:fldChar w:fldCharType="separate"/>
        </w:r>
        <w:r w:rsidR="00E75FAF">
          <w:rPr>
            <w:noProof/>
            <w:webHidden/>
          </w:rPr>
          <w:t>26</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59989" w:history="1">
        <w:r w:rsidR="00E75FAF" w:rsidRPr="00F75C3F">
          <w:rPr>
            <w:rStyle w:val="ad"/>
            <w:b/>
            <w:bCs/>
            <w:noProof/>
          </w:rPr>
          <w:t xml:space="preserve">§8  </w:t>
        </w:r>
        <w:r w:rsidR="00E75FAF" w:rsidRPr="00F75C3F">
          <w:rPr>
            <w:rStyle w:val="ad"/>
            <w:b/>
            <w:bCs/>
            <w:noProof/>
          </w:rPr>
          <w:t>投资组合报告</w:t>
        </w:r>
        <w:r w:rsidR="00E75FAF">
          <w:rPr>
            <w:noProof/>
            <w:webHidden/>
          </w:rPr>
          <w:tab/>
        </w:r>
        <w:r w:rsidR="00E75FAF">
          <w:rPr>
            <w:noProof/>
            <w:webHidden/>
          </w:rPr>
          <w:fldChar w:fldCharType="begin"/>
        </w:r>
        <w:r w:rsidR="00E75FAF">
          <w:rPr>
            <w:noProof/>
            <w:webHidden/>
          </w:rPr>
          <w:instrText xml:space="preserve"> PAGEREF _Toc161659989 \h </w:instrText>
        </w:r>
        <w:r w:rsidR="00E75FAF">
          <w:rPr>
            <w:noProof/>
            <w:webHidden/>
          </w:rPr>
        </w:r>
        <w:r w:rsidR="00E75FAF">
          <w:rPr>
            <w:noProof/>
            <w:webHidden/>
          </w:rPr>
          <w:fldChar w:fldCharType="separate"/>
        </w:r>
        <w:r w:rsidR="00E75FAF">
          <w:rPr>
            <w:noProof/>
            <w:webHidden/>
          </w:rPr>
          <w:t>60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0" w:history="1">
        <w:r w:rsidR="00E75FAF" w:rsidRPr="00F75C3F">
          <w:rPr>
            <w:rStyle w:val="ad"/>
            <w:noProof/>
          </w:rPr>
          <w:t xml:space="preserve">8.1 </w:t>
        </w:r>
        <w:r w:rsidR="00E75FAF" w:rsidRPr="00F75C3F">
          <w:rPr>
            <w:rStyle w:val="ad"/>
            <w:noProof/>
          </w:rPr>
          <w:t>期末基金资产组合情况</w:t>
        </w:r>
        <w:r w:rsidR="00E75FAF">
          <w:rPr>
            <w:noProof/>
            <w:webHidden/>
          </w:rPr>
          <w:tab/>
        </w:r>
        <w:r w:rsidR="00E75FAF">
          <w:rPr>
            <w:noProof/>
            <w:webHidden/>
          </w:rPr>
          <w:fldChar w:fldCharType="begin"/>
        </w:r>
        <w:r w:rsidR="00E75FAF">
          <w:rPr>
            <w:noProof/>
            <w:webHidden/>
          </w:rPr>
          <w:instrText xml:space="preserve"> PAGEREF _Toc161659990 \h </w:instrText>
        </w:r>
        <w:r w:rsidR="00E75FAF">
          <w:rPr>
            <w:noProof/>
            <w:webHidden/>
          </w:rPr>
        </w:r>
        <w:r w:rsidR="00E75FAF">
          <w:rPr>
            <w:noProof/>
            <w:webHidden/>
          </w:rPr>
          <w:fldChar w:fldCharType="separate"/>
        </w:r>
        <w:r w:rsidR="00E75FAF">
          <w:rPr>
            <w:noProof/>
            <w:webHidden/>
          </w:rPr>
          <w:t>60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1" w:history="1">
        <w:r w:rsidR="00E75FAF" w:rsidRPr="00F75C3F">
          <w:rPr>
            <w:rStyle w:val="ad"/>
            <w:noProof/>
          </w:rPr>
          <w:t xml:space="preserve">8.2 </w:t>
        </w:r>
        <w:r w:rsidR="00E75FAF" w:rsidRPr="00F75C3F">
          <w:rPr>
            <w:rStyle w:val="ad"/>
            <w:noProof/>
          </w:rPr>
          <w:t>期末按行业分类的股票投资组合</w:t>
        </w:r>
        <w:r w:rsidR="00E75FAF">
          <w:rPr>
            <w:noProof/>
            <w:webHidden/>
          </w:rPr>
          <w:tab/>
        </w:r>
        <w:r w:rsidR="00E75FAF">
          <w:rPr>
            <w:noProof/>
            <w:webHidden/>
          </w:rPr>
          <w:fldChar w:fldCharType="begin"/>
        </w:r>
        <w:r w:rsidR="00E75FAF">
          <w:rPr>
            <w:noProof/>
            <w:webHidden/>
          </w:rPr>
          <w:instrText xml:space="preserve"> PAGEREF _Toc161659991 \h </w:instrText>
        </w:r>
        <w:r w:rsidR="00E75FAF">
          <w:rPr>
            <w:noProof/>
            <w:webHidden/>
          </w:rPr>
        </w:r>
        <w:r w:rsidR="00E75FAF">
          <w:rPr>
            <w:noProof/>
            <w:webHidden/>
          </w:rPr>
          <w:fldChar w:fldCharType="separate"/>
        </w:r>
        <w:r w:rsidR="00E75FAF">
          <w:rPr>
            <w:noProof/>
            <w:webHidden/>
          </w:rPr>
          <w:t>60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2" w:history="1">
        <w:r w:rsidR="00E75FAF" w:rsidRPr="00F75C3F">
          <w:rPr>
            <w:rStyle w:val="ad"/>
            <w:noProof/>
          </w:rPr>
          <w:t xml:space="preserve">8.3 </w:t>
        </w:r>
        <w:r w:rsidR="00E75FAF" w:rsidRPr="00F75C3F">
          <w:rPr>
            <w:rStyle w:val="ad"/>
            <w:noProof/>
          </w:rPr>
          <w:t>期末按公允价值占基金资产净值比例大小排序的所有股票投资明细</w:t>
        </w:r>
        <w:r w:rsidR="00E75FAF">
          <w:rPr>
            <w:noProof/>
            <w:webHidden/>
          </w:rPr>
          <w:tab/>
        </w:r>
        <w:r w:rsidR="00E75FAF">
          <w:rPr>
            <w:noProof/>
            <w:webHidden/>
          </w:rPr>
          <w:fldChar w:fldCharType="begin"/>
        </w:r>
        <w:r w:rsidR="00E75FAF">
          <w:rPr>
            <w:noProof/>
            <w:webHidden/>
          </w:rPr>
          <w:instrText xml:space="preserve"> PAGEREF _Toc161659992 \h </w:instrText>
        </w:r>
        <w:r w:rsidR="00E75FAF">
          <w:rPr>
            <w:noProof/>
            <w:webHidden/>
          </w:rPr>
        </w:r>
        <w:r w:rsidR="00E75FAF">
          <w:rPr>
            <w:noProof/>
            <w:webHidden/>
          </w:rPr>
          <w:fldChar w:fldCharType="separate"/>
        </w:r>
        <w:r w:rsidR="00E75FAF">
          <w:rPr>
            <w:noProof/>
            <w:webHidden/>
          </w:rPr>
          <w:t>62</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3" w:history="1">
        <w:r w:rsidR="00E75FAF" w:rsidRPr="00F75C3F">
          <w:rPr>
            <w:rStyle w:val="ad"/>
            <w:noProof/>
          </w:rPr>
          <w:t xml:space="preserve">8.4 </w:t>
        </w:r>
        <w:r w:rsidR="00E75FAF" w:rsidRPr="00F75C3F">
          <w:rPr>
            <w:rStyle w:val="ad"/>
            <w:noProof/>
          </w:rPr>
          <w:t>报告期内股票投资组合的重大变动</w:t>
        </w:r>
        <w:r w:rsidR="00E75FAF">
          <w:rPr>
            <w:noProof/>
            <w:webHidden/>
          </w:rPr>
          <w:tab/>
        </w:r>
        <w:r w:rsidR="00E75FAF">
          <w:rPr>
            <w:noProof/>
            <w:webHidden/>
          </w:rPr>
          <w:fldChar w:fldCharType="begin"/>
        </w:r>
        <w:r w:rsidR="00E75FAF">
          <w:rPr>
            <w:noProof/>
            <w:webHidden/>
          </w:rPr>
          <w:instrText xml:space="preserve"> PAGEREF _Toc161659993 \h </w:instrText>
        </w:r>
        <w:r w:rsidR="00E75FAF">
          <w:rPr>
            <w:noProof/>
            <w:webHidden/>
          </w:rPr>
        </w:r>
        <w:r w:rsidR="00E75FAF">
          <w:rPr>
            <w:noProof/>
            <w:webHidden/>
          </w:rPr>
          <w:fldChar w:fldCharType="separate"/>
        </w:r>
        <w:r w:rsidR="00E75FAF">
          <w:rPr>
            <w:noProof/>
            <w:webHidden/>
          </w:rPr>
          <w:t>63</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4" w:history="1">
        <w:r w:rsidR="00E75FAF" w:rsidRPr="00F75C3F">
          <w:rPr>
            <w:rStyle w:val="ad"/>
            <w:noProof/>
          </w:rPr>
          <w:t xml:space="preserve">8.5 </w:t>
        </w:r>
        <w:r w:rsidR="00E75FAF" w:rsidRPr="00F75C3F">
          <w:rPr>
            <w:rStyle w:val="ad"/>
            <w:noProof/>
          </w:rPr>
          <w:t>期末按债券品种分类的债券投资组合</w:t>
        </w:r>
        <w:r w:rsidR="00E75FAF">
          <w:rPr>
            <w:noProof/>
            <w:webHidden/>
          </w:rPr>
          <w:tab/>
        </w:r>
        <w:r w:rsidR="00E75FAF">
          <w:rPr>
            <w:noProof/>
            <w:webHidden/>
          </w:rPr>
          <w:fldChar w:fldCharType="begin"/>
        </w:r>
        <w:r w:rsidR="00E75FAF">
          <w:rPr>
            <w:noProof/>
            <w:webHidden/>
          </w:rPr>
          <w:instrText xml:space="preserve"> PAGEREF _Toc161659994 \h </w:instrText>
        </w:r>
        <w:r w:rsidR="00E75FAF">
          <w:rPr>
            <w:noProof/>
            <w:webHidden/>
          </w:rPr>
        </w:r>
        <w:r w:rsidR="00E75FAF">
          <w:rPr>
            <w:noProof/>
            <w:webHidden/>
          </w:rPr>
          <w:fldChar w:fldCharType="separate"/>
        </w:r>
        <w:r w:rsidR="00E75FAF">
          <w:rPr>
            <w:noProof/>
            <w:webHidden/>
          </w:rPr>
          <w:t>67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5" w:history="1">
        <w:r w:rsidR="00E75FAF" w:rsidRPr="00F75C3F">
          <w:rPr>
            <w:rStyle w:val="ad"/>
            <w:noProof/>
          </w:rPr>
          <w:t xml:space="preserve">8.6 </w:t>
        </w:r>
        <w:r w:rsidR="00E75FAF" w:rsidRPr="00F75C3F">
          <w:rPr>
            <w:rStyle w:val="ad"/>
            <w:noProof/>
          </w:rPr>
          <w:t>期末按公允价值占基金资产净值比例大小排序的前五名债券投资明细</w:t>
        </w:r>
        <w:r w:rsidR="00E75FAF">
          <w:rPr>
            <w:noProof/>
            <w:webHidden/>
          </w:rPr>
          <w:tab/>
        </w:r>
        <w:r w:rsidR="00E75FAF">
          <w:rPr>
            <w:noProof/>
            <w:webHidden/>
          </w:rPr>
          <w:fldChar w:fldCharType="begin"/>
        </w:r>
        <w:r w:rsidR="00E75FAF">
          <w:rPr>
            <w:noProof/>
            <w:webHidden/>
          </w:rPr>
          <w:instrText xml:space="preserve"> PAGEREF _Toc161659995 \h </w:instrText>
        </w:r>
        <w:r w:rsidR="00E75FAF">
          <w:rPr>
            <w:noProof/>
            <w:webHidden/>
          </w:rPr>
        </w:r>
        <w:r w:rsidR="00E75FAF">
          <w:rPr>
            <w:noProof/>
            <w:webHidden/>
          </w:rPr>
          <w:fldChar w:fldCharType="separate"/>
        </w:r>
        <w:r w:rsidR="00E75FAF">
          <w:rPr>
            <w:noProof/>
            <w:webHidden/>
          </w:rPr>
          <w:t>67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6" w:history="1">
        <w:r w:rsidR="00E75FAF" w:rsidRPr="00F75C3F">
          <w:rPr>
            <w:rStyle w:val="ad"/>
            <w:noProof/>
          </w:rPr>
          <w:t xml:space="preserve">8.7 </w:t>
        </w:r>
        <w:r w:rsidR="00E75FAF" w:rsidRPr="00F75C3F">
          <w:rPr>
            <w:rStyle w:val="ad"/>
            <w:noProof/>
          </w:rPr>
          <w:t>期末按公允价值占基金资产净值比例大小排序的所有资产支持证券投资明细</w:t>
        </w:r>
        <w:r w:rsidR="00E75FAF">
          <w:rPr>
            <w:noProof/>
            <w:webHidden/>
          </w:rPr>
          <w:tab/>
        </w:r>
        <w:r w:rsidR="00E75FAF">
          <w:rPr>
            <w:noProof/>
            <w:webHidden/>
          </w:rPr>
          <w:fldChar w:fldCharType="begin"/>
        </w:r>
        <w:r w:rsidR="00E75FAF">
          <w:rPr>
            <w:noProof/>
            <w:webHidden/>
          </w:rPr>
          <w:instrText xml:space="preserve"> PAGEREF _Toc161659996 \h </w:instrText>
        </w:r>
        <w:r w:rsidR="00E75FAF">
          <w:rPr>
            <w:noProof/>
            <w:webHidden/>
          </w:rPr>
        </w:r>
        <w:r w:rsidR="00E75FAF">
          <w:rPr>
            <w:noProof/>
            <w:webHidden/>
          </w:rPr>
          <w:fldChar w:fldCharType="separate"/>
        </w:r>
        <w:r w:rsidR="00E75FAF">
          <w:rPr>
            <w:noProof/>
            <w:webHidden/>
          </w:rPr>
          <w:t>67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7" w:history="1">
        <w:r w:rsidR="00E75FAF" w:rsidRPr="00F75C3F">
          <w:rPr>
            <w:rStyle w:val="ad"/>
            <w:noProof/>
          </w:rPr>
          <w:t xml:space="preserve">8.8 </w:t>
        </w:r>
        <w:r w:rsidR="00E75FAF" w:rsidRPr="00F75C3F">
          <w:rPr>
            <w:rStyle w:val="ad"/>
            <w:noProof/>
          </w:rPr>
          <w:t>报告期末按公允价值占基金资产净值比例大小排序的前五名贵金属投资明细</w:t>
        </w:r>
        <w:r w:rsidR="00E75FAF">
          <w:rPr>
            <w:noProof/>
            <w:webHidden/>
          </w:rPr>
          <w:tab/>
        </w:r>
        <w:r w:rsidR="00E75FAF">
          <w:rPr>
            <w:noProof/>
            <w:webHidden/>
          </w:rPr>
          <w:fldChar w:fldCharType="begin"/>
        </w:r>
        <w:r w:rsidR="00E75FAF">
          <w:rPr>
            <w:noProof/>
            <w:webHidden/>
          </w:rPr>
          <w:instrText xml:space="preserve"> PAGEREF _Toc161659997 \h </w:instrText>
        </w:r>
        <w:r w:rsidR="00E75FAF">
          <w:rPr>
            <w:noProof/>
            <w:webHidden/>
          </w:rPr>
        </w:r>
        <w:r w:rsidR="00E75FAF">
          <w:rPr>
            <w:noProof/>
            <w:webHidden/>
          </w:rPr>
          <w:fldChar w:fldCharType="separate"/>
        </w:r>
        <w:r w:rsidR="00E75FAF">
          <w:rPr>
            <w:noProof/>
            <w:webHidden/>
          </w:rPr>
          <w:t>67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8" w:history="1">
        <w:r w:rsidR="00E75FAF" w:rsidRPr="00F75C3F">
          <w:rPr>
            <w:rStyle w:val="ad"/>
            <w:noProof/>
          </w:rPr>
          <w:t xml:space="preserve">8.9 </w:t>
        </w:r>
        <w:r w:rsidR="00E75FAF" w:rsidRPr="00F75C3F">
          <w:rPr>
            <w:rStyle w:val="ad"/>
            <w:noProof/>
          </w:rPr>
          <w:t>期末按公允价值占基金资产净值比例大小排名的前五名权证投资明细</w:t>
        </w:r>
        <w:r w:rsidR="00E75FAF">
          <w:rPr>
            <w:noProof/>
            <w:webHidden/>
          </w:rPr>
          <w:tab/>
        </w:r>
        <w:r w:rsidR="00E75FAF">
          <w:rPr>
            <w:noProof/>
            <w:webHidden/>
          </w:rPr>
          <w:fldChar w:fldCharType="begin"/>
        </w:r>
        <w:r w:rsidR="00E75FAF">
          <w:rPr>
            <w:noProof/>
            <w:webHidden/>
          </w:rPr>
          <w:instrText xml:space="preserve"> PAGEREF _Toc161659998 \h </w:instrText>
        </w:r>
        <w:r w:rsidR="00E75FAF">
          <w:rPr>
            <w:noProof/>
            <w:webHidden/>
          </w:rPr>
        </w:r>
        <w:r w:rsidR="00E75FAF">
          <w:rPr>
            <w:noProof/>
            <w:webHidden/>
          </w:rPr>
          <w:fldChar w:fldCharType="separate"/>
        </w:r>
        <w:r w:rsidR="00E75FAF">
          <w:rPr>
            <w:noProof/>
            <w:webHidden/>
          </w:rPr>
          <w:t>67</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59999" w:history="1">
        <w:r w:rsidR="00E75FAF" w:rsidRPr="00F75C3F">
          <w:rPr>
            <w:rStyle w:val="ad"/>
            <w:noProof/>
          </w:rPr>
          <w:t xml:space="preserve">8.10 </w:t>
        </w:r>
        <w:r w:rsidR="00E75FAF" w:rsidRPr="00F75C3F">
          <w:rPr>
            <w:rStyle w:val="ad"/>
            <w:noProof/>
          </w:rPr>
          <w:t>本基金投资股指期货的投资政策</w:t>
        </w:r>
        <w:r w:rsidR="00E75FAF">
          <w:rPr>
            <w:noProof/>
            <w:webHidden/>
          </w:rPr>
          <w:tab/>
        </w:r>
        <w:r w:rsidR="00E75FAF">
          <w:rPr>
            <w:noProof/>
            <w:webHidden/>
          </w:rPr>
          <w:fldChar w:fldCharType="begin"/>
        </w:r>
        <w:r w:rsidR="00E75FAF">
          <w:rPr>
            <w:noProof/>
            <w:webHidden/>
          </w:rPr>
          <w:instrText xml:space="preserve"> PAGEREF _Toc161659999 \h </w:instrText>
        </w:r>
        <w:r w:rsidR="00E75FAF">
          <w:rPr>
            <w:noProof/>
            <w:webHidden/>
          </w:rPr>
        </w:r>
        <w:r w:rsidR="00E75FAF">
          <w:rPr>
            <w:noProof/>
            <w:webHidden/>
          </w:rPr>
          <w:fldChar w:fldCharType="separate"/>
        </w:r>
        <w:r w:rsidR="00E75FAF">
          <w:rPr>
            <w:noProof/>
            <w:webHidden/>
          </w:rPr>
          <w:t>68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0" w:history="1">
        <w:r w:rsidR="00E75FAF" w:rsidRPr="00F75C3F">
          <w:rPr>
            <w:rStyle w:val="ad"/>
            <w:noProof/>
          </w:rPr>
          <w:t>8.11</w:t>
        </w:r>
        <w:r w:rsidR="00E75FAF" w:rsidRPr="00F75C3F">
          <w:rPr>
            <w:rStyle w:val="ad"/>
            <w:noProof/>
          </w:rPr>
          <w:t>报告期末本基金投资的国债期货交易情况说明</w:t>
        </w:r>
        <w:r w:rsidR="00E75FAF">
          <w:rPr>
            <w:noProof/>
            <w:webHidden/>
          </w:rPr>
          <w:tab/>
        </w:r>
        <w:r w:rsidR="00E75FAF">
          <w:rPr>
            <w:noProof/>
            <w:webHidden/>
          </w:rPr>
          <w:fldChar w:fldCharType="begin"/>
        </w:r>
        <w:r w:rsidR="00E75FAF">
          <w:rPr>
            <w:noProof/>
            <w:webHidden/>
          </w:rPr>
          <w:instrText xml:space="preserve"> PAGEREF _Toc161660000 \h </w:instrText>
        </w:r>
        <w:r w:rsidR="00E75FAF">
          <w:rPr>
            <w:noProof/>
            <w:webHidden/>
          </w:rPr>
        </w:r>
        <w:r w:rsidR="00E75FAF">
          <w:rPr>
            <w:noProof/>
            <w:webHidden/>
          </w:rPr>
          <w:fldChar w:fldCharType="separate"/>
        </w:r>
        <w:r w:rsidR="00E75FAF">
          <w:rPr>
            <w:noProof/>
            <w:webHidden/>
          </w:rPr>
          <w:t>68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1" w:history="1">
        <w:r w:rsidR="00E75FAF" w:rsidRPr="00F75C3F">
          <w:rPr>
            <w:rStyle w:val="ad"/>
            <w:noProof/>
          </w:rPr>
          <w:t xml:space="preserve">8.12 </w:t>
        </w:r>
        <w:r w:rsidR="00E75FAF" w:rsidRPr="00F75C3F">
          <w:rPr>
            <w:rStyle w:val="ad"/>
            <w:noProof/>
          </w:rPr>
          <w:t>本报告期投资基金情况</w:t>
        </w:r>
        <w:r w:rsidR="00E75FAF">
          <w:rPr>
            <w:noProof/>
            <w:webHidden/>
          </w:rPr>
          <w:tab/>
        </w:r>
        <w:r w:rsidR="00E75FAF">
          <w:rPr>
            <w:noProof/>
            <w:webHidden/>
          </w:rPr>
          <w:fldChar w:fldCharType="begin"/>
        </w:r>
        <w:r w:rsidR="00E75FAF">
          <w:rPr>
            <w:noProof/>
            <w:webHidden/>
          </w:rPr>
          <w:instrText xml:space="preserve"> PAGEREF _Toc161660001 \h </w:instrText>
        </w:r>
        <w:r w:rsidR="00E75FAF">
          <w:rPr>
            <w:noProof/>
            <w:webHidden/>
          </w:rPr>
        </w:r>
        <w:r w:rsidR="00E75FAF">
          <w:rPr>
            <w:noProof/>
            <w:webHidden/>
          </w:rPr>
          <w:fldChar w:fldCharType="separate"/>
        </w:r>
        <w:r w:rsidR="00E75FAF">
          <w:rPr>
            <w:noProof/>
            <w:webHidden/>
          </w:rPr>
          <w:t>68</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2" w:history="1">
        <w:r w:rsidR="00E75FAF" w:rsidRPr="00F75C3F">
          <w:rPr>
            <w:rStyle w:val="ad"/>
            <w:noProof/>
          </w:rPr>
          <w:t xml:space="preserve">8.13 </w:t>
        </w:r>
        <w:r w:rsidR="00E75FAF" w:rsidRPr="00F75C3F">
          <w:rPr>
            <w:rStyle w:val="ad"/>
            <w:noProof/>
          </w:rPr>
          <w:t>投资组合报告附注</w:t>
        </w:r>
        <w:r w:rsidR="00E75FAF">
          <w:rPr>
            <w:noProof/>
            <w:webHidden/>
          </w:rPr>
          <w:tab/>
        </w:r>
        <w:r w:rsidR="00E75FAF">
          <w:rPr>
            <w:noProof/>
            <w:webHidden/>
          </w:rPr>
          <w:fldChar w:fldCharType="begin"/>
        </w:r>
        <w:r w:rsidR="00E75FAF">
          <w:rPr>
            <w:noProof/>
            <w:webHidden/>
          </w:rPr>
          <w:instrText xml:space="preserve"> PAGEREF _Toc161660002 \h </w:instrText>
        </w:r>
        <w:r w:rsidR="00E75FAF">
          <w:rPr>
            <w:noProof/>
            <w:webHidden/>
          </w:rPr>
        </w:r>
        <w:r w:rsidR="00E75FAF">
          <w:rPr>
            <w:noProof/>
            <w:webHidden/>
          </w:rPr>
          <w:fldChar w:fldCharType="separate"/>
        </w:r>
        <w:r w:rsidR="00E75FAF">
          <w:rPr>
            <w:noProof/>
            <w:webHidden/>
          </w:rPr>
          <w:t>68</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60003" w:history="1">
        <w:r w:rsidR="00E75FAF" w:rsidRPr="00F75C3F">
          <w:rPr>
            <w:rStyle w:val="ad"/>
            <w:b/>
            <w:bCs/>
            <w:noProof/>
          </w:rPr>
          <w:t xml:space="preserve">§9  </w:t>
        </w:r>
        <w:r w:rsidR="00E75FAF" w:rsidRPr="00F75C3F">
          <w:rPr>
            <w:rStyle w:val="ad"/>
            <w:b/>
            <w:bCs/>
            <w:noProof/>
          </w:rPr>
          <w:t>基金份额持有人信息</w:t>
        </w:r>
        <w:r w:rsidR="00E75FAF">
          <w:rPr>
            <w:noProof/>
            <w:webHidden/>
          </w:rPr>
          <w:tab/>
        </w:r>
        <w:r w:rsidR="00E75FAF">
          <w:rPr>
            <w:noProof/>
            <w:webHidden/>
          </w:rPr>
          <w:fldChar w:fldCharType="begin"/>
        </w:r>
        <w:r w:rsidR="00E75FAF">
          <w:rPr>
            <w:noProof/>
            <w:webHidden/>
          </w:rPr>
          <w:instrText xml:space="preserve"> PAGEREF _Toc161660003 \h </w:instrText>
        </w:r>
        <w:r w:rsidR="00E75FAF">
          <w:rPr>
            <w:noProof/>
            <w:webHidden/>
          </w:rPr>
        </w:r>
        <w:r w:rsidR="00E75FAF">
          <w:rPr>
            <w:noProof/>
            <w:webHidden/>
          </w:rPr>
          <w:fldChar w:fldCharType="separate"/>
        </w:r>
        <w:r w:rsidR="00E75FAF">
          <w:rPr>
            <w:noProof/>
            <w:webHidden/>
          </w:rPr>
          <w:t>69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4" w:history="1">
        <w:r w:rsidR="00E75FAF" w:rsidRPr="00F75C3F">
          <w:rPr>
            <w:rStyle w:val="ad"/>
            <w:noProof/>
          </w:rPr>
          <w:t xml:space="preserve">9.1 </w:t>
        </w:r>
        <w:r w:rsidR="00E75FAF" w:rsidRPr="00F75C3F">
          <w:rPr>
            <w:rStyle w:val="ad"/>
            <w:noProof/>
          </w:rPr>
          <w:t>期末基金份额持有人户数及持有人结构</w:t>
        </w:r>
        <w:r w:rsidR="00E75FAF">
          <w:rPr>
            <w:noProof/>
            <w:webHidden/>
          </w:rPr>
          <w:tab/>
        </w:r>
        <w:r w:rsidR="00E75FAF">
          <w:rPr>
            <w:noProof/>
            <w:webHidden/>
          </w:rPr>
          <w:fldChar w:fldCharType="begin"/>
        </w:r>
        <w:r w:rsidR="00E75FAF">
          <w:rPr>
            <w:noProof/>
            <w:webHidden/>
          </w:rPr>
          <w:instrText xml:space="preserve"> PAGEREF _Toc161660004 \h </w:instrText>
        </w:r>
        <w:r w:rsidR="00E75FAF">
          <w:rPr>
            <w:noProof/>
            <w:webHidden/>
          </w:rPr>
        </w:r>
        <w:r w:rsidR="00E75FAF">
          <w:rPr>
            <w:noProof/>
            <w:webHidden/>
          </w:rPr>
          <w:fldChar w:fldCharType="separate"/>
        </w:r>
        <w:r w:rsidR="00E75FAF">
          <w:rPr>
            <w:noProof/>
            <w:webHidden/>
          </w:rPr>
          <w:t>69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5" w:history="1">
        <w:r w:rsidR="00E75FAF" w:rsidRPr="00F75C3F">
          <w:rPr>
            <w:rStyle w:val="ad"/>
            <w:noProof/>
          </w:rPr>
          <w:t xml:space="preserve">9.2 </w:t>
        </w:r>
        <w:r w:rsidR="00E75FAF" w:rsidRPr="00F75C3F">
          <w:rPr>
            <w:rStyle w:val="ad"/>
            <w:noProof/>
          </w:rPr>
          <w:t>期末基金管理人的从业人员持有本基金的情况</w:t>
        </w:r>
        <w:r w:rsidR="00E75FAF">
          <w:rPr>
            <w:noProof/>
            <w:webHidden/>
          </w:rPr>
          <w:tab/>
        </w:r>
        <w:r w:rsidR="00E75FAF">
          <w:rPr>
            <w:noProof/>
            <w:webHidden/>
          </w:rPr>
          <w:fldChar w:fldCharType="begin"/>
        </w:r>
        <w:r w:rsidR="00E75FAF">
          <w:rPr>
            <w:noProof/>
            <w:webHidden/>
          </w:rPr>
          <w:instrText xml:space="preserve"> PAGEREF _Toc161660005 \h </w:instrText>
        </w:r>
        <w:r w:rsidR="00E75FAF">
          <w:rPr>
            <w:noProof/>
            <w:webHidden/>
          </w:rPr>
        </w:r>
        <w:r w:rsidR="00E75FAF">
          <w:rPr>
            <w:noProof/>
            <w:webHidden/>
          </w:rPr>
          <w:fldChar w:fldCharType="separate"/>
        </w:r>
        <w:r w:rsidR="00E75FAF">
          <w:rPr>
            <w:noProof/>
            <w:webHidden/>
          </w:rPr>
          <w:t>69</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6" w:history="1">
        <w:r w:rsidR="00E75FAF" w:rsidRPr="00F75C3F">
          <w:rPr>
            <w:rStyle w:val="ad"/>
            <w:noProof/>
          </w:rPr>
          <w:t>9.3</w:t>
        </w:r>
        <w:r w:rsidR="00E75FAF" w:rsidRPr="00F75C3F">
          <w:rPr>
            <w:rStyle w:val="ad"/>
            <w:noProof/>
          </w:rPr>
          <w:t>期末基金管理人的从业人员持有本开放式基金份额总量区间的情况</w:t>
        </w:r>
        <w:r w:rsidR="00E75FAF">
          <w:rPr>
            <w:noProof/>
            <w:webHidden/>
          </w:rPr>
          <w:tab/>
        </w:r>
        <w:r w:rsidR="00E75FAF">
          <w:rPr>
            <w:noProof/>
            <w:webHidden/>
          </w:rPr>
          <w:fldChar w:fldCharType="begin"/>
        </w:r>
        <w:r w:rsidR="00E75FAF">
          <w:rPr>
            <w:noProof/>
            <w:webHidden/>
          </w:rPr>
          <w:instrText xml:space="preserve"> PAGEREF _Toc161660006 \h </w:instrText>
        </w:r>
        <w:r w:rsidR="00E75FAF">
          <w:rPr>
            <w:noProof/>
            <w:webHidden/>
          </w:rPr>
        </w:r>
        <w:r w:rsidR="00E75FAF">
          <w:rPr>
            <w:noProof/>
            <w:webHidden/>
          </w:rPr>
          <w:fldChar w:fldCharType="separate"/>
        </w:r>
        <w:r w:rsidR="00E75FAF">
          <w:rPr>
            <w:noProof/>
            <w:webHidden/>
          </w:rPr>
          <w:t>70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07" w:history="1">
        <w:r w:rsidR="00E75FAF" w:rsidRPr="00F75C3F">
          <w:rPr>
            <w:rStyle w:val="ad"/>
            <w:noProof/>
          </w:rPr>
          <w:t>9.4</w:t>
        </w:r>
        <w:r w:rsidR="00E75FAF">
          <w:rPr>
            <w:rFonts w:asciiTheme="minorHAnsi" w:eastAsiaTheme="minorEastAsia" w:hAnsiTheme="minorHAnsi" w:cstheme="minorBidi"/>
            <w:noProof/>
            <w:kern w:val="2"/>
            <w:szCs w:val="22"/>
          </w:rPr>
          <w:tab/>
        </w:r>
        <w:r w:rsidR="00E75FAF" w:rsidRPr="00F75C3F">
          <w:rPr>
            <w:rStyle w:val="ad"/>
            <w:noProof/>
          </w:rPr>
          <w:t>期末兼任私募资产管理计划投资经理的基金经理本人及其直系亲属持有本人管理的产品情况</w:t>
        </w:r>
        <w:r w:rsidR="00E75FAF">
          <w:rPr>
            <w:noProof/>
            <w:webHidden/>
          </w:rPr>
          <w:tab/>
        </w:r>
        <w:r w:rsidR="00E75FAF">
          <w:rPr>
            <w:noProof/>
            <w:webHidden/>
          </w:rPr>
          <w:fldChar w:fldCharType="begin"/>
        </w:r>
        <w:r w:rsidR="00E75FAF">
          <w:rPr>
            <w:noProof/>
            <w:webHidden/>
          </w:rPr>
          <w:instrText xml:space="preserve"> PAGEREF _Toc161660007 \h </w:instrText>
        </w:r>
        <w:r w:rsidR="00E75FAF">
          <w:rPr>
            <w:noProof/>
            <w:webHidden/>
          </w:rPr>
        </w:r>
        <w:r w:rsidR="00E75FAF">
          <w:rPr>
            <w:noProof/>
            <w:webHidden/>
          </w:rPr>
          <w:fldChar w:fldCharType="separate"/>
        </w:r>
        <w:r w:rsidR="00E75FAF">
          <w:rPr>
            <w:noProof/>
            <w:webHidden/>
          </w:rPr>
          <w:t>70</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60008" w:history="1">
        <w:r w:rsidR="00E75FAF" w:rsidRPr="00F75C3F">
          <w:rPr>
            <w:rStyle w:val="ad"/>
            <w:b/>
            <w:bCs/>
            <w:noProof/>
          </w:rPr>
          <w:t xml:space="preserve">§10  </w:t>
        </w:r>
        <w:r w:rsidR="00E75FAF" w:rsidRPr="00F75C3F">
          <w:rPr>
            <w:rStyle w:val="ad"/>
            <w:b/>
            <w:bCs/>
            <w:noProof/>
          </w:rPr>
          <w:t>开放式基金份额变动</w:t>
        </w:r>
        <w:r w:rsidR="00E75FAF">
          <w:rPr>
            <w:noProof/>
            <w:webHidden/>
          </w:rPr>
          <w:tab/>
        </w:r>
        <w:r w:rsidR="00E75FAF">
          <w:rPr>
            <w:noProof/>
            <w:webHidden/>
          </w:rPr>
          <w:fldChar w:fldCharType="begin"/>
        </w:r>
        <w:r w:rsidR="00E75FAF">
          <w:rPr>
            <w:noProof/>
            <w:webHidden/>
          </w:rPr>
          <w:instrText xml:space="preserve"> PAGEREF _Toc161660008 \h </w:instrText>
        </w:r>
        <w:r w:rsidR="00E75FAF">
          <w:rPr>
            <w:noProof/>
            <w:webHidden/>
          </w:rPr>
        </w:r>
        <w:r w:rsidR="00E75FAF">
          <w:rPr>
            <w:noProof/>
            <w:webHidden/>
          </w:rPr>
          <w:fldChar w:fldCharType="separate"/>
        </w:r>
        <w:r w:rsidR="00E75FAF">
          <w:rPr>
            <w:noProof/>
            <w:webHidden/>
          </w:rPr>
          <w:t>70</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60009" w:history="1">
        <w:r w:rsidR="00E75FAF" w:rsidRPr="00F75C3F">
          <w:rPr>
            <w:rStyle w:val="ad"/>
            <w:b/>
            <w:bCs/>
            <w:noProof/>
          </w:rPr>
          <w:t xml:space="preserve">§11  </w:t>
        </w:r>
        <w:r w:rsidR="00E75FAF" w:rsidRPr="00F75C3F">
          <w:rPr>
            <w:rStyle w:val="ad"/>
            <w:b/>
            <w:bCs/>
            <w:noProof/>
          </w:rPr>
          <w:t>重大事件揭示</w:t>
        </w:r>
        <w:r w:rsidR="00E75FAF">
          <w:rPr>
            <w:noProof/>
            <w:webHidden/>
          </w:rPr>
          <w:tab/>
        </w:r>
        <w:r w:rsidR="00E75FAF">
          <w:rPr>
            <w:noProof/>
            <w:webHidden/>
          </w:rPr>
          <w:fldChar w:fldCharType="begin"/>
        </w:r>
        <w:r w:rsidR="00E75FAF">
          <w:rPr>
            <w:noProof/>
            <w:webHidden/>
          </w:rPr>
          <w:instrText xml:space="preserve"> PAGEREF _Toc161660009 \h </w:instrText>
        </w:r>
        <w:r w:rsidR="00E75FAF">
          <w:rPr>
            <w:noProof/>
            <w:webHidden/>
          </w:rPr>
        </w:r>
        <w:r w:rsidR="00E75FAF">
          <w:rPr>
            <w:noProof/>
            <w:webHidden/>
          </w:rPr>
          <w:fldChar w:fldCharType="separate"/>
        </w:r>
        <w:r w:rsidR="00E75FAF">
          <w:rPr>
            <w:noProof/>
            <w:webHidden/>
          </w:rPr>
          <w:t>70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0" w:history="1">
        <w:r w:rsidR="00E75FAF" w:rsidRPr="00F75C3F">
          <w:rPr>
            <w:rStyle w:val="ad"/>
            <w:noProof/>
          </w:rPr>
          <w:t>11.1</w:t>
        </w:r>
        <w:r w:rsidR="00E75FAF" w:rsidRPr="00F75C3F">
          <w:rPr>
            <w:rStyle w:val="ad"/>
            <w:noProof/>
          </w:rPr>
          <w:t>基金份额持有人大会决议</w:t>
        </w:r>
        <w:r w:rsidR="00E75FAF">
          <w:rPr>
            <w:noProof/>
            <w:webHidden/>
          </w:rPr>
          <w:tab/>
        </w:r>
        <w:r w:rsidR="00E75FAF">
          <w:rPr>
            <w:noProof/>
            <w:webHidden/>
          </w:rPr>
          <w:fldChar w:fldCharType="begin"/>
        </w:r>
        <w:r w:rsidR="00E75FAF">
          <w:rPr>
            <w:noProof/>
            <w:webHidden/>
          </w:rPr>
          <w:instrText xml:space="preserve"> PAGEREF _Toc161660010 \h </w:instrText>
        </w:r>
        <w:r w:rsidR="00E75FAF">
          <w:rPr>
            <w:noProof/>
            <w:webHidden/>
          </w:rPr>
        </w:r>
        <w:r w:rsidR="00E75FAF">
          <w:rPr>
            <w:noProof/>
            <w:webHidden/>
          </w:rPr>
          <w:fldChar w:fldCharType="separate"/>
        </w:r>
        <w:r w:rsidR="00E75FAF">
          <w:rPr>
            <w:noProof/>
            <w:webHidden/>
          </w:rPr>
          <w:t>70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1" w:history="1">
        <w:r w:rsidR="00E75FAF" w:rsidRPr="00F75C3F">
          <w:rPr>
            <w:rStyle w:val="ad"/>
            <w:noProof/>
          </w:rPr>
          <w:t xml:space="preserve">11.2 </w:t>
        </w:r>
        <w:r w:rsidR="00E75FAF" w:rsidRPr="00F75C3F">
          <w:rPr>
            <w:rStyle w:val="ad"/>
            <w:noProof/>
          </w:rPr>
          <w:t>基金管理人、基金托管人的专门基金托管部门的重大人事变动</w:t>
        </w:r>
        <w:r w:rsidR="00E75FAF">
          <w:rPr>
            <w:noProof/>
            <w:webHidden/>
          </w:rPr>
          <w:tab/>
        </w:r>
        <w:r w:rsidR="00E75FAF">
          <w:rPr>
            <w:noProof/>
            <w:webHidden/>
          </w:rPr>
          <w:fldChar w:fldCharType="begin"/>
        </w:r>
        <w:r w:rsidR="00E75FAF">
          <w:rPr>
            <w:noProof/>
            <w:webHidden/>
          </w:rPr>
          <w:instrText xml:space="preserve"> PAGEREF _Toc161660011 \h </w:instrText>
        </w:r>
        <w:r w:rsidR="00E75FAF">
          <w:rPr>
            <w:noProof/>
            <w:webHidden/>
          </w:rPr>
        </w:r>
        <w:r w:rsidR="00E75FAF">
          <w:rPr>
            <w:noProof/>
            <w:webHidden/>
          </w:rPr>
          <w:fldChar w:fldCharType="separate"/>
        </w:r>
        <w:r w:rsidR="00E75FAF">
          <w:rPr>
            <w:noProof/>
            <w:webHidden/>
          </w:rPr>
          <w:t>70</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2" w:history="1">
        <w:r w:rsidR="00E75FAF" w:rsidRPr="00F75C3F">
          <w:rPr>
            <w:rStyle w:val="ad"/>
            <w:noProof/>
          </w:rPr>
          <w:t xml:space="preserve">11.3 </w:t>
        </w:r>
        <w:r w:rsidR="00E75FAF" w:rsidRPr="00F75C3F">
          <w:rPr>
            <w:rStyle w:val="ad"/>
            <w:noProof/>
          </w:rPr>
          <w:t>涉及基金管理人、基金财产、基金托管业务的诉讼</w:t>
        </w:r>
        <w:r w:rsidR="00E75FAF">
          <w:rPr>
            <w:noProof/>
            <w:webHidden/>
          </w:rPr>
          <w:tab/>
        </w:r>
        <w:r w:rsidR="00E75FAF">
          <w:rPr>
            <w:noProof/>
            <w:webHidden/>
          </w:rPr>
          <w:fldChar w:fldCharType="begin"/>
        </w:r>
        <w:r w:rsidR="00E75FAF">
          <w:rPr>
            <w:noProof/>
            <w:webHidden/>
          </w:rPr>
          <w:instrText xml:space="preserve"> PAGEREF _Toc161660012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3" w:history="1">
        <w:r w:rsidR="00E75FAF" w:rsidRPr="00F75C3F">
          <w:rPr>
            <w:rStyle w:val="ad"/>
            <w:noProof/>
          </w:rPr>
          <w:t xml:space="preserve">11.4 </w:t>
        </w:r>
        <w:r w:rsidR="00E75FAF" w:rsidRPr="00F75C3F">
          <w:rPr>
            <w:rStyle w:val="ad"/>
            <w:noProof/>
          </w:rPr>
          <w:t>基金投资策略的改变</w:t>
        </w:r>
        <w:r w:rsidR="00E75FAF">
          <w:rPr>
            <w:noProof/>
            <w:webHidden/>
          </w:rPr>
          <w:tab/>
        </w:r>
        <w:r w:rsidR="00E75FAF">
          <w:rPr>
            <w:noProof/>
            <w:webHidden/>
          </w:rPr>
          <w:fldChar w:fldCharType="begin"/>
        </w:r>
        <w:r w:rsidR="00E75FAF">
          <w:rPr>
            <w:noProof/>
            <w:webHidden/>
          </w:rPr>
          <w:instrText xml:space="preserve"> PAGEREF _Toc161660013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4" w:history="1">
        <w:r w:rsidR="00E75FAF" w:rsidRPr="00F75C3F">
          <w:rPr>
            <w:rStyle w:val="ad"/>
            <w:noProof/>
          </w:rPr>
          <w:t xml:space="preserve">11.5 </w:t>
        </w:r>
        <w:r w:rsidR="00E75FAF" w:rsidRPr="00F75C3F">
          <w:rPr>
            <w:rStyle w:val="ad"/>
            <w:noProof/>
          </w:rPr>
          <w:t>为基金进行审计的会计师事务所情况</w:t>
        </w:r>
        <w:r w:rsidR="00E75FAF">
          <w:rPr>
            <w:noProof/>
            <w:webHidden/>
          </w:rPr>
          <w:tab/>
        </w:r>
        <w:r w:rsidR="00E75FAF">
          <w:rPr>
            <w:noProof/>
            <w:webHidden/>
          </w:rPr>
          <w:fldChar w:fldCharType="begin"/>
        </w:r>
        <w:r w:rsidR="00E75FAF">
          <w:rPr>
            <w:noProof/>
            <w:webHidden/>
          </w:rPr>
          <w:instrText xml:space="preserve"> PAGEREF _Toc161660014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5" w:history="1">
        <w:r w:rsidR="00E75FAF" w:rsidRPr="00F75C3F">
          <w:rPr>
            <w:rStyle w:val="ad"/>
            <w:noProof/>
          </w:rPr>
          <w:t xml:space="preserve">11.6 </w:t>
        </w:r>
        <w:r w:rsidR="00E75FAF" w:rsidRPr="00F75C3F">
          <w:rPr>
            <w:rStyle w:val="ad"/>
            <w:noProof/>
          </w:rPr>
          <w:t>管理人、托管人及其高级管理人员受稽查或处罚等情况</w:t>
        </w:r>
        <w:r w:rsidR="00E75FAF">
          <w:rPr>
            <w:noProof/>
            <w:webHidden/>
          </w:rPr>
          <w:tab/>
        </w:r>
        <w:r w:rsidR="00E75FAF">
          <w:rPr>
            <w:noProof/>
            <w:webHidden/>
          </w:rPr>
          <w:fldChar w:fldCharType="begin"/>
        </w:r>
        <w:r w:rsidR="00E75FAF">
          <w:rPr>
            <w:noProof/>
            <w:webHidden/>
          </w:rPr>
          <w:instrText xml:space="preserve"> PAGEREF _Toc161660015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6" w:history="1">
        <w:r w:rsidR="00E75FAF" w:rsidRPr="00F75C3F">
          <w:rPr>
            <w:rStyle w:val="ad"/>
            <w:noProof/>
          </w:rPr>
          <w:t xml:space="preserve">11.6.1 </w:t>
        </w:r>
        <w:r w:rsidR="00E75FAF" w:rsidRPr="00F75C3F">
          <w:rPr>
            <w:rStyle w:val="ad"/>
            <w:noProof/>
          </w:rPr>
          <w:t>管理人及其高级管理人员受稽查或处罚等情况</w:t>
        </w:r>
        <w:r w:rsidR="00E75FAF">
          <w:rPr>
            <w:noProof/>
            <w:webHidden/>
          </w:rPr>
          <w:tab/>
        </w:r>
        <w:r w:rsidR="00E75FAF">
          <w:rPr>
            <w:noProof/>
            <w:webHidden/>
          </w:rPr>
          <w:fldChar w:fldCharType="begin"/>
        </w:r>
        <w:r w:rsidR="00E75FAF">
          <w:rPr>
            <w:noProof/>
            <w:webHidden/>
          </w:rPr>
          <w:instrText xml:space="preserve"> PAGEREF _Toc161660016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7" w:history="1">
        <w:r w:rsidR="00E75FAF" w:rsidRPr="00F75C3F">
          <w:rPr>
            <w:rStyle w:val="ad"/>
            <w:noProof/>
          </w:rPr>
          <w:t xml:space="preserve">11.6.2 </w:t>
        </w:r>
        <w:r w:rsidR="00E75FAF" w:rsidRPr="00F75C3F">
          <w:rPr>
            <w:rStyle w:val="ad"/>
            <w:noProof/>
          </w:rPr>
          <w:t>托管人及其高级管理人员受稽查或处罚等情况</w:t>
        </w:r>
        <w:r w:rsidR="00E75FAF">
          <w:rPr>
            <w:noProof/>
            <w:webHidden/>
          </w:rPr>
          <w:tab/>
        </w:r>
        <w:r w:rsidR="00E75FAF">
          <w:rPr>
            <w:noProof/>
            <w:webHidden/>
          </w:rPr>
          <w:fldChar w:fldCharType="begin"/>
        </w:r>
        <w:r w:rsidR="00E75FAF">
          <w:rPr>
            <w:noProof/>
            <w:webHidden/>
          </w:rPr>
          <w:instrText xml:space="preserve"> PAGEREF _Toc161660017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8" w:history="1">
        <w:r w:rsidR="00E75FAF" w:rsidRPr="00F75C3F">
          <w:rPr>
            <w:rStyle w:val="ad"/>
            <w:noProof/>
          </w:rPr>
          <w:t xml:space="preserve">11.7 </w:t>
        </w:r>
        <w:r w:rsidR="00E75FAF" w:rsidRPr="00F75C3F">
          <w:rPr>
            <w:rStyle w:val="ad"/>
            <w:noProof/>
          </w:rPr>
          <w:t>基金租用证券公司交易单元的有关情况</w:t>
        </w:r>
        <w:r w:rsidR="00E75FAF">
          <w:rPr>
            <w:noProof/>
            <w:webHidden/>
          </w:rPr>
          <w:tab/>
        </w:r>
        <w:r w:rsidR="00E75FAF">
          <w:rPr>
            <w:noProof/>
            <w:webHidden/>
          </w:rPr>
          <w:fldChar w:fldCharType="begin"/>
        </w:r>
        <w:r w:rsidR="00E75FAF">
          <w:rPr>
            <w:noProof/>
            <w:webHidden/>
          </w:rPr>
          <w:instrText xml:space="preserve"> PAGEREF _Toc161660018 \h </w:instrText>
        </w:r>
        <w:r w:rsidR="00E75FAF">
          <w:rPr>
            <w:noProof/>
            <w:webHidden/>
          </w:rPr>
        </w:r>
        <w:r w:rsidR="00E75FAF">
          <w:rPr>
            <w:noProof/>
            <w:webHidden/>
          </w:rPr>
          <w:fldChar w:fldCharType="separate"/>
        </w:r>
        <w:r w:rsidR="00E75FAF">
          <w:rPr>
            <w:noProof/>
            <w:webHidden/>
          </w:rPr>
          <w:t>71</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19" w:history="1">
        <w:r w:rsidR="00E75FAF" w:rsidRPr="00F75C3F">
          <w:rPr>
            <w:rStyle w:val="ad"/>
            <w:noProof/>
          </w:rPr>
          <w:t xml:space="preserve">11.8 </w:t>
        </w:r>
        <w:r w:rsidR="00E75FAF" w:rsidRPr="00F75C3F">
          <w:rPr>
            <w:rStyle w:val="ad"/>
            <w:noProof/>
          </w:rPr>
          <w:t>其他重大事件</w:t>
        </w:r>
        <w:r w:rsidR="00E75FAF">
          <w:rPr>
            <w:noProof/>
            <w:webHidden/>
          </w:rPr>
          <w:tab/>
        </w:r>
        <w:r w:rsidR="00E75FAF">
          <w:rPr>
            <w:noProof/>
            <w:webHidden/>
          </w:rPr>
          <w:fldChar w:fldCharType="begin"/>
        </w:r>
        <w:r w:rsidR="00E75FAF">
          <w:rPr>
            <w:noProof/>
            <w:webHidden/>
          </w:rPr>
          <w:instrText xml:space="preserve"> PAGEREF _Toc161660019 \h </w:instrText>
        </w:r>
        <w:r w:rsidR="00E75FAF">
          <w:rPr>
            <w:noProof/>
            <w:webHidden/>
          </w:rPr>
        </w:r>
        <w:r w:rsidR="00E75FAF">
          <w:rPr>
            <w:noProof/>
            <w:webHidden/>
          </w:rPr>
          <w:fldChar w:fldCharType="separate"/>
        </w:r>
        <w:r w:rsidR="00E75FAF">
          <w:rPr>
            <w:noProof/>
            <w:webHidden/>
          </w:rPr>
          <w:t>74</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60020" w:history="1">
        <w:r w:rsidR="00E75FAF" w:rsidRPr="00F75C3F">
          <w:rPr>
            <w:rStyle w:val="ad"/>
            <w:b/>
            <w:bCs/>
            <w:noProof/>
          </w:rPr>
          <w:t xml:space="preserve">12  </w:t>
        </w:r>
        <w:r w:rsidR="00E75FAF" w:rsidRPr="00F75C3F">
          <w:rPr>
            <w:rStyle w:val="ad"/>
            <w:b/>
            <w:bCs/>
            <w:noProof/>
          </w:rPr>
          <w:t>影响投资者决策的其他重要信息</w:t>
        </w:r>
        <w:r w:rsidR="00E75FAF">
          <w:rPr>
            <w:noProof/>
            <w:webHidden/>
          </w:rPr>
          <w:tab/>
        </w:r>
        <w:r w:rsidR="00E75FAF">
          <w:rPr>
            <w:noProof/>
            <w:webHidden/>
          </w:rPr>
          <w:fldChar w:fldCharType="begin"/>
        </w:r>
        <w:r w:rsidR="00E75FAF">
          <w:rPr>
            <w:noProof/>
            <w:webHidden/>
          </w:rPr>
          <w:instrText xml:space="preserve"> PAGEREF _Toc161660020 \h </w:instrText>
        </w:r>
        <w:r w:rsidR="00E75FAF">
          <w:rPr>
            <w:noProof/>
            <w:webHidden/>
          </w:rPr>
        </w:r>
        <w:r w:rsidR="00E75FAF">
          <w:rPr>
            <w:noProof/>
            <w:webHidden/>
          </w:rPr>
          <w:fldChar w:fldCharType="separate"/>
        </w:r>
        <w:r w:rsidR="00E75FAF">
          <w:rPr>
            <w:noProof/>
            <w:webHidden/>
          </w:rPr>
          <w:t>74</w:t>
        </w:r>
        <w:r w:rsidR="00E75FAF">
          <w:rPr>
            <w:noProof/>
            <w:webHidden/>
          </w:rPr>
          <w:fldChar w:fldCharType="end"/>
        </w:r>
      </w:hyperlink>
    </w:p>
    <w:p w:rsidR="00E75FAF" w:rsidRDefault="00E862D7">
      <w:pPr>
        <w:pStyle w:val="12"/>
        <w:rPr>
          <w:rFonts w:asciiTheme="minorHAnsi" w:eastAsiaTheme="minorEastAsia" w:hAnsiTheme="minorHAnsi" w:cstheme="minorBidi"/>
          <w:noProof/>
          <w:szCs w:val="22"/>
        </w:rPr>
      </w:pPr>
      <w:hyperlink w:anchor="_Toc161660021" w:history="1">
        <w:r w:rsidR="00E75FAF" w:rsidRPr="00F75C3F">
          <w:rPr>
            <w:rStyle w:val="ad"/>
            <w:b/>
            <w:bCs/>
            <w:noProof/>
          </w:rPr>
          <w:t xml:space="preserve">§13  </w:t>
        </w:r>
        <w:r w:rsidR="00E75FAF" w:rsidRPr="00F75C3F">
          <w:rPr>
            <w:rStyle w:val="ad"/>
            <w:b/>
            <w:bCs/>
            <w:noProof/>
          </w:rPr>
          <w:t>备查文件目录</w:t>
        </w:r>
        <w:r w:rsidR="00E75FAF">
          <w:rPr>
            <w:noProof/>
            <w:webHidden/>
          </w:rPr>
          <w:tab/>
        </w:r>
        <w:r w:rsidR="00E75FAF">
          <w:rPr>
            <w:noProof/>
            <w:webHidden/>
          </w:rPr>
          <w:fldChar w:fldCharType="begin"/>
        </w:r>
        <w:r w:rsidR="00E75FAF">
          <w:rPr>
            <w:noProof/>
            <w:webHidden/>
          </w:rPr>
          <w:instrText xml:space="preserve"> PAGEREF _Toc161660021 \h </w:instrText>
        </w:r>
        <w:r w:rsidR="00E75FAF">
          <w:rPr>
            <w:noProof/>
            <w:webHidden/>
          </w:rPr>
        </w:r>
        <w:r w:rsidR="00E75FAF">
          <w:rPr>
            <w:noProof/>
            <w:webHidden/>
          </w:rPr>
          <w:fldChar w:fldCharType="separate"/>
        </w:r>
        <w:r w:rsidR="00E75FAF">
          <w:rPr>
            <w:noProof/>
            <w:webHidden/>
          </w:rPr>
          <w:t>74</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22" w:history="1">
        <w:r w:rsidR="00E75FAF" w:rsidRPr="00F75C3F">
          <w:rPr>
            <w:rStyle w:val="ad"/>
            <w:noProof/>
          </w:rPr>
          <w:t xml:space="preserve">13.1 </w:t>
        </w:r>
        <w:r w:rsidR="00E75FAF" w:rsidRPr="00F75C3F">
          <w:rPr>
            <w:rStyle w:val="ad"/>
            <w:noProof/>
          </w:rPr>
          <w:t>备查文件目录</w:t>
        </w:r>
        <w:r w:rsidR="00E75FAF">
          <w:rPr>
            <w:noProof/>
            <w:webHidden/>
          </w:rPr>
          <w:tab/>
        </w:r>
        <w:r w:rsidR="00E75FAF">
          <w:rPr>
            <w:noProof/>
            <w:webHidden/>
          </w:rPr>
          <w:fldChar w:fldCharType="begin"/>
        </w:r>
        <w:r w:rsidR="00E75FAF">
          <w:rPr>
            <w:noProof/>
            <w:webHidden/>
          </w:rPr>
          <w:instrText xml:space="preserve"> PAGEREF _Toc161660022 \h </w:instrText>
        </w:r>
        <w:r w:rsidR="00E75FAF">
          <w:rPr>
            <w:noProof/>
            <w:webHidden/>
          </w:rPr>
        </w:r>
        <w:r w:rsidR="00E75FAF">
          <w:rPr>
            <w:noProof/>
            <w:webHidden/>
          </w:rPr>
          <w:fldChar w:fldCharType="separate"/>
        </w:r>
        <w:r w:rsidR="00E75FAF">
          <w:rPr>
            <w:noProof/>
            <w:webHidden/>
          </w:rPr>
          <w:t>74</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23" w:history="1">
        <w:r w:rsidR="00E75FAF" w:rsidRPr="00F75C3F">
          <w:rPr>
            <w:rStyle w:val="ad"/>
            <w:noProof/>
          </w:rPr>
          <w:t xml:space="preserve">13.2 </w:t>
        </w:r>
        <w:r w:rsidR="00E75FAF" w:rsidRPr="00F75C3F">
          <w:rPr>
            <w:rStyle w:val="ad"/>
            <w:noProof/>
          </w:rPr>
          <w:t>存放地点</w:t>
        </w:r>
        <w:r w:rsidR="00E75FAF">
          <w:rPr>
            <w:noProof/>
            <w:webHidden/>
          </w:rPr>
          <w:tab/>
        </w:r>
        <w:r w:rsidR="00E75FAF">
          <w:rPr>
            <w:noProof/>
            <w:webHidden/>
          </w:rPr>
          <w:fldChar w:fldCharType="begin"/>
        </w:r>
        <w:r w:rsidR="00E75FAF">
          <w:rPr>
            <w:noProof/>
            <w:webHidden/>
          </w:rPr>
          <w:instrText xml:space="preserve"> PAGEREF _Toc161660023 \h </w:instrText>
        </w:r>
        <w:r w:rsidR="00E75FAF">
          <w:rPr>
            <w:noProof/>
            <w:webHidden/>
          </w:rPr>
        </w:r>
        <w:r w:rsidR="00E75FAF">
          <w:rPr>
            <w:noProof/>
            <w:webHidden/>
          </w:rPr>
          <w:fldChar w:fldCharType="separate"/>
        </w:r>
        <w:r w:rsidR="00E75FAF">
          <w:rPr>
            <w:noProof/>
            <w:webHidden/>
          </w:rPr>
          <w:t>75</w:t>
        </w:r>
        <w:r w:rsidR="00E75FAF">
          <w:rPr>
            <w:noProof/>
            <w:webHidden/>
          </w:rPr>
          <w:fldChar w:fldCharType="end"/>
        </w:r>
      </w:hyperlink>
    </w:p>
    <w:p w:rsidR="00E75FAF" w:rsidRDefault="00E862D7">
      <w:pPr>
        <w:pStyle w:val="24"/>
        <w:ind w:left="420"/>
        <w:rPr>
          <w:rFonts w:asciiTheme="minorHAnsi" w:eastAsiaTheme="minorEastAsia" w:hAnsiTheme="minorHAnsi" w:cstheme="minorBidi"/>
          <w:noProof/>
          <w:kern w:val="2"/>
          <w:szCs w:val="22"/>
        </w:rPr>
      </w:pPr>
      <w:hyperlink w:anchor="_Toc161660024" w:history="1">
        <w:r w:rsidR="00E75FAF" w:rsidRPr="00F75C3F">
          <w:rPr>
            <w:rStyle w:val="ad"/>
            <w:noProof/>
          </w:rPr>
          <w:t xml:space="preserve">13.3 </w:t>
        </w:r>
        <w:r w:rsidR="00E75FAF" w:rsidRPr="00F75C3F">
          <w:rPr>
            <w:rStyle w:val="ad"/>
            <w:noProof/>
          </w:rPr>
          <w:t>查阅方式</w:t>
        </w:r>
        <w:r w:rsidR="00E75FAF">
          <w:rPr>
            <w:noProof/>
            <w:webHidden/>
          </w:rPr>
          <w:tab/>
        </w:r>
        <w:r w:rsidR="00E75FAF">
          <w:rPr>
            <w:noProof/>
            <w:webHidden/>
          </w:rPr>
          <w:fldChar w:fldCharType="begin"/>
        </w:r>
        <w:r w:rsidR="00E75FAF">
          <w:rPr>
            <w:noProof/>
            <w:webHidden/>
          </w:rPr>
          <w:instrText xml:space="preserve"> PAGEREF _Toc161660024 \h </w:instrText>
        </w:r>
        <w:r w:rsidR="00E75FAF">
          <w:rPr>
            <w:noProof/>
            <w:webHidden/>
          </w:rPr>
        </w:r>
        <w:r w:rsidR="00E75FAF">
          <w:rPr>
            <w:noProof/>
            <w:webHidden/>
          </w:rPr>
          <w:fldChar w:fldCharType="separate"/>
        </w:r>
        <w:r w:rsidR="00E75FAF">
          <w:rPr>
            <w:noProof/>
            <w:webHidden/>
          </w:rPr>
          <w:t>75</w:t>
        </w:r>
        <w:r w:rsidR="00E75FAF">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5995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5995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008314</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008314</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22</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1,241,821,124.13</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008314</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008315</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998,553,903.27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243,267,220.86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5995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采用定量及定性研究方法，通过自上而下资产配置与自下而上精选个股相结合，基于严格的风险控制，力争实现基金资产的长期增值。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30873" w:rsidRDefault="00E75FAF">
            <w:pPr>
              <w:spacing w:line="360" w:lineRule="auto"/>
              <w:rPr>
                <w:rFonts w:eastAsiaTheme="minorEastAsia"/>
                <w:szCs w:val="21"/>
              </w:rPr>
            </w:pPr>
            <w:r>
              <w:rPr>
                <w:rFonts w:eastAsiaTheme="minorEastAsia"/>
                <w:szCs w:val="21"/>
              </w:rPr>
              <w:t>1</w:t>
            </w:r>
            <w:r>
              <w:rPr>
                <w:rFonts w:eastAsiaTheme="minorEastAsia"/>
                <w:szCs w:val="21"/>
              </w:rPr>
              <w:t>、资产配置策略</w:t>
            </w:r>
          </w:p>
          <w:p w:rsidR="00730873" w:rsidRDefault="00E75FAF">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30873" w:rsidRDefault="00E75FAF">
            <w:pPr>
              <w:spacing w:line="360" w:lineRule="auto"/>
              <w:rPr>
                <w:rFonts w:eastAsiaTheme="minorEastAsia"/>
                <w:szCs w:val="21"/>
              </w:rPr>
            </w:pPr>
            <w:r>
              <w:rPr>
                <w:rFonts w:eastAsiaTheme="minorEastAsia"/>
                <w:szCs w:val="21"/>
              </w:rPr>
              <w:t>2</w:t>
            </w:r>
            <w:r>
              <w:rPr>
                <w:rFonts w:eastAsiaTheme="minorEastAsia"/>
                <w:szCs w:val="21"/>
              </w:rPr>
              <w:t>、股票投资策略</w:t>
            </w:r>
          </w:p>
          <w:p w:rsidR="00730873" w:rsidRDefault="00E75FAF">
            <w:pPr>
              <w:spacing w:line="360" w:lineRule="auto"/>
              <w:rPr>
                <w:rFonts w:eastAsiaTheme="minorEastAsia"/>
                <w:szCs w:val="21"/>
              </w:rPr>
            </w:pPr>
            <w:r>
              <w:rPr>
                <w:rFonts w:eastAsiaTheme="minorEastAsia"/>
                <w:szCs w:val="21"/>
              </w:rPr>
              <w:lastRenderedPageBreak/>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、其他投资策略：包括债券投资策略、股指期货投资策略、资产支持证券投资策略、股票期权投资策略、存托凭证投资策略。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*75%+</w:t>
            </w:r>
            <w:r w:rsidRPr="00E54740">
              <w:rPr>
                <w:rFonts w:eastAsiaTheme="minorEastAsia"/>
                <w:szCs w:val="21"/>
              </w:rPr>
              <w:t>中证港股通指数收益率</w:t>
            </w:r>
            <w:r w:rsidRPr="00E54740">
              <w:rPr>
                <w:rFonts w:eastAsiaTheme="minorEastAsia"/>
                <w:szCs w:val="21"/>
              </w:rPr>
              <w:t>*10%+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5995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59957"/>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5995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59959"/>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5996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摩根慧选成长股票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-108,730,644.06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-26,991,562.66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-663,649,438.06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-182,741,510.74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591,841,351.55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126,894,439.47</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-103,316,815.38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-27,119,500.22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-910,869,491.41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-238,850,169.77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-181,855,152.12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-92,356,352.37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-0.0948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-0.1041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-0.7001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-0.6569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-0.0780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-0.1657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-8.32%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-9.39%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-49.76%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-47.89%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-8.98%</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-9.65%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-37.01%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-37.51%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-1.60%</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-23,260,400.21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-14,567,909.79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90,204,676.54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12,235,514.98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833,492,486.32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173,210,597.99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-0.0233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-0.0599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0.0752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0.0447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0.5790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0.5501</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1,049,510,573.85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247,786,667.59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1,384,725,657.74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308,347,949.82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2,637,261,463.55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568,076,525.90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1.0510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1.0186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1.1541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1.1274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1.8321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1.8042</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5.10%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1.86%</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15.41%</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12.74%</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83.21%</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80.42%</w:t>
            </w:r>
          </w:p>
        </w:tc>
      </w:tr>
    </w:tbl>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5996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．摩根慧选成长股票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30873">
        <w:tc>
          <w:tcPr>
            <w:tcW w:w="1620" w:type="dxa"/>
            <w:vAlign w:val="center"/>
          </w:tcPr>
          <w:p w:rsidR="00730873" w:rsidRDefault="00E75FAF">
            <w:pPr>
              <w:jc w:val="left"/>
            </w:pPr>
            <w:r>
              <w:rPr>
                <w:rFonts w:eastAsiaTheme="minorEastAsia"/>
                <w:szCs w:val="21"/>
              </w:rPr>
              <w:t>过去三个月</w:t>
            </w:r>
          </w:p>
        </w:tc>
        <w:tc>
          <w:tcPr>
            <w:tcW w:w="1350" w:type="dxa"/>
            <w:vAlign w:val="center"/>
          </w:tcPr>
          <w:p w:rsidR="00730873" w:rsidRDefault="00E75FAF">
            <w:pPr>
              <w:jc w:val="center"/>
            </w:pPr>
            <w:r>
              <w:rPr>
                <w:rFonts w:eastAsiaTheme="minorEastAsia"/>
                <w:szCs w:val="21"/>
              </w:rPr>
              <w:t>-5.82%</w:t>
            </w:r>
          </w:p>
        </w:tc>
        <w:tc>
          <w:tcPr>
            <w:tcW w:w="1350" w:type="dxa"/>
            <w:vAlign w:val="center"/>
          </w:tcPr>
          <w:p w:rsidR="00730873" w:rsidRDefault="00E75FAF">
            <w:pPr>
              <w:jc w:val="center"/>
            </w:pPr>
            <w:r>
              <w:rPr>
                <w:rFonts w:eastAsiaTheme="minorEastAsia"/>
                <w:szCs w:val="21"/>
              </w:rPr>
              <w:t>0.61%</w:t>
            </w:r>
          </w:p>
        </w:tc>
        <w:tc>
          <w:tcPr>
            <w:tcW w:w="1350" w:type="dxa"/>
            <w:vAlign w:val="center"/>
          </w:tcPr>
          <w:p w:rsidR="00730873" w:rsidRDefault="00E75FAF">
            <w:pPr>
              <w:jc w:val="center"/>
            </w:pPr>
            <w:r>
              <w:rPr>
                <w:rFonts w:eastAsiaTheme="minorEastAsia"/>
                <w:szCs w:val="21"/>
              </w:rPr>
              <w:t>-5.34%</w:t>
            </w:r>
          </w:p>
        </w:tc>
        <w:tc>
          <w:tcPr>
            <w:tcW w:w="1350" w:type="dxa"/>
            <w:vAlign w:val="center"/>
          </w:tcPr>
          <w:p w:rsidR="00730873" w:rsidRDefault="00E75FAF">
            <w:pPr>
              <w:jc w:val="center"/>
            </w:pPr>
            <w:r>
              <w:rPr>
                <w:rFonts w:eastAsiaTheme="minorEastAsia"/>
                <w:szCs w:val="21"/>
              </w:rPr>
              <w:t>0.67%</w:t>
            </w:r>
          </w:p>
        </w:tc>
        <w:tc>
          <w:tcPr>
            <w:tcW w:w="1350" w:type="dxa"/>
            <w:vAlign w:val="center"/>
          </w:tcPr>
          <w:p w:rsidR="00730873" w:rsidRDefault="00E75FAF">
            <w:pPr>
              <w:jc w:val="center"/>
            </w:pPr>
            <w:r>
              <w:rPr>
                <w:rFonts w:eastAsiaTheme="minorEastAsia"/>
                <w:szCs w:val="21"/>
              </w:rPr>
              <w:t>-0.48%</w:t>
            </w:r>
          </w:p>
        </w:tc>
        <w:tc>
          <w:tcPr>
            <w:tcW w:w="1350" w:type="dxa"/>
            <w:vAlign w:val="center"/>
          </w:tcPr>
          <w:p w:rsidR="00730873" w:rsidRDefault="00E75FAF">
            <w:pPr>
              <w:jc w:val="center"/>
            </w:pPr>
            <w:r>
              <w:rPr>
                <w:rFonts w:eastAsiaTheme="minorEastAsia"/>
                <w:szCs w:val="21"/>
              </w:rPr>
              <w:t>-0.06%</w:t>
            </w:r>
          </w:p>
        </w:tc>
      </w:tr>
      <w:tr w:rsidR="00730873">
        <w:tc>
          <w:tcPr>
            <w:tcW w:w="1620" w:type="dxa"/>
            <w:vAlign w:val="center"/>
          </w:tcPr>
          <w:p w:rsidR="00730873" w:rsidRDefault="00E75FAF">
            <w:pPr>
              <w:jc w:val="left"/>
            </w:pPr>
            <w:r>
              <w:rPr>
                <w:rFonts w:eastAsiaTheme="minorEastAsia"/>
                <w:szCs w:val="21"/>
              </w:rPr>
              <w:t>过去六个月</w:t>
            </w:r>
          </w:p>
        </w:tc>
        <w:tc>
          <w:tcPr>
            <w:tcW w:w="1350" w:type="dxa"/>
            <w:vAlign w:val="center"/>
          </w:tcPr>
          <w:p w:rsidR="00730873" w:rsidRDefault="00E75FAF">
            <w:pPr>
              <w:jc w:val="center"/>
            </w:pPr>
            <w:r>
              <w:rPr>
                <w:rFonts w:eastAsiaTheme="minorEastAsia"/>
                <w:szCs w:val="21"/>
              </w:rPr>
              <w:t>-12.22%</w:t>
            </w:r>
          </w:p>
        </w:tc>
        <w:tc>
          <w:tcPr>
            <w:tcW w:w="1350" w:type="dxa"/>
            <w:vAlign w:val="center"/>
          </w:tcPr>
          <w:p w:rsidR="00730873" w:rsidRDefault="00E75FAF">
            <w:pPr>
              <w:jc w:val="center"/>
            </w:pPr>
            <w:r>
              <w:rPr>
                <w:rFonts w:eastAsiaTheme="minorEastAsia"/>
                <w:szCs w:val="21"/>
              </w:rPr>
              <w:t>0.76%</w:t>
            </w:r>
          </w:p>
        </w:tc>
        <w:tc>
          <w:tcPr>
            <w:tcW w:w="1350" w:type="dxa"/>
            <w:vAlign w:val="center"/>
          </w:tcPr>
          <w:p w:rsidR="00730873" w:rsidRDefault="00E75FAF">
            <w:pPr>
              <w:jc w:val="center"/>
            </w:pPr>
            <w:r>
              <w:rPr>
                <w:rFonts w:eastAsiaTheme="minorEastAsia"/>
                <w:szCs w:val="21"/>
              </w:rPr>
              <w:t>-8.72%</w:t>
            </w:r>
          </w:p>
        </w:tc>
        <w:tc>
          <w:tcPr>
            <w:tcW w:w="1350" w:type="dxa"/>
            <w:vAlign w:val="center"/>
          </w:tcPr>
          <w:p w:rsidR="00730873" w:rsidRDefault="00E75FAF">
            <w:pPr>
              <w:jc w:val="center"/>
            </w:pPr>
            <w:r>
              <w:rPr>
                <w:rFonts w:eastAsiaTheme="minorEastAsia"/>
                <w:szCs w:val="21"/>
              </w:rPr>
              <w:t>0.71%</w:t>
            </w:r>
          </w:p>
        </w:tc>
        <w:tc>
          <w:tcPr>
            <w:tcW w:w="1350" w:type="dxa"/>
            <w:vAlign w:val="center"/>
          </w:tcPr>
          <w:p w:rsidR="00730873" w:rsidRDefault="00E75FAF">
            <w:pPr>
              <w:jc w:val="center"/>
            </w:pPr>
            <w:r>
              <w:rPr>
                <w:rFonts w:eastAsiaTheme="minorEastAsia"/>
                <w:szCs w:val="21"/>
              </w:rPr>
              <w:t>-3.50%</w:t>
            </w:r>
          </w:p>
        </w:tc>
        <w:tc>
          <w:tcPr>
            <w:tcW w:w="1350" w:type="dxa"/>
            <w:vAlign w:val="center"/>
          </w:tcPr>
          <w:p w:rsidR="00730873" w:rsidRDefault="00E75FAF">
            <w:pPr>
              <w:jc w:val="center"/>
            </w:pPr>
            <w:r>
              <w:rPr>
                <w:rFonts w:eastAsiaTheme="minorEastAsia"/>
                <w:szCs w:val="21"/>
              </w:rPr>
              <w:t>0.05%</w:t>
            </w:r>
          </w:p>
        </w:tc>
      </w:tr>
      <w:tr w:rsidR="00730873">
        <w:tc>
          <w:tcPr>
            <w:tcW w:w="1620" w:type="dxa"/>
            <w:vAlign w:val="center"/>
          </w:tcPr>
          <w:p w:rsidR="00730873" w:rsidRDefault="00E75FAF">
            <w:pPr>
              <w:jc w:val="left"/>
            </w:pPr>
            <w:r>
              <w:rPr>
                <w:rFonts w:eastAsiaTheme="minorEastAsia"/>
                <w:szCs w:val="21"/>
              </w:rPr>
              <w:t>过去一年</w:t>
            </w:r>
          </w:p>
        </w:tc>
        <w:tc>
          <w:tcPr>
            <w:tcW w:w="1350" w:type="dxa"/>
            <w:vAlign w:val="center"/>
          </w:tcPr>
          <w:p w:rsidR="00730873" w:rsidRDefault="00E75FAF">
            <w:pPr>
              <w:jc w:val="center"/>
            </w:pPr>
            <w:r>
              <w:rPr>
                <w:rFonts w:eastAsiaTheme="minorEastAsia"/>
                <w:szCs w:val="21"/>
              </w:rPr>
              <w:t>-8.93%</w:t>
            </w:r>
          </w:p>
        </w:tc>
        <w:tc>
          <w:tcPr>
            <w:tcW w:w="1350" w:type="dxa"/>
            <w:vAlign w:val="center"/>
          </w:tcPr>
          <w:p w:rsidR="00730873" w:rsidRDefault="00E75FAF">
            <w:pPr>
              <w:jc w:val="center"/>
            </w:pPr>
            <w:r>
              <w:rPr>
                <w:rFonts w:eastAsiaTheme="minorEastAsia"/>
                <w:szCs w:val="21"/>
              </w:rPr>
              <w:t>0.98%</w:t>
            </w:r>
          </w:p>
        </w:tc>
        <w:tc>
          <w:tcPr>
            <w:tcW w:w="1350" w:type="dxa"/>
            <w:vAlign w:val="center"/>
          </w:tcPr>
          <w:p w:rsidR="00730873" w:rsidRDefault="00E75FAF">
            <w:pPr>
              <w:jc w:val="center"/>
            </w:pPr>
            <w:r>
              <w:rPr>
                <w:rFonts w:eastAsiaTheme="minorEastAsia"/>
                <w:szCs w:val="21"/>
              </w:rPr>
              <w:t>-8.50%</w:t>
            </w:r>
          </w:p>
        </w:tc>
        <w:tc>
          <w:tcPr>
            <w:tcW w:w="1350" w:type="dxa"/>
            <w:vAlign w:val="center"/>
          </w:tcPr>
          <w:p w:rsidR="00730873" w:rsidRDefault="00E75FAF">
            <w:pPr>
              <w:jc w:val="center"/>
            </w:pPr>
            <w:r>
              <w:rPr>
                <w:rFonts w:eastAsiaTheme="minorEastAsia"/>
                <w:szCs w:val="21"/>
              </w:rPr>
              <w:t>0.70%</w:t>
            </w:r>
          </w:p>
        </w:tc>
        <w:tc>
          <w:tcPr>
            <w:tcW w:w="1350" w:type="dxa"/>
            <w:vAlign w:val="center"/>
          </w:tcPr>
          <w:p w:rsidR="00730873" w:rsidRDefault="00E75FAF">
            <w:pPr>
              <w:jc w:val="center"/>
            </w:pPr>
            <w:r>
              <w:rPr>
                <w:rFonts w:eastAsiaTheme="minorEastAsia"/>
                <w:szCs w:val="21"/>
              </w:rPr>
              <w:t>-0.43%</w:t>
            </w:r>
          </w:p>
        </w:tc>
        <w:tc>
          <w:tcPr>
            <w:tcW w:w="1350" w:type="dxa"/>
            <w:vAlign w:val="center"/>
          </w:tcPr>
          <w:p w:rsidR="00730873" w:rsidRDefault="00E75FAF">
            <w:pPr>
              <w:jc w:val="center"/>
            </w:pPr>
            <w:r>
              <w:rPr>
                <w:rFonts w:eastAsiaTheme="minorEastAsia"/>
                <w:szCs w:val="21"/>
              </w:rPr>
              <w:t>0.28%</w:t>
            </w:r>
          </w:p>
        </w:tc>
      </w:tr>
      <w:tr w:rsidR="00730873">
        <w:tc>
          <w:tcPr>
            <w:tcW w:w="1620" w:type="dxa"/>
            <w:vAlign w:val="center"/>
          </w:tcPr>
          <w:p w:rsidR="00730873" w:rsidRDefault="00E75FAF">
            <w:pPr>
              <w:jc w:val="left"/>
            </w:pPr>
            <w:r>
              <w:rPr>
                <w:rFonts w:eastAsiaTheme="minorEastAsia"/>
                <w:szCs w:val="21"/>
              </w:rPr>
              <w:t>过去三年</w:t>
            </w:r>
          </w:p>
        </w:tc>
        <w:tc>
          <w:tcPr>
            <w:tcW w:w="1350" w:type="dxa"/>
            <w:vAlign w:val="center"/>
          </w:tcPr>
          <w:p w:rsidR="00730873" w:rsidRDefault="00E75FAF">
            <w:pPr>
              <w:jc w:val="center"/>
            </w:pPr>
            <w:r>
              <w:rPr>
                <w:rFonts w:eastAsiaTheme="minorEastAsia"/>
                <w:szCs w:val="21"/>
              </w:rPr>
              <w:t>-43.10%</w:t>
            </w:r>
          </w:p>
        </w:tc>
        <w:tc>
          <w:tcPr>
            <w:tcW w:w="1350" w:type="dxa"/>
            <w:vAlign w:val="center"/>
          </w:tcPr>
          <w:p w:rsidR="00730873" w:rsidRDefault="00E75FAF">
            <w:pPr>
              <w:jc w:val="center"/>
            </w:pPr>
            <w:r>
              <w:rPr>
                <w:rFonts w:eastAsiaTheme="minorEastAsia"/>
                <w:szCs w:val="21"/>
              </w:rPr>
              <w:t>1.37%</w:t>
            </w:r>
          </w:p>
        </w:tc>
        <w:tc>
          <w:tcPr>
            <w:tcW w:w="1350" w:type="dxa"/>
            <w:vAlign w:val="center"/>
          </w:tcPr>
          <w:p w:rsidR="00730873" w:rsidRDefault="00E75FAF">
            <w:pPr>
              <w:jc w:val="center"/>
            </w:pPr>
            <w:r>
              <w:rPr>
                <w:rFonts w:eastAsiaTheme="minorEastAsia"/>
                <w:szCs w:val="21"/>
              </w:rPr>
              <w:t>-24.04%</w:t>
            </w:r>
          </w:p>
        </w:tc>
        <w:tc>
          <w:tcPr>
            <w:tcW w:w="1350" w:type="dxa"/>
            <w:vAlign w:val="center"/>
          </w:tcPr>
          <w:p w:rsidR="00730873" w:rsidRDefault="00E75FAF">
            <w:pPr>
              <w:jc w:val="center"/>
            </w:pPr>
            <w:r>
              <w:rPr>
                <w:rFonts w:eastAsiaTheme="minorEastAsia"/>
                <w:szCs w:val="21"/>
              </w:rPr>
              <w:t>0.91%</w:t>
            </w:r>
          </w:p>
        </w:tc>
        <w:tc>
          <w:tcPr>
            <w:tcW w:w="1350" w:type="dxa"/>
            <w:vAlign w:val="center"/>
          </w:tcPr>
          <w:p w:rsidR="00730873" w:rsidRDefault="00E75FAF">
            <w:pPr>
              <w:jc w:val="center"/>
            </w:pPr>
            <w:r>
              <w:rPr>
                <w:rFonts w:eastAsiaTheme="minorEastAsia"/>
                <w:szCs w:val="21"/>
              </w:rPr>
              <w:t>-19.06%</w:t>
            </w:r>
          </w:p>
        </w:tc>
        <w:tc>
          <w:tcPr>
            <w:tcW w:w="1350" w:type="dxa"/>
            <w:vAlign w:val="center"/>
          </w:tcPr>
          <w:p w:rsidR="00730873" w:rsidRDefault="00E75FAF">
            <w:pPr>
              <w:jc w:val="center"/>
            </w:pPr>
            <w:r>
              <w:rPr>
                <w:rFonts w:eastAsiaTheme="minorEastAsia"/>
                <w:szCs w:val="21"/>
              </w:rPr>
              <w:t>0.46%</w:t>
            </w:r>
          </w:p>
        </w:tc>
      </w:tr>
      <w:tr w:rsidR="00730873">
        <w:tc>
          <w:tcPr>
            <w:tcW w:w="1620" w:type="dxa"/>
            <w:vAlign w:val="center"/>
          </w:tcPr>
          <w:p w:rsidR="00730873" w:rsidRDefault="00E75FAF">
            <w:pPr>
              <w:jc w:val="left"/>
            </w:pPr>
            <w:r>
              <w:rPr>
                <w:rFonts w:eastAsiaTheme="minorEastAsia"/>
                <w:szCs w:val="21"/>
              </w:rPr>
              <w:t>过去五年</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r>
      <w:tr w:rsidR="00730873">
        <w:tc>
          <w:tcPr>
            <w:tcW w:w="1620" w:type="dxa"/>
            <w:vAlign w:val="center"/>
          </w:tcPr>
          <w:p w:rsidR="00730873" w:rsidRDefault="00E75FAF">
            <w:pPr>
              <w:jc w:val="left"/>
            </w:pPr>
            <w:r>
              <w:rPr>
                <w:rFonts w:eastAsiaTheme="minorEastAsia"/>
                <w:szCs w:val="21"/>
              </w:rPr>
              <w:t>自基金合同生效起至今</w:t>
            </w:r>
          </w:p>
        </w:tc>
        <w:tc>
          <w:tcPr>
            <w:tcW w:w="1350" w:type="dxa"/>
            <w:vAlign w:val="center"/>
          </w:tcPr>
          <w:p w:rsidR="00730873" w:rsidRDefault="00E75FAF">
            <w:pPr>
              <w:jc w:val="center"/>
            </w:pPr>
            <w:r>
              <w:rPr>
                <w:rFonts w:eastAsiaTheme="minorEastAsia"/>
                <w:szCs w:val="21"/>
              </w:rPr>
              <w:t>5.10%</w:t>
            </w:r>
          </w:p>
        </w:tc>
        <w:tc>
          <w:tcPr>
            <w:tcW w:w="1350" w:type="dxa"/>
            <w:vAlign w:val="center"/>
          </w:tcPr>
          <w:p w:rsidR="00730873" w:rsidRDefault="00E75FAF">
            <w:pPr>
              <w:jc w:val="center"/>
            </w:pPr>
            <w:r>
              <w:rPr>
                <w:rFonts w:eastAsiaTheme="minorEastAsia"/>
                <w:szCs w:val="21"/>
              </w:rPr>
              <w:t>1.40%</w:t>
            </w:r>
          </w:p>
        </w:tc>
        <w:tc>
          <w:tcPr>
            <w:tcW w:w="1350" w:type="dxa"/>
            <w:vAlign w:val="center"/>
          </w:tcPr>
          <w:p w:rsidR="00730873" w:rsidRDefault="00E75FAF">
            <w:pPr>
              <w:jc w:val="center"/>
            </w:pPr>
            <w:r>
              <w:rPr>
                <w:rFonts w:eastAsiaTheme="minorEastAsia"/>
                <w:szCs w:val="21"/>
              </w:rPr>
              <w:t>-10.44%</w:t>
            </w:r>
          </w:p>
        </w:tc>
        <w:tc>
          <w:tcPr>
            <w:tcW w:w="1350" w:type="dxa"/>
            <w:vAlign w:val="center"/>
          </w:tcPr>
          <w:p w:rsidR="00730873" w:rsidRDefault="00E75FAF">
            <w:pPr>
              <w:jc w:val="center"/>
            </w:pPr>
            <w:r>
              <w:rPr>
                <w:rFonts w:eastAsiaTheme="minorEastAsia"/>
                <w:szCs w:val="21"/>
              </w:rPr>
              <w:t>0.99%</w:t>
            </w:r>
          </w:p>
        </w:tc>
        <w:tc>
          <w:tcPr>
            <w:tcW w:w="1350" w:type="dxa"/>
            <w:vAlign w:val="center"/>
          </w:tcPr>
          <w:p w:rsidR="00730873" w:rsidRDefault="00E75FAF">
            <w:pPr>
              <w:jc w:val="center"/>
            </w:pPr>
            <w:r>
              <w:rPr>
                <w:rFonts w:eastAsiaTheme="minorEastAsia"/>
                <w:szCs w:val="21"/>
              </w:rPr>
              <w:t>15.54%</w:t>
            </w:r>
          </w:p>
        </w:tc>
        <w:tc>
          <w:tcPr>
            <w:tcW w:w="1350" w:type="dxa"/>
            <w:vAlign w:val="center"/>
          </w:tcPr>
          <w:p w:rsidR="00730873" w:rsidRDefault="00E75FAF">
            <w:pPr>
              <w:jc w:val="center"/>
            </w:pPr>
            <w:r>
              <w:rPr>
                <w:rFonts w:eastAsiaTheme="minorEastAsia"/>
                <w:szCs w:val="21"/>
              </w:rPr>
              <w:t>0.41%</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．摩根慧选成长股票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30873">
        <w:tc>
          <w:tcPr>
            <w:tcW w:w="1620" w:type="dxa"/>
            <w:vAlign w:val="center"/>
          </w:tcPr>
          <w:p w:rsidR="00730873" w:rsidRDefault="00E75FAF">
            <w:pPr>
              <w:jc w:val="left"/>
            </w:pPr>
            <w:r>
              <w:rPr>
                <w:rFonts w:eastAsiaTheme="minorEastAsia"/>
                <w:szCs w:val="21"/>
              </w:rPr>
              <w:t>过去三个月</w:t>
            </w:r>
          </w:p>
        </w:tc>
        <w:tc>
          <w:tcPr>
            <w:tcW w:w="1350" w:type="dxa"/>
            <w:vAlign w:val="center"/>
          </w:tcPr>
          <w:p w:rsidR="00730873" w:rsidRDefault="00E75FAF">
            <w:pPr>
              <w:jc w:val="center"/>
            </w:pPr>
            <w:r>
              <w:rPr>
                <w:rFonts w:eastAsiaTheme="minorEastAsia"/>
                <w:szCs w:val="21"/>
              </w:rPr>
              <w:t>-6.00%</w:t>
            </w:r>
          </w:p>
        </w:tc>
        <w:tc>
          <w:tcPr>
            <w:tcW w:w="1350" w:type="dxa"/>
            <w:vAlign w:val="center"/>
          </w:tcPr>
          <w:p w:rsidR="00730873" w:rsidRDefault="00E75FAF">
            <w:pPr>
              <w:jc w:val="center"/>
            </w:pPr>
            <w:r>
              <w:rPr>
                <w:rFonts w:eastAsiaTheme="minorEastAsia"/>
                <w:szCs w:val="21"/>
              </w:rPr>
              <w:t>0.61%</w:t>
            </w:r>
          </w:p>
        </w:tc>
        <w:tc>
          <w:tcPr>
            <w:tcW w:w="1350" w:type="dxa"/>
            <w:vAlign w:val="center"/>
          </w:tcPr>
          <w:p w:rsidR="00730873" w:rsidRDefault="00E75FAF">
            <w:pPr>
              <w:jc w:val="center"/>
            </w:pPr>
            <w:r>
              <w:rPr>
                <w:rFonts w:eastAsiaTheme="minorEastAsia"/>
                <w:szCs w:val="21"/>
              </w:rPr>
              <w:t>-5.34%</w:t>
            </w:r>
          </w:p>
        </w:tc>
        <w:tc>
          <w:tcPr>
            <w:tcW w:w="1350" w:type="dxa"/>
            <w:vAlign w:val="center"/>
          </w:tcPr>
          <w:p w:rsidR="00730873" w:rsidRDefault="00E75FAF">
            <w:pPr>
              <w:jc w:val="center"/>
            </w:pPr>
            <w:r>
              <w:rPr>
                <w:rFonts w:eastAsiaTheme="minorEastAsia"/>
                <w:szCs w:val="21"/>
              </w:rPr>
              <w:t>0.67%</w:t>
            </w:r>
          </w:p>
        </w:tc>
        <w:tc>
          <w:tcPr>
            <w:tcW w:w="1350" w:type="dxa"/>
            <w:vAlign w:val="center"/>
          </w:tcPr>
          <w:p w:rsidR="00730873" w:rsidRDefault="00E75FAF">
            <w:pPr>
              <w:jc w:val="center"/>
            </w:pPr>
            <w:r>
              <w:rPr>
                <w:rFonts w:eastAsiaTheme="minorEastAsia"/>
                <w:szCs w:val="21"/>
              </w:rPr>
              <w:t>-0.66%</w:t>
            </w:r>
          </w:p>
        </w:tc>
        <w:tc>
          <w:tcPr>
            <w:tcW w:w="1350" w:type="dxa"/>
            <w:vAlign w:val="center"/>
          </w:tcPr>
          <w:p w:rsidR="00730873" w:rsidRDefault="00E75FAF">
            <w:pPr>
              <w:jc w:val="center"/>
            </w:pPr>
            <w:r>
              <w:rPr>
                <w:rFonts w:eastAsiaTheme="minorEastAsia"/>
                <w:szCs w:val="21"/>
              </w:rPr>
              <w:t>-0.06%</w:t>
            </w:r>
          </w:p>
        </w:tc>
      </w:tr>
      <w:tr w:rsidR="00730873">
        <w:tc>
          <w:tcPr>
            <w:tcW w:w="1620" w:type="dxa"/>
            <w:vAlign w:val="center"/>
          </w:tcPr>
          <w:p w:rsidR="00730873" w:rsidRDefault="00E75FAF">
            <w:pPr>
              <w:jc w:val="left"/>
            </w:pPr>
            <w:r>
              <w:rPr>
                <w:rFonts w:eastAsiaTheme="minorEastAsia"/>
                <w:szCs w:val="21"/>
              </w:rPr>
              <w:t>过去六个月</w:t>
            </w:r>
          </w:p>
        </w:tc>
        <w:tc>
          <w:tcPr>
            <w:tcW w:w="1350" w:type="dxa"/>
            <w:vAlign w:val="center"/>
          </w:tcPr>
          <w:p w:rsidR="00730873" w:rsidRDefault="00E75FAF">
            <w:pPr>
              <w:jc w:val="center"/>
            </w:pPr>
            <w:r>
              <w:rPr>
                <w:rFonts w:eastAsiaTheme="minorEastAsia"/>
                <w:szCs w:val="21"/>
              </w:rPr>
              <w:t>-12.57%</w:t>
            </w:r>
          </w:p>
        </w:tc>
        <w:tc>
          <w:tcPr>
            <w:tcW w:w="1350" w:type="dxa"/>
            <w:vAlign w:val="center"/>
          </w:tcPr>
          <w:p w:rsidR="00730873" w:rsidRDefault="00E75FAF">
            <w:pPr>
              <w:jc w:val="center"/>
            </w:pPr>
            <w:r>
              <w:rPr>
                <w:rFonts w:eastAsiaTheme="minorEastAsia"/>
                <w:szCs w:val="21"/>
              </w:rPr>
              <w:t>0.76%</w:t>
            </w:r>
          </w:p>
        </w:tc>
        <w:tc>
          <w:tcPr>
            <w:tcW w:w="1350" w:type="dxa"/>
            <w:vAlign w:val="center"/>
          </w:tcPr>
          <w:p w:rsidR="00730873" w:rsidRDefault="00E75FAF">
            <w:pPr>
              <w:jc w:val="center"/>
            </w:pPr>
            <w:r>
              <w:rPr>
                <w:rFonts w:eastAsiaTheme="minorEastAsia"/>
                <w:szCs w:val="21"/>
              </w:rPr>
              <w:t>-8.72%</w:t>
            </w:r>
          </w:p>
        </w:tc>
        <w:tc>
          <w:tcPr>
            <w:tcW w:w="1350" w:type="dxa"/>
            <w:vAlign w:val="center"/>
          </w:tcPr>
          <w:p w:rsidR="00730873" w:rsidRDefault="00E75FAF">
            <w:pPr>
              <w:jc w:val="center"/>
            </w:pPr>
            <w:r>
              <w:rPr>
                <w:rFonts w:eastAsiaTheme="minorEastAsia"/>
                <w:szCs w:val="21"/>
              </w:rPr>
              <w:t>0.71%</w:t>
            </w:r>
          </w:p>
        </w:tc>
        <w:tc>
          <w:tcPr>
            <w:tcW w:w="1350" w:type="dxa"/>
            <w:vAlign w:val="center"/>
          </w:tcPr>
          <w:p w:rsidR="00730873" w:rsidRDefault="00E75FAF">
            <w:pPr>
              <w:jc w:val="center"/>
            </w:pPr>
            <w:r>
              <w:rPr>
                <w:rFonts w:eastAsiaTheme="minorEastAsia"/>
                <w:szCs w:val="21"/>
              </w:rPr>
              <w:t>-3.85%</w:t>
            </w:r>
          </w:p>
        </w:tc>
        <w:tc>
          <w:tcPr>
            <w:tcW w:w="1350" w:type="dxa"/>
            <w:vAlign w:val="center"/>
          </w:tcPr>
          <w:p w:rsidR="00730873" w:rsidRDefault="00E75FAF">
            <w:pPr>
              <w:jc w:val="center"/>
            </w:pPr>
            <w:r>
              <w:rPr>
                <w:rFonts w:eastAsiaTheme="minorEastAsia"/>
                <w:szCs w:val="21"/>
              </w:rPr>
              <w:t>0.05%</w:t>
            </w:r>
          </w:p>
        </w:tc>
      </w:tr>
      <w:tr w:rsidR="00730873">
        <w:tc>
          <w:tcPr>
            <w:tcW w:w="1620" w:type="dxa"/>
            <w:vAlign w:val="center"/>
          </w:tcPr>
          <w:p w:rsidR="00730873" w:rsidRDefault="00E75FAF">
            <w:pPr>
              <w:jc w:val="left"/>
            </w:pPr>
            <w:r>
              <w:rPr>
                <w:rFonts w:eastAsiaTheme="minorEastAsia"/>
                <w:szCs w:val="21"/>
              </w:rPr>
              <w:t>过去一年</w:t>
            </w:r>
          </w:p>
        </w:tc>
        <w:tc>
          <w:tcPr>
            <w:tcW w:w="1350" w:type="dxa"/>
            <w:vAlign w:val="center"/>
          </w:tcPr>
          <w:p w:rsidR="00730873" w:rsidRDefault="00E75FAF">
            <w:pPr>
              <w:jc w:val="center"/>
            </w:pPr>
            <w:r>
              <w:rPr>
                <w:rFonts w:eastAsiaTheme="minorEastAsia"/>
                <w:szCs w:val="21"/>
              </w:rPr>
              <w:t>-9.65%</w:t>
            </w:r>
          </w:p>
        </w:tc>
        <w:tc>
          <w:tcPr>
            <w:tcW w:w="1350" w:type="dxa"/>
            <w:vAlign w:val="center"/>
          </w:tcPr>
          <w:p w:rsidR="00730873" w:rsidRDefault="00E75FAF">
            <w:pPr>
              <w:jc w:val="center"/>
            </w:pPr>
            <w:r>
              <w:rPr>
                <w:rFonts w:eastAsiaTheme="minorEastAsia"/>
                <w:szCs w:val="21"/>
              </w:rPr>
              <w:t>0.98%</w:t>
            </w:r>
          </w:p>
        </w:tc>
        <w:tc>
          <w:tcPr>
            <w:tcW w:w="1350" w:type="dxa"/>
            <w:vAlign w:val="center"/>
          </w:tcPr>
          <w:p w:rsidR="00730873" w:rsidRDefault="00E75FAF">
            <w:pPr>
              <w:jc w:val="center"/>
            </w:pPr>
            <w:r>
              <w:rPr>
                <w:rFonts w:eastAsiaTheme="minorEastAsia"/>
                <w:szCs w:val="21"/>
              </w:rPr>
              <w:t>-8.50%</w:t>
            </w:r>
          </w:p>
        </w:tc>
        <w:tc>
          <w:tcPr>
            <w:tcW w:w="1350" w:type="dxa"/>
            <w:vAlign w:val="center"/>
          </w:tcPr>
          <w:p w:rsidR="00730873" w:rsidRDefault="00E75FAF">
            <w:pPr>
              <w:jc w:val="center"/>
            </w:pPr>
            <w:r>
              <w:rPr>
                <w:rFonts w:eastAsiaTheme="minorEastAsia"/>
                <w:szCs w:val="21"/>
              </w:rPr>
              <w:t>0.70%</w:t>
            </w:r>
          </w:p>
        </w:tc>
        <w:tc>
          <w:tcPr>
            <w:tcW w:w="1350" w:type="dxa"/>
            <w:vAlign w:val="center"/>
          </w:tcPr>
          <w:p w:rsidR="00730873" w:rsidRDefault="00E75FAF">
            <w:pPr>
              <w:jc w:val="center"/>
            </w:pPr>
            <w:r>
              <w:rPr>
                <w:rFonts w:eastAsiaTheme="minorEastAsia"/>
                <w:szCs w:val="21"/>
              </w:rPr>
              <w:t>-1.15%</w:t>
            </w:r>
          </w:p>
        </w:tc>
        <w:tc>
          <w:tcPr>
            <w:tcW w:w="1350" w:type="dxa"/>
            <w:vAlign w:val="center"/>
          </w:tcPr>
          <w:p w:rsidR="00730873" w:rsidRDefault="00E75FAF">
            <w:pPr>
              <w:jc w:val="center"/>
            </w:pPr>
            <w:r>
              <w:rPr>
                <w:rFonts w:eastAsiaTheme="minorEastAsia"/>
                <w:szCs w:val="21"/>
              </w:rPr>
              <w:t>0.28%</w:t>
            </w:r>
          </w:p>
        </w:tc>
      </w:tr>
      <w:tr w:rsidR="00730873">
        <w:tc>
          <w:tcPr>
            <w:tcW w:w="1620" w:type="dxa"/>
            <w:vAlign w:val="center"/>
          </w:tcPr>
          <w:p w:rsidR="00730873" w:rsidRDefault="00E75FAF">
            <w:pPr>
              <w:jc w:val="left"/>
            </w:pPr>
            <w:r>
              <w:rPr>
                <w:rFonts w:eastAsiaTheme="minorEastAsia"/>
                <w:szCs w:val="21"/>
              </w:rPr>
              <w:t>过去三年</w:t>
            </w:r>
          </w:p>
        </w:tc>
        <w:tc>
          <w:tcPr>
            <w:tcW w:w="1350" w:type="dxa"/>
            <w:vAlign w:val="center"/>
          </w:tcPr>
          <w:p w:rsidR="00730873" w:rsidRDefault="00E75FAF">
            <w:pPr>
              <w:jc w:val="center"/>
            </w:pPr>
            <w:r>
              <w:rPr>
                <w:rFonts w:eastAsiaTheme="minorEastAsia"/>
                <w:szCs w:val="21"/>
              </w:rPr>
              <w:t>-44.45%</w:t>
            </w:r>
          </w:p>
        </w:tc>
        <w:tc>
          <w:tcPr>
            <w:tcW w:w="1350" w:type="dxa"/>
            <w:vAlign w:val="center"/>
          </w:tcPr>
          <w:p w:rsidR="00730873" w:rsidRDefault="00E75FAF">
            <w:pPr>
              <w:jc w:val="center"/>
            </w:pPr>
            <w:r>
              <w:rPr>
                <w:rFonts w:eastAsiaTheme="minorEastAsia"/>
                <w:szCs w:val="21"/>
              </w:rPr>
              <w:t>1.37%</w:t>
            </w:r>
          </w:p>
        </w:tc>
        <w:tc>
          <w:tcPr>
            <w:tcW w:w="1350" w:type="dxa"/>
            <w:vAlign w:val="center"/>
          </w:tcPr>
          <w:p w:rsidR="00730873" w:rsidRDefault="00E75FAF">
            <w:pPr>
              <w:jc w:val="center"/>
            </w:pPr>
            <w:r>
              <w:rPr>
                <w:rFonts w:eastAsiaTheme="minorEastAsia"/>
                <w:szCs w:val="21"/>
              </w:rPr>
              <w:t>-24.04%</w:t>
            </w:r>
          </w:p>
        </w:tc>
        <w:tc>
          <w:tcPr>
            <w:tcW w:w="1350" w:type="dxa"/>
            <w:vAlign w:val="center"/>
          </w:tcPr>
          <w:p w:rsidR="00730873" w:rsidRDefault="00E75FAF">
            <w:pPr>
              <w:jc w:val="center"/>
            </w:pPr>
            <w:r>
              <w:rPr>
                <w:rFonts w:eastAsiaTheme="minorEastAsia"/>
                <w:szCs w:val="21"/>
              </w:rPr>
              <w:t>0.91%</w:t>
            </w:r>
          </w:p>
        </w:tc>
        <w:tc>
          <w:tcPr>
            <w:tcW w:w="1350" w:type="dxa"/>
            <w:vAlign w:val="center"/>
          </w:tcPr>
          <w:p w:rsidR="00730873" w:rsidRDefault="00E75FAF">
            <w:pPr>
              <w:jc w:val="center"/>
            </w:pPr>
            <w:r>
              <w:rPr>
                <w:rFonts w:eastAsiaTheme="minorEastAsia"/>
                <w:szCs w:val="21"/>
              </w:rPr>
              <w:t>-20.41%</w:t>
            </w:r>
          </w:p>
        </w:tc>
        <w:tc>
          <w:tcPr>
            <w:tcW w:w="1350" w:type="dxa"/>
            <w:vAlign w:val="center"/>
          </w:tcPr>
          <w:p w:rsidR="00730873" w:rsidRDefault="00E75FAF">
            <w:pPr>
              <w:jc w:val="center"/>
            </w:pPr>
            <w:r>
              <w:rPr>
                <w:rFonts w:eastAsiaTheme="minorEastAsia"/>
                <w:szCs w:val="21"/>
              </w:rPr>
              <w:t>0.46%</w:t>
            </w:r>
          </w:p>
        </w:tc>
      </w:tr>
      <w:tr w:rsidR="00730873">
        <w:tc>
          <w:tcPr>
            <w:tcW w:w="1620" w:type="dxa"/>
            <w:vAlign w:val="center"/>
          </w:tcPr>
          <w:p w:rsidR="00730873" w:rsidRDefault="00E75FAF">
            <w:pPr>
              <w:jc w:val="left"/>
            </w:pPr>
            <w:r>
              <w:rPr>
                <w:rFonts w:eastAsiaTheme="minorEastAsia"/>
                <w:szCs w:val="21"/>
              </w:rPr>
              <w:t>过去五年</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c>
          <w:tcPr>
            <w:tcW w:w="1350" w:type="dxa"/>
            <w:vAlign w:val="center"/>
          </w:tcPr>
          <w:p w:rsidR="00730873" w:rsidRDefault="00E75FAF">
            <w:pPr>
              <w:jc w:val="center"/>
            </w:pPr>
            <w:r>
              <w:rPr>
                <w:rFonts w:eastAsiaTheme="minorEastAsia"/>
                <w:szCs w:val="21"/>
              </w:rPr>
              <w:t>-</w:t>
            </w:r>
          </w:p>
        </w:tc>
      </w:tr>
      <w:tr w:rsidR="00730873">
        <w:tc>
          <w:tcPr>
            <w:tcW w:w="1620" w:type="dxa"/>
            <w:vAlign w:val="center"/>
          </w:tcPr>
          <w:p w:rsidR="00730873" w:rsidRDefault="00E75FAF">
            <w:pPr>
              <w:jc w:val="left"/>
            </w:pPr>
            <w:r>
              <w:rPr>
                <w:rFonts w:eastAsiaTheme="minorEastAsia"/>
                <w:szCs w:val="21"/>
              </w:rPr>
              <w:t>自基金合同生效起至今</w:t>
            </w:r>
          </w:p>
        </w:tc>
        <w:tc>
          <w:tcPr>
            <w:tcW w:w="1350" w:type="dxa"/>
            <w:vAlign w:val="center"/>
          </w:tcPr>
          <w:p w:rsidR="00730873" w:rsidRDefault="00E75FAF">
            <w:pPr>
              <w:jc w:val="center"/>
            </w:pPr>
            <w:r>
              <w:rPr>
                <w:rFonts w:eastAsiaTheme="minorEastAsia"/>
                <w:szCs w:val="21"/>
              </w:rPr>
              <w:t>1.86%</w:t>
            </w:r>
          </w:p>
        </w:tc>
        <w:tc>
          <w:tcPr>
            <w:tcW w:w="1350" w:type="dxa"/>
            <w:vAlign w:val="center"/>
          </w:tcPr>
          <w:p w:rsidR="00730873" w:rsidRDefault="00E75FAF">
            <w:pPr>
              <w:jc w:val="center"/>
            </w:pPr>
            <w:r>
              <w:rPr>
                <w:rFonts w:eastAsiaTheme="minorEastAsia"/>
                <w:szCs w:val="21"/>
              </w:rPr>
              <w:t>1.40%</w:t>
            </w:r>
          </w:p>
        </w:tc>
        <w:tc>
          <w:tcPr>
            <w:tcW w:w="1350" w:type="dxa"/>
            <w:vAlign w:val="center"/>
          </w:tcPr>
          <w:p w:rsidR="00730873" w:rsidRDefault="00E75FAF">
            <w:pPr>
              <w:jc w:val="center"/>
            </w:pPr>
            <w:r>
              <w:rPr>
                <w:rFonts w:eastAsiaTheme="minorEastAsia"/>
                <w:szCs w:val="21"/>
              </w:rPr>
              <w:t>-10.44%</w:t>
            </w:r>
          </w:p>
        </w:tc>
        <w:tc>
          <w:tcPr>
            <w:tcW w:w="1350" w:type="dxa"/>
            <w:vAlign w:val="center"/>
          </w:tcPr>
          <w:p w:rsidR="00730873" w:rsidRDefault="00E75FAF">
            <w:pPr>
              <w:jc w:val="center"/>
            </w:pPr>
            <w:r>
              <w:rPr>
                <w:rFonts w:eastAsiaTheme="minorEastAsia"/>
                <w:szCs w:val="21"/>
              </w:rPr>
              <w:t>0.99%</w:t>
            </w:r>
          </w:p>
        </w:tc>
        <w:tc>
          <w:tcPr>
            <w:tcW w:w="1350" w:type="dxa"/>
            <w:vAlign w:val="center"/>
          </w:tcPr>
          <w:p w:rsidR="00730873" w:rsidRDefault="00E75FAF">
            <w:pPr>
              <w:jc w:val="center"/>
            </w:pPr>
            <w:r>
              <w:rPr>
                <w:rFonts w:eastAsiaTheme="minorEastAsia"/>
                <w:szCs w:val="21"/>
              </w:rPr>
              <w:t>12.30%</w:t>
            </w:r>
          </w:p>
        </w:tc>
        <w:tc>
          <w:tcPr>
            <w:tcW w:w="1350" w:type="dxa"/>
            <w:vAlign w:val="center"/>
          </w:tcPr>
          <w:p w:rsidR="00730873" w:rsidRDefault="00E75FAF">
            <w:pPr>
              <w:jc w:val="center"/>
            </w:pPr>
            <w:r>
              <w:rPr>
                <w:rFonts w:eastAsiaTheme="minorEastAsia"/>
                <w:szCs w:val="21"/>
              </w:rPr>
              <w:t>0.41%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摩根慧选成长股票型证券投资基金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22</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、摩根慧选成长股票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、摩根慧选成长股票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w:t>
      </w:r>
      <w:r w:rsidRPr="00E54740">
        <w:rPr>
          <w:rFonts w:eastAsiaTheme="minorEastAsia"/>
          <w:kern w:val="0"/>
          <w:szCs w:val="21"/>
        </w:rPr>
        <w:lastRenderedPageBreak/>
        <w:t>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摩根慧选成长股票型证券投资基金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摩根慧选成长股票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、摩根慧选成长股票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5996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5996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5996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w:t>
      </w:r>
      <w:r w:rsidRPr="00E54740">
        <w:rPr>
          <w:rFonts w:eastAsiaTheme="minorEastAsia"/>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w:t>
            </w:r>
            <w:r w:rsidR="00F07263" w:rsidRPr="00E54740">
              <w:rPr>
                <w:rFonts w:eastAsiaTheme="minorEastAsia"/>
                <w:szCs w:val="21"/>
              </w:rPr>
              <w:lastRenderedPageBreak/>
              <w:t>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证券从业</w:t>
            </w:r>
            <w:r w:rsidRPr="00E54740">
              <w:rPr>
                <w:rFonts w:eastAsiaTheme="minorEastAsia"/>
                <w:szCs w:val="21"/>
              </w:rPr>
              <w:lastRenderedPageBreak/>
              <w:t>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30873">
        <w:tc>
          <w:tcPr>
            <w:tcW w:w="1090" w:type="dxa"/>
            <w:vAlign w:val="center"/>
          </w:tcPr>
          <w:p w:rsidR="00730873" w:rsidRDefault="00E75FAF">
            <w:pPr>
              <w:jc w:val="center"/>
            </w:pPr>
            <w:r>
              <w:rPr>
                <w:rFonts w:eastAsiaTheme="minorEastAsia"/>
                <w:szCs w:val="21"/>
              </w:rPr>
              <w:t>李德辉</w:t>
            </w:r>
          </w:p>
        </w:tc>
        <w:tc>
          <w:tcPr>
            <w:tcW w:w="1500" w:type="dxa"/>
            <w:vAlign w:val="center"/>
          </w:tcPr>
          <w:p w:rsidR="00730873" w:rsidRDefault="00E75FAF">
            <w:pPr>
              <w:jc w:val="center"/>
            </w:pPr>
            <w:r>
              <w:rPr>
                <w:rFonts w:eastAsiaTheme="minorEastAsia"/>
                <w:szCs w:val="21"/>
              </w:rPr>
              <w:t>本基金基金经理</w:t>
            </w:r>
          </w:p>
        </w:tc>
        <w:tc>
          <w:tcPr>
            <w:tcW w:w="1190" w:type="dxa"/>
            <w:vAlign w:val="center"/>
          </w:tcPr>
          <w:p w:rsidR="00730873" w:rsidRDefault="00E75FAF">
            <w:pPr>
              <w:jc w:val="center"/>
            </w:pPr>
            <w:r>
              <w:rPr>
                <w:rFonts w:eastAsiaTheme="minorEastAsia"/>
                <w:szCs w:val="21"/>
              </w:rPr>
              <w:t>2020-01-22</w:t>
            </w:r>
          </w:p>
        </w:tc>
        <w:tc>
          <w:tcPr>
            <w:tcW w:w="1260" w:type="dxa"/>
            <w:vAlign w:val="center"/>
          </w:tcPr>
          <w:p w:rsidR="00730873" w:rsidRDefault="00E75FAF">
            <w:pPr>
              <w:jc w:val="center"/>
            </w:pPr>
            <w:r>
              <w:rPr>
                <w:rFonts w:eastAsiaTheme="minorEastAsia"/>
                <w:szCs w:val="21"/>
              </w:rPr>
              <w:t>-</w:t>
            </w:r>
          </w:p>
        </w:tc>
        <w:tc>
          <w:tcPr>
            <w:tcW w:w="1260" w:type="dxa"/>
            <w:vAlign w:val="center"/>
          </w:tcPr>
          <w:p w:rsidR="00730873" w:rsidRDefault="00E75FAF">
            <w:pPr>
              <w:jc w:val="center"/>
            </w:pPr>
            <w:r>
              <w:rPr>
                <w:rFonts w:eastAsiaTheme="minorEastAsia"/>
                <w:szCs w:val="21"/>
              </w:rPr>
              <w:t>11</w:t>
            </w:r>
            <w:r>
              <w:rPr>
                <w:rFonts w:eastAsiaTheme="minorEastAsia"/>
                <w:szCs w:val="21"/>
              </w:rPr>
              <w:t>年</w:t>
            </w:r>
          </w:p>
        </w:tc>
        <w:tc>
          <w:tcPr>
            <w:tcW w:w="3240" w:type="dxa"/>
            <w:vAlign w:val="center"/>
          </w:tcPr>
          <w:p w:rsidR="00730873" w:rsidRDefault="00E75FAF">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李德辉先生为本基金首任基金经理，其任职日期为本基金基金合同生效之日；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59965"/>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7,143,127,006.04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17,584,470.11</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7,160,711,476.15</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59966"/>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5996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59968"/>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30873" w:rsidRDefault="00E75FA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30873" w:rsidRDefault="00E75FA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30873" w:rsidRDefault="00E75FA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30873" w:rsidRDefault="00E75FA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730873" w:rsidRDefault="00E75FAF">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30873" w:rsidRDefault="00E75FA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5996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年市场普跌，沪深</w:t>
      </w:r>
      <w:r w:rsidRPr="00E54740">
        <w:rPr>
          <w:rFonts w:eastAsiaTheme="minorEastAsia"/>
          <w:szCs w:val="21"/>
        </w:rPr>
        <w:t>300</w:t>
      </w:r>
      <w:r w:rsidRPr="00E54740">
        <w:rPr>
          <w:rFonts w:eastAsiaTheme="minorEastAsia"/>
          <w:szCs w:val="21"/>
        </w:rPr>
        <w:t>下跌</w:t>
      </w:r>
      <w:r w:rsidRPr="00E54740">
        <w:rPr>
          <w:rFonts w:eastAsiaTheme="minorEastAsia"/>
          <w:szCs w:val="21"/>
        </w:rPr>
        <w:t>11.38%</w:t>
      </w:r>
      <w:r w:rsidRPr="00E54740">
        <w:rPr>
          <w:rFonts w:eastAsiaTheme="minorEastAsia"/>
          <w:szCs w:val="21"/>
        </w:rPr>
        <w:t>，创业板指下跌</w:t>
      </w:r>
      <w:r w:rsidRPr="00E54740">
        <w:rPr>
          <w:rFonts w:eastAsiaTheme="minorEastAsia"/>
          <w:szCs w:val="21"/>
        </w:rPr>
        <w:t>19.4%</w:t>
      </w:r>
      <w:r w:rsidRPr="00E54740">
        <w:rPr>
          <w:rFonts w:eastAsiaTheme="minorEastAsia"/>
          <w:szCs w:val="21"/>
        </w:rPr>
        <w:t>。本基金</w:t>
      </w:r>
      <w:r w:rsidRPr="00E54740">
        <w:rPr>
          <w:rFonts w:eastAsiaTheme="minorEastAsia"/>
          <w:szCs w:val="21"/>
        </w:rPr>
        <w:t>2023</w:t>
      </w:r>
      <w:r w:rsidRPr="00E54740">
        <w:rPr>
          <w:rFonts w:eastAsiaTheme="minorEastAsia"/>
          <w:szCs w:val="21"/>
        </w:rPr>
        <w:t>年围绕科技、消费、医药、制造、资源等大方向深入研究，微观跟踪行业景气度变化，动态调整行业配置比例。一季度配置了顺经济周期的消费、新能源、科技等，二季度把握住了人工智能（</w:t>
      </w:r>
      <w:r w:rsidRPr="00E54740">
        <w:rPr>
          <w:rFonts w:eastAsiaTheme="minorEastAsia"/>
          <w:szCs w:val="21"/>
        </w:rPr>
        <w:t>AI</w:t>
      </w:r>
      <w:r w:rsidRPr="00E54740">
        <w:rPr>
          <w:rFonts w:eastAsiaTheme="minorEastAsia"/>
          <w:szCs w:val="21"/>
        </w:rPr>
        <w:t>）算力板块的投资机会，增加了科技板块权重，三季度组合重新回到顺经济和科技的均衡配置，四季度降低了消费和新能源配置，增配了医药、资源等板块。整体而言，本基金</w:t>
      </w:r>
      <w:r w:rsidRPr="00E54740">
        <w:rPr>
          <w:rFonts w:eastAsiaTheme="minorEastAsia"/>
          <w:szCs w:val="21"/>
        </w:rPr>
        <w:t>2023</w:t>
      </w:r>
      <w:r w:rsidRPr="00E54740">
        <w:rPr>
          <w:rFonts w:eastAsiaTheme="minorEastAsia"/>
          <w:szCs w:val="21"/>
        </w:rPr>
        <w:t>年净值表现优于市场中位数，主要贡献是二季度</w:t>
      </w:r>
      <w:r w:rsidRPr="00E54740">
        <w:rPr>
          <w:rFonts w:eastAsiaTheme="minorEastAsia"/>
          <w:szCs w:val="21"/>
        </w:rPr>
        <w:t>AI</w:t>
      </w:r>
      <w:r w:rsidRPr="00E54740">
        <w:rPr>
          <w:rFonts w:eastAsiaTheme="minorEastAsia"/>
          <w:szCs w:val="21"/>
        </w:rPr>
        <w:t>算力板块的配置。</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30873" w:rsidRDefault="00E75FAF">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:-8.93%</w:t>
      </w:r>
      <w:r>
        <w:rPr>
          <w:rFonts w:eastAsiaTheme="minorEastAsia"/>
          <w:szCs w:val="21"/>
        </w:rPr>
        <w:t>，同期业绩比较基准收益率为</w:t>
      </w:r>
      <w:r>
        <w:rPr>
          <w:rFonts w:eastAsiaTheme="minorEastAsia"/>
          <w:szCs w:val="21"/>
        </w:rPr>
        <w:t>:-8.50%</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:-9.65%</w:t>
      </w:r>
      <w:r w:rsidRPr="00E54740">
        <w:rPr>
          <w:rFonts w:eastAsiaTheme="minorEastAsia"/>
          <w:szCs w:val="21"/>
        </w:rPr>
        <w:t>，同期业绩比较基准收益率为</w:t>
      </w:r>
      <w:r w:rsidRPr="00E54740">
        <w:rPr>
          <w:rFonts w:eastAsiaTheme="minorEastAsia"/>
          <w:szCs w:val="21"/>
        </w:rPr>
        <w:t>:-8.50%</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5997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730873" w:rsidRDefault="00E75FAF">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年宏观经济有望企稳，房地产行业下滑放缓，出口和制造业等正向拉到经济，基本面担忧会降低。而目前股市的估值很低，以沪深</w:t>
      </w:r>
      <w:r>
        <w:rPr>
          <w:rFonts w:eastAsiaTheme="minorEastAsia"/>
          <w:szCs w:val="21"/>
        </w:rPr>
        <w:t>300</w:t>
      </w:r>
      <w:r>
        <w:rPr>
          <w:rFonts w:eastAsiaTheme="minorEastAsia"/>
          <w:szCs w:val="21"/>
        </w:rPr>
        <w:t>为例，万得一致预期</w:t>
      </w:r>
      <w:r>
        <w:rPr>
          <w:rFonts w:eastAsiaTheme="minorEastAsia"/>
          <w:szCs w:val="21"/>
        </w:rPr>
        <w:t>2024</w:t>
      </w:r>
      <w:r>
        <w:rPr>
          <w:rFonts w:eastAsiaTheme="minorEastAsia"/>
          <w:szCs w:val="21"/>
        </w:rPr>
        <w:t>年盈利增长</w:t>
      </w:r>
      <w:r>
        <w:rPr>
          <w:rFonts w:eastAsiaTheme="minorEastAsia"/>
          <w:szCs w:val="21"/>
        </w:rPr>
        <w:t>13%</w:t>
      </w:r>
      <w:r>
        <w:rPr>
          <w:rFonts w:eastAsiaTheme="minorEastAsia"/>
          <w:szCs w:val="21"/>
        </w:rPr>
        <w:t>，</w:t>
      </w:r>
      <w:r>
        <w:rPr>
          <w:rFonts w:eastAsiaTheme="minorEastAsia"/>
          <w:szCs w:val="21"/>
        </w:rPr>
        <w:t>TTM</w:t>
      </w:r>
      <w:r>
        <w:rPr>
          <w:rFonts w:eastAsiaTheme="minorEastAsia"/>
          <w:szCs w:val="21"/>
        </w:rPr>
        <w:t>市盈率</w:t>
      </w:r>
      <w:r>
        <w:rPr>
          <w:rFonts w:eastAsiaTheme="minorEastAsia"/>
          <w:szCs w:val="21"/>
        </w:rPr>
        <w:t>10.8xPE</w:t>
      </w:r>
      <w:r>
        <w:rPr>
          <w:rFonts w:eastAsiaTheme="minorEastAsia"/>
          <w:szCs w:val="21"/>
        </w:rPr>
        <w:t>，估值处于历史</w:t>
      </w:r>
      <w:r>
        <w:rPr>
          <w:rFonts w:eastAsiaTheme="minorEastAsia"/>
          <w:szCs w:val="21"/>
        </w:rPr>
        <w:t>13%</w:t>
      </w:r>
      <w:r>
        <w:rPr>
          <w:rFonts w:eastAsiaTheme="minorEastAsia"/>
          <w:szCs w:val="21"/>
        </w:rPr>
        <w:t>分位。所以我们认为市场大概率处于底部区域，结构性行情可</w:t>
      </w:r>
      <w:r>
        <w:rPr>
          <w:rFonts w:eastAsiaTheme="minorEastAsia"/>
          <w:szCs w:val="21"/>
        </w:rPr>
        <w:lastRenderedPageBreak/>
        <w:t>期。</w:t>
      </w:r>
    </w:p>
    <w:p w:rsidR="00730873" w:rsidRDefault="00E75FAF">
      <w:pPr>
        <w:spacing w:line="360" w:lineRule="auto"/>
        <w:ind w:firstLineChars="200" w:firstLine="420"/>
        <w:rPr>
          <w:rFonts w:eastAsiaTheme="minorEastAsia"/>
          <w:szCs w:val="21"/>
        </w:rPr>
      </w:pPr>
      <w:r>
        <w:rPr>
          <w:rFonts w:eastAsiaTheme="minorEastAsia"/>
          <w:szCs w:val="21"/>
        </w:rPr>
        <w:t>我们看好科技、医药、资源、公用事业等。科技：</w:t>
      </w:r>
      <w:r>
        <w:rPr>
          <w:rFonts w:eastAsiaTheme="minorEastAsia"/>
          <w:szCs w:val="21"/>
        </w:rPr>
        <w:t>2023</w:t>
      </w:r>
      <w:r>
        <w:rPr>
          <w:rFonts w:eastAsiaTheme="minorEastAsia"/>
          <w:szCs w:val="21"/>
        </w:rPr>
        <w:t>年人工智能的兴起带来算力板块巨大的投资机会，</w:t>
      </w:r>
      <w:r>
        <w:rPr>
          <w:rFonts w:eastAsiaTheme="minorEastAsia"/>
          <w:szCs w:val="21"/>
        </w:rPr>
        <w:t>2024</w:t>
      </w:r>
      <w:r>
        <w:rPr>
          <w:rFonts w:eastAsiaTheme="minorEastAsia"/>
          <w:szCs w:val="21"/>
        </w:rPr>
        <w:t>年我们更加看好</w:t>
      </w:r>
      <w:r>
        <w:rPr>
          <w:rFonts w:eastAsiaTheme="minorEastAsia"/>
          <w:szCs w:val="21"/>
        </w:rPr>
        <w:t>AI</w:t>
      </w:r>
      <w:r>
        <w:rPr>
          <w:rFonts w:eastAsiaTheme="minorEastAsia"/>
          <w:szCs w:val="21"/>
        </w:rPr>
        <w:t>智能终端的落地和普及，将带来产业巨大的变革。医药：万得数据显示，到</w:t>
      </w:r>
      <w:r>
        <w:rPr>
          <w:rFonts w:eastAsiaTheme="minorEastAsia"/>
          <w:szCs w:val="21"/>
        </w:rPr>
        <w:t>2035</w:t>
      </w:r>
      <w:r>
        <w:rPr>
          <w:rFonts w:eastAsiaTheme="minorEastAsia"/>
          <w:szCs w:val="21"/>
        </w:rPr>
        <w:t>年我国</w:t>
      </w:r>
      <w:r>
        <w:rPr>
          <w:rFonts w:eastAsiaTheme="minorEastAsia"/>
          <w:szCs w:val="21"/>
        </w:rPr>
        <w:t>60</w:t>
      </w:r>
      <w:r>
        <w:rPr>
          <w:rFonts w:eastAsiaTheme="minorEastAsia"/>
          <w:szCs w:val="21"/>
        </w:rPr>
        <w:t>岁以上老人占比将超过</w:t>
      </w:r>
      <w:r>
        <w:rPr>
          <w:rFonts w:eastAsiaTheme="minorEastAsia"/>
          <w:szCs w:val="21"/>
        </w:rPr>
        <w:t>30%</w:t>
      </w:r>
      <w:r>
        <w:rPr>
          <w:rFonts w:eastAsiaTheme="minorEastAsia"/>
          <w:szCs w:val="21"/>
        </w:rPr>
        <w:t>，相比现在的</w:t>
      </w:r>
      <w:r>
        <w:rPr>
          <w:rFonts w:eastAsiaTheme="minorEastAsia"/>
          <w:szCs w:val="21"/>
        </w:rPr>
        <w:t>18%</w:t>
      </w:r>
      <w:r>
        <w:rPr>
          <w:rFonts w:eastAsiaTheme="minorEastAsia"/>
          <w:szCs w:val="21"/>
        </w:rPr>
        <w:t>有显著增长，老龄化对医疗需求非常刚性，我们看好刚性需求的药物、耗材、器械等。资源：煤炭、石油、铜等资源品供给缺乏弹性，盈利中枢较稳定，如果经济复苏超预期，则资源还有向上的价格弹性。公用事业：电信运营商、水电等稳定性行业，现金流较好，通常有较为稳定的股息。</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年我们兼顾成长和价值，自下而上选择景气度向上的行业和个股，争取获得超额收益。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5997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730873" w:rsidRDefault="00E75FA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30873" w:rsidRDefault="00E75FA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30873" w:rsidRDefault="00E75FA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30873" w:rsidRDefault="00E75FA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30873" w:rsidRDefault="00E75FA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30873" w:rsidRDefault="00E75FA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5997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E54740">
        <w:rPr>
          <w:rFonts w:eastAsiaTheme="minorEastAsia"/>
          <w:szCs w:val="21"/>
        </w:rPr>
        <w:lastRenderedPageBreak/>
        <w:t>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5997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5997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5997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5997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）在对摩根慧选成长股票型证券投资基金（以下称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5997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730873" w:rsidRDefault="00E75FAF">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5997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59979"/>
      <w:bookmarkStart w:id="92" w:name="_Toc361324872"/>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22462</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摩根慧选成长股票型证券投资基金全体基金份额持有人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59980"/>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730873" w:rsidRDefault="00E75FAF">
      <w:pPr>
        <w:widowControl/>
        <w:spacing w:line="360" w:lineRule="auto"/>
        <w:ind w:firstLine="420"/>
        <w:rPr>
          <w:rFonts w:eastAsiaTheme="minorEastAsia"/>
          <w:kern w:val="0"/>
          <w:szCs w:val="21"/>
        </w:rPr>
      </w:pPr>
      <w:r>
        <w:rPr>
          <w:rFonts w:eastAsiaTheme="minorEastAsia"/>
          <w:kern w:val="0"/>
          <w:szCs w:val="21"/>
        </w:rPr>
        <w:t>（一）我们审计的内容</w:t>
      </w:r>
    </w:p>
    <w:p w:rsidR="00730873" w:rsidRDefault="00E75FAF">
      <w:pPr>
        <w:widowControl/>
        <w:spacing w:line="360" w:lineRule="auto"/>
        <w:ind w:firstLine="420"/>
        <w:rPr>
          <w:rFonts w:eastAsiaTheme="minorEastAsia"/>
          <w:kern w:val="0"/>
          <w:szCs w:val="21"/>
        </w:rPr>
      </w:pPr>
      <w:r>
        <w:rPr>
          <w:rFonts w:eastAsiaTheme="minorEastAsia"/>
          <w:kern w:val="0"/>
          <w:szCs w:val="21"/>
        </w:rPr>
        <w:t>我们审计了摩根慧选成长股票型证券投资基金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摩根慧选成长股票基金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0873" w:rsidRDefault="00E75FAF">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发布的有关规定及允许的基金行业实务操作编制，公允反映了摩根慧选成长股票基金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5998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730873" w:rsidRDefault="00E75FAF">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按照中国注册会计师职业道德守则，我们独立于摩根慧选成长股票基金，并履行了职业道德方面的其他责任。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165998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730873" w:rsidRDefault="00E75FAF">
      <w:pPr>
        <w:spacing w:line="360" w:lineRule="auto"/>
        <w:ind w:firstLineChars="200" w:firstLine="420"/>
        <w:rPr>
          <w:rFonts w:eastAsiaTheme="minorEastAsia"/>
          <w:szCs w:val="21"/>
        </w:rPr>
      </w:pPr>
      <w:r>
        <w:rPr>
          <w:rFonts w:eastAsiaTheme="minorEastAsia"/>
          <w:szCs w:val="21"/>
        </w:rPr>
        <w:t>摩根慧选成长股票基金的基金管理人摩根基金管理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30873" w:rsidRDefault="00E75FAF">
      <w:pPr>
        <w:spacing w:line="360" w:lineRule="auto"/>
        <w:ind w:firstLineChars="200" w:firstLine="420"/>
        <w:rPr>
          <w:rFonts w:eastAsiaTheme="minorEastAsia"/>
          <w:szCs w:val="21"/>
        </w:rPr>
      </w:pPr>
      <w:r>
        <w:rPr>
          <w:rFonts w:eastAsiaTheme="minorEastAsia"/>
          <w:szCs w:val="21"/>
        </w:rPr>
        <w:t>在编制财务报表时，基金管理人管理层负责评估摩根慧选成长股票基金的持续经营能力，披露与持续经营相关的事项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，并运用持续经营假设，除非基金管理人管理层计划清算摩根慧选成长股票基金、终止运营或别无其他现实的选择。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基金管理人治理层负责监督摩根慧选成长股票基金的财务报告过程。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59983"/>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730873" w:rsidRDefault="00E75FA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30873" w:rsidRDefault="00E75FA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30873" w:rsidRDefault="00E75FA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30873" w:rsidRDefault="00E75FA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30873" w:rsidRDefault="00E75FA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30873" w:rsidRDefault="00E75FA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慧选成长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慧选成长股票基金不能持续经营。</w:t>
      </w:r>
    </w:p>
    <w:p w:rsidR="00730873" w:rsidRDefault="00E75FA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59984"/>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5998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会计主体：摩根慧选成长股票型证券投资基金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234,958,272.55</w:t>
            </w:r>
          </w:p>
        </w:tc>
        <w:tc>
          <w:tcPr>
            <w:tcW w:w="2520" w:type="dxa"/>
            <w:vAlign w:val="center"/>
          </w:tcPr>
          <w:p w:rsidR="0058289D" w:rsidRPr="00E54740" w:rsidRDefault="0058289D" w:rsidP="0058289D">
            <w:pPr>
              <w:spacing w:line="360" w:lineRule="auto"/>
              <w:jc w:val="right"/>
              <w:rPr>
                <w:szCs w:val="21"/>
              </w:rPr>
            </w:pPr>
            <w:r w:rsidRPr="0058289D">
              <w:rPr>
                <w:szCs w:val="21"/>
              </w:rPr>
              <w:t>113,752,939.00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2,506,162.99</w:t>
            </w:r>
          </w:p>
        </w:tc>
        <w:tc>
          <w:tcPr>
            <w:tcW w:w="2520" w:type="dxa"/>
            <w:vAlign w:val="bottom"/>
          </w:tcPr>
          <w:p w:rsidR="00986196" w:rsidRPr="00E54740" w:rsidRDefault="00986196" w:rsidP="00CE7D52">
            <w:pPr>
              <w:spacing w:line="360" w:lineRule="auto"/>
              <w:jc w:val="right"/>
              <w:rPr>
                <w:szCs w:val="21"/>
              </w:rPr>
            </w:pPr>
            <w:r w:rsidRPr="00E54740">
              <w:rPr>
                <w:szCs w:val="21"/>
              </w:rPr>
              <w:t>7,537,660.41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527,552.84</w:t>
            </w:r>
          </w:p>
        </w:tc>
        <w:tc>
          <w:tcPr>
            <w:tcW w:w="2520" w:type="dxa"/>
            <w:vAlign w:val="bottom"/>
          </w:tcPr>
          <w:p w:rsidR="00986196" w:rsidRPr="00E54740" w:rsidRDefault="00986196" w:rsidP="00CE7D52">
            <w:pPr>
              <w:spacing w:line="360" w:lineRule="auto"/>
              <w:jc w:val="right"/>
              <w:rPr>
                <w:szCs w:val="21"/>
              </w:rPr>
            </w:pPr>
            <w:r w:rsidRPr="00E54740">
              <w:rPr>
                <w:szCs w:val="21"/>
              </w:rPr>
              <w:t>720,845.78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1,054,278,117.57</w:t>
            </w:r>
          </w:p>
        </w:tc>
        <w:tc>
          <w:tcPr>
            <w:tcW w:w="2520" w:type="dxa"/>
            <w:vAlign w:val="bottom"/>
          </w:tcPr>
          <w:p w:rsidR="00986196" w:rsidRPr="00E54740" w:rsidRDefault="00986196" w:rsidP="00CE7D52">
            <w:pPr>
              <w:spacing w:line="360" w:lineRule="auto"/>
              <w:jc w:val="right"/>
              <w:rPr>
                <w:szCs w:val="21"/>
              </w:rPr>
            </w:pPr>
            <w:r w:rsidRPr="00E54740">
              <w:rPr>
                <w:szCs w:val="21"/>
              </w:rPr>
              <w:t>1,509,519,887.07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1,054,278,117.57</w:t>
            </w:r>
          </w:p>
        </w:tc>
        <w:tc>
          <w:tcPr>
            <w:tcW w:w="2520" w:type="dxa"/>
            <w:vAlign w:val="bottom"/>
          </w:tcPr>
          <w:p w:rsidR="00986196" w:rsidRPr="00E54740" w:rsidRDefault="00986196" w:rsidP="00CE7D52">
            <w:pPr>
              <w:spacing w:line="360" w:lineRule="auto"/>
              <w:jc w:val="right"/>
              <w:rPr>
                <w:szCs w:val="21"/>
              </w:rPr>
            </w:pPr>
            <w:r w:rsidRPr="00E54740">
              <w:rPr>
                <w:szCs w:val="21"/>
              </w:rPr>
              <w:t>1,509,519,887.07</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17,903,561.41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72,256,759.85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174,357.41</w:t>
            </w:r>
          </w:p>
        </w:tc>
        <w:tc>
          <w:tcPr>
            <w:tcW w:w="2520" w:type="dxa"/>
            <w:vAlign w:val="bottom"/>
          </w:tcPr>
          <w:p w:rsidR="00986196" w:rsidRPr="00E54740" w:rsidRDefault="00986196" w:rsidP="00CE7D52">
            <w:pPr>
              <w:spacing w:line="360" w:lineRule="auto"/>
              <w:jc w:val="right"/>
              <w:rPr>
                <w:szCs w:val="21"/>
              </w:rPr>
            </w:pPr>
            <w:r w:rsidRPr="00E54740">
              <w:rPr>
                <w:szCs w:val="21"/>
              </w:rPr>
              <w:t>792,253.92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1,310,348,024.77</w:t>
            </w:r>
          </w:p>
        </w:tc>
        <w:tc>
          <w:tcPr>
            <w:tcW w:w="2520" w:type="dxa"/>
            <w:vAlign w:val="bottom"/>
          </w:tcPr>
          <w:p w:rsidR="00986196" w:rsidRPr="00E54740" w:rsidRDefault="00986196" w:rsidP="00CE7D52">
            <w:pPr>
              <w:spacing w:line="360" w:lineRule="auto"/>
              <w:jc w:val="right"/>
              <w:rPr>
                <w:szCs w:val="21"/>
              </w:rPr>
            </w:pPr>
            <w:r w:rsidRPr="00E54740">
              <w:rPr>
                <w:szCs w:val="21"/>
              </w:rPr>
              <w:t>1,704,580,346.03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6,090,912.55</w:t>
            </w:r>
          </w:p>
        </w:tc>
        <w:tc>
          <w:tcPr>
            <w:tcW w:w="2520" w:type="dxa"/>
            <w:vAlign w:val="bottom"/>
          </w:tcPr>
          <w:p w:rsidR="00986196" w:rsidRPr="00E54740" w:rsidRDefault="00986196" w:rsidP="00CE7D52">
            <w:pPr>
              <w:spacing w:line="360" w:lineRule="auto"/>
              <w:jc w:val="right"/>
              <w:rPr>
                <w:szCs w:val="21"/>
              </w:rPr>
            </w:pPr>
            <w:r w:rsidRPr="00E54740">
              <w:rPr>
                <w:szCs w:val="21"/>
              </w:rPr>
              <w:t>3,108,332.09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2,711,562.58</w:t>
            </w:r>
          </w:p>
        </w:tc>
        <w:tc>
          <w:tcPr>
            <w:tcW w:w="2520" w:type="dxa"/>
            <w:vAlign w:val="bottom"/>
          </w:tcPr>
          <w:p w:rsidR="00986196" w:rsidRPr="00E54740" w:rsidRDefault="00986196" w:rsidP="00CE7D52">
            <w:pPr>
              <w:spacing w:line="360" w:lineRule="auto"/>
              <w:jc w:val="right"/>
              <w:rPr>
                <w:szCs w:val="21"/>
              </w:rPr>
            </w:pPr>
            <w:r w:rsidRPr="00E54740">
              <w:rPr>
                <w:szCs w:val="21"/>
              </w:rPr>
              <w:t>674,541.83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1,333,471.60</w:t>
            </w:r>
          </w:p>
        </w:tc>
        <w:tc>
          <w:tcPr>
            <w:tcW w:w="2520" w:type="dxa"/>
            <w:vAlign w:val="bottom"/>
          </w:tcPr>
          <w:p w:rsidR="00986196" w:rsidRPr="00E54740" w:rsidRDefault="00986196" w:rsidP="00CE7D52">
            <w:pPr>
              <w:spacing w:line="360" w:lineRule="auto"/>
              <w:jc w:val="right"/>
              <w:rPr>
                <w:szCs w:val="21"/>
              </w:rPr>
            </w:pPr>
            <w:r w:rsidRPr="00E54740">
              <w:rPr>
                <w:szCs w:val="21"/>
              </w:rPr>
              <w:t>2,276,898.93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222,245.30</w:t>
            </w:r>
          </w:p>
        </w:tc>
        <w:tc>
          <w:tcPr>
            <w:tcW w:w="2520" w:type="dxa"/>
            <w:vAlign w:val="bottom"/>
          </w:tcPr>
          <w:p w:rsidR="00986196" w:rsidRPr="00E54740" w:rsidRDefault="00986196" w:rsidP="00CE7D52">
            <w:pPr>
              <w:spacing w:line="360" w:lineRule="auto"/>
              <w:jc w:val="right"/>
              <w:rPr>
                <w:szCs w:val="21"/>
              </w:rPr>
            </w:pPr>
            <w:r w:rsidRPr="00E54740">
              <w:rPr>
                <w:szCs w:val="21"/>
              </w:rPr>
              <w:t>379,483.15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169,702.14</w:t>
            </w:r>
          </w:p>
        </w:tc>
        <w:tc>
          <w:tcPr>
            <w:tcW w:w="2520" w:type="dxa"/>
            <w:vAlign w:val="bottom"/>
          </w:tcPr>
          <w:p w:rsidR="00986196" w:rsidRPr="00E54740" w:rsidRDefault="00986196" w:rsidP="00CE7D52">
            <w:pPr>
              <w:spacing w:line="360" w:lineRule="auto"/>
              <w:jc w:val="right"/>
              <w:rPr>
                <w:szCs w:val="21"/>
              </w:rPr>
            </w:pPr>
            <w:r w:rsidRPr="00E54740">
              <w:rPr>
                <w:szCs w:val="21"/>
              </w:rPr>
              <w:t>259,855.34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2,522,889.16</w:t>
            </w:r>
          </w:p>
        </w:tc>
        <w:tc>
          <w:tcPr>
            <w:tcW w:w="2520" w:type="dxa"/>
            <w:vAlign w:val="bottom"/>
          </w:tcPr>
          <w:p w:rsidR="00986196" w:rsidRPr="00E54740" w:rsidRDefault="00986196" w:rsidP="00CE7D52">
            <w:pPr>
              <w:spacing w:line="360" w:lineRule="auto"/>
              <w:jc w:val="right"/>
              <w:rPr>
                <w:szCs w:val="21"/>
              </w:rPr>
            </w:pPr>
            <w:r w:rsidRPr="00E54740">
              <w:rPr>
                <w:szCs w:val="21"/>
              </w:rPr>
              <w:t>4,807,627.13</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13,050,783.33</w:t>
            </w:r>
          </w:p>
        </w:tc>
        <w:tc>
          <w:tcPr>
            <w:tcW w:w="2520" w:type="dxa"/>
            <w:vAlign w:val="bottom"/>
          </w:tcPr>
          <w:p w:rsidR="00986196" w:rsidRPr="00E54740" w:rsidRDefault="00986196" w:rsidP="00CE7D52">
            <w:pPr>
              <w:spacing w:line="360" w:lineRule="auto"/>
              <w:jc w:val="right"/>
              <w:rPr>
                <w:szCs w:val="21"/>
              </w:rPr>
            </w:pPr>
            <w:r w:rsidRPr="00E54740">
              <w:rPr>
                <w:szCs w:val="21"/>
              </w:rPr>
              <w:t>11,506,738.47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1,241,821,124.13</w:t>
            </w:r>
          </w:p>
        </w:tc>
        <w:tc>
          <w:tcPr>
            <w:tcW w:w="2520" w:type="dxa"/>
            <w:vAlign w:val="bottom"/>
          </w:tcPr>
          <w:p w:rsidR="00986196" w:rsidRPr="00E54740" w:rsidRDefault="00986196" w:rsidP="00CE7D52">
            <w:pPr>
              <w:spacing w:line="360" w:lineRule="auto"/>
              <w:jc w:val="right"/>
              <w:rPr>
                <w:szCs w:val="21"/>
              </w:rPr>
            </w:pPr>
            <w:r w:rsidRPr="00E54740">
              <w:rPr>
                <w:szCs w:val="21"/>
              </w:rPr>
              <w:t>1,473,374,913.84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55,476,117.31</w:t>
            </w:r>
          </w:p>
        </w:tc>
        <w:tc>
          <w:tcPr>
            <w:tcW w:w="2520" w:type="dxa"/>
            <w:vAlign w:val="bottom"/>
          </w:tcPr>
          <w:p w:rsidR="00986196" w:rsidRPr="00E54740" w:rsidRDefault="00986196" w:rsidP="00CE7D52">
            <w:pPr>
              <w:spacing w:line="360" w:lineRule="auto"/>
              <w:jc w:val="right"/>
              <w:rPr>
                <w:szCs w:val="21"/>
              </w:rPr>
            </w:pPr>
            <w:r w:rsidRPr="00E54740">
              <w:rPr>
                <w:szCs w:val="21"/>
              </w:rPr>
              <w:t>219,698,693.72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1,297,297,241.44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1,693,073,607.56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1,310,348,024.77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1,704,580,346.03</w:t>
            </w:r>
          </w:p>
        </w:tc>
      </w:tr>
    </w:tbl>
    <w:p w:rsidR="00730873" w:rsidRDefault="00E75FAF">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:1,241,821,124.13</w:t>
      </w:r>
      <w:r>
        <w:rPr>
          <w:kern w:val="0"/>
          <w:szCs w:val="21"/>
        </w:rPr>
        <w:t>份</w:t>
      </w:r>
      <w:r>
        <w:rPr>
          <w:kern w:val="0"/>
          <w:szCs w:val="21"/>
        </w:rPr>
        <w:t>,</w:t>
      </w:r>
      <w:r>
        <w:rPr>
          <w:kern w:val="0"/>
          <w:szCs w:val="21"/>
        </w:rPr>
        <w:t>其中</w:t>
      </w:r>
      <w:r>
        <w:rPr>
          <w:kern w:val="0"/>
          <w:szCs w:val="21"/>
        </w:rPr>
        <w:t>:</w:t>
      </w:r>
    </w:p>
    <w:p w:rsidR="00730873" w:rsidRDefault="00E75FAF">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:1.0510</w:t>
      </w:r>
      <w:r>
        <w:rPr>
          <w:kern w:val="0"/>
          <w:szCs w:val="21"/>
        </w:rPr>
        <w:t>元</w:t>
      </w:r>
      <w:r>
        <w:rPr>
          <w:kern w:val="0"/>
          <w:szCs w:val="21"/>
        </w:rPr>
        <w:t>,</w:t>
      </w:r>
      <w:r>
        <w:rPr>
          <w:kern w:val="0"/>
          <w:szCs w:val="21"/>
        </w:rPr>
        <w:t>基金份额</w:t>
      </w:r>
      <w:r>
        <w:rPr>
          <w:kern w:val="0"/>
          <w:szCs w:val="21"/>
        </w:rPr>
        <w:t>:998,553,903.27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:1.0186</w:t>
      </w:r>
      <w:r w:rsidRPr="00E54740">
        <w:rPr>
          <w:kern w:val="0"/>
          <w:szCs w:val="21"/>
        </w:rPr>
        <w:t>元</w:t>
      </w:r>
      <w:r w:rsidRPr="00E54740">
        <w:rPr>
          <w:kern w:val="0"/>
          <w:szCs w:val="21"/>
        </w:rPr>
        <w:t>,</w:t>
      </w:r>
      <w:r w:rsidRPr="00E54740">
        <w:rPr>
          <w:kern w:val="0"/>
          <w:szCs w:val="21"/>
        </w:rPr>
        <w:t>基金份额</w:t>
      </w:r>
      <w:r w:rsidRPr="00E54740">
        <w:rPr>
          <w:kern w:val="0"/>
          <w:szCs w:val="21"/>
        </w:rPr>
        <w:t>:243,267,220.86</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5998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摩根慧选成长股票型证券投资基金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-102,605,289.77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-1,104,462,964.22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1,342,147.44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1,563,196.54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951,390.14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1,472,708.75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390,757.30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90,487.79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-109,311,198.01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-803,166,134.47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-127,935,596.53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-821,930,303.83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529,110.22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18,624,398.52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18,235,059.14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5,285,891.12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-303,328,712.38</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77,869.68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468,686.09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27,831,025.83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45,256,696.96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21,642,290.08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35,128,353.70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3,607,048.30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5,854,725.63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2,316,710.47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3,996,841.84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264,976.98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276,770.76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-130,436,315.60</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-1,149,719,661.18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-130,436,315.60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-1,149,719,661.18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-130,436,315.60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-1,149,719,661.18</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59987"/>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摩根慧选成长股票型证券投资基金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91050" w:rsidRPr="00E54740" w:rsidTr="00B91050">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B91050" w:rsidRPr="00E54740" w:rsidTr="00B91050">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1,473,374,913.84</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219,698,693.72</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1,693,073,607.56</w:t>
            </w:r>
          </w:p>
        </w:tc>
      </w:tr>
      <w:tr w:rsidR="00B91050" w:rsidRPr="00E54740" w:rsidTr="00B91050">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1,473,374,913.84</w:t>
            </w:r>
          </w:p>
        </w:tc>
        <w:tc>
          <w:tcPr>
            <w:tcW w:w="2053" w:type="dxa"/>
            <w:vAlign w:val="center"/>
          </w:tcPr>
          <w:p w:rsidR="00986196" w:rsidRPr="00E54740" w:rsidRDefault="00986196" w:rsidP="00CE7D52">
            <w:pPr>
              <w:spacing w:line="360" w:lineRule="auto"/>
              <w:jc w:val="right"/>
              <w:rPr>
                <w:szCs w:val="21"/>
              </w:rPr>
            </w:pPr>
            <w:r w:rsidRPr="00E54740">
              <w:rPr>
                <w:szCs w:val="21"/>
              </w:rPr>
              <w:t>219,698,693.72</w:t>
            </w:r>
          </w:p>
        </w:tc>
        <w:tc>
          <w:tcPr>
            <w:tcW w:w="1491" w:type="dxa"/>
            <w:vAlign w:val="center"/>
          </w:tcPr>
          <w:p w:rsidR="00986196" w:rsidRPr="00E54740" w:rsidRDefault="00986196" w:rsidP="00CE7D52">
            <w:pPr>
              <w:spacing w:line="360" w:lineRule="auto"/>
              <w:jc w:val="right"/>
              <w:rPr>
                <w:szCs w:val="21"/>
              </w:rPr>
            </w:pPr>
            <w:r w:rsidRPr="00E54740">
              <w:rPr>
                <w:szCs w:val="21"/>
              </w:rPr>
              <w:t>1,693,073,607.56</w:t>
            </w:r>
          </w:p>
        </w:tc>
      </w:tr>
      <w:tr w:rsidR="00B91050" w:rsidRPr="00E54740" w:rsidTr="00B91050">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-231,553,789.71</w:t>
            </w:r>
          </w:p>
        </w:tc>
        <w:tc>
          <w:tcPr>
            <w:tcW w:w="2053" w:type="dxa"/>
            <w:vAlign w:val="center"/>
          </w:tcPr>
          <w:p w:rsidR="00986196" w:rsidRPr="00E54740" w:rsidRDefault="00986196" w:rsidP="00CE7D52">
            <w:pPr>
              <w:spacing w:line="360" w:lineRule="auto"/>
              <w:jc w:val="right"/>
              <w:rPr>
                <w:szCs w:val="21"/>
              </w:rPr>
            </w:pPr>
            <w:r w:rsidRPr="00E54740">
              <w:rPr>
                <w:szCs w:val="21"/>
              </w:rPr>
              <w:t>-164,222,576.41</w:t>
            </w:r>
          </w:p>
        </w:tc>
        <w:tc>
          <w:tcPr>
            <w:tcW w:w="1491" w:type="dxa"/>
            <w:vAlign w:val="center"/>
          </w:tcPr>
          <w:p w:rsidR="00986196" w:rsidRPr="00E54740" w:rsidRDefault="00986196" w:rsidP="00CE7D52">
            <w:pPr>
              <w:spacing w:line="360" w:lineRule="auto"/>
              <w:jc w:val="right"/>
              <w:rPr>
                <w:szCs w:val="21"/>
              </w:rPr>
            </w:pPr>
            <w:r w:rsidRPr="00E54740">
              <w:rPr>
                <w:szCs w:val="21"/>
              </w:rPr>
              <w:t>-395,776,366.12</w:t>
            </w:r>
          </w:p>
        </w:tc>
      </w:tr>
      <w:tr w:rsidR="00B91050" w:rsidRPr="00E54740" w:rsidTr="00B91050">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-130,436,315.60</w:t>
            </w:r>
          </w:p>
        </w:tc>
        <w:tc>
          <w:tcPr>
            <w:tcW w:w="1491" w:type="dxa"/>
            <w:vAlign w:val="center"/>
          </w:tcPr>
          <w:p w:rsidR="00986196" w:rsidRPr="00E54740" w:rsidRDefault="00986196" w:rsidP="00CE7D52">
            <w:pPr>
              <w:spacing w:line="360" w:lineRule="auto"/>
              <w:jc w:val="right"/>
              <w:rPr>
                <w:szCs w:val="21"/>
              </w:rPr>
            </w:pPr>
            <w:r w:rsidRPr="00E54740">
              <w:rPr>
                <w:szCs w:val="21"/>
              </w:rPr>
              <w:t>-130,436,315.60</w:t>
            </w:r>
          </w:p>
        </w:tc>
      </w:tr>
      <w:tr w:rsidR="00B91050" w:rsidRPr="00E54740" w:rsidTr="00B91050">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-231,553,789.71</w:t>
            </w:r>
          </w:p>
        </w:tc>
        <w:tc>
          <w:tcPr>
            <w:tcW w:w="2053" w:type="dxa"/>
            <w:vAlign w:val="center"/>
          </w:tcPr>
          <w:p w:rsidR="00986196" w:rsidRPr="00E54740" w:rsidRDefault="00986196" w:rsidP="00CE7D52">
            <w:pPr>
              <w:spacing w:line="360" w:lineRule="auto"/>
              <w:jc w:val="right"/>
              <w:rPr>
                <w:szCs w:val="21"/>
              </w:rPr>
            </w:pPr>
            <w:r w:rsidRPr="00E54740">
              <w:rPr>
                <w:szCs w:val="21"/>
              </w:rPr>
              <w:t>-33,786,260.81</w:t>
            </w:r>
          </w:p>
        </w:tc>
        <w:tc>
          <w:tcPr>
            <w:tcW w:w="1491" w:type="dxa"/>
            <w:vAlign w:val="center"/>
          </w:tcPr>
          <w:p w:rsidR="00986196" w:rsidRPr="00E54740" w:rsidRDefault="00986196" w:rsidP="00CE7D52">
            <w:pPr>
              <w:spacing w:line="360" w:lineRule="auto"/>
              <w:jc w:val="right"/>
              <w:rPr>
                <w:szCs w:val="21"/>
              </w:rPr>
            </w:pPr>
            <w:r w:rsidRPr="00E54740">
              <w:rPr>
                <w:szCs w:val="21"/>
              </w:rPr>
              <w:t>-265,340,050.52</w:t>
            </w:r>
          </w:p>
        </w:tc>
      </w:tr>
      <w:tr w:rsidR="00B91050" w:rsidRPr="00E54740" w:rsidTr="00B91050">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82,761,229.68</w:t>
            </w:r>
          </w:p>
        </w:tc>
        <w:tc>
          <w:tcPr>
            <w:tcW w:w="2053" w:type="dxa"/>
            <w:vAlign w:val="center"/>
          </w:tcPr>
          <w:p w:rsidR="00986196" w:rsidRPr="00E54740" w:rsidRDefault="00986196" w:rsidP="00CE7D52">
            <w:pPr>
              <w:spacing w:line="360" w:lineRule="auto"/>
              <w:jc w:val="right"/>
              <w:rPr>
                <w:szCs w:val="21"/>
              </w:rPr>
            </w:pPr>
            <w:r w:rsidRPr="00E54740">
              <w:rPr>
                <w:szCs w:val="21"/>
              </w:rPr>
              <w:t>11,940,048.10</w:t>
            </w:r>
          </w:p>
        </w:tc>
        <w:tc>
          <w:tcPr>
            <w:tcW w:w="1491" w:type="dxa"/>
            <w:vAlign w:val="center"/>
          </w:tcPr>
          <w:p w:rsidR="00986196" w:rsidRPr="00E54740" w:rsidRDefault="00986196" w:rsidP="00CE7D52">
            <w:pPr>
              <w:spacing w:line="360" w:lineRule="auto"/>
              <w:jc w:val="right"/>
              <w:rPr>
                <w:szCs w:val="21"/>
              </w:rPr>
            </w:pPr>
            <w:r w:rsidRPr="00E54740">
              <w:rPr>
                <w:szCs w:val="21"/>
              </w:rPr>
              <w:t>94,701,277.78</w:t>
            </w:r>
          </w:p>
        </w:tc>
      </w:tr>
      <w:tr w:rsidR="00B91050" w:rsidRPr="00E54740" w:rsidTr="00B91050">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-314,315,019.39</w:t>
            </w:r>
          </w:p>
        </w:tc>
        <w:tc>
          <w:tcPr>
            <w:tcW w:w="2053" w:type="dxa"/>
            <w:vAlign w:val="center"/>
          </w:tcPr>
          <w:p w:rsidR="00986196" w:rsidRPr="00E54740" w:rsidRDefault="00986196" w:rsidP="00CE7D52">
            <w:pPr>
              <w:spacing w:line="360" w:lineRule="auto"/>
              <w:jc w:val="right"/>
              <w:rPr>
                <w:szCs w:val="21"/>
              </w:rPr>
            </w:pPr>
            <w:r w:rsidRPr="00E54740">
              <w:rPr>
                <w:szCs w:val="21"/>
              </w:rPr>
              <w:t>-45,726,308.91</w:t>
            </w:r>
          </w:p>
        </w:tc>
        <w:tc>
          <w:tcPr>
            <w:tcW w:w="1491" w:type="dxa"/>
            <w:vAlign w:val="center"/>
          </w:tcPr>
          <w:p w:rsidR="00986196" w:rsidRPr="00E54740" w:rsidRDefault="00986196" w:rsidP="00CE7D52">
            <w:pPr>
              <w:spacing w:line="360" w:lineRule="auto"/>
              <w:jc w:val="right"/>
              <w:rPr>
                <w:szCs w:val="21"/>
              </w:rPr>
            </w:pPr>
            <w:r w:rsidRPr="00E54740">
              <w:rPr>
                <w:szCs w:val="21"/>
              </w:rPr>
              <w:t>-360,041,328.30</w:t>
            </w:r>
          </w:p>
        </w:tc>
      </w:tr>
      <w:tr w:rsidR="00B91050" w:rsidRPr="00E54740" w:rsidTr="00B91050">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B91050" w:rsidRPr="00E54740" w:rsidTr="00B91050">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1,241,821,124.13</w:t>
            </w:r>
          </w:p>
        </w:tc>
        <w:tc>
          <w:tcPr>
            <w:tcW w:w="2053" w:type="dxa"/>
            <w:vAlign w:val="center"/>
          </w:tcPr>
          <w:p w:rsidR="00986196" w:rsidRPr="00E54740" w:rsidRDefault="00986196" w:rsidP="00CE7D52">
            <w:pPr>
              <w:spacing w:line="360" w:lineRule="auto"/>
              <w:jc w:val="right"/>
              <w:rPr>
                <w:szCs w:val="21"/>
              </w:rPr>
            </w:pPr>
            <w:r w:rsidRPr="00E54740">
              <w:rPr>
                <w:szCs w:val="21"/>
              </w:rPr>
              <w:t>55,476,117.31</w:t>
            </w:r>
          </w:p>
        </w:tc>
        <w:tc>
          <w:tcPr>
            <w:tcW w:w="1491" w:type="dxa"/>
            <w:vAlign w:val="center"/>
          </w:tcPr>
          <w:p w:rsidR="00986196" w:rsidRPr="00E54740" w:rsidRDefault="00986196" w:rsidP="00CE7D52">
            <w:pPr>
              <w:spacing w:line="360" w:lineRule="auto"/>
              <w:jc w:val="right"/>
              <w:rPr>
                <w:szCs w:val="21"/>
              </w:rPr>
            </w:pPr>
            <w:r w:rsidRPr="00E54740">
              <w:rPr>
                <w:szCs w:val="21"/>
              </w:rPr>
              <w:t>1,297,297,241.44</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91050" w:rsidRPr="00E54740" w:rsidTr="00B91050">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B91050" w:rsidRPr="00E54740" w:rsidTr="00B91050">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1,754,358,580.15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1,450,979,409.30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3,205,337,989.45</w:t>
            </w:r>
          </w:p>
        </w:tc>
      </w:tr>
      <w:tr w:rsidR="00B91050" w:rsidRPr="00E54740" w:rsidTr="00B91050">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1,754,358,580.15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1,450,979,409.30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3,205,337,989.45</w:t>
            </w:r>
          </w:p>
        </w:tc>
      </w:tr>
      <w:tr w:rsidR="00B91050" w:rsidRPr="00E54740" w:rsidTr="00B91050">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-280,983,666.31</w:t>
            </w:r>
          </w:p>
        </w:tc>
        <w:tc>
          <w:tcPr>
            <w:tcW w:w="2053" w:type="dxa"/>
            <w:vAlign w:val="center"/>
          </w:tcPr>
          <w:p w:rsidR="00281C60" w:rsidRPr="00E54740" w:rsidRDefault="00281C60" w:rsidP="00281C60">
            <w:pPr>
              <w:spacing w:line="360" w:lineRule="auto"/>
              <w:jc w:val="right"/>
              <w:rPr>
                <w:szCs w:val="21"/>
              </w:rPr>
            </w:pPr>
            <w:r w:rsidRPr="00E54740">
              <w:rPr>
                <w:szCs w:val="21"/>
              </w:rPr>
              <w:t>-1,231,280,715.58</w:t>
            </w:r>
          </w:p>
        </w:tc>
        <w:tc>
          <w:tcPr>
            <w:tcW w:w="1491" w:type="dxa"/>
            <w:vAlign w:val="center"/>
          </w:tcPr>
          <w:p w:rsidR="00281C60" w:rsidRPr="00E54740" w:rsidRDefault="00281C60" w:rsidP="00281C60">
            <w:pPr>
              <w:spacing w:line="360" w:lineRule="auto"/>
              <w:jc w:val="right"/>
              <w:rPr>
                <w:szCs w:val="21"/>
              </w:rPr>
            </w:pPr>
            <w:r w:rsidRPr="00E54740">
              <w:rPr>
                <w:szCs w:val="21"/>
              </w:rPr>
              <w:t>-1,512,264,381.89</w:t>
            </w:r>
          </w:p>
        </w:tc>
      </w:tr>
      <w:tr w:rsidR="00B91050" w:rsidRPr="00E54740" w:rsidTr="00B91050">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-1,149,719,661.18</w:t>
            </w:r>
          </w:p>
        </w:tc>
        <w:tc>
          <w:tcPr>
            <w:tcW w:w="1491" w:type="dxa"/>
            <w:vAlign w:val="center"/>
          </w:tcPr>
          <w:p w:rsidR="00281C60" w:rsidRPr="00E54740" w:rsidRDefault="00281C60" w:rsidP="00281C60">
            <w:pPr>
              <w:spacing w:line="360" w:lineRule="auto"/>
              <w:jc w:val="right"/>
              <w:rPr>
                <w:szCs w:val="21"/>
              </w:rPr>
            </w:pPr>
            <w:r w:rsidRPr="00E54740">
              <w:rPr>
                <w:szCs w:val="21"/>
              </w:rPr>
              <w:t>-1,149,719,661.18</w:t>
            </w:r>
          </w:p>
        </w:tc>
      </w:tr>
      <w:tr w:rsidR="00B91050" w:rsidRPr="00E54740" w:rsidTr="00B91050">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-280,983,666.31</w:t>
            </w:r>
          </w:p>
        </w:tc>
        <w:tc>
          <w:tcPr>
            <w:tcW w:w="2053" w:type="dxa"/>
            <w:vAlign w:val="center"/>
          </w:tcPr>
          <w:p w:rsidR="00281C60" w:rsidRPr="00E54740" w:rsidRDefault="00281C60" w:rsidP="00281C60">
            <w:pPr>
              <w:spacing w:line="360" w:lineRule="auto"/>
              <w:jc w:val="right"/>
              <w:rPr>
                <w:szCs w:val="21"/>
              </w:rPr>
            </w:pPr>
            <w:r w:rsidRPr="00E54740">
              <w:rPr>
                <w:szCs w:val="21"/>
              </w:rPr>
              <w:t>-81,561,054.40</w:t>
            </w:r>
          </w:p>
        </w:tc>
        <w:tc>
          <w:tcPr>
            <w:tcW w:w="1491" w:type="dxa"/>
            <w:vAlign w:val="center"/>
          </w:tcPr>
          <w:p w:rsidR="00281C60" w:rsidRPr="00E54740" w:rsidRDefault="00281C60" w:rsidP="00281C60">
            <w:pPr>
              <w:spacing w:line="360" w:lineRule="auto"/>
              <w:jc w:val="right"/>
              <w:rPr>
                <w:szCs w:val="21"/>
              </w:rPr>
            </w:pPr>
            <w:r w:rsidRPr="00E54740">
              <w:rPr>
                <w:szCs w:val="21"/>
              </w:rPr>
              <w:t>-362,544,720.71</w:t>
            </w:r>
          </w:p>
        </w:tc>
      </w:tr>
      <w:tr w:rsidR="00B91050" w:rsidRPr="00E54740" w:rsidTr="00B91050">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262,061,121.30</w:t>
            </w:r>
          </w:p>
        </w:tc>
        <w:tc>
          <w:tcPr>
            <w:tcW w:w="2053" w:type="dxa"/>
            <w:vAlign w:val="center"/>
          </w:tcPr>
          <w:p w:rsidR="00281C60" w:rsidRPr="00E54740" w:rsidRDefault="00281C60" w:rsidP="00281C60">
            <w:pPr>
              <w:spacing w:line="360" w:lineRule="auto"/>
              <w:jc w:val="right"/>
              <w:rPr>
                <w:szCs w:val="21"/>
              </w:rPr>
            </w:pPr>
            <w:r w:rsidRPr="00E54740">
              <w:rPr>
                <w:szCs w:val="21"/>
              </w:rPr>
              <w:t>125,897,210.19</w:t>
            </w:r>
          </w:p>
        </w:tc>
        <w:tc>
          <w:tcPr>
            <w:tcW w:w="1491" w:type="dxa"/>
            <w:vAlign w:val="center"/>
          </w:tcPr>
          <w:p w:rsidR="00281C60" w:rsidRPr="00E54740" w:rsidRDefault="00281C60" w:rsidP="00281C60">
            <w:pPr>
              <w:spacing w:line="360" w:lineRule="auto"/>
              <w:jc w:val="right"/>
              <w:rPr>
                <w:szCs w:val="21"/>
              </w:rPr>
            </w:pPr>
            <w:r w:rsidRPr="00E54740">
              <w:rPr>
                <w:szCs w:val="21"/>
              </w:rPr>
              <w:t>387,958,331.49</w:t>
            </w:r>
          </w:p>
        </w:tc>
      </w:tr>
      <w:tr w:rsidR="00B91050" w:rsidRPr="00E54740" w:rsidTr="00B91050">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-543,044,787.61</w:t>
            </w:r>
          </w:p>
        </w:tc>
        <w:tc>
          <w:tcPr>
            <w:tcW w:w="2053" w:type="dxa"/>
            <w:vAlign w:val="center"/>
          </w:tcPr>
          <w:p w:rsidR="00281C60" w:rsidRPr="00E54740" w:rsidRDefault="00281C60" w:rsidP="00281C60">
            <w:pPr>
              <w:spacing w:line="360" w:lineRule="auto"/>
              <w:jc w:val="right"/>
              <w:rPr>
                <w:szCs w:val="21"/>
              </w:rPr>
            </w:pPr>
            <w:r w:rsidRPr="00E54740">
              <w:rPr>
                <w:szCs w:val="21"/>
              </w:rPr>
              <w:t>-207,458,264.59</w:t>
            </w:r>
          </w:p>
        </w:tc>
        <w:tc>
          <w:tcPr>
            <w:tcW w:w="1491" w:type="dxa"/>
            <w:vAlign w:val="center"/>
          </w:tcPr>
          <w:p w:rsidR="00281C60" w:rsidRPr="00E54740" w:rsidRDefault="00281C60" w:rsidP="00281C60">
            <w:pPr>
              <w:spacing w:line="360" w:lineRule="auto"/>
              <w:jc w:val="right"/>
              <w:rPr>
                <w:szCs w:val="21"/>
              </w:rPr>
            </w:pPr>
            <w:r w:rsidRPr="00E54740">
              <w:rPr>
                <w:szCs w:val="21"/>
              </w:rPr>
              <w:t>-750,503,052.20</w:t>
            </w:r>
          </w:p>
        </w:tc>
      </w:tr>
      <w:tr w:rsidR="00B91050" w:rsidRPr="00E54740" w:rsidTr="00B91050">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B91050" w:rsidRPr="00E54740" w:rsidTr="00B91050">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1,473,374,913.84</w:t>
            </w:r>
          </w:p>
        </w:tc>
        <w:tc>
          <w:tcPr>
            <w:tcW w:w="2053" w:type="dxa"/>
            <w:vAlign w:val="center"/>
          </w:tcPr>
          <w:p w:rsidR="00281C60" w:rsidRPr="00E54740" w:rsidRDefault="00281C60" w:rsidP="00281C60">
            <w:pPr>
              <w:spacing w:line="360" w:lineRule="auto"/>
              <w:jc w:val="right"/>
              <w:rPr>
                <w:szCs w:val="21"/>
              </w:rPr>
            </w:pPr>
            <w:r w:rsidRPr="00E54740">
              <w:rPr>
                <w:szCs w:val="21"/>
              </w:rPr>
              <w:t>219,698,693.72</w:t>
            </w:r>
          </w:p>
        </w:tc>
        <w:tc>
          <w:tcPr>
            <w:tcW w:w="1491" w:type="dxa"/>
            <w:vAlign w:val="center"/>
          </w:tcPr>
          <w:p w:rsidR="00281C60" w:rsidRPr="00E54740" w:rsidRDefault="00281C60" w:rsidP="00281C60">
            <w:pPr>
              <w:spacing w:line="360" w:lineRule="auto"/>
              <w:jc w:val="right"/>
              <w:rPr>
                <w:szCs w:val="21"/>
              </w:rPr>
            </w:pPr>
            <w:r w:rsidRPr="00E54740">
              <w:rPr>
                <w:szCs w:val="21"/>
              </w:rPr>
              <w:t>1,693,073,607.56</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5998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30873" w:rsidRDefault="00E75FAF">
      <w:pPr>
        <w:spacing w:line="360" w:lineRule="auto"/>
        <w:ind w:firstLineChars="200" w:firstLine="420"/>
        <w:rPr>
          <w:rFonts w:eastAsiaTheme="minorEastAsia"/>
          <w:szCs w:val="21"/>
        </w:rPr>
      </w:pPr>
      <w:r>
        <w:rPr>
          <w:rFonts w:eastAsiaTheme="minorEastAsia"/>
          <w:szCs w:val="21"/>
        </w:rPr>
        <w:t>摩根慧选成长股票型证券投资基金</w:t>
      </w:r>
      <w:r>
        <w:rPr>
          <w:rFonts w:eastAsiaTheme="minorEastAsia"/>
          <w:szCs w:val="21"/>
        </w:rPr>
        <w:t>(</w:t>
      </w:r>
      <w:r>
        <w:rPr>
          <w:rFonts w:eastAsiaTheme="minorEastAsia"/>
          <w:szCs w:val="21"/>
        </w:rPr>
        <w:t>原名为上投摩根慧选成长股票型证券投资基金，以下简称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[2019]2114</w:t>
      </w:r>
      <w:r>
        <w:rPr>
          <w:rFonts w:eastAsiaTheme="minorEastAsia"/>
          <w:szCs w:val="21"/>
        </w:rPr>
        <w:t>号《关于准予上投摩根慧选成长股票型证券投资基金注册的批复》准予注册，由摩根基金管理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依照《中华人民共和国证券投资基金法》和《上投摩根慧选成长股票型证券投资基金基金合同》负责公开募集。本基金为契约型开放式基金，存续期限不定，首次设立募集不包括认购资金利息共募集人民币</w:t>
      </w:r>
      <w:r>
        <w:rPr>
          <w:rFonts w:eastAsiaTheme="minorEastAsia"/>
          <w:szCs w:val="21"/>
        </w:rPr>
        <w:t>3,725,663,566.84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0072</w:t>
      </w:r>
      <w:r>
        <w:rPr>
          <w:rFonts w:eastAsiaTheme="minorEastAsia"/>
          <w:szCs w:val="21"/>
        </w:rPr>
        <w:t>号验资报告予以验证。经向中国证监会备案，《上投摩根慧选成长股票型证券投资基金基金合同》于</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22</w:t>
      </w:r>
      <w:r>
        <w:rPr>
          <w:rFonts w:eastAsiaTheme="minorEastAsia"/>
          <w:szCs w:val="21"/>
        </w:rPr>
        <w:t>日正式生效，基金合同生效日的基金份额总额为</w:t>
      </w:r>
      <w:r>
        <w:rPr>
          <w:rFonts w:eastAsiaTheme="minorEastAsia"/>
          <w:szCs w:val="21"/>
        </w:rPr>
        <w:t>3,727,100,391.35</w:t>
      </w:r>
      <w:r>
        <w:rPr>
          <w:rFonts w:eastAsiaTheme="minorEastAsia"/>
          <w:szCs w:val="21"/>
        </w:rPr>
        <w:t>份基金份额，其中认购资金利息折合</w:t>
      </w:r>
      <w:r>
        <w:rPr>
          <w:rFonts w:eastAsiaTheme="minorEastAsia"/>
          <w:szCs w:val="21"/>
        </w:rPr>
        <w:t>1,436,824.51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730873" w:rsidRDefault="00E75FA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w:t>
      </w:r>
      <w:r>
        <w:rPr>
          <w:rFonts w:eastAsiaTheme="minorEastAsia"/>
          <w:szCs w:val="21"/>
        </w:rPr>
        <w:lastRenderedPageBreak/>
        <w:t>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有限公司关于旗下基金更名事宜的公告》，上投摩根慧选成长股票型证券投资基金自该日起更名为摩根慧选成长股票型证券投资基金。</w:t>
      </w:r>
    </w:p>
    <w:p w:rsidR="00730873" w:rsidRDefault="00E75FAF">
      <w:pPr>
        <w:spacing w:line="360" w:lineRule="auto"/>
        <w:ind w:firstLineChars="200" w:firstLine="420"/>
        <w:rPr>
          <w:rFonts w:eastAsiaTheme="minorEastAsia"/>
          <w:szCs w:val="21"/>
        </w:rPr>
      </w:pPr>
      <w:r>
        <w:rPr>
          <w:rFonts w:eastAsiaTheme="minorEastAsia"/>
          <w:szCs w:val="21"/>
        </w:rPr>
        <w:t>根据《摩根慧选成长股票型证券投资基金招募说明书》，本基金根据认购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30873" w:rsidRDefault="00E75FAF">
      <w:pPr>
        <w:spacing w:line="360" w:lineRule="auto"/>
        <w:ind w:firstLineChars="200" w:firstLine="420"/>
        <w:rPr>
          <w:rFonts w:eastAsiaTheme="minorEastAsia"/>
          <w:szCs w:val="21"/>
        </w:rPr>
      </w:pPr>
      <w:r>
        <w:rPr>
          <w:rFonts w:eastAsiaTheme="minorEastAsia"/>
          <w:szCs w:val="21"/>
        </w:rPr>
        <w:t>根据《中华人民共和国证券投资基金法》和《摩根慧选成长股票型证券投资基金基金合同》的有关规定，本基金的投资范围为具有良好流动性的金融工具，包括国内依法发行上市的股票、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；其中，港股通标的股票的投资比例不超过基金资产的</w:t>
      </w:r>
      <w:r>
        <w:rPr>
          <w:rFonts w:eastAsiaTheme="minorEastAsia"/>
          <w:szCs w:val="21"/>
        </w:rPr>
        <w:t>30%</w:t>
      </w:r>
      <w:r>
        <w:rPr>
          <w:rFonts w:eastAsiaTheme="minorEastAsia"/>
          <w:szCs w:val="21"/>
        </w:rPr>
        <w:t>，且不超过股票资产的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×75%+</w:t>
      </w:r>
      <w:r>
        <w:rPr>
          <w:rFonts w:eastAsiaTheme="minorEastAsia"/>
          <w:szCs w:val="21"/>
        </w:rPr>
        <w:t>上证国债指数收益率</w:t>
      </w:r>
      <w:r>
        <w:rPr>
          <w:rFonts w:eastAsiaTheme="minorEastAsia"/>
          <w:szCs w:val="21"/>
        </w:rPr>
        <w:t>×15%+</w:t>
      </w:r>
      <w:r>
        <w:rPr>
          <w:rFonts w:eastAsiaTheme="minorEastAsia"/>
          <w:szCs w:val="21"/>
        </w:rPr>
        <w:t>中证港股通指数收益率</w:t>
      </w:r>
      <w:r>
        <w:rPr>
          <w:rFonts w:eastAsiaTheme="minorEastAsia"/>
          <w:szCs w:val="21"/>
        </w:rPr>
        <w:t>×10%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30873" w:rsidRDefault="00E75FA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颁布的《证券投资基金会计核算业务指引》、《摩根慧选成长股票型证券投资基金基金合同》和在财务报表附注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30873" w:rsidRDefault="00E75FA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30873" w:rsidRDefault="00E75FA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30873" w:rsidRDefault="00E75FA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债务工具</w:t>
      </w:r>
    </w:p>
    <w:p w:rsidR="00730873" w:rsidRDefault="00E75FA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30873" w:rsidRDefault="00E75FAF">
      <w:pPr>
        <w:spacing w:line="360" w:lineRule="auto"/>
        <w:ind w:firstLineChars="200" w:firstLine="420"/>
        <w:rPr>
          <w:rFonts w:eastAsiaTheme="minorEastAsia"/>
          <w:szCs w:val="21"/>
        </w:rPr>
      </w:pPr>
      <w:r>
        <w:rPr>
          <w:rFonts w:eastAsiaTheme="minorEastAsia"/>
          <w:szCs w:val="21"/>
        </w:rPr>
        <w:t>以摊余成本计量：</w:t>
      </w:r>
    </w:p>
    <w:p w:rsidR="00730873" w:rsidRDefault="00E75FA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30873" w:rsidRDefault="00E75FAF">
      <w:pPr>
        <w:spacing w:line="360" w:lineRule="auto"/>
        <w:ind w:firstLineChars="200" w:firstLine="420"/>
        <w:rPr>
          <w:rFonts w:eastAsiaTheme="minorEastAsia"/>
          <w:szCs w:val="21"/>
        </w:rPr>
      </w:pPr>
      <w:r>
        <w:rPr>
          <w:rFonts w:eastAsiaTheme="minorEastAsia"/>
          <w:szCs w:val="21"/>
        </w:rPr>
        <w:t>以公允价值计量且其变动计入当期损益：</w:t>
      </w:r>
    </w:p>
    <w:p w:rsidR="00730873" w:rsidRDefault="00E75FA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30873" w:rsidRDefault="00E75FAF">
      <w:pPr>
        <w:spacing w:line="360" w:lineRule="auto"/>
        <w:ind w:firstLineChars="200" w:firstLine="420"/>
        <w:rPr>
          <w:rFonts w:eastAsiaTheme="minorEastAsia"/>
          <w:szCs w:val="21"/>
        </w:rPr>
      </w:pPr>
      <w:r>
        <w:rPr>
          <w:rFonts w:eastAsiaTheme="minorEastAsia"/>
          <w:szCs w:val="21"/>
        </w:rPr>
        <w:t>权益工具</w:t>
      </w:r>
    </w:p>
    <w:p w:rsidR="00730873" w:rsidRDefault="00E75FAF">
      <w:pPr>
        <w:spacing w:line="360" w:lineRule="auto"/>
        <w:ind w:firstLineChars="200" w:firstLine="420"/>
        <w:rPr>
          <w:rFonts w:eastAsiaTheme="minorEastAsia"/>
          <w:szCs w:val="21"/>
        </w:rPr>
      </w:pPr>
      <w:r>
        <w:rPr>
          <w:rFonts w:eastAsiaTheme="minorEastAsia"/>
          <w:szCs w:val="21"/>
        </w:rPr>
        <w:lastRenderedPageBreak/>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30873" w:rsidRDefault="00E75FA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30873" w:rsidRDefault="00E75FA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30873" w:rsidRDefault="00E75FA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30873" w:rsidRDefault="00E75FA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30873" w:rsidRDefault="00E75FAF">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30873" w:rsidRDefault="00E75FA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30873" w:rsidRDefault="00E75FA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30873" w:rsidRDefault="00E75FA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30873" w:rsidRDefault="00E75FAF">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30873" w:rsidRDefault="00E75FAF">
      <w:pPr>
        <w:spacing w:line="360" w:lineRule="auto"/>
        <w:ind w:firstLineChars="200" w:firstLine="420"/>
        <w:rPr>
          <w:rFonts w:eastAsiaTheme="minorEastAsia"/>
          <w:szCs w:val="21"/>
        </w:rPr>
      </w:pPr>
      <w:r>
        <w:rPr>
          <w:rFonts w:eastAsiaTheme="minorEastAsia"/>
          <w:szCs w:val="21"/>
        </w:rPr>
        <w:lastRenderedPageBreak/>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30873" w:rsidRDefault="00E75FA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30873" w:rsidRDefault="00E75FAF">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30873" w:rsidRDefault="00E75FA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30873" w:rsidRDefault="00E75FA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730873" w:rsidRDefault="00E75FA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w:t>
      </w:r>
      <w:r>
        <w:rPr>
          <w:rFonts w:eastAsiaTheme="minorEastAsia"/>
          <w:szCs w:val="21"/>
        </w:rPr>
        <w:lastRenderedPageBreak/>
        <w:t>括基金转换所引起的转入基金的实收基金增加和转出基金的实收基金减少。</w:t>
      </w:r>
    </w:p>
    <w:p w:rsidR="00730873" w:rsidRDefault="00E75FA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30873" w:rsidRDefault="00E75FA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30873" w:rsidRDefault="00E75FA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30873" w:rsidRDefault="00E75FA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lastRenderedPageBreak/>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30873" w:rsidRDefault="00E75FAF">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730873" w:rsidRDefault="00E75FA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w:t>
      </w:r>
      <w:r>
        <w:rPr>
          <w:rFonts w:eastAsiaTheme="minorEastAsia"/>
          <w:szCs w:val="21"/>
        </w:rPr>
        <w:lastRenderedPageBreak/>
        <w:t>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30873" w:rsidRDefault="00E75FA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30873" w:rsidRDefault="00E75FA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30873" w:rsidRDefault="00E75FAF">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30873" w:rsidRDefault="00E75FAF">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30873" w:rsidRDefault="00E75FA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30873" w:rsidRDefault="00E75FAF">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30873" w:rsidRDefault="00E75FA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30873" w:rsidRDefault="00E75FA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30873" w:rsidRDefault="00E75FAF">
      <w:pPr>
        <w:spacing w:line="360" w:lineRule="auto"/>
        <w:ind w:firstLineChars="200" w:firstLine="420"/>
        <w:rPr>
          <w:rFonts w:eastAsiaTheme="minorEastAsia"/>
          <w:szCs w:val="21"/>
        </w:rPr>
      </w:pPr>
      <w:r>
        <w:rPr>
          <w:rFonts w:eastAsiaTheme="minorEastAsia"/>
          <w:szCs w:val="21"/>
        </w:rPr>
        <w:lastRenderedPageBreak/>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730873" w:rsidRDefault="00E75FA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234,958,272.55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113,752,939.00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234,934,933.29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113,734,721.91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23,339.26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18,217.09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234,958,272.55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113,752,939.00</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lastRenderedPageBreak/>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1,063,354,378.75</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1,054,278,117.57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-9,076,261.18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1,063,354,378.75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1,054,278,117.57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-9,076,261.18</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1,523,882,039.37</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1,509,519,887.07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-14,362,152.30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1,523,882,039.37</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1,509,519,887.07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-14,362,152.30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523.40</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474.98</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2,192,365.76</w:t>
            </w:r>
          </w:p>
        </w:tc>
        <w:tc>
          <w:tcPr>
            <w:tcW w:w="3150" w:type="dxa"/>
            <w:vAlign w:val="center"/>
          </w:tcPr>
          <w:p w:rsidR="00CA7467" w:rsidRPr="00E54740" w:rsidRDefault="00CA7467" w:rsidP="001B4CF8">
            <w:pPr>
              <w:spacing w:line="360" w:lineRule="auto"/>
              <w:jc w:val="right"/>
              <w:rPr>
                <w:szCs w:val="21"/>
              </w:rPr>
            </w:pPr>
            <w:r w:rsidRPr="00E54740">
              <w:rPr>
                <w:szCs w:val="21"/>
              </w:rPr>
              <w:t>4,577,152.15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2,192,365.76</w:t>
            </w:r>
          </w:p>
        </w:tc>
        <w:tc>
          <w:tcPr>
            <w:tcW w:w="3150" w:type="dxa"/>
            <w:vAlign w:val="center"/>
          </w:tcPr>
          <w:p w:rsidR="00CA7467" w:rsidRPr="00E54740" w:rsidRDefault="00CA7467" w:rsidP="001B4CF8">
            <w:pPr>
              <w:spacing w:line="360" w:lineRule="auto"/>
              <w:jc w:val="right"/>
              <w:rPr>
                <w:szCs w:val="21"/>
              </w:rPr>
            </w:pPr>
            <w:r w:rsidRPr="00E54740">
              <w:rPr>
                <w:szCs w:val="21"/>
              </w:rPr>
              <w:t>4,577,152.15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30873">
        <w:tc>
          <w:tcPr>
            <w:tcW w:w="2715" w:type="dxa"/>
            <w:vAlign w:val="center"/>
          </w:tcPr>
          <w:p w:rsidR="00730873" w:rsidRDefault="00E75FAF">
            <w:pPr>
              <w:jc w:val="left"/>
            </w:pPr>
            <w:r>
              <w:rPr>
                <w:rFonts w:eastAsiaTheme="minorEastAsia"/>
                <w:szCs w:val="21"/>
              </w:rPr>
              <w:t>预提费用</w:t>
            </w:r>
          </w:p>
        </w:tc>
        <w:tc>
          <w:tcPr>
            <w:tcW w:w="3150" w:type="dxa"/>
            <w:vAlign w:val="center"/>
          </w:tcPr>
          <w:p w:rsidR="00730873" w:rsidRDefault="00E75FAF">
            <w:pPr>
              <w:jc w:val="right"/>
            </w:pPr>
            <w:r>
              <w:rPr>
                <w:rFonts w:eastAsiaTheme="minorEastAsia"/>
                <w:szCs w:val="21"/>
              </w:rPr>
              <w:t>330,000.00</w:t>
            </w:r>
          </w:p>
        </w:tc>
        <w:tc>
          <w:tcPr>
            <w:tcW w:w="3150" w:type="dxa"/>
            <w:vAlign w:val="center"/>
          </w:tcPr>
          <w:p w:rsidR="00730873" w:rsidRDefault="00E75FAF">
            <w:pPr>
              <w:jc w:val="right"/>
            </w:pPr>
            <w:r>
              <w:rPr>
                <w:rFonts w:eastAsiaTheme="minorEastAsia"/>
                <w:szCs w:val="21"/>
              </w:rPr>
              <w:t>230,000.00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2,522,889.16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4,807,627.13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摩根慧选成长股票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1,199,876,056.07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1,199,876,056.07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47,075,163.60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47,075,163.60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-248,397,316.40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-248,397,316.40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998,553,903.27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998,553,903.27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摩根慧选成长股票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273,498,857.77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273,498,857.77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35,686,066.08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35,686,066.08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-65,917,702.99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-65,917,702.99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243,267,220.86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243,267,220.86</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摩根慧选成长股票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90,204,676.54</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94,644,925.13</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184,849,601.67</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90,204,676.54</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94,644,925.13</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184,849,601.67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-108,730,644.06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5,413,828.68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-103,316,815.38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-4,734,432.69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-25,841,683.02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-30,576,115.71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1,674,932.43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5,724,024.40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7,398,956.83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-6,409,365.12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-31,565,707.42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-37,975,072.54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-23,260,400.21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74,217,070.79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50,956,670.58</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摩根慧选成长股票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12,235,514.98</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22,613,577.07</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34,849,092.05</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12,235,514.98</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22,613,577.07</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34,849,092.05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-26,991,562.66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-127,937.56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-27,119,500.22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188,137.89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-3,398,282.99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-3,210,145.10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223,033.83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4,318,057.44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4,541,091.27</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-34,895.94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-7,716,340.43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-7,751,236.37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-14,567,909.79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19,087,356.52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4,519,446.73</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769,830.69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1,187,739.09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165,894.57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254,165.19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15,664.88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30,804.47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951,390.14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1,472,708.75</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6,085,799,049.74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10,299,551,894.49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6,194,512,798.66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11,087,615,328.16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19,221,847.61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33,866,870.16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-127,935,596.53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-821,930,303.83</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1,418.10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527,692.12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529,110.22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2,224,154.20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1,695,000.00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1,460.02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2.06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527,692.12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18,624,398.52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18,235,059.14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18,624,398.52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18,235,059.14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5,285,891.12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-303,328,712.38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5,285,891.12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-303,328,712.38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5,285,891.12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-303,328,712.38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76,195.65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451,334.95</w:t>
            </w:r>
          </w:p>
        </w:tc>
      </w:tr>
      <w:tr w:rsidR="00730873">
        <w:tc>
          <w:tcPr>
            <w:tcW w:w="1984" w:type="dxa"/>
            <w:vAlign w:val="center"/>
          </w:tcPr>
          <w:p w:rsidR="00730873" w:rsidRDefault="00E75FAF">
            <w:pPr>
              <w:jc w:val="left"/>
            </w:pPr>
            <w:r>
              <w:rPr>
                <w:rFonts w:eastAsiaTheme="minorEastAsia"/>
                <w:szCs w:val="21"/>
              </w:rPr>
              <w:t>转换费收入</w:t>
            </w:r>
          </w:p>
        </w:tc>
        <w:tc>
          <w:tcPr>
            <w:tcW w:w="3598" w:type="dxa"/>
            <w:vAlign w:val="center"/>
          </w:tcPr>
          <w:p w:rsidR="00730873" w:rsidRDefault="00E75FAF">
            <w:pPr>
              <w:jc w:val="right"/>
            </w:pPr>
            <w:r>
              <w:rPr>
                <w:rFonts w:eastAsiaTheme="minorEastAsia"/>
                <w:szCs w:val="21"/>
              </w:rPr>
              <w:t>1,674.03</w:t>
            </w:r>
          </w:p>
        </w:tc>
        <w:tc>
          <w:tcPr>
            <w:tcW w:w="3598" w:type="dxa"/>
            <w:vAlign w:val="center"/>
          </w:tcPr>
          <w:p w:rsidR="00730873" w:rsidRDefault="00E75FAF">
            <w:pPr>
              <w:jc w:val="right"/>
            </w:pPr>
            <w:r>
              <w:rPr>
                <w:rFonts w:eastAsiaTheme="minorEastAsia"/>
                <w:szCs w:val="21"/>
              </w:rPr>
              <w:t>17,351.14</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77,869.68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468,686.09</w:t>
            </w:r>
          </w:p>
        </w:tc>
      </w:tr>
    </w:tbl>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30873">
        <w:tc>
          <w:tcPr>
            <w:tcW w:w="2855" w:type="dxa"/>
            <w:vAlign w:val="center"/>
          </w:tcPr>
          <w:p w:rsidR="00730873" w:rsidRDefault="00E75FAF">
            <w:pPr>
              <w:jc w:val="left"/>
            </w:pPr>
            <w:r>
              <w:rPr>
                <w:rFonts w:eastAsiaTheme="minorEastAsia"/>
                <w:szCs w:val="21"/>
              </w:rPr>
              <w:t>其他</w:t>
            </w:r>
          </w:p>
        </w:tc>
        <w:tc>
          <w:tcPr>
            <w:tcW w:w="2893" w:type="dxa"/>
            <w:vAlign w:val="center"/>
          </w:tcPr>
          <w:p w:rsidR="00730873" w:rsidRDefault="00E75FAF">
            <w:pPr>
              <w:jc w:val="right"/>
            </w:pPr>
            <w:r>
              <w:rPr>
                <w:rFonts w:eastAsiaTheme="minorEastAsia"/>
                <w:szCs w:val="21"/>
              </w:rPr>
              <w:t>12,238.19</w:t>
            </w:r>
          </w:p>
        </w:tc>
        <w:tc>
          <w:tcPr>
            <w:tcW w:w="3367" w:type="dxa"/>
            <w:vAlign w:val="center"/>
          </w:tcPr>
          <w:p w:rsidR="00730873" w:rsidRDefault="00E75FAF">
            <w:pPr>
              <w:jc w:val="right"/>
            </w:pPr>
            <w:r>
              <w:rPr>
                <w:rFonts w:eastAsiaTheme="minorEastAsia"/>
                <w:szCs w:val="21"/>
              </w:rPr>
              <w:t>10,092.67</w:t>
            </w:r>
          </w:p>
        </w:tc>
      </w:tr>
      <w:tr w:rsidR="00730873">
        <w:tc>
          <w:tcPr>
            <w:tcW w:w="2855" w:type="dxa"/>
            <w:vAlign w:val="center"/>
          </w:tcPr>
          <w:p w:rsidR="00730873" w:rsidRDefault="00E75FAF">
            <w:pPr>
              <w:jc w:val="left"/>
            </w:pPr>
            <w:r>
              <w:rPr>
                <w:rFonts w:eastAsiaTheme="minorEastAsia"/>
                <w:szCs w:val="21"/>
              </w:rPr>
              <w:t>银行汇划费</w:t>
            </w:r>
          </w:p>
        </w:tc>
        <w:tc>
          <w:tcPr>
            <w:tcW w:w="2893" w:type="dxa"/>
            <w:vAlign w:val="center"/>
          </w:tcPr>
          <w:p w:rsidR="00730873" w:rsidRDefault="00E75FAF">
            <w:pPr>
              <w:jc w:val="right"/>
            </w:pPr>
            <w:r>
              <w:rPr>
                <w:rFonts w:eastAsiaTheme="minorEastAsia"/>
                <w:szCs w:val="21"/>
              </w:rPr>
              <w:t>32,738.79</w:t>
            </w:r>
          </w:p>
        </w:tc>
        <w:tc>
          <w:tcPr>
            <w:tcW w:w="3367" w:type="dxa"/>
            <w:vAlign w:val="center"/>
          </w:tcPr>
          <w:p w:rsidR="00730873" w:rsidRDefault="00E75FAF">
            <w:pPr>
              <w:jc w:val="right"/>
            </w:pPr>
            <w:r>
              <w:rPr>
                <w:rFonts w:eastAsiaTheme="minorEastAsia"/>
                <w:szCs w:val="21"/>
              </w:rPr>
              <w:t>36,678.09</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264,976.98</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276,770.76</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730873">
        <w:tc>
          <w:tcPr>
            <w:tcW w:w="5220" w:type="dxa"/>
            <w:vAlign w:val="center"/>
          </w:tcPr>
          <w:p w:rsidR="00730873" w:rsidRDefault="00E75FAF">
            <w:pPr>
              <w:jc w:val="left"/>
            </w:pPr>
            <w:r>
              <w:rPr>
                <w:szCs w:val="21"/>
              </w:rPr>
              <w:t>摩根基金管理（中国）有限公司</w:t>
            </w:r>
          </w:p>
        </w:tc>
        <w:tc>
          <w:tcPr>
            <w:tcW w:w="3780" w:type="dxa"/>
            <w:vAlign w:val="center"/>
          </w:tcPr>
          <w:p w:rsidR="00730873" w:rsidRDefault="00E75FAF">
            <w:pPr>
              <w:jc w:val="left"/>
            </w:pPr>
            <w:r>
              <w:rPr>
                <w:szCs w:val="21"/>
              </w:rPr>
              <w:t>基金管理人、注册登记机构、基金销售机构</w:t>
            </w:r>
          </w:p>
        </w:tc>
      </w:tr>
      <w:tr w:rsidR="00730873">
        <w:tc>
          <w:tcPr>
            <w:tcW w:w="5220" w:type="dxa"/>
            <w:vAlign w:val="center"/>
          </w:tcPr>
          <w:p w:rsidR="00730873" w:rsidRDefault="00E75FAF">
            <w:pPr>
              <w:jc w:val="left"/>
            </w:pPr>
            <w:r>
              <w:rPr>
                <w:szCs w:val="21"/>
              </w:rPr>
              <w:t>中国银行股份有限公司</w:t>
            </w:r>
            <w:r>
              <w:rPr>
                <w:szCs w:val="21"/>
              </w:rPr>
              <w:t>(“</w:t>
            </w:r>
            <w:r>
              <w:rPr>
                <w:szCs w:val="21"/>
              </w:rPr>
              <w:t>中国银行</w:t>
            </w:r>
            <w:r>
              <w:rPr>
                <w:szCs w:val="21"/>
              </w:rPr>
              <w:t>”)</w:t>
            </w:r>
          </w:p>
        </w:tc>
        <w:tc>
          <w:tcPr>
            <w:tcW w:w="3780" w:type="dxa"/>
            <w:vAlign w:val="center"/>
          </w:tcPr>
          <w:p w:rsidR="00730873" w:rsidRDefault="00E75FAF">
            <w:pPr>
              <w:jc w:val="left"/>
            </w:pPr>
            <w:r>
              <w:rPr>
                <w:szCs w:val="21"/>
              </w:rPr>
              <w:t>基金托管人、基金销售机构</w:t>
            </w:r>
          </w:p>
        </w:tc>
      </w:tr>
      <w:tr w:rsidR="00730873">
        <w:tc>
          <w:tcPr>
            <w:tcW w:w="5220" w:type="dxa"/>
            <w:vAlign w:val="center"/>
          </w:tcPr>
          <w:p w:rsidR="00730873" w:rsidRDefault="00E75FAF">
            <w:pPr>
              <w:jc w:val="left"/>
            </w:pPr>
            <w:r>
              <w:rPr>
                <w:szCs w:val="21"/>
              </w:rPr>
              <w:t>上海国际信托有限公司</w:t>
            </w:r>
            <w:r>
              <w:rPr>
                <w:szCs w:val="21"/>
              </w:rPr>
              <w:t>(“</w:t>
            </w:r>
            <w:r>
              <w:rPr>
                <w:szCs w:val="21"/>
              </w:rPr>
              <w:t>上海信托</w:t>
            </w:r>
            <w:r>
              <w:rPr>
                <w:szCs w:val="21"/>
              </w:rPr>
              <w:t>”)</w:t>
            </w:r>
          </w:p>
        </w:tc>
        <w:tc>
          <w:tcPr>
            <w:tcW w:w="3780" w:type="dxa"/>
            <w:vAlign w:val="center"/>
          </w:tcPr>
          <w:p w:rsidR="00730873" w:rsidRDefault="00E75FA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30873">
        <w:tc>
          <w:tcPr>
            <w:tcW w:w="5220" w:type="dxa"/>
            <w:vAlign w:val="center"/>
          </w:tcPr>
          <w:p w:rsidR="00730873" w:rsidRDefault="00E75FAF">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30873" w:rsidRDefault="00E75FA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30873">
        <w:tc>
          <w:tcPr>
            <w:tcW w:w="5220" w:type="dxa"/>
            <w:vAlign w:val="center"/>
          </w:tcPr>
          <w:p w:rsidR="00730873" w:rsidRDefault="00E75FAF">
            <w:pPr>
              <w:jc w:val="left"/>
            </w:pPr>
            <w:r>
              <w:rPr>
                <w:szCs w:val="21"/>
              </w:rPr>
              <w:lastRenderedPageBreak/>
              <w:t>上海浦东发展银行股份有限公司</w:t>
            </w:r>
            <w:r>
              <w:rPr>
                <w:szCs w:val="21"/>
              </w:rPr>
              <w:t>(“</w:t>
            </w:r>
            <w:r>
              <w:rPr>
                <w:szCs w:val="21"/>
              </w:rPr>
              <w:t>浦发银行</w:t>
            </w:r>
            <w:r>
              <w:rPr>
                <w:szCs w:val="21"/>
              </w:rPr>
              <w:t>”)</w:t>
            </w:r>
          </w:p>
        </w:tc>
        <w:tc>
          <w:tcPr>
            <w:tcW w:w="3780" w:type="dxa"/>
            <w:vAlign w:val="center"/>
          </w:tcPr>
          <w:p w:rsidR="00730873" w:rsidRDefault="00E75FAF">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30873">
        <w:tc>
          <w:tcPr>
            <w:tcW w:w="5220" w:type="dxa"/>
            <w:vAlign w:val="center"/>
          </w:tcPr>
          <w:p w:rsidR="00730873" w:rsidRDefault="00E75FAF">
            <w:pPr>
              <w:jc w:val="left"/>
            </w:pPr>
            <w:r>
              <w:rPr>
                <w:szCs w:val="21"/>
              </w:rPr>
              <w:t>上信资产管理有限公司</w:t>
            </w:r>
          </w:p>
        </w:tc>
        <w:tc>
          <w:tcPr>
            <w:tcW w:w="3780" w:type="dxa"/>
            <w:vAlign w:val="center"/>
          </w:tcPr>
          <w:p w:rsidR="00730873" w:rsidRDefault="00E75FA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30873">
        <w:tc>
          <w:tcPr>
            <w:tcW w:w="5220" w:type="dxa"/>
            <w:vAlign w:val="center"/>
          </w:tcPr>
          <w:p w:rsidR="00730873" w:rsidRDefault="00E75FAF">
            <w:pPr>
              <w:jc w:val="left"/>
            </w:pPr>
            <w:r>
              <w:rPr>
                <w:szCs w:val="21"/>
              </w:rPr>
              <w:t>上海国利货币经纪有限公司</w:t>
            </w:r>
          </w:p>
        </w:tc>
        <w:tc>
          <w:tcPr>
            <w:tcW w:w="3780" w:type="dxa"/>
            <w:vAlign w:val="center"/>
          </w:tcPr>
          <w:p w:rsidR="00730873" w:rsidRDefault="00E75FA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30873">
        <w:tc>
          <w:tcPr>
            <w:tcW w:w="5220" w:type="dxa"/>
            <w:vAlign w:val="center"/>
          </w:tcPr>
          <w:p w:rsidR="00730873" w:rsidRDefault="00E75FAF">
            <w:pPr>
              <w:jc w:val="left"/>
            </w:pPr>
            <w:r>
              <w:rPr>
                <w:szCs w:val="21"/>
              </w:rPr>
              <w:t>摩根资产管理控股公司</w:t>
            </w:r>
            <w:r>
              <w:rPr>
                <w:szCs w:val="21"/>
              </w:rPr>
              <w:t>(JPMorgan Asset Management Holdings Inc.)</w:t>
            </w:r>
          </w:p>
        </w:tc>
        <w:tc>
          <w:tcPr>
            <w:tcW w:w="3780" w:type="dxa"/>
            <w:vAlign w:val="center"/>
          </w:tcPr>
          <w:p w:rsidR="00730873" w:rsidRDefault="00E75FAF">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30873">
        <w:tc>
          <w:tcPr>
            <w:tcW w:w="5220" w:type="dxa"/>
            <w:vAlign w:val="center"/>
          </w:tcPr>
          <w:p w:rsidR="00730873" w:rsidRDefault="00E75FAF">
            <w:pPr>
              <w:jc w:val="left"/>
            </w:pPr>
            <w:r>
              <w:rPr>
                <w:szCs w:val="21"/>
              </w:rPr>
              <w:t>摩根大通公司</w:t>
            </w:r>
            <w:r>
              <w:rPr>
                <w:szCs w:val="21"/>
              </w:rPr>
              <w:t>(JPMorgan Chase &amp;Co.)</w:t>
            </w:r>
          </w:p>
        </w:tc>
        <w:tc>
          <w:tcPr>
            <w:tcW w:w="3780" w:type="dxa"/>
            <w:vAlign w:val="center"/>
          </w:tcPr>
          <w:p w:rsidR="00730873" w:rsidRDefault="00E75FAF">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30873">
        <w:tc>
          <w:tcPr>
            <w:tcW w:w="5220" w:type="dxa"/>
            <w:vAlign w:val="center"/>
          </w:tcPr>
          <w:p w:rsidR="00730873" w:rsidRDefault="00E75FAF">
            <w:pPr>
              <w:jc w:val="left"/>
            </w:pPr>
            <w:r>
              <w:rPr>
                <w:szCs w:val="21"/>
              </w:rPr>
              <w:t>尚腾资本管理有限公司</w:t>
            </w:r>
          </w:p>
        </w:tc>
        <w:tc>
          <w:tcPr>
            <w:tcW w:w="3780" w:type="dxa"/>
            <w:vAlign w:val="center"/>
          </w:tcPr>
          <w:p w:rsidR="00730873" w:rsidRDefault="00E75FAF">
            <w:pPr>
              <w:jc w:val="left"/>
            </w:pPr>
            <w:r>
              <w:rPr>
                <w:szCs w:val="21"/>
              </w:rPr>
              <w:t>基金管理人的子公司</w:t>
            </w:r>
          </w:p>
        </w:tc>
      </w:tr>
      <w:tr w:rsidR="00730873">
        <w:tc>
          <w:tcPr>
            <w:tcW w:w="5220" w:type="dxa"/>
            <w:vAlign w:val="center"/>
          </w:tcPr>
          <w:p w:rsidR="00730873" w:rsidRDefault="00E75FA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30873" w:rsidRDefault="00E75FAF">
            <w:pPr>
              <w:jc w:val="left"/>
            </w:pPr>
            <w:r>
              <w:rPr>
                <w:szCs w:val="21"/>
              </w:rPr>
              <w:t>基金管理人的子公司</w:t>
            </w:r>
          </w:p>
        </w:tc>
      </w:tr>
      <w:tr w:rsidR="00730873">
        <w:tc>
          <w:tcPr>
            <w:tcW w:w="5220" w:type="dxa"/>
            <w:vAlign w:val="center"/>
          </w:tcPr>
          <w:p w:rsidR="00730873" w:rsidRDefault="00E75FAF">
            <w:pPr>
              <w:jc w:val="left"/>
            </w:pPr>
            <w:r>
              <w:rPr>
                <w:szCs w:val="21"/>
              </w:rPr>
              <w:t>摩根大通证券（中国）有限公司</w:t>
            </w:r>
          </w:p>
        </w:tc>
        <w:tc>
          <w:tcPr>
            <w:tcW w:w="3780" w:type="dxa"/>
            <w:vAlign w:val="center"/>
          </w:tcPr>
          <w:p w:rsidR="00730873" w:rsidRDefault="00E75FAF">
            <w:pPr>
              <w:jc w:val="left"/>
            </w:pPr>
            <w:r>
              <w:rPr>
                <w:szCs w:val="21"/>
              </w:rPr>
              <w:t>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日起）、证券经纪商</w:t>
            </w:r>
          </w:p>
        </w:tc>
      </w:tr>
    </w:tbl>
    <w:p w:rsidR="00730873" w:rsidRDefault="00E75FA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30873" w:rsidRDefault="00730873">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rPr>
          <w:rFonts w:eastAsiaTheme="minorEastAsia"/>
          <w:szCs w:val="21"/>
        </w:rPr>
      </w:pPr>
      <w:r w:rsidRPr="00E54740">
        <w:rPr>
          <w:rFonts w:eastAsiaTheme="minorEastAsia"/>
          <w:b/>
          <w:bCs/>
          <w:kern w:val="0"/>
          <w:szCs w:val="21"/>
        </w:rPr>
        <w:t>7.4.10.1.1</w:t>
      </w:r>
      <w:r w:rsidR="004C2C35" w:rsidRPr="00E54740">
        <w:rPr>
          <w:rFonts w:eastAsiaTheme="minorEastAsia"/>
          <w:b/>
          <w:bCs/>
          <w:kern w:val="0"/>
          <w:szCs w:val="21"/>
        </w:rPr>
        <w:t xml:space="preserve"> </w:t>
      </w:r>
      <w:r w:rsidRPr="00E54740">
        <w:rPr>
          <w:rFonts w:eastAsiaTheme="minorEastAsia"/>
          <w:b/>
          <w:szCs w:val="21"/>
        </w:rPr>
        <w:t>股票交易</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1D7C41" w:rsidRPr="00E54740" w:rsidTr="00C915A6">
        <w:tc>
          <w:tcPr>
            <w:tcW w:w="1980" w:type="dxa"/>
            <w:vMerge w:val="restart"/>
            <w:vAlign w:val="center"/>
          </w:tcPr>
          <w:p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3600" w:type="dxa"/>
            <w:gridSpan w:val="2"/>
          </w:tcPr>
          <w:p w:rsidR="00DA6D55" w:rsidRPr="00E54740" w:rsidRDefault="00DA6D55" w:rsidP="00C915A6">
            <w:pPr>
              <w:spacing w:line="360" w:lineRule="auto"/>
              <w:jc w:val="center"/>
              <w:rPr>
                <w:rFonts w:eastAsiaTheme="minorEastAsia"/>
                <w:szCs w:val="21"/>
              </w:rPr>
            </w:pPr>
            <w:r w:rsidRPr="00E54740">
              <w:rPr>
                <w:rFonts w:eastAsiaTheme="minorEastAsia"/>
                <w:szCs w:val="21"/>
              </w:rPr>
              <w:t>本期</w:t>
            </w:r>
          </w:p>
          <w:p w:rsidR="00DA6D55" w:rsidRPr="00E54740" w:rsidRDefault="00DA6D5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420" w:type="dxa"/>
            <w:gridSpan w:val="2"/>
          </w:tcPr>
          <w:p w:rsidR="00DA6D55" w:rsidRPr="00E54740" w:rsidRDefault="00DA6D55" w:rsidP="00F178B0">
            <w:pPr>
              <w:tabs>
                <w:tab w:val="left" w:pos="555"/>
                <w:tab w:val="center" w:pos="1472"/>
              </w:tabs>
              <w:spacing w:line="360" w:lineRule="auto"/>
              <w:jc w:val="center"/>
              <w:rPr>
                <w:rFonts w:eastAsiaTheme="minorEastAsia"/>
                <w:szCs w:val="21"/>
              </w:rPr>
            </w:pPr>
            <w:r w:rsidRPr="00E54740">
              <w:rPr>
                <w:rFonts w:eastAsiaTheme="minorEastAsia"/>
                <w:szCs w:val="21"/>
              </w:rPr>
              <w:t>上年度可比期间</w:t>
            </w:r>
          </w:p>
          <w:p w:rsidR="00DA6D55" w:rsidRPr="00E54740" w:rsidRDefault="00DA6D5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1980" w:type="dxa"/>
            <w:vMerge/>
            <w:vAlign w:val="center"/>
          </w:tcPr>
          <w:p w:rsidR="00DA6D55" w:rsidRPr="00E54740" w:rsidRDefault="00DA6D55" w:rsidP="00C915A6">
            <w:pPr>
              <w:widowControl/>
              <w:spacing w:line="360" w:lineRule="auto"/>
              <w:jc w:val="left"/>
              <w:rPr>
                <w:rFonts w:eastAsiaTheme="minorEastAsia"/>
                <w:bCs/>
                <w:szCs w:val="21"/>
              </w:rPr>
            </w:pPr>
          </w:p>
        </w:tc>
        <w:tc>
          <w:tcPr>
            <w:tcW w:w="2340" w:type="dxa"/>
            <w:vAlign w:val="center"/>
          </w:tcPr>
          <w:p w:rsidR="00DA6D55" w:rsidRPr="00E54740" w:rsidRDefault="00DA6D55" w:rsidP="00C915A6">
            <w:pPr>
              <w:spacing w:line="360" w:lineRule="auto"/>
              <w:jc w:val="center"/>
              <w:rPr>
                <w:rFonts w:eastAsiaTheme="minorEastAsia"/>
                <w:szCs w:val="21"/>
              </w:rPr>
            </w:pPr>
            <w:r w:rsidRPr="00E54740">
              <w:rPr>
                <w:rFonts w:eastAsiaTheme="minorEastAsia"/>
                <w:bCs/>
                <w:szCs w:val="21"/>
              </w:rPr>
              <w:t>成交金额</w:t>
            </w:r>
          </w:p>
        </w:tc>
        <w:tc>
          <w:tcPr>
            <w:tcW w:w="1260" w:type="dxa"/>
            <w:vAlign w:val="center"/>
          </w:tcPr>
          <w:p w:rsidR="00DA6D55" w:rsidRPr="00E54740" w:rsidRDefault="00DA6D55" w:rsidP="00F178B0">
            <w:pPr>
              <w:spacing w:line="360" w:lineRule="auto"/>
              <w:jc w:val="center"/>
              <w:rPr>
                <w:rFonts w:eastAsiaTheme="minorEastAsia"/>
                <w:szCs w:val="21"/>
              </w:rPr>
            </w:pPr>
            <w:r w:rsidRPr="00E54740">
              <w:rPr>
                <w:rFonts w:eastAsiaTheme="minorEastAsia"/>
                <w:szCs w:val="21"/>
              </w:rPr>
              <w:t>占当期股票成交总额的比例</w:t>
            </w:r>
          </w:p>
        </w:tc>
        <w:tc>
          <w:tcPr>
            <w:tcW w:w="2160" w:type="dxa"/>
            <w:vAlign w:val="center"/>
          </w:tcPr>
          <w:p w:rsidR="00DA6D55" w:rsidRPr="00E54740" w:rsidRDefault="00DA6D55" w:rsidP="00C915A6">
            <w:pPr>
              <w:pStyle w:val="aa"/>
              <w:widowControl/>
              <w:autoSpaceDE w:val="0"/>
              <w:autoSpaceDN w:val="0"/>
              <w:spacing w:line="360" w:lineRule="auto"/>
              <w:jc w:val="center"/>
              <w:textAlignment w:val="bottom"/>
              <w:rPr>
                <w:rFonts w:eastAsiaTheme="minorEastAsia"/>
                <w:bCs/>
                <w:sz w:val="21"/>
                <w:szCs w:val="21"/>
              </w:rPr>
            </w:pPr>
            <w:r w:rsidRPr="00E54740">
              <w:rPr>
                <w:rFonts w:eastAsiaTheme="minorEastAsia"/>
                <w:bCs/>
                <w:sz w:val="21"/>
                <w:szCs w:val="21"/>
              </w:rPr>
              <w:t>成交金额</w:t>
            </w:r>
          </w:p>
        </w:tc>
        <w:tc>
          <w:tcPr>
            <w:tcW w:w="1260" w:type="dxa"/>
            <w:vAlign w:val="center"/>
          </w:tcPr>
          <w:p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szCs w:val="21"/>
              </w:rPr>
              <w:t>占当期股票成交总额的比例</w:t>
            </w:r>
          </w:p>
        </w:tc>
      </w:tr>
      <w:tr w:rsidR="00730873">
        <w:tc>
          <w:tcPr>
            <w:tcW w:w="1980" w:type="dxa"/>
            <w:vAlign w:val="center"/>
          </w:tcPr>
          <w:p w:rsidR="00730873" w:rsidRDefault="00E75FAF">
            <w:pPr>
              <w:jc w:val="left"/>
            </w:pPr>
            <w:r>
              <w:rPr>
                <w:rFonts w:eastAsiaTheme="minorEastAsia"/>
                <w:bCs/>
                <w:szCs w:val="21"/>
              </w:rPr>
              <w:t>摩根大通证券</w:t>
            </w:r>
            <w:r>
              <w:rPr>
                <w:rFonts w:eastAsiaTheme="minorEastAsia"/>
                <w:bCs/>
                <w:szCs w:val="21"/>
              </w:rPr>
              <w:t>(</w:t>
            </w:r>
            <w:r>
              <w:rPr>
                <w:rFonts w:eastAsiaTheme="minorEastAsia"/>
                <w:bCs/>
                <w:szCs w:val="21"/>
              </w:rPr>
              <w:t>中</w:t>
            </w:r>
            <w:r>
              <w:rPr>
                <w:rFonts w:eastAsiaTheme="minorEastAsia"/>
                <w:bCs/>
                <w:szCs w:val="21"/>
              </w:rPr>
              <w:lastRenderedPageBreak/>
              <w:t>国</w:t>
            </w:r>
            <w:r>
              <w:rPr>
                <w:rFonts w:eastAsiaTheme="minorEastAsia"/>
                <w:bCs/>
                <w:szCs w:val="21"/>
              </w:rPr>
              <w:t>)</w:t>
            </w:r>
            <w:r>
              <w:rPr>
                <w:rFonts w:eastAsiaTheme="minorEastAsia"/>
                <w:bCs/>
                <w:szCs w:val="21"/>
              </w:rPr>
              <w:t>有限公司</w:t>
            </w:r>
          </w:p>
        </w:tc>
        <w:tc>
          <w:tcPr>
            <w:tcW w:w="2340" w:type="dxa"/>
            <w:vAlign w:val="center"/>
          </w:tcPr>
          <w:p w:rsidR="00730873" w:rsidRDefault="00E75FAF">
            <w:pPr>
              <w:jc w:val="right"/>
            </w:pPr>
            <w:r>
              <w:rPr>
                <w:rFonts w:eastAsiaTheme="minorEastAsia"/>
                <w:bCs/>
                <w:szCs w:val="21"/>
              </w:rPr>
              <w:lastRenderedPageBreak/>
              <w:t>209,289,464.85</w:t>
            </w:r>
          </w:p>
        </w:tc>
        <w:tc>
          <w:tcPr>
            <w:tcW w:w="1260" w:type="dxa"/>
            <w:vAlign w:val="center"/>
          </w:tcPr>
          <w:p w:rsidR="00730873" w:rsidRDefault="00E75FAF">
            <w:pPr>
              <w:jc w:val="right"/>
            </w:pPr>
            <w:r>
              <w:rPr>
                <w:rFonts w:eastAsiaTheme="minorEastAsia"/>
                <w:bCs/>
                <w:szCs w:val="21"/>
              </w:rPr>
              <w:t>1.77%</w:t>
            </w:r>
          </w:p>
        </w:tc>
        <w:tc>
          <w:tcPr>
            <w:tcW w:w="2160" w:type="dxa"/>
            <w:vAlign w:val="center"/>
          </w:tcPr>
          <w:p w:rsidR="00730873" w:rsidRDefault="00E75FAF">
            <w:pPr>
              <w:jc w:val="right"/>
            </w:pPr>
            <w:r>
              <w:rPr>
                <w:rFonts w:eastAsiaTheme="minorEastAsia"/>
                <w:bCs/>
                <w:szCs w:val="21"/>
              </w:rPr>
              <w:t>-</w:t>
            </w:r>
          </w:p>
        </w:tc>
        <w:tc>
          <w:tcPr>
            <w:tcW w:w="1260" w:type="dxa"/>
            <w:vAlign w:val="center"/>
          </w:tcPr>
          <w:p w:rsidR="00730873" w:rsidRDefault="00E75FAF">
            <w:pPr>
              <w:jc w:val="right"/>
            </w:pPr>
            <w:r>
              <w:rPr>
                <w:rFonts w:eastAsiaTheme="minorEastAsia"/>
                <w:bCs/>
                <w:szCs w:val="21"/>
              </w:rPr>
              <w:t>-</w:t>
            </w:r>
          </w:p>
        </w:tc>
      </w:tr>
    </w:tbl>
    <w:p w:rsidR="001A59F9" w:rsidRPr="00E54740" w:rsidRDefault="00DA6D55"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有限公司作为本期关联方的期间为：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7.4.10.1.2</w:t>
      </w:r>
      <w:r w:rsidR="002637E8" w:rsidRPr="00E54740">
        <w:rPr>
          <w:rFonts w:eastAsiaTheme="minorEastAsia"/>
          <w:b/>
          <w:bCs/>
          <w:kern w:val="0"/>
          <w:szCs w:val="21"/>
        </w:rPr>
        <w:t xml:space="preserve"> </w:t>
      </w:r>
      <w:r w:rsidRPr="00E54740">
        <w:rPr>
          <w:rFonts w:eastAsiaTheme="minorEastAsia"/>
          <w:b/>
          <w:szCs w:val="21"/>
        </w:rPr>
        <w:t>应支付关联方的佣金</w:t>
      </w:r>
    </w:p>
    <w:p w:rsidR="001A59F9" w:rsidRPr="00E54740" w:rsidRDefault="00F649A0" w:rsidP="00F649A0">
      <w:pPr>
        <w:spacing w:line="360" w:lineRule="auto"/>
        <w:jc w:val="right"/>
        <w:rPr>
          <w:rFonts w:eastAsiaTheme="minorEastAsia"/>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D7C41" w:rsidRPr="00E54740" w:rsidTr="00F649A0">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F649A0" w:rsidRPr="00E54740" w:rsidRDefault="00F649A0" w:rsidP="00905283">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F649A0" w:rsidRPr="00E54740" w:rsidRDefault="00F649A0" w:rsidP="00905283">
            <w:pPr>
              <w:spacing w:line="360" w:lineRule="auto"/>
              <w:jc w:val="center"/>
              <w:rPr>
                <w:rFonts w:eastAsiaTheme="minorEastAsia"/>
                <w:szCs w:val="21"/>
              </w:rPr>
            </w:pPr>
            <w:r w:rsidRPr="00E54740">
              <w:rPr>
                <w:rFonts w:eastAsiaTheme="minorEastAsia"/>
                <w:szCs w:val="21"/>
              </w:rPr>
              <w:t>本期</w:t>
            </w:r>
          </w:p>
          <w:p w:rsidR="00F649A0" w:rsidRPr="00E54740" w:rsidRDefault="00F649A0" w:rsidP="00F649A0">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649A0">
        <w:tc>
          <w:tcPr>
            <w:tcW w:w="2106" w:type="dxa"/>
            <w:vMerge/>
            <w:vAlign w:val="center"/>
          </w:tcPr>
          <w:p w:rsidR="00F649A0" w:rsidRPr="00E54740" w:rsidRDefault="00F649A0" w:rsidP="00905283">
            <w:pPr>
              <w:widowControl/>
              <w:spacing w:line="360" w:lineRule="auto"/>
              <w:jc w:val="left"/>
              <w:rPr>
                <w:rFonts w:eastAsiaTheme="minorEastAsia"/>
                <w:bCs/>
                <w:szCs w:val="21"/>
              </w:rPr>
            </w:pPr>
          </w:p>
        </w:tc>
        <w:tc>
          <w:tcPr>
            <w:tcW w:w="1854"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730873">
        <w:tc>
          <w:tcPr>
            <w:tcW w:w="2106" w:type="dxa"/>
            <w:vAlign w:val="center"/>
          </w:tcPr>
          <w:p w:rsidR="00730873" w:rsidRDefault="00E75FAF">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854" w:type="dxa"/>
            <w:vAlign w:val="center"/>
          </w:tcPr>
          <w:p w:rsidR="00730873" w:rsidRDefault="00E75FAF">
            <w:pPr>
              <w:jc w:val="right"/>
            </w:pPr>
            <w:r>
              <w:rPr>
                <w:rFonts w:eastAsiaTheme="minorEastAsia"/>
                <w:szCs w:val="21"/>
              </w:rPr>
              <w:t>195,809.56</w:t>
            </w:r>
          </w:p>
        </w:tc>
        <w:tc>
          <w:tcPr>
            <w:tcW w:w="1300" w:type="dxa"/>
            <w:vAlign w:val="center"/>
          </w:tcPr>
          <w:p w:rsidR="00730873" w:rsidRDefault="00E75FAF">
            <w:pPr>
              <w:jc w:val="right"/>
            </w:pPr>
            <w:r>
              <w:rPr>
                <w:rFonts w:eastAsiaTheme="minorEastAsia"/>
                <w:szCs w:val="21"/>
              </w:rPr>
              <w:t>1.69%</w:t>
            </w:r>
          </w:p>
        </w:tc>
        <w:tc>
          <w:tcPr>
            <w:tcW w:w="2120" w:type="dxa"/>
            <w:vAlign w:val="center"/>
          </w:tcPr>
          <w:p w:rsidR="00730873" w:rsidRDefault="00E75FAF">
            <w:pPr>
              <w:jc w:val="right"/>
            </w:pPr>
            <w:r>
              <w:rPr>
                <w:rFonts w:eastAsiaTheme="minorEastAsia"/>
                <w:szCs w:val="21"/>
              </w:rPr>
              <w:t>-</w:t>
            </w:r>
          </w:p>
        </w:tc>
        <w:tc>
          <w:tcPr>
            <w:tcW w:w="1620" w:type="dxa"/>
            <w:vAlign w:val="center"/>
          </w:tcPr>
          <w:p w:rsidR="00730873" w:rsidRDefault="00E75FAF">
            <w:pPr>
              <w:jc w:val="right"/>
            </w:pPr>
            <w:r>
              <w:rPr>
                <w:rFonts w:eastAsiaTheme="minorEastAsia"/>
                <w:szCs w:val="21"/>
              </w:rPr>
              <w:t>-</w:t>
            </w:r>
          </w:p>
        </w:tc>
      </w:tr>
      <w:tr w:rsidR="001D7C41" w:rsidRPr="00E54740" w:rsidTr="006D141C">
        <w:tc>
          <w:tcPr>
            <w:tcW w:w="2106" w:type="dxa"/>
            <w:vMerge w:val="restart"/>
            <w:vAlign w:val="center"/>
          </w:tcPr>
          <w:p w:rsidR="001A59F9" w:rsidRPr="00E54740" w:rsidRDefault="001A59F9" w:rsidP="00026C9C">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r w:rsidR="00E33299" w:rsidRPr="00E54740">
              <w:rPr>
                <w:rFonts w:eastAsiaTheme="minorEastAsia"/>
                <w:szCs w:val="21"/>
              </w:rPr>
              <w:t xml:space="preserve"> </w:t>
            </w:r>
          </w:p>
        </w:tc>
        <w:tc>
          <w:tcPr>
            <w:tcW w:w="6894" w:type="dxa"/>
            <w:gridSpan w:val="4"/>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649A0">
        <w:tc>
          <w:tcPr>
            <w:tcW w:w="2106" w:type="dxa"/>
            <w:vMerge/>
            <w:vAlign w:val="center"/>
          </w:tcPr>
          <w:p w:rsidR="001A59F9" w:rsidRPr="00E54740" w:rsidRDefault="001A59F9" w:rsidP="00026C9C">
            <w:pPr>
              <w:widowControl/>
              <w:spacing w:line="360" w:lineRule="auto"/>
              <w:jc w:val="left"/>
              <w:rPr>
                <w:rFonts w:eastAsiaTheme="minorEastAsia"/>
                <w:bCs/>
                <w:szCs w:val="21"/>
              </w:rPr>
            </w:pPr>
          </w:p>
        </w:tc>
        <w:tc>
          <w:tcPr>
            <w:tcW w:w="1854"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730873">
        <w:tc>
          <w:tcPr>
            <w:tcW w:w="2106" w:type="dxa"/>
            <w:vAlign w:val="center"/>
          </w:tcPr>
          <w:p w:rsidR="00730873" w:rsidRDefault="00E75FAF">
            <w:pPr>
              <w:jc w:val="center"/>
            </w:pPr>
            <w:r>
              <w:rPr>
                <w:rFonts w:eastAsiaTheme="minorEastAsia"/>
                <w:szCs w:val="21"/>
              </w:rPr>
              <w:t>-</w:t>
            </w:r>
          </w:p>
        </w:tc>
        <w:tc>
          <w:tcPr>
            <w:tcW w:w="1854" w:type="dxa"/>
            <w:vAlign w:val="center"/>
          </w:tcPr>
          <w:p w:rsidR="00730873" w:rsidRDefault="00E75FAF">
            <w:pPr>
              <w:jc w:val="center"/>
            </w:pPr>
            <w:r>
              <w:rPr>
                <w:rFonts w:eastAsiaTheme="minorEastAsia"/>
                <w:szCs w:val="21"/>
              </w:rPr>
              <w:t>-</w:t>
            </w:r>
          </w:p>
        </w:tc>
        <w:tc>
          <w:tcPr>
            <w:tcW w:w="1300" w:type="dxa"/>
            <w:vAlign w:val="center"/>
          </w:tcPr>
          <w:p w:rsidR="00730873" w:rsidRDefault="00E75FAF">
            <w:pPr>
              <w:jc w:val="center"/>
            </w:pPr>
            <w:r>
              <w:rPr>
                <w:rFonts w:eastAsiaTheme="minorEastAsia"/>
                <w:szCs w:val="21"/>
              </w:rPr>
              <w:t>-</w:t>
            </w:r>
          </w:p>
        </w:tc>
        <w:tc>
          <w:tcPr>
            <w:tcW w:w="2120" w:type="dxa"/>
            <w:vAlign w:val="center"/>
          </w:tcPr>
          <w:p w:rsidR="00730873" w:rsidRDefault="00E75FAF">
            <w:pPr>
              <w:jc w:val="center"/>
            </w:pPr>
            <w:r>
              <w:rPr>
                <w:rFonts w:eastAsiaTheme="minorEastAsia"/>
                <w:szCs w:val="21"/>
              </w:rPr>
              <w:t>-</w:t>
            </w:r>
          </w:p>
        </w:tc>
        <w:tc>
          <w:tcPr>
            <w:tcW w:w="1620" w:type="dxa"/>
            <w:vAlign w:val="center"/>
          </w:tcPr>
          <w:p w:rsidR="00730873" w:rsidRDefault="00E75FAF">
            <w:pPr>
              <w:jc w:val="center"/>
            </w:pPr>
            <w:r>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有限公司作为本期关联方的期间为：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21,642,290.08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35,128,353.70</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9,235,918.66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13,877,973.86</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12,406,371.42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21,250,379.84</w:t>
            </w:r>
          </w:p>
        </w:tc>
      </w:tr>
    </w:tbl>
    <w:p w:rsidR="00730873" w:rsidRDefault="00E75FA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730873" w:rsidRDefault="00E75FAF">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730873" w:rsidRDefault="00E75FAF">
      <w:pPr>
        <w:widowControl/>
        <w:spacing w:line="360" w:lineRule="auto"/>
        <w:ind w:firstLineChars="200" w:firstLine="420"/>
        <w:jc w:val="left"/>
        <w:rPr>
          <w:rFonts w:eastAsiaTheme="minorEastAsia"/>
          <w:kern w:val="0"/>
          <w:szCs w:val="21"/>
        </w:rPr>
      </w:pPr>
      <w:r>
        <w:rPr>
          <w:rFonts w:eastAsiaTheme="minorEastAsia"/>
          <w:kern w:val="0"/>
          <w:szCs w:val="21"/>
        </w:rPr>
        <w:lastRenderedPageBreak/>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3,607,048.30</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5,854,725.63</w:t>
            </w:r>
          </w:p>
        </w:tc>
      </w:tr>
    </w:tbl>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730873" w:rsidRDefault="00E75FA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30873">
        <w:tc>
          <w:tcPr>
            <w:tcW w:w="2110" w:type="dxa"/>
            <w:vAlign w:val="center"/>
          </w:tcPr>
          <w:p w:rsidR="00730873" w:rsidRDefault="00E75FAF">
            <w:pPr>
              <w:jc w:val="left"/>
            </w:pPr>
            <w:r>
              <w:rPr>
                <w:rFonts w:eastAsiaTheme="minorEastAsia"/>
                <w:szCs w:val="21"/>
              </w:rPr>
              <w:t>摩根基金管理（中国）有限公司</w:t>
            </w:r>
          </w:p>
        </w:tc>
        <w:tc>
          <w:tcPr>
            <w:tcW w:w="2534" w:type="dxa"/>
            <w:vAlign w:val="center"/>
          </w:tcPr>
          <w:p w:rsidR="00730873" w:rsidRDefault="00E75FAF">
            <w:pPr>
              <w:jc w:val="right"/>
            </w:pPr>
            <w:r>
              <w:rPr>
                <w:rFonts w:eastAsiaTheme="minorEastAsia"/>
                <w:szCs w:val="21"/>
              </w:rPr>
              <w:t>-</w:t>
            </w:r>
          </w:p>
        </w:tc>
        <w:tc>
          <w:tcPr>
            <w:tcW w:w="2694" w:type="dxa"/>
            <w:vAlign w:val="center"/>
          </w:tcPr>
          <w:p w:rsidR="00730873" w:rsidRDefault="00E75FAF">
            <w:pPr>
              <w:jc w:val="right"/>
            </w:pPr>
            <w:r>
              <w:rPr>
                <w:rFonts w:eastAsiaTheme="minorEastAsia"/>
                <w:szCs w:val="21"/>
              </w:rPr>
              <w:t>106,603.81</w:t>
            </w:r>
          </w:p>
        </w:tc>
        <w:tc>
          <w:tcPr>
            <w:tcW w:w="1948" w:type="dxa"/>
            <w:vAlign w:val="center"/>
          </w:tcPr>
          <w:p w:rsidR="00730873" w:rsidRDefault="00E75FAF">
            <w:pPr>
              <w:jc w:val="right"/>
            </w:pPr>
            <w:r>
              <w:rPr>
                <w:rFonts w:eastAsiaTheme="minorEastAsia"/>
                <w:szCs w:val="21"/>
              </w:rPr>
              <w:t>106,603.81</w:t>
            </w:r>
          </w:p>
        </w:tc>
      </w:tr>
      <w:tr w:rsidR="00730873">
        <w:tc>
          <w:tcPr>
            <w:tcW w:w="2110" w:type="dxa"/>
            <w:vAlign w:val="center"/>
          </w:tcPr>
          <w:p w:rsidR="00730873" w:rsidRDefault="00E75FAF">
            <w:pPr>
              <w:jc w:val="left"/>
            </w:pPr>
            <w:r>
              <w:rPr>
                <w:rFonts w:eastAsiaTheme="minorEastAsia"/>
                <w:szCs w:val="21"/>
              </w:rPr>
              <w:t>浦发银行</w:t>
            </w:r>
          </w:p>
        </w:tc>
        <w:tc>
          <w:tcPr>
            <w:tcW w:w="2534" w:type="dxa"/>
            <w:vAlign w:val="center"/>
          </w:tcPr>
          <w:p w:rsidR="00730873" w:rsidRDefault="00E75FAF">
            <w:pPr>
              <w:jc w:val="right"/>
            </w:pPr>
            <w:r>
              <w:rPr>
                <w:rFonts w:eastAsiaTheme="minorEastAsia"/>
                <w:szCs w:val="21"/>
              </w:rPr>
              <w:t>-</w:t>
            </w:r>
          </w:p>
        </w:tc>
        <w:tc>
          <w:tcPr>
            <w:tcW w:w="2694" w:type="dxa"/>
            <w:vAlign w:val="center"/>
          </w:tcPr>
          <w:p w:rsidR="00730873" w:rsidRDefault="00E75FAF">
            <w:pPr>
              <w:jc w:val="right"/>
            </w:pPr>
            <w:r>
              <w:rPr>
                <w:rFonts w:eastAsiaTheme="minorEastAsia"/>
                <w:szCs w:val="21"/>
              </w:rPr>
              <w:t>4,953.40</w:t>
            </w:r>
          </w:p>
        </w:tc>
        <w:tc>
          <w:tcPr>
            <w:tcW w:w="1948" w:type="dxa"/>
            <w:vAlign w:val="center"/>
          </w:tcPr>
          <w:p w:rsidR="00730873" w:rsidRDefault="00E75FAF">
            <w:pPr>
              <w:jc w:val="right"/>
            </w:pPr>
            <w:r>
              <w:rPr>
                <w:rFonts w:eastAsiaTheme="minorEastAsia"/>
                <w:szCs w:val="21"/>
              </w:rPr>
              <w:t>4,953.40</w:t>
            </w:r>
          </w:p>
        </w:tc>
      </w:tr>
      <w:tr w:rsidR="00730873">
        <w:tc>
          <w:tcPr>
            <w:tcW w:w="2110" w:type="dxa"/>
            <w:vAlign w:val="center"/>
          </w:tcPr>
          <w:p w:rsidR="00730873" w:rsidRDefault="00E75FAF">
            <w:pPr>
              <w:jc w:val="left"/>
            </w:pPr>
            <w:r>
              <w:rPr>
                <w:rFonts w:eastAsiaTheme="minorEastAsia"/>
                <w:szCs w:val="21"/>
              </w:rPr>
              <w:t>中国银行</w:t>
            </w:r>
          </w:p>
        </w:tc>
        <w:tc>
          <w:tcPr>
            <w:tcW w:w="2534" w:type="dxa"/>
            <w:vAlign w:val="center"/>
          </w:tcPr>
          <w:p w:rsidR="00730873" w:rsidRDefault="00E75FAF">
            <w:pPr>
              <w:jc w:val="right"/>
            </w:pPr>
            <w:r>
              <w:rPr>
                <w:rFonts w:eastAsiaTheme="minorEastAsia"/>
                <w:szCs w:val="21"/>
              </w:rPr>
              <w:t>-</w:t>
            </w:r>
          </w:p>
        </w:tc>
        <w:tc>
          <w:tcPr>
            <w:tcW w:w="2694" w:type="dxa"/>
            <w:vAlign w:val="center"/>
          </w:tcPr>
          <w:p w:rsidR="00730873" w:rsidRDefault="00E75FAF">
            <w:pPr>
              <w:jc w:val="right"/>
            </w:pPr>
            <w:r>
              <w:rPr>
                <w:rFonts w:eastAsiaTheme="minorEastAsia"/>
                <w:szCs w:val="21"/>
              </w:rPr>
              <w:t>121,913.69</w:t>
            </w:r>
          </w:p>
        </w:tc>
        <w:tc>
          <w:tcPr>
            <w:tcW w:w="1948" w:type="dxa"/>
            <w:vAlign w:val="center"/>
          </w:tcPr>
          <w:p w:rsidR="00730873" w:rsidRDefault="00E75FAF">
            <w:pPr>
              <w:jc w:val="right"/>
            </w:pPr>
            <w:r>
              <w:rPr>
                <w:rFonts w:eastAsiaTheme="minorEastAsia"/>
                <w:szCs w:val="21"/>
              </w:rPr>
              <w:t>121,913.69</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233,470.90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233,470.90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30873">
        <w:tc>
          <w:tcPr>
            <w:tcW w:w="2110" w:type="dxa"/>
            <w:vAlign w:val="center"/>
          </w:tcPr>
          <w:p w:rsidR="00730873" w:rsidRDefault="00E75FAF">
            <w:pPr>
              <w:jc w:val="left"/>
            </w:pPr>
            <w:r>
              <w:rPr>
                <w:rFonts w:eastAsiaTheme="minorEastAsia"/>
                <w:szCs w:val="21"/>
              </w:rPr>
              <w:lastRenderedPageBreak/>
              <w:t>中国银行</w:t>
            </w:r>
          </w:p>
        </w:tc>
        <w:tc>
          <w:tcPr>
            <w:tcW w:w="2534" w:type="dxa"/>
            <w:vAlign w:val="center"/>
          </w:tcPr>
          <w:p w:rsidR="00730873" w:rsidRDefault="00E75FAF">
            <w:pPr>
              <w:jc w:val="right"/>
            </w:pPr>
            <w:r>
              <w:rPr>
                <w:rFonts w:eastAsiaTheme="minorEastAsia"/>
                <w:szCs w:val="21"/>
              </w:rPr>
              <w:t>-</w:t>
            </w:r>
          </w:p>
        </w:tc>
        <w:tc>
          <w:tcPr>
            <w:tcW w:w="2694" w:type="dxa"/>
            <w:vAlign w:val="center"/>
          </w:tcPr>
          <w:p w:rsidR="00730873" w:rsidRDefault="00E75FAF">
            <w:pPr>
              <w:jc w:val="right"/>
            </w:pPr>
            <w:r>
              <w:rPr>
                <w:rFonts w:eastAsiaTheme="minorEastAsia"/>
                <w:szCs w:val="21"/>
              </w:rPr>
              <w:t>154,710.17</w:t>
            </w:r>
          </w:p>
        </w:tc>
        <w:tc>
          <w:tcPr>
            <w:tcW w:w="1948" w:type="dxa"/>
            <w:vAlign w:val="center"/>
          </w:tcPr>
          <w:p w:rsidR="00730873" w:rsidRDefault="00E75FAF">
            <w:pPr>
              <w:jc w:val="right"/>
            </w:pPr>
            <w:r>
              <w:rPr>
                <w:rFonts w:eastAsiaTheme="minorEastAsia"/>
                <w:szCs w:val="21"/>
              </w:rPr>
              <w:t>154,710.17</w:t>
            </w:r>
          </w:p>
        </w:tc>
      </w:tr>
      <w:tr w:rsidR="00730873">
        <w:tc>
          <w:tcPr>
            <w:tcW w:w="2110" w:type="dxa"/>
            <w:vAlign w:val="center"/>
          </w:tcPr>
          <w:p w:rsidR="00730873" w:rsidRDefault="00E75FAF">
            <w:pPr>
              <w:jc w:val="left"/>
            </w:pPr>
            <w:r>
              <w:rPr>
                <w:rFonts w:eastAsiaTheme="minorEastAsia"/>
                <w:szCs w:val="21"/>
              </w:rPr>
              <w:t>上投摩根基金管理有限公司</w:t>
            </w:r>
          </w:p>
        </w:tc>
        <w:tc>
          <w:tcPr>
            <w:tcW w:w="2534" w:type="dxa"/>
            <w:vAlign w:val="center"/>
          </w:tcPr>
          <w:p w:rsidR="00730873" w:rsidRDefault="00E75FAF">
            <w:pPr>
              <w:jc w:val="right"/>
            </w:pPr>
            <w:r>
              <w:rPr>
                <w:rFonts w:eastAsiaTheme="minorEastAsia"/>
                <w:szCs w:val="21"/>
              </w:rPr>
              <w:t>-</w:t>
            </w:r>
          </w:p>
        </w:tc>
        <w:tc>
          <w:tcPr>
            <w:tcW w:w="2694" w:type="dxa"/>
            <w:vAlign w:val="center"/>
          </w:tcPr>
          <w:p w:rsidR="00730873" w:rsidRDefault="00E75FAF">
            <w:pPr>
              <w:jc w:val="right"/>
            </w:pPr>
            <w:r>
              <w:rPr>
                <w:rFonts w:eastAsiaTheme="minorEastAsia"/>
                <w:szCs w:val="21"/>
              </w:rPr>
              <w:t>977,458.69</w:t>
            </w:r>
          </w:p>
        </w:tc>
        <w:tc>
          <w:tcPr>
            <w:tcW w:w="1948" w:type="dxa"/>
            <w:vAlign w:val="center"/>
          </w:tcPr>
          <w:p w:rsidR="00730873" w:rsidRDefault="00E75FAF">
            <w:pPr>
              <w:jc w:val="right"/>
            </w:pPr>
            <w:r>
              <w:rPr>
                <w:rFonts w:eastAsiaTheme="minorEastAsia"/>
                <w:szCs w:val="21"/>
              </w:rPr>
              <w:t>977,458.69</w:t>
            </w:r>
          </w:p>
        </w:tc>
      </w:tr>
      <w:tr w:rsidR="00730873">
        <w:tc>
          <w:tcPr>
            <w:tcW w:w="2110" w:type="dxa"/>
            <w:vAlign w:val="center"/>
          </w:tcPr>
          <w:p w:rsidR="00730873" w:rsidRDefault="00E75FAF">
            <w:pPr>
              <w:jc w:val="left"/>
            </w:pPr>
            <w:r>
              <w:rPr>
                <w:rFonts w:eastAsiaTheme="minorEastAsia"/>
                <w:szCs w:val="21"/>
              </w:rPr>
              <w:t>浦发银行</w:t>
            </w:r>
          </w:p>
        </w:tc>
        <w:tc>
          <w:tcPr>
            <w:tcW w:w="2534" w:type="dxa"/>
            <w:vAlign w:val="center"/>
          </w:tcPr>
          <w:p w:rsidR="00730873" w:rsidRDefault="00E75FAF">
            <w:pPr>
              <w:jc w:val="right"/>
            </w:pPr>
            <w:r>
              <w:rPr>
                <w:rFonts w:eastAsiaTheme="minorEastAsia"/>
                <w:szCs w:val="21"/>
              </w:rPr>
              <w:t>-</w:t>
            </w:r>
          </w:p>
        </w:tc>
        <w:tc>
          <w:tcPr>
            <w:tcW w:w="2694" w:type="dxa"/>
            <w:vAlign w:val="center"/>
          </w:tcPr>
          <w:p w:rsidR="00730873" w:rsidRDefault="00E75FAF">
            <w:pPr>
              <w:jc w:val="right"/>
            </w:pPr>
            <w:r>
              <w:rPr>
                <w:rFonts w:eastAsiaTheme="minorEastAsia"/>
                <w:szCs w:val="21"/>
              </w:rPr>
              <w:t>26,739.28</w:t>
            </w:r>
          </w:p>
        </w:tc>
        <w:tc>
          <w:tcPr>
            <w:tcW w:w="1948" w:type="dxa"/>
            <w:vAlign w:val="center"/>
          </w:tcPr>
          <w:p w:rsidR="00730873" w:rsidRDefault="00E75FAF">
            <w:pPr>
              <w:jc w:val="right"/>
            </w:pPr>
            <w:r>
              <w:rPr>
                <w:rFonts w:eastAsiaTheme="minorEastAsia"/>
                <w:szCs w:val="21"/>
              </w:rPr>
              <w:t>26,739.28</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1,158,908.14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1,158,908.14</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0.80%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X0.80%/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B91050" w:rsidRPr="00E54740" w:rsidTr="00B91050">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91050" w:rsidRPr="00E54740" w:rsidTr="00B91050">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B91050" w:rsidRPr="00E54740" w:rsidTr="00B91050">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91050" w:rsidRPr="00E54740" w:rsidTr="00B9105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3,441,837.49</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91050" w:rsidRPr="00E54740" w:rsidTr="00B9105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91050" w:rsidRPr="00E54740" w:rsidTr="00B91050">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91050" w:rsidRPr="00E54740" w:rsidTr="00B9105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3,441,837.49</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91050" w:rsidRPr="00E54740" w:rsidTr="00B91050">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0.28%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30873">
        <w:tc>
          <w:tcPr>
            <w:tcW w:w="2268" w:type="dxa"/>
            <w:vAlign w:val="center"/>
          </w:tcPr>
          <w:p w:rsidR="00730873" w:rsidRDefault="00E75FAF">
            <w:pPr>
              <w:jc w:val="left"/>
            </w:pPr>
            <w:r>
              <w:rPr>
                <w:rFonts w:eastAsiaTheme="minorEastAsia"/>
                <w:szCs w:val="21"/>
              </w:rPr>
              <w:t>中国银行</w:t>
            </w:r>
          </w:p>
        </w:tc>
        <w:tc>
          <w:tcPr>
            <w:tcW w:w="1683" w:type="dxa"/>
            <w:vAlign w:val="center"/>
          </w:tcPr>
          <w:p w:rsidR="00730873" w:rsidRDefault="00E75FAF">
            <w:pPr>
              <w:jc w:val="right"/>
            </w:pPr>
            <w:r>
              <w:rPr>
                <w:rFonts w:eastAsiaTheme="minorEastAsia"/>
                <w:szCs w:val="21"/>
              </w:rPr>
              <w:t>234,958,272.55</w:t>
            </w:r>
          </w:p>
        </w:tc>
        <w:tc>
          <w:tcPr>
            <w:tcW w:w="1683" w:type="dxa"/>
            <w:vAlign w:val="center"/>
          </w:tcPr>
          <w:p w:rsidR="00730873" w:rsidRDefault="00E75FAF">
            <w:pPr>
              <w:jc w:val="right"/>
            </w:pPr>
            <w:r>
              <w:rPr>
                <w:rFonts w:eastAsiaTheme="minorEastAsia"/>
                <w:szCs w:val="21"/>
              </w:rPr>
              <w:t>769,830.69</w:t>
            </w:r>
          </w:p>
        </w:tc>
        <w:tc>
          <w:tcPr>
            <w:tcW w:w="1683" w:type="dxa"/>
            <w:vAlign w:val="center"/>
          </w:tcPr>
          <w:p w:rsidR="00730873" w:rsidRDefault="00E75FAF">
            <w:pPr>
              <w:jc w:val="right"/>
            </w:pPr>
            <w:r>
              <w:rPr>
                <w:rFonts w:eastAsiaTheme="minorEastAsia"/>
                <w:szCs w:val="21"/>
              </w:rPr>
              <w:t>113,752,939.00</w:t>
            </w:r>
          </w:p>
        </w:tc>
        <w:tc>
          <w:tcPr>
            <w:tcW w:w="1683" w:type="dxa"/>
            <w:vAlign w:val="center"/>
          </w:tcPr>
          <w:p w:rsidR="00730873" w:rsidRDefault="00E75FAF">
            <w:pPr>
              <w:jc w:val="right"/>
            </w:pPr>
            <w:r>
              <w:rPr>
                <w:rFonts w:eastAsiaTheme="minorEastAsia"/>
                <w:szCs w:val="21"/>
              </w:rPr>
              <w:t>1,187,739.09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kern w:val="0"/>
          <w:szCs w:val="21"/>
        </w:rPr>
        <w:lastRenderedPageBreak/>
        <w:t>执行和管控投资准则，通过设立投资准则、事前管控、事后管控，保障基金投资运作符合法规、合同及公司内部要求。</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kern w:val="0"/>
          <w:szCs w:val="21"/>
        </w:rPr>
        <w:lastRenderedPageBreak/>
        <w:t>的交易市场不活跃而带来的变现困难或因投资集中而无法在市场出现剧烈波动的情况下以合理的价格变现。</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w:t>
      </w:r>
      <w:r>
        <w:rPr>
          <w:rFonts w:eastAsiaTheme="minorEastAsia"/>
          <w:kern w:val="0"/>
          <w:szCs w:val="21"/>
        </w:rPr>
        <w:lastRenderedPageBreak/>
        <w:t>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1,821,088,056.97</w:t>
      </w:r>
      <w:r>
        <w:rPr>
          <w:rFonts w:eastAsiaTheme="minorEastAsia"/>
          <w:kern w:val="0"/>
          <w:szCs w:val="21"/>
        </w:rPr>
        <w:t>元，超过经确认的当日净赎回金额。</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30873">
        <w:tc>
          <w:tcPr>
            <w:tcW w:w="1588" w:type="dxa"/>
            <w:vAlign w:val="center"/>
          </w:tcPr>
          <w:p w:rsidR="00730873" w:rsidRDefault="00E75FAF">
            <w:pPr>
              <w:jc w:val="center"/>
            </w:pPr>
            <w:r>
              <w:rPr>
                <w:rFonts w:eastAsiaTheme="minorEastAsia"/>
                <w:szCs w:val="21"/>
              </w:rPr>
              <w:t>货币资金</w:t>
            </w:r>
          </w:p>
        </w:tc>
        <w:tc>
          <w:tcPr>
            <w:tcW w:w="1701" w:type="dxa"/>
            <w:vAlign w:val="center"/>
          </w:tcPr>
          <w:p w:rsidR="00730873" w:rsidRDefault="00E75FAF">
            <w:pPr>
              <w:jc w:val="right"/>
            </w:pPr>
            <w:r>
              <w:rPr>
                <w:rFonts w:eastAsiaTheme="minorEastAsia"/>
                <w:szCs w:val="21"/>
              </w:rPr>
              <w:t>234,958,272.55</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301" w:type="dxa"/>
            <w:vAlign w:val="center"/>
          </w:tcPr>
          <w:p w:rsidR="00730873" w:rsidRDefault="00E75FAF">
            <w:pPr>
              <w:jc w:val="right"/>
            </w:pPr>
            <w:r>
              <w:rPr>
                <w:rFonts w:eastAsiaTheme="minorEastAsia"/>
                <w:szCs w:val="21"/>
              </w:rPr>
              <w:t>234,958,272.55</w:t>
            </w:r>
          </w:p>
        </w:tc>
      </w:tr>
      <w:tr w:rsidR="00730873">
        <w:tc>
          <w:tcPr>
            <w:tcW w:w="1588" w:type="dxa"/>
            <w:vAlign w:val="center"/>
          </w:tcPr>
          <w:p w:rsidR="00730873" w:rsidRDefault="00E75FAF">
            <w:pPr>
              <w:jc w:val="center"/>
            </w:pPr>
            <w:r>
              <w:rPr>
                <w:rFonts w:eastAsiaTheme="minorEastAsia"/>
                <w:szCs w:val="21"/>
              </w:rPr>
              <w:t>结算备付金</w:t>
            </w:r>
          </w:p>
        </w:tc>
        <w:tc>
          <w:tcPr>
            <w:tcW w:w="1701" w:type="dxa"/>
            <w:vAlign w:val="center"/>
          </w:tcPr>
          <w:p w:rsidR="00730873" w:rsidRDefault="00E75FAF">
            <w:pPr>
              <w:jc w:val="right"/>
            </w:pPr>
            <w:r>
              <w:rPr>
                <w:rFonts w:eastAsiaTheme="minorEastAsia"/>
                <w:szCs w:val="21"/>
              </w:rPr>
              <w:t>2,506,162.99</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301" w:type="dxa"/>
            <w:vAlign w:val="center"/>
          </w:tcPr>
          <w:p w:rsidR="00730873" w:rsidRDefault="00E75FAF">
            <w:pPr>
              <w:jc w:val="right"/>
            </w:pPr>
            <w:r>
              <w:rPr>
                <w:rFonts w:eastAsiaTheme="minorEastAsia"/>
                <w:szCs w:val="21"/>
              </w:rPr>
              <w:t>2,506,162.99</w:t>
            </w:r>
          </w:p>
        </w:tc>
      </w:tr>
      <w:tr w:rsidR="00730873">
        <w:tc>
          <w:tcPr>
            <w:tcW w:w="1588" w:type="dxa"/>
            <w:vAlign w:val="center"/>
          </w:tcPr>
          <w:p w:rsidR="00730873" w:rsidRDefault="00E75FAF">
            <w:pPr>
              <w:jc w:val="center"/>
            </w:pPr>
            <w:r>
              <w:rPr>
                <w:rFonts w:eastAsiaTheme="minorEastAsia"/>
                <w:szCs w:val="21"/>
              </w:rPr>
              <w:t>存出保证金</w:t>
            </w:r>
          </w:p>
        </w:tc>
        <w:tc>
          <w:tcPr>
            <w:tcW w:w="1701" w:type="dxa"/>
            <w:vAlign w:val="center"/>
          </w:tcPr>
          <w:p w:rsidR="00730873" w:rsidRDefault="00E75FAF">
            <w:pPr>
              <w:jc w:val="right"/>
            </w:pPr>
            <w:r>
              <w:rPr>
                <w:rFonts w:eastAsiaTheme="minorEastAsia"/>
                <w:szCs w:val="21"/>
              </w:rPr>
              <w:t>527,552.84</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301" w:type="dxa"/>
            <w:vAlign w:val="center"/>
          </w:tcPr>
          <w:p w:rsidR="00730873" w:rsidRDefault="00E75FAF">
            <w:pPr>
              <w:jc w:val="right"/>
            </w:pPr>
            <w:r>
              <w:rPr>
                <w:rFonts w:eastAsiaTheme="minorEastAsia"/>
                <w:szCs w:val="21"/>
              </w:rPr>
              <w:t>527,552.84</w:t>
            </w:r>
          </w:p>
        </w:tc>
      </w:tr>
      <w:tr w:rsidR="00730873">
        <w:tc>
          <w:tcPr>
            <w:tcW w:w="1588" w:type="dxa"/>
            <w:vAlign w:val="center"/>
          </w:tcPr>
          <w:p w:rsidR="00730873" w:rsidRDefault="00E75FAF">
            <w:pPr>
              <w:jc w:val="center"/>
            </w:pPr>
            <w:r>
              <w:rPr>
                <w:rFonts w:eastAsiaTheme="minorEastAsia"/>
                <w:szCs w:val="21"/>
              </w:rPr>
              <w:t>交易性金融资产</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1,054,278,117.57</w:t>
            </w:r>
          </w:p>
        </w:tc>
        <w:tc>
          <w:tcPr>
            <w:tcW w:w="1301" w:type="dxa"/>
            <w:vAlign w:val="center"/>
          </w:tcPr>
          <w:p w:rsidR="00730873" w:rsidRDefault="00E75FAF">
            <w:pPr>
              <w:jc w:val="right"/>
            </w:pPr>
            <w:r>
              <w:rPr>
                <w:rFonts w:eastAsiaTheme="minorEastAsia"/>
                <w:szCs w:val="21"/>
              </w:rPr>
              <w:t>1,054,278,117.57</w:t>
            </w:r>
          </w:p>
        </w:tc>
      </w:tr>
      <w:tr w:rsidR="00730873">
        <w:tc>
          <w:tcPr>
            <w:tcW w:w="1588" w:type="dxa"/>
            <w:vAlign w:val="center"/>
          </w:tcPr>
          <w:p w:rsidR="00730873" w:rsidRDefault="00E75FAF">
            <w:pPr>
              <w:jc w:val="center"/>
            </w:pPr>
            <w:r>
              <w:rPr>
                <w:rFonts w:eastAsiaTheme="minorEastAsia"/>
                <w:szCs w:val="21"/>
              </w:rPr>
              <w:t>应收清算款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17,903,561.41</w:t>
            </w:r>
          </w:p>
        </w:tc>
        <w:tc>
          <w:tcPr>
            <w:tcW w:w="1301" w:type="dxa"/>
            <w:vAlign w:val="center"/>
          </w:tcPr>
          <w:p w:rsidR="00730873" w:rsidRDefault="00E75FAF">
            <w:pPr>
              <w:jc w:val="right"/>
            </w:pPr>
            <w:r>
              <w:rPr>
                <w:rFonts w:eastAsiaTheme="minorEastAsia"/>
                <w:szCs w:val="21"/>
              </w:rPr>
              <w:t>17,903,561.41</w:t>
            </w:r>
          </w:p>
        </w:tc>
      </w:tr>
      <w:tr w:rsidR="00730873">
        <w:tc>
          <w:tcPr>
            <w:tcW w:w="1588" w:type="dxa"/>
            <w:vAlign w:val="center"/>
          </w:tcPr>
          <w:p w:rsidR="00730873" w:rsidRDefault="00E75FAF">
            <w:pPr>
              <w:jc w:val="center"/>
            </w:pPr>
            <w:r>
              <w:rPr>
                <w:rFonts w:eastAsiaTheme="minorEastAsia"/>
                <w:szCs w:val="21"/>
              </w:rPr>
              <w:t>应收申购款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174,357.41</w:t>
            </w:r>
          </w:p>
        </w:tc>
        <w:tc>
          <w:tcPr>
            <w:tcW w:w="1301" w:type="dxa"/>
            <w:vAlign w:val="center"/>
          </w:tcPr>
          <w:p w:rsidR="00730873" w:rsidRDefault="00E75FAF">
            <w:pPr>
              <w:jc w:val="right"/>
            </w:pPr>
            <w:r>
              <w:rPr>
                <w:rFonts w:eastAsiaTheme="minorEastAsia"/>
                <w:szCs w:val="21"/>
              </w:rPr>
              <w:t>174,357.41</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237,991,988.38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1,072,356,036.39</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1,310,348,024.77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730873">
        <w:tc>
          <w:tcPr>
            <w:tcW w:w="1588" w:type="dxa"/>
            <w:vAlign w:val="center"/>
          </w:tcPr>
          <w:p w:rsidR="00730873" w:rsidRDefault="00E75FAF">
            <w:pPr>
              <w:jc w:val="center"/>
            </w:pPr>
            <w:r>
              <w:rPr>
                <w:rFonts w:eastAsiaTheme="minorEastAsia"/>
                <w:szCs w:val="21"/>
              </w:rPr>
              <w:t>应付清算款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6,090,912.55</w:t>
            </w:r>
          </w:p>
        </w:tc>
        <w:tc>
          <w:tcPr>
            <w:tcW w:w="1301" w:type="dxa"/>
            <w:vAlign w:val="center"/>
          </w:tcPr>
          <w:p w:rsidR="00730873" w:rsidRDefault="00E75FAF">
            <w:pPr>
              <w:jc w:val="right"/>
            </w:pPr>
            <w:r>
              <w:rPr>
                <w:rFonts w:eastAsiaTheme="minorEastAsia"/>
                <w:szCs w:val="21"/>
              </w:rPr>
              <w:t>6,090,912.55</w:t>
            </w:r>
          </w:p>
        </w:tc>
      </w:tr>
      <w:tr w:rsidR="00730873">
        <w:tc>
          <w:tcPr>
            <w:tcW w:w="1588" w:type="dxa"/>
            <w:vAlign w:val="center"/>
          </w:tcPr>
          <w:p w:rsidR="00730873" w:rsidRDefault="00E75FAF">
            <w:pPr>
              <w:jc w:val="center"/>
            </w:pPr>
            <w:r>
              <w:rPr>
                <w:rFonts w:eastAsiaTheme="minorEastAsia"/>
                <w:szCs w:val="21"/>
              </w:rPr>
              <w:t>应付赎回款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2,711,562.58</w:t>
            </w:r>
          </w:p>
        </w:tc>
        <w:tc>
          <w:tcPr>
            <w:tcW w:w="1301" w:type="dxa"/>
            <w:vAlign w:val="center"/>
          </w:tcPr>
          <w:p w:rsidR="00730873" w:rsidRDefault="00E75FAF">
            <w:pPr>
              <w:jc w:val="right"/>
            </w:pPr>
            <w:r>
              <w:rPr>
                <w:rFonts w:eastAsiaTheme="minorEastAsia"/>
                <w:szCs w:val="21"/>
              </w:rPr>
              <w:t>2,711,562.58</w:t>
            </w:r>
          </w:p>
        </w:tc>
      </w:tr>
      <w:tr w:rsidR="00730873">
        <w:tc>
          <w:tcPr>
            <w:tcW w:w="1588" w:type="dxa"/>
            <w:vAlign w:val="center"/>
          </w:tcPr>
          <w:p w:rsidR="00730873" w:rsidRDefault="00E75FAF">
            <w:pPr>
              <w:jc w:val="center"/>
            </w:pPr>
            <w:r>
              <w:rPr>
                <w:rFonts w:eastAsiaTheme="minorEastAsia"/>
                <w:szCs w:val="21"/>
              </w:rPr>
              <w:t>应付管理人报酬</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1,333,471.60</w:t>
            </w:r>
          </w:p>
        </w:tc>
        <w:tc>
          <w:tcPr>
            <w:tcW w:w="1301" w:type="dxa"/>
            <w:vAlign w:val="center"/>
          </w:tcPr>
          <w:p w:rsidR="00730873" w:rsidRDefault="00E75FAF">
            <w:pPr>
              <w:jc w:val="right"/>
            </w:pPr>
            <w:r>
              <w:rPr>
                <w:rFonts w:eastAsiaTheme="minorEastAsia"/>
                <w:szCs w:val="21"/>
              </w:rPr>
              <w:t>1,333,471.60</w:t>
            </w:r>
          </w:p>
        </w:tc>
      </w:tr>
      <w:tr w:rsidR="00730873">
        <w:tc>
          <w:tcPr>
            <w:tcW w:w="1588" w:type="dxa"/>
            <w:vAlign w:val="center"/>
          </w:tcPr>
          <w:p w:rsidR="00730873" w:rsidRDefault="00E75FAF">
            <w:pPr>
              <w:jc w:val="center"/>
            </w:pPr>
            <w:r>
              <w:rPr>
                <w:rFonts w:eastAsiaTheme="minorEastAsia"/>
                <w:szCs w:val="21"/>
              </w:rPr>
              <w:t>应付托管费</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222,245.30</w:t>
            </w:r>
          </w:p>
        </w:tc>
        <w:tc>
          <w:tcPr>
            <w:tcW w:w="1301" w:type="dxa"/>
            <w:vAlign w:val="center"/>
          </w:tcPr>
          <w:p w:rsidR="00730873" w:rsidRDefault="00E75FAF">
            <w:pPr>
              <w:jc w:val="right"/>
            </w:pPr>
            <w:r>
              <w:rPr>
                <w:rFonts w:eastAsiaTheme="minorEastAsia"/>
                <w:szCs w:val="21"/>
              </w:rPr>
              <w:t>222,245.30</w:t>
            </w:r>
          </w:p>
        </w:tc>
      </w:tr>
      <w:tr w:rsidR="00730873">
        <w:tc>
          <w:tcPr>
            <w:tcW w:w="1588" w:type="dxa"/>
            <w:vAlign w:val="center"/>
          </w:tcPr>
          <w:p w:rsidR="00730873" w:rsidRDefault="00E75FAF">
            <w:pPr>
              <w:jc w:val="center"/>
            </w:pPr>
            <w:r>
              <w:rPr>
                <w:rFonts w:eastAsiaTheme="minorEastAsia"/>
                <w:szCs w:val="21"/>
              </w:rPr>
              <w:t>应付销售服务费</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169,702.14</w:t>
            </w:r>
          </w:p>
        </w:tc>
        <w:tc>
          <w:tcPr>
            <w:tcW w:w="1301" w:type="dxa"/>
            <w:vAlign w:val="center"/>
          </w:tcPr>
          <w:p w:rsidR="00730873" w:rsidRDefault="00E75FAF">
            <w:pPr>
              <w:jc w:val="right"/>
            </w:pPr>
            <w:r>
              <w:rPr>
                <w:rFonts w:eastAsiaTheme="minorEastAsia"/>
                <w:szCs w:val="21"/>
              </w:rPr>
              <w:t>169,702.14</w:t>
            </w:r>
          </w:p>
        </w:tc>
      </w:tr>
      <w:tr w:rsidR="00730873">
        <w:tc>
          <w:tcPr>
            <w:tcW w:w="1588" w:type="dxa"/>
            <w:vAlign w:val="center"/>
          </w:tcPr>
          <w:p w:rsidR="00730873" w:rsidRDefault="00E75FAF">
            <w:pPr>
              <w:jc w:val="center"/>
            </w:pPr>
            <w:r>
              <w:rPr>
                <w:rFonts w:eastAsiaTheme="minorEastAsia"/>
                <w:szCs w:val="21"/>
              </w:rPr>
              <w:t>其他负债</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2,522,889.16</w:t>
            </w:r>
          </w:p>
        </w:tc>
        <w:tc>
          <w:tcPr>
            <w:tcW w:w="1301" w:type="dxa"/>
            <w:vAlign w:val="center"/>
          </w:tcPr>
          <w:p w:rsidR="00730873" w:rsidRDefault="00E75FAF">
            <w:pPr>
              <w:jc w:val="right"/>
            </w:pPr>
            <w:r>
              <w:rPr>
                <w:rFonts w:eastAsiaTheme="minorEastAsia"/>
                <w:szCs w:val="21"/>
              </w:rPr>
              <w:t>2,522,889.16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13,050,783.33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13,050,783.33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237,991,988.38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1,059,305,253.06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1,297,297,241.44</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30873">
        <w:tc>
          <w:tcPr>
            <w:tcW w:w="1588" w:type="dxa"/>
            <w:vAlign w:val="center"/>
          </w:tcPr>
          <w:p w:rsidR="00730873" w:rsidRDefault="00E75FAF">
            <w:pPr>
              <w:jc w:val="center"/>
            </w:pPr>
            <w:r>
              <w:rPr>
                <w:rFonts w:eastAsiaTheme="minorEastAsia"/>
                <w:szCs w:val="21"/>
              </w:rPr>
              <w:t>货币资金</w:t>
            </w:r>
          </w:p>
        </w:tc>
        <w:tc>
          <w:tcPr>
            <w:tcW w:w="1701" w:type="dxa"/>
            <w:vAlign w:val="center"/>
          </w:tcPr>
          <w:p w:rsidR="00730873" w:rsidRDefault="00E75FAF">
            <w:pPr>
              <w:jc w:val="right"/>
            </w:pPr>
            <w:r>
              <w:rPr>
                <w:rFonts w:eastAsiaTheme="minorEastAsia"/>
                <w:szCs w:val="21"/>
              </w:rPr>
              <w:t>113,752,939.00</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301" w:type="dxa"/>
            <w:vAlign w:val="center"/>
          </w:tcPr>
          <w:p w:rsidR="00730873" w:rsidRDefault="00E75FAF">
            <w:pPr>
              <w:jc w:val="right"/>
            </w:pPr>
            <w:r>
              <w:rPr>
                <w:rFonts w:eastAsiaTheme="minorEastAsia"/>
                <w:szCs w:val="21"/>
              </w:rPr>
              <w:t>113,752,939.00</w:t>
            </w:r>
          </w:p>
        </w:tc>
      </w:tr>
      <w:tr w:rsidR="00730873">
        <w:tc>
          <w:tcPr>
            <w:tcW w:w="1588" w:type="dxa"/>
            <w:vAlign w:val="center"/>
          </w:tcPr>
          <w:p w:rsidR="00730873" w:rsidRDefault="00E75FAF">
            <w:pPr>
              <w:jc w:val="center"/>
            </w:pPr>
            <w:r>
              <w:rPr>
                <w:rFonts w:eastAsiaTheme="minorEastAsia"/>
                <w:szCs w:val="21"/>
              </w:rPr>
              <w:t>结算备付金</w:t>
            </w:r>
          </w:p>
        </w:tc>
        <w:tc>
          <w:tcPr>
            <w:tcW w:w="1701" w:type="dxa"/>
            <w:vAlign w:val="center"/>
          </w:tcPr>
          <w:p w:rsidR="00730873" w:rsidRDefault="00E75FAF">
            <w:pPr>
              <w:jc w:val="right"/>
            </w:pPr>
            <w:r>
              <w:rPr>
                <w:rFonts w:eastAsiaTheme="minorEastAsia"/>
                <w:szCs w:val="21"/>
              </w:rPr>
              <w:t>7,537,660.41</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301" w:type="dxa"/>
            <w:vAlign w:val="center"/>
          </w:tcPr>
          <w:p w:rsidR="00730873" w:rsidRDefault="00E75FAF">
            <w:pPr>
              <w:jc w:val="right"/>
            </w:pPr>
            <w:r>
              <w:rPr>
                <w:rFonts w:eastAsiaTheme="minorEastAsia"/>
                <w:szCs w:val="21"/>
              </w:rPr>
              <w:t>7,537,660.41</w:t>
            </w:r>
          </w:p>
        </w:tc>
      </w:tr>
      <w:tr w:rsidR="00730873">
        <w:tc>
          <w:tcPr>
            <w:tcW w:w="1588" w:type="dxa"/>
            <w:vAlign w:val="center"/>
          </w:tcPr>
          <w:p w:rsidR="00730873" w:rsidRDefault="00E75FAF">
            <w:pPr>
              <w:jc w:val="center"/>
            </w:pPr>
            <w:r>
              <w:rPr>
                <w:rFonts w:eastAsiaTheme="minorEastAsia"/>
                <w:szCs w:val="21"/>
              </w:rPr>
              <w:t>存出保证金</w:t>
            </w:r>
          </w:p>
        </w:tc>
        <w:tc>
          <w:tcPr>
            <w:tcW w:w="1701" w:type="dxa"/>
            <w:vAlign w:val="center"/>
          </w:tcPr>
          <w:p w:rsidR="00730873" w:rsidRDefault="00E75FAF">
            <w:pPr>
              <w:jc w:val="right"/>
            </w:pPr>
            <w:r>
              <w:rPr>
                <w:rFonts w:eastAsiaTheme="minorEastAsia"/>
                <w:szCs w:val="21"/>
              </w:rPr>
              <w:t>720,845.78</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301" w:type="dxa"/>
            <w:vAlign w:val="center"/>
          </w:tcPr>
          <w:p w:rsidR="00730873" w:rsidRDefault="00E75FAF">
            <w:pPr>
              <w:jc w:val="right"/>
            </w:pPr>
            <w:r>
              <w:rPr>
                <w:rFonts w:eastAsiaTheme="minorEastAsia"/>
                <w:szCs w:val="21"/>
              </w:rPr>
              <w:t>720,845.78</w:t>
            </w:r>
          </w:p>
        </w:tc>
      </w:tr>
      <w:tr w:rsidR="00730873">
        <w:tc>
          <w:tcPr>
            <w:tcW w:w="1588" w:type="dxa"/>
            <w:vAlign w:val="center"/>
          </w:tcPr>
          <w:p w:rsidR="00730873" w:rsidRDefault="00E75FAF">
            <w:pPr>
              <w:jc w:val="center"/>
            </w:pPr>
            <w:r>
              <w:rPr>
                <w:rFonts w:eastAsiaTheme="minorEastAsia"/>
                <w:szCs w:val="21"/>
              </w:rPr>
              <w:t>交易性金融资产</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1,509,519,887.07</w:t>
            </w:r>
          </w:p>
        </w:tc>
        <w:tc>
          <w:tcPr>
            <w:tcW w:w="1301" w:type="dxa"/>
            <w:vAlign w:val="center"/>
          </w:tcPr>
          <w:p w:rsidR="00730873" w:rsidRDefault="00E75FAF">
            <w:pPr>
              <w:jc w:val="right"/>
            </w:pPr>
            <w:r>
              <w:rPr>
                <w:rFonts w:eastAsiaTheme="minorEastAsia"/>
                <w:szCs w:val="21"/>
              </w:rPr>
              <w:t>1,509,519,887.07</w:t>
            </w:r>
          </w:p>
        </w:tc>
      </w:tr>
      <w:tr w:rsidR="00730873">
        <w:tc>
          <w:tcPr>
            <w:tcW w:w="1588" w:type="dxa"/>
            <w:vAlign w:val="center"/>
          </w:tcPr>
          <w:p w:rsidR="00730873" w:rsidRDefault="00E75FAF">
            <w:pPr>
              <w:jc w:val="center"/>
            </w:pPr>
            <w:r>
              <w:rPr>
                <w:rFonts w:eastAsiaTheme="minorEastAsia"/>
                <w:szCs w:val="21"/>
              </w:rPr>
              <w:lastRenderedPageBreak/>
              <w:t>应收清算款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72,256,759.85</w:t>
            </w:r>
          </w:p>
        </w:tc>
        <w:tc>
          <w:tcPr>
            <w:tcW w:w="1301" w:type="dxa"/>
            <w:vAlign w:val="center"/>
          </w:tcPr>
          <w:p w:rsidR="00730873" w:rsidRDefault="00E75FAF">
            <w:pPr>
              <w:jc w:val="right"/>
            </w:pPr>
            <w:r>
              <w:rPr>
                <w:rFonts w:eastAsiaTheme="minorEastAsia"/>
                <w:szCs w:val="21"/>
              </w:rPr>
              <w:t>72,256,759.85</w:t>
            </w:r>
          </w:p>
        </w:tc>
      </w:tr>
      <w:tr w:rsidR="00730873">
        <w:tc>
          <w:tcPr>
            <w:tcW w:w="1588" w:type="dxa"/>
            <w:vAlign w:val="center"/>
          </w:tcPr>
          <w:p w:rsidR="00730873" w:rsidRDefault="00E75FAF">
            <w:pPr>
              <w:jc w:val="center"/>
            </w:pPr>
            <w:r>
              <w:rPr>
                <w:rFonts w:eastAsiaTheme="minorEastAsia"/>
                <w:szCs w:val="21"/>
              </w:rPr>
              <w:t>应收申购款</w:t>
            </w:r>
          </w:p>
        </w:tc>
        <w:tc>
          <w:tcPr>
            <w:tcW w:w="1701" w:type="dxa"/>
            <w:vAlign w:val="center"/>
          </w:tcPr>
          <w:p w:rsidR="00730873" w:rsidRDefault="00E75FAF">
            <w:pPr>
              <w:jc w:val="right"/>
            </w:pPr>
            <w:r>
              <w:rPr>
                <w:rFonts w:eastAsiaTheme="minorEastAsia"/>
                <w:szCs w:val="21"/>
              </w:rPr>
              <w:t>982.00</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791,271.92</w:t>
            </w:r>
          </w:p>
        </w:tc>
        <w:tc>
          <w:tcPr>
            <w:tcW w:w="1301" w:type="dxa"/>
            <w:vAlign w:val="center"/>
          </w:tcPr>
          <w:p w:rsidR="00730873" w:rsidRDefault="00E75FAF">
            <w:pPr>
              <w:jc w:val="right"/>
            </w:pPr>
            <w:r>
              <w:rPr>
                <w:rFonts w:eastAsiaTheme="minorEastAsia"/>
                <w:szCs w:val="21"/>
              </w:rPr>
              <w:t>792,253.92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122,012,427.19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1,582,567,918.84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1,704,580,346.03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730873">
        <w:tc>
          <w:tcPr>
            <w:tcW w:w="1588" w:type="dxa"/>
            <w:vAlign w:val="center"/>
          </w:tcPr>
          <w:p w:rsidR="00730873" w:rsidRDefault="00E75FAF">
            <w:pPr>
              <w:jc w:val="center"/>
            </w:pPr>
            <w:r>
              <w:rPr>
                <w:rFonts w:eastAsiaTheme="minorEastAsia"/>
                <w:szCs w:val="21"/>
              </w:rPr>
              <w:t>应付清算款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center"/>
            </w:pPr>
            <w:r>
              <w:rPr>
                <w:rFonts w:eastAsiaTheme="minorEastAsia"/>
                <w:szCs w:val="21"/>
              </w:rPr>
              <w:t>3,108,332.09</w:t>
            </w:r>
          </w:p>
        </w:tc>
        <w:tc>
          <w:tcPr>
            <w:tcW w:w="1301" w:type="dxa"/>
            <w:vAlign w:val="center"/>
          </w:tcPr>
          <w:p w:rsidR="00730873" w:rsidRDefault="00E75FAF">
            <w:pPr>
              <w:jc w:val="right"/>
            </w:pPr>
            <w:r>
              <w:rPr>
                <w:rFonts w:eastAsiaTheme="minorEastAsia"/>
                <w:szCs w:val="21"/>
              </w:rPr>
              <w:t>3,108,332.09</w:t>
            </w:r>
          </w:p>
        </w:tc>
      </w:tr>
      <w:tr w:rsidR="00730873">
        <w:tc>
          <w:tcPr>
            <w:tcW w:w="1588" w:type="dxa"/>
            <w:vAlign w:val="center"/>
          </w:tcPr>
          <w:p w:rsidR="00730873" w:rsidRDefault="00E75FAF">
            <w:pPr>
              <w:jc w:val="center"/>
            </w:pPr>
            <w:r>
              <w:rPr>
                <w:rFonts w:eastAsiaTheme="minorEastAsia"/>
                <w:szCs w:val="21"/>
              </w:rPr>
              <w:t>应付赎回款</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center"/>
            </w:pPr>
            <w:r>
              <w:rPr>
                <w:rFonts w:eastAsiaTheme="minorEastAsia"/>
                <w:szCs w:val="21"/>
              </w:rPr>
              <w:t>674,541.83</w:t>
            </w:r>
          </w:p>
        </w:tc>
        <w:tc>
          <w:tcPr>
            <w:tcW w:w="1301" w:type="dxa"/>
            <w:vAlign w:val="center"/>
          </w:tcPr>
          <w:p w:rsidR="00730873" w:rsidRDefault="00E75FAF">
            <w:pPr>
              <w:jc w:val="right"/>
            </w:pPr>
            <w:r>
              <w:rPr>
                <w:rFonts w:eastAsiaTheme="minorEastAsia"/>
                <w:szCs w:val="21"/>
              </w:rPr>
              <w:t>674,541.83</w:t>
            </w:r>
          </w:p>
        </w:tc>
      </w:tr>
      <w:tr w:rsidR="00730873">
        <w:tc>
          <w:tcPr>
            <w:tcW w:w="1588" w:type="dxa"/>
            <w:vAlign w:val="center"/>
          </w:tcPr>
          <w:p w:rsidR="00730873" w:rsidRDefault="00E75FAF">
            <w:pPr>
              <w:jc w:val="center"/>
            </w:pPr>
            <w:r>
              <w:rPr>
                <w:rFonts w:eastAsiaTheme="minorEastAsia"/>
                <w:szCs w:val="21"/>
              </w:rPr>
              <w:t>应付管理人报酬</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center"/>
            </w:pPr>
            <w:r>
              <w:rPr>
                <w:rFonts w:eastAsiaTheme="minorEastAsia"/>
                <w:szCs w:val="21"/>
              </w:rPr>
              <w:t>2,276,898.93</w:t>
            </w:r>
          </w:p>
        </w:tc>
        <w:tc>
          <w:tcPr>
            <w:tcW w:w="1301" w:type="dxa"/>
            <w:vAlign w:val="center"/>
          </w:tcPr>
          <w:p w:rsidR="00730873" w:rsidRDefault="00E75FAF">
            <w:pPr>
              <w:jc w:val="right"/>
            </w:pPr>
            <w:r>
              <w:rPr>
                <w:rFonts w:eastAsiaTheme="minorEastAsia"/>
                <w:szCs w:val="21"/>
              </w:rPr>
              <w:t>2,276,898.93</w:t>
            </w:r>
          </w:p>
        </w:tc>
      </w:tr>
      <w:tr w:rsidR="00730873">
        <w:tc>
          <w:tcPr>
            <w:tcW w:w="1588" w:type="dxa"/>
            <w:vAlign w:val="center"/>
          </w:tcPr>
          <w:p w:rsidR="00730873" w:rsidRDefault="00E75FAF">
            <w:pPr>
              <w:jc w:val="center"/>
            </w:pPr>
            <w:r>
              <w:rPr>
                <w:rFonts w:eastAsiaTheme="minorEastAsia"/>
                <w:szCs w:val="21"/>
              </w:rPr>
              <w:t>应付托管费</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center"/>
            </w:pPr>
            <w:r>
              <w:rPr>
                <w:rFonts w:eastAsiaTheme="minorEastAsia"/>
                <w:szCs w:val="21"/>
              </w:rPr>
              <w:t>379,483.15</w:t>
            </w:r>
          </w:p>
        </w:tc>
        <w:tc>
          <w:tcPr>
            <w:tcW w:w="1301" w:type="dxa"/>
            <w:vAlign w:val="center"/>
          </w:tcPr>
          <w:p w:rsidR="00730873" w:rsidRDefault="00E75FAF">
            <w:pPr>
              <w:jc w:val="right"/>
            </w:pPr>
            <w:r>
              <w:rPr>
                <w:rFonts w:eastAsiaTheme="minorEastAsia"/>
                <w:szCs w:val="21"/>
              </w:rPr>
              <w:t>379,483.15</w:t>
            </w:r>
          </w:p>
        </w:tc>
      </w:tr>
      <w:tr w:rsidR="00730873">
        <w:tc>
          <w:tcPr>
            <w:tcW w:w="1588" w:type="dxa"/>
            <w:vAlign w:val="center"/>
          </w:tcPr>
          <w:p w:rsidR="00730873" w:rsidRDefault="00E75FAF">
            <w:pPr>
              <w:jc w:val="center"/>
            </w:pPr>
            <w:r>
              <w:rPr>
                <w:rFonts w:eastAsiaTheme="minorEastAsia"/>
                <w:szCs w:val="21"/>
              </w:rPr>
              <w:t>应付销售服务费</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center"/>
            </w:pPr>
            <w:r>
              <w:rPr>
                <w:rFonts w:eastAsiaTheme="minorEastAsia"/>
                <w:szCs w:val="21"/>
              </w:rPr>
              <w:t>259,855.34</w:t>
            </w:r>
          </w:p>
        </w:tc>
        <w:tc>
          <w:tcPr>
            <w:tcW w:w="1301" w:type="dxa"/>
            <w:vAlign w:val="center"/>
          </w:tcPr>
          <w:p w:rsidR="00730873" w:rsidRDefault="00E75FAF">
            <w:pPr>
              <w:jc w:val="right"/>
            </w:pPr>
            <w:r>
              <w:rPr>
                <w:rFonts w:eastAsiaTheme="minorEastAsia"/>
                <w:szCs w:val="21"/>
              </w:rPr>
              <w:t>259,855.34</w:t>
            </w:r>
          </w:p>
        </w:tc>
      </w:tr>
      <w:tr w:rsidR="00730873">
        <w:tc>
          <w:tcPr>
            <w:tcW w:w="1588" w:type="dxa"/>
            <w:vAlign w:val="center"/>
          </w:tcPr>
          <w:p w:rsidR="00730873" w:rsidRDefault="00E75FAF">
            <w:pPr>
              <w:jc w:val="center"/>
            </w:pPr>
            <w:r>
              <w:rPr>
                <w:rFonts w:eastAsiaTheme="minorEastAsia"/>
                <w:szCs w:val="21"/>
              </w:rPr>
              <w:t>其他负债</w:t>
            </w:r>
          </w:p>
        </w:tc>
        <w:tc>
          <w:tcPr>
            <w:tcW w:w="1701" w:type="dxa"/>
            <w:vAlign w:val="center"/>
          </w:tcPr>
          <w:p w:rsidR="00730873" w:rsidRDefault="00E75FAF">
            <w:pPr>
              <w:jc w:val="right"/>
            </w:pPr>
            <w:r>
              <w:rPr>
                <w:rFonts w:eastAsiaTheme="minorEastAsia"/>
                <w:szCs w:val="21"/>
              </w:rPr>
              <w:t>-</w:t>
            </w:r>
          </w:p>
        </w:tc>
        <w:tc>
          <w:tcPr>
            <w:tcW w:w="1701"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right"/>
            </w:pPr>
            <w:r>
              <w:rPr>
                <w:rFonts w:eastAsiaTheme="minorEastAsia"/>
                <w:szCs w:val="21"/>
              </w:rPr>
              <w:t>-</w:t>
            </w:r>
          </w:p>
        </w:tc>
        <w:tc>
          <w:tcPr>
            <w:tcW w:w="1559" w:type="dxa"/>
            <w:vAlign w:val="center"/>
          </w:tcPr>
          <w:p w:rsidR="00730873" w:rsidRDefault="00E75FAF">
            <w:pPr>
              <w:jc w:val="center"/>
            </w:pPr>
            <w:r>
              <w:rPr>
                <w:rFonts w:eastAsiaTheme="minorEastAsia"/>
                <w:szCs w:val="21"/>
              </w:rPr>
              <w:t>4,807,627.13</w:t>
            </w:r>
          </w:p>
        </w:tc>
        <w:tc>
          <w:tcPr>
            <w:tcW w:w="1301" w:type="dxa"/>
            <w:vAlign w:val="center"/>
          </w:tcPr>
          <w:p w:rsidR="00730873" w:rsidRDefault="00E75FAF">
            <w:pPr>
              <w:jc w:val="right"/>
            </w:pPr>
            <w:r>
              <w:rPr>
                <w:rFonts w:eastAsiaTheme="minorEastAsia"/>
                <w:szCs w:val="21"/>
              </w:rPr>
              <w:t>4,807,627.13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11,506,738.47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11,506,738.47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122,012,427.19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1,571,061,180.37</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1,693,073,607.56</w:t>
            </w:r>
          </w:p>
        </w:tc>
      </w:tr>
    </w:tbl>
    <w:p w:rsidR="00730873" w:rsidRDefault="00E75FA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B91050" w:rsidRPr="00E54740" w:rsidTr="00B91050">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合计</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B91050" w:rsidTr="00B91050">
        <w:tc>
          <w:tcPr>
            <w:tcW w:w="1477" w:type="dxa"/>
            <w:vAlign w:val="center"/>
          </w:tcPr>
          <w:p w:rsidR="00730873" w:rsidRDefault="00E75FAF">
            <w:pPr>
              <w:jc w:val="left"/>
            </w:pPr>
            <w:r>
              <w:rPr>
                <w:rFonts w:eastAsiaTheme="minorEastAsia"/>
                <w:szCs w:val="21"/>
              </w:rPr>
              <w:t>交易性金融资产</w:t>
            </w:r>
          </w:p>
        </w:tc>
        <w:tc>
          <w:tcPr>
            <w:tcW w:w="1943" w:type="dxa"/>
            <w:vAlign w:val="center"/>
          </w:tcPr>
          <w:p w:rsidR="00730873" w:rsidRDefault="00E75FAF">
            <w:pPr>
              <w:jc w:val="right"/>
            </w:pPr>
            <w:r>
              <w:rPr>
                <w:rFonts w:eastAsiaTheme="minorEastAsia"/>
                <w:szCs w:val="21"/>
              </w:rPr>
              <w:t>-</w:t>
            </w:r>
          </w:p>
        </w:tc>
        <w:tc>
          <w:tcPr>
            <w:tcW w:w="3420" w:type="dxa"/>
            <w:vAlign w:val="center"/>
          </w:tcPr>
          <w:p w:rsidR="00730873" w:rsidRDefault="00E75FAF">
            <w:pPr>
              <w:jc w:val="right"/>
            </w:pPr>
            <w:r>
              <w:rPr>
                <w:rFonts w:eastAsiaTheme="minorEastAsia"/>
                <w:szCs w:val="21"/>
              </w:rPr>
              <w:t>52,173,353.67</w:t>
            </w:r>
          </w:p>
        </w:tc>
        <w:tc>
          <w:tcPr>
            <w:tcW w:w="2160" w:type="dxa"/>
            <w:vAlign w:val="center"/>
          </w:tcPr>
          <w:p w:rsidR="00730873" w:rsidRDefault="00E75FAF">
            <w:pPr>
              <w:jc w:val="right"/>
            </w:pPr>
            <w:r>
              <w:rPr>
                <w:rFonts w:eastAsiaTheme="minorEastAsia"/>
                <w:szCs w:val="21"/>
              </w:rPr>
              <w:t>52,173,353.67</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B91050" w:rsidRPr="00E54740" w:rsidTr="00B91050">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B91050" w:rsidRPr="00E54740" w:rsidTr="00B91050">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B91050" w:rsidTr="00B91050">
        <w:tc>
          <w:tcPr>
            <w:tcW w:w="1477" w:type="dxa"/>
            <w:vAlign w:val="center"/>
          </w:tcPr>
          <w:p w:rsidR="00730873" w:rsidRDefault="00E75FAF">
            <w:pPr>
              <w:jc w:val="left"/>
            </w:pPr>
            <w:r>
              <w:rPr>
                <w:rFonts w:eastAsiaTheme="minorEastAsia"/>
                <w:szCs w:val="21"/>
              </w:rPr>
              <w:t>交易性金融资产</w:t>
            </w:r>
          </w:p>
        </w:tc>
        <w:tc>
          <w:tcPr>
            <w:tcW w:w="1943" w:type="dxa"/>
            <w:vAlign w:val="center"/>
          </w:tcPr>
          <w:p w:rsidR="00730873" w:rsidRDefault="00E75FAF">
            <w:pPr>
              <w:jc w:val="right"/>
            </w:pPr>
            <w:r>
              <w:rPr>
                <w:rFonts w:eastAsiaTheme="minorEastAsia"/>
                <w:szCs w:val="21"/>
              </w:rPr>
              <w:t>-</w:t>
            </w:r>
          </w:p>
        </w:tc>
        <w:tc>
          <w:tcPr>
            <w:tcW w:w="3420" w:type="dxa"/>
            <w:vAlign w:val="center"/>
          </w:tcPr>
          <w:p w:rsidR="00730873" w:rsidRDefault="00E75FAF">
            <w:pPr>
              <w:jc w:val="right"/>
            </w:pPr>
            <w:r>
              <w:rPr>
                <w:rFonts w:eastAsiaTheme="minorEastAsia"/>
                <w:szCs w:val="21"/>
              </w:rPr>
              <w:t>76,759,414.81</w:t>
            </w:r>
          </w:p>
        </w:tc>
        <w:tc>
          <w:tcPr>
            <w:tcW w:w="2160" w:type="dxa"/>
            <w:vAlign w:val="center"/>
          </w:tcPr>
          <w:p w:rsidR="00730873" w:rsidRDefault="00E75FAF">
            <w:pPr>
              <w:jc w:val="right"/>
            </w:pPr>
            <w:r>
              <w:rPr>
                <w:rFonts w:eastAsiaTheme="minorEastAsia"/>
                <w:szCs w:val="21"/>
              </w:rPr>
              <w:t>76,759,414.81</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76,759,414.81</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76,759,414.81</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B91050" w:rsidRPr="00E54740" w:rsidTr="00B9105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76,759,414.81</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76,759,414.81</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730873">
        <w:tc>
          <w:tcPr>
            <w:tcW w:w="993" w:type="dxa"/>
            <w:vAlign w:val="center"/>
          </w:tcPr>
          <w:p w:rsidR="00730873" w:rsidRDefault="00E75FAF">
            <w:pPr>
              <w:jc w:val="left"/>
            </w:pPr>
            <w:r>
              <w:rPr>
                <w:rFonts w:eastAsiaTheme="minorEastAsia"/>
                <w:color w:val="000000" w:themeColor="text1"/>
                <w:szCs w:val="21"/>
              </w:rPr>
              <w:t>假设</w:t>
            </w:r>
          </w:p>
        </w:tc>
        <w:tc>
          <w:tcPr>
            <w:tcW w:w="8007" w:type="dxa"/>
            <w:gridSpan w:val="3"/>
            <w:vAlign w:val="center"/>
          </w:tcPr>
          <w:p w:rsidR="00730873" w:rsidRDefault="00E75FAF">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lastRenderedPageBreak/>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730873">
        <w:tc>
          <w:tcPr>
            <w:tcW w:w="993" w:type="dxa"/>
            <w:vMerge/>
          </w:tcPr>
          <w:p w:rsidR="00730873" w:rsidRDefault="00730873"/>
        </w:tc>
        <w:tc>
          <w:tcPr>
            <w:tcW w:w="3402" w:type="dxa"/>
            <w:vAlign w:val="center"/>
          </w:tcPr>
          <w:p w:rsidR="00730873" w:rsidRDefault="00E75FAF">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730873" w:rsidRDefault="00E75FAF">
            <w:pPr>
              <w:jc w:val="right"/>
            </w:pPr>
            <w:r>
              <w:rPr>
                <w:rFonts w:eastAsiaTheme="minorEastAsia"/>
                <w:color w:val="000000" w:themeColor="text1"/>
                <w:szCs w:val="21"/>
              </w:rPr>
              <w:t>增加约</w:t>
            </w:r>
            <w:r>
              <w:rPr>
                <w:rFonts w:eastAsiaTheme="minorEastAsia"/>
                <w:color w:val="000000" w:themeColor="text1"/>
                <w:szCs w:val="21"/>
              </w:rPr>
              <w:t>261</w:t>
            </w:r>
          </w:p>
        </w:tc>
        <w:tc>
          <w:tcPr>
            <w:tcW w:w="2303" w:type="dxa"/>
            <w:vAlign w:val="center"/>
          </w:tcPr>
          <w:p w:rsidR="00730873" w:rsidRDefault="00E75FAF">
            <w:pPr>
              <w:jc w:val="right"/>
            </w:pPr>
            <w:r>
              <w:rPr>
                <w:rFonts w:eastAsiaTheme="minorEastAsia"/>
                <w:color w:val="000000" w:themeColor="text1"/>
                <w:szCs w:val="21"/>
              </w:rPr>
              <w:t>增加约</w:t>
            </w:r>
            <w:r>
              <w:rPr>
                <w:rFonts w:eastAsiaTheme="minorEastAsia"/>
                <w:color w:val="000000" w:themeColor="text1"/>
                <w:szCs w:val="21"/>
              </w:rPr>
              <w:t>384</w:t>
            </w:r>
          </w:p>
        </w:tc>
      </w:tr>
      <w:tr w:rsidR="00730873">
        <w:tc>
          <w:tcPr>
            <w:tcW w:w="993" w:type="dxa"/>
            <w:vMerge/>
          </w:tcPr>
          <w:p w:rsidR="00730873" w:rsidRDefault="00730873"/>
        </w:tc>
        <w:tc>
          <w:tcPr>
            <w:tcW w:w="3402" w:type="dxa"/>
            <w:vAlign w:val="center"/>
          </w:tcPr>
          <w:p w:rsidR="00730873" w:rsidRDefault="00E75FAF">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730873" w:rsidRDefault="00E75FAF">
            <w:pPr>
              <w:jc w:val="right"/>
            </w:pPr>
            <w:r>
              <w:rPr>
                <w:rFonts w:eastAsiaTheme="minorEastAsia"/>
                <w:color w:val="000000" w:themeColor="text1"/>
                <w:szCs w:val="21"/>
              </w:rPr>
              <w:t>减少约</w:t>
            </w:r>
            <w:r>
              <w:rPr>
                <w:rFonts w:eastAsiaTheme="minorEastAsia"/>
                <w:color w:val="000000" w:themeColor="text1"/>
                <w:szCs w:val="21"/>
              </w:rPr>
              <w:t>261</w:t>
            </w:r>
          </w:p>
        </w:tc>
        <w:tc>
          <w:tcPr>
            <w:tcW w:w="2303" w:type="dxa"/>
            <w:vAlign w:val="center"/>
          </w:tcPr>
          <w:p w:rsidR="00730873" w:rsidRDefault="00E75FAF">
            <w:pPr>
              <w:jc w:val="right"/>
            </w:pPr>
            <w:r>
              <w:rPr>
                <w:rFonts w:eastAsiaTheme="minorEastAsia"/>
                <w:color w:val="000000" w:themeColor="text1"/>
                <w:szCs w:val="21"/>
              </w:rPr>
              <w:t>减少约</w:t>
            </w:r>
            <w:r>
              <w:rPr>
                <w:rFonts w:eastAsiaTheme="minorEastAsia"/>
                <w:color w:val="000000" w:themeColor="text1"/>
                <w:szCs w:val="21"/>
              </w:rPr>
              <w:t>384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；其中，港股通标的股票的投资比例不超过基金资产的</w:t>
      </w:r>
      <w:r w:rsidRPr="00E54740">
        <w:rPr>
          <w:rFonts w:eastAsiaTheme="minorEastAsia"/>
          <w:kern w:val="0"/>
          <w:szCs w:val="21"/>
        </w:rPr>
        <w:t>30%</w:t>
      </w:r>
      <w:r w:rsidRPr="00E54740">
        <w:rPr>
          <w:rFonts w:eastAsiaTheme="minorEastAsia"/>
          <w:kern w:val="0"/>
          <w:szCs w:val="21"/>
        </w:rPr>
        <w:t>，且不超过股票资产的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w:t>
            </w:r>
            <w:r w:rsidRPr="00E54740">
              <w:rPr>
                <w:rFonts w:eastAsiaTheme="minorEastAsia"/>
                <w:szCs w:val="21"/>
              </w:rPr>
              <w:lastRenderedPageBreak/>
              <w:t>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w:t>
            </w:r>
            <w:r w:rsidRPr="00E54740">
              <w:rPr>
                <w:rFonts w:eastAsiaTheme="minorEastAsia"/>
                <w:szCs w:val="21"/>
              </w:rPr>
              <w:lastRenderedPageBreak/>
              <w:t>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1,054,278,117.57</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81.27</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1,509,519,887.07</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89.16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1,054,278,117.57</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81.27</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1,509,519,887.07</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89.16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30873">
        <w:tc>
          <w:tcPr>
            <w:tcW w:w="993" w:type="dxa"/>
            <w:vAlign w:val="center"/>
          </w:tcPr>
          <w:p w:rsidR="00730873" w:rsidRDefault="00E75FAF">
            <w:pPr>
              <w:jc w:val="left"/>
            </w:pPr>
            <w:r>
              <w:rPr>
                <w:rFonts w:eastAsiaTheme="minorEastAsia"/>
                <w:szCs w:val="21"/>
              </w:rPr>
              <w:t>假设</w:t>
            </w:r>
          </w:p>
        </w:tc>
        <w:tc>
          <w:tcPr>
            <w:tcW w:w="8079" w:type="dxa"/>
            <w:gridSpan w:val="4"/>
            <w:vAlign w:val="center"/>
          </w:tcPr>
          <w:p w:rsidR="00730873" w:rsidRDefault="00E75FAF">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30873">
        <w:trPr>
          <w:gridAfter w:val="1"/>
          <w:wAfter w:w="72" w:type="dxa"/>
        </w:trPr>
        <w:tc>
          <w:tcPr>
            <w:tcW w:w="993" w:type="dxa"/>
            <w:vMerge/>
          </w:tcPr>
          <w:p w:rsidR="00730873" w:rsidRDefault="00730873"/>
        </w:tc>
        <w:tc>
          <w:tcPr>
            <w:tcW w:w="2448" w:type="dxa"/>
            <w:vAlign w:val="center"/>
          </w:tcPr>
          <w:p w:rsidR="00730873" w:rsidRDefault="00E75FAF">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30873" w:rsidRDefault="00E75FAF">
            <w:pPr>
              <w:jc w:val="right"/>
            </w:pPr>
            <w:r>
              <w:rPr>
                <w:rFonts w:eastAsiaTheme="minorEastAsia"/>
                <w:szCs w:val="21"/>
              </w:rPr>
              <w:t>增加约</w:t>
            </w:r>
            <w:r>
              <w:rPr>
                <w:rFonts w:eastAsiaTheme="minorEastAsia"/>
                <w:szCs w:val="21"/>
              </w:rPr>
              <w:t>6,590</w:t>
            </w:r>
          </w:p>
        </w:tc>
        <w:tc>
          <w:tcPr>
            <w:tcW w:w="2679" w:type="dxa"/>
            <w:vAlign w:val="center"/>
          </w:tcPr>
          <w:p w:rsidR="00730873" w:rsidRDefault="00E75FAF">
            <w:pPr>
              <w:jc w:val="right"/>
            </w:pPr>
            <w:r>
              <w:rPr>
                <w:rFonts w:eastAsiaTheme="minorEastAsia"/>
                <w:szCs w:val="21"/>
              </w:rPr>
              <w:t>增加约</w:t>
            </w:r>
            <w:r>
              <w:rPr>
                <w:rFonts w:eastAsiaTheme="minorEastAsia"/>
                <w:szCs w:val="21"/>
              </w:rPr>
              <w:t>8,360</w:t>
            </w:r>
          </w:p>
        </w:tc>
      </w:tr>
      <w:tr w:rsidR="00730873">
        <w:trPr>
          <w:gridAfter w:val="1"/>
          <w:wAfter w:w="72" w:type="dxa"/>
        </w:trPr>
        <w:tc>
          <w:tcPr>
            <w:tcW w:w="993" w:type="dxa"/>
            <w:vMerge/>
          </w:tcPr>
          <w:p w:rsidR="00730873" w:rsidRDefault="00730873"/>
        </w:tc>
        <w:tc>
          <w:tcPr>
            <w:tcW w:w="2448" w:type="dxa"/>
            <w:vAlign w:val="center"/>
          </w:tcPr>
          <w:p w:rsidR="00730873" w:rsidRDefault="00E75FAF">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30873" w:rsidRDefault="00E75FAF">
            <w:pPr>
              <w:jc w:val="right"/>
            </w:pPr>
            <w:r>
              <w:rPr>
                <w:rFonts w:eastAsiaTheme="minorEastAsia"/>
                <w:szCs w:val="21"/>
              </w:rPr>
              <w:t>减少约</w:t>
            </w:r>
            <w:r>
              <w:rPr>
                <w:rFonts w:eastAsiaTheme="minorEastAsia"/>
                <w:szCs w:val="21"/>
              </w:rPr>
              <w:t>6,590</w:t>
            </w:r>
          </w:p>
        </w:tc>
        <w:tc>
          <w:tcPr>
            <w:tcW w:w="2679" w:type="dxa"/>
            <w:vAlign w:val="center"/>
          </w:tcPr>
          <w:p w:rsidR="00730873" w:rsidRDefault="00E75FAF">
            <w:pPr>
              <w:jc w:val="right"/>
            </w:pPr>
            <w:r>
              <w:rPr>
                <w:rFonts w:eastAsiaTheme="minorEastAsia"/>
                <w:szCs w:val="21"/>
              </w:rPr>
              <w:t>减少约</w:t>
            </w:r>
            <w:r>
              <w:rPr>
                <w:rFonts w:eastAsiaTheme="minorEastAsia"/>
                <w:szCs w:val="21"/>
              </w:rPr>
              <w:t>8,360</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30873" w:rsidRDefault="00E75FA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30873" w:rsidRDefault="00730873">
      <w:pPr>
        <w:tabs>
          <w:tab w:val="left" w:pos="426"/>
        </w:tabs>
        <w:spacing w:line="360" w:lineRule="auto"/>
        <w:ind w:firstLineChars="200" w:firstLine="420"/>
        <w:jc w:val="left"/>
        <w:rPr>
          <w:szCs w:val="21"/>
        </w:rPr>
      </w:pPr>
    </w:p>
    <w:p w:rsidR="00730873" w:rsidRDefault="00E75FAF">
      <w:pPr>
        <w:tabs>
          <w:tab w:val="left" w:pos="426"/>
        </w:tabs>
        <w:spacing w:line="360" w:lineRule="auto"/>
        <w:ind w:firstLineChars="200" w:firstLine="420"/>
        <w:jc w:val="left"/>
        <w:rPr>
          <w:szCs w:val="21"/>
        </w:rPr>
      </w:pPr>
      <w:r>
        <w:rPr>
          <w:szCs w:val="21"/>
        </w:rPr>
        <w:t>第一层次：相同资产或负债在活跃市场上未经调整的报价。</w:t>
      </w:r>
    </w:p>
    <w:p w:rsidR="00730873" w:rsidRDefault="00E75FA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1,054,278,117.57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1,488,300,333.17</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21,219,553.90</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1,054,278,117.57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1,509,519,887.07</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30873" w:rsidRDefault="00E75FA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30873" w:rsidRDefault="00730873">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B91050" w:rsidRPr="00E54740" w:rsidTr="00B91050">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B91050" w:rsidRPr="00E54740" w:rsidTr="00B91050">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21,219,553.90</w:t>
            </w:r>
          </w:p>
        </w:tc>
        <w:tc>
          <w:tcPr>
            <w:tcW w:w="972" w:type="pct"/>
            <w:vAlign w:val="center"/>
          </w:tcPr>
          <w:p w:rsidR="00134AFC" w:rsidRPr="00E54740" w:rsidRDefault="00134AFC" w:rsidP="009B39D5">
            <w:pPr>
              <w:jc w:val="right"/>
              <w:rPr>
                <w:szCs w:val="21"/>
              </w:rPr>
            </w:pPr>
            <w:r w:rsidRPr="00E54740">
              <w:rPr>
                <w:kern w:val="0"/>
                <w:szCs w:val="21"/>
              </w:rPr>
              <w:t>21,219,553.90</w:t>
            </w:r>
          </w:p>
        </w:tc>
      </w:tr>
      <w:tr w:rsidR="00B91050" w:rsidRPr="00E54740" w:rsidTr="00B91050">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1,058,791.40</w:t>
            </w:r>
          </w:p>
        </w:tc>
        <w:tc>
          <w:tcPr>
            <w:tcW w:w="972" w:type="pct"/>
            <w:vAlign w:val="center"/>
          </w:tcPr>
          <w:p w:rsidR="00134AFC" w:rsidRPr="00E54740" w:rsidRDefault="00134AFC" w:rsidP="009B39D5">
            <w:pPr>
              <w:jc w:val="right"/>
              <w:rPr>
                <w:szCs w:val="21"/>
              </w:rPr>
            </w:pPr>
            <w:r w:rsidRPr="00E54740">
              <w:rPr>
                <w:kern w:val="0"/>
                <w:szCs w:val="21"/>
              </w:rPr>
              <w:t>1,058,791.40</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22,650,124.56</w:t>
            </w:r>
          </w:p>
        </w:tc>
        <w:tc>
          <w:tcPr>
            <w:tcW w:w="972" w:type="pct"/>
            <w:vAlign w:val="center"/>
          </w:tcPr>
          <w:p w:rsidR="00134AFC" w:rsidRPr="00E54740" w:rsidRDefault="00134AFC" w:rsidP="009B39D5">
            <w:pPr>
              <w:jc w:val="right"/>
              <w:rPr>
                <w:szCs w:val="21"/>
              </w:rPr>
            </w:pPr>
            <w:r w:rsidRPr="00E54740">
              <w:rPr>
                <w:kern w:val="0"/>
                <w:szCs w:val="21"/>
              </w:rPr>
              <w:t>22,650,124.56</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371,779.26</w:t>
            </w:r>
          </w:p>
        </w:tc>
        <w:tc>
          <w:tcPr>
            <w:tcW w:w="972" w:type="pct"/>
            <w:vAlign w:val="center"/>
          </w:tcPr>
          <w:p w:rsidR="00134AFC" w:rsidRPr="00E54740" w:rsidRDefault="00134AFC" w:rsidP="009B39D5">
            <w:pPr>
              <w:jc w:val="right"/>
              <w:rPr>
                <w:szCs w:val="21"/>
              </w:rPr>
            </w:pPr>
            <w:r w:rsidRPr="00E54740">
              <w:rPr>
                <w:kern w:val="0"/>
                <w:szCs w:val="21"/>
              </w:rPr>
              <w:t>371,779.26</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371,779.26</w:t>
            </w:r>
          </w:p>
        </w:tc>
        <w:tc>
          <w:tcPr>
            <w:tcW w:w="972" w:type="pct"/>
            <w:vAlign w:val="center"/>
          </w:tcPr>
          <w:p w:rsidR="00134AFC" w:rsidRPr="00E54740" w:rsidRDefault="00134AFC" w:rsidP="009B39D5">
            <w:pPr>
              <w:jc w:val="right"/>
              <w:rPr>
                <w:szCs w:val="21"/>
              </w:rPr>
            </w:pPr>
            <w:r w:rsidRPr="00E54740">
              <w:rPr>
                <w:kern w:val="0"/>
                <w:szCs w:val="21"/>
              </w:rPr>
              <w:t>371,779.26</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w:t>
            </w:r>
            <w:r w:rsidRPr="00E54740">
              <w:rPr>
                <w:rFonts w:cs="Arial" w:hint="eastAsia"/>
                <w:bCs/>
                <w:szCs w:val="21"/>
              </w:rPr>
              <w:lastRenderedPageBreak/>
              <w:t>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B91050" w:rsidRPr="00E54740" w:rsidTr="00B91050">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B91050" w:rsidRPr="00E54740" w:rsidTr="00B91050">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1,378,881.60</w:t>
            </w:r>
          </w:p>
        </w:tc>
        <w:tc>
          <w:tcPr>
            <w:tcW w:w="972" w:type="pct"/>
            <w:vAlign w:val="center"/>
          </w:tcPr>
          <w:p w:rsidR="00134AFC" w:rsidRPr="00E54740" w:rsidRDefault="00134AFC" w:rsidP="009B39D5">
            <w:pPr>
              <w:jc w:val="right"/>
              <w:rPr>
                <w:szCs w:val="21"/>
              </w:rPr>
            </w:pPr>
            <w:r w:rsidRPr="00E54740">
              <w:rPr>
                <w:kern w:val="0"/>
                <w:szCs w:val="21"/>
              </w:rPr>
              <w:t>1,378,881.60</w:t>
            </w:r>
          </w:p>
        </w:tc>
      </w:tr>
      <w:tr w:rsidR="00B91050" w:rsidRPr="00E54740" w:rsidTr="00B91050">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27,635,113.24</w:t>
            </w:r>
          </w:p>
        </w:tc>
        <w:tc>
          <w:tcPr>
            <w:tcW w:w="972" w:type="pct"/>
            <w:vAlign w:val="center"/>
          </w:tcPr>
          <w:p w:rsidR="00134AFC" w:rsidRPr="00E54740" w:rsidRDefault="00134AFC" w:rsidP="009B39D5">
            <w:pPr>
              <w:jc w:val="right"/>
              <w:rPr>
                <w:szCs w:val="21"/>
              </w:rPr>
            </w:pPr>
            <w:r w:rsidRPr="00E54740">
              <w:rPr>
                <w:kern w:val="0"/>
                <w:szCs w:val="21"/>
              </w:rPr>
              <w:t>27,635,113.24</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853,852.35</w:t>
            </w:r>
          </w:p>
        </w:tc>
        <w:tc>
          <w:tcPr>
            <w:tcW w:w="972" w:type="pct"/>
            <w:vAlign w:val="center"/>
          </w:tcPr>
          <w:p w:rsidR="00134AFC" w:rsidRPr="00E54740" w:rsidRDefault="00134AFC" w:rsidP="009B39D5">
            <w:pPr>
              <w:jc w:val="right"/>
              <w:rPr>
                <w:szCs w:val="21"/>
              </w:rPr>
            </w:pPr>
            <w:r w:rsidRPr="00E54740">
              <w:rPr>
                <w:kern w:val="0"/>
                <w:szCs w:val="21"/>
              </w:rPr>
              <w:t>853,852.35</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-6,940,588.59</w:t>
            </w:r>
          </w:p>
        </w:tc>
        <w:tc>
          <w:tcPr>
            <w:tcW w:w="972" w:type="pct"/>
            <w:vAlign w:val="center"/>
          </w:tcPr>
          <w:p w:rsidR="00134AFC" w:rsidRPr="00E54740" w:rsidRDefault="00134AFC" w:rsidP="009B39D5">
            <w:pPr>
              <w:jc w:val="right"/>
              <w:rPr>
                <w:szCs w:val="21"/>
              </w:rPr>
            </w:pPr>
            <w:r w:rsidRPr="00E54740">
              <w:rPr>
                <w:kern w:val="0"/>
                <w:szCs w:val="21"/>
              </w:rPr>
              <w:t>-6,940,588.59</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-6,940,588.59</w:t>
            </w:r>
          </w:p>
        </w:tc>
        <w:tc>
          <w:tcPr>
            <w:tcW w:w="972" w:type="pct"/>
            <w:vAlign w:val="center"/>
          </w:tcPr>
          <w:p w:rsidR="00134AFC" w:rsidRPr="00E54740" w:rsidRDefault="00134AFC" w:rsidP="009B39D5">
            <w:pPr>
              <w:jc w:val="right"/>
              <w:rPr>
                <w:szCs w:val="21"/>
              </w:rPr>
            </w:pPr>
            <w:r w:rsidRPr="00E54740">
              <w:rPr>
                <w:kern w:val="0"/>
                <w:szCs w:val="21"/>
              </w:rPr>
              <w:t>-6,940,588.59</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21,219,553.90</w:t>
            </w:r>
          </w:p>
        </w:tc>
        <w:tc>
          <w:tcPr>
            <w:tcW w:w="972" w:type="pct"/>
            <w:vAlign w:val="center"/>
          </w:tcPr>
          <w:p w:rsidR="00134AFC" w:rsidRPr="00E54740" w:rsidRDefault="00134AFC" w:rsidP="009B39D5">
            <w:pPr>
              <w:jc w:val="right"/>
              <w:rPr>
                <w:szCs w:val="21"/>
              </w:rPr>
            </w:pPr>
            <w:r w:rsidRPr="00E54740">
              <w:rPr>
                <w:kern w:val="0"/>
                <w:szCs w:val="21"/>
              </w:rPr>
              <w:t>21,219,553.90</w:t>
            </w:r>
          </w:p>
        </w:tc>
      </w:tr>
      <w:tr w:rsidR="00B91050" w:rsidRPr="00E54740" w:rsidTr="00B91050">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w:t>
            </w:r>
            <w:r w:rsidRPr="00E54740">
              <w:rPr>
                <w:rFonts w:cs="Arial" w:hint="eastAsia"/>
                <w:bCs/>
                <w:szCs w:val="21"/>
              </w:rPr>
              <w:lastRenderedPageBreak/>
              <w:t>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-4,680,435.60</w:t>
            </w:r>
          </w:p>
        </w:tc>
        <w:tc>
          <w:tcPr>
            <w:tcW w:w="972" w:type="pct"/>
            <w:vAlign w:val="center"/>
          </w:tcPr>
          <w:p w:rsidR="00134AFC" w:rsidRPr="00E54740" w:rsidRDefault="00134AFC" w:rsidP="009B39D5">
            <w:pPr>
              <w:jc w:val="right"/>
              <w:rPr>
                <w:szCs w:val="21"/>
              </w:rPr>
            </w:pPr>
            <w:r w:rsidRPr="00E54740">
              <w:rPr>
                <w:kern w:val="0"/>
                <w:szCs w:val="21"/>
              </w:rPr>
              <w:t>-4,680,435.60</w:t>
            </w:r>
          </w:p>
        </w:tc>
      </w:tr>
    </w:tbl>
    <w:p w:rsidR="00730873" w:rsidRDefault="00E75FAF">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730873" w:rsidRDefault="00730873">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8"/>
        <w:gridCol w:w="1437"/>
        <w:gridCol w:w="21"/>
        <w:gridCol w:w="1124"/>
        <w:gridCol w:w="51"/>
        <w:gridCol w:w="2214"/>
        <w:gridCol w:w="22"/>
        <w:gridCol w:w="1559"/>
        <w:gridCol w:w="10"/>
        <w:gridCol w:w="858"/>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730873">
        <w:tc>
          <w:tcPr>
            <w:tcW w:w="0" w:type="auto"/>
            <w:gridSpan w:val="2"/>
            <w:vAlign w:val="center"/>
          </w:tcPr>
          <w:p w:rsidR="00730873" w:rsidRDefault="00E75FAF">
            <w:pPr>
              <w:jc w:val="left"/>
            </w:pPr>
            <w:r>
              <w:rPr>
                <w:rFonts w:eastAsiaTheme="minorEastAsia"/>
                <w:szCs w:val="21"/>
              </w:rPr>
              <w:t xml:space="preserve"> -</w:t>
            </w:r>
          </w:p>
        </w:tc>
        <w:tc>
          <w:tcPr>
            <w:tcW w:w="0" w:type="auto"/>
            <w:gridSpan w:val="2"/>
            <w:vAlign w:val="center"/>
          </w:tcPr>
          <w:p w:rsidR="00730873" w:rsidRDefault="00E75FAF">
            <w:pPr>
              <w:jc w:val="right"/>
            </w:pPr>
            <w:r>
              <w:rPr>
                <w:rFonts w:eastAsiaTheme="minorEastAsia"/>
                <w:szCs w:val="21"/>
              </w:rPr>
              <w:t>-</w:t>
            </w:r>
          </w:p>
        </w:tc>
        <w:tc>
          <w:tcPr>
            <w:tcW w:w="0" w:type="auto"/>
            <w:gridSpan w:val="2"/>
            <w:vAlign w:val="center"/>
          </w:tcPr>
          <w:p w:rsidR="00730873" w:rsidRDefault="00E75FAF">
            <w:pPr>
              <w:jc w:val="right"/>
            </w:pPr>
            <w:r>
              <w:rPr>
                <w:rFonts w:eastAsiaTheme="minorEastAsia"/>
                <w:szCs w:val="21"/>
              </w:rPr>
              <w:t xml:space="preserve"> -</w:t>
            </w:r>
          </w:p>
        </w:tc>
        <w:tc>
          <w:tcPr>
            <w:tcW w:w="0" w:type="auto"/>
            <w:gridSpan w:val="2"/>
            <w:vAlign w:val="center"/>
          </w:tcPr>
          <w:p w:rsidR="00730873" w:rsidRDefault="00E75FAF">
            <w:pPr>
              <w:jc w:val="center"/>
            </w:pPr>
            <w:r>
              <w:rPr>
                <w:rFonts w:eastAsiaTheme="minorEastAsia"/>
                <w:szCs w:val="21"/>
              </w:rPr>
              <w:t xml:space="preserve"> -</w:t>
            </w:r>
          </w:p>
        </w:tc>
        <w:tc>
          <w:tcPr>
            <w:tcW w:w="0" w:type="auto"/>
            <w:gridSpan w:val="2"/>
            <w:vAlign w:val="center"/>
          </w:tcPr>
          <w:p w:rsidR="00730873" w:rsidRDefault="00E75FAF">
            <w:pPr>
              <w:jc w:val="center"/>
            </w:pPr>
            <w:r>
              <w:rPr>
                <w:rFonts w:eastAsiaTheme="minorEastAsia"/>
                <w:szCs w:val="21"/>
              </w:rPr>
              <w:t xml:space="preserve"> -</w:t>
            </w:r>
          </w:p>
        </w:tc>
        <w:tc>
          <w:tcPr>
            <w:tcW w:w="0" w:type="auto"/>
            <w:vAlign w:val="center"/>
          </w:tcPr>
          <w:p w:rsidR="00730873" w:rsidRDefault="00E75FAF">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30873">
        <w:tc>
          <w:tcPr>
            <w:tcW w:w="0" w:type="auto"/>
            <w:vAlign w:val="center"/>
          </w:tcPr>
          <w:p w:rsidR="00730873" w:rsidRDefault="00E75FAF">
            <w:pPr>
              <w:jc w:val="left"/>
            </w:pPr>
            <w:r>
              <w:rPr>
                <w:rFonts w:eastAsiaTheme="minorEastAsia"/>
                <w:szCs w:val="21"/>
              </w:rPr>
              <w:t>证券交易所上市但尚在限售期内的股票投资</w:t>
            </w:r>
          </w:p>
        </w:tc>
        <w:tc>
          <w:tcPr>
            <w:tcW w:w="0" w:type="auto"/>
            <w:gridSpan w:val="2"/>
            <w:vAlign w:val="center"/>
          </w:tcPr>
          <w:p w:rsidR="00730873" w:rsidRDefault="00E75FAF">
            <w:pPr>
              <w:jc w:val="right"/>
            </w:pPr>
            <w:r>
              <w:rPr>
                <w:rFonts w:eastAsiaTheme="minorEastAsia"/>
                <w:szCs w:val="21"/>
              </w:rPr>
              <w:t>21,219,553.90</w:t>
            </w:r>
          </w:p>
        </w:tc>
        <w:tc>
          <w:tcPr>
            <w:tcW w:w="0" w:type="auto"/>
            <w:gridSpan w:val="2"/>
            <w:vAlign w:val="center"/>
          </w:tcPr>
          <w:p w:rsidR="00730873" w:rsidRDefault="00E75FAF">
            <w:pPr>
              <w:jc w:val="right"/>
            </w:pPr>
            <w:r>
              <w:rPr>
                <w:rFonts w:eastAsiaTheme="minorEastAsia"/>
                <w:szCs w:val="21"/>
              </w:rPr>
              <w:t>平均价格亚式期权模型</w:t>
            </w:r>
          </w:p>
        </w:tc>
        <w:tc>
          <w:tcPr>
            <w:tcW w:w="0" w:type="auto"/>
            <w:gridSpan w:val="2"/>
            <w:vAlign w:val="center"/>
          </w:tcPr>
          <w:p w:rsidR="00730873" w:rsidRDefault="00E75FAF">
            <w:pPr>
              <w:jc w:val="center"/>
            </w:pPr>
            <w:r>
              <w:rPr>
                <w:rFonts w:eastAsiaTheme="minorEastAsia"/>
                <w:szCs w:val="21"/>
              </w:rPr>
              <w:t>该流通受限股票在剩余限售期内的股价预期年化波动率</w:t>
            </w:r>
          </w:p>
        </w:tc>
        <w:tc>
          <w:tcPr>
            <w:tcW w:w="0" w:type="auto"/>
            <w:gridSpan w:val="2"/>
            <w:vAlign w:val="center"/>
          </w:tcPr>
          <w:p w:rsidR="00730873" w:rsidRDefault="00E75FAF">
            <w:pPr>
              <w:jc w:val="center"/>
            </w:pPr>
            <w:r>
              <w:rPr>
                <w:rFonts w:eastAsiaTheme="minorEastAsia"/>
                <w:szCs w:val="21"/>
              </w:rPr>
              <w:t>32.84%-44.46%</w:t>
            </w:r>
          </w:p>
        </w:tc>
        <w:tc>
          <w:tcPr>
            <w:tcW w:w="0" w:type="auto"/>
            <w:gridSpan w:val="2"/>
            <w:vAlign w:val="center"/>
          </w:tcPr>
          <w:p w:rsidR="00730873" w:rsidRDefault="00E75FAF">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w:t>
      </w:r>
      <w:r w:rsidRPr="00E54740">
        <w:rPr>
          <w:szCs w:val="21"/>
        </w:rPr>
        <w:lastRenderedPageBreak/>
        <w:t>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5998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5999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1,054,278,117.57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80.46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1,054,278,117.57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80.46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237,464,435.54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18.12</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18,605,471.66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1.42</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1,310,348,024.77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52,173,353.67</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4.02%</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5999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143,352,048.10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11.05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758,302,956.18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58.45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41,316,468.00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3.18</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87,343.44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45,609,067.94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3.52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13,436,880.24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1,002,104,763.90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77.25</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730873">
        <w:trPr>
          <w:jc w:val="center"/>
        </w:trPr>
        <w:tc>
          <w:tcPr>
            <w:tcW w:w="2615" w:type="dxa"/>
            <w:vAlign w:val="center"/>
          </w:tcPr>
          <w:p w:rsidR="00730873" w:rsidRDefault="00E75FAF">
            <w:pPr>
              <w:jc w:val="center"/>
            </w:pPr>
            <w:r>
              <w:rPr>
                <w:rFonts w:eastAsiaTheme="minorEastAsia"/>
                <w:sz w:val="24"/>
              </w:rPr>
              <w:t>A</w:t>
            </w:r>
            <w:r>
              <w:rPr>
                <w:rFonts w:eastAsiaTheme="minorEastAsia"/>
                <w:sz w:val="24"/>
              </w:rPr>
              <w:t>基础材料</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730873">
        <w:trPr>
          <w:jc w:val="center"/>
        </w:trPr>
        <w:tc>
          <w:tcPr>
            <w:tcW w:w="2615" w:type="dxa"/>
            <w:vAlign w:val="center"/>
          </w:tcPr>
          <w:p w:rsidR="00730873" w:rsidRDefault="00E75FAF">
            <w:pPr>
              <w:jc w:val="center"/>
            </w:pPr>
            <w:r>
              <w:rPr>
                <w:rFonts w:eastAsiaTheme="minorEastAsia"/>
                <w:sz w:val="24"/>
              </w:rPr>
              <w:t>B</w:t>
            </w:r>
            <w:r>
              <w:rPr>
                <w:rFonts w:eastAsiaTheme="minorEastAsia"/>
                <w:sz w:val="24"/>
              </w:rPr>
              <w:t>消费者非必需品</w:t>
            </w:r>
          </w:p>
        </w:tc>
        <w:tc>
          <w:tcPr>
            <w:tcW w:w="3119" w:type="dxa"/>
            <w:vAlign w:val="center"/>
          </w:tcPr>
          <w:p w:rsidR="00730873" w:rsidRDefault="00E75FAF">
            <w:pPr>
              <w:jc w:val="center"/>
            </w:pPr>
            <w:r>
              <w:rPr>
                <w:rFonts w:eastAsiaTheme="minorEastAsia"/>
                <w:sz w:val="24"/>
              </w:rPr>
              <w:t>2,083,402.50</w:t>
            </w:r>
          </w:p>
        </w:tc>
        <w:tc>
          <w:tcPr>
            <w:tcW w:w="3118" w:type="dxa"/>
            <w:vAlign w:val="center"/>
          </w:tcPr>
          <w:p w:rsidR="00730873" w:rsidRDefault="00E75FAF">
            <w:pPr>
              <w:jc w:val="center"/>
            </w:pPr>
            <w:r>
              <w:rPr>
                <w:rFonts w:eastAsiaTheme="minorEastAsia"/>
                <w:sz w:val="24"/>
              </w:rPr>
              <w:t>0.16</w:t>
            </w:r>
          </w:p>
        </w:tc>
      </w:tr>
      <w:tr w:rsidR="00730873">
        <w:trPr>
          <w:jc w:val="center"/>
        </w:trPr>
        <w:tc>
          <w:tcPr>
            <w:tcW w:w="2615" w:type="dxa"/>
            <w:vAlign w:val="center"/>
          </w:tcPr>
          <w:p w:rsidR="00730873" w:rsidRDefault="00E75FAF">
            <w:pPr>
              <w:jc w:val="center"/>
            </w:pPr>
            <w:r>
              <w:rPr>
                <w:rFonts w:eastAsiaTheme="minorEastAsia"/>
                <w:sz w:val="24"/>
              </w:rPr>
              <w:t>C</w:t>
            </w:r>
            <w:r>
              <w:rPr>
                <w:rFonts w:eastAsiaTheme="minorEastAsia"/>
                <w:sz w:val="24"/>
              </w:rPr>
              <w:t>消费者常用品</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730873">
        <w:trPr>
          <w:jc w:val="center"/>
        </w:trPr>
        <w:tc>
          <w:tcPr>
            <w:tcW w:w="2615" w:type="dxa"/>
            <w:vAlign w:val="center"/>
          </w:tcPr>
          <w:p w:rsidR="00730873" w:rsidRDefault="00E75FAF">
            <w:pPr>
              <w:jc w:val="center"/>
            </w:pPr>
            <w:r>
              <w:rPr>
                <w:rFonts w:eastAsiaTheme="minorEastAsia"/>
                <w:sz w:val="24"/>
              </w:rPr>
              <w:t>D</w:t>
            </w:r>
            <w:r>
              <w:rPr>
                <w:rFonts w:eastAsiaTheme="minorEastAsia"/>
                <w:sz w:val="24"/>
              </w:rPr>
              <w:t>能源</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730873">
        <w:trPr>
          <w:jc w:val="center"/>
        </w:trPr>
        <w:tc>
          <w:tcPr>
            <w:tcW w:w="2615" w:type="dxa"/>
            <w:vAlign w:val="center"/>
          </w:tcPr>
          <w:p w:rsidR="00730873" w:rsidRDefault="00E75FAF">
            <w:pPr>
              <w:jc w:val="center"/>
            </w:pPr>
            <w:r>
              <w:rPr>
                <w:rFonts w:eastAsiaTheme="minorEastAsia"/>
                <w:sz w:val="24"/>
              </w:rPr>
              <w:t>E</w:t>
            </w:r>
            <w:r>
              <w:rPr>
                <w:rFonts w:eastAsiaTheme="minorEastAsia"/>
                <w:sz w:val="24"/>
              </w:rPr>
              <w:t>金融</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730873">
        <w:trPr>
          <w:jc w:val="center"/>
        </w:trPr>
        <w:tc>
          <w:tcPr>
            <w:tcW w:w="2615" w:type="dxa"/>
            <w:vAlign w:val="center"/>
          </w:tcPr>
          <w:p w:rsidR="00730873" w:rsidRDefault="00E75FAF">
            <w:pPr>
              <w:jc w:val="center"/>
            </w:pPr>
            <w:r>
              <w:rPr>
                <w:rFonts w:eastAsiaTheme="minorEastAsia"/>
                <w:sz w:val="24"/>
              </w:rPr>
              <w:t>F</w:t>
            </w:r>
            <w:r>
              <w:rPr>
                <w:rFonts w:eastAsiaTheme="minorEastAsia"/>
                <w:sz w:val="24"/>
              </w:rPr>
              <w:t>医疗保健</w:t>
            </w:r>
          </w:p>
        </w:tc>
        <w:tc>
          <w:tcPr>
            <w:tcW w:w="3119" w:type="dxa"/>
            <w:vAlign w:val="center"/>
          </w:tcPr>
          <w:p w:rsidR="00730873" w:rsidRDefault="00E75FAF">
            <w:pPr>
              <w:jc w:val="center"/>
            </w:pPr>
            <w:r>
              <w:rPr>
                <w:rFonts w:eastAsiaTheme="minorEastAsia"/>
                <w:sz w:val="24"/>
              </w:rPr>
              <w:t>2,246,972.49</w:t>
            </w:r>
          </w:p>
        </w:tc>
        <w:tc>
          <w:tcPr>
            <w:tcW w:w="3118" w:type="dxa"/>
            <w:vAlign w:val="center"/>
          </w:tcPr>
          <w:p w:rsidR="00730873" w:rsidRDefault="00E75FAF">
            <w:pPr>
              <w:jc w:val="center"/>
            </w:pPr>
            <w:r>
              <w:rPr>
                <w:rFonts w:eastAsiaTheme="minorEastAsia"/>
                <w:sz w:val="24"/>
              </w:rPr>
              <w:t>0.17</w:t>
            </w:r>
          </w:p>
        </w:tc>
      </w:tr>
      <w:tr w:rsidR="00730873">
        <w:trPr>
          <w:jc w:val="center"/>
        </w:trPr>
        <w:tc>
          <w:tcPr>
            <w:tcW w:w="2615" w:type="dxa"/>
            <w:vAlign w:val="center"/>
          </w:tcPr>
          <w:p w:rsidR="00730873" w:rsidRDefault="00E75FAF">
            <w:pPr>
              <w:jc w:val="center"/>
            </w:pPr>
            <w:r>
              <w:rPr>
                <w:rFonts w:eastAsiaTheme="minorEastAsia"/>
                <w:sz w:val="24"/>
              </w:rPr>
              <w:t>G</w:t>
            </w:r>
            <w:r>
              <w:rPr>
                <w:rFonts w:eastAsiaTheme="minorEastAsia"/>
                <w:sz w:val="24"/>
              </w:rPr>
              <w:t>工业</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730873">
        <w:trPr>
          <w:jc w:val="center"/>
        </w:trPr>
        <w:tc>
          <w:tcPr>
            <w:tcW w:w="2615" w:type="dxa"/>
            <w:vAlign w:val="center"/>
          </w:tcPr>
          <w:p w:rsidR="00730873" w:rsidRDefault="00E75FAF">
            <w:pPr>
              <w:jc w:val="center"/>
            </w:pPr>
            <w:r>
              <w:rPr>
                <w:rFonts w:eastAsiaTheme="minorEastAsia"/>
                <w:sz w:val="24"/>
              </w:rPr>
              <w:t>H</w:t>
            </w:r>
            <w:r>
              <w:rPr>
                <w:rFonts w:eastAsiaTheme="minorEastAsia"/>
                <w:sz w:val="24"/>
              </w:rPr>
              <w:t>信息技术</w:t>
            </w:r>
          </w:p>
        </w:tc>
        <w:tc>
          <w:tcPr>
            <w:tcW w:w="3119" w:type="dxa"/>
            <w:vAlign w:val="center"/>
          </w:tcPr>
          <w:p w:rsidR="00730873" w:rsidRDefault="00E75FAF">
            <w:pPr>
              <w:jc w:val="center"/>
            </w:pPr>
            <w:r>
              <w:rPr>
                <w:rFonts w:eastAsiaTheme="minorEastAsia"/>
                <w:sz w:val="24"/>
              </w:rPr>
              <w:t>5,004,509.33</w:t>
            </w:r>
          </w:p>
        </w:tc>
        <w:tc>
          <w:tcPr>
            <w:tcW w:w="3118" w:type="dxa"/>
            <w:vAlign w:val="center"/>
          </w:tcPr>
          <w:p w:rsidR="00730873" w:rsidRDefault="00E75FAF">
            <w:pPr>
              <w:jc w:val="center"/>
            </w:pPr>
            <w:r>
              <w:rPr>
                <w:rFonts w:eastAsiaTheme="minorEastAsia"/>
                <w:sz w:val="24"/>
              </w:rPr>
              <w:t>0.39</w:t>
            </w:r>
          </w:p>
        </w:tc>
      </w:tr>
      <w:tr w:rsidR="00730873">
        <w:trPr>
          <w:jc w:val="center"/>
        </w:trPr>
        <w:tc>
          <w:tcPr>
            <w:tcW w:w="2615" w:type="dxa"/>
            <w:vAlign w:val="center"/>
          </w:tcPr>
          <w:p w:rsidR="00730873" w:rsidRDefault="00E75FAF">
            <w:pPr>
              <w:jc w:val="center"/>
            </w:pPr>
            <w:r>
              <w:rPr>
                <w:rFonts w:eastAsiaTheme="minorEastAsia"/>
                <w:sz w:val="24"/>
              </w:rPr>
              <w:t>I</w:t>
            </w:r>
            <w:r>
              <w:rPr>
                <w:rFonts w:eastAsiaTheme="minorEastAsia"/>
                <w:sz w:val="24"/>
              </w:rPr>
              <w:t>电信服务</w:t>
            </w:r>
          </w:p>
        </w:tc>
        <w:tc>
          <w:tcPr>
            <w:tcW w:w="3119" w:type="dxa"/>
            <w:vAlign w:val="center"/>
          </w:tcPr>
          <w:p w:rsidR="00730873" w:rsidRDefault="00E75FAF">
            <w:pPr>
              <w:jc w:val="center"/>
            </w:pPr>
            <w:r>
              <w:rPr>
                <w:rFonts w:eastAsiaTheme="minorEastAsia"/>
                <w:sz w:val="24"/>
              </w:rPr>
              <w:t>42,838,469.35</w:t>
            </w:r>
          </w:p>
        </w:tc>
        <w:tc>
          <w:tcPr>
            <w:tcW w:w="3118" w:type="dxa"/>
            <w:vAlign w:val="center"/>
          </w:tcPr>
          <w:p w:rsidR="00730873" w:rsidRDefault="00E75FAF">
            <w:pPr>
              <w:jc w:val="center"/>
            </w:pPr>
            <w:r>
              <w:rPr>
                <w:rFonts w:eastAsiaTheme="minorEastAsia"/>
                <w:sz w:val="24"/>
              </w:rPr>
              <w:t>3.30</w:t>
            </w:r>
          </w:p>
        </w:tc>
      </w:tr>
      <w:tr w:rsidR="00730873">
        <w:trPr>
          <w:jc w:val="center"/>
        </w:trPr>
        <w:tc>
          <w:tcPr>
            <w:tcW w:w="2615" w:type="dxa"/>
            <w:vAlign w:val="center"/>
          </w:tcPr>
          <w:p w:rsidR="00730873" w:rsidRDefault="00E75FAF">
            <w:pPr>
              <w:jc w:val="center"/>
            </w:pPr>
            <w:r>
              <w:rPr>
                <w:rFonts w:eastAsiaTheme="minorEastAsia"/>
                <w:sz w:val="24"/>
              </w:rPr>
              <w:lastRenderedPageBreak/>
              <w:t>J</w:t>
            </w:r>
            <w:r>
              <w:rPr>
                <w:rFonts w:eastAsiaTheme="minorEastAsia"/>
                <w:sz w:val="24"/>
              </w:rPr>
              <w:t>公用事业</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730873">
        <w:trPr>
          <w:jc w:val="center"/>
        </w:trPr>
        <w:tc>
          <w:tcPr>
            <w:tcW w:w="2615" w:type="dxa"/>
            <w:vAlign w:val="center"/>
          </w:tcPr>
          <w:p w:rsidR="00730873" w:rsidRDefault="00E75FAF">
            <w:pPr>
              <w:jc w:val="center"/>
            </w:pPr>
            <w:r>
              <w:rPr>
                <w:rFonts w:eastAsiaTheme="minorEastAsia"/>
                <w:sz w:val="24"/>
              </w:rPr>
              <w:t>K</w:t>
            </w:r>
            <w:r>
              <w:rPr>
                <w:rFonts w:eastAsiaTheme="minorEastAsia"/>
                <w:sz w:val="24"/>
              </w:rPr>
              <w:t>房地产</w:t>
            </w:r>
          </w:p>
        </w:tc>
        <w:tc>
          <w:tcPr>
            <w:tcW w:w="3119" w:type="dxa"/>
            <w:vAlign w:val="center"/>
          </w:tcPr>
          <w:p w:rsidR="00730873" w:rsidRDefault="00E75FAF">
            <w:pPr>
              <w:jc w:val="center"/>
            </w:pPr>
            <w:r>
              <w:rPr>
                <w:rFonts w:eastAsiaTheme="minorEastAsia"/>
                <w:sz w:val="24"/>
              </w:rPr>
              <w:t>-</w:t>
            </w:r>
          </w:p>
        </w:tc>
        <w:tc>
          <w:tcPr>
            <w:tcW w:w="3118" w:type="dxa"/>
            <w:vAlign w:val="center"/>
          </w:tcPr>
          <w:p w:rsidR="00730873" w:rsidRDefault="00E75FAF">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52,173,353.67</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4.02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5999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30873">
        <w:tc>
          <w:tcPr>
            <w:tcW w:w="817" w:type="dxa"/>
            <w:vAlign w:val="center"/>
          </w:tcPr>
          <w:p w:rsidR="00730873" w:rsidRDefault="00E75FAF">
            <w:pPr>
              <w:jc w:val="center"/>
            </w:pPr>
            <w:r>
              <w:rPr>
                <w:rFonts w:eastAsiaTheme="minorEastAsia"/>
                <w:szCs w:val="21"/>
              </w:rPr>
              <w:t>1</w:t>
            </w:r>
          </w:p>
        </w:tc>
        <w:tc>
          <w:tcPr>
            <w:tcW w:w="1276" w:type="dxa"/>
            <w:vAlign w:val="center"/>
          </w:tcPr>
          <w:p w:rsidR="00730873" w:rsidRDefault="00E75FAF">
            <w:pPr>
              <w:jc w:val="center"/>
            </w:pPr>
            <w:r>
              <w:rPr>
                <w:rFonts w:eastAsiaTheme="minorEastAsia"/>
                <w:szCs w:val="21"/>
              </w:rPr>
              <w:t>002475</w:t>
            </w:r>
          </w:p>
        </w:tc>
        <w:tc>
          <w:tcPr>
            <w:tcW w:w="1701" w:type="dxa"/>
            <w:vAlign w:val="center"/>
          </w:tcPr>
          <w:p w:rsidR="00730873" w:rsidRDefault="00E75FAF">
            <w:pPr>
              <w:jc w:val="center"/>
            </w:pPr>
            <w:r>
              <w:rPr>
                <w:rFonts w:eastAsiaTheme="minorEastAsia"/>
                <w:szCs w:val="21"/>
              </w:rPr>
              <w:t>立讯精密</w:t>
            </w:r>
          </w:p>
        </w:tc>
        <w:tc>
          <w:tcPr>
            <w:tcW w:w="1559" w:type="dxa"/>
            <w:vAlign w:val="center"/>
          </w:tcPr>
          <w:p w:rsidR="00730873" w:rsidRDefault="00E75FAF">
            <w:pPr>
              <w:jc w:val="right"/>
            </w:pPr>
            <w:r>
              <w:rPr>
                <w:rFonts w:eastAsiaTheme="minorEastAsia"/>
                <w:szCs w:val="21"/>
              </w:rPr>
              <w:t>2,308,677.00</w:t>
            </w:r>
          </w:p>
        </w:tc>
        <w:tc>
          <w:tcPr>
            <w:tcW w:w="1932" w:type="dxa"/>
            <w:vAlign w:val="center"/>
          </w:tcPr>
          <w:p w:rsidR="00730873" w:rsidRDefault="00E75FAF">
            <w:pPr>
              <w:jc w:val="right"/>
            </w:pPr>
            <w:r>
              <w:rPr>
                <w:rFonts w:eastAsiaTheme="minorEastAsia"/>
                <w:szCs w:val="21"/>
              </w:rPr>
              <w:t>79,533,922.65</w:t>
            </w:r>
          </w:p>
        </w:tc>
        <w:tc>
          <w:tcPr>
            <w:tcW w:w="1612" w:type="dxa"/>
            <w:vAlign w:val="center"/>
          </w:tcPr>
          <w:p w:rsidR="00730873" w:rsidRDefault="00E75FAF">
            <w:pPr>
              <w:jc w:val="right"/>
            </w:pPr>
            <w:r>
              <w:rPr>
                <w:rFonts w:eastAsiaTheme="minorEastAsia"/>
                <w:szCs w:val="21"/>
              </w:rPr>
              <w:t>6.13</w:t>
            </w:r>
          </w:p>
        </w:tc>
      </w:tr>
      <w:tr w:rsidR="00730873">
        <w:tc>
          <w:tcPr>
            <w:tcW w:w="817" w:type="dxa"/>
            <w:vAlign w:val="center"/>
          </w:tcPr>
          <w:p w:rsidR="00730873" w:rsidRDefault="00E75FAF">
            <w:pPr>
              <w:jc w:val="center"/>
            </w:pPr>
            <w:r>
              <w:rPr>
                <w:rFonts w:eastAsiaTheme="minorEastAsia"/>
                <w:szCs w:val="21"/>
              </w:rPr>
              <w:t>2</w:t>
            </w:r>
          </w:p>
        </w:tc>
        <w:tc>
          <w:tcPr>
            <w:tcW w:w="1276" w:type="dxa"/>
            <w:vAlign w:val="center"/>
          </w:tcPr>
          <w:p w:rsidR="00730873" w:rsidRDefault="00E75FAF">
            <w:pPr>
              <w:jc w:val="center"/>
            </w:pPr>
            <w:r>
              <w:rPr>
                <w:rFonts w:eastAsiaTheme="minorEastAsia"/>
                <w:szCs w:val="21"/>
              </w:rPr>
              <w:t>00941</w:t>
            </w:r>
          </w:p>
        </w:tc>
        <w:tc>
          <w:tcPr>
            <w:tcW w:w="1701" w:type="dxa"/>
            <w:vAlign w:val="center"/>
          </w:tcPr>
          <w:p w:rsidR="00730873" w:rsidRDefault="00E75FAF">
            <w:pPr>
              <w:jc w:val="center"/>
            </w:pPr>
            <w:r>
              <w:rPr>
                <w:rFonts w:eastAsiaTheme="minorEastAsia"/>
                <w:szCs w:val="21"/>
              </w:rPr>
              <w:t>中国移动</w:t>
            </w:r>
          </w:p>
        </w:tc>
        <w:tc>
          <w:tcPr>
            <w:tcW w:w="1559" w:type="dxa"/>
            <w:vAlign w:val="center"/>
          </w:tcPr>
          <w:p w:rsidR="00730873" w:rsidRDefault="00E75FAF">
            <w:pPr>
              <w:jc w:val="right"/>
            </w:pPr>
            <w:r>
              <w:rPr>
                <w:rFonts w:eastAsiaTheme="minorEastAsia"/>
                <w:szCs w:val="21"/>
              </w:rPr>
              <w:t>729,500.00</w:t>
            </w:r>
          </w:p>
        </w:tc>
        <w:tc>
          <w:tcPr>
            <w:tcW w:w="1932" w:type="dxa"/>
            <w:vAlign w:val="center"/>
          </w:tcPr>
          <w:p w:rsidR="00730873" w:rsidRDefault="00E75FAF">
            <w:pPr>
              <w:jc w:val="right"/>
            </w:pPr>
            <w:r>
              <w:rPr>
                <w:rFonts w:eastAsiaTheme="minorEastAsia"/>
                <w:szCs w:val="21"/>
              </w:rPr>
              <w:t>42,838,469.35</w:t>
            </w:r>
          </w:p>
        </w:tc>
        <w:tc>
          <w:tcPr>
            <w:tcW w:w="1612" w:type="dxa"/>
            <w:vAlign w:val="center"/>
          </w:tcPr>
          <w:p w:rsidR="00730873" w:rsidRDefault="00E75FAF">
            <w:pPr>
              <w:jc w:val="right"/>
            </w:pPr>
            <w:r>
              <w:rPr>
                <w:rFonts w:eastAsiaTheme="minorEastAsia"/>
                <w:szCs w:val="21"/>
              </w:rPr>
              <w:t>3.30</w:t>
            </w:r>
          </w:p>
        </w:tc>
      </w:tr>
      <w:tr w:rsidR="00730873">
        <w:tc>
          <w:tcPr>
            <w:tcW w:w="817" w:type="dxa"/>
            <w:vAlign w:val="center"/>
          </w:tcPr>
          <w:p w:rsidR="00730873" w:rsidRDefault="00E75FAF">
            <w:pPr>
              <w:jc w:val="center"/>
            </w:pPr>
            <w:r>
              <w:rPr>
                <w:rFonts w:eastAsiaTheme="minorEastAsia"/>
                <w:szCs w:val="21"/>
              </w:rPr>
              <w:t>2</w:t>
            </w:r>
          </w:p>
        </w:tc>
        <w:tc>
          <w:tcPr>
            <w:tcW w:w="1276" w:type="dxa"/>
            <w:vAlign w:val="center"/>
          </w:tcPr>
          <w:p w:rsidR="00730873" w:rsidRDefault="00E75FAF">
            <w:pPr>
              <w:jc w:val="center"/>
            </w:pPr>
            <w:r>
              <w:rPr>
                <w:rFonts w:eastAsiaTheme="minorEastAsia"/>
                <w:szCs w:val="21"/>
              </w:rPr>
              <w:t>600941</w:t>
            </w:r>
          </w:p>
        </w:tc>
        <w:tc>
          <w:tcPr>
            <w:tcW w:w="1701" w:type="dxa"/>
            <w:vAlign w:val="center"/>
          </w:tcPr>
          <w:p w:rsidR="00730873" w:rsidRDefault="00E75FAF">
            <w:pPr>
              <w:jc w:val="center"/>
            </w:pPr>
            <w:r>
              <w:rPr>
                <w:rFonts w:eastAsiaTheme="minorEastAsia"/>
                <w:szCs w:val="21"/>
              </w:rPr>
              <w:t>中国移动</w:t>
            </w:r>
          </w:p>
        </w:tc>
        <w:tc>
          <w:tcPr>
            <w:tcW w:w="1559" w:type="dxa"/>
            <w:vAlign w:val="center"/>
          </w:tcPr>
          <w:p w:rsidR="00730873" w:rsidRDefault="00E75FAF">
            <w:pPr>
              <w:jc w:val="right"/>
            </w:pPr>
            <w:r>
              <w:rPr>
                <w:rFonts w:eastAsiaTheme="minorEastAsia"/>
                <w:szCs w:val="21"/>
              </w:rPr>
              <w:t>302,092.00</w:t>
            </w:r>
          </w:p>
        </w:tc>
        <w:tc>
          <w:tcPr>
            <w:tcW w:w="1932" w:type="dxa"/>
            <w:vAlign w:val="center"/>
          </w:tcPr>
          <w:p w:rsidR="00730873" w:rsidRDefault="00E75FAF">
            <w:pPr>
              <w:jc w:val="right"/>
            </w:pPr>
            <w:r>
              <w:rPr>
                <w:rFonts w:eastAsiaTheme="minorEastAsia"/>
                <w:szCs w:val="21"/>
              </w:rPr>
              <w:t>30,052,112.16</w:t>
            </w:r>
          </w:p>
        </w:tc>
        <w:tc>
          <w:tcPr>
            <w:tcW w:w="1612" w:type="dxa"/>
            <w:vAlign w:val="center"/>
          </w:tcPr>
          <w:p w:rsidR="00730873" w:rsidRDefault="00E75FAF">
            <w:pPr>
              <w:jc w:val="right"/>
            </w:pPr>
            <w:r>
              <w:rPr>
                <w:rFonts w:eastAsiaTheme="minorEastAsia"/>
                <w:szCs w:val="21"/>
              </w:rPr>
              <w:t>2.32</w:t>
            </w:r>
          </w:p>
        </w:tc>
      </w:tr>
      <w:tr w:rsidR="00730873">
        <w:tc>
          <w:tcPr>
            <w:tcW w:w="817" w:type="dxa"/>
            <w:vAlign w:val="center"/>
          </w:tcPr>
          <w:p w:rsidR="00730873" w:rsidRDefault="00E75FAF">
            <w:pPr>
              <w:jc w:val="center"/>
            </w:pPr>
            <w:r>
              <w:rPr>
                <w:rFonts w:eastAsiaTheme="minorEastAsia"/>
                <w:szCs w:val="21"/>
              </w:rPr>
              <w:t>3</w:t>
            </w:r>
          </w:p>
        </w:tc>
        <w:tc>
          <w:tcPr>
            <w:tcW w:w="1276" w:type="dxa"/>
            <w:vAlign w:val="center"/>
          </w:tcPr>
          <w:p w:rsidR="00730873" w:rsidRDefault="00E75FAF">
            <w:pPr>
              <w:jc w:val="center"/>
            </w:pPr>
            <w:r>
              <w:rPr>
                <w:rFonts w:eastAsiaTheme="minorEastAsia"/>
                <w:szCs w:val="21"/>
              </w:rPr>
              <w:t>600276</w:t>
            </w:r>
          </w:p>
        </w:tc>
        <w:tc>
          <w:tcPr>
            <w:tcW w:w="1701" w:type="dxa"/>
            <w:vAlign w:val="center"/>
          </w:tcPr>
          <w:p w:rsidR="00730873" w:rsidRDefault="00E75FAF">
            <w:pPr>
              <w:jc w:val="center"/>
            </w:pPr>
            <w:r>
              <w:rPr>
                <w:rFonts w:eastAsiaTheme="minorEastAsia"/>
                <w:szCs w:val="21"/>
              </w:rPr>
              <w:t>恒瑞医药</w:t>
            </w:r>
          </w:p>
        </w:tc>
        <w:tc>
          <w:tcPr>
            <w:tcW w:w="1559" w:type="dxa"/>
            <w:vAlign w:val="center"/>
          </w:tcPr>
          <w:p w:rsidR="00730873" w:rsidRDefault="00E75FAF">
            <w:pPr>
              <w:jc w:val="right"/>
            </w:pPr>
            <w:r>
              <w:rPr>
                <w:rFonts w:eastAsiaTheme="minorEastAsia"/>
                <w:szCs w:val="21"/>
              </w:rPr>
              <w:t>1,384,735.00</w:t>
            </w:r>
          </w:p>
        </w:tc>
        <w:tc>
          <w:tcPr>
            <w:tcW w:w="1932" w:type="dxa"/>
            <w:vAlign w:val="center"/>
          </w:tcPr>
          <w:p w:rsidR="00730873" w:rsidRDefault="00E75FAF">
            <w:pPr>
              <w:jc w:val="right"/>
            </w:pPr>
            <w:r>
              <w:rPr>
                <w:rFonts w:eastAsiaTheme="minorEastAsia"/>
                <w:szCs w:val="21"/>
              </w:rPr>
              <w:t>62,631,564.05</w:t>
            </w:r>
          </w:p>
        </w:tc>
        <w:tc>
          <w:tcPr>
            <w:tcW w:w="1612" w:type="dxa"/>
            <w:vAlign w:val="center"/>
          </w:tcPr>
          <w:p w:rsidR="00730873" w:rsidRDefault="00E75FAF">
            <w:pPr>
              <w:jc w:val="right"/>
            </w:pPr>
            <w:r>
              <w:rPr>
                <w:rFonts w:eastAsiaTheme="minorEastAsia"/>
                <w:szCs w:val="21"/>
              </w:rPr>
              <w:t>4.83</w:t>
            </w:r>
          </w:p>
        </w:tc>
      </w:tr>
      <w:tr w:rsidR="00730873">
        <w:tc>
          <w:tcPr>
            <w:tcW w:w="817" w:type="dxa"/>
            <w:vAlign w:val="center"/>
          </w:tcPr>
          <w:p w:rsidR="00730873" w:rsidRDefault="00E75FAF">
            <w:pPr>
              <w:jc w:val="center"/>
            </w:pPr>
            <w:r>
              <w:rPr>
                <w:rFonts w:eastAsiaTheme="minorEastAsia"/>
                <w:szCs w:val="21"/>
              </w:rPr>
              <w:t>4</w:t>
            </w:r>
          </w:p>
        </w:tc>
        <w:tc>
          <w:tcPr>
            <w:tcW w:w="1276" w:type="dxa"/>
            <w:vAlign w:val="center"/>
          </w:tcPr>
          <w:p w:rsidR="00730873" w:rsidRDefault="00E75FAF">
            <w:pPr>
              <w:jc w:val="center"/>
            </w:pPr>
            <w:r>
              <w:rPr>
                <w:rFonts w:eastAsiaTheme="minorEastAsia"/>
                <w:szCs w:val="21"/>
              </w:rPr>
              <w:t>000625</w:t>
            </w:r>
          </w:p>
        </w:tc>
        <w:tc>
          <w:tcPr>
            <w:tcW w:w="1701" w:type="dxa"/>
            <w:vAlign w:val="center"/>
          </w:tcPr>
          <w:p w:rsidR="00730873" w:rsidRDefault="00E75FAF">
            <w:pPr>
              <w:jc w:val="center"/>
            </w:pPr>
            <w:r>
              <w:rPr>
                <w:rFonts w:eastAsiaTheme="minorEastAsia"/>
                <w:szCs w:val="21"/>
              </w:rPr>
              <w:t>长安汽车</w:t>
            </w:r>
          </w:p>
        </w:tc>
        <w:tc>
          <w:tcPr>
            <w:tcW w:w="1559" w:type="dxa"/>
            <w:vAlign w:val="center"/>
          </w:tcPr>
          <w:p w:rsidR="00730873" w:rsidRDefault="00E75FAF">
            <w:pPr>
              <w:jc w:val="right"/>
            </w:pPr>
            <w:r>
              <w:rPr>
                <w:rFonts w:eastAsiaTheme="minorEastAsia"/>
                <w:szCs w:val="21"/>
              </w:rPr>
              <w:t>3,104,130.00</w:t>
            </w:r>
          </w:p>
        </w:tc>
        <w:tc>
          <w:tcPr>
            <w:tcW w:w="1932" w:type="dxa"/>
            <w:vAlign w:val="center"/>
          </w:tcPr>
          <w:p w:rsidR="00730873" w:rsidRDefault="00E75FAF">
            <w:pPr>
              <w:jc w:val="right"/>
            </w:pPr>
            <w:r>
              <w:rPr>
                <w:rFonts w:eastAsiaTheme="minorEastAsia"/>
                <w:szCs w:val="21"/>
              </w:rPr>
              <w:t>52,242,507.90</w:t>
            </w:r>
          </w:p>
        </w:tc>
        <w:tc>
          <w:tcPr>
            <w:tcW w:w="1612" w:type="dxa"/>
            <w:vAlign w:val="center"/>
          </w:tcPr>
          <w:p w:rsidR="00730873" w:rsidRDefault="00E75FAF">
            <w:pPr>
              <w:jc w:val="right"/>
            </w:pPr>
            <w:r>
              <w:rPr>
                <w:rFonts w:eastAsiaTheme="minorEastAsia"/>
                <w:szCs w:val="21"/>
              </w:rPr>
              <w:t>4.03</w:t>
            </w:r>
          </w:p>
        </w:tc>
      </w:tr>
      <w:tr w:rsidR="00730873">
        <w:tc>
          <w:tcPr>
            <w:tcW w:w="817" w:type="dxa"/>
            <w:vAlign w:val="center"/>
          </w:tcPr>
          <w:p w:rsidR="00730873" w:rsidRDefault="00E75FAF">
            <w:pPr>
              <w:jc w:val="center"/>
            </w:pPr>
            <w:r>
              <w:rPr>
                <w:rFonts w:eastAsiaTheme="minorEastAsia"/>
                <w:szCs w:val="21"/>
              </w:rPr>
              <w:t>5</w:t>
            </w:r>
          </w:p>
        </w:tc>
        <w:tc>
          <w:tcPr>
            <w:tcW w:w="1276" w:type="dxa"/>
            <w:vAlign w:val="center"/>
          </w:tcPr>
          <w:p w:rsidR="00730873" w:rsidRDefault="00E75FAF">
            <w:pPr>
              <w:jc w:val="center"/>
            </w:pPr>
            <w:r>
              <w:rPr>
                <w:rFonts w:eastAsiaTheme="minorEastAsia"/>
                <w:szCs w:val="21"/>
              </w:rPr>
              <w:t>300760</w:t>
            </w:r>
          </w:p>
        </w:tc>
        <w:tc>
          <w:tcPr>
            <w:tcW w:w="1701" w:type="dxa"/>
            <w:vAlign w:val="center"/>
          </w:tcPr>
          <w:p w:rsidR="00730873" w:rsidRDefault="00E75FAF">
            <w:pPr>
              <w:jc w:val="center"/>
            </w:pPr>
            <w:r>
              <w:rPr>
                <w:rFonts w:eastAsiaTheme="minorEastAsia"/>
                <w:szCs w:val="21"/>
              </w:rPr>
              <w:t>迈瑞医疗</w:t>
            </w:r>
          </w:p>
        </w:tc>
        <w:tc>
          <w:tcPr>
            <w:tcW w:w="1559" w:type="dxa"/>
            <w:vAlign w:val="center"/>
          </w:tcPr>
          <w:p w:rsidR="00730873" w:rsidRDefault="00E75FAF">
            <w:pPr>
              <w:jc w:val="right"/>
            </w:pPr>
            <w:r>
              <w:rPr>
                <w:rFonts w:eastAsiaTheme="minorEastAsia"/>
                <w:szCs w:val="21"/>
              </w:rPr>
              <w:t>168,336.00</w:t>
            </w:r>
          </w:p>
        </w:tc>
        <w:tc>
          <w:tcPr>
            <w:tcW w:w="1932" w:type="dxa"/>
            <w:vAlign w:val="center"/>
          </w:tcPr>
          <w:p w:rsidR="00730873" w:rsidRDefault="00E75FAF">
            <w:pPr>
              <w:jc w:val="right"/>
            </w:pPr>
            <w:r>
              <w:rPr>
                <w:rFonts w:eastAsiaTheme="minorEastAsia"/>
                <w:szCs w:val="21"/>
              </w:rPr>
              <w:t>48,918,441.60</w:t>
            </w:r>
          </w:p>
        </w:tc>
        <w:tc>
          <w:tcPr>
            <w:tcW w:w="1612" w:type="dxa"/>
            <w:vAlign w:val="center"/>
          </w:tcPr>
          <w:p w:rsidR="00730873" w:rsidRDefault="00E75FAF">
            <w:pPr>
              <w:jc w:val="right"/>
            </w:pPr>
            <w:r>
              <w:rPr>
                <w:rFonts w:eastAsiaTheme="minorEastAsia"/>
                <w:szCs w:val="21"/>
              </w:rPr>
              <w:t>3.77</w:t>
            </w:r>
          </w:p>
        </w:tc>
      </w:tr>
      <w:tr w:rsidR="00730873">
        <w:tc>
          <w:tcPr>
            <w:tcW w:w="817" w:type="dxa"/>
            <w:vAlign w:val="center"/>
          </w:tcPr>
          <w:p w:rsidR="00730873" w:rsidRDefault="00E75FAF">
            <w:pPr>
              <w:jc w:val="center"/>
            </w:pPr>
            <w:r>
              <w:rPr>
                <w:rFonts w:eastAsiaTheme="minorEastAsia"/>
                <w:szCs w:val="21"/>
              </w:rPr>
              <w:t>6</w:t>
            </w:r>
          </w:p>
        </w:tc>
        <w:tc>
          <w:tcPr>
            <w:tcW w:w="1276" w:type="dxa"/>
            <w:vAlign w:val="center"/>
          </w:tcPr>
          <w:p w:rsidR="00730873" w:rsidRDefault="00E75FAF">
            <w:pPr>
              <w:jc w:val="center"/>
            </w:pPr>
            <w:r>
              <w:rPr>
                <w:rFonts w:eastAsiaTheme="minorEastAsia"/>
                <w:szCs w:val="21"/>
              </w:rPr>
              <w:t>601899</w:t>
            </w:r>
          </w:p>
        </w:tc>
        <w:tc>
          <w:tcPr>
            <w:tcW w:w="1701" w:type="dxa"/>
            <w:vAlign w:val="center"/>
          </w:tcPr>
          <w:p w:rsidR="00730873" w:rsidRDefault="00E75FAF">
            <w:pPr>
              <w:jc w:val="center"/>
            </w:pPr>
            <w:r>
              <w:rPr>
                <w:rFonts w:eastAsiaTheme="minorEastAsia"/>
                <w:szCs w:val="21"/>
              </w:rPr>
              <w:t>紫金矿业</w:t>
            </w:r>
          </w:p>
        </w:tc>
        <w:tc>
          <w:tcPr>
            <w:tcW w:w="1559" w:type="dxa"/>
            <w:vAlign w:val="center"/>
          </w:tcPr>
          <w:p w:rsidR="00730873" w:rsidRDefault="00E75FAF">
            <w:pPr>
              <w:jc w:val="right"/>
            </w:pPr>
            <w:r>
              <w:rPr>
                <w:rFonts w:eastAsiaTheme="minorEastAsia"/>
                <w:szCs w:val="21"/>
              </w:rPr>
              <w:t>3,343,200.00</w:t>
            </w:r>
          </w:p>
        </w:tc>
        <w:tc>
          <w:tcPr>
            <w:tcW w:w="1932" w:type="dxa"/>
            <w:vAlign w:val="center"/>
          </w:tcPr>
          <w:p w:rsidR="00730873" w:rsidRDefault="00E75FAF">
            <w:pPr>
              <w:jc w:val="right"/>
            </w:pPr>
            <w:r>
              <w:rPr>
                <w:rFonts w:eastAsiaTheme="minorEastAsia"/>
                <w:szCs w:val="21"/>
              </w:rPr>
              <w:t>41,656,272.00</w:t>
            </w:r>
          </w:p>
        </w:tc>
        <w:tc>
          <w:tcPr>
            <w:tcW w:w="1612" w:type="dxa"/>
            <w:vAlign w:val="center"/>
          </w:tcPr>
          <w:p w:rsidR="00730873" w:rsidRDefault="00E75FAF">
            <w:pPr>
              <w:jc w:val="right"/>
            </w:pPr>
            <w:r>
              <w:rPr>
                <w:rFonts w:eastAsiaTheme="minorEastAsia"/>
                <w:szCs w:val="21"/>
              </w:rPr>
              <w:t>3.21</w:t>
            </w:r>
          </w:p>
        </w:tc>
      </w:tr>
      <w:tr w:rsidR="00730873">
        <w:tc>
          <w:tcPr>
            <w:tcW w:w="817" w:type="dxa"/>
            <w:vAlign w:val="center"/>
          </w:tcPr>
          <w:p w:rsidR="00730873" w:rsidRDefault="00E75FAF">
            <w:pPr>
              <w:jc w:val="center"/>
            </w:pPr>
            <w:r>
              <w:rPr>
                <w:rFonts w:eastAsiaTheme="minorEastAsia"/>
                <w:szCs w:val="21"/>
              </w:rPr>
              <w:t>7</w:t>
            </w:r>
          </w:p>
        </w:tc>
        <w:tc>
          <w:tcPr>
            <w:tcW w:w="1276" w:type="dxa"/>
            <w:vAlign w:val="center"/>
          </w:tcPr>
          <w:p w:rsidR="00730873" w:rsidRDefault="00E75FAF">
            <w:pPr>
              <w:jc w:val="center"/>
            </w:pPr>
            <w:r>
              <w:rPr>
                <w:rFonts w:eastAsiaTheme="minorEastAsia"/>
                <w:szCs w:val="21"/>
              </w:rPr>
              <w:t>600900</w:t>
            </w:r>
          </w:p>
        </w:tc>
        <w:tc>
          <w:tcPr>
            <w:tcW w:w="1701" w:type="dxa"/>
            <w:vAlign w:val="center"/>
          </w:tcPr>
          <w:p w:rsidR="00730873" w:rsidRDefault="00E75FAF">
            <w:pPr>
              <w:jc w:val="center"/>
            </w:pPr>
            <w:r>
              <w:rPr>
                <w:rFonts w:eastAsiaTheme="minorEastAsia"/>
                <w:szCs w:val="21"/>
              </w:rPr>
              <w:t>长江电力</w:t>
            </w:r>
          </w:p>
        </w:tc>
        <w:tc>
          <w:tcPr>
            <w:tcW w:w="1559" w:type="dxa"/>
            <w:vAlign w:val="center"/>
          </w:tcPr>
          <w:p w:rsidR="00730873" w:rsidRDefault="00E75FAF">
            <w:pPr>
              <w:jc w:val="right"/>
            </w:pPr>
            <w:r>
              <w:rPr>
                <w:rFonts w:eastAsiaTheme="minorEastAsia"/>
                <w:szCs w:val="21"/>
              </w:rPr>
              <w:t>1,770,200.00</w:t>
            </w:r>
          </w:p>
        </w:tc>
        <w:tc>
          <w:tcPr>
            <w:tcW w:w="1932" w:type="dxa"/>
            <w:vAlign w:val="center"/>
          </w:tcPr>
          <w:p w:rsidR="00730873" w:rsidRDefault="00E75FAF">
            <w:pPr>
              <w:jc w:val="right"/>
            </w:pPr>
            <w:r>
              <w:rPr>
                <w:rFonts w:eastAsiaTheme="minorEastAsia"/>
                <w:szCs w:val="21"/>
              </w:rPr>
              <w:t>41,316,468.00</w:t>
            </w:r>
          </w:p>
        </w:tc>
        <w:tc>
          <w:tcPr>
            <w:tcW w:w="1612" w:type="dxa"/>
            <w:vAlign w:val="center"/>
          </w:tcPr>
          <w:p w:rsidR="00730873" w:rsidRDefault="00E75FAF">
            <w:pPr>
              <w:jc w:val="right"/>
            </w:pPr>
            <w:r>
              <w:rPr>
                <w:rFonts w:eastAsiaTheme="minorEastAsia"/>
                <w:szCs w:val="21"/>
              </w:rPr>
              <w:t>3.18</w:t>
            </w:r>
          </w:p>
        </w:tc>
      </w:tr>
      <w:tr w:rsidR="00730873">
        <w:tc>
          <w:tcPr>
            <w:tcW w:w="817" w:type="dxa"/>
            <w:vAlign w:val="center"/>
          </w:tcPr>
          <w:p w:rsidR="00730873" w:rsidRDefault="00E75FAF">
            <w:pPr>
              <w:jc w:val="center"/>
            </w:pPr>
            <w:r>
              <w:rPr>
                <w:rFonts w:eastAsiaTheme="minorEastAsia"/>
                <w:szCs w:val="21"/>
              </w:rPr>
              <w:t>8</w:t>
            </w:r>
          </w:p>
        </w:tc>
        <w:tc>
          <w:tcPr>
            <w:tcW w:w="1276" w:type="dxa"/>
            <w:vAlign w:val="center"/>
          </w:tcPr>
          <w:p w:rsidR="00730873" w:rsidRDefault="00E75FAF">
            <w:pPr>
              <w:jc w:val="center"/>
            </w:pPr>
            <w:r>
              <w:rPr>
                <w:rFonts w:eastAsiaTheme="minorEastAsia"/>
                <w:szCs w:val="21"/>
              </w:rPr>
              <w:t>600079</w:t>
            </w:r>
          </w:p>
        </w:tc>
        <w:tc>
          <w:tcPr>
            <w:tcW w:w="1701" w:type="dxa"/>
            <w:vAlign w:val="center"/>
          </w:tcPr>
          <w:p w:rsidR="00730873" w:rsidRDefault="00E75FAF">
            <w:pPr>
              <w:jc w:val="center"/>
            </w:pPr>
            <w:r>
              <w:rPr>
                <w:rFonts w:eastAsiaTheme="minorEastAsia"/>
                <w:szCs w:val="21"/>
              </w:rPr>
              <w:t>人福医药</w:t>
            </w:r>
          </w:p>
        </w:tc>
        <w:tc>
          <w:tcPr>
            <w:tcW w:w="1559" w:type="dxa"/>
            <w:vAlign w:val="center"/>
          </w:tcPr>
          <w:p w:rsidR="00730873" w:rsidRDefault="00E75FAF">
            <w:pPr>
              <w:jc w:val="right"/>
            </w:pPr>
            <w:r>
              <w:rPr>
                <w:rFonts w:eastAsiaTheme="minorEastAsia"/>
                <w:szCs w:val="21"/>
              </w:rPr>
              <w:t>1,556,100.00</w:t>
            </w:r>
          </w:p>
        </w:tc>
        <w:tc>
          <w:tcPr>
            <w:tcW w:w="1932" w:type="dxa"/>
            <w:vAlign w:val="center"/>
          </w:tcPr>
          <w:p w:rsidR="00730873" w:rsidRDefault="00E75FAF">
            <w:pPr>
              <w:jc w:val="right"/>
            </w:pPr>
            <w:r>
              <w:rPr>
                <w:rFonts w:eastAsiaTheme="minorEastAsia"/>
                <w:szCs w:val="21"/>
              </w:rPr>
              <w:t>38,684,646.00</w:t>
            </w:r>
          </w:p>
        </w:tc>
        <w:tc>
          <w:tcPr>
            <w:tcW w:w="1612" w:type="dxa"/>
            <w:vAlign w:val="center"/>
          </w:tcPr>
          <w:p w:rsidR="00730873" w:rsidRDefault="00E75FAF">
            <w:pPr>
              <w:jc w:val="right"/>
            </w:pPr>
            <w:r>
              <w:rPr>
                <w:rFonts w:eastAsiaTheme="minorEastAsia"/>
                <w:szCs w:val="21"/>
              </w:rPr>
              <w:t>2.98</w:t>
            </w:r>
          </w:p>
        </w:tc>
      </w:tr>
      <w:tr w:rsidR="00730873">
        <w:tc>
          <w:tcPr>
            <w:tcW w:w="817" w:type="dxa"/>
            <w:vAlign w:val="center"/>
          </w:tcPr>
          <w:p w:rsidR="00730873" w:rsidRDefault="00E75FAF">
            <w:pPr>
              <w:jc w:val="center"/>
            </w:pPr>
            <w:r>
              <w:rPr>
                <w:rFonts w:eastAsiaTheme="minorEastAsia"/>
                <w:szCs w:val="21"/>
              </w:rPr>
              <w:t>9</w:t>
            </w:r>
          </w:p>
        </w:tc>
        <w:tc>
          <w:tcPr>
            <w:tcW w:w="1276" w:type="dxa"/>
            <w:vAlign w:val="center"/>
          </w:tcPr>
          <w:p w:rsidR="00730873" w:rsidRDefault="00E75FAF">
            <w:pPr>
              <w:jc w:val="center"/>
            </w:pPr>
            <w:r>
              <w:rPr>
                <w:rFonts w:eastAsiaTheme="minorEastAsia"/>
                <w:szCs w:val="21"/>
              </w:rPr>
              <w:t>300037</w:t>
            </w:r>
          </w:p>
        </w:tc>
        <w:tc>
          <w:tcPr>
            <w:tcW w:w="1701" w:type="dxa"/>
            <w:vAlign w:val="center"/>
          </w:tcPr>
          <w:p w:rsidR="00730873" w:rsidRDefault="00E75FAF">
            <w:pPr>
              <w:jc w:val="center"/>
            </w:pPr>
            <w:r>
              <w:rPr>
                <w:rFonts w:eastAsiaTheme="minorEastAsia"/>
                <w:szCs w:val="21"/>
              </w:rPr>
              <w:t>新宙邦</w:t>
            </w:r>
          </w:p>
        </w:tc>
        <w:tc>
          <w:tcPr>
            <w:tcW w:w="1559" w:type="dxa"/>
            <w:vAlign w:val="center"/>
          </w:tcPr>
          <w:p w:rsidR="00730873" w:rsidRDefault="00E75FAF">
            <w:pPr>
              <w:jc w:val="right"/>
            </w:pPr>
            <w:r>
              <w:rPr>
                <w:rFonts w:eastAsiaTheme="minorEastAsia"/>
                <w:szCs w:val="21"/>
              </w:rPr>
              <w:t>769,232.00</w:t>
            </w:r>
          </w:p>
        </w:tc>
        <w:tc>
          <w:tcPr>
            <w:tcW w:w="1932" w:type="dxa"/>
            <w:vAlign w:val="center"/>
          </w:tcPr>
          <w:p w:rsidR="00730873" w:rsidRDefault="00E75FAF">
            <w:pPr>
              <w:jc w:val="right"/>
            </w:pPr>
            <w:r>
              <w:rPr>
                <w:rFonts w:eastAsiaTheme="minorEastAsia"/>
                <w:szCs w:val="21"/>
              </w:rPr>
              <w:t>36,384,673.60</w:t>
            </w:r>
          </w:p>
        </w:tc>
        <w:tc>
          <w:tcPr>
            <w:tcW w:w="1612" w:type="dxa"/>
            <w:vAlign w:val="center"/>
          </w:tcPr>
          <w:p w:rsidR="00730873" w:rsidRDefault="00E75FAF">
            <w:pPr>
              <w:jc w:val="right"/>
            </w:pPr>
            <w:r>
              <w:rPr>
                <w:rFonts w:eastAsiaTheme="minorEastAsia"/>
                <w:szCs w:val="21"/>
              </w:rPr>
              <w:t>2.80</w:t>
            </w:r>
          </w:p>
        </w:tc>
      </w:tr>
      <w:tr w:rsidR="00730873">
        <w:tc>
          <w:tcPr>
            <w:tcW w:w="817" w:type="dxa"/>
            <w:vAlign w:val="center"/>
          </w:tcPr>
          <w:p w:rsidR="00730873" w:rsidRDefault="00E75FAF">
            <w:pPr>
              <w:jc w:val="center"/>
            </w:pPr>
            <w:r>
              <w:rPr>
                <w:rFonts w:eastAsiaTheme="minorEastAsia"/>
                <w:szCs w:val="21"/>
              </w:rPr>
              <w:t>10</w:t>
            </w:r>
          </w:p>
        </w:tc>
        <w:tc>
          <w:tcPr>
            <w:tcW w:w="1276" w:type="dxa"/>
            <w:vAlign w:val="center"/>
          </w:tcPr>
          <w:p w:rsidR="00730873" w:rsidRDefault="00E75FAF">
            <w:pPr>
              <w:jc w:val="center"/>
            </w:pPr>
            <w:r>
              <w:rPr>
                <w:rFonts w:eastAsiaTheme="minorEastAsia"/>
                <w:szCs w:val="21"/>
              </w:rPr>
              <w:t>002236</w:t>
            </w:r>
          </w:p>
        </w:tc>
        <w:tc>
          <w:tcPr>
            <w:tcW w:w="1701" w:type="dxa"/>
            <w:vAlign w:val="center"/>
          </w:tcPr>
          <w:p w:rsidR="00730873" w:rsidRDefault="00E75FAF">
            <w:pPr>
              <w:jc w:val="center"/>
            </w:pPr>
            <w:r>
              <w:rPr>
                <w:rFonts w:eastAsiaTheme="minorEastAsia"/>
                <w:szCs w:val="21"/>
              </w:rPr>
              <w:t>大华股份</w:t>
            </w:r>
          </w:p>
        </w:tc>
        <w:tc>
          <w:tcPr>
            <w:tcW w:w="1559" w:type="dxa"/>
            <w:vAlign w:val="center"/>
          </w:tcPr>
          <w:p w:rsidR="00730873" w:rsidRDefault="00E75FAF">
            <w:pPr>
              <w:jc w:val="right"/>
            </w:pPr>
            <w:r>
              <w:rPr>
                <w:rFonts w:eastAsiaTheme="minorEastAsia"/>
                <w:szCs w:val="21"/>
              </w:rPr>
              <w:t>1,749,432.00</w:t>
            </w:r>
          </w:p>
        </w:tc>
        <w:tc>
          <w:tcPr>
            <w:tcW w:w="1932" w:type="dxa"/>
            <w:vAlign w:val="center"/>
          </w:tcPr>
          <w:p w:rsidR="00730873" w:rsidRDefault="00E75FAF">
            <w:pPr>
              <w:jc w:val="right"/>
            </w:pPr>
            <w:r>
              <w:rPr>
                <w:rFonts w:eastAsiaTheme="minorEastAsia"/>
                <w:szCs w:val="21"/>
              </w:rPr>
              <w:t>32,277,020.40</w:t>
            </w:r>
          </w:p>
        </w:tc>
        <w:tc>
          <w:tcPr>
            <w:tcW w:w="1612" w:type="dxa"/>
            <w:vAlign w:val="center"/>
          </w:tcPr>
          <w:p w:rsidR="00730873" w:rsidRDefault="00E75FAF">
            <w:pPr>
              <w:jc w:val="right"/>
            </w:pPr>
            <w:r>
              <w:rPr>
                <w:rFonts w:eastAsiaTheme="minorEastAsia"/>
                <w:szCs w:val="21"/>
              </w:rPr>
              <w:t>2.49</w:t>
            </w:r>
          </w:p>
        </w:tc>
      </w:tr>
      <w:tr w:rsidR="00730873">
        <w:tc>
          <w:tcPr>
            <w:tcW w:w="817" w:type="dxa"/>
            <w:vAlign w:val="center"/>
          </w:tcPr>
          <w:p w:rsidR="00730873" w:rsidRDefault="00E75FAF">
            <w:pPr>
              <w:jc w:val="center"/>
            </w:pPr>
            <w:r>
              <w:rPr>
                <w:rFonts w:eastAsiaTheme="minorEastAsia"/>
                <w:szCs w:val="21"/>
              </w:rPr>
              <w:t>11</w:t>
            </w:r>
          </w:p>
        </w:tc>
        <w:tc>
          <w:tcPr>
            <w:tcW w:w="1276" w:type="dxa"/>
            <w:vAlign w:val="center"/>
          </w:tcPr>
          <w:p w:rsidR="00730873" w:rsidRDefault="00E75FAF">
            <w:pPr>
              <w:jc w:val="center"/>
            </w:pPr>
            <w:r>
              <w:rPr>
                <w:rFonts w:eastAsiaTheme="minorEastAsia"/>
                <w:szCs w:val="21"/>
              </w:rPr>
              <w:t>002262</w:t>
            </w:r>
          </w:p>
        </w:tc>
        <w:tc>
          <w:tcPr>
            <w:tcW w:w="1701" w:type="dxa"/>
            <w:vAlign w:val="center"/>
          </w:tcPr>
          <w:p w:rsidR="00730873" w:rsidRDefault="00E75FAF">
            <w:pPr>
              <w:jc w:val="center"/>
            </w:pPr>
            <w:r>
              <w:rPr>
                <w:rFonts w:eastAsiaTheme="minorEastAsia"/>
                <w:szCs w:val="21"/>
              </w:rPr>
              <w:t>恩华药业</w:t>
            </w:r>
          </w:p>
        </w:tc>
        <w:tc>
          <w:tcPr>
            <w:tcW w:w="1559" w:type="dxa"/>
            <w:vAlign w:val="center"/>
          </w:tcPr>
          <w:p w:rsidR="00730873" w:rsidRDefault="00E75FAF">
            <w:pPr>
              <w:jc w:val="right"/>
            </w:pPr>
            <w:r>
              <w:rPr>
                <w:rFonts w:eastAsiaTheme="minorEastAsia"/>
                <w:szCs w:val="21"/>
              </w:rPr>
              <w:t>1,143,900.00</w:t>
            </w:r>
          </w:p>
        </w:tc>
        <w:tc>
          <w:tcPr>
            <w:tcW w:w="1932" w:type="dxa"/>
            <w:vAlign w:val="center"/>
          </w:tcPr>
          <w:p w:rsidR="00730873" w:rsidRDefault="00E75FAF">
            <w:pPr>
              <w:jc w:val="right"/>
            </w:pPr>
            <w:r>
              <w:rPr>
                <w:rFonts w:eastAsiaTheme="minorEastAsia"/>
                <w:szCs w:val="21"/>
              </w:rPr>
              <w:t>31,022,568.00</w:t>
            </w:r>
          </w:p>
        </w:tc>
        <w:tc>
          <w:tcPr>
            <w:tcW w:w="1612" w:type="dxa"/>
            <w:vAlign w:val="center"/>
          </w:tcPr>
          <w:p w:rsidR="00730873" w:rsidRDefault="00E75FAF">
            <w:pPr>
              <w:jc w:val="right"/>
            </w:pPr>
            <w:r>
              <w:rPr>
                <w:rFonts w:eastAsiaTheme="minorEastAsia"/>
                <w:szCs w:val="21"/>
              </w:rPr>
              <w:t>2.39</w:t>
            </w:r>
          </w:p>
        </w:tc>
      </w:tr>
      <w:tr w:rsidR="00730873">
        <w:tc>
          <w:tcPr>
            <w:tcW w:w="817" w:type="dxa"/>
            <w:vAlign w:val="center"/>
          </w:tcPr>
          <w:p w:rsidR="00730873" w:rsidRDefault="00E75FAF">
            <w:pPr>
              <w:jc w:val="center"/>
            </w:pPr>
            <w:r>
              <w:rPr>
                <w:rFonts w:eastAsiaTheme="minorEastAsia"/>
                <w:szCs w:val="21"/>
              </w:rPr>
              <w:t>12</w:t>
            </w:r>
          </w:p>
        </w:tc>
        <w:tc>
          <w:tcPr>
            <w:tcW w:w="1276" w:type="dxa"/>
            <w:vAlign w:val="center"/>
          </w:tcPr>
          <w:p w:rsidR="00730873" w:rsidRDefault="00E75FAF">
            <w:pPr>
              <w:jc w:val="center"/>
            </w:pPr>
            <w:r>
              <w:rPr>
                <w:rFonts w:eastAsiaTheme="minorEastAsia"/>
                <w:szCs w:val="21"/>
              </w:rPr>
              <w:t>603699</w:t>
            </w:r>
          </w:p>
        </w:tc>
        <w:tc>
          <w:tcPr>
            <w:tcW w:w="1701" w:type="dxa"/>
            <w:vAlign w:val="center"/>
          </w:tcPr>
          <w:p w:rsidR="00730873" w:rsidRDefault="00E75FAF">
            <w:pPr>
              <w:jc w:val="center"/>
            </w:pPr>
            <w:r>
              <w:rPr>
                <w:rFonts w:eastAsiaTheme="minorEastAsia"/>
                <w:szCs w:val="21"/>
              </w:rPr>
              <w:t>纽威股份</w:t>
            </w:r>
          </w:p>
        </w:tc>
        <w:tc>
          <w:tcPr>
            <w:tcW w:w="1559" w:type="dxa"/>
            <w:vAlign w:val="center"/>
          </w:tcPr>
          <w:p w:rsidR="00730873" w:rsidRDefault="00E75FAF">
            <w:pPr>
              <w:jc w:val="right"/>
            </w:pPr>
            <w:r>
              <w:rPr>
                <w:rFonts w:eastAsiaTheme="minorEastAsia"/>
                <w:szCs w:val="21"/>
              </w:rPr>
              <w:t>2,194,813.00</w:t>
            </w:r>
          </w:p>
        </w:tc>
        <w:tc>
          <w:tcPr>
            <w:tcW w:w="1932" w:type="dxa"/>
            <w:vAlign w:val="center"/>
          </w:tcPr>
          <w:p w:rsidR="00730873" w:rsidRDefault="00E75FAF">
            <w:pPr>
              <w:jc w:val="right"/>
            </w:pPr>
            <w:r>
              <w:rPr>
                <w:rFonts w:eastAsiaTheme="minorEastAsia"/>
                <w:szCs w:val="21"/>
              </w:rPr>
              <w:t>30,420,108.18</w:t>
            </w:r>
          </w:p>
        </w:tc>
        <w:tc>
          <w:tcPr>
            <w:tcW w:w="1612" w:type="dxa"/>
            <w:vAlign w:val="center"/>
          </w:tcPr>
          <w:p w:rsidR="00730873" w:rsidRDefault="00E75FAF">
            <w:pPr>
              <w:jc w:val="right"/>
            </w:pPr>
            <w:r>
              <w:rPr>
                <w:rFonts w:eastAsiaTheme="minorEastAsia"/>
                <w:szCs w:val="21"/>
              </w:rPr>
              <w:t>2.34</w:t>
            </w:r>
          </w:p>
        </w:tc>
      </w:tr>
      <w:tr w:rsidR="00730873">
        <w:tc>
          <w:tcPr>
            <w:tcW w:w="817" w:type="dxa"/>
            <w:vAlign w:val="center"/>
          </w:tcPr>
          <w:p w:rsidR="00730873" w:rsidRDefault="00E75FAF">
            <w:pPr>
              <w:jc w:val="center"/>
            </w:pPr>
            <w:r>
              <w:rPr>
                <w:rFonts w:eastAsiaTheme="minorEastAsia"/>
                <w:szCs w:val="21"/>
              </w:rPr>
              <w:t>13</w:t>
            </w:r>
          </w:p>
        </w:tc>
        <w:tc>
          <w:tcPr>
            <w:tcW w:w="1276" w:type="dxa"/>
            <w:vAlign w:val="center"/>
          </w:tcPr>
          <w:p w:rsidR="00730873" w:rsidRDefault="00E75FAF">
            <w:pPr>
              <w:jc w:val="center"/>
            </w:pPr>
            <w:r>
              <w:rPr>
                <w:rFonts w:eastAsiaTheme="minorEastAsia"/>
                <w:szCs w:val="21"/>
              </w:rPr>
              <w:t>688012</w:t>
            </w:r>
          </w:p>
        </w:tc>
        <w:tc>
          <w:tcPr>
            <w:tcW w:w="1701" w:type="dxa"/>
            <w:vAlign w:val="center"/>
          </w:tcPr>
          <w:p w:rsidR="00730873" w:rsidRDefault="00E75FAF">
            <w:pPr>
              <w:jc w:val="center"/>
            </w:pPr>
            <w:r>
              <w:rPr>
                <w:rFonts w:eastAsiaTheme="minorEastAsia"/>
                <w:szCs w:val="21"/>
              </w:rPr>
              <w:t>中微公司</w:t>
            </w:r>
          </w:p>
        </w:tc>
        <w:tc>
          <w:tcPr>
            <w:tcW w:w="1559" w:type="dxa"/>
            <w:vAlign w:val="center"/>
          </w:tcPr>
          <w:p w:rsidR="00730873" w:rsidRDefault="00E75FAF">
            <w:pPr>
              <w:jc w:val="right"/>
            </w:pPr>
            <w:r>
              <w:rPr>
                <w:rFonts w:eastAsiaTheme="minorEastAsia"/>
                <w:szCs w:val="21"/>
              </w:rPr>
              <w:t>194,083.00</w:t>
            </w:r>
          </w:p>
        </w:tc>
        <w:tc>
          <w:tcPr>
            <w:tcW w:w="1932" w:type="dxa"/>
            <w:vAlign w:val="center"/>
          </w:tcPr>
          <w:p w:rsidR="00730873" w:rsidRDefault="00E75FAF">
            <w:pPr>
              <w:jc w:val="right"/>
            </w:pPr>
            <w:r>
              <w:rPr>
                <w:rFonts w:eastAsiaTheme="minorEastAsia"/>
                <w:szCs w:val="21"/>
              </w:rPr>
              <w:t>29,811,148.80</w:t>
            </w:r>
          </w:p>
        </w:tc>
        <w:tc>
          <w:tcPr>
            <w:tcW w:w="1612" w:type="dxa"/>
            <w:vAlign w:val="center"/>
          </w:tcPr>
          <w:p w:rsidR="00730873" w:rsidRDefault="00E75FAF">
            <w:pPr>
              <w:jc w:val="right"/>
            </w:pPr>
            <w:r>
              <w:rPr>
                <w:rFonts w:eastAsiaTheme="minorEastAsia"/>
                <w:szCs w:val="21"/>
              </w:rPr>
              <w:t>2.30</w:t>
            </w:r>
          </w:p>
        </w:tc>
      </w:tr>
      <w:tr w:rsidR="00730873">
        <w:tc>
          <w:tcPr>
            <w:tcW w:w="817" w:type="dxa"/>
            <w:vAlign w:val="center"/>
          </w:tcPr>
          <w:p w:rsidR="00730873" w:rsidRDefault="00E75FAF">
            <w:pPr>
              <w:jc w:val="center"/>
            </w:pPr>
            <w:r>
              <w:rPr>
                <w:rFonts w:eastAsiaTheme="minorEastAsia"/>
                <w:szCs w:val="21"/>
              </w:rPr>
              <w:t>14</w:t>
            </w:r>
          </w:p>
        </w:tc>
        <w:tc>
          <w:tcPr>
            <w:tcW w:w="1276" w:type="dxa"/>
            <w:vAlign w:val="center"/>
          </w:tcPr>
          <w:p w:rsidR="00730873" w:rsidRDefault="00E75FAF">
            <w:pPr>
              <w:jc w:val="center"/>
            </w:pPr>
            <w:r>
              <w:rPr>
                <w:rFonts w:eastAsiaTheme="minorEastAsia"/>
                <w:szCs w:val="21"/>
              </w:rPr>
              <w:t>600150</w:t>
            </w:r>
          </w:p>
        </w:tc>
        <w:tc>
          <w:tcPr>
            <w:tcW w:w="1701" w:type="dxa"/>
            <w:vAlign w:val="center"/>
          </w:tcPr>
          <w:p w:rsidR="00730873" w:rsidRDefault="00E75FAF">
            <w:pPr>
              <w:jc w:val="center"/>
            </w:pPr>
            <w:r>
              <w:rPr>
                <w:rFonts w:eastAsiaTheme="minorEastAsia"/>
                <w:szCs w:val="21"/>
              </w:rPr>
              <w:t>中国船舶</w:t>
            </w:r>
          </w:p>
        </w:tc>
        <w:tc>
          <w:tcPr>
            <w:tcW w:w="1559" w:type="dxa"/>
            <w:vAlign w:val="center"/>
          </w:tcPr>
          <w:p w:rsidR="00730873" w:rsidRDefault="00E75FAF">
            <w:pPr>
              <w:jc w:val="right"/>
            </w:pPr>
            <w:r>
              <w:rPr>
                <w:rFonts w:eastAsiaTheme="minorEastAsia"/>
                <w:szCs w:val="21"/>
              </w:rPr>
              <w:t>974,800.00</w:t>
            </w:r>
          </w:p>
        </w:tc>
        <w:tc>
          <w:tcPr>
            <w:tcW w:w="1932" w:type="dxa"/>
            <w:vAlign w:val="center"/>
          </w:tcPr>
          <w:p w:rsidR="00730873" w:rsidRDefault="00E75FAF">
            <w:pPr>
              <w:jc w:val="right"/>
            </w:pPr>
            <w:r>
              <w:rPr>
                <w:rFonts w:eastAsiaTheme="minorEastAsia"/>
                <w:szCs w:val="21"/>
              </w:rPr>
              <w:t>28,698,112.00</w:t>
            </w:r>
          </w:p>
        </w:tc>
        <w:tc>
          <w:tcPr>
            <w:tcW w:w="1612" w:type="dxa"/>
            <w:vAlign w:val="center"/>
          </w:tcPr>
          <w:p w:rsidR="00730873" w:rsidRDefault="00E75FAF">
            <w:pPr>
              <w:jc w:val="right"/>
            </w:pPr>
            <w:r>
              <w:rPr>
                <w:rFonts w:eastAsiaTheme="minorEastAsia"/>
                <w:szCs w:val="21"/>
              </w:rPr>
              <w:t>2.21</w:t>
            </w:r>
          </w:p>
        </w:tc>
      </w:tr>
      <w:tr w:rsidR="00730873">
        <w:tc>
          <w:tcPr>
            <w:tcW w:w="817" w:type="dxa"/>
            <w:vAlign w:val="center"/>
          </w:tcPr>
          <w:p w:rsidR="00730873" w:rsidRDefault="00E75FAF">
            <w:pPr>
              <w:jc w:val="center"/>
            </w:pPr>
            <w:r>
              <w:rPr>
                <w:rFonts w:eastAsiaTheme="minorEastAsia"/>
                <w:szCs w:val="21"/>
              </w:rPr>
              <w:t>15</w:t>
            </w:r>
          </w:p>
        </w:tc>
        <w:tc>
          <w:tcPr>
            <w:tcW w:w="1276" w:type="dxa"/>
            <w:vAlign w:val="center"/>
          </w:tcPr>
          <w:p w:rsidR="00730873" w:rsidRDefault="00E75FAF">
            <w:pPr>
              <w:jc w:val="center"/>
            </w:pPr>
            <w:r>
              <w:rPr>
                <w:rFonts w:eastAsiaTheme="minorEastAsia"/>
                <w:szCs w:val="21"/>
              </w:rPr>
              <w:t>688036</w:t>
            </w:r>
          </w:p>
        </w:tc>
        <w:tc>
          <w:tcPr>
            <w:tcW w:w="1701" w:type="dxa"/>
            <w:vAlign w:val="center"/>
          </w:tcPr>
          <w:p w:rsidR="00730873" w:rsidRDefault="00E75FAF">
            <w:pPr>
              <w:jc w:val="center"/>
            </w:pPr>
            <w:r>
              <w:rPr>
                <w:rFonts w:eastAsiaTheme="minorEastAsia"/>
                <w:szCs w:val="21"/>
              </w:rPr>
              <w:t>传音控股</w:t>
            </w:r>
          </w:p>
        </w:tc>
        <w:tc>
          <w:tcPr>
            <w:tcW w:w="1559" w:type="dxa"/>
            <w:vAlign w:val="center"/>
          </w:tcPr>
          <w:p w:rsidR="00730873" w:rsidRDefault="00E75FAF">
            <w:pPr>
              <w:jc w:val="right"/>
            </w:pPr>
            <w:r>
              <w:rPr>
                <w:rFonts w:eastAsiaTheme="minorEastAsia"/>
                <w:szCs w:val="21"/>
              </w:rPr>
              <w:t>186,553.00</w:t>
            </w:r>
          </w:p>
        </w:tc>
        <w:tc>
          <w:tcPr>
            <w:tcW w:w="1932" w:type="dxa"/>
            <w:vAlign w:val="center"/>
          </w:tcPr>
          <w:p w:rsidR="00730873" w:rsidRDefault="00E75FAF">
            <w:pPr>
              <w:jc w:val="right"/>
            </w:pPr>
            <w:r>
              <w:rPr>
                <w:rFonts w:eastAsiaTheme="minorEastAsia"/>
                <w:szCs w:val="21"/>
              </w:rPr>
              <w:t>25,818,935.20</w:t>
            </w:r>
          </w:p>
        </w:tc>
        <w:tc>
          <w:tcPr>
            <w:tcW w:w="1612" w:type="dxa"/>
            <w:vAlign w:val="center"/>
          </w:tcPr>
          <w:p w:rsidR="00730873" w:rsidRDefault="00E75FAF">
            <w:pPr>
              <w:jc w:val="right"/>
            </w:pPr>
            <w:r>
              <w:rPr>
                <w:rFonts w:eastAsiaTheme="minorEastAsia"/>
                <w:szCs w:val="21"/>
              </w:rPr>
              <w:t>1.99</w:t>
            </w:r>
          </w:p>
        </w:tc>
      </w:tr>
      <w:tr w:rsidR="00730873">
        <w:tc>
          <w:tcPr>
            <w:tcW w:w="817" w:type="dxa"/>
            <w:vAlign w:val="center"/>
          </w:tcPr>
          <w:p w:rsidR="00730873" w:rsidRDefault="00E75FAF">
            <w:pPr>
              <w:jc w:val="center"/>
            </w:pPr>
            <w:r>
              <w:rPr>
                <w:rFonts w:eastAsiaTheme="minorEastAsia"/>
                <w:szCs w:val="21"/>
              </w:rPr>
              <w:t>16</w:t>
            </w:r>
          </w:p>
        </w:tc>
        <w:tc>
          <w:tcPr>
            <w:tcW w:w="1276" w:type="dxa"/>
            <w:vAlign w:val="center"/>
          </w:tcPr>
          <w:p w:rsidR="00730873" w:rsidRDefault="00E75FAF">
            <w:pPr>
              <w:jc w:val="center"/>
            </w:pPr>
            <w:r>
              <w:rPr>
                <w:rFonts w:eastAsiaTheme="minorEastAsia"/>
                <w:szCs w:val="21"/>
              </w:rPr>
              <w:t>601225</w:t>
            </w:r>
          </w:p>
        </w:tc>
        <w:tc>
          <w:tcPr>
            <w:tcW w:w="1701" w:type="dxa"/>
            <w:vAlign w:val="center"/>
          </w:tcPr>
          <w:p w:rsidR="00730873" w:rsidRDefault="00E75FAF">
            <w:pPr>
              <w:jc w:val="center"/>
            </w:pPr>
            <w:r>
              <w:rPr>
                <w:rFonts w:eastAsiaTheme="minorEastAsia"/>
                <w:szCs w:val="21"/>
              </w:rPr>
              <w:t>陕西煤业</w:t>
            </w:r>
          </w:p>
        </w:tc>
        <w:tc>
          <w:tcPr>
            <w:tcW w:w="1559" w:type="dxa"/>
            <w:vAlign w:val="center"/>
          </w:tcPr>
          <w:p w:rsidR="00730873" w:rsidRDefault="00E75FAF">
            <w:pPr>
              <w:jc w:val="right"/>
            </w:pPr>
            <w:r>
              <w:rPr>
                <w:rFonts w:eastAsiaTheme="minorEastAsia"/>
                <w:szCs w:val="21"/>
              </w:rPr>
              <w:t>1,208,510.00</w:t>
            </w:r>
          </w:p>
        </w:tc>
        <w:tc>
          <w:tcPr>
            <w:tcW w:w="1932" w:type="dxa"/>
            <w:vAlign w:val="center"/>
          </w:tcPr>
          <w:p w:rsidR="00730873" w:rsidRDefault="00E75FAF">
            <w:pPr>
              <w:jc w:val="right"/>
            </w:pPr>
            <w:r>
              <w:rPr>
                <w:rFonts w:eastAsiaTheme="minorEastAsia"/>
                <w:szCs w:val="21"/>
              </w:rPr>
              <w:t>25,245,773.90</w:t>
            </w:r>
          </w:p>
        </w:tc>
        <w:tc>
          <w:tcPr>
            <w:tcW w:w="1612" w:type="dxa"/>
            <w:vAlign w:val="center"/>
          </w:tcPr>
          <w:p w:rsidR="00730873" w:rsidRDefault="00E75FAF">
            <w:pPr>
              <w:jc w:val="right"/>
            </w:pPr>
            <w:r>
              <w:rPr>
                <w:rFonts w:eastAsiaTheme="minorEastAsia"/>
                <w:szCs w:val="21"/>
              </w:rPr>
              <w:t>1.95</w:t>
            </w:r>
          </w:p>
        </w:tc>
      </w:tr>
      <w:tr w:rsidR="00730873">
        <w:tc>
          <w:tcPr>
            <w:tcW w:w="817" w:type="dxa"/>
            <w:vAlign w:val="center"/>
          </w:tcPr>
          <w:p w:rsidR="00730873" w:rsidRDefault="00E75FAF">
            <w:pPr>
              <w:jc w:val="center"/>
            </w:pPr>
            <w:r>
              <w:rPr>
                <w:rFonts w:eastAsiaTheme="minorEastAsia"/>
                <w:szCs w:val="21"/>
              </w:rPr>
              <w:t>17</w:t>
            </w:r>
          </w:p>
        </w:tc>
        <w:tc>
          <w:tcPr>
            <w:tcW w:w="1276" w:type="dxa"/>
            <w:vAlign w:val="center"/>
          </w:tcPr>
          <w:p w:rsidR="00730873" w:rsidRDefault="00E75FAF">
            <w:pPr>
              <w:jc w:val="center"/>
            </w:pPr>
            <w:r>
              <w:rPr>
                <w:rFonts w:eastAsiaTheme="minorEastAsia"/>
                <w:szCs w:val="21"/>
              </w:rPr>
              <w:t>002028</w:t>
            </w:r>
          </w:p>
        </w:tc>
        <w:tc>
          <w:tcPr>
            <w:tcW w:w="1701" w:type="dxa"/>
            <w:vAlign w:val="center"/>
          </w:tcPr>
          <w:p w:rsidR="00730873" w:rsidRDefault="00E75FAF">
            <w:pPr>
              <w:jc w:val="center"/>
            </w:pPr>
            <w:r>
              <w:rPr>
                <w:rFonts w:eastAsiaTheme="minorEastAsia"/>
                <w:szCs w:val="21"/>
              </w:rPr>
              <w:t>思源电气</w:t>
            </w:r>
          </w:p>
        </w:tc>
        <w:tc>
          <w:tcPr>
            <w:tcW w:w="1559" w:type="dxa"/>
            <w:vAlign w:val="center"/>
          </w:tcPr>
          <w:p w:rsidR="00730873" w:rsidRDefault="00E75FAF">
            <w:pPr>
              <w:jc w:val="right"/>
            </w:pPr>
            <w:r>
              <w:rPr>
                <w:rFonts w:eastAsiaTheme="minorEastAsia"/>
                <w:szCs w:val="21"/>
              </w:rPr>
              <w:t>395,200.00</w:t>
            </w:r>
          </w:p>
        </w:tc>
        <w:tc>
          <w:tcPr>
            <w:tcW w:w="1932" w:type="dxa"/>
            <w:vAlign w:val="center"/>
          </w:tcPr>
          <w:p w:rsidR="00730873" w:rsidRDefault="00E75FAF">
            <w:pPr>
              <w:jc w:val="right"/>
            </w:pPr>
            <w:r>
              <w:rPr>
                <w:rFonts w:eastAsiaTheme="minorEastAsia"/>
                <w:szCs w:val="21"/>
              </w:rPr>
              <w:t>20,566,208.00</w:t>
            </w:r>
          </w:p>
        </w:tc>
        <w:tc>
          <w:tcPr>
            <w:tcW w:w="1612" w:type="dxa"/>
            <w:vAlign w:val="center"/>
          </w:tcPr>
          <w:p w:rsidR="00730873" w:rsidRDefault="00E75FAF">
            <w:pPr>
              <w:jc w:val="right"/>
            </w:pPr>
            <w:r>
              <w:rPr>
                <w:rFonts w:eastAsiaTheme="minorEastAsia"/>
                <w:szCs w:val="21"/>
              </w:rPr>
              <w:t>1.59</w:t>
            </w:r>
          </w:p>
        </w:tc>
      </w:tr>
      <w:tr w:rsidR="00730873">
        <w:tc>
          <w:tcPr>
            <w:tcW w:w="817" w:type="dxa"/>
            <w:vAlign w:val="center"/>
          </w:tcPr>
          <w:p w:rsidR="00730873" w:rsidRDefault="00E75FAF">
            <w:pPr>
              <w:jc w:val="center"/>
            </w:pPr>
            <w:r>
              <w:rPr>
                <w:rFonts w:eastAsiaTheme="minorEastAsia"/>
                <w:szCs w:val="21"/>
              </w:rPr>
              <w:t>18</w:t>
            </w:r>
          </w:p>
        </w:tc>
        <w:tc>
          <w:tcPr>
            <w:tcW w:w="1276" w:type="dxa"/>
            <w:vAlign w:val="center"/>
          </w:tcPr>
          <w:p w:rsidR="00730873" w:rsidRDefault="00E75FAF">
            <w:pPr>
              <w:jc w:val="center"/>
            </w:pPr>
            <w:r>
              <w:rPr>
                <w:rFonts w:eastAsiaTheme="minorEastAsia"/>
                <w:szCs w:val="21"/>
              </w:rPr>
              <w:t>601088</w:t>
            </w:r>
          </w:p>
        </w:tc>
        <w:tc>
          <w:tcPr>
            <w:tcW w:w="1701" w:type="dxa"/>
            <w:vAlign w:val="center"/>
          </w:tcPr>
          <w:p w:rsidR="00730873" w:rsidRDefault="00E75FAF">
            <w:pPr>
              <w:jc w:val="center"/>
            </w:pPr>
            <w:r>
              <w:rPr>
                <w:rFonts w:eastAsiaTheme="minorEastAsia"/>
                <w:szCs w:val="21"/>
              </w:rPr>
              <w:t>中国神华</w:t>
            </w:r>
          </w:p>
        </w:tc>
        <w:tc>
          <w:tcPr>
            <w:tcW w:w="1559" w:type="dxa"/>
            <w:vAlign w:val="center"/>
          </w:tcPr>
          <w:p w:rsidR="00730873" w:rsidRDefault="00E75FAF">
            <w:pPr>
              <w:jc w:val="right"/>
            </w:pPr>
            <w:r>
              <w:rPr>
                <w:rFonts w:eastAsiaTheme="minorEastAsia"/>
                <w:szCs w:val="21"/>
              </w:rPr>
              <w:t>640,300.00</w:t>
            </w:r>
          </w:p>
        </w:tc>
        <w:tc>
          <w:tcPr>
            <w:tcW w:w="1932" w:type="dxa"/>
            <w:vAlign w:val="center"/>
          </w:tcPr>
          <w:p w:rsidR="00730873" w:rsidRDefault="00E75FAF">
            <w:pPr>
              <w:jc w:val="right"/>
            </w:pPr>
            <w:r>
              <w:rPr>
                <w:rFonts w:eastAsiaTheme="minorEastAsia"/>
                <w:szCs w:val="21"/>
              </w:rPr>
              <w:t>20,073,405.00</w:t>
            </w:r>
          </w:p>
        </w:tc>
        <w:tc>
          <w:tcPr>
            <w:tcW w:w="1612" w:type="dxa"/>
            <w:vAlign w:val="center"/>
          </w:tcPr>
          <w:p w:rsidR="00730873" w:rsidRDefault="00E75FAF">
            <w:pPr>
              <w:jc w:val="right"/>
            </w:pPr>
            <w:r>
              <w:rPr>
                <w:rFonts w:eastAsiaTheme="minorEastAsia"/>
                <w:szCs w:val="21"/>
              </w:rPr>
              <w:t>1.55</w:t>
            </w:r>
          </w:p>
        </w:tc>
      </w:tr>
      <w:tr w:rsidR="00730873">
        <w:tc>
          <w:tcPr>
            <w:tcW w:w="817" w:type="dxa"/>
            <w:vAlign w:val="center"/>
          </w:tcPr>
          <w:p w:rsidR="00730873" w:rsidRDefault="00E75FAF">
            <w:pPr>
              <w:jc w:val="center"/>
            </w:pPr>
            <w:r>
              <w:rPr>
                <w:rFonts w:eastAsiaTheme="minorEastAsia"/>
                <w:szCs w:val="21"/>
              </w:rPr>
              <w:t>19</w:t>
            </w:r>
          </w:p>
        </w:tc>
        <w:tc>
          <w:tcPr>
            <w:tcW w:w="1276" w:type="dxa"/>
            <w:vAlign w:val="center"/>
          </w:tcPr>
          <w:p w:rsidR="00730873" w:rsidRDefault="00E75FAF">
            <w:pPr>
              <w:jc w:val="center"/>
            </w:pPr>
            <w:r>
              <w:rPr>
                <w:rFonts w:eastAsiaTheme="minorEastAsia"/>
                <w:szCs w:val="21"/>
              </w:rPr>
              <w:t>002384</w:t>
            </w:r>
          </w:p>
        </w:tc>
        <w:tc>
          <w:tcPr>
            <w:tcW w:w="1701" w:type="dxa"/>
            <w:vAlign w:val="center"/>
          </w:tcPr>
          <w:p w:rsidR="00730873" w:rsidRDefault="00E75FAF">
            <w:pPr>
              <w:jc w:val="center"/>
            </w:pPr>
            <w:r>
              <w:rPr>
                <w:rFonts w:eastAsiaTheme="minorEastAsia"/>
                <w:szCs w:val="21"/>
              </w:rPr>
              <w:t>东山精密</w:t>
            </w:r>
          </w:p>
        </w:tc>
        <w:tc>
          <w:tcPr>
            <w:tcW w:w="1559" w:type="dxa"/>
            <w:vAlign w:val="center"/>
          </w:tcPr>
          <w:p w:rsidR="00730873" w:rsidRDefault="00E75FAF">
            <w:pPr>
              <w:jc w:val="right"/>
            </w:pPr>
            <w:r>
              <w:rPr>
                <w:rFonts w:eastAsiaTheme="minorEastAsia"/>
                <w:szCs w:val="21"/>
              </w:rPr>
              <w:t>1,099,600.00</w:t>
            </w:r>
          </w:p>
        </w:tc>
        <w:tc>
          <w:tcPr>
            <w:tcW w:w="1932" w:type="dxa"/>
            <w:vAlign w:val="center"/>
          </w:tcPr>
          <w:p w:rsidR="00730873" w:rsidRDefault="00E75FAF">
            <w:pPr>
              <w:jc w:val="right"/>
            </w:pPr>
            <w:r>
              <w:rPr>
                <w:rFonts w:eastAsiaTheme="minorEastAsia"/>
                <w:szCs w:val="21"/>
              </w:rPr>
              <w:t>19,990,728.00</w:t>
            </w:r>
          </w:p>
        </w:tc>
        <w:tc>
          <w:tcPr>
            <w:tcW w:w="1612" w:type="dxa"/>
            <w:vAlign w:val="center"/>
          </w:tcPr>
          <w:p w:rsidR="00730873" w:rsidRDefault="00E75FAF">
            <w:pPr>
              <w:jc w:val="right"/>
            </w:pPr>
            <w:r>
              <w:rPr>
                <w:rFonts w:eastAsiaTheme="minorEastAsia"/>
                <w:szCs w:val="21"/>
              </w:rPr>
              <w:t>1.54</w:t>
            </w:r>
          </w:p>
        </w:tc>
      </w:tr>
      <w:tr w:rsidR="00730873">
        <w:tc>
          <w:tcPr>
            <w:tcW w:w="817" w:type="dxa"/>
            <w:vAlign w:val="center"/>
          </w:tcPr>
          <w:p w:rsidR="00730873" w:rsidRDefault="00E75FAF">
            <w:pPr>
              <w:jc w:val="center"/>
            </w:pPr>
            <w:r>
              <w:rPr>
                <w:rFonts w:eastAsiaTheme="minorEastAsia"/>
                <w:szCs w:val="21"/>
              </w:rPr>
              <w:t>20</w:t>
            </w:r>
          </w:p>
        </w:tc>
        <w:tc>
          <w:tcPr>
            <w:tcW w:w="1276" w:type="dxa"/>
            <w:vAlign w:val="center"/>
          </w:tcPr>
          <w:p w:rsidR="00730873" w:rsidRDefault="00E75FAF">
            <w:pPr>
              <w:jc w:val="center"/>
            </w:pPr>
            <w:r>
              <w:rPr>
                <w:rFonts w:eastAsiaTheme="minorEastAsia"/>
                <w:szCs w:val="21"/>
              </w:rPr>
              <w:t>688019</w:t>
            </w:r>
          </w:p>
        </w:tc>
        <w:tc>
          <w:tcPr>
            <w:tcW w:w="1701" w:type="dxa"/>
            <w:vAlign w:val="center"/>
          </w:tcPr>
          <w:p w:rsidR="00730873" w:rsidRDefault="00E75FAF">
            <w:pPr>
              <w:jc w:val="center"/>
            </w:pPr>
            <w:r>
              <w:rPr>
                <w:rFonts w:eastAsiaTheme="minorEastAsia"/>
                <w:szCs w:val="21"/>
              </w:rPr>
              <w:t>安集科技</w:t>
            </w:r>
          </w:p>
        </w:tc>
        <w:tc>
          <w:tcPr>
            <w:tcW w:w="1559" w:type="dxa"/>
            <w:vAlign w:val="center"/>
          </w:tcPr>
          <w:p w:rsidR="00730873" w:rsidRDefault="00E75FAF">
            <w:pPr>
              <w:jc w:val="right"/>
            </w:pPr>
            <w:r>
              <w:rPr>
                <w:rFonts w:eastAsiaTheme="minorEastAsia"/>
                <w:szCs w:val="21"/>
              </w:rPr>
              <w:t>122,223.00</w:t>
            </w:r>
          </w:p>
        </w:tc>
        <w:tc>
          <w:tcPr>
            <w:tcW w:w="1932" w:type="dxa"/>
            <w:vAlign w:val="center"/>
          </w:tcPr>
          <w:p w:rsidR="00730873" w:rsidRDefault="00E75FAF">
            <w:pPr>
              <w:jc w:val="right"/>
            </w:pPr>
            <w:r>
              <w:rPr>
                <w:rFonts w:eastAsiaTheme="minorEastAsia"/>
                <w:szCs w:val="21"/>
              </w:rPr>
              <w:t>19,526,346.48</w:t>
            </w:r>
          </w:p>
        </w:tc>
        <w:tc>
          <w:tcPr>
            <w:tcW w:w="1612" w:type="dxa"/>
            <w:vAlign w:val="center"/>
          </w:tcPr>
          <w:p w:rsidR="00730873" w:rsidRDefault="00E75FAF">
            <w:pPr>
              <w:jc w:val="right"/>
            </w:pPr>
            <w:r>
              <w:rPr>
                <w:rFonts w:eastAsiaTheme="minorEastAsia"/>
                <w:szCs w:val="21"/>
              </w:rPr>
              <w:t>1.51</w:t>
            </w:r>
          </w:p>
        </w:tc>
      </w:tr>
      <w:tr w:rsidR="00730873">
        <w:tc>
          <w:tcPr>
            <w:tcW w:w="817" w:type="dxa"/>
            <w:vAlign w:val="center"/>
          </w:tcPr>
          <w:p w:rsidR="00730873" w:rsidRDefault="00E75FAF">
            <w:pPr>
              <w:jc w:val="center"/>
            </w:pPr>
            <w:r>
              <w:rPr>
                <w:rFonts w:eastAsiaTheme="minorEastAsia"/>
                <w:szCs w:val="21"/>
              </w:rPr>
              <w:t>21</w:t>
            </w:r>
          </w:p>
        </w:tc>
        <w:tc>
          <w:tcPr>
            <w:tcW w:w="1276" w:type="dxa"/>
            <w:vAlign w:val="center"/>
          </w:tcPr>
          <w:p w:rsidR="00730873" w:rsidRDefault="00E75FAF">
            <w:pPr>
              <w:jc w:val="center"/>
            </w:pPr>
            <w:r>
              <w:rPr>
                <w:rFonts w:eastAsiaTheme="minorEastAsia"/>
                <w:szCs w:val="21"/>
              </w:rPr>
              <w:t>600985</w:t>
            </w:r>
          </w:p>
        </w:tc>
        <w:tc>
          <w:tcPr>
            <w:tcW w:w="1701" w:type="dxa"/>
            <w:vAlign w:val="center"/>
          </w:tcPr>
          <w:p w:rsidR="00730873" w:rsidRDefault="00E75FAF">
            <w:pPr>
              <w:jc w:val="center"/>
            </w:pPr>
            <w:r>
              <w:rPr>
                <w:rFonts w:eastAsiaTheme="minorEastAsia"/>
                <w:szCs w:val="21"/>
              </w:rPr>
              <w:t>淮北矿业</w:t>
            </w:r>
          </w:p>
        </w:tc>
        <w:tc>
          <w:tcPr>
            <w:tcW w:w="1559" w:type="dxa"/>
            <w:vAlign w:val="center"/>
          </w:tcPr>
          <w:p w:rsidR="00730873" w:rsidRDefault="00E75FAF">
            <w:pPr>
              <w:jc w:val="right"/>
            </w:pPr>
            <w:r>
              <w:rPr>
                <w:rFonts w:eastAsiaTheme="minorEastAsia"/>
                <w:szCs w:val="21"/>
              </w:rPr>
              <w:t>1,126,500.00</w:t>
            </w:r>
          </w:p>
        </w:tc>
        <w:tc>
          <w:tcPr>
            <w:tcW w:w="1932" w:type="dxa"/>
            <w:vAlign w:val="center"/>
          </w:tcPr>
          <w:p w:rsidR="00730873" w:rsidRDefault="00E75FAF">
            <w:pPr>
              <w:jc w:val="right"/>
            </w:pPr>
            <w:r>
              <w:rPr>
                <w:rFonts w:eastAsiaTheme="minorEastAsia"/>
                <w:szCs w:val="21"/>
              </w:rPr>
              <w:t>18,733,695.00</w:t>
            </w:r>
          </w:p>
        </w:tc>
        <w:tc>
          <w:tcPr>
            <w:tcW w:w="1612" w:type="dxa"/>
            <w:vAlign w:val="center"/>
          </w:tcPr>
          <w:p w:rsidR="00730873" w:rsidRDefault="00E75FAF">
            <w:pPr>
              <w:jc w:val="right"/>
            </w:pPr>
            <w:r>
              <w:rPr>
                <w:rFonts w:eastAsiaTheme="minorEastAsia"/>
                <w:szCs w:val="21"/>
              </w:rPr>
              <w:t>1.44</w:t>
            </w:r>
          </w:p>
        </w:tc>
      </w:tr>
      <w:tr w:rsidR="00730873">
        <w:tc>
          <w:tcPr>
            <w:tcW w:w="817" w:type="dxa"/>
            <w:vAlign w:val="center"/>
          </w:tcPr>
          <w:p w:rsidR="00730873" w:rsidRDefault="00E75FAF">
            <w:pPr>
              <w:jc w:val="center"/>
            </w:pPr>
            <w:r>
              <w:rPr>
                <w:rFonts w:eastAsiaTheme="minorEastAsia"/>
                <w:szCs w:val="21"/>
              </w:rPr>
              <w:t>22</w:t>
            </w:r>
          </w:p>
        </w:tc>
        <w:tc>
          <w:tcPr>
            <w:tcW w:w="1276" w:type="dxa"/>
            <w:vAlign w:val="center"/>
          </w:tcPr>
          <w:p w:rsidR="00730873" w:rsidRDefault="00E75FAF">
            <w:pPr>
              <w:jc w:val="center"/>
            </w:pPr>
            <w:r>
              <w:rPr>
                <w:rFonts w:eastAsiaTheme="minorEastAsia"/>
                <w:szCs w:val="21"/>
              </w:rPr>
              <w:t>600161</w:t>
            </w:r>
          </w:p>
        </w:tc>
        <w:tc>
          <w:tcPr>
            <w:tcW w:w="1701" w:type="dxa"/>
            <w:vAlign w:val="center"/>
          </w:tcPr>
          <w:p w:rsidR="00730873" w:rsidRDefault="00E75FAF">
            <w:pPr>
              <w:jc w:val="center"/>
            </w:pPr>
            <w:r>
              <w:rPr>
                <w:rFonts w:eastAsiaTheme="minorEastAsia"/>
                <w:szCs w:val="21"/>
              </w:rPr>
              <w:t>天坛生物</w:t>
            </w:r>
          </w:p>
        </w:tc>
        <w:tc>
          <w:tcPr>
            <w:tcW w:w="1559" w:type="dxa"/>
            <w:vAlign w:val="center"/>
          </w:tcPr>
          <w:p w:rsidR="00730873" w:rsidRDefault="00E75FAF">
            <w:pPr>
              <w:jc w:val="right"/>
            </w:pPr>
            <w:r>
              <w:rPr>
                <w:rFonts w:eastAsiaTheme="minorEastAsia"/>
                <w:szCs w:val="21"/>
              </w:rPr>
              <w:t>538,833.00</w:t>
            </w:r>
          </w:p>
        </w:tc>
        <w:tc>
          <w:tcPr>
            <w:tcW w:w="1932" w:type="dxa"/>
            <w:vAlign w:val="center"/>
          </w:tcPr>
          <w:p w:rsidR="00730873" w:rsidRDefault="00E75FAF">
            <w:pPr>
              <w:jc w:val="right"/>
            </w:pPr>
            <w:r>
              <w:rPr>
                <w:rFonts w:eastAsiaTheme="minorEastAsia"/>
                <w:szCs w:val="21"/>
              </w:rPr>
              <w:t>16,671,493.02</w:t>
            </w:r>
          </w:p>
        </w:tc>
        <w:tc>
          <w:tcPr>
            <w:tcW w:w="1612" w:type="dxa"/>
            <w:vAlign w:val="center"/>
          </w:tcPr>
          <w:p w:rsidR="00730873" w:rsidRDefault="00E75FAF">
            <w:pPr>
              <w:jc w:val="right"/>
            </w:pPr>
            <w:r>
              <w:rPr>
                <w:rFonts w:eastAsiaTheme="minorEastAsia"/>
                <w:szCs w:val="21"/>
              </w:rPr>
              <w:t>1.29</w:t>
            </w:r>
          </w:p>
        </w:tc>
      </w:tr>
      <w:tr w:rsidR="00730873">
        <w:tc>
          <w:tcPr>
            <w:tcW w:w="817" w:type="dxa"/>
            <w:vAlign w:val="center"/>
          </w:tcPr>
          <w:p w:rsidR="00730873" w:rsidRDefault="00E75FAF">
            <w:pPr>
              <w:jc w:val="center"/>
            </w:pPr>
            <w:r>
              <w:rPr>
                <w:rFonts w:eastAsiaTheme="minorEastAsia"/>
                <w:szCs w:val="21"/>
              </w:rPr>
              <w:t>23</w:t>
            </w:r>
          </w:p>
        </w:tc>
        <w:tc>
          <w:tcPr>
            <w:tcW w:w="1276" w:type="dxa"/>
            <w:vAlign w:val="center"/>
          </w:tcPr>
          <w:p w:rsidR="00730873" w:rsidRDefault="00E75FAF">
            <w:pPr>
              <w:jc w:val="center"/>
            </w:pPr>
            <w:r>
              <w:rPr>
                <w:rFonts w:eastAsiaTheme="minorEastAsia"/>
                <w:szCs w:val="21"/>
              </w:rPr>
              <w:t>688072</w:t>
            </w:r>
          </w:p>
        </w:tc>
        <w:tc>
          <w:tcPr>
            <w:tcW w:w="1701" w:type="dxa"/>
            <w:vAlign w:val="center"/>
          </w:tcPr>
          <w:p w:rsidR="00730873" w:rsidRDefault="00E75FAF">
            <w:pPr>
              <w:jc w:val="center"/>
            </w:pPr>
            <w:r>
              <w:rPr>
                <w:rFonts w:eastAsiaTheme="minorEastAsia"/>
                <w:szCs w:val="21"/>
              </w:rPr>
              <w:t>拓荆科技</w:t>
            </w:r>
          </w:p>
        </w:tc>
        <w:tc>
          <w:tcPr>
            <w:tcW w:w="1559" w:type="dxa"/>
            <w:vAlign w:val="center"/>
          </w:tcPr>
          <w:p w:rsidR="00730873" w:rsidRDefault="00E75FAF">
            <w:pPr>
              <w:jc w:val="right"/>
            </w:pPr>
            <w:r>
              <w:rPr>
                <w:rFonts w:eastAsiaTheme="minorEastAsia"/>
                <w:szCs w:val="21"/>
              </w:rPr>
              <w:t>68,751.00</w:t>
            </w:r>
          </w:p>
        </w:tc>
        <w:tc>
          <w:tcPr>
            <w:tcW w:w="1932" w:type="dxa"/>
            <w:vAlign w:val="center"/>
          </w:tcPr>
          <w:p w:rsidR="00730873" w:rsidRDefault="00E75FAF">
            <w:pPr>
              <w:jc w:val="right"/>
            </w:pPr>
            <w:r>
              <w:rPr>
                <w:rFonts w:eastAsiaTheme="minorEastAsia"/>
                <w:szCs w:val="21"/>
              </w:rPr>
              <w:t>15,902,106.30</w:t>
            </w:r>
          </w:p>
        </w:tc>
        <w:tc>
          <w:tcPr>
            <w:tcW w:w="1612" w:type="dxa"/>
            <w:vAlign w:val="center"/>
          </w:tcPr>
          <w:p w:rsidR="00730873" w:rsidRDefault="00E75FAF">
            <w:pPr>
              <w:jc w:val="right"/>
            </w:pPr>
            <w:r>
              <w:rPr>
                <w:rFonts w:eastAsiaTheme="minorEastAsia"/>
                <w:szCs w:val="21"/>
              </w:rPr>
              <w:t>1.23</w:t>
            </w:r>
          </w:p>
        </w:tc>
      </w:tr>
      <w:tr w:rsidR="00730873">
        <w:tc>
          <w:tcPr>
            <w:tcW w:w="817" w:type="dxa"/>
            <w:vAlign w:val="center"/>
          </w:tcPr>
          <w:p w:rsidR="00730873" w:rsidRDefault="00E75FAF">
            <w:pPr>
              <w:jc w:val="center"/>
            </w:pPr>
            <w:r>
              <w:rPr>
                <w:rFonts w:eastAsiaTheme="minorEastAsia"/>
                <w:szCs w:val="21"/>
              </w:rPr>
              <w:t>24</w:t>
            </w:r>
          </w:p>
        </w:tc>
        <w:tc>
          <w:tcPr>
            <w:tcW w:w="1276" w:type="dxa"/>
            <w:vAlign w:val="center"/>
          </w:tcPr>
          <w:p w:rsidR="00730873" w:rsidRDefault="00E75FAF">
            <w:pPr>
              <w:jc w:val="center"/>
            </w:pPr>
            <w:r>
              <w:rPr>
                <w:rFonts w:eastAsiaTheme="minorEastAsia"/>
                <w:szCs w:val="21"/>
              </w:rPr>
              <w:t>688099</w:t>
            </w:r>
          </w:p>
        </w:tc>
        <w:tc>
          <w:tcPr>
            <w:tcW w:w="1701" w:type="dxa"/>
            <w:vAlign w:val="center"/>
          </w:tcPr>
          <w:p w:rsidR="00730873" w:rsidRDefault="00E75FAF">
            <w:pPr>
              <w:jc w:val="center"/>
            </w:pPr>
            <w:r>
              <w:rPr>
                <w:rFonts w:eastAsiaTheme="minorEastAsia"/>
                <w:szCs w:val="21"/>
              </w:rPr>
              <w:t>晶晨股份</w:t>
            </w:r>
          </w:p>
        </w:tc>
        <w:tc>
          <w:tcPr>
            <w:tcW w:w="1559" w:type="dxa"/>
            <w:vAlign w:val="center"/>
          </w:tcPr>
          <w:p w:rsidR="00730873" w:rsidRDefault="00E75FAF">
            <w:pPr>
              <w:jc w:val="right"/>
            </w:pPr>
            <w:r>
              <w:rPr>
                <w:rFonts w:eastAsiaTheme="minorEastAsia"/>
                <w:szCs w:val="21"/>
              </w:rPr>
              <w:t>248,390.00</w:t>
            </w:r>
          </w:p>
        </w:tc>
        <w:tc>
          <w:tcPr>
            <w:tcW w:w="1932" w:type="dxa"/>
            <w:vAlign w:val="center"/>
          </w:tcPr>
          <w:p w:rsidR="00730873" w:rsidRDefault="00E75FAF">
            <w:pPr>
              <w:jc w:val="right"/>
            </w:pPr>
            <w:r>
              <w:rPr>
                <w:rFonts w:eastAsiaTheme="minorEastAsia"/>
                <w:szCs w:val="21"/>
              </w:rPr>
              <w:t>15,556,665.70</w:t>
            </w:r>
          </w:p>
        </w:tc>
        <w:tc>
          <w:tcPr>
            <w:tcW w:w="1612" w:type="dxa"/>
            <w:vAlign w:val="center"/>
          </w:tcPr>
          <w:p w:rsidR="00730873" w:rsidRDefault="00E75FAF">
            <w:pPr>
              <w:jc w:val="right"/>
            </w:pPr>
            <w:r>
              <w:rPr>
                <w:rFonts w:eastAsiaTheme="minorEastAsia"/>
                <w:szCs w:val="21"/>
              </w:rPr>
              <w:t>1.20</w:t>
            </w:r>
          </w:p>
        </w:tc>
      </w:tr>
      <w:tr w:rsidR="00730873">
        <w:tc>
          <w:tcPr>
            <w:tcW w:w="817" w:type="dxa"/>
            <w:vAlign w:val="center"/>
          </w:tcPr>
          <w:p w:rsidR="00730873" w:rsidRDefault="00E75FAF">
            <w:pPr>
              <w:jc w:val="center"/>
            </w:pPr>
            <w:r>
              <w:rPr>
                <w:rFonts w:eastAsiaTheme="minorEastAsia"/>
                <w:szCs w:val="21"/>
              </w:rPr>
              <w:t>25</w:t>
            </w:r>
          </w:p>
        </w:tc>
        <w:tc>
          <w:tcPr>
            <w:tcW w:w="1276" w:type="dxa"/>
            <w:vAlign w:val="center"/>
          </w:tcPr>
          <w:p w:rsidR="00730873" w:rsidRDefault="00E75FAF">
            <w:pPr>
              <w:jc w:val="center"/>
            </w:pPr>
            <w:r>
              <w:rPr>
                <w:rFonts w:eastAsiaTheme="minorEastAsia"/>
                <w:szCs w:val="21"/>
              </w:rPr>
              <w:t>601666</w:t>
            </w:r>
          </w:p>
        </w:tc>
        <w:tc>
          <w:tcPr>
            <w:tcW w:w="1701" w:type="dxa"/>
            <w:vAlign w:val="center"/>
          </w:tcPr>
          <w:p w:rsidR="00730873" w:rsidRDefault="00E75FAF">
            <w:pPr>
              <w:jc w:val="center"/>
            </w:pPr>
            <w:r>
              <w:rPr>
                <w:rFonts w:eastAsiaTheme="minorEastAsia"/>
                <w:szCs w:val="21"/>
              </w:rPr>
              <w:t>平煤股份</w:t>
            </w:r>
          </w:p>
        </w:tc>
        <w:tc>
          <w:tcPr>
            <w:tcW w:w="1559" w:type="dxa"/>
            <w:vAlign w:val="center"/>
          </w:tcPr>
          <w:p w:rsidR="00730873" w:rsidRDefault="00E75FAF">
            <w:pPr>
              <w:jc w:val="right"/>
            </w:pPr>
            <w:r>
              <w:rPr>
                <w:rFonts w:eastAsiaTheme="minorEastAsia"/>
                <w:szCs w:val="21"/>
              </w:rPr>
              <w:t>1,341,200.00</w:t>
            </w:r>
          </w:p>
        </w:tc>
        <w:tc>
          <w:tcPr>
            <w:tcW w:w="1932" w:type="dxa"/>
            <w:vAlign w:val="center"/>
          </w:tcPr>
          <w:p w:rsidR="00730873" w:rsidRDefault="00E75FAF">
            <w:pPr>
              <w:jc w:val="right"/>
            </w:pPr>
            <w:r>
              <w:rPr>
                <w:rFonts w:eastAsiaTheme="minorEastAsia"/>
                <w:szCs w:val="21"/>
              </w:rPr>
              <w:t>15,504,272.00</w:t>
            </w:r>
          </w:p>
        </w:tc>
        <w:tc>
          <w:tcPr>
            <w:tcW w:w="1612" w:type="dxa"/>
            <w:vAlign w:val="center"/>
          </w:tcPr>
          <w:p w:rsidR="00730873" w:rsidRDefault="00E75FAF">
            <w:pPr>
              <w:jc w:val="right"/>
            </w:pPr>
            <w:r>
              <w:rPr>
                <w:rFonts w:eastAsiaTheme="minorEastAsia"/>
                <w:szCs w:val="21"/>
              </w:rPr>
              <w:t>1.20</w:t>
            </w:r>
          </w:p>
        </w:tc>
      </w:tr>
      <w:tr w:rsidR="00730873">
        <w:tc>
          <w:tcPr>
            <w:tcW w:w="817" w:type="dxa"/>
            <w:vAlign w:val="center"/>
          </w:tcPr>
          <w:p w:rsidR="00730873" w:rsidRDefault="00E75FAF">
            <w:pPr>
              <w:jc w:val="center"/>
            </w:pPr>
            <w:r>
              <w:rPr>
                <w:rFonts w:eastAsiaTheme="minorEastAsia"/>
                <w:szCs w:val="21"/>
              </w:rPr>
              <w:t>26</w:t>
            </w:r>
          </w:p>
        </w:tc>
        <w:tc>
          <w:tcPr>
            <w:tcW w:w="1276" w:type="dxa"/>
            <w:vAlign w:val="center"/>
          </w:tcPr>
          <w:p w:rsidR="00730873" w:rsidRDefault="00E75FAF">
            <w:pPr>
              <w:jc w:val="center"/>
            </w:pPr>
            <w:r>
              <w:rPr>
                <w:rFonts w:eastAsiaTheme="minorEastAsia"/>
                <w:szCs w:val="21"/>
              </w:rPr>
              <w:t>688617</w:t>
            </w:r>
          </w:p>
        </w:tc>
        <w:tc>
          <w:tcPr>
            <w:tcW w:w="1701" w:type="dxa"/>
            <w:vAlign w:val="center"/>
          </w:tcPr>
          <w:p w:rsidR="00730873" w:rsidRDefault="00E75FAF">
            <w:pPr>
              <w:jc w:val="center"/>
            </w:pPr>
            <w:r>
              <w:rPr>
                <w:rFonts w:eastAsiaTheme="minorEastAsia"/>
                <w:szCs w:val="21"/>
              </w:rPr>
              <w:t>惠泰医疗</w:t>
            </w:r>
          </w:p>
        </w:tc>
        <w:tc>
          <w:tcPr>
            <w:tcW w:w="1559" w:type="dxa"/>
            <w:vAlign w:val="center"/>
          </w:tcPr>
          <w:p w:rsidR="00730873" w:rsidRDefault="00E75FAF">
            <w:pPr>
              <w:jc w:val="right"/>
            </w:pPr>
            <w:r>
              <w:rPr>
                <w:rFonts w:eastAsiaTheme="minorEastAsia"/>
                <w:szCs w:val="21"/>
              </w:rPr>
              <w:t>37,847.00</w:t>
            </w:r>
          </w:p>
        </w:tc>
        <w:tc>
          <w:tcPr>
            <w:tcW w:w="1932" w:type="dxa"/>
            <w:vAlign w:val="center"/>
          </w:tcPr>
          <w:p w:rsidR="00730873" w:rsidRDefault="00E75FAF">
            <w:pPr>
              <w:jc w:val="right"/>
            </w:pPr>
            <w:r>
              <w:rPr>
                <w:rFonts w:eastAsiaTheme="minorEastAsia"/>
                <w:szCs w:val="21"/>
              </w:rPr>
              <w:t>14,703,559.50</w:t>
            </w:r>
          </w:p>
        </w:tc>
        <w:tc>
          <w:tcPr>
            <w:tcW w:w="1612" w:type="dxa"/>
            <w:vAlign w:val="center"/>
          </w:tcPr>
          <w:p w:rsidR="00730873" w:rsidRDefault="00E75FAF">
            <w:pPr>
              <w:jc w:val="right"/>
            </w:pPr>
            <w:r>
              <w:rPr>
                <w:rFonts w:eastAsiaTheme="minorEastAsia"/>
                <w:szCs w:val="21"/>
              </w:rPr>
              <w:t>1.13</w:t>
            </w:r>
          </w:p>
        </w:tc>
      </w:tr>
      <w:tr w:rsidR="00730873">
        <w:tc>
          <w:tcPr>
            <w:tcW w:w="817" w:type="dxa"/>
            <w:vAlign w:val="center"/>
          </w:tcPr>
          <w:p w:rsidR="00730873" w:rsidRDefault="00E75FAF">
            <w:pPr>
              <w:jc w:val="center"/>
            </w:pPr>
            <w:r>
              <w:rPr>
                <w:rFonts w:eastAsiaTheme="minorEastAsia"/>
                <w:szCs w:val="21"/>
              </w:rPr>
              <w:t>27</w:t>
            </w:r>
          </w:p>
        </w:tc>
        <w:tc>
          <w:tcPr>
            <w:tcW w:w="1276" w:type="dxa"/>
            <w:vAlign w:val="center"/>
          </w:tcPr>
          <w:p w:rsidR="00730873" w:rsidRDefault="00E75FAF">
            <w:pPr>
              <w:jc w:val="center"/>
            </w:pPr>
            <w:r>
              <w:rPr>
                <w:rFonts w:eastAsiaTheme="minorEastAsia"/>
                <w:szCs w:val="21"/>
              </w:rPr>
              <w:t>300122</w:t>
            </w:r>
          </w:p>
        </w:tc>
        <w:tc>
          <w:tcPr>
            <w:tcW w:w="1701" w:type="dxa"/>
            <w:vAlign w:val="center"/>
          </w:tcPr>
          <w:p w:rsidR="00730873" w:rsidRDefault="00E75FAF">
            <w:pPr>
              <w:jc w:val="center"/>
            </w:pPr>
            <w:r>
              <w:rPr>
                <w:rFonts w:eastAsiaTheme="minorEastAsia"/>
                <w:szCs w:val="21"/>
              </w:rPr>
              <w:t>智飞生物</w:t>
            </w:r>
          </w:p>
        </w:tc>
        <w:tc>
          <w:tcPr>
            <w:tcW w:w="1559" w:type="dxa"/>
            <w:vAlign w:val="center"/>
          </w:tcPr>
          <w:p w:rsidR="00730873" w:rsidRDefault="00E75FAF">
            <w:pPr>
              <w:jc w:val="right"/>
            </w:pPr>
            <w:r>
              <w:rPr>
                <w:rFonts w:eastAsiaTheme="minorEastAsia"/>
                <w:szCs w:val="21"/>
              </w:rPr>
              <w:t>240,096.00</w:t>
            </w:r>
          </w:p>
        </w:tc>
        <w:tc>
          <w:tcPr>
            <w:tcW w:w="1932" w:type="dxa"/>
            <w:vAlign w:val="center"/>
          </w:tcPr>
          <w:p w:rsidR="00730873" w:rsidRDefault="00E75FAF">
            <w:pPr>
              <w:jc w:val="right"/>
            </w:pPr>
            <w:r>
              <w:rPr>
                <w:rFonts w:eastAsiaTheme="minorEastAsia"/>
                <w:szCs w:val="21"/>
              </w:rPr>
              <w:t>14,672,266.56</w:t>
            </w:r>
          </w:p>
        </w:tc>
        <w:tc>
          <w:tcPr>
            <w:tcW w:w="1612" w:type="dxa"/>
            <w:vAlign w:val="center"/>
          </w:tcPr>
          <w:p w:rsidR="00730873" w:rsidRDefault="00E75FAF">
            <w:pPr>
              <w:jc w:val="right"/>
            </w:pPr>
            <w:r>
              <w:rPr>
                <w:rFonts w:eastAsiaTheme="minorEastAsia"/>
                <w:szCs w:val="21"/>
              </w:rPr>
              <w:t>1.13</w:t>
            </w:r>
          </w:p>
        </w:tc>
      </w:tr>
      <w:tr w:rsidR="00730873">
        <w:tc>
          <w:tcPr>
            <w:tcW w:w="817" w:type="dxa"/>
            <w:vAlign w:val="center"/>
          </w:tcPr>
          <w:p w:rsidR="00730873" w:rsidRDefault="00E75FAF">
            <w:pPr>
              <w:jc w:val="center"/>
            </w:pPr>
            <w:r>
              <w:rPr>
                <w:rFonts w:eastAsiaTheme="minorEastAsia"/>
                <w:szCs w:val="21"/>
              </w:rPr>
              <w:t>28</w:t>
            </w:r>
          </w:p>
        </w:tc>
        <w:tc>
          <w:tcPr>
            <w:tcW w:w="1276" w:type="dxa"/>
            <w:vAlign w:val="center"/>
          </w:tcPr>
          <w:p w:rsidR="00730873" w:rsidRDefault="00E75FAF">
            <w:pPr>
              <w:jc w:val="center"/>
            </w:pPr>
            <w:r>
              <w:rPr>
                <w:rFonts w:eastAsiaTheme="minorEastAsia"/>
                <w:szCs w:val="21"/>
              </w:rPr>
              <w:t>603297</w:t>
            </w:r>
          </w:p>
        </w:tc>
        <w:tc>
          <w:tcPr>
            <w:tcW w:w="1701" w:type="dxa"/>
            <w:vAlign w:val="center"/>
          </w:tcPr>
          <w:p w:rsidR="00730873" w:rsidRDefault="00E75FAF">
            <w:pPr>
              <w:jc w:val="center"/>
            </w:pPr>
            <w:r>
              <w:rPr>
                <w:rFonts w:eastAsiaTheme="minorEastAsia"/>
                <w:szCs w:val="21"/>
              </w:rPr>
              <w:t>永新光学</w:t>
            </w:r>
          </w:p>
        </w:tc>
        <w:tc>
          <w:tcPr>
            <w:tcW w:w="1559" w:type="dxa"/>
            <w:vAlign w:val="center"/>
          </w:tcPr>
          <w:p w:rsidR="00730873" w:rsidRDefault="00E75FAF">
            <w:pPr>
              <w:jc w:val="right"/>
            </w:pPr>
            <w:r>
              <w:rPr>
                <w:rFonts w:eastAsiaTheme="minorEastAsia"/>
                <w:szCs w:val="21"/>
              </w:rPr>
              <w:t>145,700.00</w:t>
            </w:r>
          </w:p>
        </w:tc>
        <w:tc>
          <w:tcPr>
            <w:tcW w:w="1932" w:type="dxa"/>
            <w:vAlign w:val="center"/>
          </w:tcPr>
          <w:p w:rsidR="00730873" w:rsidRDefault="00E75FAF">
            <w:pPr>
              <w:jc w:val="right"/>
            </w:pPr>
            <w:r>
              <w:rPr>
                <w:rFonts w:eastAsiaTheme="minorEastAsia"/>
                <w:szCs w:val="21"/>
              </w:rPr>
              <w:t>14,475,295.00</w:t>
            </w:r>
          </w:p>
        </w:tc>
        <w:tc>
          <w:tcPr>
            <w:tcW w:w="1612" w:type="dxa"/>
            <w:vAlign w:val="center"/>
          </w:tcPr>
          <w:p w:rsidR="00730873" w:rsidRDefault="00E75FAF">
            <w:pPr>
              <w:jc w:val="right"/>
            </w:pPr>
            <w:r>
              <w:rPr>
                <w:rFonts w:eastAsiaTheme="minorEastAsia"/>
                <w:szCs w:val="21"/>
              </w:rPr>
              <w:t>1.12</w:t>
            </w:r>
          </w:p>
        </w:tc>
      </w:tr>
      <w:tr w:rsidR="00730873">
        <w:tc>
          <w:tcPr>
            <w:tcW w:w="817" w:type="dxa"/>
            <w:vAlign w:val="center"/>
          </w:tcPr>
          <w:p w:rsidR="00730873" w:rsidRDefault="00E75FAF">
            <w:pPr>
              <w:jc w:val="center"/>
            </w:pPr>
            <w:r>
              <w:rPr>
                <w:rFonts w:eastAsiaTheme="minorEastAsia"/>
                <w:szCs w:val="21"/>
              </w:rPr>
              <w:t>29</w:t>
            </w:r>
          </w:p>
        </w:tc>
        <w:tc>
          <w:tcPr>
            <w:tcW w:w="1276" w:type="dxa"/>
            <w:vAlign w:val="center"/>
          </w:tcPr>
          <w:p w:rsidR="00730873" w:rsidRDefault="00E75FAF">
            <w:pPr>
              <w:jc w:val="center"/>
            </w:pPr>
            <w:r>
              <w:rPr>
                <w:rFonts w:eastAsiaTheme="minorEastAsia"/>
                <w:szCs w:val="21"/>
              </w:rPr>
              <w:t>603259</w:t>
            </w:r>
          </w:p>
        </w:tc>
        <w:tc>
          <w:tcPr>
            <w:tcW w:w="1701" w:type="dxa"/>
            <w:vAlign w:val="center"/>
          </w:tcPr>
          <w:p w:rsidR="00730873" w:rsidRDefault="00E75FAF">
            <w:pPr>
              <w:jc w:val="center"/>
            </w:pPr>
            <w:r>
              <w:rPr>
                <w:rFonts w:eastAsiaTheme="minorEastAsia"/>
                <w:szCs w:val="21"/>
              </w:rPr>
              <w:t>药明康德</w:t>
            </w:r>
          </w:p>
        </w:tc>
        <w:tc>
          <w:tcPr>
            <w:tcW w:w="1559" w:type="dxa"/>
            <w:vAlign w:val="center"/>
          </w:tcPr>
          <w:p w:rsidR="00730873" w:rsidRDefault="00E75FAF">
            <w:pPr>
              <w:jc w:val="right"/>
            </w:pPr>
            <w:r>
              <w:rPr>
                <w:rFonts w:eastAsiaTheme="minorEastAsia"/>
                <w:szCs w:val="21"/>
              </w:rPr>
              <w:t>184,674.00</w:t>
            </w:r>
          </w:p>
        </w:tc>
        <w:tc>
          <w:tcPr>
            <w:tcW w:w="1932" w:type="dxa"/>
            <w:vAlign w:val="center"/>
          </w:tcPr>
          <w:p w:rsidR="00730873" w:rsidRDefault="00E75FAF">
            <w:pPr>
              <w:jc w:val="right"/>
            </w:pPr>
            <w:r>
              <w:rPr>
                <w:rFonts w:eastAsiaTheme="minorEastAsia"/>
                <w:szCs w:val="21"/>
              </w:rPr>
              <w:t>13,436,880.24</w:t>
            </w:r>
          </w:p>
        </w:tc>
        <w:tc>
          <w:tcPr>
            <w:tcW w:w="1612" w:type="dxa"/>
            <w:vAlign w:val="center"/>
          </w:tcPr>
          <w:p w:rsidR="00730873" w:rsidRDefault="00E75FAF">
            <w:pPr>
              <w:jc w:val="right"/>
            </w:pPr>
            <w:r>
              <w:rPr>
                <w:rFonts w:eastAsiaTheme="minorEastAsia"/>
                <w:szCs w:val="21"/>
              </w:rPr>
              <w:t>1.04</w:t>
            </w:r>
          </w:p>
        </w:tc>
      </w:tr>
      <w:tr w:rsidR="00730873">
        <w:tc>
          <w:tcPr>
            <w:tcW w:w="817" w:type="dxa"/>
            <w:vAlign w:val="center"/>
          </w:tcPr>
          <w:p w:rsidR="00730873" w:rsidRDefault="00E75FAF">
            <w:pPr>
              <w:jc w:val="center"/>
            </w:pPr>
            <w:r>
              <w:rPr>
                <w:rFonts w:eastAsiaTheme="minorEastAsia"/>
                <w:szCs w:val="21"/>
              </w:rPr>
              <w:t>30</w:t>
            </w:r>
          </w:p>
        </w:tc>
        <w:tc>
          <w:tcPr>
            <w:tcW w:w="1276" w:type="dxa"/>
            <w:vAlign w:val="center"/>
          </w:tcPr>
          <w:p w:rsidR="00730873" w:rsidRDefault="00E75FAF">
            <w:pPr>
              <w:jc w:val="center"/>
            </w:pPr>
            <w:r>
              <w:rPr>
                <w:rFonts w:eastAsiaTheme="minorEastAsia"/>
                <w:szCs w:val="21"/>
              </w:rPr>
              <w:t>601699</w:t>
            </w:r>
          </w:p>
        </w:tc>
        <w:tc>
          <w:tcPr>
            <w:tcW w:w="1701" w:type="dxa"/>
            <w:vAlign w:val="center"/>
          </w:tcPr>
          <w:p w:rsidR="00730873" w:rsidRDefault="00E75FAF">
            <w:pPr>
              <w:jc w:val="center"/>
            </w:pPr>
            <w:r>
              <w:rPr>
                <w:rFonts w:eastAsiaTheme="minorEastAsia"/>
                <w:szCs w:val="21"/>
              </w:rPr>
              <w:t>潞安环能</w:t>
            </w:r>
          </w:p>
        </w:tc>
        <w:tc>
          <w:tcPr>
            <w:tcW w:w="1559" w:type="dxa"/>
            <w:vAlign w:val="center"/>
          </w:tcPr>
          <w:p w:rsidR="00730873" w:rsidRDefault="00E75FAF">
            <w:pPr>
              <w:jc w:val="right"/>
            </w:pPr>
            <w:r>
              <w:rPr>
                <w:rFonts w:eastAsiaTheme="minorEastAsia"/>
                <w:szCs w:val="21"/>
              </w:rPr>
              <w:t>594,244.00</w:t>
            </w:r>
          </w:p>
        </w:tc>
        <w:tc>
          <w:tcPr>
            <w:tcW w:w="1932" w:type="dxa"/>
            <w:vAlign w:val="center"/>
          </w:tcPr>
          <w:p w:rsidR="00730873" w:rsidRDefault="00E75FAF">
            <w:pPr>
              <w:jc w:val="right"/>
            </w:pPr>
            <w:r>
              <w:rPr>
                <w:rFonts w:eastAsiaTheme="minorEastAsia"/>
                <w:szCs w:val="21"/>
              </w:rPr>
              <w:t>13,019,886.04</w:t>
            </w:r>
          </w:p>
        </w:tc>
        <w:tc>
          <w:tcPr>
            <w:tcW w:w="1612" w:type="dxa"/>
            <w:vAlign w:val="center"/>
          </w:tcPr>
          <w:p w:rsidR="00730873" w:rsidRDefault="00E75FAF">
            <w:pPr>
              <w:jc w:val="right"/>
            </w:pPr>
            <w:r>
              <w:rPr>
                <w:rFonts w:eastAsiaTheme="minorEastAsia"/>
                <w:szCs w:val="21"/>
              </w:rPr>
              <w:t>1.00</w:t>
            </w:r>
          </w:p>
        </w:tc>
      </w:tr>
      <w:tr w:rsidR="00730873">
        <w:tc>
          <w:tcPr>
            <w:tcW w:w="817" w:type="dxa"/>
            <w:vAlign w:val="center"/>
          </w:tcPr>
          <w:p w:rsidR="00730873" w:rsidRDefault="00E75FAF">
            <w:pPr>
              <w:jc w:val="center"/>
            </w:pPr>
            <w:r>
              <w:rPr>
                <w:rFonts w:eastAsiaTheme="minorEastAsia"/>
                <w:szCs w:val="21"/>
              </w:rPr>
              <w:t>31</w:t>
            </w:r>
          </w:p>
        </w:tc>
        <w:tc>
          <w:tcPr>
            <w:tcW w:w="1276" w:type="dxa"/>
            <w:vAlign w:val="center"/>
          </w:tcPr>
          <w:p w:rsidR="00730873" w:rsidRDefault="00E75FAF">
            <w:pPr>
              <w:jc w:val="center"/>
            </w:pPr>
            <w:r>
              <w:rPr>
                <w:rFonts w:eastAsiaTheme="minorEastAsia"/>
                <w:szCs w:val="21"/>
              </w:rPr>
              <w:t>688212</w:t>
            </w:r>
          </w:p>
        </w:tc>
        <w:tc>
          <w:tcPr>
            <w:tcW w:w="1701" w:type="dxa"/>
            <w:vAlign w:val="center"/>
          </w:tcPr>
          <w:p w:rsidR="00730873" w:rsidRDefault="00E75FAF">
            <w:pPr>
              <w:jc w:val="center"/>
            </w:pPr>
            <w:r>
              <w:rPr>
                <w:rFonts w:eastAsiaTheme="minorEastAsia"/>
                <w:szCs w:val="21"/>
              </w:rPr>
              <w:t>澳华内镜</w:t>
            </w:r>
          </w:p>
        </w:tc>
        <w:tc>
          <w:tcPr>
            <w:tcW w:w="1559" w:type="dxa"/>
            <w:vAlign w:val="center"/>
          </w:tcPr>
          <w:p w:rsidR="00730873" w:rsidRDefault="00E75FAF">
            <w:pPr>
              <w:jc w:val="right"/>
            </w:pPr>
            <w:r>
              <w:rPr>
                <w:rFonts w:eastAsiaTheme="minorEastAsia"/>
                <w:szCs w:val="21"/>
              </w:rPr>
              <w:t>209,502.00</w:t>
            </w:r>
          </w:p>
        </w:tc>
        <w:tc>
          <w:tcPr>
            <w:tcW w:w="1932" w:type="dxa"/>
            <w:vAlign w:val="center"/>
          </w:tcPr>
          <w:p w:rsidR="00730873" w:rsidRDefault="00E75FAF">
            <w:pPr>
              <w:jc w:val="right"/>
            </w:pPr>
            <w:r>
              <w:rPr>
                <w:rFonts w:eastAsiaTheme="minorEastAsia"/>
                <w:szCs w:val="21"/>
              </w:rPr>
              <w:t>12,995,409.06</w:t>
            </w:r>
          </w:p>
        </w:tc>
        <w:tc>
          <w:tcPr>
            <w:tcW w:w="1612" w:type="dxa"/>
            <w:vAlign w:val="center"/>
          </w:tcPr>
          <w:p w:rsidR="00730873" w:rsidRDefault="00E75FAF">
            <w:pPr>
              <w:jc w:val="right"/>
            </w:pPr>
            <w:r>
              <w:rPr>
                <w:rFonts w:eastAsiaTheme="minorEastAsia"/>
                <w:szCs w:val="21"/>
              </w:rPr>
              <w:t>1.00</w:t>
            </w:r>
          </w:p>
        </w:tc>
      </w:tr>
      <w:tr w:rsidR="00730873">
        <w:tc>
          <w:tcPr>
            <w:tcW w:w="817" w:type="dxa"/>
            <w:vAlign w:val="center"/>
          </w:tcPr>
          <w:p w:rsidR="00730873" w:rsidRDefault="00E75FAF">
            <w:pPr>
              <w:jc w:val="center"/>
            </w:pPr>
            <w:r>
              <w:rPr>
                <w:rFonts w:eastAsiaTheme="minorEastAsia"/>
                <w:szCs w:val="21"/>
              </w:rPr>
              <w:t>32</w:t>
            </w:r>
          </w:p>
        </w:tc>
        <w:tc>
          <w:tcPr>
            <w:tcW w:w="1276" w:type="dxa"/>
            <w:vAlign w:val="center"/>
          </w:tcPr>
          <w:p w:rsidR="00730873" w:rsidRDefault="00E75FAF">
            <w:pPr>
              <w:jc w:val="center"/>
            </w:pPr>
            <w:r>
              <w:rPr>
                <w:rFonts w:eastAsiaTheme="minorEastAsia"/>
                <w:szCs w:val="21"/>
              </w:rPr>
              <w:t>688120</w:t>
            </w:r>
          </w:p>
        </w:tc>
        <w:tc>
          <w:tcPr>
            <w:tcW w:w="1701" w:type="dxa"/>
            <w:vAlign w:val="center"/>
          </w:tcPr>
          <w:p w:rsidR="00730873" w:rsidRDefault="00E75FAF">
            <w:pPr>
              <w:jc w:val="center"/>
            </w:pPr>
            <w:r>
              <w:rPr>
                <w:rFonts w:eastAsiaTheme="minorEastAsia"/>
                <w:szCs w:val="21"/>
              </w:rPr>
              <w:t>华海清科</w:t>
            </w:r>
          </w:p>
        </w:tc>
        <w:tc>
          <w:tcPr>
            <w:tcW w:w="1559" w:type="dxa"/>
            <w:vAlign w:val="center"/>
          </w:tcPr>
          <w:p w:rsidR="00730873" w:rsidRDefault="00E75FAF">
            <w:pPr>
              <w:jc w:val="right"/>
            </w:pPr>
            <w:r>
              <w:rPr>
                <w:rFonts w:eastAsiaTheme="minorEastAsia"/>
                <w:szCs w:val="21"/>
              </w:rPr>
              <w:t>55,543.00</w:t>
            </w:r>
          </w:p>
        </w:tc>
        <w:tc>
          <w:tcPr>
            <w:tcW w:w="1932" w:type="dxa"/>
            <w:vAlign w:val="center"/>
          </w:tcPr>
          <w:p w:rsidR="00730873" w:rsidRDefault="00E75FAF">
            <w:pPr>
              <w:jc w:val="right"/>
            </w:pPr>
            <w:r>
              <w:rPr>
                <w:rFonts w:eastAsiaTheme="minorEastAsia"/>
                <w:szCs w:val="21"/>
              </w:rPr>
              <w:t>10,425,421.10</w:t>
            </w:r>
          </w:p>
        </w:tc>
        <w:tc>
          <w:tcPr>
            <w:tcW w:w="1612" w:type="dxa"/>
            <w:vAlign w:val="center"/>
          </w:tcPr>
          <w:p w:rsidR="00730873" w:rsidRDefault="00E75FAF">
            <w:pPr>
              <w:jc w:val="right"/>
            </w:pPr>
            <w:r>
              <w:rPr>
                <w:rFonts w:eastAsiaTheme="minorEastAsia"/>
                <w:szCs w:val="21"/>
              </w:rPr>
              <w:t>0.80</w:t>
            </w:r>
          </w:p>
        </w:tc>
      </w:tr>
      <w:tr w:rsidR="00730873">
        <w:tc>
          <w:tcPr>
            <w:tcW w:w="817" w:type="dxa"/>
            <w:vAlign w:val="center"/>
          </w:tcPr>
          <w:p w:rsidR="00730873" w:rsidRDefault="00E75FAF">
            <w:pPr>
              <w:jc w:val="center"/>
            </w:pPr>
            <w:r>
              <w:rPr>
                <w:rFonts w:eastAsiaTheme="minorEastAsia"/>
                <w:szCs w:val="21"/>
              </w:rPr>
              <w:lastRenderedPageBreak/>
              <w:t>33</w:t>
            </w:r>
          </w:p>
        </w:tc>
        <w:tc>
          <w:tcPr>
            <w:tcW w:w="1276" w:type="dxa"/>
            <w:vAlign w:val="center"/>
          </w:tcPr>
          <w:p w:rsidR="00730873" w:rsidRDefault="00E75FAF">
            <w:pPr>
              <w:jc w:val="center"/>
            </w:pPr>
            <w:r>
              <w:rPr>
                <w:rFonts w:eastAsiaTheme="minorEastAsia"/>
                <w:szCs w:val="21"/>
              </w:rPr>
              <w:t>600765</w:t>
            </w:r>
          </w:p>
        </w:tc>
        <w:tc>
          <w:tcPr>
            <w:tcW w:w="1701" w:type="dxa"/>
            <w:vAlign w:val="center"/>
          </w:tcPr>
          <w:p w:rsidR="00730873" w:rsidRDefault="00E75FAF">
            <w:pPr>
              <w:jc w:val="center"/>
            </w:pPr>
            <w:r>
              <w:rPr>
                <w:rFonts w:eastAsiaTheme="minorEastAsia"/>
                <w:szCs w:val="21"/>
              </w:rPr>
              <w:t>中航重机</w:t>
            </w:r>
          </w:p>
        </w:tc>
        <w:tc>
          <w:tcPr>
            <w:tcW w:w="1559" w:type="dxa"/>
            <w:vAlign w:val="center"/>
          </w:tcPr>
          <w:p w:rsidR="00730873" w:rsidRDefault="00E75FAF">
            <w:pPr>
              <w:jc w:val="right"/>
            </w:pPr>
            <w:r>
              <w:rPr>
                <w:rFonts w:eastAsiaTheme="minorEastAsia"/>
                <w:szCs w:val="21"/>
              </w:rPr>
              <w:t>540,880.00</w:t>
            </w:r>
          </w:p>
        </w:tc>
        <w:tc>
          <w:tcPr>
            <w:tcW w:w="1932" w:type="dxa"/>
            <w:vAlign w:val="center"/>
          </w:tcPr>
          <w:p w:rsidR="00730873" w:rsidRDefault="00E75FAF">
            <w:pPr>
              <w:jc w:val="right"/>
            </w:pPr>
            <w:r>
              <w:rPr>
                <w:rFonts w:eastAsiaTheme="minorEastAsia"/>
                <w:szCs w:val="21"/>
              </w:rPr>
              <w:t>10,336,216.80</w:t>
            </w:r>
          </w:p>
        </w:tc>
        <w:tc>
          <w:tcPr>
            <w:tcW w:w="1612" w:type="dxa"/>
            <w:vAlign w:val="center"/>
          </w:tcPr>
          <w:p w:rsidR="00730873" w:rsidRDefault="00E75FAF">
            <w:pPr>
              <w:jc w:val="right"/>
            </w:pPr>
            <w:r>
              <w:rPr>
                <w:rFonts w:eastAsiaTheme="minorEastAsia"/>
                <w:szCs w:val="21"/>
              </w:rPr>
              <w:t>0.80</w:t>
            </w:r>
          </w:p>
        </w:tc>
      </w:tr>
      <w:tr w:rsidR="00730873">
        <w:tc>
          <w:tcPr>
            <w:tcW w:w="817" w:type="dxa"/>
            <w:vAlign w:val="center"/>
          </w:tcPr>
          <w:p w:rsidR="00730873" w:rsidRDefault="00E75FAF">
            <w:pPr>
              <w:jc w:val="center"/>
            </w:pPr>
            <w:r>
              <w:rPr>
                <w:rFonts w:eastAsiaTheme="minorEastAsia"/>
                <w:szCs w:val="21"/>
              </w:rPr>
              <w:t>34</w:t>
            </w:r>
          </w:p>
        </w:tc>
        <w:tc>
          <w:tcPr>
            <w:tcW w:w="1276" w:type="dxa"/>
            <w:vAlign w:val="center"/>
          </w:tcPr>
          <w:p w:rsidR="00730873" w:rsidRDefault="00E75FAF">
            <w:pPr>
              <w:jc w:val="center"/>
            </w:pPr>
            <w:r>
              <w:rPr>
                <w:rFonts w:eastAsiaTheme="minorEastAsia"/>
                <w:szCs w:val="21"/>
              </w:rPr>
              <w:t>002050</w:t>
            </w:r>
          </w:p>
        </w:tc>
        <w:tc>
          <w:tcPr>
            <w:tcW w:w="1701" w:type="dxa"/>
            <w:vAlign w:val="center"/>
          </w:tcPr>
          <w:p w:rsidR="00730873" w:rsidRDefault="00E75FAF">
            <w:pPr>
              <w:jc w:val="center"/>
            </w:pPr>
            <w:r>
              <w:rPr>
                <w:rFonts w:eastAsiaTheme="minorEastAsia"/>
                <w:szCs w:val="21"/>
              </w:rPr>
              <w:t>三花智控</w:t>
            </w:r>
          </w:p>
        </w:tc>
        <w:tc>
          <w:tcPr>
            <w:tcW w:w="1559" w:type="dxa"/>
            <w:vAlign w:val="center"/>
          </w:tcPr>
          <w:p w:rsidR="00730873" w:rsidRDefault="00E75FAF">
            <w:pPr>
              <w:jc w:val="right"/>
            </w:pPr>
            <w:r>
              <w:rPr>
                <w:rFonts w:eastAsiaTheme="minorEastAsia"/>
                <w:szCs w:val="21"/>
              </w:rPr>
              <w:t>273,008.00</w:t>
            </w:r>
          </w:p>
        </w:tc>
        <w:tc>
          <w:tcPr>
            <w:tcW w:w="1932" w:type="dxa"/>
            <w:vAlign w:val="center"/>
          </w:tcPr>
          <w:p w:rsidR="00730873" w:rsidRDefault="00E75FAF">
            <w:pPr>
              <w:jc w:val="right"/>
            </w:pPr>
            <w:r>
              <w:rPr>
                <w:rFonts w:eastAsiaTheme="minorEastAsia"/>
                <w:szCs w:val="21"/>
              </w:rPr>
              <w:t>8,026,435.20</w:t>
            </w:r>
          </w:p>
        </w:tc>
        <w:tc>
          <w:tcPr>
            <w:tcW w:w="1612" w:type="dxa"/>
            <w:vAlign w:val="center"/>
          </w:tcPr>
          <w:p w:rsidR="00730873" w:rsidRDefault="00E75FAF">
            <w:pPr>
              <w:jc w:val="right"/>
            </w:pPr>
            <w:r>
              <w:rPr>
                <w:rFonts w:eastAsiaTheme="minorEastAsia"/>
                <w:szCs w:val="21"/>
              </w:rPr>
              <w:t>0.62</w:t>
            </w:r>
          </w:p>
        </w:tc>
      </w:tr>
      <w:tr w:rsidR="00730873">
        <w:tc>
          <w:tcPr>
            <w:tcW w:w="817" w:type="dxa"/>
            <w:vAlign w:val="center"/>
          </w:tcPr>
          <w:p w:rsidR="00730873" w:rsidRDefault="00E75FAF">
            <w:pPr>
              <w:jc w:val="center"/>
            </w:pPr>
            <w:r>
              <w:rPr>
                <w:rFonts w:eastAsiaTheme="minorEastAsia"/>
                <w:szCs w:val="21"/>
              </w:rPr>
              <w:t>35</w:t>
            </w:r>
          </w:p>
        </w:tc>
        <w:tc>
          <w:tcPr>
            <w:tcW w:w="1276" w:type="dxa"/>
            <w:vAlign w:val="center"/>
          </w:tcPr>
          <w:p w:rsidR="00730873" w:rsidRDefault="00E75FAF">
            <w:pPr>
              <w:jc w:val="center"/>
            </w:pPr>
            <w:r>
              <w:rPr>
                <w:rFonts w:eastAsiaTheme="minorEastAsia"/>
                <w:szCs w:val="21"/>
              </w:rPr>
              <w:t>002252</w:t>
            </w:r>
          </w:p>
        </w:tc>
        <w:tc>
          <w:tcPr>
            <w:tcW w:w="1701" w:type="dxa"/>
            <w:vAlign w:val="center"/>
          </w:tcPr>
          <w:p w:rsidR="00730873" w:rsidRDefault="00E75FAF">
            <w:pPr>
              <w:jc w:val="center"/>
            </w:pPr>
            <w:r>
              <w:rPr>
                <w:rFonts w:eastAsiaTheme="minorEastAsia"/>
                <w:szCs w:val="21"/>
              </w:rPr>
              <w:t>上海莱士</w:t>
            </w:r>
          </w:p>
        </w:tc>
        <w:tc>
          <w:tcPr>
            <w:tcW w:w="1559" w:type="dxa"/>
            <w:vAlign w:val="center"/>
          </w:tcPr>
          <w:p w:rsidR="00730873" w:rsidRDefault="00E75FAF">
            <w:pPr>
              <w:jc w:val="right"/>
            </w:pPr>
            <w:r>
              <w:rPr>
                <w:rFonts w:eastAsiaTheme="minorEastAsia"/>
                <w:szCs w:val="21"/>
              </w:rPr>
              <w:t>994,392.00</w:t>
            </w:r>
          </w:p>
        </w:tc>
        <w:tc>
          <w:tcPr>
            <w:tcW w:w="1932" w:type="dxa"/>
            <w:vAlign w:val="center"/>
          </w:tcPr>
          <w:p w:rsidR="00730873" w:rsidRDefault="00E75FAF">
            <w:pPr>
              <w:jc w:val="right"/>
            </w:pPr>
            <w:r>
              <w:rPr>
                <w:rFonts w:eastAsiaTheme="minorEastAsia"/>
                <w:szCs w:val="21"/>
              </w:rPr>
              <w:t>7,955,136.00</w:t>
            </w:r>
          </w:p>
        </w:tc>
        <w:tc>
          <w:tcPr>
            <w:tcW w:w="1612" w:type="dxa"/>
            <w:vAlign w:val="center"/>
          </w:tcPr>
          <w:p w:rsidR="00730873" w:rsidRDefault="00E75FAF">
            <w:pPr>
              <w:jc w:val="right"/>
            </w:pPr>
            <w:r>
              <w:rPr>
                <w:rFonts w:eastAsiaTheme="minorEastAsia"/>
                <w:szCs w:val="21"/>
              </w:rPr>
              <w:t>0.61</w:t>
            </w:r>
          </w:p>
        </w:tc>
      </w:tr>
      <w:tr w:rsidR="00730873">
        <w:tc>
          <w:tcPr>
            <w:tcW w:w="817" w:type="dxa"/>
            <w:vAlign w:val="center"/>
          </w:tcPr>
          <w:p w:rsidR="00730873" w:rsidRDefault="00E75FAF">
            <w:pPr>
              <w:jc w:val="center"/>
            </w:pPr>
            <w:r>
              <w:rPr>
                <w:rFonts w:eastAsiaTheme="minorEastAsia"/>
                <w:szCs w:val="21"/>
              </w:rPr>
              <w:t>36</w:t>
            </w:r>
          </w:p>
        </w:tc>
        <w:tc>
          <w:tcPr>
            <w:tcW w:w="1276" w:type="dxa"/>
            <w:vAlign w:val="center"/>
          </w:tcPr>
          <w:p w:rsidR="00730873" w:rsidRDefault="00E75FAF">
            <w:pPr>
              <w:jc w:val="center"/>
            </w:pPr>
            <w:r>
              <w:rPr>
                <w:rFonts w:eastAsiaTheme="minorEastAsia"/>
                <w:szCs w:val="21"/>
              </w:rPr>
              <w:t>600519</w:t>
            </w:r>
          </w:p>
        </w:tc>
        <w:tc>
          <w:tcPr>
            <w:tcW w:w="1701" w:type="dxa"/>
            <w:vAlign w:val="center"/>
          </w:tcPr>
          <w:p w:rsidR="00730873" w:rsidRDefault="00E75FAF">
            <w:pPr>
              <w:jc w:val="center"/>
            </w:pPr>
            <w:r>
              <w:rPr>
                <w:rFonts w:eastAsiaTheme="minorEastAsia"/>
                <w:szCs w:val="21"/>
              </w:rPr>
              <w:t>贵州茅台</w:t>
            </w:r>
          </w:p>
        </w:tc>
        <w:tc>
          <w:tcPr>
            <w:tcW w:w="1559" w:type="dxa"/>
            <w:vAlign w:val="center"/>
          </w:tcPr>
          <w:p w:rsidR="00730873" w:rsidRDefault="00E75FAF">
            <w:pPr>
              <w:jc w:val="right"/>
            </w:pPr>
            <w:r>
              <w:rPr>
                <w:rFonts w:eastAsiaTheme="minorEastAsia"/>
                <w:szCs w:val="21"/>
              </w:rPr>
              <w:t>4,505.00</w:t>
            </w:r>
          </w:p>
        </w:tc>
        <w:tc>
          <w:tcPr>
            <w:tcW w:w="1932" w:type="dxa"/>
            <w:vAlign w:val="center"/>
          </w:tcPr>
          <w:p w:rsidR="00730873" w:rsidRDefault="00E75FAF">
            <w:pPr>
              <w:jc w:val="right"/>
            </w:pPr>
            <w:r>
              <w:rPr>
                <w:rFonts w:eastAsiaTheme="minorEastAsia"/>
                <w:szCs w:val="21"/>
              </w:rPr>
              <w:t>7,775,630.00</w:t>
            </w:r>
          </w:p>
        </w:tc>
        <w:tc>
          <w:tcPr>
            <w:tcW w:w="1612" w:type="dxa"/>
            <w:vAlign w:val="center"/>
          </w:tcPr>
          <w:p w:rsidR="00730873" w:rsidRDefault="00E75FAF">
            <w:pPr>
              <w:jc w:val="right"/>
            </w:pPr>
            <w:r>
              <w:rPr>
                <w:rFonts w:eastAsiaTheme="minorEastAsia"/>
                <w:szCs w:val="21"/>
              </w:rPr>
              <w:t>0.60</w:t>
            </w:r>
          </w:p>
        </w:tc>
      </w:tr>
      <w:tr w:rsidR="00730873">
        <w:tc>
          <w:tcPr>
            <w:tcW w:w="817" w:type="dxa"/>
            <w:vAlign w:val="center"/>
          </w:tcPr>
          <w:p w:rsidR="00730873" w:rsidRDefault="00E75FAF">
            <w:pPr>
              <w:jc w:val="center"/>
            </w:pPr>
            <w:r>
              <w:rPr>
                <w:rFonts w:eastAsiaTheme="minorEastAsia"/>
                <w:szCs w:val="21"/>
              </w:rPr>
              <w:t>37</w:t>
            </w:r>
          </w:p>
        </w:tc>
        <w:tc>
          <w:tcPr>
            <w:tcW w:w="1276" w:type="dxa"/>
            <w:vAlign w:val="center"/>
          </w:tcPr>
          <w:p w:rsidR="00730873" w:rsidRDefault="00E75FAF">
            <w:pPr>
              <w:jc w:val="center"/>
            </w:pPr>
            <w:r>
              <w:rPr>
                <w:rFonts w:eastAsiaTheme="minorEastAsia"/>
                <w:szCs w:val="21"/>
              </w:rPr>
              <w:t>002270</w:t>
            </w:r>
          </w:p>
        </w:tc>
        <w:tc>
          <w:tcPr>
            <w:tcW w:w="1701" w:type="dxa"/>
            <w:vAlign w:val="center"/>
          </w:tcPr>
          <w:p w:rsidR="00730873" w:rsidRDefault="00E75FAF">
            <w:pPr>
              <w:jc w:val="center"/>
            </w:pPr>
            <w:r>
              <w:rPr>
                <w:rFonts w:eastAsiaTheme="minorEastAsia"/>
                <w:szCs w:val="21"/>
              </w:rPr>
              <w:t>华明装备</w:t>
            </w:r>
          </w:p>
        </w:tc>
        <w:tc>
          <w:tcPr>
            <w:tcW w:w="1559" w:type="dxa"/>
            <w:vAlign w:val="center"/>
          </w:tcPr>
          <w:p w:rsidR="00730873" w:rsidRDefault="00E75FAF">
            <w:pPr>
              <w:jc w:val="right"/>
            </w:pPr>
            <w:r>
              <w:rPr>
                <w:rFonts w:eastAsiaTheme="minorEastAsia"/>
                <w:szCs w:val="21"/>
              </w:rPr>
              <w:t>536,300.00</w:t>
            </w:r>
          </w:p>
        </w:tc>
        <w:tc>
          <w:tcPr>
            <w:tcW w:w="1932" w:type="dxa"/>
            <w:vAlign w:val="center"/>
          </w:tcPr>
          <w:p w:rsidR="00730873" w:rsidRDefault="00E75FAF">
            <w:pPr>
              <w:jc w:val="right"/>
            </w:pPr>
            <w:r>
              <w:rPr>
                <w:rFonts w:eastAsiaTheme="minorEastAsia"/>
                <w:szCs w:val="21"/>
              </w:rPr>
              <w:t>7,572,556.00</w:t>
            </w:r>
          </w:p>
        </w:tc>
        <w:tc>
          <w:tcPr>
            <w:tcW w:w="1612" w:type="dxa"/>
            <w:vAlign w:val="center"/>
          </w:tcPr>
          <w:p w:rsidR="00730873" w:rsidRDefault="00E75FAF">
            <w:pPr>
              <w:jc w:val="right"/>
            </w:pPr>
            <w:r>
              <w:rPr>
                <w:rFonts w:eastAsiaTheme="minorEastAsia"/>
                <w:szCs w:val="21"/>
              </w:rPr>
              <w:t>0.58</w:t>
            </w:r>
          </w:p>
        </w:tc>
      </w:tr>
      <w:tr w:rsidR="00730873">
        <w:tc>
          <w:tcPr>
            <w:tcW w:w="817" w:type="dxa"/>
            <w:vAlign w:val="center"/>
          </w:tcPr>
          <w:p w:rsidR="00730873" w:rsidRDefault="00E75FAF">
            <w:pPr>
              <w:jc w:val="center"/>
            </w:pPr>
            <w:r>
              <w:rPr>
                <w:rFonts w:eastAsiaTheme="minorEastAsia"/>
                <w:szCs w:val="21"/>
              </w:rPr>
              <w:t>38</w:t>
            </w:r>
          </w:p>
        </w:tc>
        <w:tc>
          <w:tcPr>
            <w:tcW w:w="1276" w:type="dxa"/>
            <w:vAlign w:val="center"/>
          </w:tcPr>
          <w:p w:rsidR="00730873" w:rsidRDefault="00E75FAF">
            <w:pPr>
              <w:jc w:val="center"/>
            </w:pPr>
            <w:r>
              <w:rPr>
                <w:rFonts w:eastAsiaTheme="minorEastAsia"/>
                <w:szCs w:val="21"/>
              </w:rPr>
              <w:t>600426</w:t>
            </w:r>
          </w:p>
        </w:tc>
        <w:tc>
          <w:tcPr>
            <w:tcW w:w="1701" w:type="dxa"/>
            <w:vAlign w:val="center"/>
          </w:tcPr>
          <w:p w:rsidR="00730873" w:rsidRDefault="00E75FAF">
            <w:pPr>
              <w:jc w:val="center"/>
            </w:pPr>
            <w:r>
              <w:rPr>
                <w:rFonts w:eastAsiaTheme="minorEastAsia"/>
                <w:szCs w:val="21"/>
              </w:rPr>
              <w:t>华鲁恒升</w:t>
            </w:r>
          </w:p>
        </w:tc>
        <w:tc>
          <w:tcPr>
            <w:tcW w:w="1559" w:type="dxa"/>
            <w:vAlign w:val="center"/>
          </w:tcPr>
          <w:p w:rsidR="00730873" w:rsidRDefault="00E75FAF">
            <w:pPr>
              <w:jc w:val="right"/>
            </w:pPr>
            <w:r>
              <w:rPr>
                <w:rFonts w:eastAsiaTheme="minorEastAsia"/>
                <w:szCs w:val="21"/>
              </w:rPr>
              <w:t>272,319.00</w:t>
            </w:r>
          </w:p>
        </w:tc>
        <w:tc>
          <w:tcPr>
            <w:tcW w:w="1932" w:type="dxa"/>
            <w:vAlign w:val="center"/>
          </w:tcPr>
          <w:p w:rsidR="00730873" w:rsidRDefault="00E75FAF">
            <w:pPr>
              <w:jc w:val="right"/>
            </w:pPr>
            <w:r>
              <w:rPr>
                <w:rFonts w:eastAsiaTheme="minorEastAsia"/>
                <w:szCs w:val="21"/>
              </w:rPr>
              <w:t>7,513,281.21</w:t>
            </w:r>
          </w:p>
        </w:tc>
        <w:tc>
          <w:tcPr>
            <w:tcW w:w="1612" w:type="dxa"/>
            <w:vAlign w:val="center"/>
          </w:tcPr>
          <w:p w:rsidR="00730873" w:rsidRDefault="00E75FAF">
            <w:pPr>
              <w:jc w:val="right"/>
            </w:pPr>
            <w:r>
              <w:rPr>
                <w:rFonts w:eastAsiaTheme="minorEastAsia"/>
                <w:szCs w:val="21"/>
              </w:rPr>
              <w:t>0.58</w:t>
            </w:r>
          </w:p>
        </w:tc>
      </w:tr>
      <w:tr w:rsidR="00730873">
        <w:tc>
          <w:tcPr>
            <w:tcW w:w="817" w:type="dxa"/>
            <w:vAlign w:val="center"/>
          </w:tcPr>
          <w:p w:rsidR="00730873" w:rsidRDefault="00E75FAF">
            <w:pPr>
              <w:jc w:val="center"/>
            </w:pPr>
            <w:r>
              <w:rPr>
                <w:rFonts w:eastAsiaTheme="minorEastAsia"/>
                <w:szCs w:val="21"/>
              </w:rPr>
              <w:t>39</w:t>
            </w:r>
          </w:p>
        </w:tc>
        <w:tc>
          <w:tcPr>
            <w:tcW w:w="1276" w:type="dxa"/>
            <w:vAlign w:val="center"/>
          </w:tcPr>
          <w:p w:rsidR="00730873" w:rsidRDefault="00E75FAF">
            <w:pPr>
              <w:jc w:val="center"/>
            </w:pPr>
            <w:r>
              <w:rPr>
                <w:rFonts w:eastAsiaTheme="minorEastAsia"/>
                <w:szCs w:val="21"/>
              </w:rPr>
              <w:t>002179</w:t>
            </w:r>
          </w:p>
        </w:tc>
        <w:tc>
          <w:tcPr>
            <w:tcW w:w="1701" w:type="dxa"/>
            <w:vAlign w:val="center"/>
          </w:tcPr>
          <w:p w:rsidR="00730873" w:rsidRDefault="00E75FAF">
            <w:pPr>
              <w:jc w:val="center"/>
            </w:pPr>
            <w:r>
              <w:rPr>
                <w:rFonts w:eastAsiaTheme="minorEastAsia"/>
                <w:szCs w:val="21"/>
              </w:rPr>
              <w:t>中航光电</w:t>
            </w:r>
          </w:p>
        </w:tc>
        <w:tc>
          <w:tcPr>
            <w:tcW w:w="1559" w:type="dxa"/>
            <w:vAlign w:val="center"/>
          </w:tcPr>
          <w:p w:rsidR="00730873" w:rsidRDefault="00E75FAF">
            <w:pPr>
              <w:jc w:val="right"/>
            </w:pPr>
            <w:r>
              <w:rPr>
                <w:rFonts w:eastAsiaTheme="minorEastAsia"/>
                <w:szCs w:val="21"/>
              </w:rPr>
              <w:t>163,950.00</w:t>
            </w:r>
          </w:p>
        </w:tc>
        <w:tc>
          <w:tcPr>
            <w:tcW w:w="1932" w:type="dxa"/>
            <w:vAlign w:val="center"/>
          </w:tcPr>
          <w:p w:rsidR="00730873" w:rsidRDefault="00E75FAF">
            <w:pPr>
              <w:jc w:val="right"/>
            </w:pPr>
            <w:r>
              <w:rPr>
                <w:rFonts w:eastAsiaTheme="minorEastAsia"/>
                <w:szCs w:val="21"/>
              </w:rPr>
              <w:t>6,394,050.00</w:t>
            </w:r>
          </w:p>
        </w:tc>
        <w:tc>
          <w:tcPr>
            <w:tcW w:w="1612" w:type="dxa"/>
            <w:vAlign w:val="center"/>
          </w:tcPr>
          <w:p w:rsidR="00730873" w:rsidRDefault="00E75FAF">
            <w:pPr>
              <w:jc w:val="right"/>
            </w:pPr>
            <w:r>
              <w:rPr>
                <w:rFonts w:eastAsiaTheme="minorEastAsia"/>
                <w:szCs w:val="21"/>
              </w:rPr>
              <w:t>0.49</w:t>
            </w:r>
          </w:p>
        </w:tc>
      </w:tr>
      <w:tr w:rsidR="00730873">
        <w:tc>
          <w:tcPr>
            <w:tcW w:w="817" w:type="dxa"/>
            <w:vAlign w:val="center"/>
          </w:tcPr>
          <w:p w:rsidR="00730873" w:rsidRDefault="00E75FAF">
            <w:pPr>
              <w:jc w:val="center"/>
            </w:pPr>
            <w:r>
              <w:rPr>
                <w:rFonts w:eastAsiaTheme="minorEastAsia"/>
                <w:szCs w:val="21"/>
              </w:rPr>
              <w:t>40</w:t>
            </w:r>
          </w:p>
        </w:tc>
        <w:tc>
          <w:tcPr>
            <w:tcW w:w="1276" w:type="dxa"/>
            <w:vAlign w:val="center"/>
          </w:tcPr>
          <w:p w:rsidR="00730873" w:rsidRDefault="00E75FAF">
            <w:pPr>
              <w:jc w:val="center"/>
            </w:pPr>
            <w:r>
              <w:rPr>
                <w:rFonts w:eastAsiaTheme="minorEastAsia"/>
                <w:szCs w:val="21"/>
              </w:rPr>
              <w:t>300124</w:t>
            </w:r>
          </w:p>
        </w:tc>
        <w:tc>
          <w:tcPr>
            <w:tcW w:w="1701" w:type="dxa"/>
            <w:vAlign w:val="center"/>
          </w:tcPr>
          <w:p w:rsidR="00730873" w:rsidRDefault="00E75FAF">
            <w:pPr>
              <w:jc w:val="center"/>
            </w:pPr>
            <w:r>
              <w:rPr>
                <w:rFonts w:eastAsiaTheme="minorEastAsia"/>
                <w:szCs w:val="21"/>
              </w:rPr>
              <w:t>汇川技术</w:t>
            </w:r>
          </w:p>
        </w:tc>
        <w:tc>
          <w:tcPr>
            <w:tcW w:w="1559" w:type="dxa"/>
            <w:vAlign w:val="center"/>
          </w:tcPr>
          <w:p w:rsidR="00730873" w:rsidRDefault="00E75FAF">
            <w:pPr>
              <w:jc w:val="right"/>
            </w:pPr>
            <w:r>
              <w:rPr>
                <w:rFonts w:eastAsiaTheme="minorEastAsia"/>
                <w:szCs w:val="21"/>
              </w:rPr>
              <w:t>87,617.00</w:t>
            </w:r>
          </w:p>
        </w:tc>
        <w:tc>
          <w:tcPr>
            <w:tcW w:w="1932" w:type="dxa"/>
            <w:vAlign w:val="center"/>
          </w:tcPr>
          <w:p w:rsidR="00730873" w:rsidRDefault="00E75FAF">
            <w:pPr>
              <w:jc w:val="right"/>
            </w:pPr>
            <w:r>
              <w:rPr>
                <w:rFonts w:eastAsiaTheme="minorEastAsia"/>
                <w:szCs w:val="21"/>
              </w:rPr>
              <w:t>5,532,137.38</w:t>
            </w:r>
          </w:p>
        </w:tc>
        <w:tc>
          <w:tcPr>
            <w:tcW w:w="1612" w:type="dxa"/>
            <w:vAlign w:val="center"/>
          </w:tcPr>
          <w:p w:rsidR="00730873" w:rsidRDefault="00E75FAF">
            <w:pPr>
              <w:jc w:val="right"/>
            </w:pPr>
            <w:r>
              <w:rPr>
                <w:rFonts w:eastAsiaTheme="minorEastAsia"/>
                <w:szCs w:val="21"/>
              </w:rPr>
              <w:t>0.43</w:t>
            </w:r>
          </w:p>
        </w:tc>
      </w:tr>
      <w:tr w:rsidR="00730873">
        <w:tc>
          <w:tcPr>
            <w:tcW w:w="817" w:type="dxa"/>
            <w:vAlign w:val="center"/>
          </w:tcPr>
          <w:p w:rsidR="00730873" w:rsidRDefault="00E75FAF">
            <w:pPr>
              <w:jc w:val="center"/>
            </w:pPr>
            <w:r>
              <w:rPr>
                <w:rFonts w:eastAsiaTheme="minorEastAsia"/>
                <w:szCs w:val="21"/>
              </w:rPr>
              <w:t>41</w:t>
            </w:r>
          </w:p>
        </w:tc>
        <w:tc>
          <w:tcPr>
            <w:tcW w:w="1276" w:type="dxa"/>
            <w:vAlign w:val="center"/>
          </w:tcPr>
          <w:p w:rsidR="00730873" w:rsidRDefault="00E75FAF">
            <w:pPr>
              <w:jc w:val="center"/>
            </w:pPr>
            <w:r>
              <w:rPr>
                <w:rFonts w:eastAsiaTheme="minorEastAsia"/>
                <w:szCs w:val="21"/>
              </w:rPr>
              <w:t>01810</w:t>
            </w:r>
          </w:p>
        </w:tc>
        <w:tc>
          <w:tcPr>
            <w:tcW w:w="1701" w:type="dxa"/>
            <w:vAlign w:val="center"/>
          </w:tcPr>
          <w:p w:rsidR="00730873" w:rsidRDefault="00E75FAF">
            <w:pPr>
              <w:jc w:val="center"/>
            </w:pPr>
            <w:r>
              <w:rPr>
                <w:rFonts w:eastAsiaTheme="minorEastAsia"/>
                <w:szCs w:val="21"/>
              </w:rPr>
              <w:t>小米集团－Ｗ</w:t>
            </w:r>
          </w:p>
        </w:tc>
        <w:tc>
          <w:tcPr>
            <w:tcW w:w="1559" w:type="dxa"/>
            <w:vAlign w:val="center"/>
          </w:tcPr>
          <w:p w:rsidR="00730873" w:rsidRDefault="00E75FAF">
            <w:pPr>
              <w:jc w:val="right"/>
            </w:pPr>
            <w:r>
              <w:rPr>
                <w:rFonts w:eastAsiaTheme="minorEastAsia"/>
                <w:szCs w:val="21"/>
              </w:rPr>
              <w:t>354,000.00</w:t>
            </w:r>
          </w:p>
        </w:tc>
        <w:tc>
          <w:tcPr>
            <w:tcW w:w="1932" w:type="dxa"/>
            <w:vAlign w:val="center"/>
          </w:tcPr>
          <w:p w:rsidR="00730873" w:rsidRDefault="00E75FAF">
            <w:pPr>
              <w:jc w:val="right"/>
            </w:pPr>
            <w:r>
              <w:rPr>
                <w:rFonts w:eastAsiaTheme="minorEastAsia"/>
                <w:szCs w:val="21"/>
              </w:rPr>
              <w:t>5,004,509.33</w:t>
            </w:r>
          </w:p>
        </w:tc>
        <w:tc>
          <w:tcPr>
            <w:tcW w:w="1612" w:type="dxa"/>
            <w:vAlign w:val="center"/>
          </w:tcPr>
          <w:p w:rsidR="00730873" w:rsidRDefault="00E75FAF">
            <w:pPr>
              <w:jc w:val="right"/>
            </w:pPr>
            <w:r>
              <w:rPr>
                <w:rFonts w:eastAsiaTheme="minorEastAsia"/>
                <w:szCs w:val="21"/>
              </w:rPr>
              <w:t>0.39</w:t>
            </w:r>
          </w:p>
        </w:tc>
      </w:tr>
      <w:tr w:rsidR="00730873">
        <w:tc>
          <w:tcPr>
            <w:tcW w:w="817" w:type="dxa"/>
            <w:vAlign w:val="center"/>
          </w:tcPr>
          <w:p w:rsidR="00730873" w:rsidRDefault="00E75FAF">
            <w:pPr>
              <w:jc w:val="center"/>
            </w:pPr>
            <w:r>
              <w:rPr>
                <w:rFonts w:eastAsiaTheme="minorEastAsia"/>
                <w:szCs w:val="21"/>
              </w:rPr>
              <w:t>42</w:t>
            </w:r>
          </w:p>
        </w:tc>
        <w:tc>
          <w:tcPr>
            <w:tcW w:w="1276" w:type="dxa"/>
            <w:vAlign w:val="center"/>
          </w:tcPr>
          <w:p w:rsidR="00730873" w:rsidRDefault="00E75FAF">
            <w:pPr>
              <w:jc w:val="center"/>
            </w:pPr>
            <w:r>
              <w:rPr>
                <w:rFonts w:eastAsiaTheme="minorEastAsia"/>
                <w:szCs w:val="21"/>
              </w:rPr>
              <w:t>002583</w:t>
            </w:r>
          </w:p>
        </w:tc>
        <w:tc>
          <w:tcPr>
            <w:tcW w:w="1701" w:type="dxa"/>
            <w:vAlign w:val="center"/>
          </w:tcPr>
          <w:p w:rsidR="00730873" w:rsidRDefault="00E75FAF">
            <w:pPr>
              <w:jc w:val="center"/>
            </w:pPr>
            <w:r>
              <w:rPr>
                <w:rFonts w:eastAsiaTheme="minorEastAsia"/>
                <w:szCs w:val="21"/>
              </w:rPr>
              <w:t>海能达</w:t>
            </w:r>
          </w:p>
        </w:tc>
        <w:tc>
          <w:tcPr>
            <w:tcW w:w="1559" w:type="dxa"/>
            <w:vAlign w:val="center"/>
          </w:tcPr>
          <w:p w:rsidR="00730873" w:rsidRDefault="00E75FAF">
            <w:pPr>
              <w:jc w:val="right"/>
            </w:pPr>
            <w:r>
              <w:rPr>
                <w:rFonts w:eastAsiaTheme="minorEastAsia"/>
                <w:szCs w:val="21"/>
              </w:rPr>
              <w:t>839,900.00</w:t>
            </w:r>
          </w:p>
        </w:tc>
        <w:tc>
          <w:tcPr>
            <w:tcW w:w="1932" w:type="dxa"/>
            <w:vAlign w:val="center"/>
          </w:tcPr>
          <w:p w:rsidR="00730873" w:rsidRDefault="00E75FAF">
            <w:pPr>
              <w:jc w:val="right"/>
            </w:pPr>
            <w:r>
              <w:rPr>
                <w:rFonts w:eastAsiaTheme="minorEastAsia"/>
                <w:szCs w:val="21"/>
              </w:rPr>
              <w:t>4,997,405.00</w:t>
            </w:r>
          </w:p>
        </w:tc>
        <w:tc>
          <w:tcPr>
            <w:tcW w:w="1612" w:type="dxa"/>
            <w:vAlign w:val="center"/>
          </w:tcPr>
          <w:p w:rsidR="00730873" w:rsidRDefault="00E75FAF">
            <w:pPr>
              <w:jc w:val="right"/>
            </w:pPr>
            <w:r>
              <w:rPr>
                <w:rFonts w:eastAsiaTheme="minorEastAsia"/>
                <w:szCs w:val="21"/>
              </w:rPr>
              <w:t>0.39</w:t>
            </w:r>
          </w:p>
        </w:tc>
      </w:tr>
      <w:tr w:rsidR="00730873">
        <w:tc>
          <w:tcPr>
            <w:tcW w:w="817" w:type="dxa"/>
            <w:vAlign w:val="center"/>
          </w:tcPr>
          <w:p w:rsidR="00730873" w:rsidRDefault="00E75FAF">
            <w:pPr>
              <w:jc w:val="center"/>
            </w:pPr>
            <w:r>
              <w:rPr>
                <w:rFonts w:eastAsiaTheme="minorEastAsia"/>
                <w:szCs w:val="21"/>
              </w:rPr>
              <w:t>43</w:t>
            </w:r>
          </w:p>
        </w:tc>
        <w:tc>
          <w:tcPr>
            <w:tcW w:w="1276" w:type="dxa"/>
            <w:vAlign w:val="center"/>
          </w:tcPr>
          <w:p w:rsidR="00730873" w:rsidRDefault="00E75FAF">
            <w:pPr>
              <w:jc w:val="center"/>
            </w:pPr>
            <w:r>
              <w:rPr>
                <w:rFonts w:eastAsiaTheme="minorEastAsia"/>
                <w:szCs w:val="21"/>
              </w:rPr>
              <w:t>300832</w:t>
            </w:r>
          </w:p>
        </w:tc>
        <w:tc>
          <w:tcPr>
            <w:tcW w:w="1701" w:type="dxa"/>
            <w:vAlign w:val="center"/>
          </w:tcPr>
          <w:p w:rsidR="00730873" w:rsidRDefault="00E75FAF">
            <w:pPr>
              <w:jc w:val="center"/>
            </w:pPr>
            <w:r>
              <w:rPr>
                <w:rFonts w:eastAsiaTheme="minorEastAsia"/>
                <w:szCs w:val="21"/>
              </w:rPr>
              <w:t>新产业</w:t>
            </w:r>
          </w:p>
        </w:tc>
        <w:tc>
          <w:tcPr>
            <w:tcW w:w="1559" w:type="dxa"/>
            <w:vAlign w:val="center"/>
          </w:tcPr>
          <w:p w:rsidR="00730873" w:rsidRDefault="00E75FAF">
            <w:pPr>
              <w:jc w:val="right"/>
            </w:pPr>
            <w:r>
              <w:rPr>
                <w:rFonts w:eastAsiaTheme="minorEastAsia"/>
                <w:szCs w:val="21"/>
              </w:rPr>
              <w:t>62,800.00</w:t>
            </w:r>
          </w:p>
        </w:tc>
        <w:tc>
          <w:tcPr>
            <w:tcW w:w="1932" w:type="dxa"/>
            <w:vAlign w:val="center"/>
          </w:tcPr>
          <w:p w:rsidR="00730873" w:rsidRDefault="00E75FAF">
            <w:pPr>
              <w:jc w:val="right"/>
            </w:pPr>
            <w:r>
              <w:rPr>
                <w:rFonts w:eastAsiaTheme="minorEastAsia"/>
                <w:szCs w:val="21"/>
              </w:rPr>
              <w:t>4,910,960.00</w:t>
            </w:r>
          </w:p>
        </w:tc>
        <w:tc>
          <w:tcPr>
            <w:tcW w:w="1612" w:type="dxa"/>
            <w:vAlign w:val="center"/>
          </w:tcPr>
          <w:p w:rsidR="00730873" w:rsidRDefault="00E75FAF">
            <w:pPr>
              <w:jc w:val="right"/>
            </w:pPr>
            <w:r>
              <w:rPr>
                <w:rFonts w:eastAsiaTheme="minorEastAsia"/>
                <w:szCs w:val="21"/>
              </w:rPr>
              <w:t>0.38</w:t>
            </w:r>
          </w:p>
        </w:tc>
      </w:tr>
      <w:tr w:rsidR="00730873">
        <w:tc>
          <w:tcPr>
            <w:tcW w:w="817" w:type="dxa"/>
            <w:vAlign w:val="center"/>
          </w:tcPr>
          <w:p w:rsidR="00730873" w:rsidRDefault="00E75FAF">
            <w:pPr>
              <w:jc w:val="center"/>
            </w:pPr>
            <w:r>
              <w:rPr>
                <w:rFonts w:eastAsiaTheme="minorEastAsia"/>
                <w:szCs w:val="21"/>
              </w:rPr>
              <w:t>44</w:t>
            </w:r>
          </w:p>
        </w:tc>
        <w:tc>
          <w:tcPr>
            <w:tcW w:w="1276" w:type="dxa"/>
            <w:vAlign w:val="center"/>
          </w:tcPr>
          <w:p w:rsidR="00730873" w:rsidRDefault="00E75FAF">
            <w:pPr>
              <w:jc w:val="center"/>
            </w:pPr>
            <w:r>
              <w:rPr>
                <w:rFonts w:eastAsiaTheme="minorEastAsia"/>
                <w:szCs w:val="21"/>
              </w:rPr>
              <w:t>300809</w:t>
            </w:r>
          </w:p>
        </w:tc>
        <w:tc>
          <w:tcPr>
            <w:tcW w:w="1701" w:type="dxa"/>
            <w:vAlign w:val="center"/>
          </w:tcPr>
          <w:p w:rsidR="00730873" w:rsidRDefault="00E75FAF">
            <w:pPr>
              <w:jc w:val="center"/>
            </w:pPr>
            <w:r>
              <w:rPr>
                <w:rFonts w:eastAsiaTheme="minorEastAsia"/>
                <w:szCs w:val="21"/>
              </w:rPr>
              <w:t>华辰装备</w:t>
            </w:r>
          </w:p>
        </w:tc>
        <w:tc>
          <w:tcPr>
            <w:tcW w:w="1559" w:type="dxa"/>
            <w:vAlign w:val="center"/>
          </w:tcPr>
          <w:p w:rsidR="00730873" w:rsidRDefault="00E75FAF">
            <w:pPr>
              <w:jc w:val="right"/>
            </w:pPr>
            <w:r>
              <w:rPr>
                <w:rFonts w:eastAsiaTheme="minorEastAsia"/>
                <w:szCs w:val="21"/>
              </w:rPr>
              <w:t>146,500.00</w:t>
            </w:r>
          </w:p>
        </w:tc>
        <w:tc>
          <w:tcPr>
            <w:tcW w:w="1932" w:type="dxa"/>
            <w:vAlign w:val="center"/>
          </w:tcPr>
          <w:p w:rsidR="00730873" w:rsidRDefault="00E75FAF">
            <w:pPr>
              <w:jc w:val="right"/>
            </w:pPr>
            <w:r>
              <w:rPr>
                <w:rFonts w:eastAsiaTheme="minorEastAsia"/>
                <w:szCs w:val="21"/>
              </w:rPr>
              <w:t>4,285,125.00</w:t>
            </w:r>
          </w:p>
        </w:tc>
        <w:tc>
          <w:tcPr>
            <w:tcW w:w="1612" w:type="dxa"/>
            <w:vAlign w:val="center"/>
          </w:tcPr>
          <w:p w:rsidR="00730873" w:rsidRDefault="00E75FAF">
            <w:pPr>
              <w:jc w:val="right"/>
            </w:pPr>
            <w:r>
              <w:rPr>
                <w:rFonts w:eastAsiaTheme="minorEastAsia"/>
                <w:szCs w:val="21"/>
              </w:rPr>
              <w:t>0.33</w:t>
            </w:r>
          </w:p>
        </w:tc>
      </w:tr>
      <w:tr w:rsidR="00730873">
        <w:tc>
          <w:tcPr>
            <w:tcW w:w="817" w:type="dxa"/>
            <w:vAlign w:val="center"/>
          </w:tcPr>
          <w:p w:rsidR="00730873" w:rsidRDefault="00E75FAF">
            <w:pPr>
              <w:jc w:val="center"/>
            </w:pPr>
            <w:r>
              <w:rPr>
                <w:rFonts w:eastAsiaTheme="minorEastAsia"/>
                <w:szCs w:val="21"/>
              </w:rPr>
              <w:t>45</w:t>
            </w:r>
          </w:p>
        </w:tc>
        <w:tc>
          <w:tcPr>
            <w:tcW w:w="1276" w:type="dxa"/>
            <w:vAlign w:val="center"/>
          </w:tcPr>
          <w:p w:rsidR="00730873" w:rsidRDefault="00E75FAF">
            <w:pPr>
              <w:jc w:val="center"/>
            </w:pPr>
            <w:r>
              <w:rPr>
                <w:rFonts w:eastAsiaTheme="minorEastAsia"/>
                <w:szCs w:val="21"/>
              </w:rPr>
              <w:t>600183</w:t>
            </w:r>
          </w:p>
        </w:tc>
        <w:tc>
          <w:tcPr>
            <w:tcW w:w="1701" w:type="dxa"/>
            <w:vAlign w:val="center"/>
          </w:tcPr>
          <w:p w:rsidR="00730873" w:rsidRDefault="00E75FAF">
            <w:pPr>
              <w:jc w:val="center"/>
            </w:pPr>
            <w:r>
              <w:rPr>
                <w:rFonts w:eastAsiaTheme="minorEastAsia"/>
                <w:szCs w:val="21"/>
              </w:rPr>
              <w:t>生益科技</w:t>
            </w:r>
          </w:p>
        </w:tc>
        <w:tc>
          <w:tcPr>
            <w:tcW w:w="1559" w:type="dxa"/>
            <w:vAlign w:val="center"/>
          </w:tcPr>
          <w:p w:rsidR="00730873" w:rsidRDefault="00E75FAF">
            <w:pPr>
              <w:jc w:val="right"/>
            </w:pPr>
            <w:r>
              <w:rPr>
                <w:rFonts w:eastAsiaTheme="minorEastAsia"/>
                <w:szCs w:val="21"/>
              </w:rPr>
              <w:t>216,100.00</w:t>
            </w:r>
          </w:p>
        </w:tc>
        <w:tc>
          <w:tcPr>
            <w:tcW w:w="1932" w:type="dxa"/>
            <w:vAlign w:val="center"/>
          </w:tcPr>
          <w:p w:rsidR="00730873" w:rsidRDefault="00E75FAF">
            <w:pPr>
              <w:jc w:val="right"/>
            </w:pPr>
            <w:r>
              <w:rPr>
                <w:rFonts w:eastAsiaTheme="minorEastAsia"/>
                <w:szCs w:val="21"/>
              </w:rPr>
              <w:t>3,956,791.00</w:t>
            </w:r>
          </w:p>
        </w:tc>
        <w:tc>
          <w:tcPr>
            <w:tcW w:w="1612" w:type="dxa"/>
            <w:vAlign w:val="center"/>
          </w:tcPr>
          <w:p w:rsidR="00730873" w:rsidRDefault="00E75FAF">
            <w:pPr>
              <w:jc w:val="right"/>
            </w:pPr>
            <w:r>
              <w:rPr>
                <w:rFonts w:eastAsiaTheme="minorEastAsia"/>
                <w:szCs w:val="21"/>
              </w:rPr>
              <w:t>0.31</w:t>
            </w:r>
          </w:p>
        </w:tc>
      </w:tr>
      <w:tr w:rsidR="00730873">
        <w:tc>
          <w:tcPr>
            <w:tcW w:w="817" w:type="dxa"/>
            <w:vAlign w:val="center"/>
          </w:tcPr>
          <w:p w:rsidR="00730873" w:rsidRDefault="00E75FAF">
            <w:pPr>
              <w:jc w:val="center"/>
            </w:pPr>
            <w:r>
              <w:rPr>
                <w:rFonts w:eastAsiaTheme="minorEastAsia"/>
                <w:szCs w:val="21"/>
              </w:rPr>
              <w:t>46</w:t>
            </w:r>
          </w:p>
        </w:tc>
        <w:tc>
          <w:tcPr>
            <w:tcW w:w="1276" w:type="dxa"/>
            <w:vAlign w:val="center"/>
          </w:tcPr>
          <w:p w:rsidR="00730873" w:rsidRDefault="00E75FAF">
            <w:pPr>
              <w:jc w:val="center"/>
            </w:pPr>
            <w:r>
              <w:rPr>
                <w:rFonts w:eastAsiaTheme="minorEastAsia"/>
                <w:szCs w:val="21"/>
              </w:rPr>
              <w:t>601208</w:t>
            </w:r>
          </w:p>
        </w:tc>
        <w:tc>
          <w:tcPr>
            <w:tcW w:w="1701" w:type="dxa"/>
            <w:vAlign w:val="center"/>
          </w:tcPr>
          <w:p w:rsidR="00730873" w:rsidRDefault="00E75FAF">
            <w:pPr>
              <w:jc w:val="center"/>
            </w:pPr>
            <w:r>
              <w:rPr>
                <w:rFonts w:eastAsiaTheme="minorEastAsia"/>
                <w:szCs w:val="21"/>
              </w:rPr>
              <w:t>东材科技</w:t>
            </w:r>
          </w:p>
        </w:tc>
        <w:tc>
          <w:tcPr>
            <w:tcW w:w="1559" w:type="dxa"/>
            <w:vAlign w:val="center"/>
          </w:tcPr>
          <w:p w:rsidR="00730873" w:rsidRDefault="00E75FAF">
            <w:pPr>
              <w:jc w:val="right"/>
            </w:pPr>
            <w:r>
              <w:rPr>
                <w:rFonts w:eastAsiaTheme="minorEastAsia"/>
                <w:szCs w:val="21"/>
              </w:rPr>
              <w:t>318,200.00</w:t>
            </w:r>
          </w:p>
        </w:tc>
        <w:tc>
          <w:tcPr>
            <w:tcW w:w="1932" w:type="dxa"/>
            <w:vAlign w:val="center"/>
          </w:tcPr>
          <w:p w:rsidR="00730873" w:rsidRDefault="00E75FAF">
            <w:pPr>
              <w:jc w:val="right"/>
            </w:pPr>
            <w:r>
              <w:rPr>
                <w:rFonts w:eastAsiaTheme="minorEastAsia"/>
                <w:szCs w:val="21"/>
              </w:rPr>
              <w:t>3,939,316.00</w:t>
            </w:r>
          </w:p>
        </w:tc>
        <w:tc>
          <w:tcPr>
            <w:tcW w:w="1612" w:type="dxa"/>
            <w:vAlign w:val="center"/>
          </w:tcPr>
          <w:p w:rsidR="00730873" w:rsidRDefault="00E75FAF">
            <w:pPr>
              <w:jc w:val="right"/>
            </w:pPr>
            <w:r>
              <w:rPr>
                <w:rFonts w:eastAsiaTheme="minorEastAsia"/>
                <w:szCs w:val="21"/>
              </w:rPr>
              <w:t>0.30</w:t>
            </w:r>
          </w:p>
        </w:tc>
      </w:tr>
      <w:tr w:rsidR="00730873">
        <w:tc>
          <w:tcPr>
            <w:tcW w:w="817" w:type="dxa"/>
            <w:vAlign w:val="center"/>
          </w:tcPr>
          <w:p w:rsidR="00730873" w:rsidRDefault="00E75FAF">
            <w:pPr>
              <w:jc w:val="center"/>
            </w:pPr>
            <w:r>
              <w:rPr>
                <w:rFonts w:eastAsiaTheme="minorEastAsia"/>
                <w:szCs w:val="21"/>
              </w:rPr>
              <w:t>47</w:t>
            </w:r>
          </w:p>
        </w:tc>
        <w:tc>
          <w:tcPr>
            <w:tcW w:w="1276" w:type="dxa"/>
            <w:vAlign w:val="center"/>
          </w:tcPr>
          <w:p w:rsidR="00730873" w:rsidRDefault="00E75FAF">
            <w:pPr>
              <w:jc w:val="center"/>
            </w:pPr>
            <w:r>
              <w:rPr>
                <w:rFonts w:eastAsiaTheme="minorEastAsia"/>
                <w:szCs w:val="21"/>
              </w:rPr>
              <w:t>600188</w:t>
            </w:r>
          </w:p>
        </w:tc>
        <w:tc>
          <w:tcPr>
            <w:tcW w:w="1701" w:type="dxa"/>
            <w:vAlign w:val="center"/>
          </w:tcPr>
          <w:p w:rsidR="00730873" w:rsidRDefault="00E75FAF">
            <w:pPr>
              <w:jc w:val="center"/>
            </w:pPr>
            <w:r>
              <w:rPr>
                <w:rFonts w:eastAsiaTheme="minorEastAsia"/>
                <w:szCs w:val="21"/>
              </w:rPr>
              <w:t>兖矿能源</w:t>
            </w:r>
          </w:p>
        </w:tc>
        <w:tc>
          <w:tcPr>
            <w:tcW w:w="1559" w:type="dxa"/>
            <w:vAlign w:val="center"/>
          </w:tcPr>
          <w:p w:rsidR="00730873" w:rsidRDefault="00E75FAF">
            <w:pPr>
              <w:jc w:val="right"/>
            </w:pPr>
            <w:r>
              <w:rPr>
                <w:rFonts w:eastAsiaTheme="minorEastAsia"/>
                <w:szCs w:val="21"/>
              </w:rPr>
              <w:t>185,936.00</w:t>
            </w:r>
          </w:p>
        </w:tc>
        <w:tc>
          <w:tcPr>
            <w:tcW w:w="1932" w:type="dxa"/>
            <w:vAlign w:val="center"/>
          </w:tcPr>
          <w:p w:rsidR="00730873" w:rsidRDefault="00E75FAF">
            <w:pPr>
              <w:jc w:val="right"/>
            </w:pPr>
            <w:r>
              <w:rPr>
                <w:rFonts w:eastAsiaTheme="minorEastAsia"/>
                <w:szCs w:val="21"/>
              </w:rPr>
              <w:t>3,683,392.16</w:t>
            </w:r>
          </w:p>
        </w:tc>
        <w:tc>
          <w:tcPr>
            <w:tcW w:w="1612" w:type="dxa"/>
            <w:vAlign w:val="center"/>
          </w:tcPr>
          <w:p w:rsidR="00730873" w:rsidRDefault="00E75FAF">
            <w:pPr>
              <w:jc w:val="right"/>
            </w:pPr>
            <w:r>
              <w:rPr>
                <w:rFonts w:eastAsiaTheme="minorEastAsia"/>
                <w:szCs w:val="21"/>
              </w:rPr>
              <w:t>0.28</w:t>
            </w:r>
          </w:p>
        </w:tc>
      </w:tr>
      <w:tr w:rsidR="00730873">
        <w:tc>
          <w:tcPr>
            <w:tcW w:w="817" w:type="dxa"/>
            <w:vAlign w:val="center"/>
          </w:tcPr>
          <w:p w:rsidR="00730873" w:rsidRDefault="00E75FAF">
            <w:pPr>
              <w:jc w:val="center"/>
            </w:pPr>
            <w:r>
              <w:rPr>
                <w:rFonts w:eastAsiaTheme="minorEastAsia"/>
                <w:szCs w:val="21"/>
              </w:rPr>
              <w:t>48</w:t>
            </w:r>
          </w:p>
        </w:tc>
        <w:tc>
          <w:tcPr>
            <w:tcW w:w="1276" w:type="dxa"/>
            <w:vAlign w:val="center"/>
          </w:tcPr>
          <w:p w:rsidR="00730873" w:rsidRDefault="00E75FAF">
            <w:pPr>
              <w:jc w:val="center"/>
            </w:pPr>
            <w:r>
              <w:rPr>
                <w:rFonts w:eastAsiaTheme="minorEastAsia"/>
                <w:szCs w:val="21"/>
              </w:rPr>
              <w:t>601100</w:t>
            </w:r>
          </w:p>
        </w:tc>
        <w:tc>
          <w:tcPr>
            <w:tcW w:w="1701" w:type="dxa"/>
            <w:vAlign w:val="center"/>
          </w:tcPr>
          <w:p w:rsidR="00730873" w:rsidRDefault="00E75FAF">
            <w:pPr>
              <w:jc w:val="center"/>
            </w:pPr>
            <w:r>
              <w:rPr>
                <w:rFonts w:eastAsiaTheme="minorEastAsia"/>
                <w:szCs w:val="21"/>
              </w:rPr>
              <w:t>恒立液压</w:t>
            </w:r>
          </w:p>
        </w:tc>
        <w:tc>
          <w:tcPr>
            <w:tcW w:w="1559" w:type="dxa"/>
            <w:vAlign w:val="center"/>
          </w:tcPr>
          <w:p w:rsidR="00730873" w:rsidRDefault="00E75FAF">
            <w:pPr>
              <w:jc w:val="right"/>
            </w:pPr>
            <w:r>
              <w:rPr>
                <w:rFonts w:eastAsiaTheme="minorEastAsia"/>
                <w:szCs w:val="21"/>
              </w:rPr>
              <w:t>67,136.00</w:t>
            </w:r>
          </w:p>
        </w:tc>
        <w:tc>
          <w:tcPr>
            <w:tcW w:w="1932" w:type="dxa"/>
            <w:vAlign w:val="center"/>
          </w:tcPr>
          <w:p w:rsidR="00730873" w:rsidRDefault="00E75FAF">
            <w:pPr>
              <w:jc w:val="right"/>
            </w:pPr>
            <w:r>
              <w:rPr>
                <w:rFonts w:eastAsiaTheme="minorEastAsia"/>
                <w:szCs w:val="21"/>
              </w:rPr>
              <w:t>3,670,996.48</w:t>
            </w:r>
          </w:p>
        </w:tc>
        <w:tc>
          <w:tcPr>
            <w:tcW w:w="1612" w:type="dxa"/>
            <w:vAlign w:val="center"/>
          </w:tcPr>
          <w:p w:rsidR="00730873" w:rsidRDefault="00E75FAF">
            <w:pPr>
              <w:jc w:val="right"/>
            </w:pPr>
            <w:r>
              <w:rPr>
                <w:rFonts w:eastAsiaTheme="minorEastAsia"/>
                <w:szCs w:val="21"/>
              </w:rPr>
              <w:t>0.28</w:t>
            </w:r>
          </w:p>
        </w:tc>
      </w:tr>
      <w:tr w:rsidR="00730873">
        <w:tc>
          <w:tcPr>
            <w:tcW w:w="817" w:type="dxa"/>
            <w:vAlign w:val="center"/>
          </w:tcPr>
          <w:p w:rsidR="00730873" w:rsidRDefault="00E75FAF">
            <w:pPr>
              <w:jc w:val="center"/>
            </w:pPr>
            <w:r>
              <w:rPr>
                <w:rFonts w:eastAsiaTheme="minorEastAsia"/>
                <w:szCs w:val="21"/>
              </w:rPr>
              <w:t>49</w:t>
            </w:r>
          </w:p>
        </w:tc>
        <w:tc>
          <w:tcPr>
            <w:tcW w:w="1276" w:type="dxa"/>
            <w:vAlign w:val="center"/>
          </w:tcPr>
          <w:p w:rsidR="00730873" w:rsidRDefault="00E75FAF">
            <w:pPr>
              <w:jc w:val="center"/>
            </w:pPr>
            <w:r>
              <w:rPr>
                <w:rFonts w:eastAsiaTheme="minorEastAsia"/>
                <w:szCs w:val="21"/>
              </w:rPr>
              <w:t>300463</w:t>
            </w:r>
          </w:p>
        </w:tc>
        <w:tc>
          <w:tcPr>
            <w:tcW w:w="1701" w:type="dxa"/>
            <w:vAlign w:val="center"/>
          </w:tcPr>
          <w:p w:rsidR="00730873" w:rsidRDefault="00E75FAF">
            <w:pPr>
              <w:jc w:val="center"/>
            </w:pPr>
            <w:r>
              <w:rPr>
                <w:rFonts w:eastAsiaTheme="minorEastAsia"/>
                <w:szCs w:val="21"/>
              </w:rPr>
              <w:t>迈克生物</w:t>
            </w:r>
          </w:p>
        </w:tc>
        <w:tc>
          <w:tcPr>
            <w:tcW w:w="1559" w:type="dxa"/>
            <w:vAlign w:val="center"/>
          </w:tcPr>
          <w:p w:rsidR="00730873" w:rsidRDefault="00E75FAF">
            <w:pPr>
              <w:jc w:val="right"/>
            </w:pPr>
            <w:r>
              <w:rPr>
                <w:rFonts w:eastAsiaTheme="minorEastAsia"/>
                <w:szCs w:val="21"/>
              </w:rPr>
              <w:t>239,100.00</w:t>
            </w:r>
          </w:p>
        </w:tc>
        <w:tc>
          <w:tcPr>
            <w:tcW w:w="1932" w:type="dxa"/>
            <w:vAlign w:val="center"/>
          </w:tcPr>
          <w:p w:rsidR="00730873" w:rsidRDefault="00E75FAF">
            <w:pPr>
              <w:jc w:val="right"/>
            </w:pPr>
            <w:r>
              <w:rPr>
                <w:rFonts w:eastAsiaTheme="minorEastAsia"/>
                <w:szCs w:val="21"/>
              </w:rPr>
              <w:t>3,603,237.00</w:t>
            </w:r>
          </w:p>
        </w:tc>
        <w:tc>
          <w:tcPr>
            <w:tcW w:w="1612" w:type="dxa"/>
            <w:vAlign w:val="center"/>
          </w:tcPr>
          <w:p w:rsidR="00730873" w:rsidRDefault="00E75FAF">
            <w:pPr>
              <w:jc w:val="right"/>
            </w:pPr>
            <w:r>
              <w:rPr>
                <w:rFonts w:eastAsiaTheme="minorEastAsia"/>
                <w:szCs w:val="21"/>
              </w:rPr>
              <w:t>0.28</w:t>
            </w:r>
          </w:p>
        </w:tc>
      </w:tr>
      <w:tr w:rsidR="00730873">
        <w:tc>
          <w:tcPr>
            <w:tcW w:w="817" w:type="dxa"/>
            <w:vAlign w:val="center"/>
          </w:tcPr>
          <w:p w:rsidR="00730873" w:rsidRDefault="00E75FAF">
            <w:pPr>
              <w:jc w:val="center"/>
            </w:pPr>
            <w:r>
              <w:rPr>
                <w:rFonts w:eastAsiaTheme="minorEastAsia"/>
                <w:szCs w:val="21"/>
              </w:rPr>
              <w:t>50</w:t>
            </w:r>
          </w:p>
        </w:tc>
        <w:tc>
          <w:tcPr>
            <w:tcW w:w="1276" w:type="dxa"/>
            <w:vAlign w:val="center"/>
          </w:tcPr>
          <w:p w:rsidR="00730873" w:rsidRDefault="00E75FAF">
            <w:pPr>
              <w:jc w:val="center"/>
            </w:pPr>
            <w:r>
              <w:rPr>
                <w:rFonts w:eastAsiaTheme="minorEastAsia"/>
                <w:szCs w:val="21"/>
              </w:rPr>
              <w:t>688239</w:t>
            </w:r>
          </w:p>
        </w:tc>
        <w:tc>
          <w:tcPr>
            <w:tcW w:w="1701" w:type="dxa"/>
            <w:vAlign w:val="center"/>
          </w:tcPr>
          <w:p w:rsidR="00730873" w:rsidRDefault="00E75FAF">
            <w:pPr>
              <w:jc w:val="center"/>
            </w:pPr>
            <w:r>
              <w:rPr>
                <w:rFonts w:eastAsiaTheme="minorEastAsia"/>
                <w:szCs w:val="21"/>
              </w:rPr>
              <w:t>航宇科技</w:t>
            </w:r>
          </w:p>
        </w:tc>
        <w:tc>
          <w:tcPr>
            <w:tcW w:w="1559" w:type="dxa"/>
            <w:vAlign w:val="center"/>
          </w:tcPr>
          <w:p w:rsidR="00730873" w:rsidRDefault="00E75FAF">
            <w:pPr>
              <w:jc w:val="right"/>
            </w:pPr>
            <w:r>
              <w:rPr>
                <w:rFonts w:eastAsiaTheme="minorEastAsia"/>
                <w:szCs w:val="21"/>
              </w:rPr>
              <w:t>60,236.00</w:t>
            </w:r>
          </w:p>
        </w:tc>
        <w:tc>
          <w:tcPr>
            <w:tcW w:w="1932" w:type="dxa"/>
            <w:vAlign w:val="center"/>
          </w:tcPr>
          <w:p w:rsidR="00730873" w:rsidRDefault="00E75FAF">
            <w:pPr>
              <w:jc w:val="right"/>
            </w:pPr>
            <w:r>
              <w:rPr>
                <w:rFonts w:eastAsiaTheme="minorEastAsia"/>
                <w:szCs w:val="21"/>
              </w:rPr>
              <w:t>2,877,473.72</w:t>
            </w:r>
          </w:p>
        </w:tc>
        <w:tc>
          <w:tcPr>
            <w:tcW w:w="1612" w:type="dxa"/>
            <w:vAlign w:val="center"/>
          </w:tcPr>
          <w:p w:rsidR="00730873" w:rsidRDefault="00E75FAF">
            <w:pPr>
              <w:jc w:val="right"/>
            </w:pPr>
            <w:r>
              <w:rPr>
                <w:rFonts w:eastAsiaTheme="minorEastAsia"/>
                <w:szCs w:val="21"/>
              </w:rPr>
              <w:t>0.22</w:t>
            </w:r>
          </w:p>
        </w:tc>
      </w:tr>
      <w:tr w:rsidR="00730873">
        <w:tc>
          <w:tcPr>
            <w:tcW w:w="817" w:type="dxa"/>
            <w:vAlign w:val="center"/>
          </w:tcPr>
          <w:p w:rsidR="00730873" w:rsidRDefault="00E75FAF">
            <w:pPr>
              <w:jc w:val="center"/>
            </w:pPr>
            <w:r>
              <w:rPr>
                <w:rFonts w:eastAsiaTheme="minorEastAsia"/>
                <w:szCs w:val="21"/>
              </w:rPr>
              <w:t>51</w:t>
            </w:r>
          </w:p>
        </w:tc>
        <w:tc>
          <w:tcPr>
            <w:tcW w:w="1276" w:type="dxa"/>
            <w:vAlign w:val="center"/>
          </w:tcPr>
          <w:p w:rsidR="00730873" w:rsidRDefault="00E75FAF">
            <w:pPr>
              <w:jc w:val="center"/>
            </w:pPr>
            <w:r>
              <w:rPr>
                <w:rFonts w:eastAsiaTheme="minorEastAsia"/>
                <w:szCs w:val="21"/>
              </w:rPr>
              <w:t>000983</w:t>
            </w:r>
          </w:p>
        </w:tc>
        <w:tc>
          <w:tcPr>
            <w:tcW w:w="1701" w:type="dxa"/>
            <w:vAlign w:val="center"/>
          </w:tcPr>
          <w:p w:rsidR="00730873" w:rsidRDefault="00E75FAF">
            <w:pPr>
              <w:jc w:val="center"/>
            </w:pPr>
            <w:r>
              <w:rPr>
                <w:rFonts w:eastAsiaTheme="minorEastAsia"/>
                <w:szCs w:val="21"/>
              </w:rPr>
              <w:t>山西焦煤</w:t>
            </w:r>
          </w:p>
        </w:tc>
        <w:tc>
          <w:tcPr>
            <w:tcW w:w="1559" w:type="dxa"/>
            <w:vAlign w:val="center"/>
          </w:tcPr>
          <w:p w:rsidR="00730873" w:rsidRDefault="00E75FAF">
            <w:pPr>
              <w:jc w:val="right"/>
            </w:pPr>
            <w:r>
              <w:rPr>
                <w:rFonts w:eastAsiaTheme="minorEastAsia"/>
                <w:szCs w:val="21"/>
              </w:rPr>
              <w:t>290,400.00</w:t>
            </w:r>
          </w:p>
        </w:tc>
        <w:tc>
          <w:tcPr>
            <w:tcW w:w="1932" w:type="dxa"/>
            <w:vAlign w:val="center"/>
          </w:tcPr>
          <w:p w:rsidR="00730873" w:rsidRDefault="00E75FAF">
            <w:pPr>
              <w:jc w:val="right"/>
            </w:pPr>
            <w:r>
              <w:rPr>
                <w:rFonts w:eastAsiaTheme="minorEastAsia"/>
                <w:szCs w:val="21"/>
              </w:rPr>
              <w:t>2,869,152.00</w:t>
            </w:r>
          </w:p>
        </w:tc>
        <w:tc>
          <w:tcPr>
            <w:tcW w:w="1612" w:type="dxa"/>
            <w:vAlign w:val="center"/>
          </w:tcPr>
          <w:p w:rsidR="00730873" w:rsidRDefault="00E75FAF">
            <w:pPr>
              <w:jc w:val="right"/>
            </w:pPr>
            <w:r>
              <w:rPr>
                <w:rFonts w:eastAsiaTheme="minorEastAsia"/>
                <w:szCs w:val="21"/>
              </w:rPr>
              <w:t>0.22</w:t>
            </w:r>
          </w:p>
        </w:tc>
      </w:tr>
      <w:tr w:rsidR="00730873">
        <w:tc>
          <w:tcPr>
            <w:tcW w:w="817" w:type="dxa"/>
            <w:vAlign w:val="center"/>
          </w:tcPr>
          <w:p w:rsidR="00730873" w:rsidRDefault="00E75FAF">
            <w:pPr>
              <w:jc w:val="center"/>
            </w:pPr>
            <w:r>
              <w:rPr>
                <w:rFonts w:eastAsiaTheme="minorEastAsia"/>
                <w:szCs w:val="21"/>
              </w:rPr>
              <w:t>52</w:t>
            </w:r>
          </w:p>
        </w:tc>
        <w:tc>
          <w:tcPr>
            <w:tcW w:w="1276" w:type="dxa"/>
            <w:vAlign w:val="center"/>
          </w:tcPr>
          <w:p w:rsidR="00730873" w:rsidRDefault="00E75FAF">
            <w:pPr>
              <w:jc w:val="center"/>
            </w:pPr>
            <w:r>
              <w:rPr>
                <w:rFonts w:eastAsiaTheme="minorEastAsia"/>
                <w:szCs w:val="21"/>
              </w:rPr>
              <w:t>603993</w:t>
            </w:r>
          </w:p>
        </w:tc>
        <w:tc>
          <w:tcPr>
            <w:tcW w:w="1701" w:type="dxa"/>
            <w:vAlign w:val="center"/>
          </w:tcPr>
          <w:p w:rsidR="00730873" w:rsidRDefault="00E75FAF">
            <w:pPr>
              <w:jc w:val="center"/>
            </w:pPr>
            <w:r>
              <w:rPr>
                <w:rFonts w:eastAsiaTheme="minorEastAsia"/>
                <w:szCs w:val="21"/>
              </w:rPr>
              <w:t>洛阳钼业</w:t>
            </w:r>
          </w:p>
        </w:tc>
        <w:tc>
          <w:tcPr>
            <w:tcW w:w="1559" w:type="dxa"/>
            <w:vAlign w:val="center"/>
          </w:tcPr>
          <w:p w:rsidR="00730873" w:rsidRDefault="00E75FAF">
            <w:pPr>
              <w:jc w:val="right"/>
            </w:pPr>
            <w:r>
              <w:rPr>
                <w:rFonts w:eastAsiaTheme="minorEastAsia"/>
                <w:szCs w:val="21"/>
              </w:rPr>
              <w:t>493,500.00</w:t>
            </w:r>
          </w:p>
        </w:tc>
        <w:tc>
          <w:tcPr>
            <w:tcW w:w="1932" w:type="dxa"/>
            <w:vAlign w:val="center"/>
          </w:tcPr>
          <w:p w:rsidR="00730873" w:rsidRDefault="00E75FAF">
            <w:pPr>
              <w:jc w:val="right"/>
            </w:pPr>
            <w:r>
              <w:rPr>
                <w:rFonts w:eastAsiaTheme="minorEastAsia"/>
                <w:szCs w:val="21"/>
              </w:rPr>
              <w:t>2,566,200.00</w:t>
            </w:r>
          </w:p>
        </w:tc>
        <w:tc>
          <w:tcPr>
            <w:tcW w:w="1612" w:type="dxa"/>
            <w:vAlign w:val="center"/>
          </w:tcPr>
          <w:p w:rsidR="00730873" w:rsidRDefault="00E75FAF">
            <w:pPr>
              <w:jc w:val="right"/>
            </w:pPr>
            <w:r>
              <w:rPr>
                <w:rFonts w:eastAsiaTheme="minorEastAsia"/>
                <w:szCs w:val="21"/>
              </w:rPr>
              <w:t>0.20</w:t>
            </w:r>
          </w:p>
        </w:tc>
      </w:tr>
      <w:tr w:rsidR="00730873">
        <w:tc>
          <w:tcPr>
            <w:tcW w:w="817" w:type="dxa"/>
            <w:vAlign w:val="center"/>
          </w:tcPr>
          <w:p w:rsidR="00730873" w:rsidRDefault="00E75FAF">
            <w:pPr>
              <w:jc w:val="center"/>
            </w:pPr>
            <w:r>
              <w:rPr>
                <w:rFonts w:eastAsiaTheme="minorEastAsia"/>
                <w:szCs w:val="21"/>
              </w:rPr>
              <w:t>53</w:t>
            </w:r>
          </w:p>
        </w:tc>
        <w:tc>
          <w:tcPr>
            <w:tcW w:w="1276" w:type="dxa"/>
            <w:vAlign w:val="center"/>
          </w:tcPr>
          <w:p w:rsidR="00730873" w:rsidRDefault="00E75FAF">
            <w:pPr>
              <w:jc w:val="center"/>
            </w:pPr>
            <w:r>
              <w:rPr>
                <w:rFonts w:eastAsiaTheme="minorEastAsia"/>
                <w:szCs w:val="21"/>
              </w:rPr>
              <w:t>600399</w:t>
            </w:r>
          </w:p>
        </w:tc>
        <w:tc>
          <w:tcPr>
            <w:tcW w:w="1701" w:type="dxa"/>
            <w:vAlign w:val="center"/>
          </w:tcPr>
          <w:p w:rsidR="00730873" w:rsidRDefault="00E75FAF">
            <w:pPr>
              <w:jc w:val="center"/>
            </w:pPr>
            <w:r>
              <w:rPr>
                <w:rFonts w:eastAsiaTheme="minorEastAsia"/>
                <w:szCs w:val="21"/>
              </w:rPr>
              <w:t>抚顺特钢</w:t>
            </w:r>
          </w:p>
        </w:tc>
        <w:tc>
          <w:tcPr>
            <w:tcW w:w="1559" w:type="dxa"/>
            <w:vAlign w:val="center"/>
          </w:tcPr>
          <w:p w:rsidR="00730873" w:rsidRDefault="00E75FAF">
            <w:pPr>
              <w:jc w:val="right"/>
            </w:pPr>
            <w:r>
              <w:rPr>
                <w:rFonts w:eastAsiaTheme="minorEastAsia"/>
                <w:szCs w:val="21"/>
              </w:rPr>
              <w:t>262,600.00</w:t>
            </w:r>
          </w:p>
        </w:tc>
        <w:tc>
          <w:tcPr>
            <w:tcW w:w="1932" w:type="dxa"/>
            <w:vAlign w:val="center"/>
          </w:tcPr>
          <w:p w:rsidR="00730873" w:rsidRDefault="00E75FAF">
            <w:pPr>
              <w:jc w:val="right"/>
            </w:pPr>
            <w:r>
              <w:rPr>
                <w:rFonts w:eastAsiaTheme="minorEastAsia"/>
                <w:szCs w:val="21"/>
              </w:rPr>
              <w:t>2,552,472.00</w:t>
            </w:r>
          </w:p>
        </w:tc>
        <w:tc>
          <w:tcPr>
            <w:tcW w:w="1612" w:type="dxa"/>
            <w:vAlign w:val="center"/>
          </w:tcPr>
          <w:p w:rsidR="00730873" w:rsidRDefault="00E75FAF">
            <w:pPr>
              <w:jc w:val="right"/>
            </w:pPr>
            <w:r>
              <w:rPr>
                <w:rFonts w:eastAsiaTheme="minorEastAsia"/>
                <w:szCs w:val="21"/>
              </w:rPr>
              <w:t>0.20</w:t>
            </w:r>
          </w:p>
        </w:tc>
      </w:tr>
      <w:tr w:rsidR="00730873">
        <w:tc>
          <w:tcPr>
            <w:tcW w:w="817" w:type="dxa"/>
            <w:vAlign w:val="center"/>
          </w:tcPr>
          <w:p w:rsidR="00730873" w:rsidRDefault="00E75FAF">
            <w:pPr>
              <w:jc w:val="center"/>
            </w:pPr>
            <w:r>
              <w:rPr>
                <w:rFonts w:eastAsiaTheme="minorEastAsia"/>
                <w:szCs w:val="21"/>
              </w:rPr>
              <w:t>54</w:t>
            </w:r>
          </w:p>
        </w:tc>
        <w:tc>
          <w:tcPr>
            <w:tcW w:w="1276" w:type="dxa"/>
            <w:vAlign w:val="center"/>
          </w:tcPr>
          <w:p w:rsidR="00730873" w:rsidRDefault="00E75FAF">
            <w:pPr>
              <w:jc w:val="center"/>
            </w:pPr>
            <w:r>
              <w:rPr>
                <w:rFonts w:eastAsiaTheme="minorEastAsia"/>
                <w:szCs w:val="21"/>
              </w:rPr>
              <w:t>01801</w:t>
            </w:r>
          </w:p>
        </w:tc>
        <w:tc>
          <w:tcPr>
            <w:tcW w:w="1701" w:type="dxa"/>
            <w:vAlign w:val="center"/>
          </w:tcPr>
          <w:p w:rsidR="00730873" w:rsidRDefault="00E75FAF">
            <w:pPr>
              <w:jc w:val="center"/>
            </w:pPr>
            <w:r>
              <w:rPr>
                <w:rFonts w:eastAsiaTheme="minorEastAsia"/>
                <w:szCs w:val="21"/>
              </w:rPr>
              <w:t>信达生物</w:t>
            </w:r>
          </w:p>
        </w:tc>
        <w:tc>
          <w:tcPr>
            <w:tcW w:w="1559" w:type="dxa"/>
            <w:vAlign w:val="center"/>
          </w:tcPr>
          <w:p w:rsidR="00730873" w:rsidRDefault="00E75FAF">
            <w:pPr>
              <w:jc w:val="right"/>
            </w:pPr>
            <w:r>
              <w:rPr>
                <w:rFonts w:eastAsiaTheme="minorEastAsia"/>
                <w:szCs w:val="21"/>
              </w:rPr>
              <w:t>58,000.00</w:t>
            </w:r>
          </w:p>
        </w:tc>
        <w:tc>
          <w:tcPr>
            <w:tcW w:w="1932" w:type="dxa"/>
            <w:vAlign w:val="center"/>
          </w:tcPr>
          <w:p w:rsidR="00730873" w:rsidRDefault="00E75FAF">
            <w:pPr>
              <w:jc w:val="right"/>
            </w:pPr>
            <w:r>
              <w:rPr>
                <w:rFonts w:eastAsiaTheme="minorEastAsia"/>
                <w:szCs w:val="21"/>
              </w:rPr>
              <w:t>2,246,972.49</w:t>
            </w:r>
          </w:p>
        </w:tc>
        <w:tc>
          <w:tcPr>
            <w:tcW w:w="1612" w:type="dxa"/>
            <w:vAlign w:val="center"/>
          </w:tcPr>
          <w:p w:rsidR="00730873" w:rsidRDefault="00E75FAF">
            <w:pPr>
              <w:jc w:val="right"/>
            </w:pPr>
            <w:r>
              <w:rPr>
                <w:rFonts w:eastAsiaTheme="minorEastAsia"/>
                <w:szCs w:val="21"/>
              </w:rPr>
              <w:t>0.17</w:t>
            </w:r>
          </w:p>
        </w:tc>
      </w:tr>
      <w:tr w:rsidR="00730873">
        <w:tc>
          <w:tcPr>
            <w:tcW w:w="817" w:type="dxa"/>
            <w:vAlign w:val="center"/>
          </w:tcPr>
          <w:p w:rsidR="00730873" w:rsidRDefault="00E75FAF">
            <w:pPr>
              <w:jc w:val="center"/>
            </w:pPr>
            <w:r>
              <w:rPr>
                <w:rFonts w:eastAsiaTheme="minorEastAsia"/>
                <w:szCs w:val="21"/>
              </w:rPr>
              <w:t>55</w:t>
            </w:r>
          </w:p>
        </w:tc>
        <w:tc>
          <w:tcPr>
            <w:tcW w:w="1276" w:type="dxa"/>
            <w:vAlign w:val="center"/>
          </w:tcPr>
          <w:p w:rsidR="00730873" w:rsidRDefault="00E75FAF">
            <w:pPr>
              <w:jc w:val="center"/>
            </w:pPr>
            <w:r>
              <w:rPr>
                <w:rFonts w:eastAsiaTheme="minorEastAsia"/>
                <w:szCs w:val="21"/>
              </w:rPr>
              <w:t>300855</w:t>
            </w:r>
          </w:p>
        </w:tc>
        <w:tc>
          <w:tcPr>
            <w:tcW w:w="1701" w:type="dxa"/>
            <w:vAlign w:val="center"/>
          </w:tcPr>
          <w:p w:rsidR="00730873" w:rsidRDefault="00E75FAF">
            <w:pPr>
              <w:jc w:val="center"/>
            </w:pPr>
            <w:r>
              <w:rPr>
                <w:rFonts w:eastAsiaTheme="minorEastAsia"/>
                <w:szCs w:val="21"/>
              </w:rPr>
              <w:t>图南股份</w:t>
            </w:r>
          </w:p>
        </w:tc>
        <w:tc>
          <w:tcPr>
            <w:tcW w:w="1559" w:type="dxa"/>
            <w:vAlign w:val="center"/>
          </w:tcPr>
          <w:p w:rsidR="00730873" w:rsidRDefault="00E75FAF">
            <w:pPr>
              <w:jc w:val="right"/>
            </w:pPr>
            <w:r>
              <w:rPr>
                <w:rFonts w:eastAsiaTheme="minorEastAsia"/>
                <w:szCs w:val="21"/>
              </w:rPr>
              <w:t>72,530.00</w:t>
            </w:r>
          </w:p>
        </w:tc>
        <w:tc>
          <w:tcPr>
            <w:tcW w:w="1932" w:type="dxa"/>
            <w:vAlign w:val="center"/>
          </w:tcPr>
          <w:p w:rsidR="00730873" w:rsidRDefault="00E75FAF">
            <w:pPr>
              <w:jc w:val="right"/>
            </w:pPr>
            <w:r>
              <w:rPr>
                <w:rFonts w:eastAsiaTheme="minorEastAsia"/>
                <w:szCs w:val="21"/>
              </w:rPr>
              <w:t>2,190,406.00</w:t>
            </w:r>
          </w:p>
        </w:tc>
        <w:tc>
          <w:tcPr>
            <w:tcW w:w="1612" w:type="dxa"/>
            <w:vAlign w:val="center"/>
          </w:tcPr>
          <w:p w:rsidR="00730873" w:rsidRDefault="00E75FAF">
            <w:pPr>
              <w:jc w:val="right"/>
            </w:pPr>
            <w:r>
              <w:rPr>
                <w:rFonts w:eastAsiaTheme="minorEastAsia"/>
                <w:szCs w:val="21"/>
              </w:rPr>
              <w:t>0.17</w:t>
            </w:r>
          </w:p>
        </w:tc>
      </w:tr>
      <w:tr w:rsidR="00730873">
        <w:tc>
          <w:tcPr>
            <w:tcW w:w="817" w:type="dxa"/>
            <w:vAlign w:val="center"/>
          </w:tcPr>
          <w:p w:rsidR="00730873" w:rsidRDefault="00E75FAF">
            <w:pPr>
              <w:jc w:val="center"/>
            </w:pPr>
            <w:r>
              <w:rPr>
                <w:rFonts w:eastAsiaTheme="minorEastAsia"/>
                <w:szCs w:val="21"/>
              </w:rPr>
              <w:t>56</w:t>
            </w:r>
          </w:p>
        </w:tc>
        <w:tc>
          <w:tcPr>
            <w:tcW w:w="1276" w:type="dxa"/>
            <w:vAlign w:val="center"/>
          </w:tcPr>
          <w:p w:rsidR="00730873" w:rsidRDefault="00E75FAF">
            <w:pPr>
              <w:jc w:val="center"/>
            </w:pPr>
            <w:r>
              <w:rPr>
                <w:rFonts w:eastAsiaTheme="minorEastAsia"/>
                <w:szCs w:val="21"/>
              </w:rPr>
              <w:t>688108</w:t>
            </w:r>
          </w:p>
        </w:tc>
        <w:tc>
          <w:tcPr>
            <w:tcW w:w="1701" w:type="dxa"/>
            <w:vAlign w:val="center"/>
          </w:tcPr>
          <w:p w:rsidR="00730873" w:rsidRDefault="00E75FAF">
            <w:pPr>
              <w:jc w:val="center"/>
            </w:pPr>
            <w:r>
              <w:rPr>
                <w:rFonts w:eastAsiaTheme="minorEastAsia"/>
                <w:szCs w:val="21"/>
              </w:rPr>
              <w:t>赛诺医疗</w:t>
            </w:r>
          </w:p>
        </w:tc>
        <w:tc>
          <w:tcPr>
            <w:tcW w:w="1559" w:type="dxa"/>
            <w:vAlign w:val="center"/>
          </w:tcPr>
          <w:p w:rsidR="00730873" w:rsidRDefault="00E75FAF">
            <w:pPr>
              <w:jc w:val="right"/>
            </w:pPr>
            <w:r>
              <w:rPr>
                <w:rFonts w:eastAsiaTheme="minorEastAsia"/>
                <w:szCs w:val="21"/>
              </w:rPr>
              <w:t>140,634.00</w:t>
            </w:r>
          </w:p>
        </w:tc>
        <w:tc>
          <w:tcPr>
            <w:tcW w:w="1932" w:type="dxa"/>
            <w:vAlign w:val="center"/>
          </w:tcPr>
          <w:p w:rsidR="00730873" w:rsidRDefault="00E75FAF">
            <w:pPr>
              <w:jc w:val="right"/>
            </w:pPr>
            <w:r>
              <w:rPr>
                <w:rFonts w:eastAsiaTheme="minorEastAsia"/>
                <w:szCs w:val="21"/>
              </w:rPr>
              <w:t>1,764,956.70</w:t>
            </w:r>
          </w:p>
        </w:tc>
        <w:tc>
          <w:tcPr>
            <w:tcW w:w="1612" w:type="dxa"/>
            <w:vAlign w:val="center"/>
          </w:tcPr>
          <w:p w:rsidR="00730873" w:rsidRDefault="00E75FAF">
            <w:pPr>
              <w:jc w:val="right"/>
            </w:pPr>
            <w:r>
              <w:rPr>
                <w:rFonts w:eastAsiaTheme="minorEastAsia"/>
                <w:szCs w:val="21"/>
              </w:rPr>
              <w:t>0.14</w:t>
            </w:r>
          </w:p>
        </w:tc>
      </w:tr>
      <w:tr w:rsidR="00730873">
        <w:tc>
          <w:tcPr>
            <w:tcW w:w="817" w:type="dxa"/>
            <w:vAlign w:val="center"/>
          </w:tcPr>
          <w:p w:rsidR="00730873" w:rsidRDefault="00E75FAF">
            <w:pPr>
              <w:jc w:val="center"/>
            </w:pPr>
            <w:r>
              <w:rPr>
                <w:rFonts w:eastAsiaTheme="minorEastAsia"/>
                <w:szCs w:val="21"/>
              </w:rPr>
              <w:t>57</w:t>
            </w:r>
          </w:p>
        </w:tc>
        <w:tc>
          <w:tcPr>
            <w:tcW w:w="1276" w:type="dxa"/>
            <w:vAlign w:val="center"/>
          </w:tcPr>
          <w:p w:rsidR="00730873" w:rsidRDefault="00E75FAF">
            <w:pPr>
              <w:jc w:val="center"/>
            </w:pPr>
            <w:r>
              <w:rPr>
                <w:rFonts w:eastAsiaTheme="minorEastAsia"/>
                <w:szCs w:val="21"/>
              </w:rPr>
              <w:t>02015</w:t>
            </w:r>
          </w:p>
        </w:tc>
        <w:tc>
          <w:tcPr>
            <w:tcW w:w="1701" w:type="dxa"/>
            <w:vAlign w:val="center"/>
          </w:tcPr>
          <w:p w:rsidR="00730873" w:rsidRDefault="00E75FAF">
            <w:pPr>
              <w:jc w:val="center"/>
            </w:pPr>
            <w:r>
              <w:rPr>
                <w:rFonts w:eastAsiaTheme="minorEastAsia"/>
                <w:szCs w:val="21"/>
              </w:rPr>
              <w:t>理想汽车－Ｗ</w:t>
            </w:r>
          </w:p>
        </w:tc>
        <w:tc>
          <w:tcPr>
            <w:tcW w:w="1559" w:type="dxa"/>
            <w:vAlign w:val="center"/>
          </w:tcPr>
          <w:p w:rsidR="00730873" w:rsidRDefault="00E75FAF">
            <w:pPr>
              <w:jc w:val="right"/>
            </w:pPr>
            <w:r>
              <w:rPr>
                <w:rFonts w:eastAsiaTheme="minorEastAsia"/>
                <w:szCs w:val="21"/>
              </w:rPr>
              <w:t>8,100.00</w:t>
            </w:r>
          </w:p>
        </w:tc>
        <w:tc>
          <w:tcPr>
            <w:tcW w:w="1932" w:type="dxa"/>
            <w:vAlign w:val="center"/>
          </w:tcPr>
          <w:p w:rsidR="00730873" w:rsidRDefault="00E75FAF">
            <w:pPr>
              <w:jc w:val="right"/>
            </w:pPr>
            <w:r>
              <w:rPr>
                <w:rFonts w:eastAsiaTheme="minorEastAsia"/>
                <w:szCs w:val="21"/>
              </w:rPr>
              <w:t>1,079,770.19</w:t>
            </w:r>
          </w:p>
        </w:tc>
        <w:tc>
          <w:tcPr>
            <w:tcW w:w="1612" w:type="dxa"/>
            <w:vAlign w:val="center"/>
          </w:tcPr>
          <w:p w:rsidR="00730873" w:rsidRDefault="00E75FAF">
            <w:pPr>
              <w:jc w:val="right"/>
            </w:pPr>
            <w:r>
              <w:rPr>
                <w:rFonts w:eastAsiaTheme="minorEastAsia"/>
                <w:szCs w:val="21"/>
              </w:rPr>
              <w:t>0.08</w:t>
            </w:r>
          </w:p>
        </w:tc>
      </w:tr>
      <w:tr w:rsidR="00730873">
        <w:tc>
          <w:tcPr>
            <w:tcW w:w="817" w:type="dxa"/>
            <w:vAlign w:val="center"/>
          </w:tcPr>
          <w:p w:rsidR="00730873" w:rsidRDefault="00E75FAF">
            <w:pPr>
              <w:jc w:val="center"/>
            </w:pPr>
            <w:r>
              <w:rPr>
                <w:rFonts w:eastAsiaTheme="minorEastAsia"/>
                <w:szCs w:val="21"/>
              </w:rPr>
              <w:t>58</w:t>
            </w:r>
          </w:p>
        </w:tc>
        <w:tc>
          <w:tcPr>
            <w:tcW w:w="1276" w:type="dxa"/>
            <w:vAlign w:val="center"/>
          </w:tcPr>
          <w:p w:rsidR="00730873" w:rsidRDefault="00E75FAF">
            <w:pPr>
              <w:jc w:val="center"/>
            </w:pPr>
            <w:r>
              <w:rPr>
                <w:rFonts w:eastAsiaTheme="minorEastAsia"/>
                <w:szCs w:val="21"/>
              </w:rPr>
              <w:t>09868</w:t>
            </w:r>
          </w:p>
        </w:tc>
        <w:tc>
          <w:tcPr>
            <w:tcW w:w="1701" w:type="dxa"/>
            <w:vAlign w:val="center"/>
          </w:tcPr>
          <w:p w:rsidR="00730873" w:rsidRDefault="00E75FAF">
            <w:pPr>
              <w:jc w:val="center"/>
            </w:pPr>
            <w:r>
              <w:rPr>
                <w:rFonts w:eastAsiaTheme="minorEastAsia"/>
                <w:szCs w:val="21"/>
              </w:rPr>
              <w:t>小鹏汽车－Ｗ</w:t>
            </w:r>
          </w:p>
        </w:tc>
        <w:tc>
          <w:tcPr>
            <w:tcW w:w="1559" w:type="dxa"/>
            <w:vAlign w:val="center"/>
          </w:tcPr>
          <w:p w:rsidR="00730873" w:rsidRDefault="00E75FAF">
            <w:pPr>
              <w:jc w:val="right"/>
            </w:pPr>
            <w:r>
              <w:rPr>
                <w:rFonts w:eastAsiaTheme="minorEastAsia"/>
                <w:szCs w:val="21"/>
              </w:rPr>
              <w:t>19,500.00</w:t>
            </w:r>
          </w:p>
        </w:tc>
        <w:tc>
          <w:tcPr>
            <w:tcW w:w="1932" w:type="dxa"/>
            <w:vAlign w:val="center"/>
          </w:tcPr>
          <w:p w:rsidR="00730873" w:rsidRDefault="00E75FAF">
            <w:pPr>
              <w:jc w:val="right"/>
            </w:pPr>
            <w:r>
              <w:rPr>
                <w:rFonts w:eastAsiaTheme="minorEastAsia"/>
                <w:szCs w:val="21"/>
              </w:rPr>
              <w:t>1,001,962.14</w:t>
            </w:r>
          </w:p>
        </w:tc>
        <w:tc>
          <w:tcPr>
            <w:tcW w:w="1612" w:type="dxa"/>
            <w:vAlign w:val="center"/>
          </w:tcPr>
          <w:p w:rsidR="00730873" w:rsidRDefault="00E75FAF">
            <w:pPr>
              <w:jc w:val="right"/>
            </w:pPr>
            <w:r>
              <w:rPr>
                <w:rFonts w:eastAsiaTheme="minorEastAsia"/>
                <w:szCs w:val="21"/>
              </w:rPr>
              <w:t>0.08</w:t>
            </w:r>
          </w:p>
        </w:tc>
      </w:tr>
      <w:tr w:rsidR="00730873">
        <w:tc>
          <w:tcPr>
            <w:tcW w:w="817" w:type="dxa"/>
            <w:vAlign w:val="center"/>
          </w:tcPr>
          <w:p w:rsidR="00730873" w:rsidRDefault="00E75FAF">
            <w:pPr>
              <w:jc w:val="center"/>
            </w:pPr>
            <w:r>
              <w:rPr>
                <w:rFonts w:eastAsiaTheme="minorEastAsia"/>
                <w:szCs w:val="21"/>
              </w:rPr>
              <w:t>59</w:t>
            </w:r>
          </w:p>
        </w:tc>
        <w:tc>
          <w:tcPr>
            <w:tcW w:w="1276" w:type="dxa"/>
            <w:vAlign w:val="center"/>
          </w:tcPr>
          <w:p w:rsidR="00730873" w:rsidRDefault="00E75FAF">
            <w:pPr>
              <w:jc w:val="center"/>
            </w:pPr>
            <w:r>
              <w:rPr>
                <w:rFonts w:eastAsiaTheme="minorEastAsia"/>
                <w:szCs w:val="21"/>
              </w:rPr>
              <w:t>688433</w:t>
            </w:r>
          </w:p>
        </w:tc>
        <w:tc>
          <w:tcPr>
            <w:tcW w:w="1701" w:type="dxa"/>
            <w:vAlign w:val="center"/>
          </w:tcPr>
          <w:p w:rsidR="00730873" w:rsidRDefault="00E75FAF">
            <w:pPr>
              <w:jc w:val="center"/>
            </w:pPr>
            <w:r>
              <w:rPr>
                <w:rFonts w:eastAsiaTheme="minorEastAsia"/>
                <w:szCs w:val="21"/>
              </w:rPr>
              <w:t>华曙高科</w:t>
            </w:r>
          </w:p>
        </w:tc>
        <w:tc>
          <w:tcPr>
            <w:tcW w:w="1559" w:type="dxa"/>
            <w:vAlign w:val="center"/>
          </w:tcPr>
          <w:p w:rsidR="00730873" w:rsidRDefault="00E75FAF">
            <w:pPr>
              <w:jc w:val="right"/>
            </w:pPr>
            <w:r>
              <w:rPr>
                <w:rFonts w:eastAsiaTheme="minorEastAsia"/>
                <w:szCs w:val="21"/>
              </w:rPr>
              <w:t>25,185.00</w:t>
            </w:r>
          </w:p>
        </w:tc>
        <w:tc>
          <w:tcPr>
            <w:tcW w:w="1932" w:type="dxa"/>
            <w:vAlign w:val="center"/>
          </w:tcPr>
          <w:p w:rsidR="00730873" w:rsidRDefault="00E75FAF">
            <w:pPr>
              <w:jc w:val="right"/>
            </w:pPr>
            <w:r>
              <w:rPr>
                <w:rFonts w:eastAsiaTheme="minorEastAsia"/>
                <w:szCs w:val="21"/>
              </w:rPr>
              <w:t>787,031.25</w:t>
            </w:r>
          </w:p>
        </w:tc>
        <w:tc>
          <w:tcPr>
            <w:tcW w:w="1612" w:type="dxa"/>
            <w:vAlign w:val="center"/>
          </w:tcPr>
          <w:p w:rsidR="00730873" w:rsidRDefault="00E75FAF">
            <w:pPr>
              <w:jc w:val="right"/>
            </w:pPr>
            <w:r>
              <w:rPr>
                <w:rFonts w:eastAsiaTheme="minorEastAsia"/>
                <w:szCs w:val="21"/>
              </w:rPr>
              <w:t>0.06</w:t>
            </w:r>
          </w:p>
        </w:tc>
      </w:tr>
      <w:tr w:rsidR="00730873">
        <w:tc>
          <w:tcPr>
            <w:tcW w:w="817" w:type="dxa"/>
            <w:vAlign w:val="center"/>
          </w:tcPr>
          <w:p w:rsidR="00730873" w:rsidRDefault="00E75FAF">
            <w:pPr>
              <w:jc w:val="center"/>
            </w:pPr>
            <w:r>
              <w:rPr>
                <w:rFonts w:eastAsiaTheme="minorEastAsia"/>
                <w:szCs w:val="21"/>
              </w:rPr>
              <w:t>60</w:t>
            </w:r>
          </w:p>
        </w:tc>
        <w:tc>
          <w:tcPr>
            <w:tcW w:w="1276" w:type="dxa"/>
            <w:vAlign w:val="center"/>
          </w:tcPr>
          <w:p w:rsidR="00730873" w:rsidRDefault="00E75FAF">
            <w:pPr>
              <w:jc w:val="center"/>
            </w:pPr>
            <w:r>
              <w:rPr>
                <w:rFonts w:eastAsiaTheme="minorEastAsia"/>
                <w:szCs w:val="21"/>
              </w:rPr>
              <w:t>688677</w:t>
            </w:r>
          </w:p>
        </w:tc>
        <w:tc>
          <w:tcPr>
            <w:tcW w:w="1701" w:type="dxa"/>
            <w:vAlign w:val="center"/>
          </w:tcPr>
          <w:p w:rsidR="00730873" w:rsidRDefault="00E75FAF">
            <w:pPr>
              <w:jc w:val="center"/>
            </w:pPr>
            <w:r>
              <w:rPr>
                <w:rFonts w:eastAsiaTheme="minorEastAsia"/>
                <w:szCs w:val="21"/>
              </w:rPr>
              <w:t>海泰新光</w:t>
            </w:r>
          </w:p>
        </w:tc>
        <w:tc>
          <w:tcPr>
            <w:tcW w:w="1559" w:type="dxa"/>
            <w:vAlign w:val="center"/>
          </w:tcPr>
          <w:p w:rsidR="00730873" w:rsidRDefault="00E75FAF">
            <w:pPr>
              <w:jc w:val="right"/>
            </w:pPr>
            <w:r>
              <w:rPr>
                <w:rFonts w:eastAsiaTheme="minorEastAsia"/>
                <w:szCs w:val="21"/>
              </w:rPr>
              <w:t>8,617.00</w:t>
            </w:r>
          </w:p>
        </w:tc>
        <w:tc>
          <w:tcPr>
            <w:tcW w:w="1932" w:type="dxa"/>
            <w:vAlign w:val="center"/>
          </w:tcPr>
          <w:p w:rsidR="00730873" w:rsidRDefault="00E75FAF">
            <w:pPr>
              <w:jc w:val="right"/>
            </w:pPr>
            <w:r>
              <w:rPr>
                <w:rFonts w:eastAsiaTheme="minorEastAsia"/>
                <w:szCs w:val="21"/>
              </w:rPr>
              <w:t>458,682.91</w:t>
            </w:r>
          </w:p>
        </w:tc>
        <w:tc>
          <w:tcPr>
            <w:tcW w:w="1612" w:type="dxa"/>
            <w:vAlign w:val="center"/>
          </w:tcPr>
          <w:p w:rsidR="00730873" w:rsidRDefault="00E75FAF">
            <w:pPr>
              <w:jc w:val="right"/>
            </w:pPr>
            <w:r>
              <w:rPr>
                <w:rFonts w:eastAsiaTheme="minorEastAsia"/>
                <w:szCs w:val="21"/>
              </w:rPr>
              <w:t>0.04</w:t>
            </w:r>
          </w:p>
        </w:tc>
      </w:tr>
      <w:tr w:rsidR="00730873">
        <w:tc>
          <w:tcPr>
            <w:tcW w:w="817" w:type="dxa"/>
            <w:vAlign w:val="center"/>
          </w:tcPr>
          <w:p w:rsidR="00730873" w:rsidRDefault="00E75FAF">
            <w:pPr>
              <w:jc w:val="center"/>
            </w:pPr>
            <w:r>
              <w:rPr>
                <w:rFonts w:eastAsiaTheme="minorEastAsia"/>
                <w:szCs w:val="21"/>
              </w:rPr>
              <w:t>61</w:t>
            </w:r>
          </w:p>
        </w:tc>
        <w:tc>
          <w:tcPr>
            <w:tcW w:w="1276" w:type="dxa"/>
            <w:vAlign w:val="center"/>
          </w:tcPr>
          <w:p w:rsidR="00730873" w:rsidRDefault="00E75FAF">
            <w:pPr>
              <w:jc w:val="center"/>
            </w:pPr>
            <w:r>
              <w:rPr>
                <w:rFonts w:eastAsiaTheme="minorEastAsia"/>
                <w:szCs w:val="21"/>
              </w:rPr>
              <w:t>688147</w:t>
            </w:r>
          </w:p>
        </w:tc>
        <w:tc>
          <w:tcPr>
            <w:tcW w:w="1701" w:type="dxa"/>
            <w:vAlign w:val="center"/>
          </w:tcPr>
          <w:p w:rsidR="00730873" w:rsidRDefault="00E75FAF">
            <w:pPr>
              <w:jc w:val="center"/>
            </w:pPr>
            <w:r>
              <w:rPr>
                <w:rFonts w:eastAsiaTheme="minorEastAsia"/>
                <w:szCs w:val="21"/>
              </w:rPr>
              <w:t>微导纳米</w:t>
            </w:r>
          </w:p>
        </w:tc>
        <w:tc>
          <w:tcPr>
            <w:tcW w:w="1559" w:type="dxa"/>
            <w:vAlign w:val="center"/>
          </w:tcPr>
          <w:p w:rsidR="00730873" w:rsidRDefault="00E75FAF">
            <w:pPr>
              <w:jc w:val="right"/>
            </w:pPr>
            <w:r>
              <w:rPr>
                <w:rFonts w:eastAsiaTheme="minorEastAsia"/>
                <w:szCs w:val="21"/>
              </w:rPr>
              <w:t>10,355.00</w:t>
            </w:r>
          </w:p>
        </w:tc>
        <w:tc>
          <w:tcPr>
            <w:tcW w:w="1932" w:type="dxa"/>
            <w:vAlign w:val="center"/>
          </w:tcPr>
          <w:p w:rsidR="00730873" w:rsidRDefault="00E75FAF">
            <w:pPr>
              <w:jc w:val="right"/>
            </w:pPr>
            <w:r>
              <w:rPr>
                <w:rFonts w:eastAsiaTheme="minorEastAsia"/>
                <w:szCs w:val="21"/>
              </w:rPr>
              <w:t>403,741.45</w:t>
            </w:r>
          </w:p>
        </w:tc>
        <w:tc>
          <w:tcPr>
            <w:tcW w:w="1612" w:type="dxa"/>
            <w:vAlign w:val="center"/>
          </w:tcPr>
          <w:p w:rsidR="00730873" w:rsidRDefault="00E75FAF">
            <w:pPr>
              <w:jc w:val="right"/>
            </w:pPr>
            <w:r>
              <w:rPr>
                <w:rFonts w:eastAsiaTheme="minorEastAsia"/>
                <w:szCs w:val="21"/>
              </w:rPr>
              <w:t>0.03</w:t>
            </w:r>
          </w:p>
        </w:tc>
      </w:tr>
      <w:tr w:rsidR="00730873">
        <w:tc>
          <w:tcPr>
            <w:tcW w:w="817" w:type="dxa"/>
            <w:vAlign w:val="center"/>
          </w:tcPr>
          <w:p w:rsidR="00730873" w:rsidRDefault="00E75FAF">
            <w:pPr>
              <w:jc w:val="center"/>
            </w:pPr>
            <w:r>
              <w:rPr>
                <w:rFonts w:eastAsiaTheme="minorEastAsia"/>
                <w:szCs w:val="21"/>
              </w:rPr>
              <w:t>62</w:t>
            </w:r>
          </w:p>
        </w:tc>
        <w:tc>
          <w:tcPr>
            <w:tcW w:w="1276" w:type="dxa"/>
            <w:vAlign w:val="center"/>
          </w:tcPr>
          <w:p w:rsidR="00730873" w:rsidRDefault="00E75FAF">
            <w:pPr>
              <w:jc w:val="center"/>
            </w:pPr>
            <w:r>
              <w:rPr>
                <w:rFonts w:eastAsiaTheme="minorEastAsia"/>
                <w:szCs w:val="21"/>
              </w:rPr>
              <w:t>603170</w:t>
            </w:r>
          </w:p>
        </w:tc>
        <w:tc>
          <w:tcPr>
            <w:tcW w:w="1701" w:type="dxa"/>
            <w:vAlign w:val="center"/>
          </w:tcPr>
          <w:p w:rsidR="00730873" w:rsidRDefault="00E75FAF">
            <w:pPr>
              <w:jc w:val="center"/>
            </w:pPr>
            <w:r>
              <w:rPr>
                <w:rFonts w:eastAsiaTheme="minorEastAsia"/>
                <w:szCs w:val="21"/>
              </w:rPr>
              <w:t>宝立食品</w:t>
            </w:r>
          </w:p>
        </w:tc>
        <w:tc>
          <w:tcPr>
            <w:tcW w:w="1559" w:type="dxa"/>
            <w:vAlign w:val="center"/>
          </w:tcPr>
          <w:p w:rsidR="00730873" w:rsidRDefault="00E75FAF">
            <w:pPr>
              <w:jc w:val="right"/>
            </w:pPr>
            <w:r>
              <w:rPr>
                <w:rFonts w:eastAsiaTheme="minorEastAsia"/>
                <w:szCs w:val="21"/>
              </w:rPr>
              <w:t>8,030.00</w:t>
            </w:r>
          </w:p>
        </w:tc>
        <w:tc>
          <w:tcPr>
            <w:tcW w:w="1932" w:type="dxa"/>
            <w:vAlign w:val="center"/>
          </w:tcPr>
          <w:p w:rsidR="00730873" w:rsidRDefault="00E75FAF">
            <w:pPr>
              <w:jc w:val="right"/>
            </w:pPr>
            <w:r>
              <w:rPr>
                <w:rFonts w:eastAsiaTheme="minorEastAsia"/>
                <w:szCs w:val="21"/>
              </w:rPr>
              <w:t>135,787.30</w:t>
            </w:r>
          </w:p>
        </w:tc>
        <w:tc>
          <w:tcPr>
            <w:tcW w:w="1612" w:type="dxa"/>
            <w:vAlign w:val="center"/>
          </w:tcPr>
          <w:p w:rsidR="00730873" w:rsidRDefault="00E75FAF">
            <w:pPr>
              <w:jc w:val="right"/>
            </w:pPr>
            <w:r>
              <w:rPr>
                <w:rFonts w:eastAsiaTheme="minorEastAsia"/>
                <w:szCs w:val="21"/>
              </w:rPr>
              <w:t>0.01</w:t>
            </w:r>
          </w:p>
        </w:tc>
      </w:tr>
      <w:tr w:rsidR="00730873">
        <w:tc>
          <w:tcPr>
            <w:tcW w:w="817" w:type="dxa"/>
            <w:vAlign w:val="center"/>
          </w:tcPr>
          <w:p w:rsidR="00730873" w:rsidRDefault="00E75FAF">
            <w:pPr>
              <w:jc w:val="center"/>
            </w:pPr>
            <w:r>
              <w:rPr>
                <w:rFonts w:eastAsiaTheme="minorEastAsia"/>
                <w:szCs w:val="21"/>
              </w:rPr>
              <w:t>63</w:t>
            </w:r>
          </w:p>
        </w:tc>
        <w:tc>
          <w:tcPr>
            <w:tcW w:w="1276" w:type="dxa"/>
            <w:vAlign w:val="center"/>
          </w:tcPr>
          <w:p w:rsidR="00730873" w:rsidRDefault="00E75FAF">
            <w:pPr>
              <w:jc w:val="center"/>
            </w:pPr>
            <w:r>
              <w:rPr>
                <w:rFonts w:eastAsiaTheme="minorEastAsia"/>
                <w:szCs w:val="21"/>
              </w:rPr>
              <w:t>601065</w:t>
            </w:r>
          </w:p>
        </w:tc>
        <w:tc>
          <w:tcPr>
            <w:tcW w:w="1701" w:type="dxa"/>
            <w:vAlign w:val="center"/>
          </w:tcPr>
          <w:p w:rsidR="00730873" w:rsidRDefault="00E75FAF">
            <w:pPr>
              <w:jc w:val="center"/>
            </w:pPr>
            <w:r>
              <w:rPr>
                <w:rFonts w:eastAsiaTheme="minorEastAsia"/>
                <w:szCs w:val="21"/>
              </w:rPr>
              <w:t>江盐集团</w:t>
            </w:r>
          </w:p>
        </w:tc>
        <w:tc>
          <w:tcPr>
            <w:tcW w:w="1559" w:type="dxa"/>
            <w:vAlign w:val="center"/>
          </w:tcPr>
          <w:p w:rsidR="00730873" w:rsidRDefault="00E75FAF">
            <w:pPr>
              <w:jc w:val="right"/>
            </w:pPr>
            <w:r>
              <w:rPr>
                <w:rFonts w:eastAsiaTheme="minorEastAsia"/>
                <w:szCs w:val="21"/>
              </w:rPr>
              <w:t>8,748.00</w:t>
            </w:r>
          </w:p>
        </w:tc>
        <w:tc>
          <w:tcPr>
            <w:tcW w:w="1932" w:type="dxa"/>
            <w:vAlign w:val="center"/>
          </w:tcPr>
          <w:p w:rsidR="00730873" w:rsidRDefault="00E75FAF">
            <w:pPr>
              <w:jc w:val="right"/>
            </w:pPr>
            <w:r>
              <w:rPr>
                <w:rFonts w:eastAsiaTheme="minorEastAsia"/>
                <w:szCs w:val="21"/>
              </w:rPr>
              <w:t>100,077.12</w:t>
            </w:r>
          </w:p>
        </w:tc>
        <w:tc>
          <w:tcPr>
            <w:tcW w:w="1612" w:type="dxa"/>
            <w:vAlign w:val="center"/>
          </w:tcPr>
          <w:p w:rsidR="00730873" w:rsidRDefault="00E75FAF">
            <w:pPr>
              <w:jc w:val="right"/>
            </w:pPr>
            <w:r>
              <w:rPr>
                <w:rFonts w:eastAsiaTheme="minorEastAsia"/>
                <w:szCs w:val="21"/>
              </w:rPr>
              <w:t>0.01</w:t>
            </w:r>
          </w:p>
        </w:tc>
      </w:tr>
      <w:tr w:rsidR="00730873">
        <w:tc>
          <w:tcPr>
            <w:tcW w:w="817" w:type="dxa"/>
            <w:vAlign w:val="center"/>
          </w:tcPr>
          <w:p w:rsidR="00730873" w:rsidRDefault="00E75FAF">
            <w:pPr>
              <w:jc w:val="center"/>
            </w:pPr>
            <w:r>
              <w:rPr>
                <w:rFonts w:eastAsiaTheme="minorEastAsia"/>
                <w:szCs w:val="21"/>
              </w:rPr>
              <w:t>64</w:t>
            </w:r>
          </w:p>
        </w:tc>
        <w:tc>
          <w:tcPr>
            <w:tcW w:w="1276" w:type="dxa"/>
            <w:vAlign w:val="center"/>
          </w:tcPr>
          <w:p w:rsidR="00730873" w:rsidRDefault="00E75FAF">
            <w:pPr>
              <w:jc w:val="center"/>
            </w:pPr>
            <w:r>
              <w:rPr>
                <w:rFonts w:eastAsiaTheme="minorEastAsia"/>
                <w:szCs w:val="21"/>
              </w:rPr>
              <w:t>601133</w:t>
            </w:r>
          </w:p>
        </w:tc>
        <w:tc>
          <w:tcPr>
            <w:tcW w:w="1701" w:type="dxa"/>
            <w:vAlign w:val="center"/>
          </w:tcPr>
          <w:p w:rsidR="00730873" w:rsidRDefault="00E75FAF">
            <w:pPr>
              <w:jc w:val="center"/>
            </w:pPr>
            <w:r>
              <w:rPr>
                <w:rFonts w:eastAsiaTheme="minorEastAsia"/>
                <w:szCs w:val="21"/>
              </w:rPr>
              <w:t>柏诚股份</w:t>
            </w:r>
          </w:p>
        </w:tc>
        <w:tc>
          <w:tcPr>
            <w:tcW w:w="1559" w:type="dxa"/>
            <w:vAlign w:val="center"/>
          </w:tcPr>
          <w:p w:rsidR="00730873" w:rsidRDefault="00E75FAF">
            <w:pPr>
              <w:jc w:val="right"/>
            </w:pPr>
            <w:r>
              <w:rPr>
                <w:rFonts w:eastAsiaTheme="minorEastAsia"/>
                <w:szCs w:val="21"/>
              </w:rPr>
              <w:t>6,632.00</w:t>
            </w:r>
          </w:p>
        </w:tc>
        <w:tc>
          <w:tcPr>
            <w:tcW w:w="1932" w:type="dxa"/>
            <w:vAlign w:val="center"/>
          </w:tcPr>
          <w:p w:rsidR="00730873" w:rsidRDefault="00E75FAF">
            <w:pPr>
              <w:jc w:val="right"/>
            </w:pPr>
            <w:r>
              <w:rPr>
                <w:rFonts w:eastAsiaTheme="minorEastAsia"/>
                <w:szCs w:val="21"/>
              </w:rPr>
              <w:t>87,343.44</w:t>
            </w:r>
          </w:p>
        </w:tc>
        <w:tc>
          <w:tcPr>
            <w:tcW w:w="1612" w:type="dxa"/>
            <w:vAlign w:val="center"/>
          </w:tcPr>
          <w:p w:rsidR="00730873" w:rsidRDefault="00E75FAF">
            <w:pPr>
              <w:jc w:val="right"/>
            </w:pPr>
            <w:r>
              <w:rPr>
                <w:rFonts w:eastAsiaTheme="minorEastAsia"/>
                <w:szCs w:val="21"/>
              </w:rPr>
              <w:t>0.01</w:t>
            </w:r>
          </w:p>
        </w:tc>
      </w:tr>
      <w:tr w:rsidR="00730873">
        <w:tc>
          <w:tcPr>
            <w:tcW w:w="817" w:type="dxa"/>
            <w:vAlign w:val="center"/>
          </w:tcPr>
          <w:p w:rsidR="00730873" w:rsidRDefault="00E75FAF">
            <w:pPr>
              <w:jc w:val="center"/>
            </w:pPr>
            <w:r>
              <w:rPr>
                <w:rFonts w:eastAsiaTheme="minorEastAsia"/>
                <w:szCs w:val="21"/>
              </w:rPr>
              <w:t>65</w:t>
            </w:r>
          </w:p>
        </w:tc>
        <w:tc>
          <w:tcPr>
            <w:tcW w:w="1276" w:type="dxa"/>
            <w:vAlign w:val="center"/>
          </w:tcPr>
          <w:p w:rsidR="00730873" w:rsidRDefault="00E75FAF">
            <w:pPr>
              <w:jc w:val="center"/>
            </w:pPr>
            <w:r>
              <w:rPr>
                <w:rFonts w:eastAsiaTheme="minorEastAsia"/>
                <w:szCs w:val="21"/>
              </w:rPr>
              <w:t>688472</w:t>
            </w:r>
          </w:p>
        </w:tc>
        <w:tc>
          <w:tcPr>
            <w:tcW w:w="1701" w:type="dxa"/>
            <w:vAlign w:val="center"/>
          </w:tcPr>
          <w:p w:rsidR="00730873" w:rsidRDefault="00E75FAF">
            <w:pPr>
              <w:jc w:val="center"/>
            </w:pPr>
            <w:r>
              <w:rPr>
                <w:rFonts w:eastAsiaTheme="minorEastAsia"/>
                <w:szCs w:val="21"/>
              </w:rPr>
              <w:t>阿特斯</w:t>
            </w:r>
          </w:p>
        </w:tc>
        <w:tc>
          <w:tcPr>
            <w:tcW w:w="1559" w:type="dxa"/>
            <w:vAlign w:val="center"/>
          </w:tcPr>
          <w:p w:rsidR="00730873" w:rsidRDefault="00E75FAF">
            <w:pPr>
              <w:jc w:val="right"/>
            </w:pPr>
            <w:r>
              <w:rPr>
                <w:rFonts w:eastAsiaTheme="minorEastAsia"/>
                <w:szCs w:val="21"/>
              </w:rPr>
              <w:t>6,261.00</w:t>
            </w:r>
          </w:p>
        </w:tc>
        <w:tc>
          <w:tcPr>
            <w:tcW w:w="1932" w:type="dxa"/>
            <w:vAlign w:val="center"/>
          </w:tcPr>
          <w:p w:rsidR="00730873" w:rsidRDefault="00E75FAF">
            <w:pPr>
              <w:jc w:val="right"/>
            </w:pPr>
            <w:r>
              <w:rPr>
                <w:rFonts w:eastAsiaTheme="minorEastAsia"/>
                <w:szCs w:val="21"/>
              </w:rPr>
              <w:t>79,076.43</w:t>
            </w:r>
          </w:p>
        </w:tc>
        <w:tc>
          <w:tcPr>
            <w:tcW w:w="1612" w:type="dxa"/>
            <w:vAlign w:val="center"/>
          </w:tcPr>
          <w:p w:rsidR="00730873" w:rsidRDefault="00E75FAF">
            <w:pPr>
              <w:jc w:val="right"/>
            </w:pPr>
            <w:r>
              <w:rPr>
                <w:rFonts w:eastAsiaTheme="minorEastAsia"/>
                <w:szCs w:val="21"/>
              </w:rPr>
              <w:t>0.01</w:t>
            </w:r>
          </w:p>
        </w:tc>
      </w:tr>
      <w:tr w:rsidR="00730873">
        <w:tc>
          <w:tcPr>
            <w:tcW w:w="817" w:type="dxa"/>
            <w:vAlign w:val="center"/>
          </w:tcPr>
          <w:p w:rsidR="00730873" w:rsidRDefault="00E75FAF">
            <w:pPr>
              <w:jc w:val="center"/>
            </w:pPr>
            <w:r>
              <w:rPr>
                <w:rFonts w:eastAsiaTheme="minorEastAsia"/>
                <w:szCs w:val="21"/>
              </w:rPr>
              <w:t>66</w:t>
            </w:r>
          </w:p>
        </w:tc>
        <w:tc>
          <w:tcPr>
            <w:tcW w:w="1276" w:type="dxa"/>
            <w:vAlign w:val="center"/>
          </w:tcPr>
          <w:p w:rsidR="00730873" w:rsidRDefault="00E75FAF">
            <w:pPr>
              <w:jc w:val="center"/>
            </w:pPr>
            <w:r>
              <w:rPr>
                <w:rFonts w:eastAsiaTheme="minorEastAsia"/>
                <w:szCs w:val="21"/>
              </w:rPr>
              <w:t>688361</w:t>
            </w:r>
          </w:p>
        </w:tc>
        <w:tc>
          <w:tcPr>
            <w:tcW w:w="1701" w:type="dxa"/>
            <w:vAlign w:val="center"/>
          </w:tcPr>
          <w:p w:rsidR="00730873" w:rsidRDefault="00E75FAF">
            <w:pPr>
              <w:jc w:val="center"/>
            </w:pPr>
            <w:r>
              <w:rPr>
                <w:rFonts w:eastAsiaTheme="minorEastAsia"/>
                <w:szCs w:val="21"/>
              </w:rPr>
              <w:t>中科飞测</w:t>
            </w:r>
          </w:p>
        </w:tc>
        <w:tc>
          <w:tcPr>
            <w:tcW w:w="1559" w:type="dxa"/>
            <w:vAlign w:val="center"/>
          </w:tcPr>
          <w:p w:rsidR="00730873" w:rsidRDefault="00E75FAF">
            <w:pPr>
              <w:jc w:val="right"/>
            </w:pPr>
            <w:r>
              <w:rPr>
                <w:rFonts w:eastAsiaTheme="minorEastAsia"/>
                <w:szCs w:val="21"/>
              </w:rPr>
              <w:t>831.00</w:t>
            </w:r>
          </w:p>
        </w:tc>
        <w:tc>
          <w:tcPr>
            <w:tcW w:w="1932" w:type="dxa"/>
            <w:vAlign w:val="center"/>
          </w:tcPr>
          <w:p w:rsidR="00730873" w:rsidRDefault="00E75FAF">
            <w:pPr>
              <w:jc w:val="right"/>
            </w:pPr>
            <w:r>
              <w:rPr>
                <w:rFonts w:eastAsiaTheme="minorEastAsia"/>
                <w:szCs w:val="21"/>
              </w:rPr>
              <w:t>61,851.33</w:t>
            </w:r>
          </w:p>
        </w:tc>
        <w:tc>
          <w:tcPr>
            <w:tcW w:w="1612" w:type="dxa"/>
            <w:vAlign w:val="center"/>
          </w:tcPr>
          <w:p w:rsidR="00730873" w:rsidRDefault="00E75FAF">
            <w:pPr>
              <w:jc w:val="right"/>
            </w:pPr>
            <w:r>
              <w:rPr>
                <w:rFonts w:eastAsiaTheme="minorEastAsia"/>
                <w:szCs w:val="21"/>
              </w:rPr>
              <w:t>0.00</w:t>
            </w:r>
          </w:p>
        </w:tc>
      </w:tr>
      <w:tr w:rsidR="00730873">
        <w:tc>
          <w:tcPr>
            <w:tcW w:w="817" w:type="dxa"/>
            <w:vAlign w:val="center"/>
          </w:tcPr>
          <w:p w:rsidR="00730873" w:rsidRDefault="00E75FAF">
            <w:pPr>
              <w:jc w:val="center"/>
            </w:pPr>
            <w:r>
              <w:rPr>
                <w:rFonts w:eastAsiaTheme="minorEastAsia"/>
                <w:szCs w:val="21"/>
              </w:rPr>
              <w:t>67</w:t>
            </w:r>
          </w:p>
        </w:tc>
        <w:tc>
          <w:tcPr>
            <w:tcW w:w="1276" w:type="dxa"/>
            <w:vAlign w:val="center"/>
          </w:tcPr>
          <w:p w:rsidR="00730873" w:rsidRDefault="00E75FAF">
            <w:pPr>
              <w:jc w:val="center"/>
            </w:pPr>
            <w:r>
              <w:rPr>
                <w:rFonts w:eastAsiaTheme="minorEastAsia"/>
                <w:szCs w:val="21"/>
              </w:rPr>
              <w:t>002463</w:t>
            </w:r>
          </w:p>
        </w:tc>
        <w:tc>
          <w:tcPr>
            <w:tcW w:w="1701" w:type="dxa"/>
            <w:vAlign w:val="center"/>
          </w:tcPr>
          <w:p w:rsidR="00730873" w:rsidRDefault="00E75FAF">
            <w:pPr>
              <w:jc w:val="center"/>
            </w:pPr>
            <w:r>
              <w:rPr>
                <w:rFonts w:eastAsiaTheme="minorEastAsia"/>
                <w:szCs w:val="21"/>
              </w:rPr>
              <w:t>沪电股份</w:t>
            </w:r>
          </w:p>
        </w:tc>
        <w:tc>
          <w:tcPr>
            <w:tcW w:w="1559" w:type="dxa"/>
            <w:vAlign w:val="center"/>
          </w:tcPr>
          <w:p w:rsidR="00730873" w:rsidRDefault="00E75FAF">
            <w:pPr>
              <w:jc w:val="right"/>
            </w:pPr>
            <w:r>
              <w:rPr>
                <w:rFonts w:eastAsiaTheme="minorEastAsia"/>
                <w:szCs w:val="21"/>
              </w:rPr>
              <w:t>1,498.00</w:t>
            </w:r>
          </w:p>
        </w:tc>
        <w:tc>
          <w:tcPr>
            <w:tcW w:w="1932" w:type="dxa"/>
            <w:vAlign w:val="center"/>
          </w:tcPr>
          <w:p w:rsidR="00730873" w:rsidRDefault="00E75FAF">
            <w:pPr>
              <w:jc w:val="right"/>
            </w:pPr>
            <w:r>
              <w:rPr>
                <w:rFonts w:eastAsiaTheme="minorEastAsia"/>
                <w:szCs w:val="21"/>
              </w:rPr>
              <w:t>33,135.76</w:t>
            </w:r>
          </w:p>
        </w:tc>
        <w:tc>
          <w:tcPr>
            <w:tcW w:w="1612" w:type="dxa"/>
            <w:vAlign w:val="center"/>
          </w:tcPr>
          <w:p w:rsidR="00730873" w:rsidRDefault="00E75FAF">
            <w:pPr>
              <w:jc w:val="right"/>
            </w:pPr>
            <w:r>
              <w:rPr>
                <w:rFonts w:eastAsiaTheme="minorEastAsia"/>
                <w:szCs w:val="21"/>
              </w:rPr>
              <w:t>0.00</w:t>
            </w:r>
          </w:p>
        </w:tc>
      </w:tr>
      <w:tr w:rsidR="00730873">
        <w:tc>
          <w:tcPr>
            <w:tcW w:w="817" w:type="dxa"/>
            <w:vAlign w:val="center"/>
          </w:tcPr>
          <w:p w:rsidR="00730873" w:rsidRDefault="00E75FAF">
            <w:pPr>
              <w:jc w:val="center"/>
            </w:pPr>
            <w:r>
              <w:rPr>
                <w:rFonts w:eastAsiaTheme="minorEastAsia"/>
                <w:szCs w:val="21"/>
              </w:rPr>
              <w:t>68</w:t>
            </w:r>
          </w:p>
        </w:tc>
        <w:tc>
          <w:tcPr>
            <w:tcW w:w="1276" w:type="dxa"/>
            <w:vAlign w:val="center"/>
          </w:tcPr>
          <w:p w:rsidR="00730873" w:rsidRDefault="00E75FAF">
            <w:pPr>
              <w:jc w:val="center"/>
            </w:pPr>
            <w:r>
              <w:rPr>
                <w:rFonts w:eastAsiaTheme="minorEastAsia"/>
                <w:szCs w:val="21"/>
              </w:rPr>
              <w:t>688981</w:t>
            </w:r>
          </w:p>
        </w:tc>
        <w:tc>
          <w:tcPr>
            <w:tcW w:w="1701" w:type="dxa"/>
            <w:vAlign w:val="center"/>
          </w:tcPr>
          <w:p w:rsidR="00730873" w:rsidRDefault="00E75FAF">
            <w:pPr>
              <w:jc w:val="center"/>
            </w:pPr>
            <w:r>
              <w:rPr>
                <w:rFonts w:eastAsiaTheme="minorEastAsia"/>
                <w:szCs w:val="21"/>
              </w:rPr>
              <w:t>中芯国际</w:t>
            </w:r>
          </w:p>
        </w:tc>
        <w:tc>
          <w:tcPr>
            <w:tcW w:w="1559" w:type="dxa"/>
            <w:vAlign w:val="center"/>
          </w:tcPr>
          <w:p w:rsidR="00730873" w:rsidRDefault="00E75FAF">
            <w:pPr>
              <w:jc w:val="right"/>
            </w:pPr>
            <w:r>
              <w:rPr>
                <w:rFonts w:eastAsiaTheme="minorEastAsia"/>
                <w:szCs w:val="21"/>
              </w:rPr>
              <w:t>157.00</w:t>
            </w:r>
          </w:p>
        </w:tc>
        <w:tc>
          <w:tcPr>
            <w:tcW w:w="1932" w:type="dxa"/>
            <w:vAlign w:val="center"/>
          </w:tcPr>
          <w:p w:rsidR="00730873" w:rsidRDefault="00E75FAF">
            <w:pPr>
              <w:jc w:val="right"/>
            </w:pPr>
            <w:r>
              <w:rPr>
                <w:rFonts w:eastAsiaTheme="minorEastAsia"/>
                <w:szCs w:val="21"/>
              </w:rPr>
              <w:t>8,324.14</w:t>
            </w:r>
          </w:p>
        </w:tc>
        <w:tc>
          <w:tcPr>
            <w:tcW w:w="1612" w:type="dxa"/>
            <w:vAlign w:val="center"/>
          </w:tcPr>
          <w:p w:rsidR="00730873" w:rsidRDefault="00E75FAF">
            <w:pPr>
              <w:jc w:val="right"/>
            </w:pPr>
            <w:r>
              <w:rPr>
                <w:rFonts w:eastAsiaTheme="minorEastAsia"/>
                <w:szCs w:val="21"/>
              </w:rPr>
              <w:t>0.00</w:t>
            </w:r>
          </w:p>
        </w:tc>
      </w:tr>
      <w:tr w:rsidR="00730873">
        <w:tc>
          <w:tcPr>
            <w:tcW w:w="817" w:type="dxa"/>
            <w:vAlign w:val="center"/>
          </w:tcPr>
          <w:p w:rsidR="00730873" w:rsidRDefault="00E75FAF">
            <w:pPr>
              <w:jc w:val="center"/>
            </w:pPr>
            <w:r>
              <w:rPr>
                <w:rFonts w:eastAsiaTheme="minorEastAsia"/>
                <w:szCs w:val="21"/>
              </w:rPr>
              <w:t>69</w:t>
            </w:r>
          </w:p>
        </w:tc>
        <w:tc>
          <w:tcPr>
            <w:tcW w:w="1276" w:type="dxa"/>
            <w:vAlign w:val="center"/>
          </w:tcPr>
          <w:p w:rsidR="00730873" w:rsidRDefault="00E75FAF">
            <w:pPr>
              <w:jc w:val="center"/>
            </w:pPr>
            <w:r>
              <w:rPr>
                <w:rFonts w:eastAsiaTheme="minorEastAsia"/>
                <w:szCs w:val="21"/>
              </w:rPr>
              <w:t>300881</w:t>
            </w:r>
          </w:p>
        </w:tc>
        <w:tc>
          <w:tcPr>
            <w:tcW w:w="1701" w:type="dxa"/>
            <w:vAlign w:val="center"/>
          </w:tcPr>
          <w:p w:rsidR="00730873" w:rsidRDefault="00E75FAF">
            <w:pPr>
              <w:jc w:val="center"/>
            </w:pPr>
            <w:r>
              <w:rPr>
                <w:rFonts w:eastAsiaTheme="minorEastAsia"/>
                <w:szCs w:val="21"/>
              </w:rPr>
              <w:t>盛德鑫泰</w:t>
            </w:r>
          </w:p>
        </w:tc>
        <w:tc>
          <w:tcPr>
            <w:tcW w:w="1559" w:type="dxa"/>
            <w:vAlign w:val="center"/>
          </w:tcPr>
          <w:p w:rsidR="00730873" w:rsidRDefault="00E75FAF">
            <w:pPr>
              <w:jc w:val="right"/>
            </w:pPr>
            <w:r>
              <w:rPr>
                <w:rFonts w:eastAsiaTheme="minorEastAsia"/>
                <w:szCs w:val="21"/>
              </w:rPr>
              <w:t>320.00</w:t>
            </w:r>
          </w:p>
        </w:tc>
        <w:tc>
          <w:tcPr>
            <w:tcW w:w="1932" w:type="dxa"/>
            <w:vAlign w:val="center"/>
          </w:tcPr>
          <w:p w:rsidR="00730873" w:rsidRDefault="00E75FAF">
            <w:pPr>
              <w:jc w:val="right"/>
            </w:pPr>
            <w:r>
              <w:rPr>
                <w:rFonts w:eastAsiaTheme="minorEastAsia"/>
                <w:szCs w:val="21"/>
              </w:rPr>
              <w:t>8,185.60</w:t>
            </w:r>
          </w:p>
        </w:tc>
        <w:tc>
          <w:tcPr>
            <w:tcW w:w="1612" w:type="dxa"/>
            <w:vAlign w:val="center"/>
          </w:tcPr>
          <w:p w:rsidR="00730873" w:rsidRDefault="00E75FAF">
            <w:pPr>
              <w:jc w:val="right"/>
            </w:pPr>
            <w:r>
              <w:rPr>
                <w:rFonts w:eastAsiaTheme="minorEastAsia"/>
                <w:szCs w:val="21"/>
              </w:rPr>
              <w:t>0.00</w:t>
            </w:r>
          </w:p>
        </w:tc>
      </w:tr>
      <w:tr w:rsidR="00730873">
        <w:tc>
          <w:tcPr>
            <w:tcW w:w="817" w:type="dxa"/>
            <w:vAlign w:val="center"/>
          </w:tcPr>
          <w:p w:rsidR="00730873" w:rsidRDefault="00E75FAF">
            <w:pPr>
              <w:jc w:val="center"/>
            </w:pPr>
            <w:r>
              <w:rPr>
                <w:rFonts w:eastAsiaTheme="minorEastAsia"/>
                <w:szCs w:val="21"/>
              </w:rPr>
              <w:t>70</w:t>
            </w:r>
          </w:p>
        </w:tc>
        <w:tc>
          <w:tcPr>
            <w:tcW w:w="1276" w:type="dxa"/>
            <w:vAlign w:val="center"/>
          </w:tcPr>
          <w:p w:rsidR="00730873" w:rsidRDefault="00E75FAF">
            <w:pPr>
              <w:jc w:val="center"/>
            </w:pPr>
            <w:r>
              <w:rPr>
                <w:rFonts w:eastAsiaTheme="minorEastAsia"/>
                <w:szCs w:val="21"/>
              </w:rPr>
              <w:t>03690</w:t>
            </w:r>
          </w:p>
        </w:tc>
        <w:tc>
          <w:tcPr>
            <w:tcW w:w="1701" w:type="dxa"/>
            <w:vAlign w:val="center"/>
          </w:tcPr>
          <w:p w:rsidR="00730873" w:rsidRDefault="00E75FAF">
            <w:pPr>
              <w:jc w:val="center"/>
            </w:pPr>
            <w:r>
              <w:rPr>
                <w:rFonts w:eastAsiaTheme="minorEastAsia"/>
                <w:szCs w:val="21"/>
              </w:rPr>
              <w:t>美团－Ｗ</w:t>
            </w:r>
          </w:p>
        </w:tc>
        <w:tc>
          <w:tcPr>
            <w:tcW w:w="1559" w:type="dxa"/>
            <w:vAlign w:val="center"/>
          </w:tcPr>
          <w:p w:rsidR="00730873" w:rsidRDefault="00E75FAF">
            <w:pPr>
              <w:jc w:val="right"/>
            </w:pPr>
            <w:r>
              <w:rPr>
                <w:rFonts w:eastAsiaTheme="minorEastAsia"/>
                <w:szCs w:val="21"/>
              </w:rPr>
              <w:t>20.00</w:t>
            </w:r>
          </w:p>
        </w:tc>
        <w:tc>
          <w:tcPr>
            <w:tcW w:w="1932" w:type="dxa"/>
            <w:vAlign w:val="center"/>
          </w:tcPr>
          <w:p w:rsidR="00730873" w:rsidRDefault="00E75FAF">
            <w:pPr>
              <w:jc w:val="right"/>
            </w:pPr>
            <w:r>
              <w:rPr>
                <w:rFonts w:eastAsiaTheme="minorEastAsia"/>
                <w:szCs w:val="21"/>
              </w:rPr>
              <w:t>1,484.39</w:t>
            </w:r>
          </w:p>
        </w:tc>
        <w:tc>
          <w:tcPr>
            <w:tcW w:w="1612" w:type="dxa"/>
            <w:vAlign w:val="center"/>
          </w:tcPr>
          <w:p w:rsidR="00730873" w:rsidRDefault="00E75FAF">
            <w:pPr>
              <w:jc w:val="right"/>
            </w:pPr>
            <w:r>
              <w:rPr>
                <w:rFonts w:eastAsiaTheme="minorEastAsia"/>
                <w:szCs w:val="21"/>
              </w:rPr>
              <w:t>0.00</w:t>
            </w:r>
          </w:p>
        </w:tc>
      </w:tr>
      <w:tr w:rsidR="00730873">
        <w:tc>
          <w:tcPr>
            <w:tcW w:w="817" w:type="dxa"/>
            <w:vAlign w:val="center"/>
          </w:tcPr>
          <w:p w:rsidR="00730873" w:rsidRDefault="00E75FAF">
            <w:pPr>
              <w:jc w:val="center"/>
            </w:pPr>
            <w:r>
              <w:rPr>
                <w:rFonts w:eastAsiaTheme="minorEastAsia"/>
                <w:szCs w:val="21"/>
              </w:rPr>
              <w:t>71</w:t>
            </w:r>
          </w:p>
        </w:tc>
        <w:tc>
          <w:tcPr>
            <w:tcW w:w="1276" w:type="dxa"/>
            <w:vAlign w:val="center"/>
          </w:tcPr>
          <w:p w:rsidR="00730873" w:rsidRDefault="00E75FAF">
            <w:pPr>
              <w:jc w:val="center"/>
            </w:pPr>
            <w:r>
              <w:rPr>
                <w:rFonts w:eastAsiaTheme="minorEastAsia"/>
                <w:szCs w:val="21"/>
              </w:rPr>
              <w:t>600536</w:t>
            </w:r>
          </w:p>
        </w:tc>
        <w:tc>
          <w:tcPr>
            <w:tcW w:w="1701" w:type="dxa"/>
            <w:vAlign w:val="center"/>
          </w:tcPr>
          <w:p w:rsidR="00730873" w:rsidRDefault="00E75FAF">
            <w:pPr>
              <w:jc w:val="center"/>
            </w:pPr>
            <w:r>
              <w:rPr>
                <w:rFonts w:eastAsiaTheme="minorEastAsia"/>
                <w:szCs w:val="21"/>
              </w:rPr>
              <w:t>中国软件</w:t>
            </w:r>
          </w:p>
        </w:tc>
        <w:tc>
          <w:tcPr>
            <w:tcW w:w="1559" w:type="dxa"/>
            <w:vAlign w:val="center"/>
          </w:tcPr>
          <w:p w:rsidR="00730873" w:rsidRDefault="00E75FAF">
            <w:pPr>
              <w:jc w:val="right"/>
            </w:pPr>
            <w:r>
              <w:rPr>
                <w:rFonts w:eastAsiaTheme="minorEastAsia"/>
                <w:szCs w:val="21"/>
              </w:rPr>
              <w:t>8.00</w:t>
            </w:r>
          </w:p>
        </w:tc>
        <w:tc>
          <w:tcPr>
            <w:tcW w:w="1932" w:type="dxa"/>
            <w:vAlign w:val="center"/>
          </w:tcPr>
          <w:p w:rsidR="00730873" w:rsidRDefault="00E75FAF">
            <w:pPr>
              <w:jc w:val="right"/>
            </w:pPr>
            <w:r>
              <w:rPr>
                <w:rFonts w:eastAsiaTheme="minorEastAsia"/>
                <w:szCs w:val="21"/>
              </w:rPr>
              <w:t>290.08</w:t>
            </w:r>
          </w:p>
        </w:tc>
        <w:tc>
          <w:tcPr>
            <w:tcW w:w="1612" w:type="dxa"/>
            <w:vAlign w:val="center"/>
          </w:tcPr>
          <w:p w:rsidR="00730873" w:rsidRDefault="00E75FAF">
            <w:pPr>
              <w:jc w:val="right"/>
            </w:pPr>
            <w:r>
              <w:rPr>
                <w:rFonts w:eastAsiaTheme="minorEastAsia"/>
                <w:szCs w:val="21"/>
              </w:rPr>
              <w:t>0.00</w:t>
            </w:r>
          </w:p>
        </w:tc>
      </w:tr>
      <w:tr w:rsidR="00730873">
        <w:tc>
          <w:tcPr>
            <w:tcW w:w="817" w:type="dxa"/>
            <w:vAlign w:val="center"/>
          </w:tcPr>
          <w:p w:rsidR="00730873" w:rsidRDefault="00E75FAF">
            <w:pPr>
              <w:jc w:val="center"/>
            </w:pPr>
            <w:r>
              <w:rPr>
                <w:rFonts w:eastAsiaTheme="minorEastAsia"/>
                <w:szCs w:val="21"/>
              </w:rPr>
              <w:t>72</w:t>
            </w:r>
          </w:p>
        </w:tc>
        <w:tc>
          <w:tcPr>
            <w:tcW w:w="1276" w:type="dxa"/>
            <w:vAlign w:val="center"/>
          </w:tcPr>
          <w:p w:rsidR="00730873" w:rsidRDefault="00E75FAF">
            <w:pPr>
              <w:jc w:val="center"/>
            </w:pPr>
            <w:r>
              <w:rPr>
                <w:rFonts w:eastAsiaTheme="minorEastAsia"/>
                <w:szCs w:val="21"/>
              </w:rPr>
              <w:t>00880</w:t>
            </w:r>
          </w:p>
        </w:tc>
        <w:tc>
          <w:tcPr>
            <w:tcW w:w="1701" w:type="dxa"/>
            <w:vAlign w:val="center"/>
          </w:tcPr>
          <w:p w:rsidR="00730873" w:rsidRDefault="00E75FAF">
            <w:pPr>
              <w:jc w:val="center"/>
            </w:pPr>
            <w:r>
              <w:rPr>
                <w:rFonts w:eastAsiaTheme="minorEastAsia"/>
                <w:szCs w:val="21"/>
              </w:rPr>
              <w:t>澳博控股</w:t>
            </w:r>
          </w:p>
        </w:tc>
        <w:tc>
          <w:tcPr>
            <w:tcW w:w="1559" w:type="dxa"/>
            <w:vAlign w:val="center"/>
          </w:tcPr>
          <w:p w:rsidR="00730873" w:rsidRDefault="00E75FAF">
            <w:pPr>
              <w:jc w:val="right"/>
            </w:pPr>
            <w:r>
              <w:rPr>
                <w:rFonts w:eastAsiaTheme="minorEastAsia"/>
                <w:szCs w:val="21"/>
              </w:rPr>
              <w:t>83.00</w:t>
            </w:r>
          </w:p>
        </w:tc>
        <w:tc>
          <w:tcPr>
            <w:tcW w:w="1932" w:type="dxa"/>
            <w:vAlign w:val="center"/>
          </w:tcPr>
          <w:p w:rsidR="00730873" w:rsidRDefault="00E75FAF">
            <w:pPr>
              <w:jc w:val="right"/>
            </w:pPr>
            <w:r>
              <w:rPr>
                <w:rFonts w:eastAsiaTheme="minorEastAsia"/>
                <w:szCs w:val="21"/>
              </w:rPr>
              <w:t>185.78</w:t>
            </w:r>
          </w:p>
        </w:tc>
        <w:tc>
          <w:tcPr>
            <w:tcW w:w="1612" w:type="dxa"/>
            <w:vAlign w:val="center"/>
          </w:tcPr>
          <w:p w:rsidR="00730873" w:rsidRDefault="00E75FAF">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59993"/>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30873">
        <w:tc>
          <w:tcPr>
            <w:tcW w:w="870" w:type="dxa"/>
            <w:vAlign w:val="center"/>
          </w:tcPr>
          <w:p w:rsidR="00730873" w:rsidRDefault="00E75FAF">
            <w:pPr>
              <w:jc w:val="center"/>
            </w:pPr>
            <w:r>
              <w:rPr>
                <w:rFonts w:eastAsiaTheme="minorEastAsia"/>
                <w:szCs w:val="21"/>
              </w:rPr>
              <w:t>1</w:t>
            </w:r>
          </w:p>
        </w:tc>
        <w:tc>
          <w:tcPr>
            <w:tcW w:w="1650" w:type="dxa"/>
            <w:vAlign w:val="center"/>
          </w:tcPr>
          <w:p w:rsidR="00730873" w:rsidRDefault="00E75FAF">
            <w:pPr>
              <w:jc w:val="center"/>
            </w:pPr>
            <w:r>
              <w:rPr>
                <w:rFonts w:eastAsiaTheme="minorEastAsia"/>
                <w:szCs w:val="21"/>
              </w:rPr>
              <w:t>00700</w:t>
            </w:r>
          </w:p>
        </w:tc>
        <w:tc>
          <w:tcPr>
            <w:tcW w:w="1980" w:type="dxa"/>
            <w:vAlign w:val="center"/>
          </w:tcPr>
          <w:p w:rsidR="00730873" w:rsidRDefault="00E75FAF">
            <w:pPr>
              <w:jc w:val="center"/>
            </w:pPr>
            <w:r>
              <w:rPr>
                <w:rFonts w:eastAsiaTheme="minorEastAsia"/>
                <w:szCs w:val="21"/>
              </w:rPr>
              <w:t>腾讯控股</w:t>
            </w:r>
          </w:p>
        </w:tc>
        <w:tc>
          <w:tcPr>
            <w:tcW w:w="2880" w:type="dxa"/>
            <w:vAlign w:val="center"/>
          </w:tcPr>
          <w:p w:rsidR="00730873" w:rsidRDefault="00E75FAF">
            <w:pPr>
              <w:jc w:val="right"/>
            </w:pPr>
            <w:r>
              <w:rPr>
                <w:rFonts w:eastAsiaTheme="minorEastAsia"/>
                <w:szCs w:val="21"/>
              </w:rPr>
              <w:t>243,549,137.46</w:t>
            </w:r>
          </w:p>
        </w:tc>
        <w:tc>
          <w:tcPr>
            <w:tcW w:w="1620" w:type="dxa"/>
            <w:vAlign w:val="center"/>
          </w:tcPr>
          <w:p w:rsidR="00730873" w:rsidRDefault="00E75FAF">
            <w:pPr>
              <w:jc w:val="right"/>
            </w:pPr>
            <w:r>
              <w:rPr>
                <w:rFonts w:eastAsiaTheme="minorEastAsia"/>
                <w:szCs w:val="21"/>
              </w:rPr>
              <w:t>14.39</w:t>
            </w:r>
          </w:p>
        </w:tc>
      </w:tr>
      <w:tr w:rsidR="00730873">
        <w:tc>
          <w:tcPr>
            <w:tcW w:w="870" w:type="dxa"/>
            <w:vAlign w:val="center"/>
          </w:tcPr>
          <w:p w:rsidR="00730873" w:rsidRDefault="00E75FAF">
            <w:pPr>
              <w:jc w:val="center"/>
            </w:pPr>
            <w:r>
              <w:rPr>
                <w:rFonts w:eastAsiaTheme="minorEastAsia"/>
                <w:szCs w:val="21"/>
              </w:rPr>
              <w:t>2</w:t>
            </w:r>
          </w:p>
        </w:tc>
        <w:tc>
          <w:tcPr>
            <w:tcW w:w="1650" w:type="dxa"/>
            <w:vAlign w:val="center"/>
          </w:tcPr>
          <w:p w:rsidR="00730873" w:rsidRDefault="00E75FAF">
            <w:pPr>
              <w:jc w:val="center"/>
            </w:pPr>
            <w:r>
              <w:rPr>
                <w:rFonts w:eastAsiaTheme="minorEastAsia"/>
                <w:szCs w:val="21"/>
              </w:rPr>
              <w:t>000063</w:t>
            </w:r>
          </w:p>
        </w:tc>
        <w:tc>
          <w:tcPr>
            <w:tcW w:w="1980" w:type="dxa"/>
            <w:vAlign w:val="center"/>
          </w:tcPr>
          <w:p w:rsidR="00730873" w:rsidRDefault="00E75FAF">
            <w:pPr>
              <w:jc w:val="center"/>
            </w:pPr>
            <w:r>
              <w:rPr>
                <w:rFonts w:eastAsiaTheme="minorEastAsia"/>
                <w:szCs w:val="21"/>
              </w:rPr>
              <w:t>中兴通讯</w:t>
            </w:r>
          </w:p>
        </w:tc>
        <w:tc>
          <w:tcPr>
            <w:tcW w:w="2880" w:type="dxa"/>
            <w:vAlign w:val="center"/>
          </w:tcPr>
          <w:p w:rsidR="00730873" w:rsidRDefault="00E75FAF">
            <w:pPr>
              <w:jc w:val="right"/>
            </w:pPr>
            <w:r>
              <w:rPr>
                <w:rFonts w:eastAsiaTheme="minorEastAsia"/>
                <w:szCs w:val="21"/>
              </w:rPr>
              <w:t>156,741,605.62</w:t>
            </w:r>
          </w:p>
        </w:tc>
        <w:tc>
          <w:tcPr>
            <w:tcW w:w="1620" w:type="dxa"/>
            <w:vAlign w:val="center"/>
          </w:tcPr>
          <w:p w:rsidR="00730873" w:rsidRDefault="00E75FAF">
            <w:pPr>
              <w:jc w:val="right"/>
            </w:pPr>
            <w:r>
              <w:rPr>
                <w:rFonts w:eastAsiaTheme="minorEastAsia"/>
                <w:szCs w:val="21"/>
              </w:rPr>
              <w:t>9.26</w:t>
            </w:r>
          </w:p>
        </w:tc>
      </w:tr>
      <w:tr w:rsidR="00730873">
        <w:tc>
          <w:tcPr>
            <w:tcW w:w="870" w:type="dxa"/>
            <w:vAlign w:val="center"/>
          </w:tcPr>
          <w:p w:rsidR="00730873" w:rsidRDefault="00E75FAF">
            <w:pPr>
              <w:jc w:val="center"/>
            </w:pPr>
            <w:r>
              <w:rPr>
                <w:rFonts w:eastAsiaTheme="minorEastAsia"/>
                <w:szCs w:val="21"/>
              </w:rPr>
              <w:t>2</w:t>
            </w:r>
          </w:p>
        </w:tc>
        <w:tc>
          <w:tcPr>
            <w:tcW w:w="1650" w:type="dxa"/>
            <w:vAlign w:val="center"/>
          </w:tcPr>
          <w:p w:rsidR="00730873" w:rsidRDefault="00E75FAF">
            <w:pPr>
              <w:jc w:val="center"/>
            </w:pPr>
            <w:r>
              <w:rPr>
                <w:rFonts w:eastAsiaTheme="minorEastAsia"/>
                <w:szCs w:val="21"/>
              </w:rPr>
              <w:t>00763</w:t>
            </w:r>
          </w:p>
        </w:tc>
        <w:tc>
          <w:tcPr>
            <w:tcW w:w="1980" w:type="dxa"/>
            <w:vAlign w:val="center"/>
          </w:tcPr>
          <w:p w:rsidR="00730873" w:rsidRDefault="00E75FAF">
            <w:pPr>
              <w:jc w:val="center"/>
            </w:pPr>
            <w:r>
              <w:rPr>
                <w:rFonts w:eastAsiaTheme="minorEastAsia"/>
                <w:szCs w:val="21"/>
              </w:rPr>
              <w:t>中兴通讯</w:t>
            </w:r>
          </w:p>
        </w:tc>
        <w:tc>
          <w:tcPr>
            <w:tcW w:w="2880" w:type="dxa"/>
            <w:vAlign w:val="center"/>
          </w:tcPr>
          <w:p w:rsidR="00730873" w:rsidRDefault="00E75FAF">
            <w:pPr>
              <w:jc w:val="right"/>
            </w:pPr>
            <w:r>
              <w:rPr>
                <w:rFonts w:eastAsiaTheme="minorEastAsia"/>
                <w:szCs w:val="21"/>
              </w:rPr>
              <w:t>32,807,689.35</w:t>
            </w:r>
          </w:p>
        </w:tc>
        <w:tc>
          <w:tcPr>
            <w:tcW w:w="1620" w:type="dxa"/>
            <w:vAlign w:val="center"/>
          </w:tcPr>
          <w:p w:rsidR="00730873" w:rsidRDefault="00E75FAF">
            <w:pPr>
              <w:jc w:val="right"/>
            </w:pPr>
            <w:r>
              <w:rPr>
                <w:rFonts w:eastAsiaTheme="minorEastAsia"/>
                <w:szCs w:val="21"/>
              </w:rPr>
              <w:t>1.94</w:t>
            </w:r>
          </w:p>
        </w:tc>
      </w:tr>
      <w:tr w:rsidR="00730873">
        <w:tc>
          <w:tcPr>
            <w:tcW w:w="870" w:type="dxa"/>
            <w:vAlign w:val="center"/>
          </w:tcPr>
          <w:p w:rsidR="00730873" w:rsidRDefault="00E75FAF">
            <w:pPr>
              <w:jc w:val="center"/>
            </w:pPr>
            <w:r>
              <w:rPr>
                <w:rFonts w:eastAsiaTheme="minorEastAsia"/>
                <w:szCs w:val="21"/>
              </w:rPr>
              <w:t>3</w:t>
            </w:r>
          </w:p>
        </w:tc>
        <w:tc>
          <w:tcPr>
            <w:tcW w:w="1650" w:type="dxa"/>
            <w:vAlign w:val="center"/>
          </w:tcPr>
          <w:p w:rsidR="00730873" w:rsidRDefault="00E75FAF">
            <w:pPr>
              <w:jc w:val="center"/>
            </w:pPr>
            <w:r>
              <w:rPr>
                <w:rFonts w:eastAsiaTheme="minorEastAsia"/>
                <w:szCs w:val="21"/>
              </w:rPr>
              <w:t>600941</w:t>
            </w:r>
          </w:p>
        </w:tc>
        <w:tc>
          <w:tcPr>
            <w:tcW w:w="1980" w:type="dxa"/>
            <w:vAlign w:val="center"/>
          </w:tcPr>
          <w:p w:rsidR="00730873" w:rsidRDefault="00E75FAF">
            <w:pPr>
              <w:jc w:val="center"/>
            </w:pPr>
            <w:r>
              <w:rPr>
                <w:rFonts w:eastAsiaTheme="minorEastAsia"/>
                <w:szCs w:val="21"/>
              </w:rPr>
              <w:t>中国移动</w:t>
            </w:r>
          </w:p>
        </w:tc>
        <w:tc>
          <w:tcPr>
            <w:tcW w:w="2880" w:type="dxa"/>
            <w:vAlign w:val="center"/>
          </w:tcPr>
          <w:p w:rsidR="00730873" w:rsidRDefault="00E75FAF">
            <w:pPr>
              <w:jc w:val="right"/>
            </w:pPr>
            <w:r>
              <w:rPr>
                <w:rFonts w:eastAsiaTheme="minorEastAsia"/>
                <w:szCs w:val="21"/>
              </w:rPr>
              <w:t>98,965,606.73</w:t>
            </w:r>
          </w:p>
        </w:tc>
        <w:tc>
          <w:tcPr>
            <w:tcW w:w="1620" w:type="dxa"/>
            <w:vAlign w:val="center"/>
          </w:tcPr>
          <w:p w:rsidR="00730873" w:rsidRDefault="00E75FAF">
            <w:pPr>
              <w:jc w:val="right"/>
            </w:pPr>
            <w:r>
              <w:rPr>
                <w:rFonts w:eastAsiaTheme="minorEastAsia"/>
                <w:szCs w:val="21"/>
              </w:rPr>
              <w:t>5.85</w:t>
            </w:r>
          </w:p>
        </w:tc>
      </w:tr>
      <w:tr w:rsidR="00730873">
        <w:tc>
          <w:tcPr>
            <w:tcW w:w="870" w:type="dxa"/>
            <w:vAlign w:val="center"/>
          </w:tcPr>
          <w:p w:rsidR="00730873" w:rsidRDefault="00E75FAF">
            <w:pPr>
              <w:jc w:val="center"/>
            </w:pPr>
            <w:r>
              <w:rPr>
                <w:rFonts w:eastAsiaTheme="minorEastAsia"/>
                <w:szCs w:val="21"/>
              </w:rPr>
              <w:t>3</w:t>
            </w:r>
          </w:p>
        </w:tc>
        <w:tc>
          <w:tcPr>
            <w:tcW w:w="1650" w:type="dxa"/>
            <w:vAlign w:val="center"/>
          </w:tcPr>
          <w:p w:rsidR="00730873" w:rsidRDefault="00E75FAF">
            <w:pPr>
              <w:jc w:val="center"/>
            </w:pPr>
            <w:r>
              <w:rPr>
                <w:rFonts w:eastAsiaTheme="minorEastAsia"/>
                <w:szCs w:val="21"/>
              </w:rPr>
              <w:t>00941</w:t>
            </w:r>
          </w:p>
        </w:tc>
        <w:tc>
          <w:tcPr>
            <w:tcW w:w="1980" w:type="dxa"/>
            <w:vAlign w:val="center"/>
          </w:tcPr>
          <w:p w:rsidR="00730873" w:rsidRDefault="00E75FAF">
            <w:pPr>
              <w:jc w:val="center"/>
            </w:pPr>
            <w:r>
              <w:rPr>
                <w:rFonts w:eastAsiaTheme="minorEastAsia"/>
                <w:szCs w:val="21"/>
              </w:rPr>
              <w:t>中国移动</w:t>
            </w:r>
          </w:p>
        </w:tc>
        <w:tc>
          <w:tcPr>
            <w:tcW w:w="2880" w:type="dxa"/>
            <w:vAlign w:val="center"/>
          </w:tcPr>
          <w:p w:rsidR="00730873" w:rsidRDefault="00E75FAF">
            <w:pPr>
              <w:jc w:val="right"/>
            </w:pPr>
            <w:r>
              <w:rPr>
                <w:rFonts w:eastAsiaTheme="minorEastAsia"/>
                <w:szCs w:val="21"/>
              </w:rPr>
              <w:t>56,694,530.45</w:t>
            </w:r>
          </w:p>
        </w:tc>
        <w:tc>
          <w:tcPr>
            <w:tcW w:w="1620" w:type="dxa"/>
            <w:vAlign w:val="center"/>
          </w:tcPr>
          <w:p w:rsidR="00730873" w:rsidRDefault="00E75FAF">
            <w:pPr>
              <w:jc w:val="right"/>
            </w:pPr>
            <w:r>
              <w:rPr>
                <w:rFonts w:eastAsiaTheme="minorEastAsia"/>
                <w:szCs w:val="21"/>
              </w:rPr>
              <w:t>3.35</w:t>
            </w:r>
          </w:p>
        </w:tc>
      </w:tr>
      <w:tr w:rsidR="00730873">
        <w:tc>
          <w:tcPr>
            <w:tcW w:w="870" w:type="dxa"/>
            <w:vAlign w:val="center"/>
          </w:tcPr>
          <w:p w:rsidR="00730873" w:rsidRDefault="00E75FAF">
            <w:pPr>
              <w:jc w:val="center"/>
            </w:pPr>
            <w:r>
              <w:rPr>
                <w:rFonts w:eastAsiaTheme="minorEastAsia"/>
                <w:szCs w:val="21"/>
              </w:rPr>
              <w:t>4</w:t>
            </w:r>
          </w:p>
        </w:tc>
        <w:tc>
          <w:tcPr>
            <w:tcW w:w="1650" w:type="dxa"/>
            <w:vAlign w:val="center"/>
          </w:tcPr>
          <w:p w:rsidR="00730873" w:rsidRDefault="00E75FAF">
            <w:pPr>
              <w:jc w:val="center"/>
            </w:pPr>
            <w:r>
              <w:rPr>
                <w:rFonts w:eastAsiaTheme="minorEastAsia"/>
                <w:szCs w:val="21"/>
              </w:rPr>
              <w:t>300308</w:t>
            </w:r>
          </w:p>
        </w:tc>
        <w:tc>
          <w:tcPr>
            <w:tcW w:w="1980" w:type="dxa"/>
            <w:vAlign w:val="center"/>
          </w:tcPr>
          <w:p w:rsidR="00730873" w:rsidRDefault="00E75FAF">
            <w:pPr>
              <w:jc w:val="center"/>
            </w:pPr>
            <w:r>
              <w:rPr>
                <w:rFonts w:eastAsiaTheme="minorEastAsia"/>
                <w:szCs w:val="21"/>
              </w:rPr>
              <w:t>中际旭创</w:t>
            </w:r>
          </w:p>
        </w:tc>
        <w:tc>
          <w:tcPr>
            <w:tcW w:w="2880" w:type="dxa"/>
            <w:vAlign w:val="center"/>
          </w:tcPr>
          <w:p w:rsidR="00730873" w:rsidRDefault="00E75FAF">
            <w:pPr>
              <w:jc w:val="right"/>
            </w:pPr>
            <w:r>
              <w:rPr>
                <w:rFonts w:eastAsiaTheme="minorEastAsia"/>
                <w:szCs w:val="21"/>
              </w:rPr>
              <w:t>167,507,049.16</w:t>
            </w:r>
          </w:p>
        </w:tc>
        <w:tc>
          <w:tcPr>
            <w:tcW w:w="1620" w:type="dxa"/>
            <w:vAlign w:val="center"/>
          </w:tcPr>
          <w:p w:rsidR="00730873" w:rsidRDefault="00E75FAF">
            <w:pPr>
              <w:jc w:val="right"/>
            </w:pPr>
            <w:r>
              <w:rPr>
                <w:rFonts w:eastAsiaTheme="minorEastAsia"/>
                <w:szCs w:val="21"/>
              </w:rPr>
              <w:t>9.89</w:t>
            </w:r>
          </w:p>
        </w:tc>
      </w:tr>
      <w:tr w:rsidR="00730873">
        <w:tc>
          <w:tcPr>
            <w:tcW w:w="870" w:type="dxa"/>
            <w:vAlign w:val="center"/>
          </w:tcPr>
          <w:p w:rsidR="00730873" w:rsidRDefault="00E75FAF">
            <w:pPr>
              <w:jc w:val="center"/>
            </w:pPr>
            <w:r>
              <w:rPr>
                <w:rFonts w:eastAsiaTheme="minorEastAsia"/>
                <w:szCs w:val="21"/>
              </w:rPr>
              <w:t>5</w:t>
            </w:r>
          </w:p>
        </w:tc>
        <w:tc>
          <w:tcPr>
            <w:tcW w:w="1650" w:type="dxa"/>
            <w:vAlign w:val="center"/>
          </w:tcPr>
          <w:p w:rsidR="00730873" w:rsidRDefault="00E75FAF">
            <w:pPr>
              <w:jc w:val="center"/>
            </w:pPr>
            <w:r>
              <w:rPr>
                <w:rFonts w:eastAsiaTheme="minorEastAsia"/>
                <w:szCs w:val="21"/>
              </w:rPr>
              <w:t>300750</w:t>
            </w:r>
          </w:p>
        </w:tc>
        <w:tc>
          <w:tcPr>
            <w:tcW w:w="1980" w:type="dxa"/>
            <w:vAlign w:val="center"/>
          </w:tcPr>
          <w:p w:rsidR="00730873" w:rsidRDefault="00E75FAF">
            <w:pPr>
              <w:jc w:val="center"/>
            </w:pPr>
            <w:r>
              <w:rPr>
                <w:rFonts w:eastAsiaTheme="minorEastAsia"/>
                <w:szCs w:val="21"/>
              </w:rPr>
              <w:t>宁德时代</w:t>
            </w:r>
          </w:p>
        </w:tc>
        <w:tc>
          <w:tcPr>
            <w:tcW w:w="2880" w:type="dxa"/>
            <w:vAlign w:val="center"/>
          </w:tcPr>
          <w:p w:rsidR="00730873" w:rsidRDefault="00E75FAF">
            <w:pPr>
              <w:jc w:val="right"/>
            </w:pPr>
            <w:r>
              <w:rPr>
                <w:rFonts w:eastAsiaTheme="minorEastAsia"/>
                <w:szCs w:val="21"/>
              </w:rPr>
              <w:t>146,363,720.63</w:t>
            </w:r>
          </w:p>
        </w:tc>
        <w:tc>
          <w:tcPr>
            <w:tcW w:w="1620" w:type="dxa"/>
            <w:vAlign w:val="center"/>
          </w:tcPr>
          <w:p w:rsidR="00730873" w:rsidRDefault="00E75FAF">
            <w:pPr>
              <w:jc w:val="right"/>
            </w:pPr>
            <w:r>
              <w:rPr>
                <w:rFonts w:eastAsiaTheme="minorEastAsia"/>
                <w:szCs w:val="21"/>
              </w:rPr>
              <w:t>8.64</w:t>
            </w:r>
          </w:p>
        </w:tc>
      </w:tr>
      <w:tr w:rsidR="00730873">
        <w:tc>
          <w:tcPr>
            <w:tcW w:w="870" w:type="dxa"/>
            <w:vAlign w:val="center"/>
          </w:tcPr>
          <w:p w:rsidR="00730873" w:rsidRDefault="00E75FAF">
            <w:pPr>
              <w:jc w:val="center"/>
            </w:pPr>
            <w:r>
              <w:rPr>
                <w:rFonts w:eastAsiaTheme="minorEastAsia"/>
                <w:szCs w:val="21"/>
              </w:rPr>
              <w:t>6</w:t>
            </w:r>
          </w:p>
        </w:tc>
        <w:tc>
          <w:tcPr>
            <w:tcW w:w="1650" w:type="dxa"/>
            <w:vAlign w:val="center"/>
          </w:tcPr>
          <w:p w:rsidR="00730873" w:rsidRDefault="00E75FAF">
            <w:pPr>
              <w:jc w:val="center"/>
            </w:pPr>
            <w:r>
              <w:rPr>
                <w:rFonts w:eastAsiaTheme="minorEastAsia"/>
                <w:szCs w:val="21"/>
              </w:rPr>
              <w:t>002236</w:t>
            </w:r>
          </w:p>
        </w:tc>
        <w:tc>
          <w:tcPr>
            <w:tcW w:w="1980" w:type="dxa"/>
            <w:vAlign w:val="center"/>
          </w:tcPr>
          <w:p w:rsidR="00730873" w:rsidRDefault="00E75FAF">
            <w:pPr>
              <w:jc w:val="center"/>
            </w:pPr>
            <w:r>
              <w:rPr>
                <w:rFonts w:eastAsiaTheme="minorEastAsia"/>
                <w:szCs w:val="21"/>
              </w:rPr>
              <w:t>大华股份</w:t>
            </w:r>
          </w:p>
        </w:tc>
        <w:tc>
          <w:tcPr>
            <w:tcW w:w="2880" w:type="dxa"/>
            <w:vAlign w:val="center"/>
          </w:tcPr>
          <w:p w:rsidR="00730873" w:rsidRDefault="00E75FAF">
            <w:pPr>
              <w:jc w:val="right"/>
            </w:pPr>
            <w:r>
              <w:rPr>
                <w:rFonts w:eastAsiaTheme="minorEastAsia"/>
                <w:szCs w:val="21"/>
              </w:rPr>
              <w:t>121,298,180.63</w:t>
            </w:r>
          </w:p>
        </w:tc>
        <w:tc>
          <w:tcPr>
            <w:tcW w:w="1620" w:type="dxa"/>
            <w:vAlign w:val="center"/>
          </w:tcPr>
          <w:p w:rsidR="00730873" w:rsidRDefault="00E75FAF">
            <w:pPr>
              <w:jc w:val="right"/>
            </w:pPr>
            <w:r>
              <w:rPr>
                <w:rFonts w:eastAsiaTheme="minorEastAsia"/>
                <w:szCs w:val="21"/>
              </w:rPr>
              <w:t>7.16</w:t>
            </w:r>
          </w:p>
        </w:tc>
      </w:tr>
      <w:tr w:rsidR="00730873">
        <w:tc>
          <w:tcPr>
            <w:tcW w:w="870" w:type="dxa"/>
            <w:vAlign w:val="center"/>
          </w:tcPr>
          <w:p w:rsidR="00730873" w:rsidRDefault="00E75FAF">
            <w:pPr>
              <w:jc w:val="center"/>
            </w:pPr>
            <w:r>
              <w:rPr>
                <w:rFonts w:eastAsiaTheme="minorEastAsia"/>
                <w:szCs w:val="21"/>
              </w:rPr>
              <w:t>7</w:t>
            </w:r>
          </w:p>
        </w:tc>
        <w:tc>
          <w:tcPr>
            <w:tcW w:w="1650" w:type="dxa"/>
            <w:vAlign w:val="center"/>
          </w:tcPr>
          <w:p w:rsidR="00730873" w:rsidRDefault="00E75FAF">
            <w:pPr>
              <w:jc w:val="center"/>
            </w:pPr>
            <w:r>
              <w:rPr>
                <w:rFonts w:eastAsiaTheme="minorEastAsia"/>
                <w:szCs w:val="21"/>
              </w:rPr>
              <w:t>002475</w:t>
            </w:r>
          </w:p>
        </w:tc>
        <w:tc>
          <w:tcPr>
            <w:tcW w:w="1980" w:type="dxa"/>
            <w:vAlign w:val="center"/>
          </w:tcPr>
          <w:p w:rsidR="00730873" w:rsidRDefault="00E75FAF">
            <w:pPr>
              <w:jc w:val="center"/>
            </w:pPr>
            <w:r>
              <w:rPr>
                <w:rFonts w:eastAsiaTheme="minorEastAsia"/>
                <w:szCs w:val="21"/>
              </w:rPr>
              <w:t>立讯精密</w:t>
            </w:r>
          </w:p>
        </w:tc>
        <w:tc>
          <w:tcPr>
            <w:tcW w:w="2880" w:type="dxa"/>
            <w:vAlign w:val="center"/>
          </w:tcPr>
          <w:p w:rsidR="00730873" w:rsidRDefault="00E75FAF">
            <w:pPr>
              <w:jc w:val="right"/>
            </w:pPr>
            <w:r>
              <w:rPr>
                <w:rFonts w:eastAsiaTheme="minorEastAsia"/>
                <w:szCs w:val="21"/>
              </w:rPr>
              <w:t>116,176,181.44</w:t>
            </w:r>
          </w:p>
        </w:tc>
        <w:tc>
          <w:tcPr>
            <w:tcW w:w="1620" w:type="dxa"/>
            <w:vAlign w:val="center"/>
          </w:tcPr>
          <w:p w:rsidR="00730873" w:rsidRDefault="00E75FAF">
            <w:pPr>
              <w:jc w:val="right"/>
            </w:pPr>
            <w:r>
              <w:rPr>
                <w:rFonts w:eastAsiaTheme="minorEastAsia"/>
                <w:szCs w:val="21"/>
              </w:rPr>
              <w:t>6.86</w:t>
            </w:r>
          </w:p>
        </w:tc>
      </w:tr>
      <w:tr w:rsidR="00730873">
        <w:tc>
          <w:tcPr>
            <w:tcW w:w="870" w:type="dxa"/>
            <w:vAlign w:val="center"/>
          </w:tcPr>
          <w:p w:rsidR="00730873" w:rsidRDefault="00E75FAF">
            <w:pPr>
              <w:jc w:val="center"/>
            </w:pPr>
            <w:r>
              <w:rPr>
                <w:rFonts w:eastAsiaTheme="minorEastAsia"/>
                <w:szCs w:val="21"/>
              </w:rPr>
              <w:t>8</w:t>
            </w:r>
          </w:p>
        </w:tc>
        <w:tc>
          <w:tcPr>
            <w:tcW w:w="1650" w:type="dxa"/>
            <w:vAlign w:val="center"/>
          </w:tcPr>
          <w:p w:rsidR="00730873" w:rsidRDefault="00E75FAF">
            <w:pPr>
              <w:jc w:val="center"/>
            </w:pPr>
            <w:r>
              <w:rPr>
                <w:rFonts w:eastAsiaTheme="minorEastAsia"/>
                <w:szCs w:val="21"/>
              </w:rPr>
              <w:t>03690</w:t>
            </w:r>
          </w:p>
        </w:tc>
        <w:tc>
          <w:tcPr>
            <w:tcW w:w="1980" w:type="dxa"/>
            <w:vAlign w:val="center"/>
          </w:tcPr>
          <w:p w:rsidR="00730873" w:rsidRDefault="00E75FAF">
            <w:pPr>
              <w:jc w:val="center"/>
            </w:pPr>
            <w:r>
              <w:rPr>
                <w:rFonts w:eastAsiaTheme="minorEastAsia"/>
                <w:szCs w:val="21"/>
              </w:rPr>
              <w:t>美团－Ｗ</w:t>
            </w:r>
          </w:p>
        </w:tc>
        <w:tc>
          <w:tcPr>
            <w:tcW w:w="2880" w:type="dxa"/>
            <w:vAlign w:val="center"/>
          </w:tcPr>
          <w:p w:rsidR="00730873" w:rsidRDefault="00E75FAF">
            <w:pPr>
              <w:jc w:val="right"/>
            </w:pPr>
            <w:r>
              <w:rPr>
                <w:rFonts w:eastAsiaTheme="minorEastAsia"/>
                <w:szCs w:val="21"/>
              </w:rPr>
              <w:t>112,630,630.06</w:t>
            </w:r>
          </w:p>
        </w:tc>
        <w:tc>
          <w:tcPr>
            <w:tcW w:w="1620" w:type="dxa"/>
            <w:vAlign w:val="center"/>
          </w:tcPr>
          <w:p w:rsidR="00730873" w:rsidRDefault="00E75FAF">
            <w:pPr>
              <w:jc w:val="right"/>
            </w:pPr>
            <w:r>
              <w:rPr>
                <w:rFonts w:eastAsiaTheme="minorEastAsia"/>
                <w:szCs w:val="21"/>
              </w:rPr>
              <w:t>6.65</w:t>
            </w:r>
          </w:p>
        </w:tc>
      </w:tr>
      <w:tr w:rsidR="00730873">
        <w:tc>
          <w:tcPr>
            <w:tcW w:w="870" w:type="dxa"/>
            <w:vAlign w:val="center"/>
          </w:tcPr>
          <w:p w:rsidR="00730873" w:rsidRDefault="00E75FAF">
            <w:pPr>
              <w:jc w:val="center"/>
            </w:pPr>
            <w:r>
              <w:rPr>
                <w:rFonts w:eastAsiaTheme="minorEastAsia"/>
                <w:szCs w:val="21"/>
              </w:rPr>
              <w:t>9</w:t>
            </w:r>
          </w:p>
        </w:tc>
        <w:tc>
          <w:tcPr>
            <w:tcW w:w="1650" w:type="dxa"/>
            <w:vAlign w:val="center"/>
          </w:tcPr>
          <w:p w:rsidR="00730873" w:rsidRDefault="00E75FAF">
            <w:pPr>
              <w:jc w:val="center"/>
            </w:pPr>
            <w:r>
              <w:rPr>
                <w:rFonts w:eastAsiaTheme="minorEastAsia"/>
                <w:szCs w:val="21"/>
              </w:rPr>
              <w:t>688036</w:t>
            </w:r>
          </w:p>
        </w:tc>
        <w:tc>
          <w:tcPr>
            <w:tcW w:w="1980" w:type="dxa"/>
            <w:vAlign w:val="center"/>
          </w:tcPr>
          <w:p w:rsidR="00730873" w:rsidRDefault="00E75FAF">
            <w:pPr>
              <w:jc w:val="center"/>
            </w:pPr>
            <w:r>
              <w:rPr>
                <w:rFonts w:eastAsiaTheme="minorEastAsia"/>
                <w:szCs w:val="21"/>
              </w:rPr>
              <w:t>传音控股</w:t>
            </w:r>
          </w:p>
        </w:tc>
        <w:tc>
          <w:tcPr>
            <w:tcW w:w="2880" w:type="dxa"/>
            <w:vAlign w:val="center"/>
          </w:tcPr>
          <w:p w:rsidR="00730873" w:rsidRDefault="00E75FAF">
            <w:pPr>
              <w:jc w:val="right"/>
            </w:pPr>
            <w:r>
              <w:rPr>
                <w:rFonts w:eastAsiaTheme="minorEastAsia"/>
                <w:szCs w:val="21"/>
              </w:rPr>
              <w:t>103,373,150.39</w:t>
            </w:r>
          </w:p>
        </w:tc>
        <w:tc>
          <w:tcPr>
            <w:tcW w:w="1620" w:type="dxa"/>
            <w:vAlign w:val="center"/>
          </w:tcPr>
          <w:p w:rsidR="00730873" w:rsidRDefault="00E75FAF">
            <w:pPr>
              <w:jc w:val="right"/>
            </w:pPr>
            <w:r>
              <w:rPr>
                <w:rFonts w:eastAsiaTheme="minorEastAsia"/>
                <w:szCs w:val="21"/>
              </w:rPr>
              <w:t>6.11</w:t>
            </w:r>
          </w:p>
        </w:tc>
      </w:tr>
      <w:tr w:rsidR="00730873">
        <w:tc>
          <w:tcPr>
            <w:tcW w:w="870" w:type="dxa"/>
            <w:vAlign w:val="center"/>
          </w:tcPr>
          <w:p w:rsidR="00730873" w:rsidRDefault="00E75FAF">
            <w:pPr>
              <w:jc w:val="center"/>
            </w:pPr>
            <w:r>
              <w:rPr>
                <w:rFonts w:eastAsiaTheme="minorEastAsia"/>
                <w:szCs w:val="21"/>
              </w:rPr>
              <w:t>10</w:t>
            </w:r>
          </w:p>
        </w:tc>
        <w:tc>
          <w:tcPr>
            <w:tcW w:w="1650" w:type="dxa"/>
            <w:vAlign w:val="center"/>
          </w:tcPr>
          <w:p w:rsidR="00730873" w:rsidRDefault="00E75FAF">
            <w:pPr>
              <w:jc w:val="center"/>
            </w:pPr>
            <w:r>
              <w:rPr>
                <w:rFonts w:eastAsiaTheme="minorEastAsia"/>
                <w:szCs w:val="21"/>
              </w:rPr>
              <w:t>002594</w:t>
            </w:r>
          </w:p>
        </w:tc>
        <w:tc>
          <w:tcPr>
            <w:tcW w:w="1980" w:type="dxa"/>
            <w:vAlign w:val="center"/>
          </w:tcPr>
          <w:p w:rsidR="00730873" w:rsidRDefault="00E75FAF">
            <w:pPr>
              <w:jc w:val="center"/>
            </w:pPr>
            <w:r>
              <w:rPr>
                <w:rFonts w:eastAsiaTheme="minorEastAsia"/>
                <w:szCs w:val="21"/>
              </w:rPr>
              <w:t>比亚迪</w:t>
            </w:r>
          </w:p>
        </w:tc>
        <w:tc>
          <w:tcPr>
            <w:tcW w:w="2880" w:type="dxa"/>
            <w:vAlign w:val="center"/>
          </w:tcPr>
          <w:p w:rsidR="00730873" w:rsidRDefault="00E75FAF">
            <w:pPr>
              <w:jc w:val="right"/>
            </w:pPr>
            <w:r>
              <w:rPr>
                <w:rFonts w:eastAsiaTheme="minorEastAsia"/>
                <w:szCs w:val="21"/>
              </w:rPr>
              <w:t>93,858,512.30</w:t>
            </w:r>
          </w:p>
        </w:tc>
        <w:tc>
          <w:tcPr>
            <w:tcW w:w="1620" w:type="dxa"/>
            <w:vAlign w:val="center"/>
          </w:tcPr>
          <w:p w:rsidR="00730873" w:rsidRDefault="00E75FAF">
            <w:pPr>
              <w:jc w:val="right"/>
            </w:pPr>
            <w:r>
              <w:rPr>
                <w:rFonts w:eastAsiaTheme="minorEastAsia"/>
                <w:szCs w:val="21"/>
              </w:rPr>
              <w:t>5.54</w:t>
            </w:r>
          </w:p>
        </w:tc>
      </w:tr>
      <w:tr w:rsidR="00730873">
        <w:tc>
          <w:tcPr>
            <w:tcW w:w="870" w:type="dxa"/>
            <w:vAlign w:val="center"/>
          </w:tcPr>
          <w:p w:rsidR="00730873" w:rsidRDefault="00E75FAF">
            <w:pPr>
              <w:jc w:val="center"/>
            </w:pPr>
            <w:r>
              <w:rPr>
                <w:rFonts w:eastAsiaTheme="minorEastAsia"/>
                <w:szCs w:val="21"/>
              </w:rPr>
              <w:t>11</w:t>
            </w:r>
          </w:p>
        </w:tc>
        <w:tc>
          <w:tcPr>
            <w:tcW w:w="1650" w:type="dxa"/>
            <w:vAlign w:val="center"/>
          </w:tcPr>
          <w:p w:rsidR="00730873" w:rsidRDefault="00E75FAF">
            <w:pPr>
              <w:jc w:val="center"/>
            </w:pPr>
            <w:r>
              <w:rPr>
                <w:rFonts w:eastAsiaTheme="minorEastAsia"/>
                <w:szCs w:val="21"/>
              </w:rPr>
              <w:t>688072</w:t>
            </w:r>
          </w:p>
        </w:tc>
        <w:tc>
          <w:tcPr>
            <w:tcW w:w="1980" w:type="dxa"/>
            <w:vAlign w:val="center"/>
          </w:tcPr>
          <w:p w:rsidR="00730873" w:rsidRDefault="00E75FAF">
            <w:pPr>
              <w:jc w:val="center"/>
            </w:pPr>
            <w:r>
              <w:rPr>
                <w:rFonts w:eastAsiaTheme="minorEastAsia"/>
                <w:szCs w:val="21"/>
              </w:rPr>
              <w:t>拓荆科技</w:t>
            </w:r>
          </w:p>
        </w:tc>
        <w:tc>
          <w:tcPr>
            <w:tcW w:w="2880" w:type="dxa"/>
            <w:vAlign w:val="center"/>
          </w:tcPr>
          <w:p w:rsidR="00730873" w:rsidRDefault="00E75FAF">
            <w:pPr>
              <w:jc w:val="right"/>
            </w:pPr>
            <w:r>
              <w:rPr>
                <w:rFonts w:eastAsiaTheme="minorEastAsia"/>
                <w:szCs w:val="21"/>
              </w:rPr>
              <w:t>92,718,688.68</w:t>
            </w:r>
          </w:p>
        </w:tc>
        <w:tc>
          <w:tcPr>
            <w:tcW w:w="1620" w:type="dxa"/>
            <w:vAlign w:val="center"/>
          </w:tcPr>
          <w:p w:rsidR="00730873" w:rsidRDefault="00E75FAF">
            <w:pPr>
              <w:jc w:val="right"/>
            </w:pPr>
            <w:r>
              <w:rPr>
                <w:rFonts w:eastAsiaTheme="minorEastAsia"/>
                <w:szCs w:val="21"/>
              </w:rPr>
              <w:t>5.48</w:t>
            </w:r>
          </w:p>
        </w:tc>
      </w:tr>
      <w:tr w:rsidR="00730873">
        <w:tc>
          <w:tcPr>
            <w:tcW w:w="870" w:type="dxa"/>
            <w:vAlign w:val="center"/>
          </w:tcPr>
          <w:p w:rsidR="00730873" w:rsidRDefault="00E75FAF">
            <w:pPr>
              <w:jc w:val="center"/>
            </w:pPr>
            <w:r>
              <w:rPr>
                <w:rFonts w:eastAsiaTheme="minorEastAsia"/>
                <w:szCs w:val="21"/>
              </w:rPr>
              <w:t>12</w:t>
            </w:r>
          </w:p>
        </w:tc>
        <w:tc>
          <w:tcPr>
            <w:tcW w:w="1650" w:type="dxa"/>
            <w:vAlign w:val="center"/>
          </w:tcPr>
          <w:p w:rsidR="00730873" w:rsidRDefault="00E75FAF">
            <w:pPr>
              <w:jc w:val="center"/>
            </w:pPr>
            <w:r>
              <w:rPr>
                <w:rFonts w:eastAsiaTheme="minorEastAsia"/>
                <w:szCs w:val="21"/>
              </w:rPr>
              <w:t>600276</w:t>
            </w:r>
          </w:p>
        </w:tc>
        <w:tc>
          <w:tcPr>
            <w:tcW w:w="1980" w:type="dxa"/>
            <w:vAlign w:val="center"/>
          </w:tcPr>
          <w:p w:rsidR="00730873" w:rsidRDefault="00E75FAF">
            <w:pPr>
              <w:jc w:val="center"/>
            </w:pPr>
            <w:r>
              <w:rPr>
                <w:rFonts w:eastAsiaTheme="minorEastAsia"/>
                <w:szCs w:val="21"/>
              </w:rPr>
              <w:t>恒瑞医药</w:t>
            </w:r>
          </w:p>
        </w:tc>
        <w:tc>
          <w:tcPr>
            <w:tcW w:w="2880" w:type="dxa"/>
            <w:vAlign w:val="center"/>
          </w:tcPr>
          <w:p w:rsidR="00730873" w:rsidRDefault="00E75FAF">
            <w:pPr>
              <w:jc w:val="right"/>
            </w:pPr>
            <w:r>
              <w:rPr>
                <w:rFonts w:eastAsiaTheme="minorEastAsia"/>
                <w:szCs w:val="21"/>
              </w:rPr>
              <w:t>88,516,986.63</w:t>
            </w:r>
          </w:p>
        </w:tc>
        <w:tc>
          <w:tcPr>
            <w:tcW w:w="1620" w:type="dxa"/>
            <w:vAlign w:val="center"/>
          </w:tcPr>
          <w:p w:rsidR="00730873" w:rsidRDefault="00E75FAF">
            <w:pPr>
              <w:jc w:val="right"/>
            </w:pPr>
            <w:r>
              <w:rPr>
                <w:rFonts w:eastAsiaTheme="minorEastAsia"/>
                <w:szCs w:val="21"/>
              </w:rPr>
              <w:t>5.23</w:t>
            </w:r>
          </w:p>
        </w:tc>
      </w:tr>
      <w:tr w:rsidR="00730873">
        <w:tc>
          <w:tcPr>
            <w:tcW w:w="870" w:type="dxa"/>
            <w:vAlign w:val="center"/>
          </w:tcPr>
          <w:p w:rsidR="00730873" w:rsidRDefault="00E75FAF">
            <w:pPr>
              <w:jc w:val="center"/>
            </w:pPr>
            <w:r>
              <w:rPr>
                <w:rFonts w:eastAsiaTheme="minorEastAsia"/>
                <w:szCs w:val="21"/>
              </w:rPr>
              <w:t>13</w:t>
            </w:r>
          </w:p>
        </w:tc>
        <w:tc>
          <w:tcPr>
            <w:tcW w:w="1650" w:type="dxa"/>
            <w:vAlign w:val="center"/>
          </w:tcPr>
          <w:p w:rsidR="00730873" w:rsidRDefault="00E75FAF">
            <w:pPr>
              <w:jc w:val="center"/>
            </w:pPr>
            <w:r>
              <w:rPr>
                <w:rFonts w:eastAsiaTheme="minorEastAsia"/>
                <w:szCs w:val="21"/>
              </w:rPr>
              <w:t>002142</w:t>
            </w:r>
          </w:p>
        </w:tc>
        <w:tc>
          <w:tcPr>
            <w:tcW w:w="1980" w:type="dxa"/>
            <w:vAlign w:val="center"/>
          </w:tcPr>
          <w:p w:rsidR="00730873" w:rsidRDefault="00E75FAF">
            <w:pPr>
              <w:jc w:val="center"/>
            </w:pPr>
            <w:r>
              <w:rPr>
                <w:rFonts w:eastAsiaTheme="minorEastAsia"/>
                <w:szCs w:val="21"/>
              </w:rPr>
              <w:t>宁波银行</w:t>
            </w:r>
          </w:p>
        </w:tc>
        <w:tc>
          <w:tcPr>
            <w:tcW w:w="2880" w:type="dxa"/>
            <w:vAlign w:val="center"/>
          </w:tcPr>
          <w:p w:rsidR="00730873" w:rsidRDefault="00E75FAF">
            <w:pPr>
              <w:jc w:val="right"/>
            </w:pPr>
            <w:r>
              <w:rPr>
                <w:rFonts w:eastAsiaTheme="minorEastAsia"/>
                <w:szCs w:val="21"/>
              </w:rPr>
              <w:t>85,332,691.45</w:t>
            </w:r>
          </w:p>
        </w:tc>
        <w:tc>
          <w:tcPr>
            <w:tcW w:w="1620" w:type="dxa"/>
            <w:vAlign w:val="center"/>
          </w:tcPr>
          <w:p w:rsidR="00730873" w:rsidRDefault="00E75FAF">
            <w:pPr>
              <w:jc w:val="right"/>
            </w:pPr>
            <w:r>
              <w:rPr>
                <w:rFonts w:eastAsiaTheme="minorEastAsia"/>
                <w:szCs w:val="21"/>
              </w:rPr>
              <w:t>5.04</w:t>
            </w:r>
          </w:p>
        </w:tc>
      </w:tr>
      <w:tr w:rsidR="00730873">
        <w:tc>
          <w:tcPr>
            <w:tcW w:w="870" w:type="dxa"/>
            <w:vAlign w:val="center"/>
          </w:tcPr>
          <w:p w:rsidR="00730873" w:rsidRDefault="00E75FAF">
            <w:pPr>
              <w:jc w:val="center"/>
            </w:pPr>
            <w:r>
              <w:rPr>
                <w:rFonts w:eastAsiaTheme="minorEastAsia"/>
                <w:szCs w:val="21"/>
              </w:rPr>
              <w:t>14</w:t>
            </w:r>
          </w:p>
        </w:tc>
        <w:tc>
          <w:tcPr>
            <w:tcW w:w="1650" w:type="dxa"/>
            <w:vAlign w:val="center"/>
          </w:tcPr>
          <w:p w:rsidR="00730873" w:rsidRDefault="00E75FAF">
            <w:pPr>
              <w:jc w:val="center"/>
            </w:pPr>
            <w:r>
              <w:rPr>
                <w:rFonts w:eastAsiaTheme="minorEastAsia"/>
                <w:szCs w:val="21"/>
              </w:rPr>
              <w:t>603259</w:t>
            </w:r>
          </w:p>
        </w:tc>
        <w:tc>
          <w:tcPr>
            <w:tcW w:w="1980" w:type="dxa"/>
            <w:vAlign w:val="center"/>
          </w:tcPr>
          <w:p w:rsidR="00730873" w:rsidRDefault="00E75FAF">
            <w:pPr>
              <w:jc w:val="center"/>
            </w:pPr>
            <w:r>
              <w:rPr>
                <w:rFonts w:eastAsiaTheme="minorEastAsia"/>
                <w:szCs w:val="21"/>
              </w:rPr>
              <w:t>药明康德</w:t>
            </w:r>
          </w:p>
        </w:tc>
        <w:tc>
          <w:tcPr>
            <w:tcW w:w="2880" w:type="dxa"/>
            <w:vAlign w:val="center"/>
          </w:tcPr>
          <w:p w:rsidR="00730873" w:rsidRDefault="00E75FAF">
            <w:pPr>
              <w:jc w:val="right"/>
            </w:pPr>
            <w:r>
              <w:rPr>
                <w:rFonts w:eastAsiaTheme="minorEastAsia"/>
                <w:szCs w:val="21"/>
              </w:rPr>
              <w:t>85,126,207.17</w:t>
            </w:r>
          </w:p>
        </w:tc>
        <w:tc>
          <w:tcPr>
            <w:tcW w:w="1620" w:type="dxa"/>
            <w:vAlign w:val="center"/>
          </w:tcPr>
          <w:p w:rsidR="00730873" w:rsidRDefault="00E75FAF">
            <w:pPr>
              <w:jc w:val="right"/>
            </w:pPr>
            <w:r>
              <w:rPr>
                <w:rFonts w:eastAsiaTheme="minorEastAsia"/>
                <w:szCs w:val="21"/>
              </w:rPr>
              <w:t>5.03</w:t>
            </w:r>
          </w:p>
        </w:tc>
      </w:tr>
      <w:tr w:rsidR="00730873">
        <w:tc>
          <w:tcPr>
            <w:tcW w:w="870" w:type="dxa"/>
            <w:vAlign w:val="center"/>
          </w:tcPr>
          <w:p w:rsidR="00730873" w:rsidRDefault="00E75FAF">
            <w:pPr>
              <w:jc w:val="center"/>
            </w:pPr>
            <w:r>
              <w:rPr>
                <w:rFonts w:eastAsiaTheme="minorEastAsia"/>
                <w:szCs w:val="21"/>
              </w:rPr>
              <w:t>15</w:t>
            </w:r>
          </w:p>
        </w:tc>
        <w:tc>
          <w:tcPr>
            <w:tcW w:w="1650" w:type="dxa"/>
            <w:vAlign w:val="center"/>
          </w:tcPr>
          <w:p w:rsidR="00730873" w:rsidRDefault="00E75FAF">
            <w:pPr>
              <w:jc w:val="center"/>
            </w:pPr>
            <w:r>
              <w:rPr>
                <w:rFonts w:eastAsiaTheme="minorEastAsia"/>
                <w:szCs w:val="21"/>
              </w:rPr>
              <w:t>688012</w:t>
            </w:r>
          </w:p>
        </w:tc>
        <w:tc>
          <w:tcPr>
            <w:tcW w:w="1980" w:type="dxa"/>
            <w:vAlign w:val="center"/>
          </w:tcPr>
          <w:p w:rsidR="00730873" w:rsidRDefault="00E75FAF">
            <w:pPr>
              <w:jc w:val="center"/>
            </w:pPr>
            <w:r>
              <w:rPr>
                <w:rFonts w:eastAsiaTheme="minorEastAsia"/>
                <w:szCs w:val="21"/>
              </w:rPr>
              <w:t>中微公司</w:t>
            </w:r>
          </w:p>
        </w:tc>
        <w:tc>
          <w:tcPr>
            <w:tcW w:w="2880" w:type="dxa"/>
            <w:vAlign w:val="center"/>
          </w:tcPr>
          <w:p w:rsidR="00730873" w:rsidRDefault="00E75FAF">
            <w:pPr>
              <w:jc w:val="right"/>
            </w:pPr>
            <w:r>
              <w:rPr>
                <w:rFonts w:eastAsiaTheme="minorEastAsia"/>
                <w:szCs w:val="21"/>
              </w:rPr>
              <w:t>81,889,247.94</w:t>
            </w:r>
          </w:p>
        </w:tc>
        <w:tc>
          <w:tcPr>
            <w:tcW w:w="1620" w:type="dxa"/>
            <w:vAlign w:val="center"/>
          </w:tcPr>
          <w:p w:rsidR="00730873" w:rsidRDefault="00E75FAF">
            <w:pPr>
              <w:jc w:val="right"/>
            </w:pPr>
            <w:r>
              <w:rPr>
                <w:rFonts w:eastAsiaTheme="minorEastAsia"/>
                <w:szCs w:val="21"/>
              </w:rPr>
              <w:t>4.84</w:t>
            </w:r>
          </w:p>
        </w:tc>
      </w:tr>
      <w:tr w:rsidR="00730873">
        <w:tc>
          <w:tcPr>
            <w:tcW w:w="870" w:type="dxa"/>
            <w:vAlign w:val="center"/>
          </w:tcPr>
          <w:p w:rsidR="00730873" w:rsidRDefault="00E75FAF">
            <w:pPr>
              <w:jc w:val="center"/>
            </w:pPr>
            <w:r>
              <w:rPr>
                <w:rFonts w:eastAsiaTheme="minorEastAsia"/>
                <w:szCs w:val="21"/>
              </w:rPr>
              <w:t>16</w:t>
            </w:r>
          </w:p>
        </w:tc>
        <w:tc>
          <w:tcPr>
            <w:tcW w:w="1650" w:type="dxa"/>
            <w:vAlign w:val="center"/>
          </w:tcPr>
          <w:p w:rsidR="00730873" w:rsidRDefault="00E75FAF">
            <w:pPr>
              <w:jc w:val="center"/>
            </w:pPr>
            <w:r>
              <w:rPr>
                <w:rFonts w:eastAsiaTheme="minorEastAsia"/>
                <w:szCs w:val="21"/>
              </w:rPr>
              <w:t>000568</w:t>
            </w:r>
          </w:p>
        </w:tc>
        <w:tc>
          <w:tcPr>
            <w:tcW w:w="1980" w:type="dxa"/>
            <w:vAlign w:val="center"/>
          </w:tcPr>
          <w:p w:rsidR="00730873" w:rsidRDefault="00E75FAF">
            <w:pPr>
              <w:jc w:val="center"/>
            </w:pPr>
            <w:r>
              <w:rPr>
                <w:rFonts w:eastAsiaTheme="minorEastAsia"/>
                <w:szCs w:val="21"/>
              </w:rPr>
              <w:t>泸州老窖</w:t>
            </w:r>
          </w:p>
        </w:tc>
        <w:tc>
          <w:tcPr>
            <w:tcW w:w="2880" w:type="dxa"/>
            <w:vAlign w:val="center"/>
          </w:tcPr>
          <w:p w:rsidR="00730873" w:rsidRDefault="00E75FAF">
            <w:pPr>
              <w:jc w:val="right"/>
            </w:pPr>
            <w:r>
              <w:rPr>
                <w:rFonts w:eastAsiaTheme="minorEastAsia"/>
                <w:szCs w:val="21"/>
              </w:rPr>
              <w:t>77,769,015.97</w:t>
            </w:r>
          </w:p>
        </w:tc>
        <w:tc>
          <w:tcPr>
            <w:tcW w:w="1620" w:type="dxa"/>
            <w:vAlign w:val="center"/>
          </w:tcPr>
          <w:p w:rsidR="00730873" w:rsidRDefault="00E75FAF">
            <w:pPr>
              <w:jc w:val="right"/>
            </w:pPr>
            <w:r>
              <w:rPr>
                <w:rFonts w:eastAsiaTheme="minorEastAsia"/>
                <w:szCs w:val="21"/>
              </w:rPr>
              <w:t>4.59</w:t>
            </w:r>
          </w:p>
        </w:tc>
      </w:tr>
      <w:tr w:rsidR="00730873">
        <w:tc>
          <w:tcPr>
            <w:tcW w:w="870" w:type="dxa"/>
            <w:vAlign w:val="center"/>
          </w:tcPr>
          <w:p w:rsidR="00730873" w:rsidRDefault="00E75FAF">
            <w:pPr>
              <w:jc w:val="center"/>
            </w:pPr>
            <w:r>
              <w:rPr>
                <w:rFonts w:eastAsiaTheme="minorEastAsia"/>
                <w:szCs w:val="21"/>
              </w:rPr>
              <w:t>17</w:t>
            </w:r>
          </w:p>
        </w:tc>
        <w:tc>
          <w:tcPr>
            <w:tcW w:w="1650" w:type="dxa"/>
            <w:vAlign w:val="center"/>
          </w:tcPr>
          <w:p w:rsidR="00730873" w:rsidRDefault="00E75FAF">
            <w:pPr>
              <w:jc w:val="center"/>
            </w:pPr>
            <w:r>
              <w:rPr>
                <w:rFonts w:eastAsiaTheme="minorEastAsia"/>
                <w:szCs w:val="21"/>
              </w:rPr>
              <w:t>300760</w:t>
            </w:r>
          </w:p>
        </w:tc>
        <w:tc>
          <w:tcPr>
            <w:tcW w:w="1980" w:type="dxa"/>
            <w:vAlign w:val="center"/>
          </w:tcPr>
          <w:p w:rsidR="00730873" w:rsidRDefault="00E75FAF">
            <w:pPr>
              <w:jc w:val="center"/>
            </w:pPr>
            <w:r>
              <w:rPr>
                <w:rFonts w:eastAsiaTheme="minorEastAsia"/>
                <w:szCs w:val="21"/>
              </w:rPr>
              <w:t>迈瑞医疗</w:t>
            </w:r>
          </w:p>
        </w:tc>
        <w:tc>
          <w:tcPr>
            <w:tcW w:w="2880" w:type="dxa"/>
            <w:vAlign w:val="center"/>
          </w:tcPr>
          <w:p w:rsidR="00730873" w:rsidRDefault="00E75FAF">
            <w:pPr>
              <w:jc w:val="right"/>
            </w:pPr>
            <w:r>
              <w:rPr>
                <w:rFonts w:eastAsiaTheme="minorEastAsia"/>
                <w:szCs w:val="21"/>
              </w:rPr>
              <w:t>75,851,821.20</w:t>
            </w:r>
          </w:p>
        </w:tc>
        <w:tc>
          <w:tcPr>
            <w:tcW w:w="1620" w:type="dxa"/>
            <w:vAlign w:val="center"/>
          </w:tcPr>
          <w:p w:rsidR="00730873" w:rsidRDefault="00E75FAF">
            <w:pPr>
              <w:jc w:val="right"/>
            </w:pPr>
            <w:r>
              <w:rPr>
                <w:rFonts w:eastAsiaTheme="minorEastAsia"/>
                <w:szCs w:val="21"/>
              </w:rPr>
              <w:t>4.48</w:t>
            </w:r>
          </w:p>
        </w:tc>
      </w:tr>
      <w:tr w:rsidR="00730873">
        <w:tc>
          <w:tcPr>
            <w:tcW w:w="870" w:type="dxa"/>
            <w:vAlign w:val="center"/>
          </w:tcPr>
          <w:p w:rsidR="00730873" w:rsidRDefault="00E75FAF">
            <w:pPr>
              <w:jc w:val="center"/>
            </w:pPr>
            <w:r>
              <w:rPr>
                <w:rFonts w:eastAsiaTheme="minorEastAsia"/>
                <w:szCs w:val="21"/>
              </w:rPr>
              <w:t>18</w:t>
            </w:r>
          </w:p>
        </w:tc>
        <w:tc>
          <w:tcPr>
            <w:tcW w:w="1650" w:type="dxa"/>
            <w:vAlign w:val="center"/>
          </w:tcPr>
          <w:p w:rsidR="00730873" w:rsidRDefault="00E75FAF">
            <w:pPr>
              <w:jc w:val="center"/>
            </w:pPr>
            <w:r>
              <w:rPr>
                <w:rFonts w:eastAsiaTheme="minorEastAsia"/>
                <w:szCs w:val="21"/>
              </w:rPr>
              <w:t>002371</w:t>
            </w:r>
          </w:p>
        </w:tc>
        <w:tc>
          <w:tcPr>
            <w:tcW w:w="1980" w:type="dxa"/>
            <w:vAlign w:val="center"/>
          </w:tcPr>
          <w:p w:rsidR="00730873" w:rsidRDefault="00E75FAF">
            <w:pPr>
              <w:jc w:val="center"/>
            </w:pPr>
            <w:r>
              <w:rPr>
                <w:rFonts w:eastAsiaTheme="minorEastAsia"/>
                <w:szCs w:val="21"/>
              </w:rPr>
              <w:t>北方华创</w:t>
            </w:r>
          </w:p>
        </w:tc>
        <w:tc>
          <w:tcPr>
            <w:tcW w:w="2880" w:type="dxa"/>
            <w:vAlign w:val="center"/>
          </w:tcPr>
          <w:p w:rsidR="00730873" w:rsidRDefault="00E75FAF">
            <w:pPr>
              <w:jc w:val="right"/>
            </w:pPr>
            <w:r>
              <w:rPr>
                <w:rFonts w:eastAsiaTheme="minorEastAsia"/>
                <w:szCs w:val="21"/>
              </w:rPr>
              <w:t>72,658,230.16</w:t>
            </w:r>
          </w:p>
        </w:tc>
        <w:tc>
          <w:tcPr>
            <w:tcW w:w="1620" w:type="dxa"/>
            <w:vAlign w:val="center"/>
          </w:tcPr>
          <w:p w:rsidR="00730873" w:rsidRDefault="00E75FAF">
            <w:pPr>
              <w:jc w:val="right"/>
            </w:pPr>
            <w:r>
              <w:rPr>
                <w:rFonts w:eastAsiaTheme="minorEastAsia"/>
                <w:szCs w:val="21"/>
              </w:rPr>
              <w:t>4.29</w:t>
            </w:r>
          </w:p>
        </w:tc>
      </w:tr>
      <w:tr w:rsidR="00730873">
        <w:tc>
          <w:tcPr>
            <w:tcW w:w="870" w:type="dxa"/>
            <w:vAlign w:val="center"/>
          </w:tcPr>
          <w:p w:rsidR="00730873" w:rsidRDefault="00E75FAF">
            <w:pPr>
              <w:jc w:val="center"/>
            </w:pPr>
            <w:r>
              <w:rPr>
                <w:rFonts w:eastAsiaTheme="minorEastAsia"/>
                <w:szCs w:val="21"/>
              </w:rPr>
              <w:t>19</w:t>
            </w:r>
          </w:p>
        </w:tc>
        <w:tc>
          <w:tcPr>
            <w:tcW w:w="1650" w:type="dxa"/>
            <w:vAlign w:val="center"/>
          </w:tcPr>
          <w:p w:rsidR="00730873" w:rsidRDefault="00E75FAF">
            <w:pPr>
              <w:jc w:val="center"/>
            </w:pPr>
            <w:r>
              <w:rPr>
                <w:rFonts w:eastAsiaTheme="minorEastAsia"/>
                <w:szCs w:val="21"/>
              </w:rPr>
              <w:t>688981</w:t>
            </w:r>
          </w:p>
        </w:tc>
        <w:tc>
          <w:tcPr>
            <w:tcW w:w="1980" w:type="dxa"/>
            <w:vAlign w:val="center"/>
          </w:tcPr>
          <w:p w:rsidR="00730873" w:rsidRDefault="00E75FAF">
            <w:pPr>
              <w:jc w:val="center"/>
            </w:pPr>
            <w:r>
              <w:rPr>
                <w:rFonts w:eastAsiaTheme="minorEastAsia"/>
                <w:szCs w:val="21"/>
              </w:rPr>
              <w:t>中芯国际</w:t>
            </w:r>
          </w:p>
        </w:tc>
        <w:tc>
          <w:tcPr>
            <w:tcW w:w="2880" w:type="dxa"/>
            <w:vAlign w:val="center"/>
          </w:tcPr>
          <w:p w:rsidR="00730873" w:rsidRDefault="00E75FAF">
            <w:pPr>
              <w:jc w:val="right"/>
            </w:pPr>
            <w:r>
              <w:rPr>
                <w:rFonts w:eastAsiaTheme="minorEastAsia"/>
                <w:szCs w:val="21"/>
              </w:rPr>
              <w:t>48,991,437.96</w:t>
            </w:r>
          </w:p>
        </w:tc>
        <w:tc>
          <w:tcPr>
            <w:tcW w:w="1620" w:type="dxa"/>
            <w:vAlign w:val="center"/>
          </w:tcPr>
          <w:p w:rsidR="00730873" w:rsidRDefault="00E75FAF">
            <w:pPr>
              <w:jc w:val="right"/>
            </w:pPr>
            <w:r>
              <w:rPr>
                <w:rFonts w:eastAsiaTheme="minorEastAsia"/>
                <w:szCs w:val="21"/>
              </w:rPr>
              <w:t>2.89</w:t>
            </w:r>
          </w:p>
        </w:tc>
      </w:tr>
      <w:tr w:rsidR="00730873">
        <w:tc>
          <w:tcPr>
            <w:tcW w:w="870" w:type="dxa"/>
            <w:vAlign w:val="center"/>
          </w:tcPr>
          <w:p w:rsidR="00730873" w:rsidRDefault="00E75FAF">
            <w:pPr>
              <w:jc w:val="center"/>
            </w:pPr>
            <w:r>
              <w:rPr>
                <w:rFonts w:eastAsiaTheme="minorEastAsia"/>
                <w:szCs w:val="21"/>
              </w:rPr>
              <w:t>19</w:t>
            </w:r>
          </w:p>
        </w:tc>
        <w:tc>
          <w:tcPr>
            <w:tcW w:w="1650" w:type="dxa"/>
            <w:vAlign w:val="center"/>
          </w:tcPr>
          <w:p w:rsidR="00730873" w:rsidRDefault="00E75FAF">
            <w:pPr>
              <w:jc w:val="center"/>
            </w:pPr>
            <w:r>
              <w:rPr>
                <w:rFonts w:eastAsiaTheme="minorEastAsia"/>
                <w:szCs w:val="21"/>
              </w:rPr>
              <w:t>00981</w:t>
            </w:r>
          </w:p>
        </w:tc>
        <w:tc>
          <w:tcPr>
            <w:tcW w:w="1980" w:type="dxa"/>
            <w:vAlign w:val="center"/>
          </w:tcPr>
          <w:p w:rsidR="00730873" w:rsidRDefault="00E75FAF">
            <w:pPr>
              <w:jc w:val="center"/>
            </w:pPr>
            <w:r>
              <w:rPr>
                <w:rFonts w:eastAsiaTheme="minorEastAsia"/>
                <w:szCs w:val="21"/>
              </w:rPr>
              <w:t>中芯国际</w:t>
            </w:r>
          </w:p>
        </w:tc>
        <w:tc>
          <w:tcPr>
            <w:tcW w:w="2880" w:type="dxa"/>
            <w:vAlign w:val="center"/>
          </w:tcPr>
          <w:p w:rsidR="00730873" w:rsidRDefault="00E75FAF">
            <w:pPr>
              <w:jc w:val="right"/>
            </w:pPr>
            <w:r>
              <w:rPr>
                <w:rFonts w:eastAsiaTheme="minorEastAsia"/>
                <w:szCs w:val="21"/>
              </w:rPr>
              <w:t>19,769,517.65</w:t>
            </w:r>
          </w:p>
        </w:tc>
        <w:tc>
          <w:tcPr>
            <w:tcW w:w="1620" w:type="dxa"/>
            <w:vAlign w:val="center"/>
          </w:tcPr>
          <w:p w:rsidR="00730873" w:rsidRDefault="00E75FAF">
            <w:pPr>
              <w:jc w:val="right"/>
            </w:pPr>
            <w:r>
              <w:rPr>
                <w:rFonts w:eastAsiaTheme="minorEastAsia"/>
                <w:szCs w:val="21"/>
              </w:rPr>
              <w:t>1.17</w:t>
            </w:r>
          </w:p>
        </w:tc>
      </w:tr>
      <w:tr w:rsidR="00730873">
        <w:tc>
          <w:tcPr>
            <w:tcW w:w="870" w:type="dxa"/>
            <w:vAlign w:val="center"/>
          </w:tcPr>
          <w:p w:rsidR="00730873" w:rsidRDefault="00E75FAF">
            <w:pPr>
              <w:jc w:val="center"/>
            </w:pPr>
            <w:r>
              <w:rPr>
                <w:rFonts w:eastAsiaTheme="minorEastAsia"/>
                <w:szCs w:val="21"/>
              </w:rPr>
              <w:t>20</w:t>
            </w:r>
          </w:p>
        </w:tc>
        <w:tc>
          <w:tcPr>
            <w:tcW w:w="1650" w:type="dxa"/>
            <w:vAlign w:val="center"/>
          </w:tcPr>
          <w:p w:rsidR="00730873" w:rsidRDefault="00E75FAF">
            <w:pPr>
              <w:jc w:val="center"/>
            </w:pPr>
            <w:r>
              <w:rPr>
                <w:rFonts w:eastAsiaTheme="minorEastAsia"/>
                <w:szCs w:val="21"/>
              </w:rPr>
              <w:t>002180</w:t>
            </w:r>
          </w:p>
        </w:tc>
        <w:tc>
          <w:tcPr>
            <w:tcW w:w="1980" w:type="dxa"/>
            <w:vAlign w:val="center"/>
          </w:tcPr>
          <w:p w:rsidR="00730873" w:rsidRDefault="00E75FAF">
            <w:pPr>
              <w:jc w:val="center"/>
            </w:pPr>
            <w:r>
              <w:rPr>
                <w:rFonts w:eastAsiaTheme="minorEastAsia"/>
                <w:szCs w:val="21"/>
              </w:rPr>
              <w:t>纳思达</w:t>
            </w:r>
          </w:p>
        </w:tc>
        <w:tc>
          <w:tcPr>
            <w:tcW w:w="2880" w:type="dxa"/>
            <w:vAlign w:val="center"/>
          </w:tcPr>
          <w:p w:rsidR="00730873" w:rsidRDefault="00E75FAF">
            <w:pPr>
              <w:jc w:val="right"/>
            </w:pPr>
            <w:r>
              <w:rPr>
                <w:rFonts w:eastAsiaTheme="minorEastAsia"/>
                <w:szCs w:val="21"/>
              </w:rPr>
              <w:t>66,554,342.84</w:t>
            </w:r>
          </w:p>
        </w:tc>
        <w:tc>
          <w:tcPr>
            <w:tcW w:w="1620" w:type="dxa"/>
            <w:vAlign w:val="center"/>
          </w:tcPr>
          <w:p w:rsidR="00730873" w:rsidRDefault="00E75FAF">
            <w:pPr>
              <w:jc w:val="right"/>
            </w:pPr>
            <w:r>
              <w:rPr>
                <w:rFonts w:eastAsiaTheme="minorEastAsia"/>
                <w:szCs w:val="21"/>
              </w:rPr>
              <w:t>3.93</w:t>
            </w:r>
          </w:p>
        </w:tc>
      </w:tr>
      <w:tr w:rsidR="00730873">
        <w:tc>
          <w:tcPr>
            <w:tcW w:w="870" w:type="dxa"/>
            <w:vAlign w:val="center"/>
          </w:tcPr>
          <w:p w:rsidR="00730873" w:rsidRDefault="00E75FAF">
            <w:pPr>
              <w:jc w:val="center"/>
            </w:pPr>
            <w:r>
              <w:rPr>
                <w:rFonts w:eastAsiaTheme="minorEastAsia"/>
                <w:szCs w:val="21"/>
              </w:rPr>
              <w:t>21</w:t>
            </w:r>
          </w:p>
        </w:tc>
        <w:tc>
          <w:tcPr>
            <w:tcW w:w="1650" w:type="dxa"/>
            <w:vAlign w:val="center"/>
          </w:tcPr>
          <w:p w:rsidR="00730873" w:rsidRDefault="00E75FAF">
            <w:pPr>
              <w:jc w:val="center"/>
            </w:pPr>
            <w:r>
              <w:rPr>
                <w:rFonts w:eastAsiaTheme="minorEastAsia"/>
                <w:szCs w:val="21"/>
              </w:rPr>
              <w:t>000858</w:t>
            </w:r>
          </w:p>
        </w:tc>
        <w:tc>
          <w:tcPr>
            <w:tcW w:w="1980" w:type="dxa"/>
            <w:vAlign w:val="center"/>
          </w:tcPr>
          <w:p w:rsidR="00730873" w:rsidRDefault="00E75FAF">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30873" w:rsidRDefault="00E75FAF">
            <w:pPr>
              <w:jc w:val="right"/>
            </w:pPr>
            <w:r>
              <w:rPr>
                <w:rFonts w:eastAsiaTheme="minorEastAsia"/>
                <w:szCs w:val="21"/>
              </w:rPr>
              <w:t>65,801,403.48</w:t>
            </w:r>
          </w:p>
        </w:tc>
        <w:tc>
          <w:tcPr>
            <w:tcW w:w="1620" w:type="dxa"/>
            <w:vAlign w:val="center"/>
          </w:tcPr>
          <w:p w:rsidR="00730873" w:rsidRDefault="00E75FAF">
            <w:pPr>
              <w:jc w:val="right"/>
            </w:pPr>
            <w:r>
              <w:rPr>
                <w:rFonts w:eastAsiaTheme="minorEastAsia"/>
                <w:szCs w:val="21"/>
              </w:rPr>
              <w:t>3.89</w:t>
            </w:r>
          </w:p>
        </w:tc>
      </w:tr>
      <w:tr w:rsidR="00730873">
        <w:tc>
          <w:tcPr>
            <w:tcW w:w="870" w:type="dxa"/>
            <w:vAlign w:val="center"/>
          </w:tcPr>
          <w:p w:rsidR="00730873" w:rsidRDefault="00E75FAF">
            <w:pPr>
              <w:jc w:val="center"/>
            </w:pPr>
            <w:r>
              <w:rPr>
                <w:rFonts w:eastAsiaTheme="minorEastAsia"/>
                <w:szCs w:val="21"/>
              </w:rPr>
              <w:t>22</w:t>
            </w:r>
          </w:p>
        </w:tc>
        <w:tc>
          <w:tcPr>
            <w:tcW w:w="1650" w:type="dxa"/>
            <w:vAlign w:val="center"/>
          </w:tcPr>
          <w:p w:rsidR="00730873" w:rsidRDefault="00E75FAF">
            <w:pPr>
              <w:jc w:val="center"/>
            </w:pPr>
            <w:r>
              <w:rPr>
                <w:rFonts w:eastAsiaTheme="minorEastAsia"/>
                <w:szCs w:val="21"/>
              </w:rPr>
              <w:t>02015</w:t>
            </w:r>
          </w:p>
        </w:tc>
        <w:tc>
          <w:tcPr>
            <w:tcW w:w="1980" w:type="dxa"/>
            <w:vAlign w:val="center"/>
          </w:tcPr>
          <w:p w:rsidR="00730873" w:rsidRDefault="00E75FAF">
            <w:pPr>
              <w:jc w:val="center"/>
            </w:pPr>
            <w:r>
              <w:rPr>
                <w:rFonts w:eastAsiaTheme="minorEastAsia"/>
                <w:szCs w:val="21"/>
              </w:rPr>
              <w:t>理想汽车－Ｗ</w:t>
            </w:r>
          </w:p>
        </w:tc>
        <w:tc>
          <w:tcPr>
            <w:tcW w:w="2880" w:type="dxa"/>
            <w:vAlign w:val="center"/>
          </w:tcPr>
          <w:p w:rsidR="00730873" w:rsidRDefault="00E75FAF">
            <w:pPr>
              <w:jc w:val="right"/>
            </w:pPr>
            <w:r>
              <w:rPr>
                <w:rFonts w:eastAsiaTheme="minorEastAsia"/>
                <w:szCs w:val="21"/>
              </w:rPr>
              <w:t>65,561,513.58</w:t>
            </w:r>
          </w:p>
        </w:tc>
        <w:tc>
          <w:tcPr>
            <w:tcW w:w="1620" w:type="dxa"/>
            <w:vAlign w:val="center"/>
          </w:tcPr>
          <w:p w:rsidR="00730873" w:rsidRDefault="00E75FAF">
            <w:pPr>
              <w:jc w:val="right"/>
            </w:pPr>
            <w:r>
              <w:rPr>
                <w:rFonts w:eastAsiaTheme="minorEastAsia"/>
                <w:szCs w:val="21"/>
              </w:rPr>
              <w:t>3.87</w:t>
            </w:r>
          </w:p>
        </w:tc>
      </w:tr>
      <w:tr w:rsidR="00730873">
        <w:tc>
          <w:tcPr>
            <w:tcW w:w="870" w:type="dxa"/>
            <w:vAlign w:val="center"/>
          </w:tcPr>
          <w:p w:rsidR="00730873" w:rsidRDefault="00E75FAF">
            <w:pPr>
              <w:jc w:val="center"/>
            </w:pPr>
            <w:r>
              <w:rPr>
                <w:rFonts w:eastAsiaTheme="minorEastAsia"/>
                <w:szCs w:val="21"/>
              </w:rPr>
              <w:t>23</w:t>
            </w:r>
          </w:p>
        </w:tc>
        <w:tc>
          <w:tcPr>
            <w:tcW w:w="1650" w:type="dxa"/>
            <w:vAlign w:val="center"/>
          </w:tcPr>
          <w:p w:rsidR="00730873" w:rsidRDefault="00E75FAF">
            <w:pPr>
              <w:jc w:val="center"/>
            </w:pPr>
            <w:r>
              <w:rPr>
                <w:rFonts w:eastAsiaTheme="minorEastAsia"/>
                <w:szCs w:val="21"/>
              </w:rPr>
              <w:t>601689</w:t>
            </w:r>
          </w:p>
        </w:tc>
        <w:tc>
          <w:tcPr>
            <w:tcW w:w="1980" w:type="dxa"/>
            <w:vAlign w:val="center"/>
          </w:tcPr>
          <w:p w:rsidR="00730873" w:rsidRDefault="00E75FAF">
            <w:pPr>
              <w:jc w:val="center"/>
            </w:pPr>
            <w:r>
              <w:rPr>
                <w:rFonts w:eastAsiaTheme="minorEastAsia"/>
                <w:szCs w:val="21"/>
              </w:rPr>
              <w:t>拓普集团</w:t>
            </w:r>
          </w:p>
        </w:tc>
        <w:tc>
          <w:tcPr>
            <w:tcW w:w="2880" w:type="dxa"/>
            <w:vAlign w:val="center"/>
          </w:tcPr>
          <w:p w:rsidR="00730873" w:rsidRDefault="00E75FAF">
            <w:pPr>
              <w:jc w:val="right"/>
            </w:pPr>
            <w:r>
              <w:rPr>
                <w:rFonts w:eastAsiaTheme="minorEastAsia"/>
                <w:szCs w:val="21"/>
              </w:rPr>
              <w:t>64,463,969.42</w:t>
            </w:r>
          </w:p>
        </w:tc>
        <w:tc>
          <w:tcPr>
            <w:tcW w:w="1620" w:type="dxa"/>
            <w:vAlign w:val="center"/>
          </w:tcPr>
          <w:p w:rsidR="00730873" w:rsidRDefault="00E75FAF">
            <w:pPr>
              <w:jc w:val="right"/>
            </w:pPr>
            <w:r>
              <w:rPr>
                <w:rFonts w:eastAsiaTheme="minorEastAsia"/>
                <w:szCs w:val="21"/>
              </w:rPr>
              <w:t>3.81</w:t>
            </w:r>
          </w:p>
        </w:tc>
      </w:tr>
      <w:tr w:rsidR="00730873">
        <w:tc>
          <w:tcPr>
            <w:tcW w:w="870" w:type="dxa"/>
            <w:vAlign w:val="center"/>
          </w:tcPr>
          <w:p w:rsidR="00730873" w:rsidRDefault="00E75FAF">
            <w:pPr>
              <w:jc w:val="center"/>
            </w:pPr>
            <w:r>
              <w:rPr>
                <w:rFonts w:eastAsiaTheme="minorEastAsia"/>
                <w:szCs w:val="21"/>
              </w:rPr>
              <w:t>24</w:t>
            </w:r>
          </w:p>
        </w:tc>
        <w:tc>
          <w:tcPr>
            <w:tcW w:w="1650" w:type="dxa"/>
            <w:vAlign w:val="center"/>
          </w:tcPr>
          <w:p w:rsidR="00730873" w:rsidRDefault="00E75FAF">
            <w:pPr>
              <w:jc w:val="center"/>
            </w:pPr>
            <w:r>
              <w:rPr>
                <w:rFonts w:eastAsiaTheme="minorEastAsia"/>
                <w:szCs w:val="21"/>
              </w:rPr>
              <w:t>000651</w:t>
            </w:r>
          </w:p>
        </w:tc>
        <w:tc>
          <w:tcPr>
            <w:tcW w:w="1980" w:type="dxa"/>
            <w:vAlign w:val="center"/>
          </w:tcPr>
          <w:p w:rsidR="00730873" w:rsidRDefault="00E75FAF">
            <w:pPr>
              <w:jc w:val="center"/>
            </w:pPr>
            <w:r>
              <w:rPr>
                <w:rFonts w:eastAsiaTheme="minorEastAsia"/>
                <w:szCs w:val="21"/>
              </w:rPr>
              <w:t>格力电器</w:t>
            </w:r>
          </w:p>
        </w:tc>
        <w:tc>
          <w:tcPr>
            <w:tcW w:w="2880" w:type="dxa"/>
            <w:vAlign w:val="center"/>
          </w:tcPr>
          <w:p w:rsidR="00730873" w:rsidRDefault="00E75FAF">
            <w:pPr>
              <w:jc w:val="right"/>
            </w:pPr>
            <w:r>
              <w:rPr>
                <w:rFonts w:eastAsiaTheme="minorEastAsia"/>
                <w:szCs w:val="21"/>
              </w:rPr>
              <w:t>64,445,904.30</w:t>
            </w:r>
          </w:p>
        </w:tc>
        <w:tc>
          <w:tcPr>
            <w:tcW w:w="1620" w:type="dxa"/>
            <w:vAlign w:val="center"/>
          </w:tcPr>
          <w:p w:rsidR="00730873" w:rsidRDefault="00E75FAF">
            <w:pPr>
              <w:jc w:val="right"/>
            </w:pPr>
            <w:r>
              <w:rPr>
                <w:rFonts w:eastAsiaTheme="minorEastAsia"/>
                <w:szCs w:val="21"/>
              </w:rPr>
              <w:t>3.81</w:t>
            </w:r>
          </w:p>
        </w:tc>
      </w:tr>
      <w:tr w:rsidR="00730873">
        <w:tc>
          <w:tcPr>
            <w:tcW w:w="870" w:type="dxa"/>
            <w:vAlign w:val="center"/>
          </w:tcPr>
          <w:p w:rsidR="00730873" w:rsidRDefault="00E75FAF">
            <w:pPr>
              <w:jc w:val="center"/>
            </w:pPr>
            <w:r>
              <w:rPr>
                <w:rFonts w:eastAsiaTheme="minorEastAsia"/>
                <w:szCs w:val="21"/>
              </w:rPr>
              <w:t>25</w:t>
            </w:r>
          </w:p>
        </w:tc>
        <w:tc>
          <w:tcPr>
            <w:tcW w:w="1650" w:type="dxa"/>
            <w:vAlign w:val="center"/>
          </w:tcPr>
          <w:p w:rsidR="00730873" w:rsidRDefault="00E75FAF">
            <w:pPr>
              <w:jc w:val="center"/>
            </w:pPr>
            <w:r>
              <w:rPr>
                <w:rFonts w:eastAsiaTheme="minorEastAsia"/>
                <w:szCs w:val="21"/>
              </w:rPr>
              <w:t>000938</w:t>
            </w:r>
          </w:p>
        </w:tc>
        <w:tc>
          <w:tcPr>
            <w:tcW w:w="1980" w:type="dxa"/>
            <w:vAlign w:val="center"/>
          </w:tcPr>
          <w:p w:rsidR="00730873" w:rsidRDefault="00E75FAF">
            <w:pPr>
              <w:jc w:val="center"/>
            </w:pPr>
            <w:r>
              <w:rPr>
                <w:rFonts w:eastAsiaTheme="minorEastAsia"/>
                <w:szCs w:val="21"/>
              </w:rPr>
              <w:t>紫光股份</w:t>
            </w:r>
          </w:p>
        </w:tc>
        <w:tc>
          <w:tcPr>
            <w:tcW w:w="2880" w:type="dxa"/>
            <w:vAlign w:val="center"/>
          </w:tcPr>
          <w:p w:rsidR="00730873" w:rsidRDefault="00E75FAF">
            <w:pPr>
              <w:jc w:val="right"/>
            </w:pPr>
            <w:r>
              <w:rPr>
                <w:rFonts w:eastAsiaTheme="minorEastAsia"/>
                <w:szCs w:val="21"/>
              </w:rPr>
              <w:t>62,870,756.73</w:t>
            </w:r>
          </w:p>
        </w:tc>
        <w:tc>
          <w:tcPr>
            <w:tcW w:w="1620" w:type="dxa"/>
            <w:vAlign w:val="center"/>
          </w:tcPr>
          <w:p w:rsidR="00730873" w:rsidRDefault="00E75FAF">
            <w:pPr>
              <w:jc w:val="right"/>
            </w:pPr>
            <w:r>
              <w:rPr>
                <w:rFonts w:eastAsiaTheme="minorEastAsia"/>
                <w:szCs w:val="21"/>
              </w:rPr>
              <w:t>3.71</w:t>
            </w:r>
          </w:p>
        </w:tc>
      </w:tr>
      <w:tr w:rsidR="00730873">
        <w:tc>
          <w:tcPr>
            <w:tcW w:w="870" w:type="dxa"/>
            <w:vAlign w:val="center"/>
          </w:tcPr>
          <w:p w:rsidR="00730873" w:rsidRDefault="00E75FAF">
            <w:pPr>
              <w:jc w:val="center"/>
            </w:pPr>
            <w:r>
              <w:rPr>
                <w:rFonts w:eastAsiaTheme="minorEastAsia"/>
                <w:szCs w:val="21"/>
              </w:rPr>
              <w:t>26</w:t>
            </w:r>
          </w:p>
        </w:tc>
        <w:tc>
          <w:tcPr>
            <w:tcW w:w="1650" w:type="dxa"/>
            <w:vAlign w:val="center"/>
          </w:tcPr>
          <w:p w:rsidR="00730873" w:rsidRDefault="00E75FAF">
            <w:pPr>
              <w:jc w:val="center"/>
            </w:pPr>
            <w:r>
              <w:rPr>
                <w:rFonts w:eastAsiaTheme="minorEastAsia"/>
                <w:szCs w:val="21"/>
              </w:rPr>
              <w:t>300502</w:t>
            </w:r>
          </w:p>
        </w:tc>
        <w:tc>
          <w:tcPr>
            <w:tcW w:w="1980" w:type="dxa"/>
            <w:vAlign w:val="center"/>
          </w:tcPr>
          <w:p w:rsidR="00730873" w:rsidRDefault="00E75FAF">
            <w:pPr>
              <w:jc w:val="center"/>
            </w:pPr>
            <w:r>
              <w:rPr>
                <w:rFonts w:eastAsiaTheme="minorEastAsia"/>
                <w:szCs w:val="21"/>
              </w:rPr>
              <w:t>新易盛</w:t>
            </w:r>
          </w:p>
        </w:tc>
        <w:tc>
          <w:tcPr>
            <w:tcW w:w="2880" w:type="dxa"/>
            <w:vAlign w:val="center"/>
          </w:tcPr>
          <w:p w:rsidR="00730873" w:rsidRDefault="00E75FAF">
            <w:pPr>
              <w:jc w:val="right"/>
            </w:pPr>
            <w:r>
              <w:rPr>
                <w:rFonts w:eastAsiaTheme="minorEastAsia"/>
                <w:szCs w:val="21"/>
              </w:rPr>
              <w:t>62,404,083.36</w:t>
            </w:r>
          </w:p>
        </w:tc>
        <w:tc>
          <w:tcPr>
            <w:tcW w:w="1620" w:type="dxa"/>
            <w:vAlign w:val="center"/>
          </w:tcPr>
          <w:p w:rsidR="00730873" w:rsidRDefault="00E75FAF">
            <w:pPr>
              <w:jc w:val="right"/>
            </w:pPr>
            <w:r>
              <w:rPr>
                <w:rFonts w:eastAsiaTheme="minorEastAsia"/>
                <w:szCs w:val="21"/>
              </w:rPr>
              <w:t>3.69</w:t>
            </w:r>
          </w:p>
        </w:tc>
      </w:tr>
      <w:tr w:rsidR="00730873">
        <w:tc>
          <w:tcPr>
            <w:tcW w:w="870" w:type="dxa"/>
            <w:vAlign w:val="center"/>
          </w:tcPr>
          <w:p w:rsidR="00730873" w:rsidRDefault="00E75FAF">
            <w:pPr>
              <w:jc w:val="center"/>
            </w:pPr>
            <w:r>
              <w:rPr>
                <w:rFonts w:eastAsiaTheme="minorEastAsia"/>
                <w:szCs w:val="21"/>
              </w:rPr>
              <w:t>27</w:t>
            </w:r>
          </w:p>
        </w:tc>
        <w:tc>
          <w:tcPr>
            <w:tcW w:w="1650" w:type="dxa"/>
            <w:vAlign w:val="center"/>
          </w:tcPr>
          <w:p w:rsidR="00730873" w:rsidRDefault="00E75FAF">
            <w:pPr>
              <w:jc w:val="center"/>
            </w:pPr>
            <w:r>
              <w:rPr>
                <w:rFonts w:eastAsiaTheme="minorEastAsia"/>
                <w:szCs w:val="21"/>
              </w:rPr>
              <w:t>000625</w:t>
            </w:r>
          </w:p>
        </w:tc>
        <w:tc>
          <w:tcPr>
            <w:tcW w:w="1980" w:type="dxa"/>
            <w:vAlign w:val="center"/>
          </w:tcPr>
          <w:p w:rsidR="00730873" w:rsidRDefault="00E75FAF">
            <w:pPr>
              <w:jc w:val="center"/>
            </w:pPr>
            <w:r>
              <w:rPr>
                <w:rFonts w:eastAsiaTheme="minorEastAsia"/>
                <w:szCs w:val="21"/>
              </w:rPr>
              <w:t>长安汽车</w:t>
            </w:r>
          </w:p>
        </w:tc>
        <w:tc>
          <w:tcPr>
            <w:tcW w:w="2880" w:type="dxa"/>
            <w:vAlign w:val="center"/>
          </w:tcPr>
          <w:p w:rsidR="00730873" w:rsidRDefault="00E75FAF">
            <w:pPr>
              <w:jc w:val="right"/>
            </w:pPr>
            <w:r>
              <w:rPr>
                <w:rFonts w:eastAsiaTheme="minorEastAsia"/>
                <w:szCs w:val="21"/>
              </w:rPr>
              <w:t>59,493,125.53</w:t>
            </w:r>
          </w:p>
        </w:tc>
        <w:tc>
          <w:tcPr>
            <w:tcW w:w="1620" w:type="dxa"/>
            <w:vAlign w:val="center"/>
          </w:tcPr>
          <w:p w:rsidR="00730873" w:rsidRDefault="00E75FAF">
            <w:pPr>
              <w:jc w:val="right"/>
            </w:pPr>
            <w:r>
              <w:rPr>
                <w:rFonts w:eastAsiaTheme="minorEastAsia"/>
                <w:szCs w:val="21"/>
              </w:rPr>
              <w:t>3.51</w:t>
            </w:r>
          </w:p>
        </w:tc>
      </w:tr>
      <w:tr w:rsidR="00730873">
        <w:tc>
          <w:tcPr>
            <w:tcW w:w="870" w:type="dxa"/>
            <w:vAlign w:val="center"/>
          </w:tcPr>
          <w:p w:rsidR="00730873" w:rsidRDefault="00E75FAF">
            <w:pPr>
              <w:jc w:val="center"/>
            </w:pPr>
            <w:r>
              <w:rPr>
                <w:rFonts w:eastAsiaTheme="minorEastAsia"/>
                <w:szCs w:val="21"/>
              </w:rPr>
              <w:t>28</w:t>
            </w:r>
          </w:p>
        </w:tc>
        <w:tc>
          <w:tcPr>
            <w:tcW w:w="1650" w:type="dxa"/>
            <w:vAlign w:val="center"/>
          </w:tcPr>
          <w:p w:rsidR="00730873" w:rsidRDefault="00E75FAF">
            <w:pPr>
              <w:jc w:val="center"/>
            </w:pPr>
            <w:r>
              <w:rPr>
                <w:rFonts w:eastAsiaTheme="minorEastAsia"/>
                <w:szCs w:val="21"/>
              </w:rPr>
              <w:t>603345</w:t>
            </w:r>
          </w:p>
        </w:tc>
        <w:tc>
          <w:tcPr>
            <w:tcW w:w="1980" w:type="dxa"/>
            <w:vAlign w:val="center"/>
          </w:tcPr>
          <w:p w:rsidR="00730873" w:rsidRDefault="00E75FAF">
            <w:pPr>
              <w:jc w:val="center"/>
            </w:pPr>
            <w:r>
              <w:rPr>
                <w:rFonts w:eastAsiaTheme="minorEastAsia"/>
                <w:szCs w:val="21"/>
              </w:rPr>
              <w:t>安井食品</w:t>
            </w:r>
          </w:p>
        </w:tc>
        <w:tc>
          <w:tcPr>
            <w:tcW w:w="2880" w:type="dxa"/>
            <w:vAlign w:val="center"/>
          </w:tcPr>
          <w:p w:rsidR="00730873" w:rsidRDefault="00E75FAF">
            <w:pPr>
              <w:jc w:val="right"/>
            </w:pPr>
            <w:r>
              <w:rPr>
                <w:rFonts w:eastAsiaTheme="minorEastAsia"/>
                <w:szCs w:val="21"/>
              </w:rPr>
              <w:t>58,415,917.00</w:t>
            </w:r>
          </w:p>
        </w:tc>
        <w:tc>
          <w:tcPr>
            <w:tcW w:w="1620" w:type="dxa"/>
            <w:vAlign w:val="center"/>
          </w:tcPr>
          <w:p w:rsidR="00730873" w:rsidRDefault="00E75FAF">
            <w:pPr>
              <w:jc w:val="right"/>
            </w:pPr>
            <w:r>
              <w:rPr>
                <w:rFonts w:eastAsiaTheme="minorEastAsia"/>
                <w:szCs w:val="21"/>
              </w:rPr>
              <w:t>3.45</w:t>
            </w:r>
          </w:p>
        </w:tc>
      </w:tr>
      <w:tr w:rsidR="00730873">
        <w:tc>
          <w:tcPr>
            <w:tcW w:w="870" w:type="dxa"/>
            <w:vAlign w:val="center"/>
          </w:tcPr>
          <w:p w:rsidR="00730873" w:rsidRDefault="00E75FAF">
            <w:pPr>
              <w:jc w:val="center"/>
            </w:pPr>
            <w:r>
              <w:rPr>
                <w:rFonts w:eastAsiaTheme="minorEastAsia"/>
                <w:szCs w:val="21"/>
              </w:rPr>
              <w:t>29</w:t>
            </w:r>
          </w:p>
        </w:tc>
        <w:tc>
          <w:tcPr>
            <w:tcW w:w="1650" w:type="dxa"/>
            <w:vAlign w:val="center"/>
          </w:tcPr>
          <w:p w:rsidR="00730873" w:rsidRDefault="00E75FAF">
            <w:pPr>
              <w:jc w:val="center"/>
            </w:pPr>
            <w:r>
              <w:rPr>
                <w:rFonts w:eastAsiaTheme="minorEastAsia"/>
                <w:szCs w:val="21"/>
              </w:rPr>
              <w:t>002463</w:t>
            </w:r>
          </w:p>
        </w:tc>
        <w:tc>
          <w:tcPr>
            <w:tcW w:w="1980" w:type="dxa"/>
            <w:vAlign w:val="center"/>
          </w:tcPr>
          <w:p w:rsidR="00730873" w:rsidRDefault="00E75FAF">
            <w:pPr>
              <w:jc w:val="center"/>
            </w:pPr>
            <w:r>
              <w:rPr>
                <w:rFonts w:eastAsiaTheme="minorEastAsia"/>
                <w:szCs w:val="21"/>
              </w:rPr>
              <w:t>沪电股份</w:t>
            </w:r>
          </w:p>
        </w:tc>
        <w:tc>
          <w:tcPr>
            <w:tcW w:w="2880" w:type="dxa"/>
            <w:vAlign w:val="center"/>
          </w:tcPr>
          <w:p w:rsidR="00730873" w:rsidRDefault="00E75FAF">
            <w:pPr>
              <w:jc w:val="right"/>
            </w:pPr>
            <w:r>
              <w:rPr>
                <w:rFonts w:eastAsiaTheme="minorEastAsia"/>
                <w:szCs w:val="21"/>
              </w:rPr>
              <w:t>55,983,271.60</w:t>
            </w:r>
          </w:p>
        </w:tc>
        <w:tc>
          <w:tcPr>
            <w:tcW w:w="1620" w:type="dxa"/>
            <w:vAlign w:val="center"/>
          </w:tcPr>
          <w:p w:rsidR="00730873" w:rsidRDefault="00E75FAF">
            <w:pPr>
              <w:jc w:val="right"/>
            </w:pPr>
            <w:r>
              <w:rPr>
                <w:rFonts w:eastAsiaTheme="minorEastAsia"/>
                <w:szCs w:val="21"/>
              </w:rPr>
              <w:t>3.31</w:t>
            </w:r>
          </w:p>
        </w:tc>
      </w:tr>
      <w:tr w:rsidR="00730873">
        <w:tc>
          <w:tcPr>
            <w:tcW w:w="870" w:type="dxa"/>
            <w:vAlign w:val="center"/>
          </w:tcPr>
          <w:p w:rsidR="00730873" w:rsidRDefault="00E75FAF">
            <w:pPr>
              <w:jc w:val="center"/>
            </w:pPr>
            <w:r>
              <w:rPr>
                <w:rFonts w:eastAsiaTheme="minorEastAsia"/>
                <w:szCs w:val="21"/>
              </w:rPr>
              <w:t>30</w:t>
            </w:r>
          </w:p>
        </w:tc>
        <w:tc>
          <w:tcPr>
            <w:tcW w:w="1650" w:type="dxa"/>
            <w:vAlign w:val="center"/>
          </w:tcPr>
          <w:p w:rsidR="00730873" w:rsidRDefault="00E75FAF">
            <w:pPr>
              <w:jc w:val="center"/>
            </w:pPr>
            <w:r>
              <w:rPr>
                <w:rFonts w:eastAsiaTheme="minorEastAsia"/>
                <w:szCs w:val="21"/>
              </w:rPr>
              <w:t>688037</w:t>
            </w:r>
          </w:p>
        </w:tc>
        <w:tc>
          <w:tcPr>
            <w:tcW w:w="1980" w:type="dxa"/>
            <w:vAlign w:val="center"/>
          </w:tcPr>
          <w:p w:rsidR="00730873" w:rsidRDefault="00E75FAF">
            <w:pPr>
              <w:jc w:val="center"/>
            </w:pPr>
            <w:r>
              <w:rPr>
                <w:rFonts w:eastAsiaTheme="minorEastAsia"/>
                <w:szCs w:val="21"/>
              </w:rPr>
              <w:t>芯源微</w:t>
            </w:r>
          </w:p>
        </w:tc>
        <w:tc>
          <w:tcPr>
            <w:tcW w:w="2880" w:type="dxa"/>
            <w:vAlign w:val="center"/>
          </w:tcPr>
          <w:p w:rsidR="00730873" w:rsidRDefault="00E75FAF">
            <w:pPr>
              <w:jc w:val="right"/>
            </w:pPr>
            <w:r>
              <w:rPr>
                <w:rFonts w:eastAsiaTheme="minorEastAsia"/>
                <w:szCs w:val="21"/>
              </w:rPr>
              <w:t>54,369,822.26</w:t>
            </w:r>
          </w:p>
        </w:tc>
        <w:tc>
          <w:tcPr>
            <w:tcW w:w="1620" w:type="dxa"/>
            <w:vAlign w:val="center"/>
          </w:tcPr>
          <w:p w:rsidR="00730873" w:rsidRDefault="00E75FAF">
            <w:pPr>
              <w:jc w:val="right"/>
            </w:pPr>
            <w:r>
              <w:rPr>
                <w:rFonts w:eastAsiaTheme="minorEastAsia"/>
                <w:szCs w:val="21"/>
              </w:rPr>
              <w:t>3.21</w:t>
            </w:r>
          </w:p>
        </w:tc>
      </w:tr>
      <w:tr w:rsidR="00730873">
        <w:tc>
          <w:tcPr>
            <w:tcW w:w="870" w:type="dxa"/>
            <w:vAlign w:val="center"/>
          </w:tcPr>
          <w:p w:rsidR="00730873" w:rsidRDefault="00E75FAF">
            <w:pPr>
              <w:jc w:val="center"/>
            </w:pPr>
            <w:r>
              <w:rPr>
                <w:rFonts w:eastAsiaTheme="minorEastAsia"/>
                <w:szCs w:val="21"/>
              </w:rPr>
              <w:t>31</w:t>
            </w:r>
          </w:p>
        </w:tc>
        <w:tc>
          <w:tcPr>
            <w:tcW w:w="1650" w:type="dxa"/>
            <w:vAlign w:val="center"/>
          </w:tcPr>
          <w:p w:rsidR="00730873" w:rsidRDefault="00E75FAF">
            <w:pPr>
              <w:jc w:val="center"/>
            </w:pPr>
            <w:r>
              <w:rPr>
                <w:rFonts w:eastAsiaTheme="minorEastAsia"/>
                <w:szCs w:val="21"/>
              </w:rPr>
              <w:t>002050</w:t>
            </w:r>
          </w:p>
        </w:tc>
        <w:tc>
          <w:tcPr>
            <w:tcW w:w="1980" w:type="dxa"/>
            <w:vAlign w:val="center"/>
          </w:tcPr>
          <w:p w:rsidR="00730873" w:rsidRDefault="00E75FAF">
            <w:pPr>
              <w:jc w:val="center"/>
            </w:pPr>
            <w:r>
              <w:rPr>
                <w:rFonts w:eastAsiaTheme="minorEastAsia"/>
                <w:szCs w:val="21"/>
              </w:rPr>
              <w:t>三花智控</w:t>
            </w:r>
          </w:p>
        </w:tc>
        <w:tc>
          <w:tcPr>
            <w:tcW w:w="2880" w:type="dxa"/>
            <w:vAlign w:val="center"/>
          </w:tcPr>
          <w:p w:rsidR="00730873" w:rsidRDefault="00E75FAF">
            <w:pPr>
              <w:jc w:val="right"/>
            </w:pPr>
            <w:r>
              <w:rPr>
                <w:rFonts w:eastAsiaTheme="minorEastAsia"/>
                <w:szCs w:val="21"/>
              </w:rPr>
              <w:t>51,491,824.79</w:t>
            </w:r>
          </w:p>
        </w:tc>
        <w:tc>
          <w:tcPr>
            <w:tcW w:w="1620" w:type="dxa"/>
            <w:vAlign w:val="center"/>
          </w:tcPr>
          <w:p w:rsidR="00730873" w:rsidRDefault="00E75FAF">
            <w:pPr>
              <w:jc w:val="right"/>
            </w:pPr>
            <w:r>
              <w:rPr>
                <w:rFonts w:eastAsiaTheme="minorEastAsia"/>
                <w:szCs w:val="21"/>
              </w:rPr>
              <w:t>3.04</w:t>
            </w:r>
          </w:p>
        </w:tc>
      </w:tr>
      <w:tr w:rsidR="00730873">
        <w:tc>
          <w:tcPr>
            <w:tcW w:w="870" w:type="dxa"/>
            <w:vAlign w:val="center"/>
          </w:tcPr>
          <w:p w:rsidR="00730873" w:rsidRDefault="00E75FAF">
            <w:pPr>
              <w:jc w:val="center"/>
            </w:pPr>
            <w:r>
              <w:rPr>
                <w:rFonts w:eastAsiaTheme="minorEastAsia"/>
                <w:szCs w:val="21"/>
              </w:rPr>
              <w:t>32</w:t>
            </w:r>
          </w:p>
        </w:tc>
        <w:tc>
          <w:tcPr>
            <w:tcW w:w="1650" w:type="dxa"/>
            <w:vAlign w:val="center"/>
          </w:tcPr>
          <w:p w:rsidR="00730873" w:rsidRDefault="00E75FAF">
            <w:pPr>
              <w:jc w:val="center"/>
            </w:pPr>
            <w:r>
              <w:rPr>
                <w:rFonts w:eastAsiaTheme="minorEastAsia"/>
                <w:szCs w:val="21"/>
              </w:rPr>
              <w:t>688111</w:t>
            </w:r>
          </w:p>
        </w:tc>
        <w:tc>
          <w:tcPr>
            <w:tcW w:w="1980" w:type="dxa"/>
            <w:vAlign w:val="center"/>
          </w:tcPr>
          <w:p w:rsidR="00730873" w:rsidRDefault="00E75FAF">
            <w:pPr>
              <w:jc w:val="center"/>
            </w:pPr>
            <w:r>
              <w:rPr>
                <w:rFonts w:eastAsiaTheme="minorEastAsia"/>
                <w:szCs w:val="21"/>
              </w:rPr>
              <w:t>金山办公</w:t>
            </w:r>
          </w:p>
        </w:tc>
        <w:tc>
          <w:tcPr>
            <w:tcW w:w="2880" w:type="dxa"/>
            <w:vAlign w:val="center"/>
          </w:tcPr>
          <w:p w:rsidR="00730873" w:rsidRDefault="00E75FAF">
            <w:pPr>
              <w:jc w:val="right"/>
            </w:pPr>
            <w:r>
              <w:rPr>
                <w:rFonts w:eastAsiaTheme="minorEastAsia"/>
                <w:szCs w:val="21"/>
              </w:rPr>
              <w:t>50,057,959.48</w:t>
            </w:r>
          </w:p>
        </w:tc>
        <w:tc>
          <w:tcPr>
            <w:tcW w:w="1620" w:type="dxa"/>
            <w:vAlign w:val="center"/>
          </w:tcPr>
          <w:p w:rsidR="00730873" w:rsidRDefault="00E75FAF">
            <w:pPr>
              <w:jc w:val="right"/>
            </w:pPr>
            <w:r>
              <w:rPr>
                <w:rFonts w:eastAsiaTheme="minorEastAsia"/>
                <w:szCs w:val="21"/>
              </w:rPr>
              <w:t>2.96</w:t>
            </w:r>
          </w:p>
        </w:tc>
      </w:tr>
      <w:tr w:rsidR="00730873">
        <w:tc>
          <w:tcPr>
            <w:tcW w:w="870" w:type="dxa"/>
            <w:vAlign w:val="center"/>
          </w:tcPr>
          <w:p w:rsidR="00730873" w:rsidRDefault="00E75FAF">
            <w:pPr>
              <w:jc w:val="center"/>
            </w:pPr>
            <w:r>
              <w:rPr>
                <w:rFonts w:eastAsiaTheme="minorEastAsia"/>
                <w:szCs w:val="21"/>
              </w:rPr>
              <w:t>33</w:t>
            </w:r>
          </w:p>
        </w:tc>
        <w:tc>
          <w:tcPr>
            <w:tcW w:w="1650" w:type="dxa"/>
            <w:vAlign w:val="center"/>
          </w:tcPr>
          <w:p w:rsidR="00730873" w:rsidRDefault="00E75FAF">
            <w:pPr>
              <w:jc w:val="center"/>
            </w:pPr>
            <w:r>
              <w:rPr>
                <w:rFonts w:eastAsiaTheme="minorEastAsia"/>
                <w:szCs w:val="21"/>
              </w:rPr>
              <w:t>002156</w:t>
            </w:r>
          </w:p>
        </w:tc>
        <w:tc>
          <w:tcPr>
            <w:tcW w:w="1980" w:type="dxa"/>
            <w:vAlign w:val="center"/>
          </w:tcPr>
          <w:p w:rsidR="00730873" w:rsidRDefault="00E75FAF">
            <w:pPr>
              <w:jc w:val="center"/>
            </w:pPr>
            <w:r>
              <w:rPr>
                <w:rFonts w:eastAsiaTheme="minorEastAsia"/>
                <w:szCs w:val="21"/>
              </w:rPr>
              <w:t>通富微电</w:t>
            </w:r>
          </w:p>
        </w:tc>
        <w:tc>
          <w:tcPr>
            <w:tcW w:w="2880" w:type="dxa"/>
            <w:vAlign w:val="center"/>
          </w:tcPr>
          <w:p w:rsidR="00730873" w:rsidRDefault="00E75FAF">
            <w:pPr>
              <w:jc w:val="right"/>
            </w:pPr>
            <w:r>
              <w:rPr>
                <w:rFonts w:eastAsiaTheme="minorEastAsia"/>
                <w:szCs w:val="21"/>
              </w:rPr>
              <w:t>48,613,041.15</w:t>
            </w:r>
          </w:p>
        </w:tc>
        <w:tc>
          <w:tcPr>
            <w:tcW w:w="1620" w:type="dxa"/>
            <w:vAlign w:val="center"/>
          </w:tcPr>
          <w:p w:rsidR="00730873" w:rsidRDefault="00E75FAF">
            <w:pPr>
              <w:jc w:val="right"/>
            </w:pPr>
            <w:r>
              <w:rPr>
                <w:rFonts w:eastAsiaTheme="minorEastAsia"/>
                <w:szCs w:val="21"/>
              </w:rPr>
              <w:t>2.87</w:t>
            </w:r>
          </w:p>
        </w:tc>
      </w:tr>
      <w:tr w:rsidR="00730873">
        <w:tc>
          <w:tcPr>
            <w:tcW w:w="870" w:type="dxa"/>
            <w:vAlign w:val="center"/>
          </w:tcPr>
          <w:p w:rsidR="00730873" w:rsidRDefault="00E75FAF">
            <w:pPr>
              <w:jc w:val="center"/>
            </w:pPr>
            <w:r>
              <w:rPr>
                <w:rFonts w:eastAsiaTheme="minorEastAsia"/>
                <w:szCs w:val="21"/>
              </w:rPr>
              <w:t>34</w:t>
            </w:r>
          </w:p>
        </w:tc>
        <w:tc>
          <w:tcPr>
            <w:tcW w:w="1650" w:type="dxa"/>
            <w:vAlign w:val="center"/>
          </w:tcPr>
          <w:p w:rsidR="00730873" w:rsidRDefault="00E75FAF">
            <w:pPr>
              <w:jc w:val="center"/>
            </w:pPr>
            <w:r>
              <w:rPr>
                <w:rFonts w:eastAsiaTheme="minorEastAsia"/>
                <w:szCs w:val="21"/>
              </w:rPr>
              <w:t>600570</w:t>
            </w:r>
          </w:p>
        </w:tc>
        <w:tc>
          <w:tcPr>
            <w:tcW w:w="1980" w:type="dxa"/>
            <w:vAlign w:val="center"/>
          </w:tcPr>
          <w:p w:rsidR="00730873" w:rsidRDefault="00E75FAF">
            <w:pPr>
              <w:jc w:val="center"/>
            </w:pPr>
            <w:r>
              <w:rPr>
                <w:rFonts w:eastAsiaTheme="minorEastAsia"/>
                <w:szCs w:val="21"/>
              </w:rPr>
              <w:t>恒生电子</w:t>
            </w:r>
          </w:p>
        </w:tc>
        <w:tc>
          <w:tcPr>
            <w:tcW w:w="2880" w:type="dxa"/>
            <w:vAlign w:val="center"/>
          </w:tcPr>
          <w:p w:rsidR="00730873" w:rsidRDefault="00E75FAF">
            <w:pPr>
              <w:jc w:val="right"/>
            </w:pPr>
            <w:r>
              <w:rPr>
                <w:rFonts w:eastAsiaTheme="minorEastAsia"/>
                <w:szCs w:val="21"/>
              </w:rPr>
              <w:t>48,413,130.68</w:t>
            </w:r>
          </w:p>
        </w:tc>
        <w:tc>
          <w:tcPr>
            <w:tcW w:w="1620" w:type="dxa"/>
            <w:vAlign w:val="center"/>
          </w:tcPr>
          <w:p w:rsidR="00730873" w:rsidRDefault="00E75FAF">
            <w:pPr>
              <w:jc w:val="right"/>
            </w:pPr>
            <w:r>
              <w:rPr>
                <w:rFonts w:eastAsiaTheme="minorEastAsia"/>
                <w:szCs w:val="21"/>
              </w:rPr>
              <w:t>2.86</w:t>
            </w:r>
          </w:p>
        </w:tc>
      </w:tr>
      <w:tr w:rsidR="00730873">
        <w:tc>
          <w:tcPr>
            <w:tcW w:w="870" w:type="dxa"/>
            <w:vAlign w:val="center"/>
          </w:tcPr>
          <w:p w:rsidR="00730873" w:rsidRDefault="00E75FAF">
            <w:pPr>
              <w:jc w:val="center"/>
            </w:pPr>
            <w:r>
              <w:rPr>
                <w:rFonts w:eastAsiaTheme="minorEastAsia"/>
                <w:szCs w:val="21"/>
              </w:rPr>
              <w:t>35</w:t>
            </w:r>
          </w:p>
        </w:tc>
        <w:tc>
          <w:tcPr>
            <w:tcW w:w="1650" w:type="dxa"/>
            <w:vAlign w:val="center"/>
          </w:tcPr>
          <w:p w:rsidR="00730873" w:rsidRDefault="00E75FAF">
            <w:pPr>
              <w:jc w:val="center"/>
            </w:pPr>
            <w:r>
              <w:rPr>
                <w:rFonts w:eastAsiaTheme="minorEastAsia"/>
                <w:szCs w:val="21"/>
              </w:rPr>
              <w:t>603369</w:t>
            </w:r>
          </w:p>
        </w:tc>
        <w:tc>
          <w:tcPr>
            <w:tcW w:w="1980" w:type="dxa"/>
            <w:vAlign w:val="center"/>
          </w:tcPr>
          <w:p w:rsidR="00730873" w:rsidRDefault="00E75FAF">
            <w:pPr>
              <w:jc w:val="center"/>
            </w:pPr>
            <w:r>
              <w:rPr>
                <w:rFonts w:eastAsiaTheme="minorEastAsia"/>
                <w:szCs w:val="21"/>
              </w:rPr>
              <w:t>今世缘</w:t>
            </w:r>
          </w:p>
        </w:tc>
        <w:tc>
          <w:tcPr>
            <w:tcW w:w="2880" w:type="dxa"/>
            <w:vAlign w:val="center"/>
          </w:tcPr>
          <w:p w:rsidR="00730873" w:rsidRDefault="00E75FAF">
            <w:pPr>
              <w:jc w:val="right"/>
            </w:pPr>
            <w:r>
              <w:rPr>
                <w:rFonts w:eastAsiaTheme="minorEastAsia"/>
                <w:szCs w:val="21"/>
              </w:rPr>
              <w:t>46,988,065.77</w:t>
            </w:r>
          </w:p>
        </w:tc>
        <w:tc>
          <w:tcPr>
            <w:tcW w:w="1620" w:type="dxa"/>
            <w:vAlign w:val="center"/>
          </w:tcPr>
          <w:p w:rsidR="00730873" w:rsidRDefault="00E75FAF">
            <w:pPr>
              <w:jc w:val="right"/>
            </w:pPr>
            <w:r>
              <w:rPr>
                <w:rFonts w:eastAsiaTheme="minorEastAsia"/>
                <w:szCs w:val="21"/>
              </w:rPr>
              <w:t>2.78</w:t>
            </w:r>
          </w:p>
        </w:tc>
      </w:tr>
      <w:tr w:rsidR="00730873">
        <w:tc>
          <w:tcPr>
            <w:tcW w:w="870" w:type="dxa"/>
            <w:vAlign w:val="center"/>
          </w:tcPr>
          <w:p w:rsidR="00730873" w:rsidRDefault="00E75FAF">
            <w:pPr>
              <w:jc w:val="center"/>
            </w:pPr>
            <w:r>
              <w:rPr>
                <w:rFonts w:eastAsiaTheme="minorEastAsia"/>
                <w:szCs w:val="21"/>
              </w:rPr>
              <w:lastRenderedPageBreak/>
              <w:t>36</w:t>
            </w:r>
          </w:p>
        </w:tc>
        <w:tc>
          <w:tcPr>
            <w:tcW w:w="1650" w:type="dxa"/>
            <w:vAlign w:val="center"/>
          </w:tcPr>
          <w:p w:rsidR="00730873" w:rsidRDefault="00E75FAF">
            <w:pPr>
              <w:jc w:val="center"/>
            </w:pPr>
            <w:r>
              <w:rPr>
                <w:rFonts w:eastAsiaTheme="minorEastAsia"/>
                <w:szCs w:val="21"/>
              </w:rPr>
              <w:t>002459</w:t>
            </w:r>
          </w:p>
        </w:tc>
        <w:tc>
          <w:tcPr>
            <w:tcW w:w="1980" w:type="dxa"/>
            <w:vAlign w:val="center"/>
          </w:tcPr>
          <w:p w:rsidR="00730873" w:rsidRDefault="00E75FAF">
            <w:pPr>
              <w:jc w:val="center"/>
            </w:pPr>
            <w:r>
              <w:rPr>
                <w:rFonts w:eastAsiaTheme="minorEastAsia"/>
                <w:szCs w:val="21"/>
              </w:rPr>
              <w:t>晶澳科技</w:t>
            </w:r>
          </w:p>
        </w:tc>
        <w:tc>
          <w:tcPr>
            <w:tcW w:w="2880" w:type="dxa"/>
            <w:vAlign w:val="center"/>
          </w:tcPr>
          <w:p w:rsidR="00730873" w:rsidRDefault="00E75FAF">
            <w:pPr>
              <w:jc w:val="right"/>
            </w:pPr>
            <w:r>
              <w:rPr>
                <w:rFonts w:eastAsiaTheme="minorEastAsia"/>
                <w:szCs w:val="21"/>
              </w:rPr>
              <w:t>46,867,434.05</w:t>
            </w:r>
          </w:p>
        </w:tc>
        <w:tc>
          <w:tcPr>
            <w:tcW w:w="1620" w:type="dxa"/>
            <w:vAlign w:val="center"/>
          </w:tcPr>
          <w:p w:rsidR="00730873" w:rsidRDefault="00E75FAF">
            <w:pPr>
              <w:jc w:val="right"/>
            </w:pPr>
            <w:r>
              <w:rPr>
                <w:rFonts w:eastAsiaTheme="minorEastAsia"/>
                <w:szCs w:val="21"/>
              </w:rPr>
              <w:t>2.77</w:t>
            </w:r>
          </w:p>
        </w:tc>
      </w:tr>
      <w:tr w:rsidR="00730873">
        <w:tc>
          <w:tcPr>
            <w:tcW w:w="870" w:type="dxa"/>
            <w:vAlign w:val="center"/>
          </w:tcPr>
          <w:p w:rsidR="00730873" w:rsidRDefault="00E75FAF">
            <w:pPr>
              <w:jc w:val="center"/>
            </w:pPr>
            <w:r>
              <w:rPr>
                <w:rFonts w:eastAsiaTheme="minorEastAsia"/>
                <w:szCs w:val="21"/>
              </w:rPr>
              <w:t>37</w:t>
            </w:r>
          </w:p>
        </w:tc>
        <w:tc>
          <w:tcPr>
            <w:tcW w:w="1650" w:type="dxa"/>
            <w:vAlign w:val="center"/>
          </w:tcPr>
          <w:p w:rsidR="00730873" w:rsidRDefault="00E75FAF">
            <w:pPr>
              <w:jc w:val="center"/>
            </w:pPr>
            <w:r>
              <w:rPr>
                <w:rFonts w:eastAsiaTheme="minorEastAsia"/>
                <w:szCs w:val="21"/>
              </w:rPr>
              <w:t>002230</w:t>
            </w:r>
          </w:p>
        </w:tc>
        <w:tc>
          <w:tcPr>
            <w:tcW w:w="1980" w:type="dxa"/>
            <w:vAlign w:val="center"/>
          </w:tcPr>
          <w:p w:rsidR="00730873" w:rsidRDefault="00E75FAF">
            <w:pPr>
              <w:jc w:val="center"/>
            </w:pPr>
            <w:r>
              <w:rPr>
                <w:rFonts w:eastAsiaTheme="minorEastAsia"/>
                <w:szCs w:val="21"/>
              </w:rPr>
              <w:t>科大讯飞</w:t>
            </w:r>
          </w:p>
        </w:tc>
        <w:tc>
          <w:tcPr>
            <w:tcW w:w="2880" w:type="dxa"/>
            <w:vAlign w:val="center"/>
          </w:tcPr>
          <w:p w:rsidR="00730873" w:rsidRDefault="00E75FAF">
            <w:pPr>
              <w:jc w:val="right"/>
            </w:pPr>
            <w:r>
              <w:rPr>
                <w:rFonts w:eastAsiaTheme="minorEastAsia"/>
                <w:szCs w:val="21"/>
              </w:rPr>
              <w:t>46,546,219.50</w:t>
            </w:r>
          </w:p>
        </w:tc>
        <w:tc>
          <w:tcPr>
            <w:tcW w:w="1620" w:type="dxa"/>
            <w:vAlign w:val="center"/>
          </w:tcPr>
          <w:p w:rsidR="00730873" w:rsidRDefault="00E75FAF">
            <w:pPr>
              <w:jc w:val="right"/>
            </w:pPr>
            <w:r>
              <w:rPr>
                <w:rFonts w:eastAsiaTheme="minorEastAsia"/>
                <w:szCs w:val="21"/>
              </w:rPr>
              <w:t>2.75</w:t>
            </w:r>
          </w:p>
        </w:tc>
      </w:tr>
      <w:tr w:rsidR="00730873">
        <w:tc>
          <w:tcPr>
            <w:tcW w:w="870" w:type="dxa"/>
            <w:vAlign w:val="center"/>
          </w:tcPr>
          <w:p w:rsidR="00730873" w:rsidRDefault="00E75FAF">
            <w:pPr>
              <w:jc w:val="center"/>
            </w:pPr>
            <w:r>
              <w:rPr>
                <w:rFonts w:eastAsiaTheme="minorEastAsia"/>
                <w:szCs w:val="21"/>
              </w:rPr>
              <w:t>38</w:t>
            </w:r>
          </w:p>
        </w:tc>
        <w:tc>
          <w:tcPr>
            <w:tcW w:w="1650" w:type="dxa"/>
            <w:vAlign w:val="center"/>
          </w:tcPr>
          <w:p w:rsidR="00730873" w:rsidRDefault="00E75FAF">
            <w:pPr>
              <w:jc w:val="center"/>
            </w:pPr>
            <w:r>
              <w:rPr>
                <w:rFonts w:eastAsiaTheme="minorEastAsia"/>
                <w:szCs w:val="21"/>
              </w:rPr>
              <w:t>600309</w:t>
            </w:r>
          </w:p>
        </w:tc>
        <w:tc>
          <w:tcPr>
            <w:tcW w:w="1980" w:type="dxa"/>
            <w:vAlign w:val="center"/>
          </w:tcPr>
          <w:p w:rsidR="00730873" w:rsidRDefault="00E75FAF">
            <w:pPr>
              <w:jc w:val="center"/>
            </w:pPr>
            <w:r>
              <w:rPr>
                <w:rFonts w:eastAsiaTheme="minorEastAsia"/>
                <w:szCs w:val="21"/>
              </w:rPr>
              <w:t>万华化学</w:t>
            </w:r>
          </w:p>
        </w:tc>
        <w:tc>
          <w:tcPr>
            <w:tcW w:w="2880" w:type="dxa"/>
            <w:vAlign w:val="center"/>
          </w:tcPr>
          <w:p w:rsidR="00730873" w:rsidRDefault="00E75FAF">
            <w:pPr>
              <w:jc w:val="right"/>
            </w:pPr>
            <w:r>
              <w:rPr>
                <w:rFonts w:eastAsiaTheme="minorEastAsia"/>
                <w:szCs w:val="21"/>
              </w:rPr>
              <w:t>46,493,214.69</w:t>
            </w:r>
          </w:p>
        </w:tc>
        <w:tc>
          <w:tcPr>
            <w:tcW w:w="1620" w:type="dxa"/>
            <w:vAlign w:val="center"/>
          </w:tcPr>
          <w:p w:rsidR="00730873" w:rsidRDefault="00E75FAF">
            <w:pPr>
              <w:jc w:val="right"/>
            </w:pPr>
            <w:r>
              <w:rPr>
                <w:rFonts w:eastAsiaTheme="minorEastAsia"/>
                <w:szCs w:val="21"/>
              </w:rPr>
              <w:t>2.75</w:t>
            </w:r>
          </w:p>
        </w:tc>
      </w:tr>
      <w:tr w:rsidR="00730873">
        <w:tc>
          <w:tcPr>
            <w:tcW w:w="870" w:type="dxa"/>
            <w:vAlign w:val="center"/>
          </w:tcPr>
          <w:p w:rsidR="00730873" w:rsidRDefault="00E75FAF">
            <w:pPr>
              <w:jc w:val="center"/>
            </w:pPr>
            <w:r>
              <w:rPr>
                <w:rFonts w:eastAsiaTheme="minorEastAsia"/>
                <w:szCs w:val="21"/>
              </w:rPr>
              <w:t>39</w:t>
            </w:r>
          </w:p>
        </w:tc>
        <w:tc>
          <w:tcPr>
            <w:tcW w:w="1650" w:type="dxa"/>
            <w:vAlign w:val="center"/>
          </w:tcPr>
          <w:p w:rsidR="00730873" w:rsidRDefault="00E75FAF">
            <w:pPr>
              <w:jc w:val="center"/>
            </w:pPr>
            <w:r>
              <w:rPr>
                <w:rFonts w:eastAsiaTheme="minorEastAsia"/>
                <w:szCs w:val="21"/>
              </w:rPr>
              <w:t>601186</w:t>
            </w:r>
          </w:p>
        </w:tc>
        <w:tc>
          <w:tcPr>
            <w:tcW w:w="1980" w:type="dxa"/>
            <w:vAlign w:val="center"/>
          </w:tcPr>
          <w:p w:rsidR="00730873" w:rsidRDefault="00E75FAF">
            <w:pPr>
              <w:jc w:val="center"/>
            </w:pPr>
            <w:r>
              <w:rPr>
                <w:rFonts w:eastAsiaTheme="minorEastAsia"/>
                <w:szCs w:val="21"/>
              </w:rPr>
              <w:t>中国铁建</w:t>
            </w:r>
          </w:p>
        </w:tc>
        <w:tc>
          <w:tcPr>
            <w:tcW w:w="2880" w:type="dxa"/>
            <w:vAlign w:val="center"/>
          </w:tcPr>
          <w:p w:rsidR="00730873" w:rsidRDefault="00E75FAF">
            <w:pPr>
              <w:jc w:val="right"/>
            </w:pPr>
            <w:r>
              <w:rPr>
                <w:rFonts w:eastAsiaTheme="minorEastAsia"/>
                <w:szCs w:val="21"/>
              </w:rPr>
              <w:t>46,404,189.00</w:t>
            </w:r>
          </w:p>
        </w:tc>
        <w:tc>
          <w:tcPr>
            <w:tcW w:w="1620" w:type="dxa"/>
            <w:vAlign w:val="center"/>
          </w:tcPr>
          <w:p w:rsidR="00730873" w:rsidRDefault="00E75FAF">
            <w:pPr>
              <w:jc w:val="right"/>
            </w:pPr>
            <w:r>
              <w:rPr>
                <w:rFonts w:eastAsiaTheme="minorEastAsia"/>
                <w:szCs w:val="21"/>
              </w:rPr>
              <w:t>2.74</w:t>
            </w:r>
          </w:p>
        </w:tc>
      </w:tr>
      <w:tr w:rsidR="00730873">
        <w:tc>
          <w:tcPr>
            <w:tcW w:w="870" w:type="dxa"/>
            <w:vAlign w:val="center"/>
          </w:tcPr>
          <w:p w:rsidR="00730873" w:rsidRDefault="00E75FAF">
            <w:pPr>
              <w:jc w:val="center"/>
            </w:pPr>
            <w:r>
              <w:rPr>
                <w:rFonts w:eastAsiaTheme="minorEastAsia"/>
                <w:szCs w:val="21"/>
              </w:rPr>
              <w:t>40</w:t>
            </w:r>
          </w:p>
        </w:tc>
        <w:tc>
          <w:tcPr>
            <w:tcW w:w="1650" w:type="dxa"/>
            <w:vAlign w:val="center"/>
          </w:tcPr>
          <w:p w:rsidR="00730873" w:rsidRDefault="00E75FAF">
            <w:pPr>
              <w:jc w:val="center"/>
            </w:pPr>
            <w:r>
              <w:rPr>
                <w:rFonts w:eastAsiaTheme="minorEastAsia"/>
                <w:szCs w:val="21"/>
              </w:rPr>
              <w:t>600036</w:t>
            </w:r>
          </w:p>
        </w:tc>
        <w:tc>
          <w:tcPr>
            <w:tcW w:w="1980" w:type="dxa"/>
            <w:vAlign w:val="center"/>
          </w:tcPr>
          <w:p w:rsidR="00730873" w:rsidRDefault="00E75FAF">
            <w:pPr>
              <w:jc w:val="center"/>
            </w:pPr>
            <w:r>
              <w:rPr>
                <w:rFonts w:eastAsiaTheme="minorEastAsia"/>
                <w:szCs w:val="21"/>
              </w:rPr>
              <w:t>招商银行</w:t>
            </w:r>
          </w:p>
        </w:tc>
        <w:tc>
          <w:tcPr>
            <w:tcW w:w="2880" w:type="dxa"/>
            <w:vAlign w:val="center"/>
          </w:tcPr>
          <w:p w:rsidR="00730873" w:rsidRDefault="00E75FAF">
            <w:pPr>
              <w:jc w:val="right"/>
            </w:pPr>
            <w:r>
              <w:rPr>
                <w:rFonts w:eastAsiaTheme="minorEastAsia"/>
                <w:szCs w:val="21"/>
              </w:rPr>
              <w:t>46,367,003.00</w:t>
            </w:r>
          </w:p>
        </w:tc>
        <w:tc>
          <w:tcPr>
            <w:tcW w:w="1620" w:type="dxa"/>
            <w:vAlign w:val="center"/>
          </w:tcPr>
          <w:p w:rsidR="00730873" w:rsidRDefault="00E75FAF">
            <w:pPr>
              <w:jc w:val="right"/>
            </w:pPr>
            <w:r>
              <w:rPr>
                <w:rFonts w:eastAsiaTheme="minorEastAsia"/>
                <w:szCs w:val="21"/>
              </w:rPr>
              <w:t>2.74</w:t>
            </w:r>
          </w:p>
        </w:tc>
      </w:tr>
      <w:tr w:rsidR="00730873">
        <w:tc>
          <w:tcPr>
            <w:tcW w:w="870" w:type="dxa"/>
            <w:vAlign w:val="center"/>
          </w:tcPr>
          <w:p w:rsidR="00730873" w:rsidRDefault="00E75FAF">
            <w:pPr>
              <w:jc w:val="center"/>
            </w:pPr>
            <w:r>
              <w:rPr>
                <w:rFonts w:eastAsiaTheme="minorEastAsia"/>
                <w:szCs w:val="21"/>
              </w:rPr>
              <w:t>41</w:t>
            </w:r>
          </w:p>
        </w:tc>
        <w:tc>
          <w:tcPr>
            <w:tcW w:w="1650" w:type="dxa"/>
            <w:vAlign w:val="center"/>
          </w:tcPr>
          <w:p w:rsidR="00730873" w:rsidRDefault="00E75FAF">
            <w:pPr>
              <w:jc w:val="center"/>
            </w:pPr>
            <w:r>
              <w:rPr>
                <w:rFonts w:eastAsiaTheme="minorEastAsia"/>
                <w:szCs w:val="21"/>
              </w:rPr>
              <w:t>601138</w:t>
            </w:r>
          </w:p>
        </w:tc>
        <w:tc>
          <w:tcPr>
            <w:tcW w:w="1980" w:type="dxa"/>
            <w:vAlign w:val="center"/>
          </w:tcPr>
          <w:p w:rsidR="00730873" w:rsidRDefault="00E75FAF">
            <w:pPr>
              <w:jc w:val="center"/>
            </w:pPr>
            <w:r>
              <w:rPr>
                <w:rFonts w:eastAsiaTheme="minorEastAsia"/>
                <w:szCs w:val="21"/>
              </w:rPr>
              <w:t>工业富联</w:t>
            </w:r>
          </w:p>
        </w:tc>
        <w:tc>
          <w:tcPr>
            <w:tcW w:w="2880" w:type="dxa"/>
            <w:vAlign w:val="center"/>
          </w:tcPr>
          <w:p w:rsidR="00730873" w:rsidRDefault="00E75FAF">
            <w:pPr>
              <w:jc w:val="right"/>
            </w:pPr>
            <w:r>
              <w:rPr>
                <w:rFonts w:eastAsiaTheme="minorEastAsia"/>
                <w:szCs w:val="21"/>
              </w:rPr>
              <w:t>45,830,701.64</w:t>
            </w:r>
          </w:p>
        </w:tc>
        <w:tc>
          <w:tcPr>
            <w:tcW w:w="1620" w:type="dxa"/>
            <w:vAlign w:val="center"/>
          </w:tcPr>
          <w:p w:rsidR="00730873" w:rsidRDefault="00E75FAF">
            <w:pPr>
              <w:jc w:val="right"/>
            </w:pPr>
            <w:r>
              <w:rPr>
                <w:rFonts w:eastAsiaTheme="minorEastAsia"/>
                <w:szCs w:val="21"/>
              </w:rPr>
              <w:t>2.71</w:t>
            </w:r>
          </w:p>
        </w:tc>
      </w:tr>
      <w:tr w:rsidR="00730873">
        <w:tc>
          <w:tcPr>
            <w:tcW w:w="870" w:type="dxa"/>
            <w:vAlign w:val="center"/>
          </w:tcPr>
          <w:p w:rsidR="00730873" w:rsidRDefault="00E75FAF">
            <w:pPr>
              <w:jc w:val="center"/>
            </w:pPr>
            <w:r>
              <w:rPr>
                <w:rFonts w:eastAsiaTheme="minorEastAsia"/>
                <w:szCs w:val="21"/>
              </w:rPr>
              <w:t>42</w:t>
            </w:r>
          </w:p>
        </w:tc>
        <w:tc>
          <w:tcPr>
            <w:tcW w:w="1650" w:type="dxa"/>
            <w:vAlign w:val="center"/>
          </w:tcPr>
          <w:p w:rsidR="00730873" w:rsidRDefault="00E75FAF">
            <w:pPr>
              <w:jc w:val="center"/>
            </w:pPr>
            <w:r>
              <w:rPr>
                <w:rFonts w:eastAsiaTheme="minorEastAsia"/>
                <w:szCs w:val="21"/>
              </w:rPr>
              <w:t>002555</w:t>
            </w:r>
          </w:p>
        </w:tc>
        <w:tc>
          <w:tcPr>
            <w:tcW w:w="1980" w:type="dxa"/>
            <w:vAlign w:val="center"/>
          </w:tcPr>
          <w:p w:rsidR="00730873" w:rsidRDefault="00E75FAF">
            <w:pPr>
              <w:jc w:val="center"/>
            </w:pPr>
            <w:r>
              <w:rPr>
                <w:rFonts w:eastAsiaTheme="minorEastAsia"/>
                <w:szCs w:val="21"/>
              </w:rPr>
              <w:t>三七互娱</w:t>
            </w:r>
          </w:p>
        </w:tc>
        <w:tc>
          <w:tcPr>
            <w:tcW w:w="2880" w:type="dxa"/>
            <w:vAlign w:val="center"/>
          </w:tcPr>
          <w:p w:rsidR="00730873" w:rsidRDefault="00E75FAF">
            <w:pPr>
              <w:jc w:val="right"/>
            </w:pPr>
            <w:r>
              <w:rPr>
                <w:rFonts w:eastAsiaTheme="minorEastAsia"/>
                <w:szCs w:val="21"/>
              </w:rPr>
              <w:t>45,561,494.00</w:t>
            </w:r>
          </w:p>
        </w:tc>
        <w:tc>
          <w:tcPr>
            <w:tcW w:w="1620" w:type="dxa"/>
            <w:vAlign w:val="center"/>
          </w:tcPr>
          <w:p w:rsidR="00730873" w:rsidRDefault="00E75FAF">
            <w:pPr>
              <w:jc w:val="right"/>
            </w:pPr>
            <w:r>
              <w:rPr>
                <w:rFonts w:eastAsiaTheme="minorEastAsia"/>
                <w:szCs w:val="21"/>
              </w:rPr>
              <w:t>2.69</w:t>
            </w:r>
          </w:p>
        </w:tc>
      </w:tr>
      <w:tr w:rsidR="00730873">
        <w:tc>
          <w:tcPr>
            <w:tcW w:w="870" w:type="dxa"/>
            <w:vAlign w:val="center"/>
          </w:tcPr>
          <w:p w:rsidR="00730873" w:rsidRDefault="00E75FAF">
            <w:pPr>
              <w:jc w:val="center"/>
            </w:pPr>
            <w:r>
              <w:rPr>
                <w:rFonts w:eastAsiaTheme="minorEastAsia"/>
                <w:szCs w:val="21"/>
              </w:rPr>
              <w:t>43</w:t>
            </w:r>
          </w:p>
        </w:tc>
        <w:tc>
          <w:tcPr>
            <w:tcW w:w="1650" w:type="dxa"/>
            <w:vAlign w:val="center"/>
          </w:tcPr>
          <w:p w:rsidR="00730873" w:rsidRDefault="00E75FAF">
            <w:pPr>
              <w:jc w:val="center"/>
            </w:pPr>
            <w:r>
              <w:rPr>
                <w:rFonts w:eastAsiaTheme="minorEastAsia"/>
                <w:szCs w:val="21"/>
              </w:rPr>
              <w:t>601117</w:t>
            </w:r>
          </w:p>
        </w:tc>
        <w:tc>
          <w:tcPr>
            <w:tcW w:w="1980" w:type="dxa"/>
            <w:vAlign w:val="center"/>
          </w:tcPr>
          <w:p w:rsidR="00730873" w:rsidRDefault="00E75FAF">
            <w:pPr>
              <w:jc w:val="center"/>
            </w:pPr>
            <w:r>
              <w:rPr>
                <w:rFonts w:eastAsiaTheme="minorEastAsia"/>
                <w:szCs w:val="21"/>
              </w:rPr>
              <w:t>中国化学</w:t>
            </w:r>
          </w:p>
        </w:tc>
        <w:tc>
          <w:tcPr>
            <w:tcW w:w="2880" w:type="dxa"/>
            <w:vAlign w:val="center"/>
          </w:tcPr>
          <w:p w:rsidR="00730873" w:rsidRDefault="00E75FAF">
            <w:pPr>
              <w:jc w:val="right"/>
            </w:pPr>
            <w:r>
              <w:rPr>
                <w:rFonts w:eastAsiaTheme="minorEastAsia"/>
                <w:szCs w:val="21"/>
              </w:rPr>
              <w:t>45,187,954.90</w:t>
            </w:r>
          </w:p>
        </w:tc>
        <w:tc>
          <w:tcPr>
            <w:tcW w:w="1620" w:type="dxa"/>
            <w:vAlign w:val="center"/>
          </w:tcPr>
          <w:p w:rsidR="00730873" w:rsidRDefault="00E75FAF">
            <w:pPr>
              <w:jc w:val="right"/>
            </w:pPr>
            <w:r>
              <w:rPr>
                <w:rFonts w:eastAsiaTheme="minorEastAsia"/>
                <w:szCs w:val="21"/>
              </w:rPr>
              <w:t>2.67</w:t>
            </w:r>
          </w:p>
        </w:tc>
      </w:tr>
      <w:tr w:rsidR="00730873">
        <w:tc>
          <w:tcPr>
            <w:tcW w:w="870" w:type="dxa"/>
            <w:vAlign w:val="center"/>
          </w:tcPr>
          <w:p w:rsidR="00730873" w:rsidRDefault="00E75FAF">
            <w:pPr>
              <w:jc w:val="center"/>
            </w:pPr>
            <w:r>
              <w:rPr>
                <w:rFonts w:eastAsiaTheme="minorEastAsia"/>
                <w:szCs w:val="21"/>
              </w:rPr>
              <w:t>44</w:t>
            </w:r>
          </w:p>
        </w:tc>
        <w:tc>
          <w:tcPr>
            <w:tcW w:w="1650" w:type="dxa"/>
            <w:vAlign w:val="center"/>
          </w:tcPr>
          <w:p w:rsidR="00730873" w:rsidRDefault="00E75FAF">
            <w:pPr>
              <w:jc w:val="center"/>
            </w:pPr>
            <w:r>
              <w:rPr>
                <w:rFonts w:eastAsiaTheme="minorEastAsia"/>
                <w:szCs w:val="21"/>
              </w:rPr>
              <w:t>688599</w:t>
            </w:r>
          </w:p>
        </w:tc>
        <w:tc>
          <w:tcPr>
            <w:tcW w:w="1980" w:type="dxa"/>
            <w:vAlign w:val="center"/>
          </w:tcPr>
          <w:p w:rsidR="00730873" w:rsidRDefault="00E75FAF">
            <w:pPr>
              <w:jc w:val="center"/>
            </w:pPr>
            <w:r>
              <w:rPr>
                <w:rFonts w:eastAsiaTheme="minorEastAsia"/>
                <w:szCs w:val="21"/>
              </w:rPr>
              <w:t>天合光能</w:t>
            </w:r>
          </w:p>
        </w:tc>
        <w:tc>
          <w:tcPr>
            <w:tcW w:w="2880" w:type="dxa"/>
            <w:vAlign w:val="center"/>
          </w:tcPr>
          <w:p w:rsidR="00730873" w:rsidRDefault="00E75FAF">
            <w:pPr>
              <w:jc w:val="right"/>
            </w:pPr>
            <w:r>
              <w:rPr>
                <w:rFonts w:eastAsiaTheme="minorEastAsia"/>
                <w:szCs w:val="21"/>
              </w:rPr>
              <w:t>44,134,189.83</w:t>
            </w:r>
          </w:p>
        </w:tc>
        <w:tc>
          <w:tcPr>
            <w:tcW w:w="1620" w:type="dxa"/>
            <w:vAlign w:val="center"/>
          </w:tcPr>
          <w:p w:rsidR="00730873" w:rsidRDefault="00E75FAF">
            <w:pPr>
              <w:jc w:val="right"/>
            </w:pPr>
            <w:r>
              <w:rPr>
                <w:rFonts w:eastAsiaTheme="minorEastAsia"/>
                <w:szCs w:val="21"/>
              </w:rPr>
              <w:t>2.61</w:t>
            </w:r>
          </w:p>
        </w:tc>
      </w:tr>
      <w:tr w:rsidR="00730873">
        <w:tc>
          <w:tcPr>
            <w:tcW w:w="870" w:type="dxa"/>
            <w:vAlign w:val="center"/>
          </w:tcPr>
          <w:p w:rsidR="00730873" w:rsidRDefault="00E75FAF">
            <w:pPr>
              <w:jc w:val="center"/>
            </w:pPr>
            <w:r>
              <w:rPr>
                <w:rFonts w:eastAsiaTheme="minorEastAsia"/>
                <w:szCs w:val="21"/>
              </w:rPr>
              <w:t>45</w:t>
            </w:r>
          </w:p>
        </w:tc>
        <w:tc>
          <w:tcPr>
            <w:tcW w:w="1650" w:type="dxa"/>
            <w:vAlign w:val="center"/>
          </w:tcPr>
          <w:p w:rsidR="00730873" w:rsidRDefault="00E75FAF">
            <w:pPr>
              <w:jc w:val="center"/>
            </w:pPr>
            <w:r>
              <w:rPr>
                <w:rFonts w:eastAsiaTheme="minorEastAsia"/>
                <w:szCs w:val="21"/>
              </w:rPr>
              <w:t>601899</w:t>
            </w:r>
          </w:p>
        </w:tc>
        <w:tc>
          <w:tcPr>
            <w:tcW w:w="1980" w:type="dxa"/>
            <w:vAlign w:val="center"/>
          </w:tcPr>
          <w:p w:rsidR="00730873" w:rsidRDefault="00E75FAF">
            <w:pPr>
              <w:jc w:val="center"/>
            </w:pPr>
            <w:r>
              <w:rPr>
                <w:rFonts w:eastAsiaTheme="minorEastAsia"/>
                <w:szCs w:val="21"/>
              </w:rPr>
              <w:t>紫金矿业</w:t>
            </w:r>
          </w:p>
        </w:tc>
        <w:tc>
          <w:tcPr>
            <w:tcW w:w="2880" w:type="dxa"/>
            <w:vAlign w:val="center"/>
          </w:tcPr>
          <w:p w:rsidR="00730873" w:rsidRDefault="00E75FAF">
            <w:pPr>
              <w:jc w:val="right"/>
            </w:pPr>
            <w:r>
              <w:rPr>
                <w:rFonts w:eastAsiaTheme="minorEastAsia"/>
                <w:szCs w:val="21"/>
              </w:rPr>
              <w:t>42,075,357.43</w:t>
            </w:r>
          </w:p>
        </w:tc>
        <w:tc>
          <w:tcPr>
            <w:tcW w:w="1620" w:type="dxa"/>
            <w:vAlign w:val="center"/>
          </w:tcPr>
          <w:p w:rsidR="00730873" w:rsidRDefault="00E75FAF">
            <w:pPr>
              <w:jc w:val="right"/>
            </w:pPr>
            <w:r>
              <w:rPr>
                <w:rFonts w:eastAsiaTheme="minorEastAsia"/>
                <w:szCs w:val="21"/>
              </w:rPr>
              <w:t>2.49</w:t>
            </w:r>
          </w:p>
        </w:tc>
      </w:tr>
      <w:tr w:rsidR="00730873">
        <w:tc>
          <w:tcPr>
            <w:tcW w:w="870" w:type="dxa"/>
            <w:vAlign w:val="center"/>
          </w:tcPr>
          <w:p w:rsidR="00730873" w:rsidRDefault="00E75FAF">
            <w:pPr>
              <w:jc w:val="center"/>
            </w:pPr>
            <w:r>
              <w:rPr>
                <w:rFonts w:eastAsiaTheme="minorEastAsia"/>
                <w:szCs w:val="21"/>
              </w:rPr>
              <w:t>46</w:t>
            </w:r>
          </w:p>
        </w:tc>
        <w:tc>
          <w:tcPr>
            <w:tcW w:w="1650" w:type="dxa"/>
            <w:vAlign w:val="center"/>
          </w:tcPr>
          <w:p w:rsidR="00730873" w:rsidRDefault="00E75FAF">
            <w:pPr>
              <w:jc w:val="center"/>
            </w:pPr>
            <w:r>
              <w:rPr>
                <w:rFonts w:eastAsiaTheme="minorEastAsia"/>
                <w:szCs w:val="21"/>
              </w:rPr>
              <w:t>601225</w:t>
            </w:r>
          </w:p>
        </w:tc>
        <w:tc>
          <w:tcPr>
            <w:tcW w:w="1980" w:type="dxa"/>
            <w:vAlign w:val="center"/>
          </w:tcPr>
          <w:p w:rsidR="00730873" w:rsidRDefault="00E75FAF">
            <w:pPr>
              <w:jc w:val="center"/>
            </w:pPr>
            <w:r>
              <w:rPr>
                <w:rFonts w:eastAsiaTheme="minorEastAsia"/>
                <w:szCs w:val="21"/>
              </w:rPr>
              <w:t>陕西煤业</w:t>
            </w:r>
          </w:p>
        </w:tc>
        <w:tc>
          <w:tcPr>
            <w:tcW w:w="2880" w:type="dxa"/>
            <w:vAlign w:val="center"/>
          </w:tcPr>
          <w:p w:rsidR="00730873" w:rsidRDefault="00E75FAF">
            <w:pPr>
              <w:jc w:val="right"/>
            </w:pPr>
            <w:r>
              <w:rPr>
                <w:rFonts w:eastAsiaTheme="minorEastAsia"/>
                <w:szCs w:val="21"/>
              </w:rPr>
              <w:t>41,931,129.90</w:t>
            </w:r>
          </w:p>
        </w:tc>
        <w:tc>
          <w:tcPr>
            <w:tcW w:w="1620" w:type="dxa"/>
            <w:vAlign w:val="center"/>
          </w:tcPr>
          <w:p w:rsidR="00730873" w:rsidRDefault="00E75FAF">
            <w:pPr>
              <w:jc w:val="right"/>
            </w:pPr>
            <w:r>
              <w:rPr>
                <w:rFonts w:eastAsiaTheme="minorEastAsia"/>
                <w:szCs w:val="21"/>
              </w:rPr>
              <w:t>2.48</w:t>
            </w:r>
          </w:p>
        </w:tc>
      </w:tr>
      <w:tr w:rsidR="00730873">
        <w:tc>
          <w:tcPr>
            <w:tcW w:w="870" w:type="dxa"/>
            <w:vAlign w:val="center"/>
          </w:tcPr>
          <w:p w:rsidR="00730873" w:rsidRDefault="00E75FAF">
            <w:pPr>
              <w:jc w:val="center"/>
            </w:pPr>
            <w:r>
              <w:rPr>
                <w:rFonts w:eastAsiaTheme="minorEastAsia"/>
                <w:szCs w:val="21"/>
              </w:rPr>
              <w:t>47</w:t>
            </w:r>
          </w:p>
        </w:tc>
        <w:tc>
          <w:tcPr>
            <w:tcW w:w="1650" w:type="dxa"/>
            <w:vAlign w:val="center"/>
          </w:tcPr>
          <w:p w:rsidR="00730873" w:rsidRDefault="00E75FAF">
            <w:pPr>
              <w:jc w:val="center"/>
            </w:pPr>
            <w:r>
              <w:rPr>
                <w:rFonts w:eastAsiaTheme="minorEastAsia"/>
                <w:szCs w:val="21"/>
              </w:rPr>
              <w:t>000661</w:t>
            </w:r>
          </w:p>
        </w:tc>
        <w:tc>
          <w:tcPr>
            <w:tcW w:w="1980" w:type="dxa"/>
            <w:vAlign w:val="center"/>
          </w:tcPr>
          <w:p w:rsidR="00730873" w:rsidRDefault="00E75FAF">
            <w:pPr>
              <w:jc w:val="center"/>
            </w:pPr>
            <w:r>
              <w:rPr>
                <w:rFonts w:eastAsiaTheme="minorEastAsia"/>
                <w:szCs w:val="21"/>
              </w:rPr>
              <w:t>长春高新</w:t>
            </w:r>
          </w:p>
        </w:tc>
        <w:tc>
          <w:tcPr>
            <w:tcW w:w="2880" w:type="dxa"/>
            <w:vAlign w:val="center"/>
          </w:tcPr>
          <w:p w:rsidR="00730873" w:rsidRDefault="00E75FAF">
            <w:pPr>
              <w:jc w:val="right"/>
            </w:pPr>
            <w:r>
              <w:rPr>
                <w:rFonts w:eastAsiaTheme="minorEastAsia"/>
                <w:szCs w:val="21"/>
              </w:rPr>
              <w:t>41,668,807.83</w:t>
            </w:r>
          </w:p>
        </w:tc>
        <w:tc>
          <w:tcPr>
            <w:tcW w:w="1620" w:type="dxa"/>
            <w:vAlign w:val="center"/>
          </w:tcPr>
          <w:p w:rsidR="00730873" w:rsidRDefault="00E75FAF">
            <w:pPr>
              <w:jc w:val="right"/>
            </w:pPr>
            <w:r>
              <w:rPr>
                <w:rFonts w:eastAsiaTheme="minorEastAsia"/>
                <w:szCs w:val="21"/>
              </w:rPr>
              <w:t>2.46</w:t>
            </w:r>
          </w:p>
        </w:tc>
      </w:tr>
      <w:tr w:rsidR="00730873">
        <w:tc>
          <w:tcPr>
            <w:tcW w:w="870" w:type="dxa"/>
            <w:vAlign w:val="center"/>
          </w:tcPr>
          <w:p w:rsidR="00730873" w:rsidRDefault="00E75FAF">
            <w:pPr>
              <w:jc w:val="center"/>
            </w:pPr>
            <w:r>
              <w:rPr>
                <w:rFonts w:eastAsiaTheme="minorEastAsia"/>
                <w:szCs w:val="21"/>
              </w:rPr>
              <w:t>48</w:t>
            </w:r>
          </w:p>
        </w:tc>
        <w:tc>
          <w:tcPr>
            <w:tcW w:w="1650" w:type="dxa"/>
            <w:vAlign w:val="center"/>
          </w:tcPr>
          <w:p w:rsidR="00730873" w:rsidRDefault="00E75FAF">
            <w:pPr>
              <w:jc w:val="center"/>
            </w:pPr>
            <w:r>
              <w:rPr>
                <w:rFonts w:eastAsiaTheme="minorEastAsia"/>
                <w:szCs w:val="21"/>
              </w:rPr>
              <w:t>600426</w:t>
            </w:r>
          </w:p>
        </w:tc>
        <w:tc>
          <w:tcPr>
            <w:tcW w:w="1980" w:type="dxa"/>
            <w:vAlign w:val="center"/>
          </w:tcPr>
          <w:p w:rsidR="00730873" w:rsidRDefault="00E75FAF">
            <w:pPr>
              <w:jc w:val="center"/>
            </w:pPr>
            <w:r>
              <w:rPr>
                <w:rFonts w:eastAsiaTheme="minorEastAsia"/>
                <w:szCs w:val="21"/>
              </w:rPr>
              <w:t>华鲁恒升</w:t>
            </w:r>
          </w:p>
        </w:tc>
        <w:tc>
          <w:tcPr>
            <w:tcW w:w="2880" w:type="dxa"/>
            <w:vAlign w:val="center"/>
          </w:tcPr>
          <w:p w:rsidR="00730873" w:rsidRDefault="00E75FAF">
            <w:pPr>
              <w:jc w:val="right"/>
            </w:pPr>
            <w:r>
              <w:rPr>
                <w:rFonts w:eastAsiaTheme="minorEastAsia"/>
                <w:szCs w:val="21"/>
              </w:rPr>
              <w:t>41,580,747.96</w:t>
            </w:r>
          </w:p>
        </w:tc>
        <w:tc>
          <w:tcPr>
            <w:tcW w:w="1620" w:type="dxa"/>
            <w:vAlign w:val="center"/>
          </w:tcPr>
          <w:p w:rsidR="00730873" w:rsidRDefault="00E75FAF">
            <w:pPr>
              <w:jc w:val="right"/>
            </w:pPr>
            <w:r>
              <w:rPr>
                <w:rFonts w:eastAsiaTheme="minorEastAsia"/>
                <w:szCs w:val="21"/>
              </w:rPr>
              <w:t>2.46</w:t>
            </w:r>
          </w:p>
        </w:tc>
      </w:tr>
      <w:tr w:rsidR="00730873">
        <w:tc>
          <w:tcPr>
            <w:tcW w:w="870" w:type="dxa"/>
            <w:vAlign w:val="center"/>
          </w:tcPr>
          <w:p w:rsidR="00730873" w:rsidRDefault="00E75FAF">
            <w:pPr>
              <w:jc w:val="center"/>
            </w:pPr>
            <w:r>
              <w:rPr>
                <w:rFonts w:eastAsiaTheme="minorEastAsia"/>
                <w:szCs w:val="21"/>
              </w:rPr>
              <w:t>49</w:t>
            </w:r>
          </w:p>
        </w:tc>
        <w:tc>
          <w:tcPr>
            <w:tcW w:w="1650" w:type="dxa"/>
            <w:vAlign w:val="center"/>
          </w:tcPr>
          <w:p w:rsidR="00730873" w:rsidRDefault="00E75FAF">
            <w:pPr>
              <w:jc w:val="center"/>
            </w:pPr>
            <w:r>
              <w:rPr>
                <w:rFonts w:eastAsiaTheme="minorEastAsia"/>
                <w:szCs w:val="21"/>
              </w:rPr>
              <w:t>01801</w:t>
            </w:r>
          </w:p>
        </w:tc>
        <w:tc>
          <w:tcPr>
            <w:tcW w:w="1980" w:type="dxa"/>
            <w:vAlign w:val="center"/>
          </w:tcPr>
          <w:p w:rsidR="00730873" w:rsidRDefault="00E75FAF">
            <w:pPr>
              <w:jc w:val="center"/>
            </w:pPr>
            <w:r>
              <w:rPr>
                <w:rFonts w:eastAsiaTheme="minorEastAsia"/>
                <w:szCs w:val="21"/>
              </w:rPr>
              <w:t>信达生物</w:t>
            </w:r>
          </w:p>
        </w:tc>
        <w:tc>
          <w:tcPr>
            <w:tcW w:w="2880" w:type="dxa"/>
            <w:vAlign w:val="center"/>
          </w:tcPr>
          <w:p w:rsidR="00730873" w:rsidRDefault="00E75FAF">
            <w:pPr>
              <w:jc w:val="right"/>
            </w:pPr>
            <w:r>
              <w:rPr>
                <w:rFonts w:eastAsiaTheme="minorEastAsia"/>
                <w:szCs w:val="21"/>
              </w:rPr>
              <w:t>40,607,025.00</w:t>
            </w:r>
          </w:p>
        </w:tc>
        <w:tc>
          <w:tcPr>
            <w:tcW w:w="1620" w:type="dxa"/>
            <w:vAlign w:val="center"/>
          </w:tcPr>
          <w:p w:rsidR="00730873" w:rsidRDefault="00E75FAF">
            <w:pPr>
              <w:jc w:val="right"/>
            </w:pPr>
            <w:r>
              <w:rPr>
                <w:rFonts w:eastAsiaTheme="minorEastAsia"/>
                <w:szCs w:val="21"/>
              </w:rPr>
              <w:t>2.40</w:t>
            </w:r>
          </w:p>
        </w:tc>
      </w:tr>
      <w:tr w:rsidR="00730873">
        <w:tc>
          <w:tcPr>
            <w:tcW w:w="870" w:type="dxa"/>
            <w:vAlign w:val="center"/>
          </w:tcPr>
          <w:p w:rsidR="00730873" w:rsidRDefault="00E75FAF">
            <w:pPr>
              <w:jc w:val="center"/>
            </w:pPr>
            <w:r>
              <w:rPr>
                <w:rFonts w:eastAsiaTheme="minorEastAsia"/>
                <w:szCs w:val="21"/>
              </w:rPr>
              <w:t>50</w:t>
            </w:r>
          </w:p>
        </w:tc>
        <w:tc>
          <w:tcPr>
            <w:tcW w:w="1650" w:type="dxa"/>
            <w:vAlign w:val="center"/>
          </w:tcPr>
          <w:p w:rsidR="00730873" w:rsidRDefault="00E75FAF">
            <w:pPr>
              <w:jc w:val="center"/>
            </w:pPr>
            <w:r>
              <w:rPr>
                <w:rFonts w:eastAsiaTheme="minorEastAsia"/>
                <w:szCs w:val="21"/>
              </w:rPr>
              <w:t>600900</w:t>
            </w:r>
          </w:p>
        </w:tc>
        <w:tc>
          <w:tcPr>
            <w:tcW w:w="1980" w:type="dxa"/>
            <w:vAlign w:val="center"/>
          </w:tcPr>
          <w:p w:rsidR="00730873" w:rsidRDefault="00E75FAF">
            <w:pPr>
              <w:jc w:val="center"/>
            </w:pPr>
            <w:r>
              <w:rPr>
                <w:rFonts w:eastAsiaTheme="minorEastAsia"/>
                <w:szCs w:val="21"/>
              </w:rPr>
              <w:t>长江电力</w:t>
            </w:r>
          </w:p>
        </w:tc>
        <w:tc>
          <w:tcPr>
            <w:tcW w:w="2880" w:type="dxa"/>
            <w:vAlign w:val="center"/>
          </w:tcPr>
          <w:p w:rsidR="00730873" w:rsidRDefault="00E75FAF">
            <w:pPr>
              <w:jc w:val="right"/>
            </w:pPr>
            <w:r>
              <w:rPr>
                <w:rFonts w:eastAsiaTheme="minorEastAsia"/>
                <w:szCs w:val="21"/>
              </w:rPr>
              <w:t>40,316,121.12</w:t>
            </w:r>
          </w:p>
        </w:tc>
        <w:tc>
          <w:tcPr>
            <w:tcW w:w="1620" w:type="dxa"/>
            <w:vAlign w:val="center"/>
          </w:tcPr>
          <w:p w:rsidR="00730873" w:rsidRDefault="00E75FAF">
            <w:pPr>
              <w:jc w:val="right"/>
            </w:pPr>
            <w:r>
              <w:rPr>
                <w:rFonts w:eastAsiaTheme="minorEastAsia"/>
                <w:szCs w:val="21"/>
              </w:rPr>
              <w:t>2.38</w:t>
            </w:r>
          </w:p>
        </w:tc>
      </w:tr>
      <w:tr w:rsidR="00730873">
        <w:tc>
          <w:tcPr>
            <w:tcW w:w="870" w:type="dxa"/>
            <w:vAlign w:val="center"/>
          </w:tcPr>
          <w:p w:rsidR="00730873" w:rsidRDefault="00E75FAF">
            <w:pPr>
              <w:jc w:val="center"/>
            </w:pPr>
            <w:r>
              <w:rPr>
                <w:rFonts w:eastAsiaTheme="minorEastAsia"/>
                <w:szCs w:val="21"/>
              </w:rPr>
              <w:t>51</w:t>
            </w:r>
          </w:p>
        </w:tc>
        <w:tc>
          <w:tcPr>
            <w:tcW w:w="1650" w:type="dxa"/>
            <w:vAlign w:val="center"/>
          </w:tcPr>
          <w:p w:rsidR="00730873" w:rsidRDefault="00E75FAF">
            <w:pPr>
              <w:jc w:val="center"/>
            </w:pPr>
            <w:r>
              <w:rPr>
                <w:rFonts w:eastAsiaTheme="minorEastAsia"/>
                <w:szCs w:val="21"/>
              </w:rPr>
              <w:t>02331</w:t>
            </w:r>
          </w:p>
        </w:tc>
        <w:tc>
          <w:tcPr>
            <w:tcW w:w="1980" w:type="dxa"/>
            <w:vAlign w:val="center"/>
          </w:tcPr>
          <w:p w:rsidR="00730873" w:rsidRDefault="00E75FAF">
            <w:pPr>
              <w:jc w:val="center"/>
            </w:pPr>
            <w:r>
              <w:rPr>
                <w:rFonts w:eastAsiaTheme="minorEastAsia"/>
                <w:szCs w:val="21"/>
              </w:rPr>
              <w:t>李宁</w:t>
            </w:r>
          </w:p>
        </w:tc>
        <w:tc>
          <w:tcPr>
            <w:tcW w:w="2880" w:type="dxa"/>
            <w:vAlign w:val="center"/>
          </w:tcPr>
          <w:p w:rsidR="00730873" w:rsidRDefault="00E75FAF">
            <w:pPr>
              <w:jc w:val="right"/>
            </w:pPr>
            <w:r>
              <w:rPr>
                <w:rFonts w:eastAsiaTheme="minorEastAsia"/>
                <w:szCs w:val="21"/>
              </w:rPr>
              <w:t>40,211,587.11</w:t>
            </w:r>
          </w:p>
        </w:tc>
        <w:tc>
          <w:tcPr>
            <w:tcW w:w="1620" w:type="dxa"/>
            <w:vAlign w:val="center"/>
          </w:tcPr>
          <w:p w:rsidR="00730873" w:rsidRDefault="00E75FAF">
            <w:pPr>
              <w:jc w:val="right"/>
            </w:pPr>
            <w:r>
              <w:rPr>
                <w:rFonts w:eastAsiaTheme="minorEastAsia"/>
                <w:szCs w:val="21"/>
              </w:rPr>
              <w:t>2.38</w:t>
            </w:r>
          </w:p>
        </w:tc>
      </w:tr>
      <w:tr w:rsidR="00730873">
        <w:tc>
          <w:tcPr>
            <w:tcW w:w="870" w:type="dxa"/>
            <w:vAlign w:val="center"/>
          </w:tcPr>
          <w:p w:rsidR="00730873" w:rsidRDefault="00E75FAF">
            <w:pPr>
              <w:jc w:val="center"/>
            </w:pPr>
            <w:r>
              <w:rPr>
                <w:rFonts w:eastAsiaTheme="minorEastAsia"/>
                <w:szCs w:val="21"/>
              </w:rPr>
              <w:t>52</w:t>
            </w:r>
          </w:p>
        </w:tc>
        <w:tc>
          <w:tcPr>
            <w:tcW w:w="1650" w:type="dxa"/>
            <w:vAlign w:val="center"/>
          </w:tcPr>
          <w:p w:rsidR="00730873" w:rsidRDefault="00E75FAF">
            <w:pPr>
              <w:jc w:val="center"/>
            </w:pPr>
            <w:r>
              <w:rPr>
                <w:rFonts w:eastAsiaTheme="minorEastAsia"/>
                <w:szCs w:val="21"/>
              </w:rPr>
              <w:t>000333</w:t>
            </w:r>
          </w:p>
        </w:tc>
        <w:tc>
          <w:tcPr>
            <w:tcW w:w="1980" w:type="dxa"/>
            <w:vAlign w:val="center"/>
          </w:tcPr>
          <w:p w:rsidR="00730873" w:rsidRDefault="00E75FAF">
            <w:pPr>
              <w:jc w:val="center"/>
            </w:pPr>
            <w:r>
              <w:rPr>
                <w:rFonts w:eastAsiaTheme="minorEastAsia"/>
                <w:szCs w:val="21"/>
              </w:rPr>
              <w:t>美的集团</w:t>
            </w:r>
          </w:p>
        </w:tc>
        <w:tc>
          <w:tcPr>
            <w:tcW w:w="2880" w:type="dxa"/>
            <w:vAlign w:val="center"/>
          </w:tcPr>
          <w:p w:rsidR="00730873" w:rsidRDefault="00E75FAF">
            <w:pPr>
              <w:jc w:val="right"/>
            </w:pPr>
            <w:r>
              <w:rPr>
                <w:rFonts w:eastAsiaTheme="minorEastAsia"/>
                <w:szCs w:val="21"/>
              </w:rPr>
              <w:t>39,588,767.65</w:t>
            </w:r>
          </w:p>
        </w:tc>
        <w:tc>
          <w:tcPr>
            <w:tcW w:w="1620" w:type="dxa"/>
            <w:vAlign w:val="center"/>
          </w:tcPr>
          <w:p w:rsidR="00730873" w:rsidRDefault="00E75FAF">
            <w:pPr>
              <w:jc w:val="right"/>
            </w:pPr>
            <w:r>
              <w:rPr>
                <w:rFonts w:eastAsiaTheme="minorEastAsia"/>
                <w:szCs w:val="21"/>
              </w:rPr>
              <w:t>2.34</w:t>
            </w:r>
          </w:p>
        </w:tc>
      </w:tr>
      <w:tr w:rsidR="00730873">
        <w:tc>
          <w:tcPr>
            <w:tcW w:w="870" w:type="dxa"/>
            <w:vAlign w:val="center"/>
          </w:tcPr>
          <w:p w:rsidR="00730873" w:rsidRDefault="00E75FAF">
            <w:pPr>
              <w:jc w:val="center"/>
            </w:pPr>
            <w:r>
              <w:rPr>
                <w:rFonts w:eastAsiaTheme="minorEastAsia"/>
                <w:szCs w:val="21"/>
              </w:rPr>
              <w:t>53</w:t>
            </w:r>
          </w:p>
        </w:tc>
        <w:tc>
          <w:tcPr>
            <w:tcW w:w="1650" w:type="dxa"/>
            <w:vAlign w:val="center"/>
          </w:tcPr>
          <w:p w:rsidR="00730873" w:rsidRDefault="00E75FAF">
            <w:pPr>
              <w:jc w:val="center"/>
            </w:pPr>
            <w:r>
              <w:rPr>
                <w:rFonts w:eastAsiaTheme="minorEastAsia"/>
                <w:szCs w:val="21"/>
              </w:rPr>
              <w:t>600079</w:t>
            </w:r>
          </w:p>
        </w:tc>
        <w:tc>
          <w:tcPr>
            <w:tcW w:w="1980" w:type="dxa"/>
            <w:vAlign w:val="center"/>
          </w:tcPr>
          <w:p w:rsidR="00730873" w:rsidRDefault="00E75FAF">
            <w:pPr>
              <w:jc w:val="center"/>
            </w:pPr>
            <w:r>
              <w:rPr>
                <w:rFonts w:eastAsiaTheme="minorEastAsia"/>
                <w:szCs w:val="21"/>
              </w:rPr>
              <w:t>人福医药</w:t>
            </w:r>
          </w:p>
        </w:tc>
        <w:tc>
          <w:tcPr>
            <w:tcW w:w="2880" w:type="dxa"/>
            <w:vAlign w:val="center"/>
          </w:tcPr>
          <w:p w:rsidR="00730873" w:rsidRDefault="00E75FAF">
            <w:pPr>
              <w:jc w:val="right"/>
            </w:pPr>
            <w:r>
              <w:rPr>
                <w:rFonts w:eastAsiaTheme="minorEastAsia"/>
                <w:szCs w:val="21"/>
              </w:rPr>
              <w:t>38,392,003.14</w:t>
            </w:r>
          </w:p>
        </w:tc>
        <w:tc>
          <w:tcPr>
            <w:tcW w:w="1620" w:type="dxa"/>
            <w:vAlign w:val="center"/>
          </w:tcPr>
          <w:p w:rsidR="00730873" w:rsidRDefault="00E75FAF">
            <w:pPr>
              <w:jc w:val="right"/>
            </w:pPr>
            <w:r>
              <w:rPr>
                <w:rFonts w:eastAsiaTheme="minorEastAsia"/>
                <w:szCs w:val="21"/>
              </w:rPr>
              <w:t>2.27</w:t>
            </w:r>
          </w:p>
        </w:tc>
      </w:tr>
      <w:tr w:rsidR="00730873">
        <w:tc>
          <w:tcPr>
            <w:tcW w:w="870" w:type="dxa"/>
            <w:vAlign w:val="center"/>
          </w:tcPr>
          <w:p w:rsidR="00730873" w:rsidRDefault="00E75FAF">
            <w:pPr>
              <w:jc w:val="center"/>
            </w:pPr>
            <w:r>
              <w:rPr>
                <w:rFonts w:eastAsiaTheme="minorEastAsia"/>
                <w:szCs w:val="21"/>
              </w:rPr>
              <w:t>54</w:t>
            </w:r>
          </w:p>
        </w:tc>
        <w:tc>
          <w:tcPr>
            <w:tcW w:w="1650" w:type="dxa"/>
            <w:vAlign w:val="center"/>
          </w:tcPr>
          <w:p w:rsidR="00730873" w:rsidRDefault="00E75FAF">
            <w:pPr>
              <w:jc w:val="center"/>
            </w:pPr>
            <w:r>
              <w:rPr>
                <w:rFonts w:eastAsiaTheme="minorEastAsia"/>
                <w:szCs w:val="21"/>
              </w:rPr>
              <w:t>688031</w:t>
            </w:r>
          </w:p>
        </w:tc>
        <w:tc>
          <w:tcPr>
            <w:tcW w:w="1980" w:type="dxa"/>
            <w:vAlign w:val="center"/>
          </w:tcPr>
          <w:p w:rsidR="00730873" w:rsidRDefault="00E75FAF">
            <w:pPr>
              <w:jc w:val="center"/>
            </w:pPr>
            <w:r>
              <w:rPr>
                <w:rFonts w:eastAsiaTheme="minorEastAsia"/>
                <w:szCs w:val="21"/>
              </w:rPr>
              <w:t>星环科技</w:t>
            </w:r>
          </w:p>
        </w:tc>
        <w:tc>
          <w:tcPr>
            <w:tcW w:w="2880" w:type="dxa"/>
            <w:vAlign w:val="center"/>
          </w:tcPr>
          <w:p w:rsidR="00730873" w:rsidRDefault="00E75FAF">
            <w:pPr>
              <w:jc w:val="right"/>
            </w:pPr>
            <w:r>
              <w:rPr>
                <w:rFonts w:eastAsiaTheme="minorEastAsia"/>
                <w:szCs w:val="21"/>
              </w:rPr>
              <w:t>38,064,546.21</w:t>
            </w:r>
          </w:p>
        </w:tc>
        <w:tc>
          <w:tcPr>
            <w:tcW w:w="1620" w:type="dxa"/>
            <w:vAlign w:val="center"/>
          </w:tcPr>
          <w:p w:rsidR="00730873" w:rsidRDefault="00E75FAF">
            <w:pPr>
              <w:jc w:val="right"/>
            </w:pPr>
            <w:r>
              <w:rPr>
                <w:rFonts w:eastAsiaTheme="minorEastAsia"/>
                <w:szCs w:val="21"/>
              </w:rPr>
              <w:t>2.25</w:t>
            </w:r>
          </w:p>
        </w:tc>
      </w:tr>
      <w:tr w:rsidR="00730873">
        <w:tc>
          <w:tcPr>
            <w:tcW w:w="870" w:type="dxa"/>
            <w:vAlign w:val="center"/>
          </w:tcPr>
          <w:p w:rsidR="00730873" w:rsidRDefault="00E75FAF">
            <w:pPr>
              <w:jc w:val="center"/>
            </w:pPr>
            <w:r>
              <w:rPr>
                <w:rFonts w:eastAsiaTheme="minorEastAsia"/>
                <w:szCs w:val="21"/>
              </w:rPr>
              <w:t>55</w:t>
            </w:r>
          </w:p>
        </w:tc>
        <w:tc>
          <w:tcPr>
            <w:tcW w:w="1650" w:type="dxa"/>
            <w:vAlign w:val="center"/>
          </w:tcPr>
          <w:p w:rsidR="00730873" w:rsidRDefault="00E75FAF">
            <w:pPr>
              <w:jc w:val="center"/>
            </w:pPr>
            <w:r>
              <w:rPr>
                <w:rFonts w:eastAsiaTheme="minorEastAsia"/>
                <w:szCs w:val="21"/>
              </w:rPr>
              <w:t>600161</w:t>
            </w:r>
          </w:p>
        </w:tc>
        <w:tc>
          <w:tcPr>
            <w:tcW w:w="1980" w:type="dxa"/>
            <w:vAlign w:val="center"/>
          </w:tcPr>
          <w:p w:rsidR="00730873" w:rsidRDefault="00E75FAF">
            <w:pPr>
              <w:jc w:val="center"/>
            </w:pPr>
            <w:r>
              <w:rPr>
                <w:rFonts w:eastAsiaTheme="minorEastAsia"/>
                <w:szCs w:val="21"/>
              </w:rPr>
              <w:t>天坛生物</w:t>
            </w:r>
          </w:p>
        </w:tc>
        <w:tc>
          <w:tcPr>
            <w:tcW w:w="2880" w:type="dxa"/>
            <w:vAlign w:val="center"/>
          </w:tcPr>
          <w:p w:rsidR="00730873" w:rsidRDefault="00E75FAF">
            <w:pPr>
              <w:jc w:val="right"/>
            </w:pPr>
            <w:r>
              <w:rPr>
                <w:rFonts w:eastAsiaTheme="minorEastAsia"/>
                <w:szCs w:val="21"/>
              </w:rPr>
              <w:t>38,046,287.87</w:t>
            </w:r>
          </w:p>
        </w:tc>
        <w:tc>
          <w:tcPr>
            <w:tcW w:w="1620" w:type="dxa"/>
            <w:vAlign w:val="center"/>
          </w:tcPr>
          <w:p w:rsidR="00730873" w:rsidRDefault="00E75FAF">
            <w:pPr>
              <w:jc w:val="right"/>
            </w:pPr>
            <w:r>
              <w:rPr>
                <w:rFonts w:eastAsiaTheme="minorEastAsia"/>
                <w:szCs w:val="21"/>
              </w:rPr>
              <w:t>2.25</w:t>
            </w:r>
          </w:p>
        </w:tc>
      </w:tr>
      <w:tr w:rsidR="00730873">
        <w:tc>
          <w:tcPr>
            <w:tcW w:w="870" w:type="dxa"/>
            <w:vAlign w:val="center"/>
          </w:tcPr>
          <w:p w:rsidR="00730873" w:rsidRDefault="00E75FAF">
            <w:pPr>
              <w:jc w:val="center"/>
            </w:pPr>
            <w:r>
              <w:rPr>
                <w:rFonts w:eastAsiaTheme="minorEastAsia"/>
                <w:szCs w:val="21"/>
              </w:rPr>
              <w:t>56</w:t>
            </w:r>
          </w:p>
        </w:tc>
        <w:tc>
          <w:tcPr>
            <w:tcW w:w="1650" w:type="dxa"/>
            <w:vAlign w:val="center"/>
          </w:tcPr>
          <w:p w:rsidR="00730873" w:rsidRDefault="00E75FAF">
            <w:pPr>
              <w:jc w:val="center"/>
            </w:pPr>
            <w:r>
              <w:rPr>
                <w:rFonts w:eastAsiaTheme="minorEastAsia"/>
                <w:szCs w:val="21"/>
              </w:rPr>
              <w:t>603699</w:t>
            </w:r>
          </w:p>
        </w:tc>
        <w:tc>
          <w:tcPr>
            <w:tcW w:w="1980" w:type="dxa"/>
            <w:vAlign w:val="center"/>
          </w:tcPr>
          <w:p w:rsidR="00730873" w:rsidRDefault="00E75FAF">
            <w:pPr>
              <w:jc w:val="center"/>
            </w:pPr>
            <w:r>
              <w:rPr>
                <w:rFonts w:eastAsiaTheme="minorEastAsia"/>
                <w:szCs w:val="21"/>
              </w:rPr>
              <w:t>纽威股份</w:t>
            </w:r>
          </w:p>
        </w:tc>
        <w:tc>
          <w:tcPr>
            <w:tcW w:w="2880" w:type="dxa"/>
            <w:vAlign w:val="center"/>
          </w:tcPr>
          <w:p w:rsidR="00730873" w:rsidRDefault="00E75FAF">
            <w:pPr>
              <w:jc w:val="right"/>
            </w:pPr>
            <w:r>
              <w:rPr>
                <w:rFonts w:eastAsiaTheme="minorEastAsia"/>
                <w:szCs w:val="21"/>
              </w:rPr>
              <w:t>37,275,461.34</w:t>
            </w:r>
          </w:p>
        </w:tc>
        <w:tc>
          <w:tcPr>
            <w:tcW w:w="1620" w:type="dxa"/>
            <w:vAlign w:val="center"/>
          </w:tcPr>
          <w:p w:rsidR="00730873" w:rsidRDefault="00E75FAF">
            <w:pPr>
              <w:jc w:val="right"/>
            </w:pPr>
            <w:r>
              <w:rPr>
                <w:rFonts w:eastAsiaTheme="minorEastAsia"/>
                <w:szCs w:val="21"/>
              </w:rPr>
              <w:t>2.20</w:t>
            </w:r>
          </w:p>
        </w:tc>
      </w:tr>
      <w:tr w:rsidR="00730873">
        <w:tc>
          <w:tcPr>
            <w:tcW w:w="870" w:type="dxa"/>
            <w:vAlign w:val="center"/>
          </w:tcPr>
          <w:p w:rsidR="00730873" w:rsidRDefault="00E75FAF">
            <w:pPr>
              <w:jc w:val="center"/>
            </w:pPr>
            <w:r>
              <w:rPr>
                <w:rFonts w:eastAsiaTheme="minorEastAsia"/>
                <w:szCs w:val="21"/>
              </w:rPr>
              <w:t>57</w:t>
            </w:r>
          </w:p>
        </w:tc>
        <w:tc>
          <w:tcPr>
            <w:tcW w:w="1650" w:type="dxa"/>
            <w:vAlign w:val="center"/>
          </w:tcPr>
          <w:p w:rsidR="00730873" w:rsidRDefault="00E75FAF">
            <w:pPr>
              <w:jc w:val="center"/>
            </w:pPr>
            <w:r>
              <w:rPr>
                <w:rFonts w:eastAsiaTheme="minorEastAsia"/>
                <w:szCs w:val="21"/>
              </w:rPr>
              <w:t>002410</w:t>
            </w:r>
          </w:p>
        </w:tc>
        <w:tc>
          <w:tcPr>
            <w:tcW w:w="1980" w:type="dxa"/>
            <w:vAlign w:val="center"/>
          </w:tcPr>
          <w:p w:rsidR="00730873" w:rsidRDefault="00E75FAF">
            <w:pPr>
              <w:jc w:val="center"/>
            </w:pPr>
            <w:r>
              <w:rPr>
                <w:rFonts w:eastAsiaTheme="minorEastAsia"/>
                <w:szCs w:val="21"/>
              </w:rPr>
              <w:t>广联达</w:t>
            </w:r>
          </w:p>
        </w:tc>
        <w:tc>
          <w:tcPr>
            <w:tcW w:w="2880" w:type="dxa"/>
            <w:vAlign w:val="center"/>
          </w:tcPr>
          <w:p w:rsidR="00730873" w:rsidRDefault="00E75FAF">
            <w:pPr>
              <w:jc w:val="right"/>
            </w:pPr>
            <w:r>
              <w:rPr>
                <w:rFonts w:eastAsiaTheme="minorEastAsia"/>
                <w:szCs w:val="21"/>
              </w:rPr>
              <w:t>37,029,057.65</w:t>
            </w:r>
          </w:p>
        </w:tc>
        <w:tc>
          <w:tcPr>
            <w:tcW w:w="1620" w:type="dxa"/>
            <w:vAlign w:val="center"/>
          </w:tcPr>
          <w:p w:rsidR="00730873" w:rsidRDefault="00E75FAF">
            <w:pPr>
              <w:jc w:val="right"/>
            </w:pPr>
            <w:r>
              <w:rPr>
                <w:rFonts w:eastAsiaTheme="minorEastAsia"/>
                <w:szCs w:val="21"/>
              </w:rPr>
              <w:t>2.19</w:t>
            </w:r>
          </w:p>
        </w:tc>
      </w:tr>
      <w:tr w:rsidR="00730873">
        <w:tc>
          <w:tcPr>
            <w:tcW w:w="870" w:type="dxa"/>
            <w:vAlign w:val="center"/>
          </w:tcPr>
          <w:p w:rsidR="00730873" w:rsidRDefault="00E75FAF">
            <w:pPr>
              <w:jc w:val="center"/>
            </w:pPr>
            <w:r>
              <w:rPr>
                <w:rFonts w:eastAsiaTheme="minorEastAsia"/>
                <w:szCs w:val="21"/>
              </w:rPr>
              <w:t>58</w:t>
            </w:r>
          </w:p>
        </w:tc>
        <w:tc>
          <w:tcPr>
            <w:tcW w:w="1650" w:type="dxa"/>
            <w:vAlign w:val="center"/>
          </w:tcPr>
          <w:p w:rsidR="00730873" w:rsidRDefault="00E75FAF">
            <w:pPr>
              <w:jc w:val="center"/>
            </w:pPr>
            <w:r>
              <w:rPr>
                <w:rFonts w:eastAsiaTheme="minorEastAsia"/>
                <w:szCs w:val="21"/>
              </w:rPr>
              <w:t>600031</w:t>
            </w:r>
          </w:p>
        </w:tc>
        <w:tc>
          <w:tcPr>
            <w:tcW w:w="1980" w:type="dxa"/>
            <w:vAlign w:val="center"/>
          </w:tcPr>
          <w:p w:rsidR="00730873" w:rsidRDefault="00E75FAF">
            <w:pPr>
              <w:jc w:val="center"/>
            </w:pPr>
            <w:r>
              <w:rPr>
                <w:rFonts w:eastAsiaTheme="minorEastAsia"/>
                <w:szCs w:val="21"/>
              </w:rPr>
              <w:t>三一重工</w:t>
            </w:r>
          </w:p>
        </w:tc>
        <w:tc>
          <w:tcPr>
            <w:tcW w:w="2880" w:type="dxa"/>
            <w:vAlign w:val="center"/>
          </w:tcPr>
          <w:p w:rsidR="00730873" w:rsidRDefault="00E75FAF">
            <w:pPr>
              <w:jc w:val="right"/>
            </w:pPr>
            <w:r>
              <w:rPr>
                <w:rFonts w:eastAsiaTheme="minorEastAsia"/>
                <w:szCs w:val="21"/>
              </w:rPr>
              <w:t>36,616,301.57</w:t>
            </w:r>
          </w:p>
        </w:tc>
        <w:tc>
          <w:tcPr>
            <w:tcW w:w="1620" w:type="dxa"/>
            <w:vAlign w:val="center"/>
          </w:tcPr>
          <w:p w:rsidR="00730873" w:rsidRDefault="00E75FAF">
            <w:pPr>
              <w:jc w:val="right"/>
            </w:pPr>
            <w:r>
              <w:rPr>
                <w:rFonts w:eastAsiaTheme="minorEastAsia"/>
                <w:szCs w:val="21"/>
              </w:rPr>
              <w:t>2.16</w:t>
            </w:r>
          </w:p>
        </w:tc>
      </w:tr>
      <w:tr w:rsidR="00730873">
        <w:tc>
          <w:tcPr>
            <w:tcW w:w="870" w:type="dxa"/>
            <w:vAlign w:val="center"/>
          </w:tcPr>
          <w:p w:rsidR="00730873" w:rsidRDefault="00E75FAF">
            <w:pPr>
              <w:jc w:val="center"/>
            </w:pPr>
            <w:r>
              <w:rPr>
                <w:rFonts w:eastAsiaTheme="minorEastAsia"/>
                <w:szCs w:val="21"/>
              </w:rPr>
              <w:t>59</w:t>
            </w:r>
          </w:p>
        </w:tc>
        <w:tc>
          <w:tcPr>
            <w:tcW w:w="1650" w:type="dxa"/>
            <w:vAlign w:val="center"/>
          </w:tcPr>
          <w:p w:rsidR="00730873" w:rsidRDefault="00E75FAF">
            <w:pPr>
              <w:jc w:val="center"/>
            </w:pPr>
            <w:r>
              <w:rPr>
                <w:rFonts w:eastAsiaTheme="minorEastAsia"/>
                <w:szCs w:val="21"/>
              </w:rPr>
              <w:t>300438</w:t>
            </w:r>
          </w:p>
        </w:tc>
        <w:tc>
          <w:tcPr>
            <w:tcW w:w="1980" w:type="dxa"/>
            <w:vAlign w:val="center"/>
          </w:tcPr>
          <w:p w:rsidR="00730873" w:rsidRDefault="00E75FAF">
            <w:pPr>
              <w:jc w:val="center"/>
            </w:pPr>
            <w:r>
              <w:rPr>
                <w:rFonts w:eastAsiaTheme="minorEastAsia"/>
                <w:szCs w:val="21"/>
              </w:rPr>
              <w:t>鹏辉能源</w:t>
            </w:r>
          </w:p>
        </w:tc>
        <w:tc>
          <w:tcPr>
            <w:tcW w:w="2880" w:type="dxa"/>
            <w:vAlign w:val="center"/>
          </w:tcPr>
          <w:p w:rsidR="00730873" w:rsidRDefault="00E75FAF">
            <w:pPr>
              <w:jc w:val="right"/>
            </w:pPr>
            <w:r>
              <w:rPr>
                <w:rFonts w:eastAsiaTheme="minorEastAsia"/>
                <w:szCs w:val="21"/>
              </w:rPr>
              <w:t>36,502,036.37</w:t>
            </w:r>
          </w:p>
        </w:tc>
        <w:tc>
          <w:tcPr>
            <w:tcW w:w="1620" w:type="dxa"/>
            <w:vAlign w:val="center"/>
          </w:tcPr>
          <w:p w:rsidR="00730873" w:rsidRDefault="00E75FAF">
            <w:pPr>
              <w:jc w:val="right"/>
            </w:pPr>
            <w:r>
              <w:rPr>
                <w:rFonts w:eastAsiaTheme="minorEastAsia"/>
                <w:szCs w:val="21"/>
              </w:rPr>
              <w:t>2.16</w:t>
            </w:r>
          </w:p>
        </w:tc>
      </w:tr>
      <w:tr w:rsidR="00730873">
        <w:tc>
          <w:tcPr>
            <w:tcW w:w="870" w:type="dxa"/>
            <w:vAlign w:val="center"/>
          </w:tcPr>
          <w:p w:rsidR="00730873" w:rsidRDefault="00E75FAF">
            <w:pPr>
              <w:jc w:val="center"/>
            </w:pPr>
            <w:r>
              <w:rPr>
                <w:rFonts w:eastAsiaTheme="minorEastAsia"/>
                <w:szCs w:val="21"/>
              </w:rPr>
              <w:t>60</w:t>
            </w:r>
          </w:p>
        </w:tc>
        <w:tc>
          <w:tcPr>
            <w:tcW w:w="1650" w:type="dxa"/>
            <w:vAlign w:val="center"/>
          </w:tcPr>
          <w:p w:rsidR="00730873" w:rsidRDefault="00E75FAF">
            <w:pPr>
              <w:jc w:val="center"/>
            </w:pPr>
            <w:r>
              <w:rPr>
                <w:rFonts w:eastAsiaTheme="minorEastAsia"/>
                <w:szCs w:val="21"/>
              </w:rPr>
              <w:t>603236</w:t>
            </w:r>
          </w:p>
        </w:tc>
        <w:tc>
          <w:tcPr>
            <w:tcW w:w="1980" w:type="dxa"/>
            <w:vAlign w:val="center"/>
          </w:tcPr>
          <w:p w:rsidR="00730873" w:rsidRDefault="00E75FAF">
            <w:pPr>
              <w:jc w:val="center"/>
            </w:pPr>
            <w:r>
              <w:rPr>
                <w:rFonts w:eastAsiaTheme="minorEastAsia"/>
                <w:szCs w:val="21"/>
              </w:rPr>
              <w:t>移远通信</w:t>
            </w:r>
          </w:p>
        </w:tc>
        <w:tc>
          <w:tcPr>
            <w:tcW w:w="2880" w:type="dxa"/>
            <w:vAlign w:val="center"/>
          </w:tcPr>
          <w:p w:rsidR="00730873" w:rsidRDefault="00E75FAF">
            <w:pPr>
              <w:jc w:val="right"/>
            </w:pPr>
            <w:r>
              <w:rPr>
                <w:rFonts w:eastAsiaTheme="minorEastAsia"/>
                <w:szCs w:val="21"/>
              </w:rPr>
              <w:t>35,888,479.22</w:t>
            </w:r>
          </w:p>
        </w:tc>
        <w:tc>
          <w:tcPr>
            <w:tcW w:w="1620" w:type="dxa"/>
            <w:vAlign w:val="center"/>
          </w:tcPr>
          <w:p w:rsidR="00730873" w:rsidRDefault="00E75FAF">
            <w:pPr>
              <w:jc w:val="right"/>
            </w:pPr>
            <w:r>
              <w:rPr>
                <w:rFonts w:eastAsiaTheme="minorEastAsia"/>
                <w:szCs w:val="21"/>
              </w:rPr>
              <w:t>2.12</w:t>
            </w:r>
          </w:p>
        </w:tc>
      </w:tr>
      <w:tr w:rsidR="00730873">
        <w:tc>
          <w:tcPr>
            <w:tcW w:w="870" w:type="dxa"/>
            <w:vAlign w:val="center"/>
          </w:tcPr>
          <w:p w:rsidR="00730873" w:rsidRDefault="00E75FAF">
            <w:pPr>
              <w:jc w:val="center"/>
            </w:pPr>
            <w:r>
              <w:rPr>
                <w:rFonts w:eastAsiaTheme="minorEastAsia"/>
                <w:szCs w:val="21"/>
              </w:rPr>
              <w:t>61</w:t>
            </w:r>
          </w:p>
        </w:tc>
        <w:tc>
          <w:tcPr>
            <w:tcW w:w="1650" w:type="dxa"/>
            <w:vAlign w:val="center"/>
          </w:tcPr>
          <w:p w:rsidR="00730873" w:rsidRDefault="00E75FAF">
            <w:pPr>
              <w:jc w:val="center"/>
            </w:pPr>
            <w:r>
              <w:rPr>
                <w:rFonts w:eastAsiaTheme="minorEastAsia"/>
                <w:szCs w:val="21"/>
              </w:rPr>
              <w:t>02269</w:t>
            </w:r>
          </w:p>
        </w:tc>
        <w:tc>
          <w:tcPr>
            <w:tcW w:w="1980" w:type="dxa"/>
            <w:vAlign w:val="center"/>
          </w:tcPr>
          <w:p w:rsidR="00730873" w:rsidRDefault="00E75FAF">
            <w:pPr>
              <w:jc w:val="center"/>
            </w:pPr>
            <w:r>
              <w:rPr>
                <w:rFonts w:eastAsiaTheme="minorEastAsia"/>
                <w:szCs w:val="21"/>
              </w:rPr>
              <w:t>药明生物</w:t>
            </w:r>
          </w:p>
        </w:tc>
        <w:tc>
          <w:tcPr>
            <w:tcW w:w="2880" w:type="dxa"/>
            <w:vAlign w:val="center"/>
          </w:tcPr>
          <w:p w:rsidR="00730873" w:rsidRDefault="00E75FAF">
            <w:pPr>
              <w:jc w:val="right"/>
            </w:pPr>
            <w:r>
              <w:rPr>
                <w:rFonts w:eastAsiaTheme="minorEastAsia"/>
                <w:szCs w:val="21"/>
              </w:rPr>
              <w:t>35,557,772.24</w:t>
            </w:r>
          </w:p>
        </w:tc>
        <w:tc>
          <w:tcPr>
            <w:tcW w:w="1620" w:type="dxa"/>
            <w:vAlign w:val="center"/>
          </w:tcPr>
          <w:p w:rsidR="00730873" w:rsidRDefault="00E75FAF">
            <w:pPr>
              <w:jc w:val="right"/>
            </w:pPr>
            <w:r>
              <w:rPr>
                <w:rFonts w:eastAsiaTheme="minorEastAsia"/>
                <w:szCs w:val="21"/>
              </w:rPr>
              <w:t>2.10</w:t>
            </w:r>
          </w:p>
        </w:tc>
      </w:tr>
      <w:tr w:rsidR="00730873">
        <w:tc>
          <w:tcPr>
            <w:tcW w:w="870" w:type="dxa"/>
            <w:vAlign w:val="center"/>
          </w:tcPr>
          <w:p w:rsidR="00730873" w:rsidRDefault="00E75FAF">
            <w:pPr>
              <w:jc w:val="center"/>
            </w:pPr>
            <w:r>
              <w:rPr>
                <w:rFonts w:eastAsiaTheme="minorEastAsia"/>
                <w:szCs w:val="21"/>
              </w:rPr>
              <w:t>62</w:t>
            </w:r>
          </w:p>
        </w:tc>
        <w:tc>
          <w:tcPr>
            <w:tcW w:w="1650" w:type="dxa"/>
            <w:vAlign w:val="center"/>
          </w:tcPr>
          <w:p w:rsidR="00730873" w:rsidRDefault="00E75FAF">
            <w:pPr>
              <w:jc w:val="center"/>
            </w:pPr>
            <w:r>
              <w:rPr>
                <w:rFonts w:eastAsiaTheme="minorEastAsia"/>
                <w:szCs w:val="21"/>
              </w:rPr>
              <w:t>300037</w:t>
            </w:r>
          </w:p>
        </w:tc>
        <w:tc>
          <w:tcPr>
            <w:tcW w:w="1980" w:type="dxa"/>
            <w:vAlign w:val="center"/>
          </w:tcPr>
          <w:p w:rsidR="00730873" w:rsidRDefault="00E75FAF">
            <w:pPr>
              <w:jc w:val="center"/>
            </w:pPr>
            <w:r>
              <w:rPr>
                <w:rFonts w:eastAsiaTheme="minorEastAsia"/>
                <w:szCs w:val="21"/>
              </w:rPr>
              <w:t>新宙邦</w:t>
            </w:r>
          </w:p>
        </w:tc>
        <w:tc>
          <w:tcPr>
            <w:tcW w:w="2880" w:type="dxa"/>
            <w:vAlign w:val="center"/>
          </w:tcPr>
          <w:p w:rsidR="00730873" w:rsidRDefault="00E75FAF">
            <w:pPr>
              <w:jc w:val="right"/>
            </w:pPr>
            <w:r>
              <w:rPr>
                <w:rFonts w:eastAsiaTheme="minorEastAsia"/>
                <w:szCs w:val="21"/>
              </w:rPr>
              <w:t>35,223,843.72</w:t>
            </w:r>
          </w:p>
        </w:tc>
        <w:tc>
          <w:tcPr>
            <w:tcW w:w="1620" w:type="dxa"/>
            <w:vAlign w:val="center"/>
          </w:tcPr>
          <w:p w:rsidR="00730873" w:rsidRDefault="00E75FAF">
            <w:pPr>
              <w:jc w:val="right"/>
            </w:pPr>
            <w:r>
              <w:rPr>
                <w:rFonts w:eastAsiaTheme="minorEastAsia"/>
                <w:szCs w:val="21"/>
              </w:rPr>
              <w:t>2.08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30873">
        <w:tc>
          <w:tcPr>
            <w:tcW w:w="870" w:type="dxa"/>
            <w:vAlign w:val="center"/>
          </w:tcPr>
          <w:p w:rsidR="00730873" w:rsidRDefault="00E75FAF">
            <w:pPr>
              <w:jc w:val="center"/>
            </w:pPr>
            <w:r>
              <w:rPr>
                <w:rFonts w:eastAsiaTheme="minorEastAsia"/>
                <w:szCs w:val="21"/>
              </w:rPr>
              <w:t>1</w:t>
            </w:r>
          </w:p>
        </w:tc>
        <w:tc>
          <w:tcPr>
            <w:tcW w:w="1650" w:type="dxa"/>
            <w:vAlign w:val="center"/>
          </w:tcPr>
          <w:p w:rsidR="00730873" w:rsidRDefault="00E75FAF">
            <w:pPr>
              <w:jc w:val="center"/>
            </w:pPr>
            <w:r>
              <w:rPr>
                <w:rFonts w:eastAsiaTheme="minorEastAsia"/>
                <w:szCs w:val="21"/>
              </w:rPr>
              <w:t>300308</w:t>
            </w:r>
          </w:p>
        </w:tc>
        <w:tc>
          <w:tcPr>
            <w:tcW w:w="1980" w:type="dxa"/>
            <w:vAlign w:val="center"/>
          </w:tcPr>
          <w:p w:rsidR="00730873" w:rsidRDefault="00E75FAF">
            <w:pPr>
              <w:jc w:val="center"/>
            </w:pPr>
            <w:r>
              <w:rPr>
                <w:rFonts w:eastAsiaTheme="minorEastAsia"/>
                <w:szCs w:val="21"/>
              </w:rPr>
              <w:t>中际旭创</w:t>
            </w:r>
          </w:p>
        </w:tc>
        <w:tc>
          <w:tcPr>
            <w:tcW w:w="2880" w:type="dxa"/>
            <w:vAlign w:val="center"/>
          </w:tcPr>
          <w:p w:rsidR="00730873" w:rsidRDefault="00E75FAF">
            <w:pPr>
              <w:jc w:val="right"/>
            </w:pPr>
            <w:r>
              <w:rPr>
                <w:rFonts w:eastAsiaTheme="minorEastAsia"/>
                <w:szCs w:val="21"/>
              </w:rPr>
              <w:t>248,909,506.15</w:t>
            </w:r>
          </w:p>
        </w:tc>
        <w:tc>
          <w:tcPr>
            <w:tcW w:w="1620" w:type="dxa"/>
            <w:vAlign w:val="center"/>
          </w:tcPr>
          <w:p w:rsidR="00730873" w:rsidRDefault="00E75FAF">
            <w:pPr>
              <w:jc w:val="right"/>
            </w:pPr>
            <w:r>
              <w:rPr>
                <w:rFonts w:eastAsiaTheme="minorEastAsia"/>
                <w:szCs w:val="21"/>
              </w:rPr>
              <w:t>14.70</w:t>
            </w:r>
          </w:p>
        </w:tc>
      </w:tr>
      <w:tr w:rsidR="00730873">
        <w:tc>
          <w:tcPr>
            <w:tcW w:w="870" w:type="dxa"/>
            <w:vAlign w:val="center"/>
          </w:tcPr>
          <w:p w:rsidR="00730873" w:rsidRDefault="00E75FAF">
            <w:pPr>
              <w:jc w:val="center"/>
            </w:pPr>
            <w:r>
              <w:rPr>
                <w:rFonts w:eastAsiaTheme="minorEastAsia"/>
                <w:szCs w:val="21"/>
              </w:rPr>
              <w:t>2</w:t>
            </w:r>
          </w:p>
        </w:tc>
        <w:tc>
          <w:tcPr>
            <w:tcW w:w="1650" w:type="dxa"/>
            <w:vAlign w:val="center"/>
          </w:tcPr>
          <w:p w:rsidR="00730873" w:rsidRDefault="00E75FAF">
            <w:pPr>
              <w:jc w:val="center"/>
            </w:pPr>
            <w:r>
              <w:rPr>
                <w:rFonts w:eastAsiaTheme="minorEastAsia"/>
                <w:szCs w:val="21"/>
              </w:rPr>
              <w:t>00700</w:t>
            </w:r>
          </w:p>
        </w:tc>
        <w:tc>
          <w:tcPr>
            <w:tcW w:w="1980" w:type="dxa"/>
            <w:vAlign w:val="center"/>
          </w:tcPr>
          <w:p w:rsidR="00730873" w:rsidRDefault="00E75FAF">
            <w:pPr>
              <w:jc w:val="center"/>
            </w:pPr>
            <w:r>
              <w:rPr>
                <w:rFonts w:eastAsiaTheme="minorEastAsia"/>
                <w:szCs w:val="21"/>
              </w:rPr>
              <w:t>腾讯控股</w:t>
            </w:r>
          </w:p>
        </w:tc>
        <w:tc>
          <w:tcPr>
            <w:tcW w:w="2880" w:type="dxa"/>
            <w:vAlign w:val="center"/>
          </w:tcPr>
          <w:p w:rsidR="00730873" w:rsidRDefault="00E75FAF">
            <w:pPr>
              <w:jc w:val="right"/>
            </w:pPr>
            <w:r>
              <w:rPr>
                <w:rFonts w:eastAsiaTheme="minorEastAsia"/>
                <w:szCs w:val="21"/>
              </w:rPr>
              <w:t>241,069,844.19</w:t>
            </w:r>
          </w:p>
        </w:tc>
        <w:tc>
          <w:tcPr>
            <w:tcW w:w="1620" w:type="dxa"/>
            <w:vAlign w:val="center"/>
          </w:tcPr>
          <w:p w:rsidR="00730873" w:rsidRDefault="00E75FAF">
            <w:pPr>
              <w:jc w:val="right"/>
            </w:pPr>
            <w:r>
              <w:rPr>
                <w:rFonts w:eastAsiaTheme="minorEastAsia"/>
                <w:szCs w:val="21"/>
              </w:rPr>
              <w:t>14.24</w:t>
            </w:r>
          </w:p>
        </w:tc>
      </w:tr>
      <w:tr w:rsidR="00730873">
        <w:tc>
          <w:tcPr>
            <w:tcW w:w="870" w:type="dxa"/>
            <w:vAlign w:val="center"/>
          </w:tcPr>
          <w:p w:rsidR="00730873" w:rsidRDefault="00E75FAF">
            <w:pPr>
              <w:jc w:val="center"/>
            </w:pPr>
            <w:r>
              <w:rPr>
                <w:rFonts w:eastAsiaTheme="minorEastAsia"/>
                <w:szCs w:val="21"/>
              </w:rPr>
              <w:t>3</w:t>
            </w:r>
          </w:p>
        </w:tc>
        <w:tc>
          <w:tcPr>
            <w:tcW w:w="1650" w:type="dxa"/>
            <w:vAlign w:val="center"/>
          </w:tcPr>
          <w:p w:rsidR="00730873" w:rsidRDefault="00E75FAF">
            <w:pPr>
              <w:jc w:val="center"/>
            </w:pPr>
            <w:r>
              <w:rPr>
                <w:rFonts w:eastAsiaTheme="minorEastAsia"/>
                <w:szCs w:val="21"/>
              </w:rPr>
              <w:t>300750</w:t>
            </w:r>
          </w:p>
        </w:tc>
        <w:tc>
          <w:tcPr>
            <w:tcW w:w="1980" w:type="dxa"/>
            <w:vAlign w:val="center"/>
          </w:tcPr>
          <w:p w:rsidR="00730873" w:rsidRDefault="00E75FAF">
            <w:pPr>
              <w:jc w:val="center"/>
            </w:pPr>
            <w:r>
              <w:rPr>
                <w:rFonts w:eastAsiaTheme="minorEastAsia"/>
                <w:szCs w:val="21"/>
              </w:rPr>
              <w:t>宁德时代</w:t>
            </w:r>
          </w:p>
        </w:tc>
        <w:tc>
          <w:tcPr>
            <w:tcW w:w="2880" w:type="dxa"/>
            <w:vAlign w:val="center"/>
          </w:tcPr>
          <w:p w:rsidR="00730873" w:rsidRDefault="00E75FAF">
            <w:pPr>
              <w:jc w:val="right"/>
            </w:pPr>
            <w:r>
              <w:rPr>
                <w:rFonts w:eastAsiaTheme="minorEastAsia"/>
                <w:szCs w:val="21"/>
              </w:rPr>
              <w:t>232,608,190.58</w:t>
            </w:r>
          </w:p>
        </w:tc>
        <w:tc>
          <w:tcPr>
            <w:tcW w:w="1620" w:type="dxa"/>
            <w:vAlign w:val="center"/>
          </w:tcPr>
          <w:p w:rsidR="00730873" w:rsidRDefault="00E75FAF">
            <w:pPr>
              <w:jc w:val="right"/>
            </w:pPr>
            <w:r>
              <w:rPr>
                <w:rFonts w:eastAsiaTheme="minorEastAsia"/>
                <w:szCs w:val="21"/>
              </w:rPr>
              <w:t>13.74</w:t>
            </w:r>
          </w:p>
        </w:tc>
      </w:tr>
      <w:tr w:rsidR="00730873">
        <w:tc>
          <w:tcPr>
            <w:tcW w:w="870" w:type="dxa"/>
            <w:vAlign w:val="center"/>
          </w:tcPr>
          <w:p w:rsidR="00730873" w:rsidRDefault="00E75FAF">
            <w:pPr>
              <w:jc w:val="center"/>
            </w:pPr>
            <w:r>
              <w:rPr>
                <w:rFonts w:eastAsiaTheme="minorEastAsia"/>
                <w:szCs w:val="21"/>
              </w:rPr>
              <w:t>4</w:t>
            </w:r>
          </w:p>
        </w:tc>
        <w:tc>
          <w:tcPr>
            <w:tcW w:w="1650" w:type="dxa"/>
            <w:vAlign w:val="center"/>
          </w:tcPr>
          <w:p w:rsidR="00730873" w:rsidRDefault="00E75FAF">
            <w:pPr>
              <w:jc w:val="center"/>
            </w:pPr>
            <w:r>
              <w:rPr>
                <w:rFonts w:eastAsiaTheme="minorEastAsia"/>
                <w:szCs w:val="21"/>
              </w:rPr>
              <w:t>000063</w:t>
            </w:r>
          </w:p>
        </w:tc>
        <w:tc>
          <w:tcPr>
            <w:tcW w:w="1980" w:type="dxa"/>
            <w:vAlign w:val="center"/>
          </w:tcPr>
          <w:p w:rsidR="00730873" w:rsidRDefault="00E75FAF">
            <w:pPr>
              <w:jc w:val="center"/>
            </w:pPr>
            <w:r>
              <w:rPr>
                <w:rFonts w:eastAsiaTheme="minorEastAsia"/>
                <w:szCs w:val="21"/>
              </w:rPr>
              <w:t>中兴通讯</w:t>
            </w:r>
          </w:p>
        </w:tc>
        <w:tc>
          <w:tcPr>
            <w:tcW w:w="2880" w:type="dxa"/>
            <w:vAlign w:val="center"/>
          </w:tcPr>
          <w:p w:rsidR="00730873" w:rsidRDefault="00E75FAF">
            <w:pPr>
              <w:jc w:val="right"/>
            </w:pPr>
            <w:r>
              <w:rPr>
                <w:rFonts w:eastAsiaTheme="minorEastAsia"/>
                <w:szCs w:val="21"/>
              </w:rPr>
              <w:t>154,654,237.15</w:t>
            </w:r>
          </w:p>
        </w:tc>
        <w:tc>
          <w:tcPr>
            <w:tcW w:w="1620" w:type="dxa"/>
            <w:vAlign w:val="center"/>
          </w:tcPr>
          <w:p w:rsidR="00730873" w:rsidRDefault="00E75FAF">
            <w:pPr>
              <w:jc w:val="right"/>
            </w:pPr>
            <w:r>
              <w:rPr>
                <w:rFonts w:eastAsiaTheme="minorEastAsia"/>
                <w:szCs w:val="21"/>
              </w:rPr>
              <w:t>9.13</w:t>
            </w:r>
          </w:p>
        </w:tc>
      </w:tr>
      <w:tr w:rsidR="00730873">
        <w:tc>
          <w:tcPr>
            <w:tcW w:w="870" w:type="dxa"/>
            <w:vAlign w:val="center"/>
          </w:tcPr>
          <w:p w:rsidR="00730873" w:rsidRDefault="00E75FAF">
            <w:pPr>
              <w:jc w:val="center"/>
            </w:pPr>
            <w:r>
              <w:rPr>
                <w:rFonts w:eastAsiaTheme="minorEastAsia"/>
                <w:szCs w:val="21"/>
              </w:rPr>
              <w:t>4</w:t>
            </w:r>
          </w:p>
        </w:tc>
        <w:tc>
          <w:tcPr>
            <w:tcW w:w="1650" w:type="dxa"/>
            <w:vAlign w:val="center"/>
          </w:tcPr>
          <w:p w:rsidR="00730873" w:rsidRDefault="00E75FAF">
            <w:pPr>
              <w:jc w:val="center"/>
            </w:pPr>
            <w:r>
              <w:rPr>
                <w:rFonts w:eastAsiaTheme="minorEastAsia"/>
                <w:szCs w:val="21"/>
              </w:rPr>
              <w:t>00763</w:t>
            </w:r>
          </w:p>
        </w:tc>
        <w:tc>
          <w:tcPr>
            <w:tcW w:w="1980" w:type="dxa"/>
            <w:vAlign w:val="center"/>
          </w:tcPr>
          <w:p w:rsidR="00730873" w:rsidRDefault="00E75FAF">
            <w:pPr>
              <w:jc w:val="center"/>
            </w:pPr>
            <w:r>
              <w:rPr>
                <w:rFonts w:eastAsiaTheme="minorEastAsia"/>
                <w:szCs w:val="21"/>
              </w:rPr>
              <w:t>中兴通讯</w:t>
            </w:r>
          </w:p>
        </w:tc>
        <w:tc>
          <w:tcPr>
            <w:tcW w:w="2880" w:type="dxa"/>
            <w:vAlign w:val="center"/>
          </w:tcPr>
          <w:p w:rsidR="00730873" w:rsidRDefault="00E75FAF">
            <w:pPr>
              <w:jc w:val="right"/>
            </w:pPr>
            <w:r>
              <w:rPr>
                <w:rFonts w:eastAsiaTheme="minorEastAsia"/>
                <w:szCs w:val="21"/>
              </w:rPr>
              <w:t>30,631,055.78</w:t>
            </w:r>
          </w:p>
        </w:tc>
        <w:tc>
          <w:tcPr>
            <w:tcW w:w="1620" w:type="dxa"/>
            <w:vAlign w:val="center"/>
          </w:tcPr>
          <w:p w:rsidR="00730873" w:rsidRDefault="00E75FAF">
            <w:pPr>
              <w:jc w:val="right"/>
            </w:pPr>
            <w:r>
              <w:rPr>
                <w:rFonts w:eastAsiaTheme="minorEastAsia"/>
                <w:szCs w:val="21"/>
              </w:rPr>
              <w:t>1.81</w:t>
            </w:r>
          </w:p>
        </w:tc>
      </w:tr>
      <w:tr w:rsidR="00730873">
        <w:tc>
          <w:tcPr>
            <w:tcW w:w="870" w:type="dxa"/>
            <w:vAlign w:val="center"/>
          </w:tcPr>
          <w:p w:rsidR="00730873" w:rsidRDefault="00E75FAF">
            <w:pPr>
              <w:jc w:val="center"/>
            </w:pPr>
            <w:r>
              <w:rPr>
                <w:rFonts w:eastAsiaTheme="minorEastAsia"/>
                <w:szCs w:val="21"/>
              </w:rPr>
              <w:lastRenderedPageBreak/>
              <w:t>5</w:t>
            </w:r>
          </w:p>
        </w:tc>
        <w:tc>
          <w:tcPr>
            <w:tcW w:w="1650" w:type="dxa"/>
            <w:vAlign w:val="center"/>
          </w:tcPr>
          <w:p w:rsidR="00730873" w:rsidRDefault="00E75FAF">
            <w:pPr>
              <w:jc w:val="center"/>
            </w:pPr>
            <w:r>
              <w:rPr>
                <w:rFonts w:eastAsiaTheme="minorEastAsia"/>
                <w:szCs w:val="21"/>
              </w:rPr>
              <w:t>03690</w:t>
            </w:r>
          </w:p>
        </w:tc>
        <w:tc>
          <w:tcPr>
            <w:tcW w:w="1980" w:type="dxa"/>
            <w:vAlign w:val="center"/>
          </w:tcPr>
          <w:p w:rsidR="00730873" w:rsidRDefault="00E75FAF">
            <w:pPr>
              <w:jc w:val="center"/>
            </w:pPr>
            <w:r>
              <w:rPr>
                <w:rFonts w:eastAsiaTheme="minorEastAsia"/>
                <w:szCs w:val="21"/>
              </w:rPr>
              <w:t>美团－Ｗ</w:t>
            </w:r>
          </w:p>
        </w:tc>
        <w:tc>
          <w:tcPr>
            <w:tcW w:w="2880" w:type="dxa"/>
            <w:vAlign w:val="center"/>
          </w:tcPr>
          <w:p w:rsidR="00730873" w:rsidRDefault="00E75FAF">
            <w:pPr>
              <w:jc w:val="right"/>
            </w:pPr>
            <w:r>
              <w:rPr>
                <w:rFonts w:eastAsiaTheme="minorEastAsia"/>
                <w:szCs w:val="21"/>
              </w:rPr>
              <w:t>157,644,792.06</w:t>
            </w:r>
          </w:p>
        </w:tc>
        <w:tc>
          <w:tcPr>
            <w:tcW w:w="1620" w:type="dxa"/>
            <w:vAlign w:val="center"/>
          </w:tcPr>
          <w:p w:rsidR="00730873" w:rsidRDefault="00E75FAF">
            <w:pPr>
              <w:jc w:val="right"/>
            </w:pPr>
            <w:r>
              <w:rPr>
                <w:rFonts w:eastAsiaTheme="minorEastAsia"/>
                <w:szCs w:val="21"/>
              </w:rPr>
              <w:t>9.31</w:t>
            </w:r>
          </w:p>
        </w:tc>
      </w:tr>
      <w:tr w:rsidR="00730873">
        <w:tc>
          <w:tcPr>
            <w:tcW w:w="870" w:type="dxa"/>
            <w:vAlign w:val="center"/>
          </w:tcPr>
          <w:p w:rsidR="00730873" w:rsidRDefault="00E75FAF">
            <w:pPr>
              <w:jc w:val="center"/>
            </w:pPr>
            <w:r>
              <w:rPr>
                <w:rFonts w:eastAsiaTheme="minorEastAsia"/>
                <w:szCs w:val="21"/>
              </w:rPr>
              <w:t>6</w:t>
            </w:r>
          </w:p>
        </w:tc>
        <w:tc>
          <w:tcPr>
            <w:tcW w:w="1650" w:type="dxa"/>
            <w:vAlign w:val="center"/>
          </w:tcPr>
          <w:p w:rsidR="00730873" w:rsidRDefault="00E75FAF">
            <w:pPr>
              <w:jc w:val="center"/>
            </w:pPr>
            <w:r>
              <w:rPr>
                <w:rFonts w:eastAsiaTheme="minorEastAsia"/>
                <w:szCs w:val="21"/>
              </w:rPr>
              <w:t>000568</w:t>
            </w:r>
          </w:p>
        </w:tc>
        <w:tc>
          <w:tcPr>
            <w:tcW w:w="1980" w:type="dxa"/>
            <w:vAlign w:val="center"/>
          </w:tcPr>
          <w:p w:rsidR="00730873" w:rsidRDefault="00E75FAF">
            <w:pPr>
              <w:jc w:val="center"/>
            </w:pPr>
            <w:r>
              <w:rPr>
                <w:rFonts w:eastAsiaTheme="minorEastAsia"/>
                <w:szCs w:val="21"/>
              </w:rPr>
              <w:t>泸州老窖</w:t>
            </w:r>
          </w:p>
        </w:tc>
        <w:tc>
          <w:tcPr>
            <w:tcW w:w="2880" w:type="dxa"/>
            <w:vAlign w:val="center"/>
          </w:tcPr>
          <w:p w:rsidR="00730873" w:rsidRDefault="00E75FAF">
            <w:pPr>
              <w:jc w:val="right"/>
            </w:pPr>
            <w:r>
              <w:rPr>
                <w:rFonts w:eastAsiaTheme="minorEastAsia"/>
                <w:szCs w:val="21"/>
              </w:rPr>
              <w:t>143,565,661.86</w:t>
            </w:r>
          </w:p>
        </w:tc>
        <w:tc>
          <w:tcPr>
            <w:tcW w:w="1620" w:type="dxa"/>
            <w:vAlign w:val="center"/>
          </w:tcPr>
          <w:p w:rsidR="00730873" w:rsidRDefault="00E75FAF">
            <w:pPr>
              <w:jc w:val="right"/>
            </w:pPr>
            <w:r>
              <w:rPr>
                <w:rFonts w:eastAsiaTheme="minorEastAsia"/>
                <w:szCs w:val="21"/>
              </w:rPr>
              <w:t>8.48</w:t>
            </w:r>
          </w:p>
        </w:tc>
      </w:tr>
      <w:tr w:rsidR="00730873">
        <w:tc>
          <w:tcPr>
            <w:tcW w:w="870" w:type="dxa"/>
            <w:vAlign w:val="center"/>
          </w:tcPr>
          <w:p w:rsidR="00730873" w:rsidRDefault="00E75FAF">
            <w:pPr>
              <w:jc w:val="center"/>
            </w:pPr>
            <w:r>
              <w:rPr>
                <w:rFonts w:eastAsiaTheme="minorEastAsia"/>
                <w:szCs w:val="21"/>
              </w:rPr>
              <w:t>7</w:t>
            </w:r>
          </w:p>
        </w:tc>
        <w:tc>
          <w:tcPr>
            <w:tcW w:w="1650" w:type="dxa"/>
            <w:vAlign w:val="center"/>
          </w:tcPr>
          <w:p w:rsidR="00730873" w:rsidRDefault="00E75FAF">
            <w:pPr>
              <w:jc w:val="center"/>
            </w:pPr>
            <w:r>
              <w:rPr>
                <w:rFonts w:eastAsiaTheme="minorEastAsia"/>
                <w:szCs w:val="21"/>
              </w:rPr>
              <w:t>002475</w:t>
            </w:r>
          </w:p>
        </w:tc>
        <w:tc>
          <w:tcPr>
            <w:tcW w:w="1980" w:type="dxa"/>
            <w:vAlign w:val="center"/>
          </w:tcPr>
          <w:p w:rsidR="00730873" w:rsidRDefault="00E75FAF">
            <w:pPr>
              <w:jc w:val="center"/>
            </w:pPr>
            <w:r>
              <w:rPr>
                <w:rFonts w:eastAsiaTheme="minorEastAsia"/>
                <w:szCs w:val="21"/>
              </w:rPr>
              <w:t>立讯精密</w:t>
            </w:r>
          </w:p>
        </w:tc>
        <w:tc>
          <w:tcPr>
            <w:tcW w:w="2880" w:type="dxa"/>
            <w:vAlign w:val="center"/>
          </w:tcPr>
          <w:p w:rsidR="00730873" w:rsidRDefault="00E75FAF">
            <w:pPr>
              <w:jc w:val="right"/>
            </w:pPr>
            <w:r>
              <w:rPr>
                <w:rFonts w:eastAsiaTheme="minorEastAsia"/>
                <w:szCs w:val="21"/>
              </w:rPr>
              <w:t>139,491,386.65</w:t>
            </w:r>
          </w:p>
        </w:tc>
        <w:tc>
          <w:tcPr>
            <w:tcW w:w="1620" w:type="dxa"/>
            <w:vAlign w:val="center"/>
          </w:tcPr>
          <w:p w:rsidR="00730873" w:rsidRDefault="00E75FAF">
            <w:pPr>
              <w:jc w:val="right"/>
            </w:pPr>
            <w:r>
              <w:rPr>
                <w:rFonts w:eastAsiaTheme="minorEastAsia"/>
                <w:szCs w:val="21"/>
              </w:rPr>
              <w:t>8.24</w:t>
            </w:r>
          </w:p>
        </w:tc>
      </w:tr>
      <w:tr w:rsidR="00730873">
        <w:tc>
          <w:tcPr>
            <w:tcW w:w="870" w:type="dxa"/>
            <w:vAlign w:val="center"/>
          </w:tcPr>
          <w:p w:rsidR="00730873" w:rsidRDefault="00E75FAF">
            <w:pPr>
              <w:jc w:val="center"/>
            </w:pPr>
            <w:r>
              <w:rPr>
                <w:rFonts w:eastAsiaTheme="minorEastAsia"/>
                <w:szCs w:val="21"/>
              </w:rPr>
              <w:t>8</w:t>
            </w:r>
          </w:p>
        </w:tc>
        <w:tc>
          <w:tcPr>
            <w:tcW w:w="1650" w:type="dxa"/>
            <w:vAlign w:val="center"/>
          </w:tcPr>
          <w:p w:rsidR="00730873" w:rsidRDefault="00E75FAF">
            <w:pPr>
              <w:jc w:val="center"/>
            </w:pPr>
            <w:r>
              <w:rPr>
                <w:rFonts w:eastAsiaTheme="minorEastAsia"/>
                <w:szCs w:val="21"/>
              </w:rPr>
              <w:t>002180</w:t>
            </w:r>
          </w:p>
        </w:tc>
        <w:tc>
          <w:tcPr>
            <w:tcW w:w="1980" w:type="dxa"/>
            <w:vAlign w:val="center"/>
          </w:tcPr>
          <w:p w:rsidR="00730873" w:rsidRDefault="00E75FAF">
            <w:pPr>
              <w:jc w:val="center"/>
            </w:pPr>
            <w:r>
              <w:rPr>
                <w:rFonts w:eastAsiaTheme="minorEastAsia"/>
                <w:szCs w:val="21"/>
              </w:rPr>
              <w:t>纳思达</w:t>
            </w:r>
          </w:p>
        </w:tc>
        <w:tc>
          <w:tcPr>
            <w:tcW w:w="2880" w:type="dxa"/>
            <w:vAlign w:val="center"/>
          </w:tcPr>
          <w:p w:rsidR="00730873" w:rsidRDefault="00E75FAF">
            <w:pPr>
              <w:jc w:val="right"/>
            </w:pPr>
            <w:r>
              <w:rPr>
                <w:rFonts w:eastAsiaTheme="minorEastAsia"/>
                <w:szCs w:val="21"/>
              </w:rPr>
              <w:t>137,543,683.50</w:t>
            </w:r>
          </w:p>
        </w:tc>
        <w:tc>
          <w:tcPr>
            <w:tcW w:w="1620" w:type="dxa"/>
            <w:vAlign w:val="center"/>
          </w:tcPr>
          <w:p w:rsidR="00730873" w:rsidRDefault="00E75FAF">
            <w:pPr>
              <w:jc w:val="right"/>
            </w:pPr>
            <w:r>
              <w:rPr>
                <w:rFonts w:eastAsiaTheme="minorEastAsia"/>
                <w:szCs w:val="21"/>
              </w:rPr>
              <w:t>8.12</w:t>
            </w:r>
          </w:p>
        </w:tc>
      </w:tr>
      <w:tr w:rsidR="00730873">
        <w:tc>
          <w:tcPr>
            <w:tcW w:w="870" w:type="dxa"/>
            <w:vAlign w:val="center"/>
          </w:tcPr>
          <w:p w:rsidR="00730873" w:rsidRDefault="00E75FAF">
            <w:pPr>
              <w:jc w:val="center"/>
            </w:pPr>
            <w:r>
              <w:rPr>
                <w:rFonts w:eastAsiaTheme="minorEastAsia"/>
                <w:szCs w:val="21"/>
              </w:rPr>
              <w:t>9</w:t>
            </w:r>
          </w:p>
        </w:tc>
        <w:tc>
          <w:tcPr>
            <w:tcW w:w="1650" w:type="dxa"/>
            <w:vAlign w:val="center"/>
          </w:tcPr>
          <w:p w:rsidR="00730873" w:rsidRDefault="00E75FAF">
            <w:pPr>
              <w:jc w:val="center"/>
            </w:pPr>
            <w:r>
              <w:rPr>
                <w:rFonts w:eastAsiaTheme="minorEastAsia"/>
                <w:szCs w:val="21"/>
              </w:rPr>
              <w:t>688036</w:t>
            </w:r>
          </w:p>
        </w:tc>
        <w:tc>
          <w:tcPr>
            <w:tcW w:w="1980" w:type="dxa"/>
            <w:vAlign w:val="center"/>
          </w:tcPr>
          <w:p w:rsidR="00730873" w:rsidRDefault="00E75FAF">
            <w:pPr>
              <w:jc w:val="center"/>
            </w:pPr>
            <w:r>
              <w:rPr>
                <w:rFonts w:eastAsiaTheme="minorEastAsia"/>
                <w:szCs w:val="21"/>
              </w:rPr>
              <w:t>传音控股</w:t>
            </w:r>
          </w:p>
        </w:tc>
        <w:tc>
          <w:tcPr>
            <w:tcW w:w="2880" w:type="dxa"/>
            <w:vAlign w:val="center"/>
          </w:tcPr>
          <w:p w:rsidR="00730873" w:rsidRDefault="00E75FAF">
            <w:pPr>
              <w:jc w:val="right"/>
            </w:pPr>
            <w:r>
              <w:rPr>
                <w:rFonts w:eastAsiaTheme="minorEastAsia"/>
                <w:szCs w:val="21"/>
              </w:rPr>
              <w:t>128,697,343.16</w:t>
            </w:r>
          </w:p>
        </w:tc>
        <w:tc>
          <w:tcPr>
            <w:tcW w:w="1620" w:type="dxa"/>
            <w:vAlign w:val="center"/>
          </w:tcPr>
          <w:p w:rsidR="00730873" w:rsidRDefault="00E75FAF">
            <w:pPr>
              <w:jc w:val="right"/>
            </w:pPr>
            <w:r>
              <w:rPr>
                <w:rFonts w:eastAsiaTheme="minorEastAsia"/>
                <w:szCs w:val="21"/>
              </w:rPr>
              <w:t>7.60</w:t>
            </w:r>
          </w:p>
        </w:tc>
      </w:tr>
      <w:tr w:rsidR="00730873">
        <w:tc>
          <w:tcPr>
            <w:tcW w:w="870" w:type="dxa"/>
            <w:vAlign w:val="center"/>
          </w:tcPr>
          <w:p w:rsidR="00730873" w:rsidRDefault="00E75FAF">
            <w:pPr>
              <w:jc w:val="center"/>
            </w:pPr>
            <w:r>
              <w:rPr>
                <w:rFonts w:eastAsiaTheme="minorEastAsia"/>
                <w:szCs w:val="21"/>
              </w:rPr>
              <w:t>10</w:t>
            </w:r>
          </w:p>
        </w:tc>
        <w:tc>
          <w:tcPr>
            <w:tcW w:w="1650" w:type="dxa"/>
            <w:vAlign w:val="center"/>
          </w:tcPr>
          <w:p w:rsidR="00730873" w:rsidRDefault="00E75FAF">
            <w:pPr>
              <w:jc w:val="center"/>
            </w:pPr>
            <w:r>
              <w:rPr>
                <w:rFonts w:eastAsiaTheme="minorEastAsia"/>
                <w:szCs w:val="21"/>
              </w:rPr>
              <w:t>002594</w:t>
            </w:r>
          </w:p>
        </w:tc>
        <w:tc>
          <w:tcPr>
            <w:tcW w:w="1980" w:type="dxa"/>
            <w:vAlign w:val="center"/>
          </w:tcPr>
          <w:p w:rsidR="00730873" w:rsidRDefault="00E75FAF">
            <w:pPr>
              <w:jc w:val="center"/>
            </w:pPr>
            <w:r>
              <w:rPr>
                <w:rFonts w:eastAsiaTheme="minorEastAsia"/>
                <w:szCs w:val="21"/>
              </w:rPr>
              <w:t>比亚迪</w:t>
            </w:r>
          </w:p>
        </w:tc>
        <w:tc>
          <w:tcPr>
            <w:tcW w:w="2880" w:type="dxa"/>
            <w:vAlign w:val="center"/>
          </w:tcPr>
          <w:p w:rsidR="00730873" w:rsidRDefault="00E75FAF">
            <w:pPr>
              <w:jc w:val="right"/>
            </w:pPr>
            <w:r>
              <w:rPr>
                <w:rFonts w:eastAsiaTheme="minorEastAsia"/>
                <w:szCs w:val="21"/>
              </w:rPr>
              <w:t>122,891,411.45</w:t>
            </w:r>
          </w:p>
        </w:tc>
        <w:tc>
          <w:tcPr>
            <w:tcW w:w="1620" w:type="dxa"/>
            <w:vAlign w:val="center"/>
          </w:tcPr>
          <w:p w:rsidR="00730873" w:rsidRDefault="00E75FAF">
            <w:pPr>
              <w:jc w:val="right"/>
            </w:pPr>
            <w:r>
              <w:rPr>
                <w:rFonts w:eastAsiaTheme="minorEastAsia"/>
                <w:szCs w:val="21"/>
              </w:rPr>
              <w:t>7.26</w:t>
            </w:r>
          </w:p>
        </w:tc>
      </w:tr>
      <w:tr w:rsidR="00730873">
        <w:tc>
          <w:tcPr>
            <w:tcW w:w="870" w:type="dxa"/>
            <w:vAlign w:val="center"/>
          </w:tcPr>
          <w:p w:rsidR="00730873" w:rsidRDefault="00E75FAF">
            <w:pPr>
              <w:jc w:val="center"/>
            </w:pPr>
            <w:r>
              <w:rPr>
                <w:rFonts w:eastAsiaTheme="minorEastAsia"/>
                <w:szCs w:val="21"/>
              </w:rPr>
              <w:t>11</w:t>
            </w:r>
          </w:p>
        </w:tc>
        <w:tc>
          <w:tcPr>
            <w:tcW w:w="1650" w:type="dxa"/>
            <w:vAlign w:val="center"/>
          </w:tcPr>
          <w:p w:rsidR="00730873" w:rsidRDefault="00E75FAF">
            <w:pPr>
              <w:jc w:val="center"/>
            </w:pPr>
            <w:r>
              <w:rPr>
                <w:rFonts w:eastAsiaTheme="minorEastAsia"/>
                <w:szCs w:val="21"/>
              </w:rPr>
              <w:t>000858</w:t>
            </w:r>
          </w:p>
        </w:tc>
        <w:tc>
          <w:tcPr>
            <w:tcW w:w="1980" w:type="dxa"/>
            <w:vAlign w:val="center"/>
          </w:tcPr>
          <w:p w:rsidR="00730873" w:rsidRDefault="00E75FAF">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30873" w:rsidRDefault="00E75FAF">
            <w:pPr>
              <w:jc w:val="right"/>
            </w:pPr>
            <w:r>
              <w:rPr>
                <w:rFonts w:eastAsiaTheme="minorEastAsia"/>
                <w:szCs w:val="21"/>
              </w:rPr>
              <w:t>122,025,808.21</w:t>
            </w:r>
          </w:p>
        </w:tc>
        <w:tc>
          <w:tcPr>
            <w:tcW w:w="1620" w:type="dxa"/>
            <w:vAlign w:val="center"/>
          </w:tcPr>
          <w:p w:rsidR="00730873" w:rsidRDefault="00E75FAF">
            <w:pPr>
              <w:jc w:val="right"/>
            </w:pPr>
            <w:r>
              <w:rPr>
                <w:rFonts w:eastAsiaTheme="minorEastAsia"/>
                <w:szCs w:val="21"/>
              </w:rPr>
              <w:t>7.21</w:t>
            </w:r>
          </w:p>
        </w:tc>
      </w:tr>
      <w:tr w:rsidR="00730873">
        <w:tc>
          <w:tcPr>
            <w:tcW w:w="870" w:type="dxa"/>
            <w:vAlign w:val="center"/>
          </w:tcPr>
          <w:p w:rsidR="00730873" w:rsidRDefault="00E75FAF">
            <w:pPr>
              <w:jc w:val="center"/>
            </w:pPr>
            <w:r>
              <w:rPr>
                <w:rFonts w:eastAsiaTheme="minorEastAsia"/>
                <w:szCs w:val="21"/>
              </w:rPr>
              <w:t>12</w:t>
            </w:r>
          </w:p>
        </w:tc>
        <w:tc>
          <w:tcPr>
            <w:tcW w:w="1650" w:type="dxa"/>
            <w:vAlign w:val="center"/>
          </w:tcPr>
          <w:p w:rsidR="00730873" w:rsidRDefault="00E75FAF">
            <w:pPr>
              <w:jc w:val="center"/>
            </w:pPr>
            <w:r>
              <w:rPr>
                <w:rFonts w:eastAsiaTheme="minorEastAsia"/>
                <w:szCs w:val="21"/>
              </w:rPr>
              <w:t>600519</w:t>
            </w:r>
          </w:p>
        </w:tc>
        <w:tc>
          <w:tcPr>
            <w:tcW w:w="1980" w:type="dxa"/>
            <w:vAlign w:val="center"/>
          </w:tcPr>
          <w:p w:rsidR="00730873" w:rsidRDefault="00E75FAF">
            <w:pPr>
              <w:jc w:val="center"/>
            </w:pPr>
            <w:r>
              <w:rPr>
                <w:rFonts w:eastAsiaTheme="minorEastAsia"/>
                <w:szCs w:val="21"/>
              </w:rPr>
              <w:t>贵州茅台</w:t>
            </w:r>
          </w:p>
        </w:tc>
        <w:tc>
          <w:tcPr>
            <w:tcW w:w="2880" w:type="dxa"/>
            <w:vAlign w:val="center"/>
          </w:tcPr>
          <w:p w:rsidR="00730873" w:rsidRDefault="00E75FAF">
            <w:pPr>
              <w:jc w:val="right"/>
            </w:pPr>
            <w:r>
              <w:rPr>
                <w:rFonts w:eastAsiaTheme="minorEastAsia"/>
                <w:szCs w:val="21"/>
              </w:rPr>
              <w:t>100,932,574.70</w:t>
            </w:r>
          </w:p>
        </w:tc>
        <w:tc>
          <w:tcPr>
            <w:tcW w:w="1620" w:type="dxa"/>
            <w:vAlign w:val="center"/>
          </w:tcPr>
          <w:p w:rsidR="00730873" w:rsidRDefault="00E75FAF">
            <w:pPr>
              <w:jc w:val="right"/>
            </w:pPr>
            <w:r>
              <w:rPr>
                <w:rFonts w:eastAsiaTheme="minorEastAsia"/>
                <w:szCs w:val="21"/>
              </w:rPr>
              <w:t>5.96</w:t>
            </w:r>
          </w:p>
        </w:tc>
      </w:tr>
      <w:tr w:rsidR="00730873">
        <w:tc>
          <w:tcPr>
            <w:tcW w:w="870" w:type="dxa"/>
            <w:vAlign w:val="center"/>
          </w:tcPr>
          <w:p w:rsidR="00730873" w:rsidRDefault="00E75FAF">
            <w:pPr>
              <w:jc w:val="center"/>
            </w:pPr>
            <w:r>
              <w:rPr>
                <w:rFonts w:eastAsiaTheme="minorEastAsia"/>
                <w:szCs w:val="21"/>
              </w:rPr>
              <w:t>13</w:t>
            </w:r>
          </w:p>
        </w:tc>
        <w:tc>
          <w:tcPr>
            <w:tcW w:w="1650" w:type="dxa"/>
            <w:vAlign w:val="center"/>
          </w:tcPr>
          <w:p w:rsidR="00730873" w:rsidRDefault="00E75FAF">
            <w:pPr>
              <w:jc w:val="center"/>
            </w:pPr>
            <w:r>
              <w:rPr>
                <w:rFonts w:eastAsiaTheme="minorEastAsia"/>
                <w:szCs w:val="21"/>
              </w:rPr>
              <w:t>603259</w:t>
            </w:r>
          </w:p>
        </w:tc>
        <w:tc>
          <w:tcPr>
            <w:tcW w:w="1980" w:type="dxa"/>
            <w:vAlign w:val="center"/>
          </w:tcPr>
          <w:p w:rsidR="00730873" w:rsidRDefault="00E75FAF">
            <w:pPr>
              <w:jc w:val="center"/>
            </w:pPr>
            <w:r>
              <w:rPr>
                <w:rFonts w:eastAsiaTheme="minorEastAsia"/>
                <w:szCs w:val="21"/>
              </w:rPr>
              <w:t>药明康德</w:t>
            </w:r>
          </w:p>
        </w:tc>
        <w:tc>
          <w:tcPr>
            <w:tcW w:w="2880" w:type="dxa"/>
            <w:vAlign w:val="center"/>
          </w:tcPr>
          <w:p w:rsidR="00730873" w:rsidRDefault="00E75FAF">
            <w:pPr>
              <w:jc w:val="right"/>
            </w:pPr>
            <w:r>
              <w:rPr>
                <w:rFonts w:eastAsiaTheme="minorEastAsia"/>
                <w:szCs w:val="21"/>
              </w:rPr>
              <w:t>96,587,584.24</w:t>
            </w:r>
          </w:p>
        </w:tc>
        <w:tc>
          <w:tcPr>
            <w:tcW w:w="1620" w:type="dxa"/>
            <w:vAlign w:val="center"/>
          </w:tcPr>
          <w:p w:rsidR="00730873" w:rsidRDefault="00E75FAF">
            <w:pPr>
              <w:jc w:val="right"/>
            </w:pPr>
            <w:r>
              <w:rPr>
                <w:rFonts w:eastAsiaTheme="minorEastAsia"/>
                <w:szCs w:val="21"/>
              </w:rPr>
              <w:t>5.70</w:t>
            </w:r>
          </w:p>
        </w:tc>
      </w:tr>
      <w:tr w:rsidR="00730873">
        <w:tc>
          <w:tcPr>
            <w:tcW w:w="870" w:type="dxa"/>
            <w:vAlign w:val="center"/>
          </w:tcPr>
          <w:p w:rsidR="00730873" w:rsidRDefault="00E75FAF">
            <w:pPr>
              <w:jc w:val="center"/>
            </w:pPr>
            <w:r>
              <w:rPr>
                <w:rFonts w:eastAsiaTheme="minorEastAsia"/>
                <w:szCs w:val="21"/>
              </w:rPr>
              <w:t>14</w:t>
            </w:r>
          </w:p>
        </w:tc>
        <w:tc>
          <w:tcPr>
            <w:tcW w:w="1650" w:type="dxa"/>
            <w:vAlign w:val="center"/>
          </w:tcPr>
          <w:p w:rsidR="00730873" w:rsidRDefault="00E75FAF">
            <w:pPr>
              <w:jc w:val="center"/>
            </w:pPr>
            <w:r>
              <w:rPr>
                <w:rFonts w:eastAsiaTheme="minorEastAsia"/>
                <w:szCs w:val="21"/>
              </w:rPr>
              <w:t>002459</w:t>
            </w:r>
          </w:p>
        </w:tc>
        <w:tc>
          <w:tcPr>
            <w:tcW w:w="1980" w:type="dxa"/>
            <w:vAlign w:val="center"/>
          </w:tcPr>
          <w:p w:rsidR="00730873" w:rsidRDefault="00E75FAF">
            <w:pPr>
              <w:jc w:val="center"/>
            </w:pPr>
            <w:r>
              <w:rPr>
                <w:rFonts w:eastAsiaTheme="minorEastAsia"/>
                <w:szCs w:val="21"/>
              </w:rPr>
              <w:t>晶澳科技</w:t>
            </w:r>
          </w:p>
        </w:tc>
        <w:tc>
          <w:tcPr>
            <w:tcW w:w="2880" w:type="dxa"/>
            <w:vAlign w:val="center"/>
          </w:tcPr>
          <w:p w:rsidR="00730873" w:rsidRDefault="00E75FAF">
            <w:pPr>
              <w:jc w:val="right"/>
            </w:pPr>
            <w:r>
              <w:rPr>
                <w:rFonts w:eastAsiaTheme="minorEastAsia"/>
                <w:szCs w:val="21"/>
              </w:rPr>
              <w:t>91,192,296.07</w:t>
            </w:r>
          </w:p>
        </w:tc>
        <w:tc>
          <w:tcPr>
            <w:tcW w:w="1620" w:type="dxa"/>
            <w:vAlign w:val="center"/>
          </w:tcPr>
          <w:p w:rsidR="00730873" w:rsidRDefault="00E75FAF">
            <w:pPr>
              <w:jc w:val="right"/>
            </w:pPr>
            <w:r>
              <w:rPr>
                <w:rFonts w:eastAsiaTheme="minorEastAsia"/>
                <w:szCs w:val="21"/>
              </w:rPr>
              <w:t>5.39</w:t>
            </w:r>
          </w:p>
        </w:tc>
      </w:tr>
      <w:tr w:rsidR="00730873">
        <w:tc>
          <w:tcPr>
            <w:tcW w:w="870" w:type="dxa"/>
            <w:vAlign w:val="center"/>
          </w:tcPr>
          <w:p w:rsidR="00730873" w:rsidRDefault="00E75FAF">
            <w:pPr>
              <w:jc w:val="center"/>
            </w:pPr>
            <w:r>
              <w:rPr>
                <w:rFonts w:eastAsiaTheme="minorEastAsia"/>
                <w:szCs w:val="21"/>
              </w:rPr>
              <w:t>15</w:t>
            </w:r>
          </w:p>
        </w:tc>
        <w:tc>
          <w:tcPr>
            <w:tcW w:w="1650" w:type="dxa"/>
            <w:vAlign w:val="center"/>
          </w:tcPr>
          <w:p w:rsidR="00730873" w:rsidRDefault="00E75FAF">
            <w:pPr>
              <w:jc w:val="center"/>
            </w:pPr>
            <w:r>
              <w:rPr>
                <w:rFonts w:eastAsiaTheme="minorEastAsia"/>
                <w:szCs w:val="21"/>
              </w:rPr>
              <w:t>02015</w:t>
            </w:r>
          </w:p>
        </w:tc>
        <w:tc>
          <w:tcPr>
            <w:tcW w:w="1980" w:type="dxa"/>
            <w:vAlign w:val="center"/>
          </w:tcPr>
          <w:p w:rsidR="00730873" w:rsidRDefault="00E75FAF">
            <w:pPr>
              <w:jc w:val="center"/>
            </w:pPr>
            <w:r>
              <w:rPr>
                <w:rFonts w:eastAsiaTheme="minorEastAsia"/>
                <w:szCs w:val="21"/>
              </w:rPr>
              <w:t>理想汽车－Ｗ</w:t>
            </w:r>
          </w:p>
        </w:tc>
        <w:tc>
          <w:tcPr>
            <w:tcW w:w="2880" w:type="dxa"/>
            <w:vAlign w:val="center"/>
          </w:tcPr>
          <w:p w:rsidR="00730873" w:rsidRDefault="00E75FAF">
            <w:pPr>
              <w:jc w:val="right"/>
            </w:pPr>
            <w:r>
              <w:rPr>
                <w:rFonts w:eastAsiaTheme="minorEastAsia"/>
                <w:szCs w:val="21"/>
              </w:rPr>
              <w:t>84,826,806.75</w:t>
            </w:r>
          </w:p>
        </w:tc>
        <w:tc>
          <w:tcPr>
            <w:tcW w:w="1620" w:type="dxa"/>
            <w:vAlign w:val="center"/>
          </w:tcPr>
          <w:p w:rsidR="00730873" w:rsidRDefault="00E75FAF">
            <w:pPr>
              <w:jc w:val="right"/>
            </w:pPr>
            <w:r>
              <w:rPr>
                <w:rFonts w:eastAsiaTheme="minorEastAsia"/>
                <w:szCs w:val="21"/>
              </w:rPr>
              <w:t>5.01</w:t>
            </w:r>
          </w:p>
        </w:tc>
      </w:tr>
      <w:tr w:rsidR="00730873">
        <w:tc>
          <w:tcPr>
            <w:tcW w:w="870" w:type="dxa"/>
            <w:vAlign w:val="center"/>
          </w:tcPr>
          <w:p w:rsidR="00730873" w:rsidRDefault="00E75FAF">
            <w:pPr>
              <w:jc w:val="center"/>
            </w:pPr>
            <w:r>
              <w:rPr>
                <w:rFonts w:eastAsiaTheme="minorEastAsia"/>
                <w:szCs w:val="21"/>
              </w:rPr>
              <w:t>16</w:t>
            </w:r>
          </w:p>
        </w:tc>
        <w:tc>
          <w:tcPr>
            <w:tcW w:w="1650" w:type="dxa"/>
            <w:vAlign w:val="center"/>
          </w:tcPr>
          <w:p w:rsidR="00730873" w:rsidRDefault="00E75FAF">
            <w:pPr>
              <w:jc w:val="center"/>
            </w:pPr>
            <w:r>
              <w:rPr>
                <w:rFonts w:eastAsiaTheme="minorEastAsia"/>
                <w:szCs w:val="21"/>
              </w:rPr>
              <w:t>688072</w:t>
            </w:r>
          </w:p>
        </w:tc>
        <w:tc>
          <w:tcPr>
            <w:tcW w:w="1980" w:type="dxa"/>
            <w:vAlign w:val="center"/>
          </w:tcPr>
          <w:p w:rsidR="00730873" w:rsidRDefault="00E75FAF">
            <w:pPr>
              <w:jc w:val="center"/>
            </w:pPr>
            <w:r>
              <w:rPr>
                <w:rFonts w:eastAsiaTheme="minorEastAsia"/>
                <w:szCs w:val="21"/>
              </w:rPr>
              <w:t>拓荆科技</w:t>
            </w:r>
          </w:p>
        </w:tc>
        <w:tc>
          <w:tcPr>
            <w:tcW w:w="2880" w:type="dxa"/>
            <w:vAlign w:val="center"/>
          </w:tcPr>
          <w:p w:rsidR="00730873" w:rsidRDefault="00E75FAF">
            <w:pPr>
              <w:jc w:val="right"/>
            </w:pPr>
            <w:r>
              <w:rPr>
                <w:rFonts w:eastAsiaTheme="minorEastAsia"/>
                <w:szCs w:val="21"/>
              </w:rPr>
              <w:t>83,569,380.43</w:t>
            </w:r>
          </w:p>
        </w:tc>
        <w:tc>
          <w:tcPr>
            <w:tcW w:w="1620" w:type="dxa"/>
            <w:vAlign w:val="center"/>
          </w:tcPr>
          <w:p w:rsidR="00730873" w:rsidRDefault="00E75FAF">
            <w:pPr>
              <w:jc w:val="right"/>
            </w:pPr>
            <w:r>
              <w:rPr>
                <w:rFonts w:eastAsiaTheme="minorEastAsia"/>
                <w:szCs w:val="21"/>
              </w:rPr>
              <w:t>4.94</w:t>
            </w:r>
          </w:p>
        </w:tc>
      </w:tr>
      <w:tr w:rsidR="00730873">
        <w:tc>
          <w:tcPr>
            <w:tcW w:w="870" w:type="dxa"/>
            <w:vAlign w:val="center"/>
          </w:tcPr>
          <w:p w:rsidR="00730873" w:rsidRDefault="00E75FAF">
            <w:pPr>
              <w:jc w:val="center"/>
            </w:pPr>
            <w:r>
              <w:rPr>
                <w:rFonts w:eastAsiaTheme="minorEastAsia"/>
                <w:szCs w:val="21"/>
              </w:rPr>
              <w:t>17</w:t>
            </w:r>
          </w:p>
        </w:tc>
        <w:tc>
          <w:tcPr>
            <w:tcW w:w="1650" w:type="dxa"/>
            <w:vAlign w:val="center"/>
          </w:tcPr>
          <w:p w:rsidR="00730873" w:rsidRDefault="00E75FAF">
            <w:pPr>
              <w:jc w:val="center"/>
            </w:pPr>
            <w:r>
              <w:rPr>
                <w:rFonts w:eastAsiaTheme="minorEastAsia"/>
                <w:szCs w:val="21"/>
              </w:rPr>
              <w:t>600941</w:t>
            </w:r>
          </w:p>
        </w:tc>
        <w:tc>
          <w:tcPr>
            <w:tcW w:w="1980" w:type="dxa"/>
            <w:vAlign w:val="center"/>
          </w:tcPr>
          <w:p w:rsidR="00730873" w:rsidRDefault="00E75FAF">
            <w:pPr>
              <w:jc w:val="center"/>
            </w:pPr>
            <w:r>
              <w:rPr>
                <w:rFonts w:eastAsiaTheme="minorEastAsia"/>
                <w:szCs w:val="21"/>
              </w:rPr>
              <w:t>中国移动</w:t>
            </w:r>
          </w:p>
        </w:tc>
        <w:tc>
          <w:tcPr>
            <w:tcW w:w="2880" w:type="dxa"/>
            <w:vAlign w:val="center"/>
          </w:tcPr>
          <w:p w:rsidR="00730873" w:rsidRDefault="00E75FAF">
            <w:pPr>
              <w:jc w:val="right"/>
            </w:pPr>
            <w:r>
              <w:rPr>
                <w:rFonts w:eastAsiaTheme="minorEastAsia"/>
                <w:szCs w:val="21"/>
              </w:rPr>
              <w:t>67,745,546.20</w:t>
            </w:r>
          </w:p>
        </w:tc>
        <w:tc>
          <w:tcPr>
            <w:tcW w:w="1620" w:type="dxa"/>
            <w:vAlign w:val="center"/>
          </w:tcPr>
          <w:p w:rsidR="00730873" w:rsidRDefault="00E75FAF">
            <w:pPr>
              <w:jc w:val="right"/>
            </w:pPr>
            <w:r>
              <w:rPr>
                <w:rFonts w:eastAsiaTheme="minorEastAsia"/>
                <w:szCs w:val="21"/>
              </w:rPr>
              <w:t>4.00</w:t>
            </w:r>
          </w:p>
        </w:tc>
      </w:tr>
      <w:tr w:rsidR="00730873">
        <w:tc>
          <w:tcPr>
            <w:tcW w:w="870" w:type="dxa"/>
            <w:vAlign w:val="center"/>
          </w:tcPr>
          <w:p w:rsidR="00730873" w:rsidRDefault="00E75FAF">
            <w:pPr>
              <w:jc w:val="center"/>
            </w:pPr>
            <w:r>
              <w:rPr>
                <w:rFonts w:eastAsiaTheme="minorEastAsia"/>
                <w:szCs w:val="21"/>
              </w:rPr>
              <w:t>17</w:t>
            </w:r>
          </w:p>
        </w:tc>
        <w:tc>
          <w:tcPr>
            <w:tcW w:w="1650" w:type="dxa"/>
            <w:vAlign w:val="center"/>
          </w:tcPr>
          <w:p w:rsidR="00730873" w:rsidRDefault="00E75FAF">
            <w:pPr>
              <w:jc w:val="center"/>
            </w:pPr>
            <w:r>
              <w:rPr>
                <w:rFonts w:eastAsiaTheme="minorEastAsia"/>
                <w:szCs w:val="21"/>
              </w:rPr>
              <w:t>00941</w:t>
            </w:r>
          </w:p>
        </w:tc>
        <w:tc>
          <w:tcPr>
            <w:tcW w:w="1980" w:type="dxa"/>
            <w:vAlign w:val="center"/>
          </w:tcPr>
          <w:p w:rsidR="00730873" w:rsidRDefault="00E75FAF">
            <w:pPr>
              <w:jc w:val="center"/>
            </w:pPr>
            <w:r>
              <w:rPr>
                <w:rFonts w:eastAsiaTheme="minorEastAsia"/>
                <w:szCs w:val="21"/>
              </w:rPr>
              <w:t>中国移动</w:t>
            </w:r>
          </w:p>
        </w:tc>
        <w:tc>
          <w:tcPr>
            <w:tcW w:w="2880" w:type="dxa"/>
            <w:vAlign w:val="center"/>
          </w:tcPr>
          <w:p w:rsidR="00730873" w:rsidRDefault="00E75FAF">
            <w:pPr>
              <w:jc w:val="right"/>
            </w:pPr>
            <w:r>
              <w:rPr>
                <w:rFonts w:eastAsiaTheme="minorEastAsia"/>
                <w:szCs w:val="21"/>
              </w:rPr>
              <w:t>13,434,331.20</w:t>
            </w:r>
          </w:p>
        </w:tc>
        <w:tc>
          <w:tcPr>
            <w:tcW w:w="1620" w:type="dxa"/>
            <w:vAlign w:val="center"/>
          </w:tcPr>
          <w:p w:rsidR="00730873" w:rsidRDefault="00E75FAF">
            <w:pPr>
              <w:jc w:val="right"/>
            </w:pPr>
            <w:r>
              <w:rPr>
                <w:rFonts w:eastAsiaTheme="minorEastAsia"/>
                <w:szCs w:val="21"/>
              </w:rPr>
              <w:t>0.79</w:t>
            </w:r>
          </w:p>
        </w:tc>
      </w:tr>
      <w:tr w:rsidR="00730873">
        <w:tc>
          <w:tcPr>
            <w:tcW w:w="870" w:type="dxa"/>
            <w:vAlign w:val="center"/>
          </w:tcPr>
          <w:p w:rsidR="00730873" w:rsidRDefault="00E75FAF">
            <w:pPr>
              <w:jc w:val="center"/>
            </w:pPr>
            <w:r>
              <w:rPr>
                <w:rFonts w:eastAsiaTheme="minorEastAsia"/>
                <w:szCs w:val="21"/>
              </w:rPr>
              <w:t>18</w:t>
            </w:r>
          </w:p>
        </w:tc>
        <w:tc>
          <w:tcPr>
            <w:tcW w:w="1650" w:type="dxa"/>
            <w:vAlign w:val="center"/>
          </w:tcPr>
          <w:p w:rsidR="00730873" w:rsidRDefault="00E75FAF">
            <w:pPr>
              <w:jc w:val="center"/>
            </w:pPr>
            <w:r>
              <w:rPr>
                <w:rFonts w:eastAsiaTheme="minorEastAsia"/>
                <w:szCs w:val="21"/>
              </w:rPr>
              <w:t>688599</w:t>
            </w:r>
          </w:p>
        </w:tc>
        <w:tc>
          <w:tcPr>
            <w:tcW w:w="1980" w:type="dxa"/>
            <w:vAlign w:val="center"/>
          </w:tcPr>
          <w:p w:rsidR="00730873" w:rsidRDefault="00E75FAF">
            <w:pPr>
              <w:jc w:val="center"/>
            </w:pPr>
            <w:r>
              <w:rPr>
                <w:rFonts w:eastAsiaTheme="minorEastAsia"/>
                <w:szCs w:val="21"/>
              </w:rPr>
              <w:t>天合光能</w:t>
            </w:r>
          </w:p>
        </w:tc>
        <w:tc>
          <w:tcPr>
            <w:tcW w:w="2880" w:type="dxa"/>
            <w:vAlign w:val="center"/>
          </w:tcPr>
          <w:p w:rsidR="00730873" w:rsidRDefault="00E75FAF">
            <w:pPr>
              <w:jc w:val="right"/>
            </w:pPr>
            <w:r>
              <w:rPr>
                <w:rFonts w:eastAsiaTheme="minorEastAsia"/>
                <w:szCs w:val="21"/>
              </w:rPr>
              <w:t>80,206,205.20</w:t>
            </w:r>
          </w:p>
        </w:tc>
        <w:tc>
          <w:tcPr>
            <w:tcW w:w="1620" w:type="dxa"/>
            <w:vAlign w:val="center"/>
          </w:tcPr>
          <w:p w:rsidR="00730873" w:rsidRDefault="00E75FAF">
            <w:pPr>
              <w:jc w:val="right"/>
            </w:pPr>
            <w:r>
              <w:rPr>
                <w:rFonts w:eastAsiaTheme="minorEastAsia"/>
                <w:szCs w:val="21"/>
              </w:rPr>
              <w:t>4.74</w:t>
            </w:r>
          </w:p>
        </w:tc>
      </w:tr>
      <w:tr w:rsidR="00730873">
        <w:tc>
          <w:tcPr>
            <w:tcW w:w="870" w:type="dxa"/>
            <w:vAlign w:val="center"/>
          </w:tcPr>
          <w:p w:rsidR="00730873" w:rsidRDefault="00E75FAF">
            <w:pPr>
              <w:jc w:val="center"/>
            </w:pPr>
            <w:r>
              <w:rPr>
                <w:rFonts w:eastAsiaTheme="minorEastAsia"/>
                <w:szCs w:val="21"/>
              </w:rPr>
              <w:t>19</w:t>
            </w:r>
          </w:p>
        </w:tc>
        <w:tc>
          <w:tcPr>
            <w:tcW w:w="1650" w:type="dxa"/>
            <w:vAlign w:val="center"/>
          </w:tcPr>
          <w:p w:rsidR="00730873" w:rsidRDefault="00E75FAF">
            <w:pPr>
              <w:jc w:val="center"/>
            </w:pPr>
            <w:r>
              <w:rPr>
                <w:rFonts w:eastAsiaTheme="minorEastAsia"/>
                <w:szCs w:val="21"/>
              </w:rPr>
              <w:t>002142</w:t>
            </w:r>
          </w:p>
        </w:tc>
        <w:tc>
          <w:tcPr>
            <w:tcW w:w="1980" w:type="dxa"/>
            <w:vAlign w:val="center"/>
          </w:tcPr>
          <w:p w:rsidR="00730873" w:rsidRDefault="00E75FAF">
            <w:pPr>
              <w:jc w:val="center"/>
            </w:pPr>
            <w:r>
              <w:rPr>
                <w:rFonts w:eastAsiaTheme="minorEastAsia"/>
                <w:szCs w:val="21"/>
              </w:rPr>
              <w:t>宁波银行</w:t>
            </w:r>
          </w:p>
        </w:tc>
        <w:tc>
          <w:tcPr>
            <w:tcW w:w="2880" w:type="dxa"/>
            <w:vAlign w:val="center"/>
          </w:tcPr>
          <w:p w:rsidR="00730873" w:rsidRDefault="00E75FAF">
            <w:pPr>
              <w:jc w:val="right"/>
            </w:pPr>
            <w:r>
              <w:rPr>
                <w:rFonts w:eastAsiaTheme="minorEastAsia"/>
                <w:szCs w:val="21"/>
              </w:rPr>
              <w:t>76,449,991.90</w:t>
            </w:r>
          </w:p>
        </w:tc>
        <w:tc>
          <w:tcPr>
            <w:tcW w:w="1620" w:type="dxa"/>
            <w:vAlign w:val="center"/>
          </w:tcPr>
          <w:p w:rsidR="00730873" w:rsidRDefault="00E75FAF">
            <w:pPr>
              <w:jc w:val="right"/>
            </w:pPr>
            <w:r>
              <w:rPr>
                <w:rFonts w:eastAsiaTheme="minorEastAsia"/>
                <w:szCs w:val="21"/>
              </w:rPr>
              <w:t>4.52</w:t>
            </w:r>
          </w:p>
        </w:tc>
      </w:tr>
      <w:tr w:rsidR="00730873">
        <w:tc>
          <w:tcPr>
            <w:tcW w:w="870" w:type="dxa"/>
            <w:vAlign w:val="center"/>
          </w:tcPr>
          <w:p w:rsidR="00730873" w:rsidRDefault="00E75FAF">
            <w:pPr>
              <w:jc w:val="center"/>
            </w:pPr>
            <w:r>
              <w:rPr>
                <w:rFonts w:eastAsiaTheme="minorEastAsia"/>
                <w:szCs w:val="21"/>
              </w:rPr>
              <w:t>20</w:t>
            </w:r>
          </w:p>
        </w:tc>
        <w:tc>
          <w:tcPr>
            <w:tcW w:w="1650" w:type="dxa"/>
            <w:vAlign w:val="center"/>
          </w:tcPr>
          <w:p w:rsidR="00730873" w:rsidRDefault="00E75FAF">
            <w:pPr>
              <w:jc w:val="center"/>
            </w:pPr>
            <w:r>
              <w:rPr>
                <w:rFonts w:eastAsiaTheme="minorEastAsia"/>
                <w:szCs w:val="21"/>
              </w:rPr>
              <w:t>002236</w:t>
            </w:r>
          </w:p>
        </w:tc>
        <w:tc>
          <w:tcPr>
            <w:tcW w:w="1980" w:type="dxa"/>
            <w:vAlign w:val="center"/>
          </w:tcPr>
          <w:p w:rsidR="00730873" w:rsidRDefault="00E75FAF">
            <w:pPr>
              <w:jc w:val="center"/>
            </w:pPr>
            <w:r>
              <w:rPr>
                <w:rFonts w:eastAsiaTheme="minorEastAsia"/>
                <w:szCs w:val="21"/>
              </w:rPr>
              <w:t>大华股份</w:t>
            </w:r>
          </w:p>
        </w:tc>
        <w:tc>
          <w:tcPr>
            <w:tcW w:w="2880" w:type="dxa"/>
            <w:vAlign w:val="center"/>
          </w:tcPr>
          <w:p w:rsidR="00730873" w:rsidRDefault="00E75FAF">
            <w:pPr>
              <w:jc w:val="right"/>
            </w:pPr>
            <w:r>
              <w:rPr>
                <w:rFonts w:eastAsiaTheme="minorEastAsia"/>
                <w:szCs w:val="21"/>
              </w:rPr>
              <w:t>74,140,839.21</w:t>
            </w:r>
          </w:p>
        </w:tc>
        <w:tc>
          <w:tcPr>
            <w:tcW w:w="1620" w:type="dxa"/>
            <w:vAlign w:val="center"/>
          </w:tcPr>
          <w:p w:rsidR="00730873" w:rsidRDefault="00E75FAF">
            <w:pPr>
              <w:jc w:val="right"/>
            </w:pPr>
            <w:r>
              <w:rPr>
                <w:rFonts w:eastAsiaTheme="minorEastAsia"/>
                <w:szCs w:val="21"/>
              </w:rPr>
              <w:t>4.38</w:t>
            </w:r>
          </w:p>
        </w:tc>
      </w:tr>
      <w:tr w:rsidR="00730873">
        <w:tc>
          <w:tcPr>
            <w:tcW w:w="870" w:type="dxa"/>
            <w:vAlign w:val="center"/>
          </w:tcPr>
          <w:p w:rsidR="00730873" w:rsidRDefault="00E75FAF">
            <w:pPr>
              <w:jc w:val="center"/>
            </w:pPr>
            <w:r>
              <w:rPr>
                <w:rFonts w:eastAsiaTheme="minorEastAsia"/>
                <w:szCs w:val="21"/>
              </w:rPr>
              <w:t>21</w:t>
            </w:r>
          </w:p>
        </w:tc>
        <w:tc>
          <w:tcPr>
            <w:tcW w:w="1650" w:type="dxa"/>
            <w:vAlign w:val="center"/>
          </w:tcPr>
          <w:p w:rsidR="00730873" w:rsidRDefault="00E75FAF">
            <w:pPr>
              <w:jc w:val="center"/>
            </w:pPr>
            <w:r>
              <w:rPr>
                <w:rFonts w:eastAsiaTheme="minorEastAsia"/>
                <w:szCs w:val="21"/>
              </w:rPr>
              <w:t>300502</w:t>
            </w:r>
          </w:p>
        </w:tc>
        <w:tc>
          <w:tcPr>
            <w:tcW w:w="1980" w:type="dxa"/>
            <w:vAlign w:val="center"/>
          </w:tcPr>
          <w:p w:rsidR="00730873" w:rsidRDefault="00E75FAF">
            <w:pPr>
              <w:jc w:val="center"/>
            </w:pPr>
            <w:r>
              <w:rPr>
                <w:rFonts w:eastAsiaTheme="minorEastAsia"/>
                <w:szCs w:val="21"/>
              </w:rPr>
              <w:t>新易盛</w:t>
            </w:r>
          </w:p>
        </w:tc>
        <w:tc>
          <w:tcPr>
            <w:tcW w:w="2880" w:type="dxa"/>
            <w:vAlign w:val="center"/>
          </w:tcPr>
          <w:p w:rsidR="00730873" w:rsidRDefault="00E75FAF">
            <w:pPr>
              <w:jc w:val="right"/>
            </w:pPr>
            <w:r>
              <w:rPr>
                <w:rFonts w:eastAsiaTheme="minorEastAsia"/>
                <w:szCs w:val="21"/>
              </w:rPr>
              <w:t>72,396,627.56</w:t>
            </w:r>
          </w:p>
        </w:tc>
        <w:tc>
          <w:tcPr>
            <w:tcW w:w="1620" w:type="dxa"/>
            <w:vAlign w:val="center"/>
          </w:tcPr>
          <w:p w:rsidR="00730873" w:rsidRDefault="00E75FAF">
            <w:pPr>
              <w:jc w:val="right"/>
            </w:pPr>
            <w:r>
              <w:rPr>
                <w:rFonts w:eastAsiaTheme="minorEastAsia"/>
                <w:szCs w:val="21"/>
              </w:rPr>
              <w:t>4.28</w:t>
            </w:r>
          </w:p>
        </w:tc>
      </w:tr>
      <w:tr w:rsidR="00730873">
        <w:tc>
          <w:tcPr>
            <w:tcW w:w="870" w:type="dxa"/>
            <w:vAlign w:val="center"/>
          </w:tcPr>
          <w:p w:rsidR="00730873" w:rsidRDefault="00E75FAF">
            <w:pPr>
              <w:jc w:val="center"/>
            </w:pPr>
            <w:r>
              <w:rPr>
                <w:rFonts w:eastAsiaTheme="minorEastAsia"/>
                <w:szCs w:val="21"/>
              </w:rPr>
              <w:t>22</w:t>
            </w:r>
          </w:p>
        </w:tc>
        <w:tc>
          <w:tcPr>
            <w:tcW w:w="1650" w:type="dxa"/>
            <w:vAlign w:val="center"/>
          </w:tcPr>
          <w:p w:rsidR="00730873" w:rsidRDefault="00E75FAF">
            <w:pPr>
              <w:jc w:val="center"/>
            </w:pPr>
            <w:r>
              <w:rPr>
                <w:rFonts w:eastAsiaTheme="minorEastAsia"/>
                <w:szCs w:val="21"/>
              </w:rPr>
              <w:t>601689</w:t>
            </w:r>
          </w:p>
        </w:tc>
        <w:tc>
          <w:tcPr>
            <w:tcW w:w="1980" w:type="dxa"/>
            <w:vAlign w:val="center"/>
          </w:tcPr>
          <w:p w:rsidR="00730873" w:rsidRDefault="00E75FAF">
            <w:pPr>
              <w:jc w:val="center"/>
            </w:pPr>
            <w:r>
              <w:rPr>
                <w:rFonts w:eastAsiaTheme="minorEastAsia"/>
                <w:szCs w:val="21"/>
              </w:rPr>
              <w:t>拓普集团</w:t>
            </w:r>
          </w:p>
        </w:tc>
        <w:tc>
          <w:tcPr>
            <w:tcW w:w="2880" w:type="dxa"/>
            <w:vAlign w:val="center"/>
          </w:tcPr>
          <w:p w:rsidR="00730873" w:rsidRDefault="00E75FAF">
            <w:pPr>
              <w:jc w:val="right"/>
            </w:pPr>
            <w:r>
              <w:rPr>
                <w:rFonts w:eastAsiaTheme="minorEastAsia"/>
                <w:szCs w:val="21"/>
              </w:rPr>
              <w:t>70,055,660.47</w:t>
            </w:r>
          </w:p>
        </w:tc>
        <w:tc>
          <w:tcPr>
            <w:tcW w:w="1620" w:type="dxa"/>
            <w:vAlign w:val="center"/>
          </w:tcPr>
          <w:p w:rsidR="00730873" w:rsidRDefault="00E75FAF">
            <w:pPr>
              <w:jc w:val="right"/>
            </w:pPr>
            <w:r>
              <w:rPr>
                <w:rFonts w:eastAsiaTheme="minorEastAsia"/>
                <w:szCs w:val="21"/>
              </w:rPr>
              <w:t>4.14</w:t>
            </w:r>
          </w:p>
        </w:tc>
      </w:tr>
      <w:tr w:rsidR="00730873">
        <w:tc>
          <w:tcPr>
            <w:tcW w:w="870" w:type="dxa"/>
            <w:vAlign w:val="center"/>
          </w:tcPr>
          <w:p w:rsidR="00730873" w:rsidRDefault="00E75FAF">
            <w:pPr>
              <w:jc w:val="center"/>
            </w:pPr>
            <w:r>
              <w:rPr>
                <w:rFonts w:eastAsiaTheme="minorEastAsia"/>
                <w:szCs w:val="21"/>
              </w:rPr>
              <w:t>23</w:t>
            </w:r>
          </w:p>
        </w:tc>
        <w:tc>
          <w:tcPr>
            <w:tcW w:w="1650" w:type="dxa"/>
            <w:vAlign w:val="center"/>
          </w:tcPr>
          <w:p w:rsidR="00730873" w:rsidRDefault="00E75FAF">
            <w:pPr>
              <w:jc w:val="center"/>
            </w:pPr>
            <w:r>
              <w:rPr>
                <w:rFonts w:eastAsiaTheme="minorEastAsia"/>
                <w:szCs w:val="21"/>
              </w:rPr>
              <w:t>002371</w:t>
            </w:r>
          </w:p>
        </w:tc>
        <w:tc>
          <w:tcPr>
            <w:tcW w:w="1980" w:type="dxa"/>
            <w:vAlign w:val="center"/>
          </w:tcPr>
          <w:p w:rsidR="00730873" w:rsidRDefault="00E75FAF">
            <w:pPr>
              <w:jc w:val="center"/>
            </w:pPr>
            <w:r>
              <w:rPr>
                <w:rFonts w:eastAsiaTheme="minorEastAsia"/>
                <w:szCs w:val="21"/>
              </w:rPr>
              <w:t>北方华创</w:t>
            </w:r>
          </w:p>
        </w:tc>
        <w:tc>
          <w:tcPr>
            <w:tcW w:w="2880" w:type="dxa"/>
            <w:vAlign w:val="center"/>
          </w:tcPr>
          <w:p w:rsidR="00730873" w:rsidRDefault="00E75FAF">
            <w:pPr>
              <w:jc w:val="right"/>
            </w:pPr>
            <w:r>
              <w:rPr>
                <w:rFonts w:eastAsiaTheme="minorEastAsia"/>
                <w:szCs w:val="21"/>
              </w:rPr>
              <w:t>69,699,722.08</w:t>
            </w:r>
          </w:p>
        </w:tc>
        <w:tc>
          <w:tcPr>
            <w:tcW w:w="1620" w:type="dxa"/>
            <w:vAlign w:val="center"/>
          </w:tcPr>
          <w:p w:rsidR="00730873" w:rsidRDefault="00E75FAF">
            <w:pPr>
              <w:jc w:val="right"/>
            </w:pPr>
            <w:r>
              <w:rPr>
                <w:rFonts w:eastAsiaTheme="minorEastAsia"/>
                <w:szCs w:val="21"/>
              </w:rPr>
              <w:t>4.12</w:t>
            </w:r>
          </w:p>
        </w:tc>
      </w:tr>
      <w:tr w:rsidR="00730873">
        <w:tc>
          <w:tcPr>
            <w:tcW w:w="870" w:type="dxa"/>
            <w:vAlign w:val="center"/>
          </w:tcPr>
          <w:p w:rsidR="00730873" w:rsidRDefault="00E75FAF">
            <w:pPr>
              <w:jc w:val="center"/>
            </w:pPr>
            <w:r>
              <w:rPr>
                <w:rFonts w:eastAsiaTheme="minorEastAsia"/>
                <w:szCs w:val="21"/>
              </w:rPr>
              <w:t>24</w:t>
            </w:r>
          </w:p>
        </w:tc>
        <w:tc>
          <w:tcPr>
            <w:tcW w:w="1650" w:type="dxa"/>
            <w:vAlign w:val="center"/>
          </w:tcPr>
          <w:p w:rsidR="00730873" w:rsidRDefault="00E75FAF">
            <w:pPr>
              <w:jc w:val="center"/>
            </w:pPr>
            <w:r>
              <w:rPr>
                <w:rFonts w:eastAsiaTheme="minorEastAsia"/>
                <w:szCs w:val="21"/>
              </w:rPr>
              <w:t>000938</w:t>
            </w:r>
          </w:p>
        </w:tc>
        <w:tc>
          <w:tcPr>
            <w:tcW w:w="1980" w:type="dxa"/>
            <w:vAlign w:val="center"/>
          </w:tcPr>
          <w:p w:rsidR="00730873" w:rsidRDefault="00E75FAF">
            <w:pPr>
              <w:jc w:val="center"/>
            </w:pPr>
            <w:r>
              <w:rPr>
                <w:rFonts w:eastAsiaTheme="minorEastAsia"/>
                <w:szCs w:val="21"/>
              </w:rPr>
              <w:t>紫光股份</w:t>
            </w:r>
          </w:p>
        </w:tc>
        <w:tc>
          <w:tcPr>
            <w:tcW w:w="2880" w:type="dxa"/>
            <w:vAlign w:val="center"/>
          </w:tcPr>
          <w:p w:rsidR="00730873" w:rsidRDefault="00E75FAF">
            <w:pPr>
              <w:jc w:val="right"/>
            </w:pPr>
            <w:r>
              <w:rPr>
                <w:rFonts w:eastAsiaTheme="minorEastAsia"/>
                <w:szCs w:val="21"/>
              </w:rPr>
              <w:t>66,268,747.68</w:t>
            </w:r>
          </w:p>
        </w:tc>
        <w:tc>
          <w:tcPr>
            <w:tcW w:w="1620" w:type="dxa"/>
            <w:vAlign w:val="center"/>
          </w:tcPr>
          <w:p w:rsidR="00730873" w:rsidRDefault="00E75FAF">
            <w:pPr>
              <w:jc w:val="right"/>
            </w:pPr>
            <w:r>
              <w:rPr>
                <w:rFonts w:eastAsiaTheme="minorEastAsia"/>
                <w:szCs w:val="21"/>
              </w:rPr>
              <w:t>3.91</w:t>
            </w:r>
          </w:p>
        </w:tc>
      </w:tr>
      <w:tr w:rsidR="00730873">
        <w:tc>
          <w:tcPr>
            <w:tcW w:w="870" w:type="dxa"/>
            <w:vAlign w:val="center"/>
          </w:tcPr>
          <w:p w:rsidR="00730873" w:rsidRDefault="00E75FAF">
            <w:pPr>
              <w:jc w:val="center"/>
            </w:pPr>
            <w:r>
              <w:rPr>
                <w:rFonts w:eastAsiaTheme="minorEastAsia"/>
                <w:szCs w:val="21"/>
              </w:rPr>
              <w:t>25</w:t>
            </w:r>
          </w:p>
        </w:tc>
        <w:tc>
          <w:tcPr>
            <w:tcW w:w="1650" w:type="dxa"/>
            <w:vAlign w:val="center"/>
          </w:tcPr>
          <w:p w:rsidR="00730873" w:rsidRDefault="00E75FAF">
            <w:pPr>
              <w:jc w:val="center"/>
            </w:pPr>
            <w:r>
              <w:rPr>
                <w:rFonts w:eastAsiaTheme="minorEastAsia"/>
                <w:szCs w:val="21"/>
              </w:rPr>
              <w:t>688981</w:t>
            </w:r>
          </w:p>
        </w:tc>
        <w:tc>
          <w:tcPr>
            <w:tcW w:w="1980" w:type="dxa"/>
            <w:vAlign w:val="center"/>
          </w:tcPr>
          <w:p w:rsidR="00730873" w:rsidRDefault="00E75FAF">
            <w:pPr>
              <w:jc w:val="center"/>
            </w:pPr>
            <w:r>
              <w:rPr>
                <w:rFonts w:eastAsiaTheme="minorEastAsia"/>
                <w:szCs w:val="21"/>
              </w:rPr>
              <w:t>中芯国际</w:t>
            </w:r>
          </w:p>
        </w:tc>
        <w:tc>
          <w:tcPr>
            <w:tcW w:w="2880" w:type="dxa"/>
            <w:vAlign w:val="center"/>
          </w:tcPr>
          <w:p w:rsidR="00730873" w:rsidRDefault="00E75FAF">
            <w:pPr>
              <w:jc w:val="right"/>
            </w:pPr>
            <w:r>
              <w:rPr>
                <w:rFonts w:eastAsiaTheme="minorEastAsia"/>
                <w:szCs w:val="21"/>
              </w:rPr>
              <w:t>46,049,447.70</w:t>
            </w:r>
          </w:p>
        </w:tc>
        <w:tc>
          <w:tcPr>
            <w:tcW w:w="1620" w:type="dxa"/>
            <w:vAlign w:val="center"/>
          </w:tcPr>
          <w:p w:rsidR="00730873" w:rsidRDefault="00E75FAF">
            <w:pPr>
              <w:jc w:val="right"/>
            </w:pPr>
            <w:r>
              <w:rPr>
                <w:rFonts w:eastAsiaTheme="minorEastAsia"/>
                <w:szCs w:val="21"/>
              </w:rPr>
              <w:t>2.72</w:t>
            </w:r>
          </w:p>
        </w:tc>
      </w:tr>
      <w:tr w:rsidR="00730873">
        <w:tc>
          <w:tcPr>
            <w:tcW w:w="870" w:type="dxa"/>
            <w:vAlign w:val="center"/>
          </w:tcPr>
          <w:p w:rsidR="00730873" w:rsidRDefault="00E75FAF">
            <w:pPr>
              <w:jc w:val="center"/>
            </w:pPr>
            <w:r>
              <w:rPr>
                <w:rFonts w:eastAsiaTheme="minorEastAsia"/>
                <w:szCs w:val="21"/>
              </w:rPr>
              <w:t>25</w:t>
            </w:r>
          </w:p>
        </w:tc>
        <w:tc>
          <w:tcPr>
            <w:tcW w:w="1650" w:type="dxa"/>
            <w:vAlign w:val="center"/>
          </w:tcPr>
          <w:p w:rsidR="00730873" w:rsidRDefault="00E75FAF">
            <w:pPr>
              <w:jc w:val="center"/>
            </w:pPr>
            <w:r>
              <w:rPr>
                <w:rFonts w:eastAsiaTheme="minorEastAsia"/>
                <w:szCs w:val="21"/>
              </w:rPr>
              <w:t>00981</w:t>
            </w:r>
          </w:p>
        </w:tc>
        <w:tc>
          <w:tcPr>
            <w:tcW w:w="1980" w:type="dxa"/>
            <w:vAlign w:val="center"/>
          </w:tcPr>
          <w:p w:rsidR="00730873" w:rsidRDefault="00E75FAF">
            <w:pPr>
              <w:jc w:val="center"/>
            </w:pPr>
            <w:r>
              <w:rPr>
                <w:rFonts w:eastAsiaTheme="minorEastAsia"/>
                <w:szCs w:val="21"/>
              </w:rPr>
              <w:t>中芯国际</w:t>
            </w:r>
          </w:p>
        </w:tc>
        <w:tc>
          <w:tcPr>
            <w:tcW w:w="2880" w:type="dxa"/>
            <w:vAlign w:val="center"/>
          </w:tcPr>
          <w:p w:rsidR="00730873" w:rsidRDefault="00E75FAF">
            <w:pPr>
              <w:jc w:val="right"/>
            </w:pPr>
            <w:r>
              <w:rPr>
                <w:rFonts w:eastAsiaTheme="minorEastAsia"/>
                <w:szCs w:val="21"/>
              </w:rPr>
              <w:t>18,619,012.19</w:t>
            </w:r>
          </w:p>
        </w:tc>
        <w:tc>
          <w:tcPr>
            <w:tcW w:w="1620" w:type="dxa"/>
            <w:vAlign w:val="center"/>
          </w:tcPr>
          <w:p w:rsidR="00730873" w:rsidRDefault="00E75FAF">
            <w:pPr>
              <w:jc w:val="right"/>
            </w:pPr>
            <w:r>
              <w:rPr>
                <w:rFonts w:eastAsiaTheme="minorEastAsia"/>
                <w:szCs w:val="21"/>
              </w:rPr>
              <w:t>1.10</w:t>
            </w:r>
          </w:p>
        </w:tc>
      </w:tr>
      <w:tr w:rsidR="00730873">
        <w:tc>
          <w:tcPr>
            <w:tcW w:w="870" w:type="dxa"/>
            <w:vAlign w:val="center"/>
          </w:tcPr>
          <w:p w:rsidR="00730873" w:rsidRDefault="00E75FAF">
            <w:pPr>
              <w:jc w:val="center"/>
            </w:pPr>
            <w:r>
              <w:rPr>
                <w:rFonts w:eastAsiaTheme="minorEastAsia"/>
                <w:szCs w:val="21"/>
              </w:rPr>
              <w:t>26</w:t>
            </w:r>
          </w:p>
        </w:tc>
        <w:tc>
          <w:tcPr>
            <w:tcW w:w="1650" w:type="dxa"/>
            <w:vAlign w:val="center"/>
          </w:tcPr>
          <w:p w:rsidR="00730873" w:rsidRDefault="00E75FAF">
            <w:pPr>
              <w:jc w:val="center"/>
            </w:pPr>
            <w:r>
              <w:rPr>
                <w:rFonts w:eastAsiaTheme="minorEastAsia"/>
                <w:szCs w:val="21"/>
              </w:rPr>
              <w:t>688031</w:t>
            </w:r>
          </w:p>
        </w:tc>
        <w:tc>
          <w:tcPr>
            <w:tcW w:w="1980" w:type="dxa"/>
            <w:vAlign w:val="center"/>
          </w:tcPr>
          <w:p w:rsidR="00730873" w:rsidRDefault="00E75FAF">
            <w:pPr>
              <w:jc w:val="center"/>
            </w:pPr>
            <w:r>
              <w:rPr>
                <w:rFonts w:eastAsiaTheme="minorEastAsia"/>
                <w:szCs w:val="21"/>
              </w:rPr>
              <w:t>星环科技</w:t>
            </w:r>
          </w:p>
        </w:tc>
        <w:tc>
          <w:tcPr>
            <w:tcW w:w="2880" w:type="dxa"/>
            <w:vAlign w:val="center"/>
          </w:tcPr>
          <w:p w:rsidR="00730873" w:rsidRDefault="00E75FAF">
            <w:pPr>
              <w:jc w:val="right"/>
            </w:pPr>
            <w:r>
              <w:rPr>
                <w:rFonts w:eastAsiaTheme="minorEastAsia"/>
                <w:szCs w:val="21"/>
              </w:rPr>
              <w:t>63,889,479.32</w:t>
            </w:r>
          </w:p>
        </w:tc>
        <w:tc>
          <w:tcPr>
            <w:tcW w:w="1620" w:type="dxa"/>
            <w:vAlign w:val="center"/>
          </w:tcPr>
          <w:p w:rsidR="00730873" w:rsidRDefault="00E75FAF">
            <w:pPr>
              <w:jc w:val="right"/>
            </w:pPr>
            <w:r>
              <w:rPr>
                <w:rFonts w:eastAsiaTheme="minorEastAsia"/>
                <w:szCs w:val="21"/>
              </w:rPr>
              <w:t>3.77</w:t>
            </w:r>
          </w:p>
        </w:tc>
      </w:tr>
      <w:tr w:rsidR="00730873">
        <w:tc>
          <w:tcPr>
            <w:tcW w:w="870" w:type="dxa"/>
            <w:vAlign w:val="center"/>
          </w:tcPr>
          <w:p w:rsidR="00730873" w:rsidRDefault="00E75FAF">
            <w:pPr>
              <w:jc w:val="center"/>
            </w:pPr>
            <w:r>
              <w:rPr>
                <w:rFonts w:eastAsiaTheme="minorEastAsia"/>
                <w:szCs w:val="21"/>
              </w:rPr>
              <w:t>27</w:t>
            </w:r>
          </w:p>
        </w:tc>
        <w:tc>
          <w:tcPr>
            <w:tcW w:w="1650" w:type="dxa"/>
            <w:vAlign w:val="center"/>
          </w:tcPr>
          <w:p w:rsidR="00730873" w:rsidRDefault="00E75FAF">
            <w:pPr>
              <w:jc w:val="center"/>
            </w:pPr>
            <w:r>
              <w:rPr>
                <w:rFonts w:eastAsiaTheme="minorEastAsia"/>
                <w:szCs w:val="21"/>
              </w:rPr>
              <w:t>002463</w:t>
            </w:r>
          </w:p>
        </w:tc>
        <w:tc>
          <w:tcPr>
            <w:tcW w:w="1980" w:type="dxa"/>
            <w:vAlign w:val="center"/>
          </w:tcPr>
          <w:p w:rsidR="00730873" w:rsidRDefault="00E75FAF">
            <w:pPr>
              <w:jc w:val="center"/>
            </w:pPr>
            <w:r>
              <w:rPr>
                <w:rFonts w:eastAsiaTheme="minorEastAsia"/>
                <w:szCs w:val="21"/>
              </w:rPr>
              <w:t>沪电股份</w:t>
            </w:r>
          </w:p>
        </w:tc>
        <w:tc>
          <w:tcPr>
            <w:tcW w:w="2880" w:type="dxa"/>
            <w:vAlign w:val="center"/>
          </w:tcPr>
          <w:p w:rsidR="00730873" w:rsidRDefault="00E75FAF">
            <w:pPr>
              <w:jc w:val="right"/>
            </w:pPr>
            <w:r>
              <w:rPr>
                <w:rFonts w:eastAsiaTheme="minorEastAsia"/>
                <w:szCs w:val="21"/>
              </w:rPr>
              <w:t>61,302,081.39</w:t>
            </w:r>
          </w:p>
        </w:tc>
        <w:tc>
          <w:tcPr>
            <w:tcW w:w="1620" w:type="dxa"/>
            <w:vAlign w:val="center"/>
          </w:tcPr>
          <w:p w:rsidR="00730873" w:rsidRDefault="00E75FAF">
            <w:pPr>
              <w:jc w:val="right"/>
            </w:pPr>
            <w:r>
              <w:rPr>
                <w:rFonts w:eastAsiaTheme="minorEastAsia"/>
                <w:szCs w:val="21"/>
              </w:rPr>
              <w:t>3.62</w:t>
            </w:r>
          </w:p>
        </w:tc>
      </w:tr>
      <w:tr w:rsidR="00730873">
        <w:tc>
          <w:tcPr>
            <w:tcW w:w="870" w:type="dxa"/>
            <w:vAlign w:val="center"/>
          </w:tcPr>
          <w:p w:rsidR="00730873" w:rsidRDefault="00E75FAF">
            <w:pPr>
              <w:jc w:val="center"/>
            </w:pPr>
            <w:r>
              <w:rPr>
                <w:rFonts w:eastAsiaTheme="minorEastAsia"/>
                <w:szCs w:val="21"/>
              </w:rPr>
              <w:t>28</w:t>
            </w:r>
          </w:p>
        </w:tc>
        <w:tc>
          <w:tcPr>
            <w:tcW w:w="1650" w:type="dxa"/>
            <w:vAlign w:val="center"/>
          </w:tcPr>
          <w:p w:rsidR="00730873" w:rsidRDefault="00E75FAF">
            <w:pPr>
              <w:jc w:val="center"/>
            </w:pPr>
            <w:r>
              <w:rPr>
                <w:rFonts w:eastAsiaTheme="minorEastAsia"/>
                <w:szCs w:val="21"/>
              </w:rPr>
              <w:t>002304</w:t>
            </w:r>
          </w:p>
        </w:tc>
        <w:tc>
          <w:tcPr>
            <w:tcW w:w="1980" w:type="dxa"/>
            <w:vAlign w:val="center"/>
          </w:tcPr>
          <w:p w:rsidR="00730873" w:rsidRDefault="00E75FAF">
            <w:pPr>
              <w:jc w:val="center"/>
            </w:pPr>
            <w:r>
              <w:rPr>
                <w:rFonts w:eastAsiaTheme="minorEastAsia"/>
                <w:szCs w:val="21"/>
              </w:rPr>
              <w:t>洋河股份</w:t>
            </w:r>
          </w:p>
        </w:tc>
        <w:tc>
          <w:tcPr>
            <w:tcW w:w="2880" w:type="dxa"/>
            <w:vAlign w:val="center"/>
          </w:tcPr>
          <w:p w:rsidR="00730873" w:rsidRDefault="00E75FAF">
            <w:pPr>
              <w:jc w:val="right"/>
            </w:pPr>
            <w:r>
              <w:rPr>
                <w:rFonts w:eastAsiaTheme="minorEastAsia"/>
                <w:szCs w:val="21"/>
              </w:rPr>
              <w:t>60,584,972.85</w:t>
            </w:r>
          </w:p>
        </w:tc>
        <w:tc>
          <w:tcPr>
            <w:tcW w:w="1620" w:type="dxa"/>
            <w:vAlign w:val="center"/>
          </w:tcPr>
          <w:p w:rsidR="00730873" w:rsidRDefault="00E75FAF">
            <w:pPr>
              <w:jc w:val="right"/>
            </w:pPr>
            <w:r>
              <w:rPr>
                <w:rFonts w:eastAsiaTheme="minorEastAsia"/>
                <w:szCs w:val="21"/>
              </w:rPr>
              <w:t>3.58</w:t>
            </w:r>
          </w:p>
        </w:tc>
      </w:tr>
      <w:tr w:rsidR="00730873">
        <w:tc>
          <w:tcPr>
            <w:tcW w:w="870" w:type="dxa"/>
            <w:vAlign w:val="center"/>
          </w:tcPr>
          <w:p w:rsidR="00730873" w:rsidRDefault="00E75FAF">
            <w:pPr>
              <w:jc w:val="center"/>
            </w:pPr>
            <w:r>
              <w:rPr>
                <w:rFonts w:eastAsiaTheme="minorEastAsia"/>
                <w:szCs w:val="21"/>
              </w:rPr>
              <w:t>29</w:t>
            </w:r>
          </w:p>
        </w:tc>
        <w:tc>
          <w:tcPr>
            <w:tcW w:w="1650" w:type="dxa"/>
            <w:vAlign w:val="center"/>
          </w:tcPr>
          <w:p w:rsidR="00730873" w:rsidRDefault="00E75FAF">
            <w:pPr>
              <w:jc w:val="center"/>
            </w:pPr>
            <w:r>
              <w:rPr>
                <w:rFonts w:eastAsiaTheme="minorEastAsia"/>
                <w:szCs w:val="21"/>
              </w:rPr>
              <w:t>300014</w:t>
            </w:r>
          </w:p>
        </w:tc>
        <w:tc>
          <w:tcPr>
            <w:tcW w:w="1980" w:type="dxa"/>
            <w:vAlign w:val="center"/>
          </w:tcPr>
          <w:p w:rsidR="00730873" w:rsidRDefault="00E75FAF">
            <w:pPr>
              <w:jc w:val="center"/>
            </w:pPr>
            <w:r>
              <w:rPr>
                <w:rFonts w:eastAsiaTheme="minorEastAsia"/>
                <w:szCs w:val="21"/>
              </w:rPr>
              <w:t>亿纬锂能</w:t>
            </w:r>
          </w:p>
        </w:tc>
        <w:tc>
          <w:tcPr>
            <w:tcW w:w="2880" w:type="dxa"/>
            <w:vAlign w:val="center"/>
          </w:tcPr>
          <w:p w:rsidR="00730873" w:rsidRDefault="00E75FAF">
            <w:pPr>
              <w:jc w:val="right"/>
            </w:pPr>
            <w:r>
              <w:rPr>
                <w:rFonts w:eastAsiaTheme="minorEastAsia"/>
                <w:szCs w:val="21"/>
              </w:rPr>
              <w:t>58,103,682.72</w:t>
            </w:r>
          </w:p>
        </w:tc>
        <w:tc>
          <w:tcPr>
            <w:tcW w:w="1620" w:type="dxa"/>
            <w:vAlign w:val="center"/>
          </w:tcPr>
          <w:p w:rsidR="00730873" w:rsidRDefault="00E75FAF">
            <w:pPr>
              <w:jc w:val="right"/>
            </w:pPr>
            <w:r>
              <w:rPr>
                <w:rFonts w:eastAsiaTheme="minorEastAsia"/>
                <w:szCs w:val="21"/>
              </w:rPr>
              <w:t>3.43</w:t>
            </w:r>
          </w:p>
        </w:tc>
      </w:tr>
      <w:tr w:rsidR="00730873">
        <w:tc>
          <w:tcPr>
            <w:tcW w:w="870" w:type="dxa"/>
            <w:vAlign w:val="center"/>
          </w:tcPr>
          <w:p w:rsidR="00730873" w:rsidRDefault="00E75FAF">
            <w:pPr>
              <w:jc w:val="center"/>
            </w:pPr>
            <w:r>
              <w:rPr>
                <w:rFonts w:eastAsiaTheme="minorEastAsia"/>
                <w:szCs w:val="21"/>
              </w:rPr>
              <w:t>30</w:t>
            </w:r>
          </w:p>
        </w:tc>
        <w:tc>
          <w:tcPr>
            <w:tcW w:w="1650" w:type="dxa"/>
            <w:vAlign w:val="center"/>
          </w:tcPr>
          <w:p w:rsidR="00730873" w:rsidRDefault="00E75FAF">
            <w:pPr>
              <w:jc w:val="center"/>
            </w:pPr>
            <w:r>
              <w:rPr>
                <w:rFonts w:eastAsiaTheme="minorEastAsia"/>
                <w:szCs w:val="21"/>
              </w:rPr>
              <w:t>002179</w:t>
            </w:r>
          </w:p>
        </w:tc>
        <w:tc>
          <w:tcPr>
            <w:tcW w:w="1980" w:type="dxa"/>
            <w:vAlign w:val="center"/>
          </w:tcPr>
          <w:p w:rsidR="00730873" w:rsidRDefault="00E75FAF">
            <w:pPr>
              <w:jc w:val="center"/>
            </w:pPr>
            <w:r>
              <w:rPr>
                <w:rFonts w:eastAsiaTheme="minorEastAsia"/>
                <w:szCs w:val="21"/>
              </w:rPr>
              <w:t>中航光电</w:t>
            </w:r>
          </w:p>
        </w:tc>
        <w:tc>
          <w:tcPr>
            <w:tcW w:w="2880" w:type="dxa"/>
            <w:vAlign w:val="center"/>
          </w:tcPr>
          <w:p w:rsidR="00730873" w:rsidRDefault="00E75FAF">
            <w:pPr>
              <w:jc w:val="right"/>
            </w:pPr>
            <w:r>
              <w:rPr>
                <w:rFonts w:eastAsiaTheme="minorEastAsia"/>
                <w:szCs w:val="21"/>
              </w:rPr>
              <w:t>57,559,712.10</w:t>
            </w:r>
          </w:p>
        </w:tc>
        <w:tc>
          <w:tcPr>
            <w:tcW w:w="1620" w:type="dxa"/>
            <w:vAlign w:val="center"/>
          </w:tcPr>
          <w:p w:rsidR="00730873" w:rsidRDefault="00E75FAF">
            <w:pPr>
              <w:jc w:val="right"/>
            </w:pPr>
            <w:r>
              <w:rPr>
                <w:rFonts w:eastAsiaTheme="minorEastAsia"/>
                <w:szCs w:val="21"/>
              </w:rPr>
              <w:t>3.40</w:t>
            </w:r>
          </w:p>
        </w:tc>
      </w:tr>
      <w:tr w:rsidR="00730873">
        <w:tc>
          <w:tcPr>
            <w:tcW w:w="870" w:type="dxa"/>
            <w:vAlign w:val="center"/>
          </w:tcPr>
          <w:p w:rsidR="00730873" w:rsidRDefault="00E75FAF">
            <w:pPr>
              <w:jc w:val="center"/>
            </w:pPr>
            <w:r>
              <w:rPr>
                <w:rFonts w:eastAsiaTheme="minorEastAsia"/>
                <w:szCs w:val="21"/>
              </w:rPr>
              <w:t>31</w:t>
            </w:r>
          </w:p>
        </w:tc>
        <w:tc>
          <w:tcPr>
            <w:tcW w:w="1650" w:type="dxa"/>
            <w:vAlign w:val="center"/>
          </w:tcPr>
          <w:p w:rsidR="00730873" w:rsidRDefault="00E75FAF">
            <w:pPr>
              <w:jc w:val="center"/>
            </w:pPr>
            <w:r>
              <w:rPr>
                <w:rFonts w:eastAsiaTheme="minorEastAsia"/>
                <w:szCs w:val="21"/>
              </w:rPr>
              <w:t>600309</w:t>
            </w:r>
          </w:p>
        </w:tc>
        <w:tc>
          <w:tcPr>
            <w:tcW w:w="1980" w:type="dxa"/>
            <w:vAlign w:val="center"/>
          </w:tcPr>
          <w:p w:rsidR="00730873" w:rsidRDefault="00E75FAF">
            <w:pPr>
              <w:jc w:val="center"/>
            </w:pPr>
            <w:r>
              <w:rPr>
                <w:rFonts w:eastAsiaTheme="minorEastAsia"/>
                <w:szCs w:val="21"/>
              </w:rPr>
              <w:t>万华化学</w:t>
            </w:r>
          </w:p>
        </w:tc>
        <w:tc>
          <w:tcPr>
            <w:tcW w:w="2880" w:type="dxa"/>
            <w:vAlign w:val="center"/>
          </w:tcPr>
          <w:p w:rsidR="00730873" w:rsidRDefault="00E75FAF">
            <w:pPr>
              <w:jc w:val="right"/>
            </w:pPr>
            <w:r>
              <w:rPr>
                <w:rFonts w:eastAsiaTheme="minorEastAsia"/>
                <w:szCs w:val="21"/>
              </w:rPr>
              <w:t>56,927,871.89</w:t>
            </w:r>
          </w:p>
        </w:tc>
        <w:tc>
          <w:tcPr>
            <w:tcW w:w="1620" w:type="dxa"/>
            <w:vAlign w:val="center"/>
          </w:tcPr>
          <w:p w:rsidR="00730873" w:rsidRDefault="00E75FAF">
            <w:pPr>
              <w:jc w:val="right"/>
            </w:pPr>
            <w:r>
              <w:rPr>
                <w:rFonts w:eastAsiaTheme="minorEastAsia"/>
                <w:szCs w:val="21"/>
              </w:rPr>
              <w:t>3.36</w:t>
            </w:r>
          </w:p>
        </w:tc>
      </w:tr>
      <w:tr w:rsidR="00730873">
        <w:tc>
          <w:tcPr>
            <w:tcW w:w="870" w:type="dxa"/>
            <w:vAlign w:val="center"/>
          </w:tcPr>
          <w:p w:rsidR="00730873" w:rsidRDefault="00E75FAF">
            <w:pPr>
              <w:jc w:val="center"/>
            </w:pPr>
            <w:r>
              <w:rPr>
                <w:rFonts w:eastAsiaTheme="minorEastAsia"/>
                <w:szCs w:val="21"/>
              </w:rPr>
              <w:t>32</w:t>
            </w:r>
          </w:p>
        </w:tc>
        <w:tc>
          <w:tcPr>
            <w:tcW w:w="1650" w:type="dxa"/>
            <w:vAlign w:val="center"/>
          </w:tcPr>
          <w:p w:rsidR="00730873" w:rsidRDefault="00E75FAF">
            <w:pPr>
              <w:jc w:val="center"/>
            </w:pPr>
            <w:r>
              <w:rPr>
                <w:rFonts w:eastAsiaTheme="minorEastAsia"/>
                <w:szCs w:val="21"/>
              </w:rPr>
              <w:t>600765</w:t>
            </w:r>
          </w:p>
        </w:tc>
        <w:tc>
          <w:tcPr>
            <w:tcW w:w="1980" w:type="dxa"/>
            <w:vAlign w:val="center"/>
          </w:tcPr>
          <w:p w:rsidR="00730873" w:rsidRDefault="00E75FAF">
            <w:pPr>
              <w:jc w:val="center"/>
            </w:pPr>
            <w:r>
              <w:rPr>
                <w:rFonts w:eastAsiaTheme="minorEastAsia"/>
                <w:szCs w:val="21"/>
              </w:rPr>
              <w:t>中航重机</w:t>
            </w:r>
          </w:p>
        </w:tc>
        <w:tc>
          <w:tcPr>
            <w:tcW w:w="2880" w:type="dxa"/>
            <w:vAlign w:val="center"/>
          </w:tcPr>
          <w:p w:rsidR="00730873" w:rsidRDefault="00E75FAF">
            <w:pPr>
              <w:jc w:val="right"/>
            </w:pPr>
            <w:r>
              <w:rPr>
                <w:rFonts w:eastAsiaTheme="minorEastAsia"/>
                <w:szCs w:val="21"/>
              </w:rPr>
              <w:t>56,573,113.54</w:t>
            </w:r>
          </w:p>
        </w:tc>
        <w:tc>
          <w:tcPr>
            <w:tcW w:w="1620" w:type="dxa"/>
            <w:vAlign w:val="center"/>
          </w:tcPr>
          <w:p w:rsidR="00730873" w:rsidRDefault="00E75FAF">
            <w:pPr>
              <w:jc w:val="right"/>
            </w:pPr>
            <w:r>
              <w:rPr>
                <w:rFonts w:eastAsiaTheme="minorEastAsia"/>
                <w:szCs w:val="21"/>
              </w:rPr>
              <w:t>3.34</w:t>
            </w:r>
          </w:p>
        </w:tc>
      </w:tr>
      <w:tr w:rsidR="00730873">
        <w:tc>
          <w:tcPr>
            <w:tcW w:w="870" w:type="dxa"/>
            <w:vAlign w:val="center"/>
          </w:tcPr>
          <w:p w:rsidR="00730873" w:rsidRDefault="00E75FAF">
            <w:pPr>
              <w:jc w:val="center"/>
            </w:pPr>
            <w:r>
              <w:rPr>
                <w:rFonts w:eastAsiaTheme="minorEastAsia"/>
                <w:szCs w:val="21"/>
              </w:rPr>
              <w:t>33</w:t>
            </w:r>
          </w:p>
        </w:tc>
        <w:tc>
          <w:tcPr>
            <w:tcW w:w="1650" w:type="dxa"/>
            <w:vAlign w:val="center"/>
          </w:tcPr>
          <w:p w:rsidR="00730873" w:rsidRDefault="00E75FAF">
            <w:pPr>
              <w:jc w:val="center"/>
            </w:pPr>
            <w:r>
              <w:rPr>
                <w:rFonts w:eastAsiaTheme="minorEastAsia"/>
                <w:szCs w:val="21"/>
              </w:rPr>
              <w:t>000651</w:t>
            </w:r>
          </w:p>
        </w:tc>
        <w:tc>
          <w:tcPr>
            <w:tcW w:w="1980" w:type="dxa"/>
            <w:vAlign w:val="center"/>
          </w:tcPr>
          <w:p w:rsidR="00730873" w:rsidRDefault="00E75FAF">
            <w:pPr>
              <w:jc w:val="center"/>
            </w:pPr>
            <w:r>
              <w:rPr>
                <w:rFonts w:eastAsiaTheme="minorEastAsia"/>
                <w:szCs w:val="21"/>
              </w:rPr>
              <w:t>格力电器</w:t>
            </w:r>
          </w:p>
        </w:tc>
        <w:tc>
          <w:tcPr>
            <w:tcW w:w="2880" w:type="dxa"/>
            <w:vAlign w:val="center"/>
          </w:tcPr>
          <w:p w:rsidR="00730873" w:rsidRDefault="00E75FAF">
            <w:pPr>
              <w:jc w:val="right"/>
            </w:pPr>
            <w:r>
              <w:rPr>
                <w:rFonts w:eastAsiaTheme="minorEastAsia"/>
                <w:szCs w:val="21"/>
              </w:rPr>
              <w:t>56,513,148.29</w:t>
            </w:r>
          </w:p>
        </w:tc>
        <w:tc>
          <w:tcPr>
            <w:tcW w:w="1620" w:type="dxa"/>
            <w:vAlign w:val="center"/>
          </w:tcPr>
          <w:p w:rsidR="00730873" w:rsidRDefault="00E75FAF">
            <w:pPr>
              <w:jc w:val="right"/>
            </w:pPr>
            <w:r>
              <w:rPr>
                <w:rFonts w:eastAsiaTheme="minorEastAsia"/>
                <w:szCs w:val="21"/>
              </w:rPr>
              <w:t>3.34</w:t>
            </w:r>
          </w:p>
        </w:tc>
      </w:tr>
      <w:tr w:rsidR="00730873">
        <w:tc>
          <w:tcPr>
            <w:tcW w:w="870" w:type="dxa"/>
            <w:vAlign w:val="center"/>
          </w:tcPr>
          <w:p w:rsidR="00730873" w:rsidRDefault="00E75FAF">
            <w:pPr>
              <w:jc w:val="center"/>
            </w:pPr>
            <w:r>
              <w:rPr>
                <w:rFonts w:eastAsiaTheme="minorEastAsia"/>
                <w:szCs w:val="21"/>
              </w:rPr>
              <w:t>34</w:t>
            </w:r>
          </w:p>
        </w:tc>
        <w:tc>
          <w:tcPr>
            <w:tcW w:w="1650" w:type="dxa"/>
            <w:vAlign w:val="center"/>
          </w:tcPr>
          <w:p w:rsidR="00730873" w:rsidRDefault="00E75FAF">
            <w:pPr>
              <w:jc w:val="center"/>
            </w:pPr>
            <w:r>
              <w:rPr>
                <w:rFonts w:eastAsiaTheme="minorEastAsia"/>
                <w:szCs w:val="21"/>
              </w:rPr>
              <w:t>688037</w:t>
            </w:r>
          </w:p>
        </w:tc>
        <w:tc>
          <w:tcPr>
            <w:tcW w:w="1980" w:type="dxa"/>
            <w:vAlign w:val="center"/>
          </w:tcPr>
          <w:p w:rsidR="00730873" w:rsidRDefault="00E75FAF">
            <w:pPr>
              <w:jc w:val="center"/>
            </w:pPr>
            <w:r>
              <w:rPr>
                <w:rFonts w:eastAsiaTheme="minorEastAsia"/>
                <w:szCs w:val="21"/>
              </w:rPr>
              <w:t>芯源微</w:t>
            </w:r>
          </w:p>
        </w:tc>
        <w:tc>
          <w:tcPr>
            <w:tcW w:w="2880" w:type="dxa"/>
            <w:vAlign w:val="center"/>
          </w:tcPr>
          <w:p w:rsidR="00730873" w:rsidRDefault="00E75FAF">
            <w:pPr>
              <w:jc w:val="right"/>
            </w:pPr>
            <w:r>
              <w:rPr>
                <w:rFonts w:eastAsiaTheme="minorEastAsia"/>
                <w:szCs w:val="21"/>
              </w:rPr>
              <w:t>53,770,354.65</w:t>
            </w:r>
          </w:p>
        </w:tc>
        <w:tc>
          <w:tcPr>
            <w:tcW w:w="1620" w:type="dxa"/>
            <w:vAlign w:val="center"/>
          </w:tcPr>
          <w:p w:rsidR="00730873" w:rsidRDefault="00E75FAF">
            <w:pPr>
              <w:jc w:val="right"/>
            </w:pPr>
            <w:r>
              <w:rPr>
                <w:rFonts w:eastAsiaTheme="minorEastAsia"/>
                <w:szCs w:val="21"/>
              </w:rPr>
              <w:t>3.18</w:t>
            </w:r>
          </w:p>
        </w:tc>
      </w:tr>
      <w:tr w:rsidR="00730873">
        <w:tc>
          <w:tcPr>
            <w:tcW w:w="870" w:type="dxa"/>
            <w:vAlign w:val="center"/>
          </w:tcPr>
          <w:p w:rsidR="00730873" w:rsidRDefault="00E75FAF">
            <w:pPr>
              <w:jc w:val="center"/>
            </w:pPr>
            <w:r>
              <w:rPr>
                <w:rFonts w:eastAsiaTheme="minorEastAsia"/>
                <w:szCs w:val="21"/>
              </w:rPr>
              <w:t>35</w:t>
            </w:r>
          </w:p>
        </w:tc>
        <w:tc>
          <w:tcPr>
            <w:tcW w:w="1650" w:type="dxa"/>
            <w:vAlign w:val="center"/>
          </w:tcPr>
          <w:p w:rsidR="00730873" w:rsidRDefault="00E75FAF">
            <w:pPr>
              <w:jc w:val="center"/>
            </w:pPr>
            <w:r>
              <w:rPr>
                <w:rFonts w:eastAsiaTheme="minorEastAsia"/>
                <w:szCs w:val="21"/>
              </w:rPr>
              <w:t>603345</w:t>
            </w:r>
          </w:p>
        </w:tc>
        <w:tc>
          <w:tcPr>
            <w:tcW w:w="1980" w:type="dxa"/>
            <w:vAlign w:val="center"/>
          </w:tcPr>
          <w:p w:rsidR="00730873" w:rsidRDefault="00E75FAF">
            <w:pPr>
              <w:jc w:val="center"/>
            </w:pPr>
            <w:r>
              <w:rPr>
                <w:rFonts w:eastAsiaTheme="minorEastAsia"/>
                <w:szCs w:val="21"/>
              </w:rPr>
              <w:t>安井食品</w:t>
            </w:r>
          </w:p>
        </w:tc>
        <w:tc>
          <w:tcPr>
            <w:tcW w:w="2880" w:type="dxa"/>
            <w:vAlign w:val="center"/>
          </w:tcPr>
          <w:p w:rsidR="00730873" w:rsidRDefault="00E75FAF">
            <w:pPr>
              <w:jc w:val="right"/>
            </w:pPr>
            <w:r>
              <w:rPr>
                <w:rFonts w:eastAsiaTheme="minorEastAsia"/>
                <w:szCs w:val="21"/>
              </w:rPr>
              <w:t>52,953,464.93</w:t>
            </w:r>
          </w:p>
        </w:tc>
        <w:tc>
          <w:tcPr>
            <w:tcW w:w="1620" w:type="dxa"/>
            <w:vAlign w:val="center"/>
          </w:tcPr>
          <w:p w:rsidR="00730873" w:rsidRDefault="00E75FAF">
            <w:pPr>
              <w:jc w:val="right"/>
            </w:pPr>
            <w:r>
              <w:rPr>
                <w:rFonts w:eastAsiaTheme="minorEastAsia"/>
                <w:szCs w:val="21"/>
              </w:rPr>
              <w:t>3.13</w:t>
            </w:r>
          </w:p>
        </w:tc>
      </w:tr>
      <w:tr w:rsidR="00730873">
        <w:tc>
          <w:tcPr>
            <w:tcW w:w="870" w:type="dxa"/>
            <w:vAlign w:val="center"/>
          </w:tcPr>
          <w:p w:rsidR="00730873" w:rsidRDefault="00E75FAF">
            <w:pPr>
              <w:jc w:val="center"/>
            </w:pPr>
            <w:r>
              <w:rPr>
                <w:rFonts w:eastAsiaTheme="minorEastAsia"/>
                <w:szCs w:val="21"/>
              </w:rPr>
              <w:t>36</w:t>
            </w:r>
          </w:p>
        </w:tc>
        <w:tc>
          <w:tcPr>
            <w:tcW w:w="1650" w:type="dxa"/>
            <w:vAlign w:val="center"/>
          </w:tcPr>
          <w:p w:rsidR="00730873" w:rsidRDefault="00E75FAF">
            <w:pPr>
              <w:jc w:val="center"/>
            </w:pPr>
            <w:r>
              <w:rPr>
                <w:rFonts w:eastAsiaTheme="minorEastAsia"/>
                <w:szCs w:val="21"/>
              </w:rPr>
              <w:t>002156</w:t>
            </w:r>
          </w:p>
        </w:tc>
        <w:tc>
          <w:tcPr>
            <w:tcW w:w="1980" w:type="dxa"/>
            <w:vAlign w:val="center"/>
          </w:tcPr>
          <w:p w:rsidR="00730873" w:rsidRDefault="00E75FAF">
            <w:pPr>
              <w:jc w:val="center"/>
            </w:pPr>
            <w:r>
              <w:rPr>
                <w:rFonts w:eastAsiaTheme="minorEastAsia"/>
                <w:szCs w:val="21"/>
              </w:rPr>
              <w:t>通富微电</w:t>
            </w:r>
          </w:p>
        </w:tc>
        <w:tc>
          <w:tcPr>
            <w:tcW w:w="2880" w:type="dxa"/>
            <w:vAlign w:val="center"/>
          </w:tcPr>
          <w:p w:rsidR="00730873" w:rsidRDefault="00E75FAF">
            <w:pPr>
              <w:jc w:val="right"/>
            </w:pPr>
            <w:r>
              <w:rPr>
                <w:rFonts w:eastAsiaTheme="minorEastAsia"/>
                <w:szCs w:val="21"/>
              </w:rPr>
              <w:t>49,753,442.02</w:t>
            </w:r>
          </w:p>
        </w:tc>
        <w:tc>
          <w:tcPr>
            <w:tcW w:w="1620" w:type="dxa"/>
            <w:vAlign w:val="center"/>
          </w:tcPr>
          <w:p w:rsidR="00730873" w:rsidRDefault="00E75FAF">
            <w:pPr>
              <w:jc w:val="right"/>
            </w:pPr>
            <w:r>
              <w:rPr>
                <w:rFonts w:eastAsiaTheme="minorEastAsia"/>
                <w:szCs w:val="21"/>
              </w:rPr>
              <w:t>2.94</w:t>
            </w:r>
          </w:p>
        </w:tc>
      </w:tr>
      <w:tr w:rsidR="00730873">
        <w:tc>
          <w:tcPr>
            <w:tcW w:w="870" w:type="dxa"/>
            <w:vAlign w:val="center"/>
          </w:tcPr>
          <w:p w:rsidR="00730873" w:rsidRDefault="00E75FAF">
            <w:pPr>
              <w:jc w:val="center"/>
            </w:pPr>
            <w:r>
              <w:rPr>
                <w:rFonts w:eastAsiaTheme="minorEastAsia"/>
                <w:szCs w:val="21"/>
              </w:rPr>
              <w:t>37</w:t>
            </w:r>
          </w:p>
        </w:tc>
        <w:tc>
          <w:tcPr>
            <w:tcW w:w="1650" w:type="dxa"/>
            <w:vAlign w:val="center"/>
          </w:tcPr>
          <w:p w:rsidR="00730873" w:rsidRDefault="00E75FAF">
            <w:pPr>
              <w:jc w:val="center"/>
            </w:pPr>
            <w:r>
              <w:rPr>
                <w:rFonts w:eastAsiaTheme="minorEastAsia"/>
                <w:szCs w:val="21"/>
              </w:rPr>
              <w:t>603369</w:t>
            </w:r>
          </w:p>
        </w:tc>
        <w:tc>
          <w:tcPr>
            <w:tcW w:w="1980" w:type="dxa"/>
            <w:vAlign w:val="center"/>
          </w:tcPr>
          <w:p w:rsidR="00730873" w:rsidRDefault="00E75FAF">
            <w:pPr>
              <w:jc w:val="center"/>
            </w:pPr>
            <w:r>
              <w:rPr>
                <w:rFonts w:eastAsiaTheme="minorEastAsia"/>
                <w:szCs w:val="21"/>
              </w:rPr>
              <w:t>今世缘</w:t>
            </w:r>
          </w:p>
        </w:tc>
        <w:tc>
          <w:tcPr>
            <w:tcW w:w="2880" w:type="dxa"/>
            <w:vAlign w:val="center"/>
          </w:tcPr>
          <w:p w:rsidR="00730873" w:rsidRDefault="00E75FAF">
            <w:pPr>
              <w:jc w:val="right"/>
            </w:pPr>
            <w:r>
              <w:rPr>
                <w:rFonts w:eastAsiaTheme="minorEastAsia"/>
                <w:szCs w:val="21"/>
              </w:rPr>
              <w:t>48,597,316.53</w:t>
            </w:r>
          </w:p>
        </w:tc>
        <w:tc>
          <w:tcPr>
            <w:tcW w:w="1620" w:type="dxa"/>
            <w:vAlign w:val="center"/>
          </w:tcPr>
          <w:p w:rsidR="00730873" w:rsidRDefault="00E75FAF">
            <w:pPr>
              <w:jc w:val="right"/>
            </w:pPr>
            <w:r>
              <w:rPr>
                <w:rFonts w:eastAsiaTheme="minorEastAsia"/>
                <w:szCs w:val="21"/>
              </w:rPr>
              <w:t>2.87</w:t>
            </w:r>
          </w:p>
        </w:tc>
      </w:tr>
      <w:tr w:rsidR="00730873">
        <w:tc>
          <w:tcPr>
            <w:tcW w:w="870" w:type="dxa"/>
            <w:vAlign w:val="center"/>
          </w:tcPr>
          <w:p w:rsidR="00730873" w:rsidRDefault="00E75FAF">
            <w:pPr>
              <w:jc w:val="center"/>
            </w:pPr>
            <w:r>
              <w:rPr>
                <w:rFonts w:eastAsiaTheme="minorEastAsia"/>
                <w:szCs w:val="21"/>
              </w:rPr>
              <w:t>38</w:t>
            </w:r>
          </w:p>
        </w:tc>
        <w:tc>
          <w:tcPr>
            <w:tcW w:w="1650" w:type="dxa"/>
            <w:vAlign w:val="center"/>
          </w:tcPr>
          <w:p w:rsidR="00730873" w:rsidRDefault="00E75FAF">
            <w:pPr>
              <w:jc w:val="center"/>
            </w:pPr>
            <w:r>
              <w:rPr>
                <w:rFonts w:eastAsiaTheme="minorEastAsia"/>
                <w:szCs w:val="21"/>
              </w:rPr>
              <w:t>688012</w:t>
            </w:r>
          </w:p>
        </w:tc>
        <w:tc>
          <w:tcPr>
            <w:tcW w:w="1980" w:type="dxa"/>
            <w:vAlign w:val="center"/>
          </w:tcPr>
          <w:p w:rsidR="00730873" w:rsidRDefault="00E75FAF">
            <w:pPr>
              <w:jc w:val="center"/>
            </w:pPr>
            <w:r>
              <w:rPr>
                <w:rFonts w:eastAsiaTheme="minorEastAsia"/>
                <w:szCs w:val="21"/>
              </w:rPr>
              <w:t>中微公司</w:t>
            </w:r>
          </w:p>
        </w:tc>
        <w:tc>
          <w:tcPr>
            <w:tcW w:w="2880" w:type="dxa"/>
            <w:vAlign w:val="center"/>
          </w:tcPr>
          <w:p w:rsidR="00730873" w:rsidRDefault="00E75FAF">
            <w:pPr>
              <w:jc w:val="right"/>
            </w:pPr>
            <w:r>
              <w:rPr>
                <w:rFonts w:eastAsiaTheme="minorEastAsia"/>
                <w:szCs w:val="21"/>
              </w:rPr>
              <w:t>47,431,868.23</w:t>
            </w:r>
          </w:p>
        </w:tc>
        <w:tc>
          <w:tcPr>
            <w:tcW w:w="1620" w:type="dxa"/>
            <w:vAlign w:val="center"/>
          </w:tcPr>
          <w:p w:rsidR="00730873" w:rsidRDefault="00E75FAF">
            <w:pPr>
              <w:jc w:val="right"/>
            </w:pPr>
            <w:r>
              <w:rPr>
                <w:rFonts w:eastAsiaTheme="minorEastAsia"/>
                <w:szCs w:val="21"/>
              </w:rPr>
              <w:t>2.80</w:t>
            </w:r>
          </w:p>
        </w:tc>
      </w:tr>
      <w:tr w:rsidR="00730873">
        <w:tc>
          <w:tcPr>
            <w:tcW w:w="870" w:type="dxa"/>
            <w:vAlign w:val="center"/>
          </w:tcPr>
          <w:p w:rsidR="00730873" w:rsidRDefault="00E75FAF">
            <w:pPr>
              <w:jc w:val="center"/>
            </w:pPr>
            <w:r>
              <w:rPr>
                <w:rFonts w:eastAsiaTheme="minorEastAsia"/>
                <w:szCs w:val="21"/>
              </w:rPr>
              <w:t>39</w:t>
            </w:r>
          </w:p>
        </w:tc>
        <w:tc>
          <w:tcPr>
            <w:tcW w:w="1650" w:type="dxa"/>
            <w:vAlign w:val="center"/>
          </w:tcPr>
          <w:p w:rsidR="00730873" w:rsidRDefault="00E75FAF">
            <w:pPr>
              <w:jc w:val="center"/>
            </w:pPr>
            <w:r>
              <w:rPr>
                <w:rFonts w:eastAsiaTheme="minorEastAsia"/>
                <w:szCs w:val="21"/>
              </w:rPr>
              <w:t>688111</w:t>
            </w:r>
          </w:p>
        </w:tc>
        <w:tc>
          <w:tcPr>
            <w:tcW w:w="1980" w:type="dxa"/>
            <w:vAlign w:val="center"/>
          </w:tcPr>
          <w:p w:rsidR="00730873" w:rsidRDefault="00E75FAF">
            <w:pPr>
              <w:jc w:val="center"/>
            </w:pPr>
            <w:r>
              <w:rPr>
                <w:rFonts w:eastAsiaTheme="minorEastAsia"/>
                <w:szCs w:val="21"/>
              </w:rPr>
              <w:t>金山办公</w:t>
            </w:r>
          </w:p>
        </w:tc>
        <w:tc>
          <w:tcPr>
            <w:tcW w:w="2880" w:type="dxa"/>
            <w:vAlign w:val="center"/>
          </w:tcPr>
          <w:p w:rsidR="00730873" w:rsidRDefault="00E75FAF">
            <w:pPr>
              <w:jc w:val="right"/>
            </w:pPr>
            <w:r>
              <w:rPr>
                <w:rFonts w:eastAsiaTheme="minorEastAsia"/>
                <w:szCs w:val="21"/>
              </w:rPr>
              <w:t>46,504,935.43</w:t>
            </w:r>
          </w:p>
        </w:tc>
        <w:tc>
          <w:tcPr>
            <w:tcW w:w="1620" w:type="dxa"/>
            <w:vAlign w:val="center"/>
          </w:tcPr>
          <w:p w:rsidR="00730873" w:rsidRDefault="00E75FAF">
            <w:pPr>
              <w:jc w:val="right"/>
            </w:pPr>
            <w:r>
              <w:rPr>
                <w:rFonts w:eastAsiaTheme="minorEastAsia"/>
                <w:szCs w:val="21"/>
              </w:rPr>
              <w:t>2.75</w:t>
            </w:r>
          </w:p>
        </w:tc>
      </w:tr>
      <w:tr w:rsidR="00730873">
        <w:tc>
          <w:tcPr>
            <w:tcW w:w="870" w:type="dxa"/>
            <w:vAlign w:val="center"/>
          </w:tcPr>
          <w:p w:rsidR="00730873" w:rsidRDefault="00E75FAF">
            <w:pPr>
              <w:jc w:val="center"/>
            </w:pPr>
            <w:r>
              <w:rPr>
                <w:rFonts w:eastAsiaTheme="minorEastAsia"/>
                <w:szCs w:val="21"/>
              </w:rPr>
              <w:t>40</w:t>
            </w:r>
          </w:p>
        </w:tc>
        <w:tc>
          <w:tcPr>
            <w:tcW w:w="1650" w:type="dxa"/>
            <w:vAlign w:val="center"/>
          </w:tcPr>
          <w:p w:rsidR="00730873" w:rsidRDefault="00E75FAF">
            <w:pPr>
              <w:jc w:val="center"/>
            </w:pPr>
            <w:r>
              <w:rPr>
                <w:rFonts w:eastAsiaTheme="minorEastAsia"/>
                <w:szCs w:val="21"/>
              </w:rPr>
              <w:t>600036</w:t>
            </w:r>
          </w:p>
        </w:tc>
        <w:tc>
          <w:tcPr>
            <w:tcW w:w="1980" w:type="dxa"/>
            <w:vAlign w:val="center"/>
          </w:tcPr>
          <w:p w:rsidR="00730873" w:rsidRDefault="00E75FAF">
            <w:pPr>
              <w:jc w:val="center"/>
            </w:pPr>
            <w:r>
              <w:rPr>
                <w:rFonts w:eastAsiaTheme="minorEastAsia"/>
                <w:szCs w:val="21"/>
              </w:rPr>
              <w:t>招商银行</w:t>
            </w:r>
          </w:p>
        </w:tc>
        <w:tc>
          <w:tcPr>
            <w:tcW w:w="2880" w:type="dxa"/>
            <w:vAlign w:val="center"/>
          </w:tcPr>
          <w:p w:rsidR="00730873" w:rsidRDefault="00E75FAF">
            <w:pPr>
              <w:jc w:val="right"/>
            </w:pPr>
            <w:r>
              <w:rPr>
                <w:rFonts w:eastAsiaTheme="minorEastAsia"/>
                <w:szCs w:val="21"/>
              </w:rPr>
              <w:t>45,685,405.91</w:t>
            </w:r>
          </w:p>
        </w:tc>
        <w:tc>
          <w:tcPr>
            <w:tcW w:w="1620" w:type="dxa"/>
            <w:vAlign w:val="center"/>
          </w:tcPr>
          <w:p w:rsidR="00730873" w:rsidRDefault="00E75FAF">
            <w:pPr>
              <w:jc w:val="right"/>
            </w:pPr>
            <w:r>
              <w:rPr>
                <w:rFonts w:eastAsiaTheme="minorEastAsia"/>
                <w:szCs w:val="21"/>
              </w:rPr>
              <w:t>2.70</w:t>
            </w:r>
          </w:p>
        </w:tc>
      </w:tr>
      <w:tr w:rsidR="00730873">
        <w:tc>
          <w:tcPr>
            <w:tcW w:w="870" w:type="dxa"/>
            <w:vAlign w:val="center"/>
          </w:tcPr>
          <w:p w:rsidR="00730873" w:rsidRDefault="00E75FAF">
            <w:pPr>
              <w:jc w:val="center"/>
            </w:pPr>
            <w:r>
              <w:rPr>
                <w:rFonts w:eastAsiaTheme="minorEastAsia"/>
                <w:szCs w:val="21"/>
              </w:rPr>
              <w:t>41</w:t>
            </w:r>
          </w:p>
        </w:tc>
        <w:tc>
          <w:tcPr>
            <w:tcW w:w="1650" w:type="dxa"/>
            <w:vAlign w:val="center"/>
          </w:tcPr>
          <w:p w:rsidR="00730873" w:rsidRDefault="00E75FAF">
            <w:pPr>
              <w:jc w:val="center"/>
            </w:pPr>
            <w:r>
              <w:rPr>
                <w:rFonts w:eastAsiaTheme="minorEastAsia"/>
                <w:szCs w:val="21"/>
              </w:rPr>
              <w:t>300124</w:t>
            </w:r>
          </w:p>
        </w:tc>
        <w:tc>
          <w:tcPr>
            <w:tcW w:w="1980" w:type="dxa"/>
            <w:vAlign w:val="center"/>
          </w:tcPr>
          <w:p w:rsidR="00730873" w:rsidRDefault="00E75FAF">
            <w:pPr>
              <w:jc w:val="center"/>
            </w:pPr>
            <w:r>
              <w:rPr>
                <w:rFonts w:eastAsiaTheme="minorEastAsia"/>
                <w:szCs w:val="21"/>
              </w:rPr>
              <w:t>汇川技术</w:t>
            </w:r>
          </w:p>
        </w:tc>
        <w:tc>
          <w:tcPr>
            <w:tcW w:w="2880" w:type="dxa"/>
            <w:vAlign w:val="center"/>
          </w:tcPr>
          <w:p w:rsidR="00730873" w:rsidRDefault="00E75FAF">
            <w:pPr>
              <w:jc w:val="right"/>
            </w:pPr>
            <w:r>
              <w:rPr>
                <w:rFonts w:eastAsiaTheme="minorEastAsia"/>
                <w:szCs w:val="21"/>
              </w:rPr>
              <w:t>45,658,526.98</w:t>
            </w:r>
          </w:p>
        </w:tc>
        <w:tc>
          <w:tcPr>
            <w:tcW w:w="1620" w:type="dxa"/>
            <w:vAlign w:val="center"/>
          </w:tcPr>
          <w:p w:rsidR="00730873" w:rsidRDefault="00E75FAF">
            <w:pPr>
              <w:jc w:val="right"/>
            </w:pPr>
            <w:r>
              <w:rPr>
                <w:rFonts w:eastAsiaTheme="minorEastAsia"/>
                <w:szCs w:val="21"/>
              </w:rPr>
              <w:t>2.70</w:t>
            </w:r>
          </w:p>
        </w:tc>
      </w:tr>
      <w:tr w:rsidR="00730873">
        <w:tc>
          <w:tcPr>
            <w:tcW w:w="870" w:type="dxa"/>
            <w:vAlign w:val="center"/>
          </w:tcPr>
          <w:p w:rsidR="00730873" w:rsidRDefault="00E75FAF">
            <w:pPr>
              <w:jc w:val="center"/>
            </w:pPr>
            <w:r>
              <w:rPr>
                <w:rFonts w:eastAsiaTheme="minorEastAsia"/>
                <w:szCs w:val="21"/>
              </w:rPr>
              <w:t>42</w:t>
            </w:r>
          </w:p>
        </w:tc>
        <w:tc>
          <w:tcPr>
            <w:tcW w:w="1650" w:type="dxa"/>
            <w:vAlign w:val="center"/>
          </w:tcPr>
          <w:p w:rsidR="00730873" w:rsidRDefault="00E75FAF">
            <w:pPr>
              <w:jc w:val="center"/>
            </w:pPr>
            <w:r>
              <w:rPr>
                <w:rFonts w:eastAsiaTheme="minorEastAsia"/>
                <w:szCs w:val="21"/>
              </w:rPr>
              <w:t>002230</w:t>
            </w:r>
          </w:p>
        </w:tc>
        <w:tc>
          <w:tcPr>
            <w:tcW w:w="1980" w:type="dxa"/>
            <w:vAlign w:val="center"/>
          </w:tcPr>
          <w:p w:rsidR="00730873" w:rsidRDefault="00E75FAF">
            <w:pPr>
              <w:jc w:val="center"/>
            </w:pPr>
            <w:r>
              <w:rPr>
                <w:rFonts w:eastAsiaTheme="minorEastAsia"/>
                <w:szCs w:val="21"/>
              </w:rPr>
              <w:t>科大讯飞</w:t>
            </w:r>
          </w:p>
        </w:tc>
        <w:tc>
          <w:tcPr>
            <w:tcW w:w="2880" w:type="dxa"/>
            <w:vAlign w:val="center"/>
          </w:tcPr>
          <w:p w:rsidR="00730873" w:rsidRDefault="00E75FAF">
            <w:pPr>
              <w:jc w:val="right"/>
            </w:pPr>
            <w:r>
              <w:rPr>
                <w:rFonts w:eastAsiaTheme="minorEastAsia"/>
                <w:szCs w:val="21"/>
              </w:rPr>
              <w:t>44,678,502.31</w:t>
            </w:r>
          </w:p>
        </w:tc>
        <w:tc>
          <w:tcPr>
            <w:tcW w:w="1620" w:type="dxa"/>
            <w:vAlign w:val="center"/>
          </w:tcPr>
          <w:p w:rsidR="00730873" w:rsidRDefault="00E75FAF">
            <w:pPr>
              <w:jc w:val="right"/>
            </w:pPr>
            <w:r>
              <w:rPr>
                <w:rFonts w:eastAsiaTheme="minorEastAsia"/>
                <w:szCs w:val="21"/>
              </w:rPr>
              <w:t>2.64</w:t>
            </w:r>
          </w:p>
        </w:tc>
      </w:tr>
      <w:tr w:rsidR="00730873">
        <w:tc>
          <w:tcPr>
            <w:tcW w:w="870" w:type="dxa"/>
            <w:vAlign w:val="center"/>
          </w:tcPr>
          <w:p w:rsidR="00730873" w:rsidRDefault="00E75FAF">
            <w:pPr>
              <w:jc w:val="center"/>
            </w:pPr>
            <w:r>
              <w:rPr>
                <w:rFonts w:eastAsiaTheme="minorEastAsia"/>
                <w:szCs w:val="21"/>
              </w:rPr>
              <w:t>43</w:t>
            </w:r>
          </w:p>
        </w:tc>
        <w:tc>
          <w:tcPr>
            <w:tcW w:w="1650" w:type="dxa"/>
            <w:vAlign w:val="center"/>
          </w:tcPr>
          <w:p w:rsidR="00730873" w:rsidRDefault="00E75FAF">
            <w:pPr>
              <w:jc w:val="center"/>
            </w:pPr>
            <w:r>
              <w:rPr>
                <w:rFonts w:eastAsiaTheme="minorEastAsia"/>
                <w:szCs w:val="21"/>
              </w:rPr>
              <w:t>002050</w:t>
            </w:r>
          </w:p>
        </w:tc>
        <w:tc>
          <w:tcPr>
            <w:tcW w:w="1980" w:type="dxa"/>
            <w:vAlign w:val="center"/>
          </w:tcPr>
          <w:p w:rsidR="00730873" w:rsidRDefault="00E75FAF">
            <w:pPr>
              <w:jc w:val="center"/>
            </w:pPr>
            <w:r>
              <w:rPr>
                <w:rFonts w:eastAsiaTheme="minorEastAsia"/>
                <w:szCs w:val="21"/>
              </w:rPr>
              <w:t>三花智控</w:t>
            </w:r>
          </w:p>
        </w:tc>
        <w:tc>
          <w:tcPr>
            <w:tcW w:w="2880" w:type="dxa"/>
            <w:vAlign w:val="center"/>
          </w:tcPr>
          <w:p w:rsidR="00730873" w:rsidRDefault="00E75FAF">
            <w:pPr>
              <w:jc w:val="right"/>
            </w:pPr>
            <w:r>
              <w:rPr>
                <w:rFonts w:eastAsiaTheme="minorEastAsia"/>
                <w:szCs w:val="21"/>
              </w:rPr>
              <w:t>44,354,718.40</w:t>
            </w:r>
          </w:p>
        </w:tc>
        <w:tc>
          <w:tcPr>
            <w:tcW w:w="1620" w:type="dxa"/>
            <w:vAlign w:val="center"/>
          </w:tcPr>
          <w:p w:rsidR="00730873" w:rsidRDefault="00E75FAF">
            <w:pPr>
              <w:jc w:val="right"/>
            </w:pPr>
            <w:r>
              <w:rPr>
                <w:rFonts w:eastAsiaTheme="minorEastAsia"/>
                <w:szCs w:val="21"/>
              </w:rPr>
              <w:t>2.62</w:t>
            </w:r>
          </w:p>
        </w:tc>
      </w:tr>
      <w:tr w:rsidR="00730873">
        <w:tc>
          <w:tcPr>
            <w:tcW w:w="870" w:type="dxa"/>
            <w:vAlign w:val="center"/>
          </w:tcPr>
          <w:p w:rsidR="00730873" w:rsidRDefault="00E75FAF">
            <w:pPr>
              <w:jc w:val="center"/>
            </w:pPr>
            <w:r>
              <w:rPr>
                <w:rFonts w:eastAsiaTheme="minorEastAsia"/>
                <w:szCs w:val="21"/>
              </w:rPr>
              <w:t>44</w:t>
            </w:r>
          </w:p>
        </w:tc>
        <w:tc>
          <w:tcPr>
            <w:tcW w:w="1650" w:type="dxa"/>
            <w:vAlign w:val="center"/>
          </w:tcPr>
          <w:p w:rsidR="00730873" w:rsidRDefault="00E75FAF">
            <w:pPr>
              <w:jc w:val="center"/>
            </w:pPr>
            <w:r>
              <w:rPr>
                <w:rFonts w:eastAsiaTheme="minorEastAsia"/>
                <w:szCs w:val="21"/>
              </w:rPr>
              <w:t>600570</w:t>
            </w:r>
          </w:p>
        </w:tc>
        <w:tc>
          <w:tcPr>
            <w:tcW w:w="1980" w:type="dxa"/>
            <w:vAlign w:val="center"/>
          </w:tcPr>
          <w:p w:rsidR="00730873" w:rsidRDefault="00E75FAF">
            <w:pPr>
              <w:jc w:val="center"/>
            </w:pPr>
            <w:r>
              <w:rPr>
                <w:rFonts w:eastAsiaTheme="minorEastAsia"/>
                <w:szCs w:val="21"/>
              </w:rPr>
              <w:t>恒生电子</w:t>
            </w:r>
          </w:p>
        </w:tc>
        <w:tc>
          <w:tcPr>
            <w:tcW w:w="2880" w:type="dxa"/>
            <w:vAlign w:val="center"/>
          </w:tcPr>
          <w:p w:rsidR="00730873" w:rsidRDefault="00E75FAF">
            <w:pPr>
              <w:jc w:val="right"/>
            </w:pPr>
            <w:r>
              <w:rPr>
                <w:rFonts w:eastAsiaTheme="minorEastAsia"/>
                <w:szCs w:val="21"/>
              </w:rPr>
              <w:t>44,168,700.33</w:t>
            </w:r>
          </w:p>
        </w:tc>
        <w:tc>
          <w:tcPr>
            <w:tcW w:w="1620" w:type="dxa"/>
            <w:vAlign w:val="center"/>
          </w:tcPr>
          <w:p w:rsidR="00730873" w:rsidRDefault="00E75FAF">
            <w:pPr>
              <w:jc w:val="right"/>
            </w:pPr>
            <w:r>
              <w:rPr>
                <w:rFonts w:eastAsiaTheme="minorEastAsia"/>
                <w:szCs w:val="21"/>
              </w:rPr>
              <w:t>2.61</w:t>
            </w:r>
          </w:p>
        </w:tc>
      </w:tr>
      <w:tr w:rsidR="00730873">
        <w:tc>
          <w:tcPr>
            <w:tcW w:w="870" w:type="dxa"/>
            <w:vAlign w:val="center"/>
          </w:tcPr>
          <w:p w:rsidR="00730873" w:rsidRDefault="00E75FAF">
            <w:pPr>
              <w:jc w:val="center"/>
            </w:pPr>
            <w:r>
              <w:rPr>
                <w:rFonts w:eastAsiaTheme="minorEastAsia"/>
                <w:szCs w:val="21"/>
              </w:rPr>
              <w:t>45</w:t>
            </w:r>
          </w:p>
        </w:tc>
        <w:tc>
          <w:tcPr>
            <w:tcW w:w="1650" w:type="dxa"/>
            <w:vAlign w:val="center"/>
          </w:tcPr>
          <w:p w:rsidR="00730873" w:rsidRDefault="00E75FAF">
            <w:pPr>
              <w:jc w:val="center"/>
            </w:pPr>
            <w:r>
              <w:rPr>
                <w:rFonts w:eastAsiaTheme="minorEastAsia"/>
                <w:szCs w:val="21"/>
              </w:rPr>
              <w:t>601186</w:t>
            </w:r>
          </w:p>
        </w:tc>
        <w:tc>
          <w:tcPr>
            <w:tcW w:w="1980" w:type="dxa"/>
            <w:vAlign w:val="center"/>
          </w:tcPr>
          <w:p w:rsidR="00730873" w:rsidRDefault="00E75FAF">
            <w:pPr>
              <w:jc w:val="center"/>
            </w:pPr>
            <w:r>
              <w:rPr>
                <w:rFonts w:eastAsiaTheme="minorEastAsia"/>
                <w:szCs w:val="21"/>
              </w:rPr>
              <w:t>中国铁建</w:t>
            </w:r>
          </w:p>
        </w:tc>
        <w:tc>
          <w:tcPr>
            <w:tcW w:w="2880" w:type="dxa"/>
            <w:vAlign w:val="center"/>
          </w:tcPr>
          <w:p w:rsidR="00730873" w:rsidRDefault="00E75FAF">
            <w:pPr>
              <w:jc w:val="right"/>
            </w:pPr>
            <w:r>
              <w:rPr>
                <w:rFonts w:eastAsiaTheme="minorEastAsia"/>
                <w:szCs w:val="21"/>
              </w:rPr>
              <w:t>43,292,693.91</w:t>
            </w:r>
          </w:p>
        </w:tc>
        <w:tc>
          <w:tcPr>
            <w:tcW w:w="1620" w:type="dxa"/>
            <w:vAlign w:val="center"/>
          </w:tcPr>
          <w:p w:rsidR="00730873" w:rsidRDefault="00E75FAF">
            <w:pPr>
              <w:jc w:val="right"/>
            </w:pPr>
            <w:r>
              <w:rPr>
                <w:rFonts w:eastAsiaTheme="minorEastAsia"/>
                <w:szCs w:val="21"/>
              </w:rPr>
              <w:t>2.56</w:t>
            </w:r>
          </w:p>
        </w:tc>
      </w:tr>
      <w:tr w:rsidR="00730873">
        <w:tc>
          <w:tcPr>
            <w:tcW w:w="870" w:type="dxa"/>
            <w:vAlign w:val="center"/>
          </w:tcPr>
          <w:p w:rsidR="00730873" w:rsidRDefault="00E75FAF">
            <w:pPr>
              <w:jc w:val="center"/>
            </w:pPr>
            <w:r>
              <w:rPr>
                <w:rFonts w:eastAsiaTheme="minorEastAsia"/>
                <w:szCs w:val="21"/>
              </w:rPr>
              <w:t>46</w:t>
            </w:r>
          </w:p>
        </w:tc>
        <w:tc>
          <w:tcPr>
            <w:tcW w:w="1650" w:type="dxa"/>
            <w:vAlign w:val="center"/>
          </w:tcPr>
          <w:p w:rsidR="00730873" w:rsidRDefault="00E75FAF">
            <w:pPr>
              <w:jc w:val="center"/>
            </w:pPr>
            <w:r>
              <w:rPr>
                <w:rFonts w:eastAsiaTheme="minorEastAsia"/>
                <w:szCs w:val="21"/>
              </w:rPr>
              <w:t>601138</w:t>
            </w:r>
          </w:p>
        </w:tc>
        <w:tc>
          <w:tcPr>
            <w:tcW w:w="1980" w:type="dxa"/>
            <w:vAlign w:val="center"/>
          </w:tcPr>
          <w:p w:rsidR="00730873" w:rsidRDefault="00E75FAF">
            <w:pPr>
              <w:jc w:val="center"/>
            </w:pPr>
            <w:r>
              <w:rPr>
                <w:rFonts w:eastAsiaTheme="minorEastAsia"/>
                <w:szCs w:val="21"/>
              </w:rPr>
              <w:t>工业富联</w:t>
            </w:r>
          </w:p>
        </w:tc>
        <w:tc>
          <w:tcPr>
            <w:tcW w:w="2880" w:type="dxa"/>
            <w:vAlign w:val="center"/>
          </w:tcPr>
          <w:p w:rsidR="00730873" w:rsidRDefault="00E75FAF">
            <w:pPr>
              <w:jc w:val="right"/>
            </w:pPr>
            <w:r>
              <w:rPr>
                <w:rFonts w:eastAsiaTheme="minorEastAsia"/>
                <w:szCs w:val="21"/>
              </w:rPr>
              <w:t>43,287,402.42</w:t>
            </w:r>
          </w:p>
        </w:tc>
        <w:tc>
          <w:tcPr>
            <w:tcW w:w="1620" w:type="dxa"/>
            <w:vAlign w:val="center"/>
          </w:tcPr>
          <w:p w:rsidR="00730873" w:rsidRDefault="00E75FAF">
            <w:pPr>
              <w:jc w:val="right"/>
            </w:pPr>
            <w:r>
              <w:rPr>
                <w:rFonts w:eastAsiaTheme="minorEastAsia"/>
                <w:szCs w:val="21"/>
              </w:rPr>
              <w:t>2.56</w:t>
            </w:r>
          </w:p>
        </w:tc>
      </w:tr>
      <w:tr w:rsidR="00730873">
        <w:tc>
          <w:tcPr>
            <w:tcW w:w="870" w:type="dxa"/>
            <w:vAlign w:val="center"/>
          </w:tcPr>
          <w:p w:rsidR="00730873" w:rsidRDefault="00E75FAF">
            <w:pPr>
              <w:jc w:val="center"/>
            </w:pPr>
            <w:r>
              <w:rPr>
                <w:rFonts w:eastAsiaTheme="minorEastAsia"/>
                <w:szCs w:val="21"/>
              </w:rPr>
              <w:lastRenderedPageBreak/>
              <w:t>47</w:t>
            </w:r>
          </w:p>
        </w:tc>
        <w:tc>
          <w:tcPr>
            <w:tcW w:w="1650" w:type="dxa"/>
            <w:vAlign w:val="center"/>
          </w:tcPr>
          <w:p w:rsidR="00730873" w:rsidRDefault="00E75FAF">
            <w:pPr>
              <w:jc w:val="center"/>
            </w:pPr>
            <w:r>
              <w:rPr>
                <w:rFonts w:eastAsiaTheme="minorEastAsia"/>
                <w:szCs w:val="21"/>
              </w:rPr>
              <w:t>002555</w:t>
            </w:r>
          </w:p>
        </w:tc>
        <w:tc>
          <w:tcPr>
            <w:tcW w:w="1980" w:type="dxa"/>
            <w:vAlign w:val="center"/>
          </w:tcPr>
          <w:p w:rsidR="00730873" w:rsidRDefault="00E75FAF">
            <w:pPr>
              <w:jc w:val="center"/>
            </w:pPr>
            <w:r>
              <w:rPr>
                <w:rFonts w:eastAsiaTheme="minorEastAsia"/>
                <w:szCs w:val="21"/>
              </w:rPr>
              <w:t>三七互娱</w:t>
            </w:r>
          </w:p>
        </w:tc>
        <w:tc>
          <w:tcPr>
            <w:tcW w:w="2880" w:type="dxa"/>
            <w:vAlign w:val="center"/>
          </w:tcPr>
          <w:p w:rsidR="00730873" w:rsidRDefault="00E75FAF">
            <w:pPr>
              <w:jc w:val="right"/>
            </w:pPr>
            <w:r>
              <w:rPr>
                <w:rFonts w:eastAsiaTheme="minorEastAsia"/>
                <w:szCs w:val="21"/>
              </w:rPr>
              <w:t>42,688,131.50</w:t>
            </w:r>
          </w:p>
        </w:tc>
        <w:tc>
          <w:tcPr>
            <w:tcW w:w="1620" w:type="dxa"/>
            <w:vAlign w:val="center"/>
          </w:tcPr>
          <w:p w:rsidR="00730873" w:rsidRDefault="00E75FAF">
            <w:pPr>
              <w:jc w:val="right"/>
            </w:pPr>
            <w:r>
              <w:rPr>
                <w:rFonts w:eastAsiaTheme="minorEastAsia"/>
                <w:szCs w:val="21"/>
              </w:rPr>
              <w:t>2.52</w:t>
            </w:r>
          </w:p>
        </w:tc>
      </w:tr>
      <w:tr w:rsidR="00730873">
        <w:tc>
          <w:tcPr>
            <w:tcW w:w="870" w:type="dxa"/>
            <w:vAlign w:val="center"/>
          </w:tcPr>
          <w:p w:rsidR="00730873" w:rsidRDefault="00E75FAF">
            <w:pPr>
              <w:jc w:val="center"/>
            </w:pPr>
            <w:r>
              <w:rPr>
                <w:rFonts w:eastAsiaTheme="minorEastAsia"/>
                <w:szCs w:val="21"/>
              </w:rPr>
              <w:t>48</w:t>
            </w:r>
          </w:p>
        </w:tc>
        <w:tc>
          <w:tcPr>
            <w:tcW w:w="1650" w:type="dxa"/>
            <w:vAlign w:val="center"/>
          </w:tcPr>
          <w:p w:rsidR="00730873" w:rsidRDefault="00E75FAF">
            <w:pPr>
              <w:jc w:val="center"/>
            </w:pPr>
            <w:r>
              <w:rPr>
                <w:rFonts w:eastAsiaTheme="minorEastAsia"/>
                <w:szCs w:val="21"/>
              </w:rPr>
              <w:t>300438</w:t>
            </w:r>
          </w:p>
        </w:tc>
        <w:tc>
          <w:tcPr>
            <w:tcW w:w="1980" w:type="dxa"/>
            <w:vAlign w:val="center"/>
          </w:tcPr>
          <w:p w:rsidR="00730873" w:rsidRDefault="00E75FAF">
            <w:pPr>
              <w:jc w:val="center"/>
            </w:pPr>
            <w:r>
              <w:rPr>
                <w:rFonts w:eastAsiaTheme="minorEastAsia"/>
                <w:szCs w:val="21"/>
              </w:rPr>
              <w:t>鹏辉能源</w:t>
            </w:r>
          </w:p>
        </w:tc>
        <w:tc>
          <w:tcPr>
            <w:tcW w:w="2880" w:type="dxa"/>
            <w:vAlign w:val="center"/>
          </w:tcPr>
          <w:p w:rsidR="00730873" w:rsidRDefault="00E75FAF">
            <w:pPr>
              <w:jc w:val="right"/>
            </w:pPr>
            <w:r>
              <w:rPr>
                <w:rFonts w:eastAsiaTheme="minorEastAsia"/>
                <w:szCs w:val="21"/>
              </w:rPr>
              <w:t>41,527,509.35</w:t>
            </w:r>
          </w:p>
        </w:tc>
        <w:tc>
          <w:tcPr>
            <w:tcW w:w="1620" w:type="dxa"/>
            <w:vAlign w:val="center"/>
          </w:tcPr>
          <w:p w:rsidR="00730873" w:rsidRDefault="00E75FAF">
            <w:pPr>
              <w:jc w:val="right"/>
            </w:pPr>
            <w:r>
              <w:rPr>
                <w:rFonts w:eastAsiaTheme="minorEastAsia"/>
                <w:szCs w:val="21"/>
              </w:rPr>
              <w:t>2.45</w:t>
            </w:r>
          </w:p>
        </w:tc>
      </w:tr>
      <w:tr w:rsidR="00730873">
        <w:tc>
          <w:tcPr>
            <w:tcW w:w="870" w:type="dxa"/>
            <w:vAlign w:val="center"/>
          </w:tcPr>
          <w:p w:rsidR="00730873" w:rsidRDefault="00E75FAF">
            <w:pPr>
              <w:jc w:val="center"/>
            </w:pPr>
            <w:r>
              <w:rPr>
                <w:rFonts w:eastAsiaTheme="minorEastAsia"/>
                <w:szCs w:val="21"/>
              </w:rPr>
              <w:t>49</w:t>
            </w:r>
          </w:p>
        </w:tc>
        <w:tc>
          <w:tcPr>
            <w:tcW w:w="1650" w:type="dxa"/>
            <w:vAlign w:val="center"/>
          </w:tcPr>
          <w:p w:rsidR="00730873" w:rsidRDefault="00E75FAF">
            <w:pPr>
              <w:jc w:val="center"/>
            </w:pPr>
            <w:r>
              <w:rPr>
                <w:rFonts w:eastAsiaTheme="minorEastAsia"/>
                <w:szCs w:val="21"/>
              </w:rPr>
              <w:t>600438</w:t>
            </w:r>
          </w:p>
        </w:tc>
        <w:tc>
          <w:tcPr>
            <w:tcW w:w="1980" w:type="dxa"/>
            <w:vAlign w:val="center"/>
          </w:tcPr>
          <w:p w:rsidR="00730873" w:rsidRDefault="00E75FAF">
            <w:pPr>
              <w:jc w:val="center"/>
            </w:pPr>
            <w:r>
              <w:rPr>
                <w:rFonts w:eastAsiaTheme="minorEastAsia"/>
                <w:szCs w:val="21"/>
              </w:rPr>
              <w:t>通威股份</w:t>
            </w:r>
          </w:p>
        </w:tc>
        <w:tc>
          <w:tcPr>
            <w:tcW w:w="2880" w:type="dxa"/>
            <w:vAlign w:val="center"/>
          </w:tcPr>
          <w:p w:rsidR="00730873" w:rsidRDefault="00E75FAF">
            <w:pPr>
              <w:jc w:val="right"/>
            </w:pPr>
            <w:r>
              <w:rPr>
                <w:rFonts w:eastAsiaTheme="minorEastAsia"/>
                <w:szCs w:val="21"/>
              </w:rPr>
              <w:t>41,097,895.93</w:t>
            </w:r>
          </w:p>
        </w:tc>
        <w:tc>
          <w:tcPr>
            <w:tcW w:w="1620" w:type="dxa"/>
            <w:vAlign w:val="center"/>
          </w:tcPr>
          <w:p w:rsidR="00730873" w:rsidRDefault="00E75FAF">
            <w:pPr>
              <w:jc w:val="right"/>
            </w:pPr>
            <w:r>
              <w:rPr>
                <w:rFonts w:eastAsiaTheme="minorEastAsia"/>
                <w:szCs w:val="21"/>
              </w:rPr>
              <w:t>2.43</w:t>
            </w:r>
          </w:p>
        </w:tc>
      </w:tr>
      <w:tr w:rsidR="00730873">
        <w:tc>
          <w:tcPr>
            <w:tcW w:w="870" w:type="dxa"/>
            <w:vAlign w:val="center"/>
          </w:tcPr>
          <w:p w:rsidR="00730873" w:rsidRDefault="00E75FAF">
            <w:pPr>
              <w:jc w:val="center"/>
            </w:pPr>
            <w:r>
              <w:rPr>
                <w:rFonts w:eastAsiaTheme="minorEastAsia"/>
                <w:szCs w:val="21"/>
              </w:rPr>
              <w:t>50</w:t>
            </w:r>
          </w:p>
        </w:tc>
        <w:tc>
          <w:tcPr>
            <w:tcW w:w="1650" w:type="dxa"/>
            <w:vAlign w:val="center"/>
          </w:tcPr>
          <w:p w:rsidR="00730873" w:rsidRDefault="00E75FAF">
            <w:pPr>
              <w:jc w:val="center"/>
            </w:pPr>
            <w:r>
              <w:rPr>
                <w:rFonts w:eastAsiaTheme="minorEastAsia"/>
                <w:szCs w:val="21"/>
              </w:rPr>
              <w:t>601117</w:t>
            </w:r>
          </w:p>
        </w:tc>
        <w:tc>
          <w:tcPr>
            <w:tcW w:w="1980" w:type="dxa"/>
            <w:vAlign w:val="center"/>
          </w:tcPr>
          <w:p w:rsidR="00730873" w:rsidRDefault="00E75FAF">
            <w:pPr>
              <w:jc w:val="center"/>
            </w:pPr>
            <w:r>
              <w:rPr>
                <w:rFonts w:eastAsiaTheme="minorEastAsia"/>
                <w:szCs w:val="21"/>
              </w:rPr>
              <w:t>中国化学</w:t>
            </w:r>
          </w:p>
        </w:tc>
        <w:tc>
          <w:tcPr>
            <w:tcW w:w="2880" w:type="dxa"/>
            <w:vAlign w:val="center"/>
          </w:tcPr>
          <w:p w:rsidR="00730873" w:rsidRDefault="00E75FAF">
            <w:pPr>
              <w:jc w:val="right"/>
            </w:pPr>
            <w:r>
              <w:rPr>
                <w:rFonts w:eastAsiaTheme="minorEastAsia"/>
                <w:szCs w:val="21"/>
              </w:rPr>
              <w:t>40,724,005.41</w:t>
            </w:r>
          </w:p>
        </w:tc>
        <w:tc>
          <w:tcPr>
            <w:tcW w:w="1620" w:type="dxa"/>
            <w:vAlign w:val="center"/>
          </w:tcPr>
          <w:p w:rsidR="00730873" w:rsidRDefault="00E75FAF">
            <w:pPr>
              <w:jc w:val="right"/>
            </w:pPr>
            <w:r>
              <w:rPr>
                <w:rFonts w:eastAsiaTheme="minorEastAsia"/>
                <w:szCs w:val="21"/>
              </w:rPr>
              <w:t>2.41</w:t>
            </w:r>
          </w:p>
        </w:tc>
      </w:tr>
      <w:tr w:rsidR="00730873">
        <w:tc>
          <w:tcPr>
            <w:tcW w:w="870" w:type="dxa"/>
            <w:vAlign w:val="center"/>
          </w:tcPr>
          <w:p w:rsidR="00730873" w:rsidRDefault="00E75FAF">
            <w:pPr>
              <w:jc w:val="center"/>
            </w:pPr>
            <w:r>
              <w:rPr>
                <w:rFonts w:eastAsiaTheme="minorEastAsia"/>
                <w:szCs w:val="21"/>
              </w:rPr>
              <w:t>51</w:t>
            </w:r>
          </w:p>
        </w:tc>
        <w:tc>
          <w:tcPr>
            <w:tcW w:w="1650" w:type="dxa"/>
            <w:vAlign w:val="center"/>
          </w:tcPr>
          <w:p w:rsidR="00730873" w:rsidRDefault="00E75FAF">
            <w:pPr>
              <w:jc w:val="center"/>
            </w:pPr>
            <w:r>
              <w:rPr>
                <w:rFonts w:eastAsiaTheme="minorEastAsia"/>
                <w:szCs w:val="21"/>
              </w:rPr>
              <w:t>002484</w:t>
            </w:r>
          </w:p>
        </w:tc>
        <w:tc>
          <w:tcPr>
            <w:tcW w:w="1980" w:type="dxa"/>
            <w:vAlign w:val="center"/>
          </w:tcPr>
          <w:p w:rsidR="00730873" w:rsidRDefault="00E75FAF">
            <w:pPr>
              <w:jc w:val="center"/>
            </w:pPr>
            <w:r>
              <w:rPr>
                <w:rFonts w:eastAsiaTheme="minorEastAsia"/>
                <w:szCs w:val="21"/>
              </w:rPr>
              <w:t>江海股份</w:t>
            </w:r>
          </w:p>
        </w:tc>
        <w:tc>
          <w:tcPr>
            <w:tcW w:w="2880" w:type="dxa"/>
            <w:vAlign w:val="center"/>
          </w:tcPr>
          <w:p w:rsidR="00730873" w:rsidRDefault="00E75FAF">
            <w:pPr>
              <w:jc w:val="right"/>
            </w:pPr>
            <w:r>
              <w:rPr>
                <w:rFonts w:eastAsiaTheme="minorEastAsia"/>
                <w:szCs w:val="21"/>
              </w:rPr>
              <w:t>39,148,761.95</w:t>
            </w:r>
          </w:p>
        </w:tc>
        <w:tc>
          <w:tcPr>
            <w:tcW w:w="1620" w:type="dxa"/>
            <w:vAlign w:val="center"/>
          </w:tcPr>
          <w:p w:rsidR="00730873" w:rsidRDefault="00E75FAF">
            <w:pPr>
              <w:jc w:val="right"/>
            </w:pPr>
            <w:r>
              <w:rPr>
                <w:rFonts w:eastAsiaTheme="minorEastAsia"/>
                <w:szCs w:val="21"/>
              </w:rPr>
              <w:t>2.31</w:t>
            </w:r>
          </w:p>
        </w:tc>
      </w:tr>
      <w:tr w:rsidR="00730873">
        <w:tc>
          <w:tcPr>
            <w:tcW w:w="870" w:type="dxa"/>
            <w:vAlign w:val="center"/>
          </w:tcPr>
          <w:p w:rsidR="00730873" w:rsidRDefault="00E75FAF">
            <w:pPr>
              <w:jc w:val="center"/>
            </w:pPr>
            <w:r>
              <w:rPr>
                <w:rFonts w:eastAsiaTheme="minorEastAsia"/>
                <w:szCs w:val="21"/>
              </w:rPr>
              <w:t>52</w:t>
            </w:r>
          </w:p>
        </w:tc>
        <w:tc>
          <w:tcPr>
            <w:tcW w:w="1650" w:type="dxa"/>
            <w:vAlign w:val="center"/>
          </w:tcPr>
          <w:p w:rsidR="00730873" w:rsidRDefault="00E75FAF">
            <w:pPr>
              <w:jc w:val="center"/>
            </w:pPr>
            <w:r>
              <w:rPr>
                <w:rFonts w:eastAsiaTheme="minorEastAsia"/>
                <w:szCs w:val="21"/>
              </w:rPr>
              <w:t>01801</w:t>
            </w:r>
          </w:p>
        </w:tc>
        <w:tc>
          <w:tcPr>
            <w:tcW w:w="1980" w:type="dxa"/>
            <w:vAlign w:val="center"/>
          </w:tcPr>
          <w:p w:rsidR="00730873" w:rsidRDefault="00E75FAF">
            <w:pPr>
              <w:jc w:val="center"/>
            </w:pPr>
            <w:r>
              <w:rPr>
                <w:rFonts w:eastAsiaTheme="minorEastAsia"/>
                <w:szCs w:val="21"/>
              </w:rPr>
              <w:t>信达生物</w:t>
            </w:r>
          </w:p>
        </w:tc>
        <w:tc>
          <w:tcPr>
            <w:tcW w:w="2880" w:type="dxa"/>
            <w:vAlign w:val="center"/>
          </w:tcPr>
          <w:p w:rsidR="00730873" w:rsidRDefault="00E75FAF">
            <w:pPr>
              <w:jc w:val="right"/>
            </w:pPr>
            <w:r>
              <w:rPr>
                <w:rFonts w:eastAsiaTheme="minorEastAsia"/>
                <w:szCs w:val="21"/>
              </w:rPr>
              <w:t>38,412,665.96</w:t>
            </w:r>
          </w:p>
        </w:tc>
        <w:tc>
          <w:tcPr>
            <w:tcW w:w="1620" w:type="dxa"/>
            <w:vAlign w:val="center"/>
          </w:tcPr>
          <w:p w:rsidR="00730873" w:rsidRDefault="00E75FAF">
            <w:pPr>
              <w:jc w:val="right"/>
            </w:pPr>
            <w:r>
              <w:rPr>
                <w:rFonts w:eastAsiaTheme="minorEastAsia"/>
                <w:szCs w:val="21"/>
              </w:rPr>
              <w:t>2.27</w:t>
            </w:r>
          </w:p>
        </w:tc>
      </w:tr>
      <w:tr w:rsidR="00730873">
        <w:tc>
          <w:tcPr>
            <w:tcW w:w="870" w:type="dxa"/>
            <w:vAlign w:val="center"/>
          </w:tcPr>
          <w:p w:rsidR="00730873" w:rsidRDefault="00E75FAF">
            <w:pPr>
              <w:jc w:val="center"/>
            </w:pPr>
            <w:r>
              <w:rPr>
                <w:rFonts w:eastAsiaTheme="minorEastAsia"/>
                <w:szCs w:val="21"/>
              </w:rPr>
              <w:t>53</w:t>
            </w:r>
          </w:p>
        </w:tc>
        <w:tc>
          <w:tcPr>
            <w:tcW w:w="1650" w:type="dxa"/>
            <w:vAlign w:val="center"/>
          </w:tcPr>
          <w:p w:rsidR="00730873" w:rsidRDefault="00E75FAF">
            <w:pPr>
              <w:jc w:val="center"/>
            </w:pPr>
            <w:r>
              <w:rPr>
                <w:rFonts w:eastAsiaTheme="minorEastAsia"/>
                <w:szCs w:val="21"/>
              </w:rPr>
              <w:t>000661</w:t>
            </w:r>
          </w:p>
        </w:tc>
        <w:tc>
          <w:tcPr>
            <w:tcW w:w="1980" w:type="dxa"/>
            <w:vAlign w:val="center"/>
          </w:tcPr>
          <w:p w:rsidR="00730873" w:rsidRDefault="00E75FAF">
            <w:pPr>
              <w:jc w:val="center"/>
            </w:pPr>
            <w:r>
              <w:rPr>
                <w:rFonts w:eastAsiaTheme="minorEastAsia"/>
                <w:szCs w:val="21"/>
              </w:rPr>
              <w:t>长春高新</w:t>
            </w:r>
          </w:p>
        </w:tc>
        <w:tc>
          <w:tcPr>
            <w:tcW w:w="2880" w:type="dxa"/>
            <w:vAlign w:val="center"/>
          </w:tcPr>
          <w:p w:rsidR="00730873" w:rsidRDefault="00E75FAF">
            <w:pPr>
              <w:jc w:val="right"/>
            </w:pPr>
            <w:r>
              <w:rPr>
                <w:rFonts w:eastAsiaTheme="minorEastAsia"/>
                <w:szCs w:val="21"/>
              </w:rPr>
              <w:t>38,197,713.42</w:t>
            </w:r>
          </w:p>
        </w:tc>
        <w:tc>
          <w:tcPr>
            <w:tcW w:w="1620" w:type="dxa"/>
            <w:vAlign w:val="center"/>
          </w:tcPr>
          <w:p w:rsidR="00730873" w:rsidRDefault="00E75FAF">
            <w:pPr>
              <w:jc w:val="right"/>
            </w:pPr>
            <w:r>
              <w:rPr>
                <w:rFonts w:eastAsiaTheme="minorEastAsia"/>
                <w:szCs w:val="21"/>
              </w:rPr>
              <w:t>2.26</w:t>
            </w:r>
          </w:p>
        </w:tc>
      </w:tr>
      <w:tr w:rsidR="00730873">
        <w:tc>
          <w:tcPr>
            <w:tcW w:w="870" w:type="dxa"/>
            <w:vAlign w:val="center"/>
          </w:tcPr>
          <w:p w:rsidR="00730873" w:rsidRDefault="00E75FAF">
            <w:pPr>
              <w:jc w:val="center"/>
            </w:pPr>
            <w:r>
              <w:rPr>
                <w:rFonts w:eastAsiaTheme="minorEastAsia"/>
                <w:szCs w:val="21"/>
              </w:rPr>
              <w:t>54</w:t>
            </w:r>
          </w:p>
        </w:tc>
        <w:tc>
          <w:tcPr>
            <w:tcW w:w="1650" w:type="dxa"/>
            <w:vAlign w:val="center"/>
          </w:tcPr>
          <w:p w:rsidR="00730873" w:rsidRDefault="00E75FAF">
            <w:pPr>
              <w:jc w:val="center"/>
            </w:pPr>
            <w:r>
              <w:rPr>
                <w:rFonts w:eastAsiaTheme="minorEastAsia"/>
                <w:szCs w:val="21"/>
              </w:rPr>
              <w:t>000333</w:t>
            </w:r>
          </w:p>
        </w:tc>
        <w:tc>
          <w:tcPr>
            <w:tcW w:w="1980" w:type="dxa"/>
            <w:vAlign w:val="center"/>
          </w:tcPr>
          <w:p w:rsidR="00730873" w:rsidRDefault="00E75FAF">
            <w:pPr>
              <w:jc w:val="center"/>
            </w:pPr>
            <w:r>
              <w:rPr>
                <w:rFonts w:eastAsiaTheme="minorEastAsia"/>
                <w:szCs w:val="21"/>
              </w:rPr>
              <w:t>美的集团</w:t>
            </w:r>
          </w:p>
        </w:tc>
        <w:tc>
          <w:tcPr>
            <w:tcW w:w="2880" w:type="dxa"/>
            <w:vAlign w:val="center"/>
          </w:tcPr>
          <w:p w:rsidR="00730873" w:rsidRDefault="00E75FAF">
            <w:pPr>
              <w:jc w:val="right"/>
            </w:pPr>
            <w:r>
              <w:rPr>
                <w:rFonts w:eastAsiaTheme="minorEastAsia"/>
                <w:szCs w:val="21"/>
              </w:rPr>
              <w:t>36,952,797.09</w:t>
            </w:r>
          </w:p>
        </w:tc>
        <w:tc>
          <w:tcPr>
            <w:tcW w:w="1620" w:type="dxa"/>
            <w:vAlign w:val="center"/>
          </w:tcPr>
          <w:p w:rsidR="00730873" w:rsidRDefault="00E75FAF">
            <w:pPr>
              <w:jc w:val="right"/>
            </w:pPr>
            <w:r>
              <w:rPr>
                <w:rFonts w:eastAsiaTheme="minorEastAsia"/>
                <w:szCs w:val="21"/>
              </w:rPr>
              <w:t>2.18</w:t>
            </w:r>
          </w:p>
        </w:tc>
      </w:tr>
      <w:tr w:rsidR="00730873">
        <w:tc>
          <w:tcPr>
            <w:tcW w:w="870" w:type="dxa"/>
            <w:vAlign w:val="center"/>
          </w:tcPr>
          <w:p w:rsidR="00730873" w:rsidRDefault="00E75FAF">
            <w:pPr>
              <w:jc w:val="center"/>
            </w:pPr>
            <w:r>
              <w:rPr>
                <w:rFonts w:eastAsiaTheme="minorEastAsia"/>
                <w:szCs w:val="21"/>
              </w:rPr>
              <w:t>55</w:t>
            </w:r>
          </w:p>
        </w:tc>
        <w:tc>
          <w:tcPr>
            <w:tcW w:w="1650" w:type="dxa"/>
            <w:vAlign w:val="center"/>
          </w:tcPr>
          <w:p w:rsidR="00730873" w:rsidRDefault="00E75FAF">
            <w:pPr>
              <w:jc w:val="center"/>
            </w:pPr>
            <w:r>
              <w:rPr>
                <w:rFonts w:eastAsiaTheme="minorEastAsia"/>
                <w:szCs w:val="21"/>
              </w:rPr>
              <w:t>600031</w:t>
            </w:r>
          </w:p>
        </w:tc>
        <w:tc>
          <w:tcPr>
            <w:tcW w:w="1980" w:type="dxa"/>
            <w:vAlign w:val="center"/>
          </w:tcPr>
          <w:p w:rsidR="00730873" w:rsidRDefault="00E75FAF">
            <w:pPr>
              <w:jc w:val="center"/>
            </w:pPr>
            <w:r>
              <w:rPr>
                <w:rFonts w:eastAsiaTheme="minorEastAsia"/>
                <w:szCs w:val="21"/>
              </w:rPr>
              <w:t>三一重工</w:t>
            </w:r>
          </w:p>
        </w:tc>
        <w:tc>
          <w:tcPr>
            <w:tcW w:w="2880" w:type="dxa"/>
            <w:vAlign w:val="center"/>
          </w:tcPr>
          <w:p w:rsidR="00730873" w:rsidRDefault="00E75FAF">
            <w:pPr>
              <w:jc w:val="right"/>
            </w:pPr>
            <w:r>
              <w:rPr>
                <w:rFonts w:eastAsiaTheme="minorEastAsia"/>
                <w:szCs w:val="21"/>
              </w:rPr>
              <w:t>35,185,940.05</w:t>
            </w:r>
          </w:p>
        </w:tc>
        <w:tc>
          <w:tcPr>
            <w:tcW w:w="1620" w:type="dxa"/>
            <w:vAlign w:val="center"/>
          </w:tcPr>
          <w:p w:rsidR="00730873" w:rsidRDefault="00E75FAF">
            <w:pPr>
              <w:jc w:val="right"/>
            </w:pPr>
            <w:r>
              <w:rPr>
                <w:rFonts w:eastAsiaTheme="minorEastAsia"/>
                <w:szCs w:val="21"/>
              </w:rPr>
              <w:t>2.08</w:t>
            </w:r>
          </w:p>
        </w:tc>
      </w:tr>
      <w:tr w:rsidR="00730873">
        <w:tc>
          <w:tcPr>
            <w:tcW w:w="870" w:type="dxa"/>
            <w:vAlign w:val="center"/>
          </w:tcPr>
          <w:p w:rsidR="00730873" w:rsidRDefault="00E75FAF">
            <w:pPr>
              <w:jc w:val="center"/>
            </w:pPr>
            <w:r>
              <w:rPr>
                <w:rFonts w:eastAsiaTheme="minorEastAsia"/>
                <w:szCs w:val="21"/>
              </w:rPr>
              <w:t>56</w:t>
            </w:r>
          </w:p>
        </w:tc>
        <w:tc>
          <w:tcPr>
            <w:tcW w:w="1650" w:type="dxa"/>
            <w:vAlign w:val="center"/>
          </w:tcPr>
          <w:p w:rsidR="00730873" w:rsidRDefault="00E75FAF">
            <w:pPr>
              <w:jc w:val="center"/>
            </w:pPr>
            <w:r>
              <w:rPr>
                <w:rFonts w:eastAsiaTheme="minorEastAsia"/>
                <w:szCs w:val="21"/>
              </w:rPr>
              <w:t>002384</w:t>
            </w:r>
          </w:p>
        </w:tc>
        <w:tc>
          <w:tcPr>
            <w:tcW w:w="1980" w:type="dxa"/>
            <w:vAlign w:val="center"/>
          </w:tcPr>
          <w:p w:rsidR="00730873" w:rsidRDefault="00E75FAF">
            <w:pPr>
              <w:jc w:val="center"/>
            </w:pPr>
            <w:r>
              <w:rPr>
                <w:rFonts w:eastAsiaTheme="minorEastAsia"/>
                <w:szCs w:val="21"/>
              </w:rPr>
              <w:t>东山精密</w:t>
            </w:r>
          </w:p>
        </w:tc>
        <w:tc>
          <w:tcPr>
            <w:tcW w:w="2880" w:type="dxa"/>
            <w:vAlign w:val="center"/>
          </w:tcPr>
          <w:p w:rsidR="00730873" w:rsidRDefault="00E75FAF">
            <w:pPr>
              <w:jc w:val="right"/>
            </w:pPr>
            <w:r>
              <w:rPr>
                <w:rFonts w:eastAsiaTheme="minorEastAsia"/>
                <w:szCs w:val="21"/>
              </w:rPr>
              <w:t>34,986,332.78</w:t>
            </w:r>
          </w:p>
        </w:tc>
        <w:tc>
          <w:tcPr>
            <w:tcW w:w="1620" w:type="dxa"/>
            <w:vAlign w:val="center"/>
          </w:tcPr>
          <w:p w:rsidR="00730873" w:rsidRDefault="00E75FAF">
            <w:pPr>
              <w:jc w:val="right"/>
            </w:pPr>
            <w:r>
              <w:rPr>
                <w:rFonts w:eastAsiaTheme="minorEastAsia"/>
                <w:szCs w:val="21"/>
              </w:rPr>
              <w:t>2.07</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5,733,985,138.04</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6,085,799,049.74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5999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59995"/>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5999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5999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5999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59999"/>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00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00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00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本基金投资的前十名证券的发行主体中，人福医药集团股份公司（股票代码</w:t>
      </w:r>
      <w:r w:rsidRPr="00E54740">
        <w:rPr>
          <w:rFonts w:eastAsiaTheme="minorEastAsia"/>
          <w:kern w:val="0"/>
          <w:szCs w:val="21"/>
        </w:rPr>
        <w:t>600079</w:t>
      </w:r>
      <w:r w:rsidRPr="00E54740">
        <w:rPr>
          <w:rFonts w:eastAsiaTheme="minorEastAsia"/>
          <w:kern w:val="0"/>
          <w:szCs w:val="21"/>
        </w:rPr>
        <w:t>）在报告编制日前一年内曾受到上海证券交易所的处罚。</w:t>
      </w:r>
    </w:p>
    <w:p w:rsidR="00730873" w:rsidRDefault="00E75FAF">
      <w:pPr>
        <w:widowControl/>
        <w:spacing w:line="360" w:lineRule="auto"/>
        <w:rPr>
          <w:rFonts w:eastAsiaTheme="minorEastAsia"/>
          <w:kern w:val="0"/>
          <w:szCs w:val="21"/>
        </w:rPr>
      </w:pPr>
      <w:r>
        <w:rPr>
          <w:rFonts w:eastAsiaTheme="minorEastAsia"/>
          <w:kern w:val="0"/>
          <w:szCs w:val="21"/>
        </w:rPr>
        <w:t>本基金对上述主体所发行证券的投资决策程序符合相关法律法规、基金合同及公司投资制度的要求。</w:t>
      </w:r>
    </w:p>
    <w:p w:rsidR="00730873" w:rsidRDefault="00E75FAF">
      <w:pPr>
        <w:widowControl/>
        <w:spacing w:line="360" w:lineRule="auto"/>
        <w:rPr>
          <w:rFonts w:eastAsiaTheme="minorEastAsia"/>
          <w:kern w:val="0"/>
          <w:szCs w:val="21"/>
        </w:rPr>
      </w:pPr>
      <w:r>
        <w:rPr>
          <w:rFonts w:eastAsiaTheme="minorEastAsia"/>
          <w:kern w:val="0"/>
          <w:szCs w:val="21"/>
        </w:rPr>
        <w:t>除上述股票外，本基金投资的其余前十名证券的发行主体本期未出现被监管部门立案调查，或在报告编制日前一年内受到公开谴责、处罚的情形。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527,552.84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17,903,561.41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174,357.41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18,605,471.66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00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00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摩根慧选成长股票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41,261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24,200.91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3,678,865.09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0.37%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994,875,038.18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99.63%</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摩根慧选成长股票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54,581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4,456.99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243,267,220.86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95,842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12,956.96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3,678,865.09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0.30%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1,238,142,259.04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99.70%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00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摩根慧选成长股票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628,769.23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0.0630%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摩根慧选成长股票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3,152.43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631,921.66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0.0509%</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006"/>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1660007"/>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166000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3,644,827,915.71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82,272,475.64</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1,199,876,056.07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273,498,857.77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47,075,163.60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35,686,066.08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248,397,316.40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65,917,702.99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998,553,903.27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243,267,220.86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166000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166001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166001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基金管理人：</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730873" w:rsidRDefault="00730873">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166001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166001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1660014"/>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100,000</w:t>
      </w:r>
      <w:r w:rsidRPr="00E54740">
        <w:rPr>
          <w:rFonts w:eastAsiaTheme="minorEastAsia"/>
          <w:szCs w:val="21"/>
        </w:rPr>
        <w:t>元，目前该审计机构已提供审计服务的连续年限为</w:t>
      </w:r>
      <w:r w:rsidRPr="00E54740">
        <w:rPr>
          <w:rFonts w:eastAsiaTheme="minorEastAsia"/>
          <w:szCs w:val="21"/>
        </w:rPr>
        <w:t>4</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61660015"/>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01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166001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166001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lastRenderedPageBreak/>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30873">
        <w:tc>
          <w:tcPr>
            <w:tcW w:w="1560" w:type="dxa"/>
            <w:vAlign w:val="center"/>
          </w:tcPr>
          <w:p w:rsidR="00730873" w:rsidRDefault="00E75FAF">
            <w:pPr>
              <w:jc w:val="left"/>
            </w:pPr>
            <w:r>
              <w:rPr>
                <w:rFonts w:eastAsiaTheme="minorEastAsia"/>
                <w:szCs w:val="21"/>
              </w:rPr>
              <w:t>财通证券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6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国元证券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6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中信建投证券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2,121,520,676.42</w:t>
            </w:r>
          </w:p>
        </w:tc>
        <w:tc>
          <w:tcPr>
            <w:tcW w:w="1080" w:type="dxa"/>
            <w:vAlign w:val="center"/>
          </w:tcPr>
          <w:p w:rsidR="00730873" w:rsidRDefault="00E75FAF">
            <w:pPr>
              <w:jc w:val="right"/>
            </w:pPr>
            <w:r>
              <w:rPr>
                <w:rFonts w:eastAsiaTheme="minorEastAsia"/>
                <w:szCs w:val="21"/>
              </w:rPr>
              <w:t>17.95%</w:t>
            </w:r>
          </w:p>
        </w:tc>
        <w:tc>
          <w:tcPr>
            <w:tcW w:w="1620" w:type="dxa"/>
            <w:vAlign w:val="center"/>
          </w:tcPr>
          <w:p w:rsidR="00730873" w:rsidRDefault="00E75FAF">
            <w:pPr>
              <w:jc w:val="right"/>
            </w:pPr>
            <w:r>
              <w:rPr>
                <w:rFonts w:eastAsiaTheme="minorEastAsia"/>
                <w:szCs w:val="21"/>
              </w:rPr>
              <w:t>1,981,501.65</w:t>
            </w:r>
          </w:p>
        </w:tc>
        <w:tc>
          <w:tcPr>
            <w:tcW w:w="1080" w:type="dxa"/>
            <w:vAlign w:val="center"/>
          </w:tcPr>
          <w:p w:rsidR="00730873" w:rsidRDefault="00E75FAF">
            <w:pPr>
              <w:jc w:val="right"/>
            </w:pPr>
            <w:r>
              <w:rPr>
                <w:rFonts w:eastAsiaTheme="minorEastAsia"/>
                <w:szCs w:val="21"/>
              </w:rPr>
              <w:t>17.09%</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国盛证券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1,246,908,373.87</w:t>
            </w:r>
          </w:p>
        </w:tc>
        <w:tc>
          <w:tcPr>
            <w:tcW w:w="1080" w:type="dxa"/>
            <w:vAlign w:val="center"/>
          </w:tcPr>
          <w:p w:rsidR="00730873" w:rsidRDefault="00E75FAF">
            <w:pPr>
              <w:jc w:val="right"/>
            </w:pPr>
            <w:r>
              <w:rPr>
                <w:rFonts w:eastAsiaTheme="minorEastAsia"/>
                <w:szCs w:val="21"/>
              </w:rPr>
              <w:t>10.55%</w:t>
            </w:r>
          </w:p>
        </w:tc>
        <w:tc>
          <w:tcPr>
            <w:tcW w:w="1620" w:type="dxa"/>
            <w:vAlign w:val="center"/>
          </w:tcPr>
          <w:p w:rsidR="00730873" w:rsidRDefault="00E75FAF">
            <w:pPr>
              <w:jc w:val="right"/>
            </w:pPr>
            <w:r>
              <w:rPr>
                <w:rFonts w:eastAsiaTheme="minorEastAsia"/>
                <w:szCs w:val="21"/>
              </w:rPr>
              <w:t>1,255,070.09</w:t>
            </w:r>
          </w:p>
        </w:tc>
        <w:tc>
          <w:tcPr>
            <w:tcW w:w="1080" w:type="dxa"/>
            <w:vAlign w:val="center"/>
          </w:tcPr>
          <w:p w:rsidR="00730873" w:rsidRDefault="00E75FAF">
            <w:pPr>
              <w:jc w:val="right"/>
            </w:pPr>
            <w:r>
              <w:rPr>
                <w:rFonts w:eastAsiaTheme="minorEastAsia"/>
                <w:szCs w:val="21"/>
              </w:rPr>
              <w:t>10.82%</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中信证券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1,140,061,511.87</w:t>
            </w:r>
          </w:p>
        </w:tc>
        <w:tc>
          <w:tcPr>
            <w:tcW w:w="1080" w:type="dxa"/>
            <w:vAlign w:val="center"/>
          </w:tcPr>
          <w:p w:rsidR="00730873" w:rsidRDefault="00E75FAF">
            <w:pPr>
              <w:jc w:val="right"/>
            </w:pPr>
            <w:r>
              <w:rPr>
                <w:rFonts w:eastAsiaTheme="minorEastAsia"/>
                <w:szCs w:val="21"/>
              </w:rPr>
              <w:t>9.65%</w:t>
            </w:r>
          </w:p>
        </w:tc>
        <w:tc>
          <w:tcPr>
            <w:tcW w:w="1620" w:type="dxa"/>
            <w:vAlign w:val="center"/>
          </w:tcPr>
          <w:p w:rsidR="00730873" w:rsidRDefault="00E75FAF">
            <w:pPr>
              <w:jc w:val="right"/>
            </w:pPr>
            <w:r>
              <w:rPr>
                <w:rFonts w:eastAsiaTheme="minorEastAsia"/>
                <w:szCs w:val="21"/>
              </w:rPr>
              <w:t>1,188,097.87</w:t>
            </w:r>
          </w:p>
        </w:tc>
        <w:tc>
          <w:tcPr>
            <w:tcW w:w="1080" w:type="dxa"/>
            <w:vAlign w:val="center"/>
          </w:tcPr>
          <w:p w:rsidR="00730873" w:rsidRDefault="00E75FAF">
            <w:pPr>
              <w:jc w:val="right"/>
            </w:pPr>
            <w:r>
              <w:rPr>
                <w:rFonts w:eastAsiaTheme="minorEastAsia"/>
                <w:szCs w:val="21"/>
              </w:rPr>
              <w:t>10.24%</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东吴证券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1,008,928,035.23</w:t>
            </w:r>
          </w:p>
        </w:tc>
        <w:tc>
          <w:tcPr>
            <w:tcW w:w="1080" w:type="dxa"/>
            <w:vAlign w:val="center"/>
          </w:tcPr>
          <w:p w:rsidR="00730873" w:rsidRDefault="00E75FAF">
            <w:pPr>
              <w:jc w:val="right"/>
            </w:pPr>
            <w:r>
              <w:rPr>
                <w:rFonts w:eastAsiaTheme="minorEastAsia"/>
                <w:szCs w:val="21"/>
              </w:rPr>
              <w:t>8.54%</w:t>
            </w:r>
          </w:p>
        </w:tc>
        <w:tc>
          <w:tcPr>
            <w:tcW w:w="1620" w:type="dxa"/>
            <w:vAlign w:val="center"/>
          </w:tcPr>
          <w:p w:rsidR="00730873" w:rsidRDefault="00E75FAF">
            <w:pPr>
              <w:jc w:val="right"/>
            </w:pPr>
            <w:r>
              <w:rPr>
                <w:rFonts w:eastAsiaTheme="minorEastAsia"/>
                <w:szCs w:val="21"/>
              </w:rPr>
              <w:t>942,012.74</w:t>
            </w:r>
          </w:p>
        </w:tc>
        <w:tc>
          <w:tcPr>
            <w:tcW w:w="1080" w:type="dxa"/>
            <w:vAlign w:val="center"/>
          </w:tcPr>
          <w:p w:rsidR="00730873" w:rsidRDefault="00E75FAF">
            <w:pPr>
              <w:jc w:val="right"/>
            </w:pPr>
            <w:r>
              <w:rPr>
                <w:rFonts w:eastAsiaTheme="minorEastAsia"/>
                <w:szCs w:val="21"/>
              </w:rPr>
              <w:t>8.12%</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长江证券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806,213,547.37</w:t>
            </w:r>
          </w:p>
        </w:tc>
        <w:tc>
          <w:tcPr>
            <w:tcW w:w="1080" w:type="dxa"/>
            <w:vAlign w:val="center"/>
          </w:tcPr>
          <w:p w:rsidR="00730873" w:rsidRDefault="00E75FAF">
            <w:pPr>
              <w:jc w:val="right"/>
            </w:pPr>
            <w:r>
              <w:rPr>
                <w:rFonts w:eastAsiaTheme="minorEastAsia"/>
                <w:szCs w:val="21"/>
              </w:rPr>
              <w:t>6.82%</w:t>
            </w:r>
          </w:p>
        </w:tc>
        <w:tc>
          <w:tcPr>
            <w:tcW w:w="1620" w:type="dxa"/>
            <w:vAlign w:val="center"/>
          </w:tcPr>
          <w:p w:rsidR="00730873" w:rsidRDefault="00E75FAF">
            <w:pPr>
              <w:jc w:val="right"/>
            </w:pPr>
            <w:r>
              <w:rPr>
                <w:rFonts w:eastAsiaTheme="minorEastAsia"/>
                <w:szCs w:val="21"/>
              </w:rPr>
              <w:t>752,368.88</w:t>
            </w:r>
          </w:p>
        </w:tc>
        <w:tc>
          <w:tcPr>
            <w:tcW w:w="1080" w:type="dxa"/>
            <w:vAlign w:val="center"/>
          </w:tcPr>
          <w:p w:rsidR="00730873" w:rsidRDefault="00E75FAF">
            <w:pPr>
              <w:jc w:val="right"/>
            </w:pPr>
            <w:r>
              <w:rPr>
                <w:rFonts w:eastAsiaTheme="minorEastAsia"/>
                <w:szCs w:val="21"/>
              </w:rPr>
              <w:t>6.49%</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天风证券</w:t>
            </w:r>
          </w:p>
        </w:tc>
        <w:tc>
          <w:tcPr>
            <w:tcW w:w="780" w:type="dxa"/>
            <w:vAlign w:val="center"/>
          </w:tcPr>
          <w:p w:rsidR="00730873" w:rsidRDefault="00E75FAF">
            <w:pPr>
              <w:jc w:val="right"/>
            </w:pPr>
            <w:r>
              <w:rPr>
                <w:rFonts w:eastAsiaTheme="minorEastAsia"/>
                <w:szCs w:val="21"/>
              </w:rPr>
              <w:t>4</w:t>
            </w:r>
          </w:p>
        </w:tc>
        <w:tc>
          <w:tcPr>
            <w:tcW w:w="1800" w:type="dxa"/>
            <w:vAlign w:val="center"/>
          </w:tcPr>
          <w:p w:rsidR="00730873" w:rsidRDefault="00E75FAF">
            <w:pPr>
              <w:jc w:val="right"/>
            </w:pPr>
            <w:r>
              <w:rPr>
                <w:rFonts w:eastAsiaTheme="minorEastAsia"/>
                <w:szCs w:val="21"/>
              </w:rPr>
              <w:t>1,049,647,703.92</w:t>
            </w:r>
          </w:p>
        </w:tc>
        <w:tc>
          <w:tcPr>
            <w:tcW w:w="1080" w:type="dxa"/>
            <w:vAlign w:val="center"/>
          </w:tcPr>
          <w:p w:rsidR="00730873" w:rsidRDefault="00E75FAF">
            <w:pPr>
              <w:jc w:val="right"/>
            </w:pPr>
            <w:r>
              <w:rPr>
                <w:rFonts w:eastAsiaTheme="minorEastAsia"/>
                <w:szCs w:val="21"/>
              </w:rPr>
              <w:t>8.88%</w:t>
            </w:r>
          </w:p>
        </w:tc>
        <w:tc>
          <w:tcPr>
            <w:tcW w:w="1620" w:type="dxa"/>
            <w:vAlign w:val="center"/>
          </w:tcPr>
          <w:p w:rsidR="00730873" w:rsidRDefault="00E75FAF">
            <w:pPr>
              <w:jc w:val="right"/>
            </w:pPr>
            <w:r>
              <w:rPr>
                <w:rFonts w:eastAsiaTheme="minorEastAsia"/>
                <w:szCs w:val="21"/>
              </w:rPr>
              <w:t>1,085,779.63</w:t>
            </w:r>
          </w:p>
        </w:tc>
        <w:tc>
          <w:tcPr>
            <w:tcW w:w="1080" w:type="dxa"/>
            <w:vAlign w:val="center"/>
          </w:tcPr>
          <w:p w:rsidR="00730873" w:rsidRDefault="00E75FAF">
            <w:pPr>
              <w:jc w:val="right"/>
            </w:pPr>
            <w:r>
              <w:rPr>
                <w:rFonts w:eastAsiaTheme="minorEastAsia"/>
                <w:szCs w:val="21"/>
              </w:rPr>
              <w:t>9.36%</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中金证券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762,406,581.99</w:t>
            </w:r>
          </w:p>
        </w:tc>
        <w:tc>
          <w:tcPr>
            <w:tcW w:w="1080" w:type="dxa"/>
            <w:vAlign w:val="center"/>
          </w:tcPr>
          <w:p w:rsidR="00730873" w:rsidRDefault="00E75FAF">
            <w:pPr>
              <w:jc w:val="right"/>
            </w:pPr>
            <w:r>
              <w:rPr>
                <w:rFonts w:eastAsiaTheme="minorEastAsia"/>
                <w:szCs w:val="21"/>
              </w:rPr>
              <w:t>6.45%</w:t>
            </w:r>
          </w:p>
        </w:tc>
        <w:tc>
          <w:tcPr>
            <w:tcW w:w="1620" w:type="dxa"/>
            <w:vAlign w:val="center"/>
          </w:tcPr>
          <w:p w:rsidR="00730873" w:rsidRDefault="00E75FAF">
            <w:pPr>
              <w:jc w:val="right"/>
            </w:pPr>
            <w:r>
              <w:rPr>
                <w:rFonts w:eastAsiaTheme="minorEastAsia"/>
                <w:szCs w:val="21"/>
              </w:rPr>
              <w:t>885,151.77</w:t>
            </w:r>
          </w:p>
        </w:tc>
        <w:tc>
          <w:tcPr>
            <w:tcW w:w="1080" w:type="dxa"/>
            <w:vAlign w:val="center"/>
          </w:tcPr>
          <w:p w:rsidR="00730873" w:rsidRDefault="00E75FAF">
            <w:pPr>
              <w:jc w:val="right"/>
            </w:pPr>
            <w:r>
              <w:rPr>
                <w:rFonts w:eastAsiaTheme="minorEastAsia"/>
                <w:szCs w:val="21"/>
              </w:rPr>
              <w:t>7.63%</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中泰证券</w:t>
            </w:r>
          </w:p>
        </w:tc>
        <w:tc>
          <w:tcPr>
            <w:tcW w:w="780" w:type="dxa"/>
            <w:vAlign w:val="center"/>
          </w:tcPr>
          <w:p w:rsidR="00730873" w:rsidRDefault="00E75FAF">
            <w:pPr>
              <w:jc w:val="right"/>
            </w:pPr>
            <w:r>
              <w:rPr>
                <w:rFonts w:eastAsiaTheme="minorEastAsia"/>
                <w:szCs w:val="21"/>
              </w:rPr>
              <w:t>3</w:t>
            </w:r>
          </w:p>
        </w:tc>
        <w:tc>
          <w:tcPr>
            <w:tcW w:w="1800" w:type="dxa"/>
            <w:vAlign w:val="center"/>
          </w:tcPr>
          <w:p w:rsidR="00730873" w:rsidRDefault="00E75FAF">
            <w:pPr>
              <w:jc w:val="right"/>
            </w:pPr>
            <w:r>
              <w:rPr>
                <w:rFonts w:eastAsiaTheme="minorEastAsia"/>
                <w:szCs w:val="21"/>
              </w:rPr>
              <w:t>739,471,262.49</w:t>
            </w:r>
          </w:p>
        </w:tc>
        <w:tc>
          <w:tcPr>
            <w:tcW w:w="1080" w:type="dxa"/>
            <w:vAlign w:val="center"/>
          </w:tcPr>
          <w:p w:rsidR="00730873" w:rsidRDefault="00E75FAF">
            <w:pPr>
              <w:jc w:val="right"/>
            </w:pPr>
            <w:r>
              <w:rPr>
                <w:rFonts w:eastAsiaTheme="minorEastAsia"/>
                <w:szCs w:val="21"/>
              </w:rPr>
              <w:t>6.26%</w:t>
            </w:r>
          </w:p>
        </w:tc>
        <w:tc>
          <w:tcPr>
            <w:tcW w:w="1620" w:type="dxa"/>
            <w:vAlign w:val="center"/>
          </w:tcPr>
          <w:p w:rsidR="00730873" w:rsidRDefault="00E75FAF">
            <w:pPr>
              <w:jc w:val="right"/>
            </w:pPr>
            <w:r>
              <w:rPr>
                <w:rFonts w:eastAsiaTheme="minorEastAsia"/>
                <w:szCs w:val="21"/>
              </w:rPr>
              <w:t>690,388.16</w:t>
            </w:r>
          </w:p>
        </w:tc>
        <w:tc>
          <w:tcPr>
            <w:tcW w:w="1080" w:type="dxa"/>
            <w:vAlign w:val="center"/>
          </w:tcPr>
          <w:p w:rsidR="00730873" w:rsidRDefault="00E75FAF">
            <w:pPr>
              <w:jc w:val="right"/>
            </w:pPr>
            <w:r>
              <w:rPr>
                <w:rFonts w:eastAsiaTheme="minorEastAsia"/>
                <w:szCs w:val="21"/>
              </w:rPr>
              <w:t>5.95%</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瑞银证券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647,664,289.64</w:t>
            </w:r>
          </w:p>
        </w:tc>
        <w:tc>
          <w:tcPr>
            <w:tcW w:w="1080" w:type="dxa"/>
            <w:vAlign w:val="center"/>
          </w:tcPr>
          <w:p w:rsidR="00730873" w:rsidRDefault="00E75FAF">
            <w:pPr>
              <w:jc w:val="right"/>
            </w:pPr>
            <w:r>
              <w:rPr>
                <w:rFonts w:eastAsiaTheme="minorEastAsia"/>
                <w:szCs w:val="21"/>
              </w:rPr>
              <w:t>5.48%</w:t>
            </w:r>
          </w:p>
        </w:tc>
        <w:tc>
          <w:tcPr>
            <w:tcW w:w="1620" w:type="dxa"/>
            <w:vAlign w:val="center"/>
          </w:tcPr>
          <w:p w:rsidR="00730873" w:rsidRDefault="00E75FAF">
            <w:pPr>
              <w:jc w:val="right"/>
            </w:pPr>
            <w:r>
              <w:rPr>
                <w:rFonts w:eastAsiaTheme="minorEastAsia"/>
                <w:szCs w:val="21"/>
              </w:rPr>
              <w:t>667,819.75</w:t>
            </w:r>
          </w:p>
        </w:tc>
        <w:tc>
          <w:tcPr>
            <w:tcW w:w="1080" w:type="dxa"/>
            <w:vAlign w:val="center"/>
          </w:tcPr>
          <w:p w:rsidR="00730873" w:rsidRDefault="00E75FAF">
            <w:pPr>
              <w:jc w:val="right"/>
            </w:pPr>
            <w:r>
              <w:rPr>
                <w:rFonts w:eastAsiaTheme="minorEastAsia"/>
                <w:szCs w:val="21"/>
              </w:rPr>
              <w:t>5.76%</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广发证券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491,852,404.06</w:t>
            </w:r>
          </w:p>
        </w:tc>
        <w:tc>
          <w:tcPr>
            <w:tcW w:w="1080" w:type="dxa"/>
            <w:vAlign w:val="center"/>
          </w:tcPr>
          <w:p w:rsidR="00730873" w:rsidRDefault="00E75FAF">
            <w:pPr>
              <w:jc w:val="right"/>
            </w:pPr>
            <w:r>
              <w:rPr>
                <w:rFonts w:eastAsiaTheme="minorEastAsia"/>
                <w:szCs w:val="21"/>
              </w:rPr>
              <w:t>4.16%</w:t>
            </w:r>
          </w:p>
        </w:tc>
        <w:tc>
          <w:tcPr>
            <w:tcW w:w="1620" w:type="dxa"/>
            <w:vAlign w:val="center"/>
          </w:tcPr>
          <w:p w:rsidR="00730873" w:rsidRDefault="00E75FAF">
            <w:pPr>
              <w:jc w:val="right"/>
            </w:pPr>
            <w:r>
              <w:rPr>
                <w:rFonts w:eastAsiaTheme="minorEastAsia"/>
                <w:szCs w:val="21"/>
              </w:rPr>
              <w:t>461,767.26</w:t>
            </w:r>
          </w:p>
        </w:tc>
        <w:tc>
          <w:tcPr>
            <w:tcW w:w="1080" w:type="dxa"/>
            <w:vAlign w:val="center"/>
          </w:tcPr>
          <w:p w:rsidR="00730873" w:rsidRDefault="00E75FAF">
            <w:pPr>
              <w:jc w:val="right"/>
            </w:pPr>
            <w:r>
              <w:rPr>
                <w:rFonts w:eastAsiaTheme="minorEastAsia"/>
                <w:szCs w:val="21"/>
              </w:rPr>
              <w:t>3.98%</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华西证券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464,593,274.88</w:t>
            </w:r>
          </w:p>
        </w:tc>
        <w:tc>
          <w:tcPr>
            <w:tcW w:w="1080" w:type="dxa"/>
            <w:vAlign w:val="center"/>
          </w:tcPr>
          <w:p w:rsidR="00730873" w:rsidRDefault="00E75FAF">
            <w:pPr>
              <w:jc w:val="right"/>
            </w:pPr>
            <w:r>
              <w:rPr>
                <w:rFonts w:eastAsiaTheme="minorEastAsia"/>
                <w:szCs w:val="21"/>
              </w:rPr>
              <w:t>3.93%</w:t>
            </w:r>
          </w:p>
        </w:tc>
        <w:tc>
          <w:tcPr>
            <w:tcW w:w="1620" w:type="dxa"/>
            <w:vAlign w:val="center"/>
          </w:tcPr>
          <w:p w:rsidR="00730873" w:rsidRDefault="00E75FAF">
            <w:pPr>
              <w:jc w:val="right"/>
            </w:pPr>
            <w:r>
              <w:rPr>
                <w:rFonts w:eastAsiaTheme="minorEastAsia"/>
                <w:szCs w:val="21"/>
              </w:rPr>
              <w:t>432,671.78</w:t>
            </w:r>
          </w:p>
        </w:tc>
        <w:tc>
          <w:tcPr>
            <w:tcW w:w="1080" w:type="dxa"/>
            <w:vAlign w:val="center"/>
          </w:tcPr>
          <w:p w:rsidR="00730873" w:rsidRDefault="00E75FAF">
            <w:pPr>
              <w:jc w:val="right"/>
            </w:pPr>
            <w:r>
              <w:rPr>
                <w:rFonts w:eastAsiaTheme="minorEastAsia"/>
                <w:szCs w:val="21"/>
              </w:rPr>
              <w:t>3.73%</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浙商证券股份有限公司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421,316,365.98</w:t>
            </w:r>
          </w:p>
        </w:tc>
        <w:tc>
          <w:tcPr>
            <w:tcW w:w="1080" w:type="dxa"/>
            <w:vAlign w:val="center"/>
          </w:tcPr>
          <w:p w:rsidR="00730873" w:rsidRDefault="00E75FAF">
            <w:pPr>
              <w:jc w:val="right"/>
            </w:pPr>
            <w:r>
              <w:rPr>
                <w:rFonts w:eastAsiaTheme="minorEastAsia"/>
                <w:szCs w:val="21"/>
              </w:rPr>
              <w:t>3.56%</w:t>
            </w:r>
          </w:p>
        </w:tc>
        <w:tc>
          <w:tcPr>
            <w:tcW w:w="1620" w:type="dxa"/>
            <w:vAlign w:val="center"/>
          </w:tcPr>
          <w:p w:rsidR="00730873" w:rsidRDefault="00E75FAF">
            <w:pPr>
              <w:jc w:val="right"/>
            </w:pPr>
            <w:r>
              <w:rPr>
                <w:rFonts w:eastAsiaTheme="minorEastAsia"/>
                <w:szCs w:val="21"/>
              </w:rPr>
              <w:t>393,940.45</w:t>
            </w:r>
          </w:p>
        </w:tc>
        <w:tc>
          <w:tcPr>
            <w:tcW w:w="1080" w:type="dxa"/>
            <w:vAlign w:val="center"/>
          </w:tcPr>
          <w:p w:rsidR="00730873" w:rsidRDefault="00E75FAF">
            <w:pPr>
              <w:jc w:val="right"/>
            </w:pPr>
            <w:r>
              <w:rPr>
                <w:rFonts w:eastAsiaTheme="minorEastAsia"/>
                <w:szCs w:val="21"/>
              </w:rPr>
              <w:t>3.40%</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东方证券</w:t>
            </w:r>
          </w:p>
        </w:tc>
        <w:tc>
          <w:tcPr>
            <w:tcW w:w="780" w:type="dxa"/>
            <w:vAlign w:val="center"/>
          </w:tcPr>
          <w:p w:rsidR="00730873" w:rsidRDefault="00E75FAF">
            <w:pPr>
              <w:jc w:val="right"/>
            </w:pPr>
            <w:r>
              <w:rPr>
                <w:rFonts w:eastAsiaTheme="minorEastAsia"/>
                <w:szCs w:val="21"/>
              </w:rPr>
              <w:t>3</w:t>
            </w:r>
          </w:p>
        </w:tc>
        <w:tc>
          <w:tcPr>
            <w:tcW w:w="1800" w:type="dxa"/>
            <w:vAlign w:val="center"/>
          </w:tcPr>
          <w:p w:rsidR="00730873" w:rsidRDefault="00E75FAF">
            <w:pPr>
              <w:jc w:val="right"/>
            </w:pPr>
            <w:r>
              <w:rPr>
                <w:rFonts w:eastAsiaTheme="minorEastAsia"/>
                <w:szCs w:val="21"/>
              </w:rPr>
              <w:t>288,319,698.06</w:t>
            </w:r>
          </w:p>
        </w:tc>
        <w:tc>
          <w:tcPr>
            <w:tcW w:w="1080" w:type="dxa"/>
            <w:vAlign w:val="center"/>
          </w:tcPr>
          <w:p w:rsidR="00730873" w:rsidRDefault="00E75FAF">
            <w:pPr>
              <w:jc w:val="right"/>
            </w:pPr>
            <w:r>
              <w:rPr>
                <w:rFonts w:eastAsiaTheme="minorEastAsia"/>
                <w:szCs w:val="21"/>
              </w:rPr>
              <w:t>2.44%</w:t>
            </w:r>
          </w:p>
        </w:tc>
        <w:tc>
          <w:tcPr>
            <w:tcW w:w="1620" w:type="dxa"/>
            <w:vAlign w:val="center"/>
          </w:tcPr>
          <w:p w:rsidR="00730873" w:rsidRDefault="00E75FAF">
            <w:pPr>
              <w:jc w:val="right"/>
            </w:pPr>
            <w:r>
              <w:rPr>
                <w:rFonts w:eastAsiaTheme="minorEastAsia"/>
                <w:szCs w:val="21"/>
              </w:rPr>
              <w:t>270,365.59</w:t>
            </w:r>
          </w:p>
        </w:tc>
        <w:tc>
          <w:tcPr>
            <w:tcW w:w="1080" w:type="dxa"/>
            <w:vAlign w:val="center"/>
          </w:tcPr>
          <w:p w:rsidR="00730873" w:rsidRDefault="00E75FAF">
            <w:pPr>
              <w:jc w:val="right"/>
            </w:pPr>
            <w:r>
              <w:rPr>
                <w:rFonts w:eastAsiaTheme="minorEastAsia"/>
                <w:szCs w:val="21"/>
              </w:rPr>
              <w:t>2.33%</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rsidR="00730873" w:rsidRDefault="00E75FAF">
            <w:pPr>
              <w:jc w:val="right"/>
            </w:pPr>
            <w:r>
              <w:rPr>
                <w:rFonts w:eastAsiaTheme="minorEastAsia"/>
                <w:szCs w:val="21"/>
              </w:rPr>
              <w:t>2</w:t>
            </w:r>
          </w:p>
        </w:tc>
        <w:tc>
          <w:tcPr>
            <w:tcW w:w="1800" w:type="dxa"/>
            <w:vAlign w:val="center"/>
          </w:tcPr>
          <w:p w:rsidR="00730873" w:rsidRDefault="00E75FAF">
            <w:pPr>
              <w:jc w:val="right"/>
            </w:pPr>
            <w:r>
              <w:rPr>
                <w:rFonts w:eastAsiaTheme="minorEastAsia"/>
                <w:szCs w:val="21"/>
              </w:rPr>
              <w:t>279,921,573.34</w:t>
            </w:r>
          </w:p>
        </w:tc>
        <w:tc>
          <w:tcPr>
            <w:tcW w:w="1080" w:type="dxa"/>
            <w:vAlign w:val="center"/>
          </w:tcPr>
          <w:p w:rsidR="00730873" w:rsidRDefault="00E75FAF">
            <w:pPr>
              <w:jc w:val="right"/>
            </w:pPr>
            <w:r>
              <w:rPr>
                <w:rFonts w:eastAsiaTheme="minorEastAsia"/>
                <w:szCs w:val="21"/>
              </w:rPr>
              <w:t>2.37%</w:t>
            </w:r>
          </w:p>
        </w:tc>
        <w:tc>
          <w:tcPr>
            <w:tcW w:w="1620" w:type="dxa"/>
            <w:vAlign w:val="center"/>
          </w:tcPr>
          <w:p w:rsidR="00730873" w:rsidRDefault="00E75FAF">
            <w:pPr>
              <w:jc w:val="right"/>
            </w:pPr>
            <w:r>
              <w:rPr>
                <w:rFonts w:eastAsiaTheme="minorEastAsia"/>
                <w:szCs w:val="21"/>
              </w:rPr>
              <w:t>261,589.29</w:t>
            </w:r>
          </w:p>
        </w:tc>
        <w:tc>
          <w:tcPr>
            <w:tcW w:w="1080" w:type="dxa"/>
            <w:vAlign w:val="center"/>
          </w:tcPr>
          <w:p w:rsidR="00730873" w:rsidRDefault="00E75FAF">
            <w:pPr>
              <w:jc w:val="right"/>
            </w:pPr>
            <w:r>
              <w:rPr>
                <w:rFonts w:eastAsiaTheme="minorEastAsia"/>
                <w:szCs w:val="21"/>
              </w:rPr>
              <w:t>2.26%</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招商证券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222,415,410.14</w:t>
            </w:r>
          </w:p>
        </w:tc>
        <w:tc>
          <w:tcPr>
            <w:tcW w:w="1080" w:type="dxa"/>
            <w:vAlign w:val="center"/>
          </w:tcPr>
          <w:p w:rsidR="00730873" w:rsidRDefault="00E75FAF">
            <w:pPr>
              <w:jc w:val="right"/>
            </w:pPr>
            <w:r>
              <w:rPr>
                <w:rFonts w:eastAsiaTheme="minorEastAsia"/>
                <w:szCs w:val="21"/>
              </w:rPr>
              <w:t>1.88%</w:t>
            </w:r>
          </w:p>
        </w:tc>
        <w:tc>
          <w:tcPr>
            <w:tcW w:w="1620" w:type="dxa"/>
            <w:vAlign w:val="center"/>
          </w:tcPr>
          <w:p w:rsidR="00730873" w:rsidRDefault="00E75FAF">
            <w:pPr>
              <w:jc w:val="right"/>
            </w:pPr>
            <w:r>
              <w:rPr>
                <w:rFonts w:eastAsiaTheme="minorEastAsia"/>
                <w:szCs w:val="21"/>
              </w:rPr>
              <w:t>208,383.28</w:t>
            </w:r>
          </w:p>
        </w:tc>
        <w:tc>
          <w:tcPr>
            <w:tcW w:w="1080" w:type="dxa"/>
            <w:vAlign w:val="center"/>
          </w:tcPr>
          <w:p w:rsidR="00730873" w:rsidRDefault="00E75FAF">
            <w:pPr>
              <w:jc w:val="right"/>
            </w:pPr>
            <w:r>
              <w:rPr>
                <w:rFonts w:eastAsiaTheme="minorEastAsia"/>
                <w:szCs w:val="21"/>
              </w:rPr>
              <w:t>1.80%</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上海证券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71,431,918.22</w:t>
            </w:r>
          </w:p>
        </w:tc>
        <w:tc>
          <w:tcPr>
            <w:tcW w:w="1080" w:type="dxa"/>
            <w:vAlign w:val="center"/>
          </w:tcPr>
          <w:p w:rsidR="00730873" w:rsidRDefault="00E75FAF">
            <w:pPr>
              <w:jc w:val="right"/>
            </w:pPr>
            <w:r>
              <w:rPr>
                <w:rFonts w:eastAsiaTheme="minorEastAsia"/>
                <w:szCs w:val="21"/>
              </w:rPr>
              <w:t>0.60%</w:t>
            </w:r>
          </w:p>
        </w:tc>
        <w:tc>
          <w:tcPr>
            <w:tcW w:w="1620" w:type="dxa"/>
            <w:vAlign w:val="center"/>
          </w:tcPr>
          <w:p w:rsidR="00730873" w:rsidRDefault="00E75FAF">
            <w:pPr>
              <w:jc w:val="right"/>
            </w:pPr>
            <w:r>
              <w:rPr>
                <w:rFonts w:eastAsiaTheme="minorEastAsia"/>
                <w:szCs w:val="21"/>
              </w:rPr>
              <w:t>67,441.12</w:t>
            </w:r>
          </w:p>
        </w:tc>
        <w:tc>
          <w:tcPr>
            <w:tcW w:w="1080" w:type="dxa"/>
            <w:vAlign w:val="center"/>
          </w:tcPr>
          <w:p w:rsidR="00730873" w:rsidRDefault="00E75FAF">
            <w:pPr>
              <w:jc w:val="right"/>
            </w:pPr>
            <w:r>
              <w:rPr>
                <w:rFonts w:eastAsiaTheme="minorEastAsia"/>
                <w:szCs w:val="21"/>
              </w:rPr>
              <w:t>0.58%</w:t>
            </w:r>
          </w:p>
        </w:tc>
        <w:tc>
          <w:tcPr>
            <w:tcW w:w="1080" w:type="dxa"/>
            <w:vAlign w:val="center"/>
          </w:tcPr>
          <w:p w:rsidR="00730873" w:rsidRDefault="00E75FAF">
            <w:pPr>
              <w:jc w:val="lef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德邦证券</w:t>
            </w:r>
          </w:p>
        </w:tc>
        <w:tc>
          <w:tcPr>
            <w:tcW w:w="780" w:type="dxa"/>
            <w:vAlign w:val="center"/>
          </w:tcPr>
          <w:p w:rsidR="00730873" w:rsidRDefault="00E75FAF">
            <w:pPr>
              <w:jc w:val="right"/>
            </w:pPr>
            <w:r>
              <w:rPr>
                <w:rFonts w:eastAsiaTheme="minorEastAsia"/>
                <w:szCs w:val="21"/>
              </w:rPr>
              <w:t>1</w:t>
            </w:r>
          </w:p>
        </w:tc>
        <w:tc>
          <w:tcPr>
            <w:tcW w:w="1800" w:type="dxa"/>
            <w:vAlign w:val="center"/>
          </w:tcPr>
          <w:p w:rsidR="00730873" w:rsidRDefault="00E75FAF">
            <w:pPr>
              <w:jc w:val="right"/>
            </w:pPr>
            <w:r>
              <w:rPr>
                <w:rFonts w:eastAsiaTheme="minorEastAsia"/>
                <w:szCs w:val="21"/>
              </w:rPr>
              <w:t>56,028,349.38</w:t>
            </w:r>
          </w:p>
        </w:tc>
        <w:tc>
          <w:tcPr>
            <w:tcW w:w="1080" w:type="dxa"/>
            <w:vAlign w:val="center"/>
          </w:tcPr>
          <w:p w:rsidR="00730873" w:rsidRDefault="00E75FAF">
            <w:pPr>
              <w:jc w:val="right"/>
            </w:pPr>
            <w:r>
              <w:rPr>
                <w:rFonts w:eastAsiaTheme="minorEastAsia"/>
                <w:szCs w:val="21"/>
              </w:rPr>
              <w:t>0.47%</w:t>
            </w:r>
          </w:p>
        </w:tc>
        <w:tc>
          <w:tcPr>
            <w:tcW w:w="1620" w:type="dxa"/>
            <w:vAlign w:val="center"/>
          </w:tcPr>
          <w:p w:rsidR="00730873" w:rsidRDefault="00E75FAF">
            <w:pPr>
              <w:jc w:val="right"/>
            </w:pPr>
            <w:r>
              <w:rPr>
                <w:rFonts w:eastAsiaTheme="minorEastAsia"/>
                <w:szCs w:val="21"/>
              </w:rPr>
              <w:t>52,994.42</w:t>
            </w:r>
          </w:p>
        </w:tc>
        <w:tc>
          <w:tcPr>
            <w:tcW w:w="1080" w:type="dxa"/>
            <w:vAlign w:val="center"/>
          </w:tcPr>
          <w:p w:rsidR="00730873" w:rsidRDefault="00E75FAF">
            <w:pPr>
              <w:jc w:val="right"/>
            </w:pPr>
            <w:r>
              <w:rPr>
                <w:rFonts w:eastAsiaTheme="minorEastAsia"/>
                <w:szCs w:val="21"/>
              </w:rPr>
              <w:t>0.46%</w:t>
            </w:r>
          </w:p>
        </w:tc>
        <w:tc>
          <w:tcPr>
            <w:tcW w:w="1080" w:type="dxa"/>
            <w:vAlign w:val="center"/>
          </w:tcPr>
          <w:p w:rsidR="00730873" w:rsidRDefault="00E75FAF">
            <w:pPr>
              <w:jc w:val="left"/>
            </w:pPr>
            <w:r>
              <w:rPr>
                <w:rFonts w:eastAsiaTheme="minorEastAsia"/>
                <w:szCs w:val="21"/>
              </w:rPr>
              <w:t>-</w:t>
            </w:r>
          </w:p>
        </w:tc>
      </w:tr>
    </w:tbl>
    <w:p w:rsidR="00730873" w:rsidRDefault="00E75FAF">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30873" w:rsidRDefault="00E75FAF">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30873" w:rsidRDefault="00E75FA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30873" w:rsidRDefault="00E75FA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30873" w:rsidRDefault="00E75FA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30873" w:rsidRDefault="00E75FAF">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30873" w:rsidRDefault="00E75FAF">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30873" w:rsidRDefault="00E75FAF">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30873" w:rsidRDefault="00E75FAF">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）本基金管理人定期召开会议，组织相关部门依据交易单元的选择标准对交易单元候选券商进行评估，确定选用交易单元的券商。</w:t>
      </w:r>
    </w:p>
    <w:p w:rsidR="00730873" w:rsidRDefault="00E75FA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30873">
        <w:tc>
          <w:tcPr>
            <w:tcW w:w="1560" w:type="dxa"/>
            <w:vAlign w:val="center"/>
          </w:tcPr>
          <w:p w:rsidR="00730873" w:rsidRDefault="00E75FAF">
            <w:pPr>
              <w:jc w:val="left"/>
            </w:pPr>
            <w:r>
              <w:rPr>
                <w:rFonts w:eastAsiaTheme="minorEastAsia"/>
                <w:szCs w:val="21"/>
              </w:rPr>
              <w:t>财通证券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国元证券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中信建投证券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国盛证券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中信证券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东吴证券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68,558,000.00</w:t>
            </w:r>
          </w:p>
        </w:tc>
        <w:tc>
          <w:tcPr>
            <w:tcW w:w="1197" w:type="dxa"/>
            <w:vAlign w:val="center"/>
          </w:tcPr>
          <w:p w:rsidR="00730873" w:rsidRDefault="00E75FAF">
            <w:pPr>
              <w:jc w:val="right"/>
            </w:pPr>
            <w:r>
              <w:rPr>
                <w:rFonts w:eastAsiaTheme="minorEastAsia"/>
                <w:szCs w:val="21"/>
              </w:rPr>
              <w:t>13.19%</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长江证券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144,446,000.00</w:t>
            </w:r>
          </w:p>
        </w:tc>
        <w:tc>
          <w:tcPr>
            <w:tcW w:w="1197" w:type="dxa"/>
            <w:vAlign w:val="center"/>
          </w:tcPr>
          <w:p w:rsidR="00730873" w:rsidRDefault="00E75FAF">
            <w:pPr>
              <w:jc w:val="right"/>
            </w:pPr>
            <w:r>
              <w:rPr>
                <w:rFonts w:eastAsiaTheme="minorEastAsia"/>
                <w:szCs w:val="21"/>
              </w:rPr>
              <w:t>27.78%</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天风证券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中金证券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中泰证券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瑞银证券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135,123,000.00</w:t>
            </w:r>
          </w:p>
        </w:tc>
        <w:tc>
          <w:tcPr>
            <w:tcW w:w="1197" w:type="dxa"/>
            <w:vAlign w:val="center"/>
          </w:tcPr>
          <w:p w:rsidR="00730873" w:rsidRDefault="00E75FAF">
            <w:pPr>
              <w:jc w:val="right"/>
            </w:pPr>
            <w:r>
              <w:rPr>
                <w:rFonts w:eastAsiaTheme="minorEastAsia"/>
                <w:szCs w:val="21"/>
              </w:rPr>
              <w:t>25.99%</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广发证券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171,761,000.00</w:t>
            </w:r>
          </w:p>
        </w:tc>
        <w:tc>
          <w:tcPr>
            <w:tcW w:w="1197" w:type="dxa"/>
            <w:vAlign w:val="center"/>
          </w:tcPr>
          <w:p w:rsidR="00730873" w:rsidRDefault="00E75FAF">
            <w:pPr>
              <w:jc w:val="right"/>
            </w:pPr>
            <w:r>
              <w:rPr>
                <w:rFonts w:eastAsiaTheme="minorEastAsia"/>
                <w:szCs w:val="21"/>
              </w:rPr>
              <w:t>33.04%</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华西证券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浙商证券股份有限公司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东方证券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招商证券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上海证券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r w:rsidR="00730873">
        <w:tc>
          <w:tcPr>
            <w:tcW w:w="1560" w:type="dxa"/>
            <w:vAlign w:val="center"/>
          </w:tcPr>
          <w:p w:rsidR="00730873" w:rsidRDefault="00E75FAF">
            <w:pPr>
              <w:jc w:val="left"/>
            </w:pPr>
            <w:r>
              <w:rPr>
                <w:rFonts w:eastAsiaTheme="minorEastAsia"/>
                <w:szCs w:val="21"/>
              </w:rPr>
              <w:t>德邦证券</w:t>
            </w:r>
          </w:p>
        </w:tc>
        <w:tc>
          <w:tcPr>
            <w:tcW w:w="1320" w:type="dxa"/>
            <w:vAlign w:val="center"/>
          </w:tcPr>
          <w:p w:rsidR="00730873" w:rsidRDefault="00E75FAF">
            <w:pPr>
              <w:jc w:val="right"/>
            </w:pPr>
            <w:r>
              <w:rPr>
                <w:rFonts w:eastAsiaTheme="minorEastAsia"/>
                <w:szCs w:val="21"/>
              </w:rPr>
              <w:t>-</w:t>
            </w:r>
          </w:p>
        </w:tc>
        <w:tc>
          <w:tcPr>
            <w:tcW w:w="1080" w:type="dxa"/>
            <w:vAlign w:val="center"/>
          </w:tcPr>
          <w:p w:rsidR="00730873" w:rsidRDefault="00E75FAF">
            <w:pPr>
              <w:jc w:val="right"/>
            </w:pPr>
            <w:r>
              <w:rPr>
                <w:rFonts w:eastAsiaTheme="minorEastAsia"/>
                <w:szCs w:val="21"/>
              </w:rPr>
              <w:t>-</w:t>
            </w:r>
          </w:p>
        </w:tc>
        <w:tc>
          <w:tcPr>
            <w:tcW w:w="1143" w:type="dxa"/>
            <w:vAlign w:val="center"/>
          </w:tcPr>
          <w:p w:rsidR="00730873" w:rsidRDefault="00E75FAF">
            <w:pPr>
              <w:jc w:val="right"/>
            </w:pPr>
            <w:r>
              <w:rPr>
                <w:rFonts w:eastAsiaTheme="minorEastAsia"/>
                <w:szCs w:val="21"/>
              </w:rPr>
              <w:t>-</w:t>
            </w:r>
          </w:p>
        </w:tc>
        <w:tc>
          <w:tcPr>
            <w:tcW w:w="1197" w:type="dxa"/>
            <w:vAlign w:val="center"/>
          </w:tcPr>
          <w:p w:rsidR="00730873" w:rsidRDefault="00E75FAF">
            <w:pPr>
              <w:jc w:val="right"/>
            </w:pPr>
            <w:r>
              <w:rPr>
                <w:rFonts w:eastAsiaTheme="minorEastAsia"/>
                <w:szCs w:val="21"/>
              </w:rPr>
              <w:t>-</w:t>
            </w:r>
          </w:p>
        </w:tc>
        <w:tc>
          <w:tcPr>
            <w:tcW w:w="1497" w:type="dxa"/>
            <w:vAlign w:val="center"/>
          </w:tcPr>
          <w:p w:rsidR="00730873" w:rsidRDefault="00E75FAF">
            <w:pPr>
              <w:jc w:val="right"/>
            </w:pPr>
            <w:r>
              <w:rPr>
                <w:rFonts w:eastAsiaTheme="minorEastAsia"/>
                <w:szCs w:val="21"/>
              </w:rPr>
              <w:t>-</w:t>
            </w:r>
          </w:p>
        </w:tc>
        <w:tc>
          <w:tcPr>
            <w:tcW w:w="1203" w:type="dxa"/>
            <w:vAlign w:val="center"/>
          </w:tcPr>
          <w:p w:rsidR="00730873" w:rsidRDefault="00E75FAF">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1660019"/>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30873">
        <w:tc>
          <w:tcPr>
            <w:tcW w:w="720" w:type="dxa"/>
            <w:vAlign w:val="center"/>
          </w:tcPr>
          <w:p w:rsidR="00730873" w:rsidRDefault="00E75FAF">
            <w:pPr>
              <w:jc w:val="center"/>
            </w:pPr>
            <w:r>
              <w:rPr>
                <w:rFonts w:eastAsiaTheme="minorEastAsia"/>
                <w:szCs w:val="21"/>
              </w:rPr>
              <w:t>1</w:t>
            </w:r>
          </w:p>
        </w:tc>
        <w:tc>
          <w:tcPr>
            <w:tcW w:w="4320" w:type="dxa"/>
            <w:vAlign w:val="center"/>
          </w:tcPr>
          <w:p w:rsidR="00730873" w:rsidRDefault="00E75FAF">
            <w:pPr>
              <w:jc w:val="left"/>
            </w:pPr>
            <w:r>
              <w:rPr>
                <w:rFonts w:eastAsiaTheme="minorEastAsia"/>
                <w:szCs w:val="21"/>
              </w:rPr>
              <w:t>关于上投摩根基金管理有限公司股东及实际控制人变更的公告</w:t>
            </w:r>
          </w:p>
        </w:tc>
        <w:tc>
          <w:tcPr>
            <w:tcW w:w="2331" w:type="dxa"/>
            <w:vAlign w:val="center"/>
          </w:tcPr>
          <w:p w:rsidR="00730873" w:rsidRDefault="00E75FAF">
            <w:pPr>
              <w:jc w:val="center"/>
            </w:pPr>
            <w:r>
              <w:rPr>
                <w:rFonts w:eastAsiaTheme="minorEastAsia"/>
                <w:szCs w:val="21"/>
              </w:rPr>
              <w:t>基金管理人公司网站及本基金选定的信息披露报纸</w:t>
            </w:r>
          </w:p>
        </w:tc>
        <w:tc>
          <w:tcPr>
            <w:tcW w:w="1629" w:type="dxa"/>
            <w:vAlign w:val="center"/>
          </w:tcPr>
          <w:p w:rsidR="00730873" w:rsidRDefault="00E75FAF">
            <w:pPr>
              <w:jc w:val="center"/>
            </w:pPr>
            <w:r>
              <w:rPr>
                <w:rFonts w:eastAsiaTheme="minorEastAsia"/>
                <w:szCs w:val="21"/>
              </w:rPr>
              <w:t>2023-01-21</w:t>
            </w:r>
          </w:p>
        </w:tc>
      </w:tr>
      <w:tr w:rsidR="00730873">
        <w:tc>
          <w:tcPr>
            <w:tcW w:w="720" w:type="dxa"/>
            <w:vAlign w:val="center"/>
          </w:tcPr>
          <w:p w:rsidR="00730873" w:rsidRDefault="00E75FAF">
            <w:pPr>
              <w:jc w:val="center"/>
            </w:pPr>
            <w:r>
              <w:rPr>
                <w:rFonts w:eastAsiaTheme="minorEastAsia"/>
                <w:szCs w:val="21"/>
              </w:rPr>
              <w:t>2</w:t>
            </w:r>
          </w:p>
        </w:tc>
        <w:tc>
          <w:tcPr>
            <w:tcW w:w="4320" w:type="dxa"/>
            <w:vAlign w:val="center"/>
          </w:tcPr>
          <w:p w:rsidR="00730873" w:rsidRDefault="00E75FAF">
            <w:pPr>
              <w:jc w:val="left"/>
            </w:pPr>
            <w:r>
              <w:rPr>
                <w:rFonts w:eastAsiaTheme="minorEastAsia"/>
                <w:szCs w:val="21"/>
              </w:rPr>
              <w:t>上投摩根基金管理有限公司关于董事变更的公告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2023-02-01</w:t>
            </w:r>
          </w:p>
        </w:tc>
      </w:tr>
      <w:tr w:rsidR="00730873">
        <w:tc>
          <w:tcPr>
            <w:tcW w:w="720" w:type="dxa"/>
            <w:vAlign w:val="center"/>
          </w:tcPr>
          <w:p w:rsidR="00730873" w:rsidRDefault="00E75FAF">
            <w:pPr>
              <w:jc w:val="center"/>
            </w:pPr>
            <w:r>
              <w:rPr>
                <w:rFonts w:eastAsiaTheme="minorEastAsia"/>
                <w:szCs w:val="21"/>
              </w:rPr>
              <w:t>3</w:t>
            </w:r>
          </w:p>
        </w:tc>
        <w:tc>
          <w:tcPr>
            <w:tcW w:w="4320" w:type="dxa"/>
            <w:vAlign w:val="center"/>
          </w:tcPr>
          <w:p w:rsidR="00730873" w:rsidRDefault="00E75FAF">
            <w:pPr>
              <w:jc w:val="left"/>
            </w:pPr>
            <w:r>
              <w:rPr>
                <w:rFonts w:eastAsiaTheme="minorEastAsia"/>
                <w:szCs w:val="21"/>
              </w:rPr>
              <w:t>上投摩根基金管理有限公司关于高级管理人员变更的公告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2023-04-01</w:t>
            </w:r>
          </w:p>
        </w:tc>
      </w:tr>
      <w:tr w:rsidR="00730873">
        <w:tc>
          <w:tcPr>
            <w:tcW w:w="720" w:type="dxa"/>
            <w:vAlign w:val="center"/>
          </w:tcPr>
          <w:p w:rsidR="00730873" w:rsidRDefault="00E75FAF">
            <w:pPr>
              <w:jc w:val="center"/>
            </w:pPr>
            <w:r>
              <w:rPr>
                <w:rFonts w:eastAsiaTheme="minorEastAsia"/>
                <w:szCs w:val="21"/>
              </w:rPr>
              <w:t>4</w:t>
            </w:r>
          </w:p>
        </w:tc>
        <w:tc>
          <w:tcPr>
            <w:tcW w:w="4320" w:type="dxa"/>
            <w:vAlign w:val="center"/>
          </w:tcPr>
          <w:p w:rsidR="00730873" w:rsidRDefault="00E75FAF">
            <w:pPr>
              <w:jc w:val="left"/>
            </w:pPr>
            <w:r>
              <w:rPr>
                <w:rFonts w:eastAsiaTheme="minorEastAsia"/>
                <w:szCs w:val="21"/>
              </w:rPr>
              <w:t>关于公司法定名称变更的公告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2023-04-12</w:t>
            </w:r>
          </w:p>
        </w:tc>
      </w:tr>
      <w:tr w:rsidR="00730873">
        <w:tc>
          <w:tcPr>
            <w:tcW w:w="720" w:type="dxa"/>
            <w:vAlign w:val="center"/>
          </w:tcPr>
          <w:p w:rsidR="00730873" w:rsidRDefault="00E75FAF">
            <w:pPr>
              <w:jc w:val="center"/>
            </w:pPr>
            <w:r>
              <w:rPr>
                <w:rFonts w:eastAsiaTheme="minorEastAsia"/>
                <w:szCs w:val="21"/>
              </w:rPr>
              <w:t>5</w:t>
            </w:r>
          </w:p>
        </w:tc>
        <w:tc>
          <w:tcPr>
            <w:tcW w:w="4320" w:type="dxa"/>
            <w:vAlign w:val="center"/>
          </w:tcPr>
          <w:p w:rsidR="00730873" w:rsidRDefault="00E75FAF">
            <w:pPr>
              <w:jc w:val="left"/>
            </w:pPr>
            <w:r>
              <w:rPr>
                <w:rFonts w:eastAsiaTheme="minorEastAsia"/>
                <w:szCs w:val="21"/>
              </w:rPr>
              <w:t>摩根基金管理（中国）有限公司关于旗下基金更名事宜的公告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2023-04-12</w:t>
            </w:r>
          </w:p>
        </w:tc>
      </w:tr>
      <w:tr w:rsidR="00730873">
        <w:tc>
          <w:tcPr>
            <w:tcW w:w="720" w:type="dxa"/>
            <w:vAlign w:val="center"/>
          </w:tcPr>
          <w:p w:rsidR="00730873" w:rsidRDefault="00E75FAF">
            <w:pPr>
              <w:jc w:val="center"/>
            </w:pPr>
            <w:r>
              <w:rPr>
                <w:rFonts w:eastAsiaTheme="minorEastAsia"/>
                <w:szCs w:val="21"/>
              </w:rPr>
              <w:t>6</w:t>
            </w:r>
          </w:p>
        </w:tc>
        <w:tc>
          <w:tcPr>
            <w:tcW w:w="4320" w:type="dxa"/>
            <w:vAlign w:val="center"/>
          </w:tcPr>
          <w:p w:rsidR="00730873" w:rsidRDefault="00E75FAF">
            <w:pPr>
              <w:jc w:val="left"/>
            </w:pPr>
            <w:r>
              <w:rPr>
                <w:rFonts w:eastAsiaTheme="minorEastAsia"/>
                <w:szCs w:val="21"/>
              </w:rPr>
              <w:t>摩根基金管理（中国）有限公司关于董事长变更的公告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2023-04-27</w:t>
            </w:r>
          </w:p>
        </w:tc>
      </w:tr>
      <w:tr w:rsidR="00730873">
        <w:tc>
          <w:tcPr>
            <w:tcW w:w="720" w:type="dxa"/>
            <w:vAlign w:val="center"/>
          </w:tcPr>
          <w:p w:rsidR="00730873" w:rsidRDefault="00E75FAF">
            <w:pPr>
              <w:jc w:val="center"/>
            </w:pPr>
            <w:r>
              <w:rPr>
                <w:rFonts w:eastAsiaTheme="minorEastAsia"/>
                <w:szCs w:val="21"/>
              </w:rPr>
              <w:t>7</w:t>
            </w:r>
          </w:p>
        </w:tc>
        <w:tc>
          <w:tcPr>
            <w:tcW w:w="4320" w:type="dxa"/>
            <w:vAlign w:val="center"/>
          </w:tcPr>
          <w:p w:rsidR="00730873" w:rsidRDefault="00E75FAF">
            <w:pPr>
              <w:jc w:val="left"/>
            </w:pPr>
            <w:r>
              <w:rPr>
                <w:rFonts w:eastAsiaTheme="minorEastAsia"/>
                <w:szCs w:val="21"/>
              </w:rPr>
              <w:t>摩根基金管理（中国）有限公司关于深圳分公司法定名称变更的公告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2023-05-13</w:t>
            </w:r>
          </w:p>
        </w:tc>
      </w:tr>
      <w:tr w:rsidR="00730873">
        <w:tc>
          <w:tcPr>
            <w:tcW w:w="720" w:type="dxa"/>
            <w:vAlign w:val="center"/>
          </w:tcPr>
          <w:p w:rsidR="00730873" w:rsidRDefault="00E75FAF">
            <w:pPr>
              <w:jc w:val="center"/>
            </w:pPr>
            <w:r>
              <w:rPr>
                <w:rFonts w:eastAsiaTheme="minorEastAsia"/>
                <w:szCs w:val="21"/>
              </w:rPr>
              <w:t>8</w:t>
            </w:r>
          </w:p>
        </w:tc>
        <w:tc>
          <w:tcPr>
            <w:tcW w:w="4320" w:type="dxa"/>
            <w:vAlign w:val="center"/>
          </w:tcPr>
          <w:p w:rsidR="00730873" w:rsidRDefault="00E75FAF">
            <w:pPr>
              <w:jc w:val="left"/>
            </w:pPr>
            <w:r>
              <w:rPr>
                <w:rFonts w:eastAsiaTheme="minorEastAsia"/>
                <w:szCs w:val="21"/>
              </w:rPr>
              <w:t>摩根基金管理（中国）有限公司关于北京分公司法定名称变更的公告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2023-05-19</w:t>
            </w:r>
          </w:p>
        </w:tc>
      </w:tr>
      <w:tr w:rsidR="00730873">
        <w:tc>
          <w:tcPr>
            <w:tcW w:w="720" w:type="dxa"/>
            <w:vAlign w:val="center"/>
          </w:tcPr>
          <w:p w:rsidR="00730873" w:rsidRDefault="00E75FAF">
            <w:pPr>
              <w:jc w:val="center"/>
            </w:pPr>
            <w:r>
              <w:rPr>
                <w:rFonts w:eastAsiaTheme="minorEastAsia"/>
                <w:szCs w:val="21"/>
              </w:rPr>
              <w:t>9</w:t>
            </w:r>
          </w:p>
        </w:tc>
        <w:tc>
          <w:tcPr>
            <w:tcW w:w="4320" w:type="dxa"/>
            <w:vAlign w:val="center"/>
          </w:tcPr>
          <w:p w:rsidR="00730873" w:rsidRDefault="00E75FAF">
            <w:pPr>
              <w:jc w:val="left"/>
            </w:pPr>
            <w:r>
              <w:rPr>
                <w:rFonts w:eastAsiaTheme="minorEastAsia"/>
                <w:szCs w:val="21"/>
              </w:rPr>
              <w:t>摩根基金管理（中国）有限公司关于高级管理人员变更的公告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2023-06-30</w:t>
            </w:r>
          </w:p>
        </w:tc>
      </w:tr>
      <w:tr w:rsidR="00730873">
        <w:tc>
          <w:tcPr>
            <w:tcW w:w="720" w:type="dxa"/>
            <w:vAlign w:val="center"/>
          </w:tcPr>
          <w:p w:rsidR="00730873" w:rsidRDefault="00E75FAF">
            <w:pPr>
              <w:jc w:val="center"/>
            </w:pPr>
            <w:r>
              <w:rPr>
                <w:rFonts w:eastAsiaTheme="minorEastAsia"/>
                <w:szCs w:val="21"/>
              </w:rPr>
              <w:t>10</w:t>
            </w:r>
          </w:p>
        </w:tc>
        <w:tc>
          <w:tcPr>
            <w:tcW w:w="4320" w:type="dxa"/>
            <w:vAlign w:val="center"/>
          </w:tcPr>
          <w:p w:rsidR="00730873" w:rsidRDefault="00E75FAF">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2023-08-29</w:t>
            </w:r>
          </w:p>
        </w:tc>
      </w:tr>
      <w:tr w:rsidR="00730873">
        <w:tc>
          <w:tcPr>
            <w:tcW w:w="720" w:type="dxa"/>
            <w:vAlign w:val="center"/>
          </w:tcPr>
          <w:p w:rsidR="00730873" w:rsidRDefault="00E75FAF">
            <w:pPr>
              <w:jc w:val="center"/>
            </w:pPr>
            <w:r>
              <w:rPr>
                <w:rFonts w:eastAsiaTheme="minorEastAsia"/>
                <w:szCs w:val="21"/>
              </w:rPr>
              <w:t>11</w:t>
            </w:r>
          </w:p>
        </w:tc>
        <w:tc>
          <w:tcPr>
            <w:tcW w:w="4320" w:type="dxa"/>
            <w:vAlign w:val="center"/>
          </w:tcPr>
          <w:p w:rsidR="00730873" w:rsidRDefault="00E75FAF">
            <w:pPr>
              <w:jc w:val="left"/>
            </w:pPr>
            <w:r>
              <w:rPr>
                <w:rFonts w:eastAsiaTheme="minorEastAsia"/>
                <w:szCs w:val="21"/>
              </w:rPr>
              <w:t>摩根基金管理（中国）有限公司关于高级管理人员变更的公告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2023-09-16</w:t>
            </w:r>
          </w:p>
        </w:tc>
      </w:tr>
      <w:tr w:rsidR="00730873">
        <w:tc>
          <w:tcPr>
            <w:tcW w:w="720" w:type="dxa"/>
            <w:vAlign w:val="center"/>
          </w:tcPr>
          <w:p w:rsidR="00730873" w:rsidRDefault="00E75FAF">
            <w:pPr>
              <w:jc w:val="center"/>
            </w:pPr>
            <w:r>
              <w:rPr>
                <w:rFonts w:eastAsiaTheme="minorEastAsia"/>
                <w:szCs w:val="21"/>
              </w:rPr>
              <w:t>12</w:t>
            </w:r>
          </w:p>
        </w:tc>
        <w:tc>
          <w:tcPr>
            <w:tcW w:w="4320" w:type="dxa"/>
            <w:vAlign w:val="center"/>
          </w:tcPr>
          <w:p w:rsidR="00730873" w:rsidRDefault="00E75FAF">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2023-09-26</w:t>
            </w:r>
          </w:p>
        </w:tc>
      </w:tr>
      <w:tr w:rsidR="00730873">
        <w:tc>
          <w:tcPr>
            <w:tcW w:w="720" w:type="dxa"/>
            <w:vAlign w:val="center"/>
          </w:tcPr>
          <w:p w:rsidR="00730873" w:rsidRDefault="00E75FAF">
            <w:pPr>
              <w:jc w:val="center"/>
            </w:pPr>
            <w:r>
              <w:rPr>
                <w:rFonts w:eastAsiaTheme="minorEastAsia"/>
                <w:szCs w:val="21"/>
              </w:rPr>
              <w:t>13</w:t>
            </w:r>
          </w:p>
        </w:tc>
        <w:tc>
          <w:tcPr>
            <w:tcW w:w="4320" w:type="dxa"/>
            <w:vAlign w:val="center"/>
          </w:tcPr>
          <w:p w:rsidR="00730873" w:rsidRDefault="00E75FAF">
            <w:pPr>
              <w:jc w:val="left"/>
            </w:pPr>
            <w:r>
              <w:rPr>
                <w:rFonts w:eastAsiaTheme="minorEastAsia"/>
                <w:szCs w:val="21"/>
              </w:rPr>
              <w:t>摩根基金管理（中国）有限公司关于公司住所变更的公告</w:t>
            </w:r>
          </w:p>
        </w:tc>
        <w:tc>
          <w:tcPr>
            <w:tcW w:w="2331" w:type="dxa"/>
            <w:vAlign w:val="center"/>
          </w:tcPr>
          <w:p w:rsidR="00730873" w:rsidRDefault="00E75FAF">
            <w:pPr>
              <w:jc w:val="center"/>
            </w:pPr>
            <w:r>
              <w:rPr>
                <w:rFonts w:eastAsiaTheme="minorEastAsia"/>
                <w:szCs w:val="21"/>
              </w:rPr>
              <w:t>同上</w:t>
            </w:r>
          </w:p>
        </w:tc>
        <w:tc>
          <w:tcPr>
            <w:tcW w:w="1629" w:type="dxa"/>
            <w:vAlign w:val="center"/>
          </w:tcPr>
          <w:p w:rsidR="00730873" w:rsidRDefault="00E75FAF">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61660020"/>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166002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166002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lastRenderedPageBreak/>
        <w:t>(</w:t>
      </w:r>
      <w:r>
        <w:rPr>
          <w:rFonts w:eastAsiaTheme="minorEastAsia"/>
          <w:kern w:val="0"/>
          <w:szCs w:val="21"/>
        </w:rPr>
        <w:t>二</w:t>
      </w:r>
      <w:r>
        <w:rPr>
          <w:rFonts w:eastAsiaTheme="minorEastAsia"/>
          <w:kern w:val="0"/>
          <w:szCs w:val="21"/>
        </w:rPr>
        <w:t>)</w:t>
      </w:r>
      <w:r>
        <w:rPr>
          <w:rFonts w:eastAsiaTheme="minorEastAsia"/>
          <w:kern w:val="0"/>
          <w:szCs w:val="21"/>
        </w:rPr>
        <w:t>摩根慧选成长股票型证券投资基金基金合同</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摩根慧选成长股票型证券投资基金托管协议</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730873" w:rsidRDefault="00E75FA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166002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166002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862D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862D7">
      <w:rPr>
        <w:noProof/>
        <w:kern w:val="0"/>
        <w:szCs w:val="21"/>
      </w:rPr>
      <w:t>75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摩根慧选成长股票型证券投资基金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873"/>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050"/>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5FAF"/>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2D7"/>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83B8-E5F0-4799-9790-AB7C258C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9729</Words>
  <Characters>55457</Characters>
  <Application>Microsoft Office Word</Application>
  <DocSecurity>0</DocSecurity>
  <Lines>462</Lines>
  <Paragraphs>130</Paragraphs>
  <ScaleCrop>false</ScaleCrop>
  <Company/>
  <LinksUpToDate>false</LinksUpToDate>
  <CharactersWithSpaces>65056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4</cp:revision>
  <cp:lastPrinted>2007-07-19T00:46:00Z</cp:lastPrinted>
  <dcterms:created xsi:type="dcterms:W3CDTF">2024-03-18T05:12:00Z</dcterms:created>
  <dcterms:modified xsi:type="dcterms:W3CDTF">2024-03-27T06:22:00Z</dcterms:modified>
</cp:coreProperties>
</file>