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AA42A" w14:textId="77777777"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14:paraId="6418B041"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22E9504"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70178767"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1B26929"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447935B7"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摩根慧选成长股票型证券投资基金</w:t>
      </w:r>
    </w:p>
    <w:p w14:paraId="790E95ED"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14:paraId="3F9AAD3E"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2BF4FF03" w14:textId="77777777" w:rsidR="005E6DF3" w:rsidRPr="00B27A29" w:rsidRDefault="005E6DF3">
      <w:pPr>
        <w:spacing w:line="360" w:lineRule="auto"/>
        <w:jc w:val="center"/>
        <w:rPr>
          <w:rFonts w:eastAsiaTheme="minorEastAsia"/>
          <w:b/>
          <w:color w:val="000000" w:themeColor="text1"/>
          <w:szCs w:val="21"/>
        </w:rPr>
      </w:pPr>
    </w:p>
    <w:p w14:paraId="70E7E79C" w14:textId="77777777" w:rsidR="005E6DF3" w:rsidRPr="00B27A29" w:rsidRDefault="005E6DF3">
      <w:pPr>
        <w:spacing w:line="360" w:lineRule="auto"/>
        <w:jc w:val="center"/>
        <w:rPr>
          <w:rFonts w:eastAsiaTheme="minorEastAsia"/>
          <w:b/>
          <w:color w:val="000000" w:themeColor="text1"/>
          <w:szCs w:val="21"/>
        </w:rPr>
      </w:pPr>
    </w:p>
    <w:p w14:paraId="0BAD3D7E" w14:textId="77777777" w:rsidR="005E6DF3" w:rsidRPr="00B27A29" w:rsidRDefault="005E6DF3">
      <w:pPr>
        <w:spacing w:line="360" w:lineRule="auto"/>
        <w:jc w:val="center"/>
        <w:rPr>
          <w:rFonts w:eastAsiaTheme="minorEastAsia"/>
          <w:b/>
          <w:color w:val="000000" w:themeColor="text1"/>
          <w:szCs w:val="21"/>
        </w:rPr>
      </w:pPr>
    </w:p>
    <w:p w14:paraId="101CBAF5" w14:textId="77777777" w:rsidR="005E6DF3" w:rsidRPr="00B27A29" w:rsidRDefault="005E6DF3">
      <w:pPr>
        <w:spacing w:line="360" w:lineRule="auto"/>
        <w:jc w:val="center"/>
        <w:rPr>
          <w:rFonts w:eastAsiaTheme="minorEastAsia"/>
          <w:b/>
          <w:color w:val="000000" w:themeColor="text1"/>
          <w:szCs w:val="21"/>
        </w:rPr>
      </w:pPr>
    </w:p>
    <w:p w14:paraId="393CF49D" w14:textId="77777777" w:rsidR="005E6DF3" w:rsidRPr="00B27A29" w:rsidRDefault="005E6DF3">
      <w:pPr>
        <w:spacing w:line="360" w:lineRule="auto"/>
        <w:jc w:val="center"/>
        <w:rPr>
          <w:rFonts w:eastAsiaTheme="minorEastAsia"/>
          <w:b/>
          <w:color w:val="000000" w:themeColor="text1"/>
          <w:szCs w:val="21"/>
        </w:rPr>
      </w:pPr>
    </w:p>
    <w:p w14:paraId="7280F9EF" w14:textId="77777777" w:rsidR="005E6DF3" w:rsidRPr="00B27A29" w:rsidRDefault="005E6DF3">
      <w:pPr>
        <w:spacing w:line="360" w:lineRule="auto"/>
        <w:jc w:val="center"/>
        <w:rPr>
          <w:rFonts w:eastAsiaTheme="minorEastAsia"/>
          <w:b/>
          <w:color w:val="000000" w:themeColor="text1"/>
          <w:szCs w:val="21"/>
        </w:rPr>
      </w:pPr>
    </w:p>
    <w:p w14:paraId="590129ED" w14:textId="77777777" w:rsidR="005E6DF3" w:rsidRPr="00B27A29" w:rsidRDefault="005E6DF3">
      <w:pPr>
        <w:spacing w:line="360" w:lineRule="auto"/>
        <w:jc w:val="center"/>
        <w:rPr>
          <w:rFonts w:eastAsiaTheme="minorEastAsia"/>
          <w:b/>
          <w:color w:val="000000" w:themeColor="text1"/>
          <w:szCs w:val="21"/>
        </w:rPr>
      </w:pPr>
    </w:p>
    <w:p w14:paraId="1CB25CB7" w14:textId="77777777" w:rsidR="005E6DF3" w:rsidRPr="00B27A29" w:rsidRDefault="005E6DF3">
      <w:pPr>
        <w:spacing w:line="360" w:lineRule="auto"/>
        <w:jc w:val="center"/>
        <w:rPr>
          <w:rFonts w:eastAsiaTheme="minorEastAsia"/>
          <w:b/>
          <w:color w:val="000000" w:themeColor="text1"/>
          <w:szCs w:val="21"/>
        </w:rPr>
      </w:pPr>
    </w:p>
    <w:p w14:paraId="019B9660" w14:textId="77777777" w:rsidR="005E6DF3" w:rsidRPr="00B27A29" w:rsidRDefault="005E6DF3">
      <w:pPr>
        <w:spacing w:line="360" w:lineRule="auto"/>
        <w:jc w:val="center"/>
        <w:rPr>
          <w:rFonts w:eastAsiaTheme="minorEastAsia"/>
          <w:b/>
          <w:color w:val="000000" w:themeColor="text1"/>
          <w:szCs w:val="21"/>
        </w:rPr>
      </w:pPr>
    </w:p>
    <w:p w14:paraId="48E495B3" w14:textId="77777777" w:rsidR="005E6DF3" w:rsidRPr="00B27A29" w:rsidRDefault="005E6DF3">
      <w:pPr>
        <w:spacing w:line="360" w:lineRule="auto"/>
        <w:jc w:val="center"/>
        <w:rPr>
          <w:rFonts w:eastAsiaTheme="minorEastAsia"/>
          <w:b/>
          <w:color w:val="000000" w:themeColor="text1"/>
          <w:szCs w:val="21"/>
        </w:rPr>
      </w:pPr>
    </w:p>
    <w:p w14:paraId="044FD00B" w14:textId="77777777" w:rsidR="005E6DF3" w:rsidRPr="00B27A29" w:rsidRDefault="005E6DF3">
      <w:pPr>
        <w:spacing w:line="360" w:lineRule="auto"/>
        <w:jc w:val="center"/>
        <w:rPr>
          <w:rFonts w:eastAsiaTheme="minorEastAsia"/>
          <w:b/>
          <w:color w:val="000000" w:themeColor="text1"/>
          <w:szCs w:val="21"/>
        </w:rPr>
      </w:pPr>
    </w:p>
    <w:p w14:paraId="04ECF70A" w14:textId="77777777" w:rsidR="005E6DF3" w:rsidRPr="00B27A29" w:rsidRDefault="005E6DF3">
      <w:pPr>
        <w:spacing w:line="360" w:lineRule="auto"/>
        <w:jc w:val="center"/>
        <w:rPr>
          <w:rFonts w:eastAsiaTheme="minorEastAsia"/>
          <w:b/>
          <w:color w:val="000000" w:themeColor="text1"/>
          <w:szCs w:val="21"/>
        </w:rPr>
      </w:pPr>
    </w:p>
    <w:p w14:paraId="11CDE139" w14:textId="77777777" w:rsidR="005E6DF3" w:rsidRPr="00B27A29" w:rsidRDefault="005E6DF3">
      <w:pPr>
        <w:spacing w:line="360" w:lineRule="auto"/>
        <w:jc w:val="center"/>
        <w:rPr>
          <w:rFonts w:eastAsiaTheme="minorEastAsia"/>
          <w:b/>
          <w:color w:val="000000" w:themeColor="text1"/>
          <w:szCs w:val="21"/>
        </w:rPr>
      </w:pPr>
    </w:p>
    <w:p w14:paraId="22461017" w14:textId="77777777" w:rsidR="005E6DF3" w:rsidRPr="00B27A29" w:rsidRDefault="005E6DF3">
      <w:pPr>
        <w:spacing w:line="360" w:lineRule="auto"/>
        <w:rPr>
          <w:rFonts w:eastAsiaTheme="minorEastAsia"/>
          <w:b/>
          <w:color w:val="000000" w:themeColor="text1"/>
          <w:szCs w:val="21"/>
        </w:rPr>
      </w:pPr>
    </w:p>
    <w:p w14:paraId="74E407A9"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6B06DF45"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14:paraId="01B04418"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报告送出日期：二〇二四年七月十九日</w:t>
      </w:r>
    </w:p>
    <w:p w14:paraId="62310118"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0D03CE4A" w14:textId="77777777" w:rsidR="00E658CE" w:rsidRDefault="00153A9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660DABD2" w14:textId="77777777" w:rsidR="00E658CE" w:rsidRDefault="00153A9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3585874F" w14:textId="77777777" w:rsidR="00E658CE" w:rsidRDefault="00153A9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5EA4AA61" w14:textId="77777777" w:rsidR="00E658CE" w:rsidRDefault="00153A9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6E292C6B" w14:textId="77777777" w:rsidR="00E658CE" w:rsidRDefault="00153A9A">
      <w:pPr>
        <w:spacing w:line="360" w:lineRule="auto"/>
        <w:ind w:firstLineChars="200" w:firstLine="420"/>
        <w:rPr>
          <w:rFonts w:eastAsiaTheme="minorEastAsia"/>
          <w:color w:val="000000" w:themeColor="text1"/>
          <w:szCs w:val="21"/>
        </w:rPr>
      </w:pPr>
      <w:r>
        <w:rPr>
          <w:rFonts w:eastAsiaTheme="minorEastAsia"/>
          <w:color w:val="000000" w:themeColor="text1"/>
          <w:szCs w:val="21"/>
        </w:rPr>
        <w:t>本</w:t>
      </w:r>
      <w:r>
        <w:rPr>
          <w:rFonts w:eastAsiaTheme="minorEastAsia"/>
          <w:color w:val="000000" w:themeColor="text1"/>
          <w:szCs w:val="21"/>
        </w:rPr>
        <w:t>报告中财务资料未经审计。</w:t>
      </w:r>
    </w:p>
    <w:p w14:paraId="3C99F54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7962F6DC"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0F715519" w14:textId="77777777">
        <w:tc>
          <w:tcPr>
            <w:tcW w:w="2835" w:type="dxa"/>
            <w:vAlign w:val="center"/>
          </w:tcPr>
          <w:p w14:paraId="64A548D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33E9125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摩根慧选成长股票</w:t>
            </w:r>
          </w:p>
        </w:tc>
      </w:tr>
      <w:tr w:rsidR="005E6DF3" w:rsidRPr="00B27A29" w14:paraId="1DF99CEE" w14:textId="77777777">
        <w:tc>
          <w:tcPr>
            <w:tcW w:w="2835" w:type="dxa"/>
            <w:vAlign w:val="center"/>
          </w:tcPr>
          <w:p w14:paraId="09DA4A1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165A36E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008314</w:t>
            </w:r>
          </w:p>
        </w:tc>
      </w:tr>
      <w:tr w:rsidR="005E6DF3" w:rsidRPr="00B27A29" w14:paraId="49B5662E" w14:textId="77777777">
        <w:tc>
          <w:tcPr>
            <w:tcW w:w="2835" w:type="dxa"/>
            <w:vAlign w:val="center"/>
          </w:tcPr>
          <w:p w14:paraId="0C061BD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61670EF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36D7DED5" w14:textId="77777777">
        <w:tc>
          <w:tcPr>
            <w:tcW w:w="2835" w:type="dxa"/>
            <w:vAlign w:val="center"/>
          </w:tcPr>
          <w:p w14:paraId="4F1DCDC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456B0CD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2020</w:t>
            </w:r>
            <w:r w:rsidRPr="00B27A29">
              <w:rPr>
                <w:rFonts w:eastAsiaTheme="minorEastAsia"/>
                <w:color w:val="000000" w:themeColor="text1"/>
                <w:kern w:val="0"/>
                <w:szCs w:val="21"/>
              </w:rPr>
              <w:t>年</w:t>
            </w:r>
            <w:r w:rsidRPr="00B27A29">
              <w:rPr>
                <w:rFonts w:eastAsiaTheme="minorEastAsia"/>
                <w:color w:val="000000" w:themeColor="text1"/>
                <w:kern w:val="0"/>
                <w:szCs w:val="21"/>
              </w:rPr>
              <w:t>1</w:t>
            </w:r>
            <w:r w:rsidRPr="00B27A29">
              <w:rPr>
                <w:rFonts w:eastAsiaTheme="minorEastAsia"/>
                <w:color w:val="000000" w:themeColor="text1"/>
                <w:kern w:val="0"/>
                <w:szCs w:val="21"/>
              </w:rPr>
              <w:t>月</w:t>
            </w:r>
            <w:r w:rsidRPr="00B27A29">
              <w:rPr>
                <w:rFonts w:eastAsiaTheme="minorEastAsia"/>
                <w:color w:val="000000" w:themeColor="text1"/>
                <w:kern w:val="0"/>
                <w:szCs w:val="21"/>
              </w:rPr>
              <w:t>22</w:t>
            </w:r>
            <w:r w:rsidRPr="00B27A29">
              <w:rPr>
                <w:rFonts w:eastAsiaTheme="minorEastAsia"/>
                <w:color w:val="000000" w:themeColor="text1"/>
                <w:kern w:val="0"/>
                <w:szCs w:val="21"/>
              </w:rPr>
              <w:t>日</w:t>
            </w:r>
          </w:p>
        </w:tc>
      </w:tr>
      <w:tr w:rsidR="005E6DF3" w:rsidRPr="00B27A29" w14:paraId="59640E0B" w14:textId="77777777">
        <w:tc>
          <w:tcPr>
            <w:tcW w:w="2835" w:type="dxa"/>
            <w:vAlign w:val="center"/>
          </w:tcPr>
          <w:p w14:paraId="128C659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2F227EB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1,156,953,292.29</w:t>
            </w:r>
            <w:r w:rsidRPr="00B27A29">
              <w:rPr>
                <w:rFonts w:eastAsiaTheme="minorEastAsia"/>
                <w:color w:val="000000" w:themeColor="text1"/>
                <w:kern w:val="0"/>
                <w:szCs w:val="21"/>
              </w:rPr>
              <w:t>份</w:t>
            </w:r>
          </w:p>
        </w:tc>
      </w:tr>
      <w:tr w:rsidR="005E6DF3" w:rsidRPr="00B27A29" w14:paraId="0A32BDDE" w14:textId="77777777">
        <w:tc>
          <w:tcPr>
            <w:tcW w:w="2835" w:type="dxa"/>
            <w:vAlign w:val="center"/>
          </w:tcPr>
          <w:p w14:paraId="6E7B947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15FC46B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采用定量及定性研究方法，通过自上而下资产配置与自下而上精选个股相结合，基于严格的风险控制，力争实现基金资产的长期增值。</w:t>
            </w:r>
          </w:p>
        </w:tc>
      </w:tr>
      <w:tr w:rsidR="005E6DF3" w:rsidRPr="00B27A29" w14:paraId="60F197A6" w14:textId="77777777">
        <w:tc>
          <w:tcPr>
            <w:tcW w:w="2835" w:type="dxa"/>
            <w:vAlign w:val="center"/>
          </w:tcPr>
          <w:p w14:paraId="57AAB52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4AF397C4" w14:textId="77777777" w:rsidR="00E658CE" w:rsidRDefault="00153A9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7E121FCD" w14:textId="77777777" w:rsidR="00E658CE" w:rsidRDefault="00153A9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GDP </w:t>
            </w:r>
            <w:r>
              <w:rPr>
                <w:rFonts w:eastAsiaTheme="minorEastAsia"/>
                <w:color w:val="000000" w:themeColor="text1"/>
                <w:kern w:val="0"/>
                <w:szCs w:val="21"/>
              </w:rPr>
              <w:t>增速、固定资产投资增速、净出口增速、通胀率、货币供应、利率等宏观指标的变化趋势，结合股票、债券</w:t>
            </w:r>
            <w:r>
              <w:rPr>
                <w:rFonts w:eastAsiaTheme="minorEastAsia"/>
                <w:color w:val="000000" w:themeColor="text1"/>
                <w:kern w:val="0"/>
                <w:szCs w:val="21"/>
              </w:rPr>
              <w:lastRenderedPageBreak/>
              <w:t>等各类资产风险收益特征，确定合适的资产配置比例。本基金将根据各类证券的风险收益特征的相对变化，适度的调整确定基金资产在股票、债券及现金等类别资产间的分配比例，动态优化投资组合。</w:t>
            </w:r>
          </w:p>
          <w:p w14:paraId="185B075E" w14:textId="77777777" w:rsidR="00E658CE" w:rsidRDefault="00153A9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14:paraId="7736596B" w14:textId="77777777" w:rsidR="00E658CE" w:rsidRDefault="00153A9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本基金坚持</w:t>
            </w:r>
            <w:r>
              <w:rPr>
                <w:rFonts w:eastAsiaTheme="minorEastAsia"/>
                <w:color w:val="000000" w:themeColor="text1"/>
                <w:kern w:val="0"/>
                <w:szCs w:val="21"/>
              </w:rPr>
              <w:t>“</w:t>
            </w:r>
            <w:r>
              <w:rPr>
                <w:rFonts w:eastAsiaTheme="minorEastAsia"/>
                <w:color w:val="000000" w:themeColor="text1"/>
                <w:kern w:val="0"/>
                <w:szCs w:val="21"/>
              </w:rPr>
              <w:t>成长与价值并重</w:t>
            </w:r>
            <w:r>
              <w:rPr>
                <w:rFonts w:eastAsiaTheme="minorEastAsia"/>
                <w:color w:val="000000" w:themeColor="text1"/>
                <w:kern w:val="0"/>
                <w:szCs w:val="21"/>
              </w:rPr>
              <w:t>”</w:t>
            </w:r>
            <w:r>
              <w:rPr>
                <w:rFonts w:eastAsiaTheme="minorEastAsia"/>
                <w:color w:val="000000" w:themeColor="text1"/>
                <w:kern w:val="0"/>
                <w:szCs w:val="21"/>
              </w:rPr>
              <w:t>的选股理念，依托基金管理人的研究平台，自上而下形成行业配置观点，选择中长期有较大发展空间的优势行业进行重点配置；同时自下而上形成个股配置观点，挖掘并灵活投资于各行业中最具有投资价值的上市公司；通</w:t>
            </w:r>
            <w:r>
              <w:rPr>
                <w:rFonts w:eastAsiaTheme="minorEastAsia"/>
                <w:color w:val="000000" w:themeColor="text1"/>
                <w:kern w:val="0"/>
                <w:szCs w:val="21"/>
              </w:rPr>
              <w:t>过行业配置与个股选择，获取超越业绩比较基准的超额收益。本基金重点投资于兼顾价值与成长性、公司治理良好且具有较高增长潜力的公司。在具体操作上，综合运用定量分析与定性分析的手段，获取个股的超额收益。</w:t>
            </w:r>
          </w:p>
          <w:p w14:paraId="7B11478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、其他投资策略：包括债券投资策略、股指期货投资策略、资产支持证券投资策略、股票期权投资策略、存托凭证投资策略。</w:t>
            </w:r>
          </w:p>
        </w:tc>
      </w:tr>
      <w:tr w:rsidR="005E6DF3" w:rsidRPr="00B27A29" w14:paraId="53FD9170" w14:textId="77777777">
        <w:tc>
          <w:tcPr>
            <w:tcW w:w="2835" w:type="dxa"/>
            <w:vAlign w:val="center"/>
          </w:tcPr>
          <w:p w14:paraId="2F53AF8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3881509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*75%+</w:t>
            </w:r>
            <w:r w:rsidRPr="00B27A29">
              <w:rPr>
                <w:rFonts w:eastAsiaTheme="minorEastAsia"/>
                <w:color w:val="000000" w:themeColor="text1"/>
                <w:kern w:val="0"/>
                <w:szCs w:val="21"/>
              </w:rPr>
              <w:t>中证港股通指数收益率</w:t>
            </w:r>
            <w:r w:rsidRPr="00B27A29">
              <w:rPr>
                <w:rFonts w:eastAsiaTheme="minorEastAsia"/>
                <w:color w:val="000000" w:themeColor="text1"/>
                <w:kern w:val="0"/>
                <w:szCs w:val="21"/>
              </w:rPr>
              <w:t>*10%+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14:paraId="60063353" w14:textId="77777777">
        <w:tc>
          <w:tcPr>
            <w:tcW w:w="2835" w:type="dxa"/>
            <w:vAlign w:val="center"/>
          </w:tcPr>
          <w:p w14:paraId="41C154B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30DB16C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本基金属于股票型基金产品，预期风险和收益水平高于混合型基金、债券型基金和货币市场基金。</w:t>
            </w:r>
          </w:p>
        </w:tc>
      </w:tr>
      <w:tr w:rsidR="005E6DF3" w:rsidRPr="00B27A29" w14:paraId="0C0BC188" w14:textId="77777777">
        <w:tc>
          <w:tcPr>
            <w:tcW w:w="2835" w:type="dxa"/>
            <w:vAlign w:val="center"/>
          </w:tcPr>
          <w:p w14:paraId="68EBDF3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3BDF996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73B0A060" w14:textId="77777777">
        <w:tc>
          <w:tcPr>
            <w:tcW w:w="2835" w:type="dxa"/>
            <w:vAlign w:val="center"/>
          </w:tcPr>
          <w:p w14:paraId="3A0C471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040FF82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14:paraId="402C5CEB" w14:textId="77777777">
        <w:tc>
          <w:tcPr>
            <w:tcW w:w="2835" w:type="dxa"/>
            <w:vAlign w:val="center"/>
          </w:tcPr>
          <w:p w14:paraId="5A056E6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1D690BB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摩根慧选成长股票</w:t>
            </w:r>
            <w:r w:rsidRPr="00B27A29">
              <w:rPr>
                <w:rFonts w:eastAsiaTheme="minorEastAsia"/>
                <w:color w:val="000000" w:themeColor="text1"/>
                <w:szCs w:val="21"/>
              </w:rPr>
              <w:t>A</w:t>
            </w:r>
          </w:p>
        </w:tc>
        <w:tc>
          <w:tcPr>
            <w:tcW w:w="2740" w:type="dxa"/>
            <w:vAlign w:val="center"/>
          </w:tcPr>
          <w:p w14:paraId="61F2F19F"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摩根慧选成长股票</w:t>
            </w:r>
            <w:r w:rsidRPr="00B27A29">
              <w:rPr>
                <w:rFonts w:eastAsiaTheme="minorEastAsia"/>
                <w:color w:val="000000" w:themeColor="text1"/>
                <w:szCs w:val="21"/>
              </w:rPr>
              <w:t>C</w:t>
            </w:r>
          </w:p>
        </w:tc>
      </w:tr>
      <w:tr w:rsidR="005E6DF3" w:rsidRPr="00B27A29" w14:paraId="3C0576E4" w14:textId="77777777">
        <w:tc>
          <w:tcPr>
            <w:tcW w:w="2835" w:type="dxa"/>
            <w:vAlign w:val="center"/>
          </w:tcPr>
          <w:p w14:paraId="00F57C6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64B1B3B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008314</w:t>
            </w:r>
          </w:p>
        </w:tc>
        <w:tc>
          <w:tcPr>
            <w:tcW w:w="2740" w:type="dxa"/>
            <w:vAlign w:val="center"/>
          </w:tcPr>
          <w:p w14:paraId="10482D7B"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008315</w:t>
            </w:r>
          </w:p>
        </w:tc>
      </w:tr>
      <w:tr w:rsidR="005E6DF3" w:rsidRPr="00B27A29" w14:paraId="2D2B6624" w14:textId="77777777">
        <w:tc>
          <w:tcPr>
            <w:tcW w:w="2835" w:type="dxa"/>
            <w:vAlign w:val="center"/>
          </w:tcPr>
          <w:p w14:paraId="38AECCF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24F8F14D"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934,538,960.71</w:t>
            </w:r>
            <w:r w:rsidRPr="00B27A29">
              <w:rPr>
                <w:rFonts w:eastAsiaTheme="minorEastAsia"/>
                <w:color w:val="000000" w:themeColor="text1"/>
                <w:kern w:val="0"/>
                <w:szCs w:val="21"/>
              </w:rPr>
              <w:t>份</w:t>
            </w:r>
          </w:p>
        </w:tc>
        <w:tc>
          <w:tcPr>
            <w:tcW w:w="2740" w:type="dxa"/>
            <w:vAlign w:val="center"/>
          </w:tcPr>
          <w:p w14:paraId="7D4DCFD7"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222,414,331.58</w:t>
            </w:r>
            <w:r w:rsidRPr="00B27A29">
              <w:rPr>
                <w:rFonts w:eastAsiaTheme="minorEastAsia"/>
                <w:color w:val="000000" w:themeColor="text1"/>
                <w:kern w:val="0"/>
                <w:szCs w:val="21"/>
              </w:rPr>
              <w:t>份</w:t>
            </w:r>
          </w:p>
        </w:tc>
      </w:tr>
    </w:tbl>
    <w:p w14:paraId="74FA3071"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§3  </w:t>
      </w:r>
      <w:r w:rsidRPr="00B27A29">
        <w:rPr>
          <w:rFonts w:eastAsiaTheme="minorEastAsia"/>
          <w:color w:val="000000" w:themeColor="text1"/>
          <w:kern w:val="0"/>
          <w:sz w:val="21"/>
          <w:szCs w:val="21"/>
        </w:rPr>
        <w:t>主要财务指标和基金净值表现</w:t>
      </w:r>
    </w:p>
    <w:p w14:paraId="3D215630"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42F44215"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0B4EEF3E" w14:textId="77777777">
        <w:tc>
          <w:tcPr>
            <w:tcW w:w="3402" w:type="dxa"/>
            <w:vMerge w:val="restart"/>
            <w:vAlign w:val="center"/>
          </w:tcPr>
          <w:p w14:paraId="2F9806E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764CCB1D"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7B190E85"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1AABA56F" w14:textId="77777777">
        <w:tc>
          <w:tcPr>
            <w:tcW w:w="3402" w:type="dxa"/>
            <w:vMerge/>
            <w:vAlign w:val="center"/>
          </w:tcPr>
          <w:p w14:paraId="6E3CD8CA"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2F55B139"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摩根慧选成长股票</w:t>
            </w:r>
            <w:r w:rsidRPr="00B27A29">
              <w:rPr>
                <w:rFonts w:eastAsiaTheme="minorEastAsia"/>
                <w:color w:val="000000" w:themeColor="text1"/>
                <w:szCs w:val="21"/>
              </w:rPr>
              <w:t>A</w:t>
            </w:r>
          </w:p>
        </w:tc>
        <w:tc>
          <w:tcPr>
            <w:tcW w:w="2481" w:type="dxa"/>
            <w:vAlign w:val="center"/>
          </w:tcPr>
          <w:p w14:paraId="057CAAA8"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摩根慧选成长股票</w:t>
            </w:r>
            <w:r w:rsidRPr="00B27A29">
              <w:rPr>
                <w:rFonts w:eastAsiaTheme="minorEastAsia"/>
                <w:color w:val="000000" w:themeColor="text1"/>
                <w:szCs w:val="21"/>
              </w:rPr>
              <w:t>C</w:t>
            </w:r>
          </w:p>
        </w:tc>
      </w:tr>
      <w:tr w:rsidR="005E6DF3" w:rsidRPr="00B27A29" w14:paraId="38971839" w14:textId="77777777">
        <w:tc>
          <w:tcPr>
            <w:tcW w:w="3402" w:type="dxa"/>
            <w:vAlign w:val="center"/>
          </w:tcPr>
          <w:p w14:paraId="45F641D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134940A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11,013,570.56</w:t>
            </w:r>
          </w:p>
        </w:tc>
        <w:tc>
          <w:tcPr>
            <w:tcW w:w="2481" w:type="dxa"/>
            <w:vAlign w:val="center"/>
          </w:tcPr>
          <w:p w14:paraId="7C43300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2,078,403.97</w:t>
            </w:r>
          </w:p>
        </w:tc>
      </w:tr>
      <w:tr w:rsidR="005E6DF3" w:rsidRPr="00B27A29" w14:paraId="7F0B4AB3" w14:textId="77777777">
        <w:tc>
          <w:tcPr>
            <w:tcW w:w="3402" w:type="dxa"/>
            <w:vAlign w:val="center"/>
          </w:tcPr>
          <w:p w14:paraId="178910D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00588CB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35,397,862.12</w:t>
            </w:r>
          </w:p>
        </w:tc>
        <w:tc>
          <w:tcPr>
            <w:tcW w:w="2481" w:type="dxa"/>
            <w:vAlign w:val="center"/>
          </w:tcPr>
          <w:p w14:paraId="601ACBD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7,713,210.59</w:t>
            </w:r>
          </w:p>
        </w:tc>
      </w:tr>
      <w:tr w:rsidR="005E6DF3" w:rsidRPr="00B27A29" w14:paraId="73F6C993" w14:textId="77777777">
        <w:tc>
          <w:tcPr>
            <w:tcW w:w="3402" w:type="dxa"/>
            <w:vAlign w:val="center"/>
          </w:tcPr>
          <w:p w14:paraId="6F3DC1D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2F41547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0.0374</w:t>
            </w:r>
          </w:p>
        </w:tc>
        <w:tc>
          <w:tcPr>
            <w:tcW w:w="2481" w:type="dxa"/>
            <w:vAlign w:val="center"/>
          </w:tcPr>
          <w:p w14:paraId="7851C4C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0.0340</w:t>
            </w:r>
          </w:p>
        </w:tc>
      </w:tr>
      <w:tr w:rsidR="005E6DF3" w:rsidRPr="00B27A29" w14:paraId="1010C8B0" w14:textId="77777777">
        <w:tc>
          <w:tcPr>
            <w:tcW w:w="3402" w:type="dxa"/>
            <w:vAlign w:val="center"/>
          </w:tcPr>
          <w:p w14:paraId="5DA0111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60BCE04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1,017,426,060.50</w:t>
            </w:r>
          </w:p>
        </w:tc>
        <w:tc>
          <w:tcPr>
            <w:tcW w:w="2481" w:type="dxa"/>
            <w:vAlign w:val="center"/>
          </w:tcPr>
          <w:p w14:paraId="48F592E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233,732,102.47</w:t>
            </w:r>
          </w:p>
        </w:tc>
      </w:tr>
      <w:tr w:rsidR="005E6DF3" w:rsidRPr="00B27A29" w14:paraId="1F39329C" w14:textId="77777777">
        <w:trPr>
          <w:trHeight w:val="158"/>
        </w:trPr>
        <w:tc>
          <w:tcPr>
            <w:tcW w:w="3402" w:type="dxa"/>
            <w:vAlign w:val="center"/>
          </w:tcPr>
          <w:p w14:paraId="6EEFC09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7EBBFA41"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1.0887</w:t>
            </w:r>
          </w:p>
        </w:tc>
        <w:tc>
          <w:tcPr>
            <w:tcW w:w="2481" w:type="dxa"/>
            <w:vAlign w:val="center"/>
          </w:tcPr>
          <w:p w14:paraId="0C7C7FA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1.0509</w:t>
            </w:r>
          </w:p>
        </w:tc>
      </w:tr>
    </w:tbl>
    <w:p w14:paraId="70574C75" w14:textId="77777777" w:rsidR="00E658CE" w:rsidRDefault="00153A9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601D10C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561967E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27B3D8F1"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14:paraId="39966F17"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摩根慧选成长股票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0B3FEB54" w14:textId="77777777">
        <w:tc>
          <w:tcPr>
            <w:tcW w:w="1290" w:type="dxa"/>
            <w:vAlign w:val="center"/>
          </w:tcPr>
          <w:p w14:paraId="5B30A184"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73B12ED3"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6F5E47B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0EF31DDE"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1FCD7909"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28A90844"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77AEE2CE"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E658CE" w14:paraId="5B788EB6" w14:textId="77777777">
        <w:tc>
          <w:tcPr>
            <w:tcW w:w="1290" w:type="dxa"/>
            <w:vAlign w:val="center"/>
          </w:tcPr>
          <w:p w14:paraId="2E33BDF9" w14:textId="77777777" w:rsidR="00E658CE" w:rsidRDefault="00153A9A">
            <w:pPr>
              <w:jc w:val="left"/>
            </w:pPr>
            <w:r>
              <w:rPr>
                <w:rFonts w:eastAsiaTheme="minorEastAsia"/>
                <w:color w:val="000000" w:themeColor="text1"/>
                <w:szCs w:val="21"/>
              </w:rPr>
              <w:t>过去三个月</w:t>
            </w:r>
          </w:p>
        </w:tc>
        <w:tc>
          <w:tcPr>
            <w:tcW w:w="1291" w:type="dxa"/>
            <w:vAlign w:val="center"/>
          </w:tcPr>
          <w:p w14:paraId="120BC5BD" w14:textId="77777777" w:rsidR="00E658CE" w:rsidRDefault="00153A9A">
            <w:pPr>
              <w:jc w:val="right"/>
            </w:pPr>
            <w:r>
              <w:rPr>
                <w:rFonts w:eastAsiaTheme="minorEastAsia"/>
                <w:color w:val="000000" w:themeColor="text1"/>
                <w:szCs w:val="21"/>
              </w:rPr>
              <w:t>3.53%</w:t>
            </w:r>
          </w:p>
        </w:tc>
        <w:tc>
          <w:tcPr>
            <w:tcW w:w="1291" w:type="dxa"/>
            <w:vAlign w:val="center"/>
          </w:tcPr>
          <w:p w14:paraId="68AD93B0" w14:textId="77777777" w:rsidR="00E658CE" w:rsidRDefault="00153A9A">
            <w:pPr>
              <w:jc w:val="right"/>
            </w:pPr>
            <w:r>
              <w:rPr>
                <w:rFonts w:eastAsiaTheme="minorEastAsia"/>
                <w:color w:val="000000" w:themeColor="text1"/>
                <w:szCs w:val="21"/>
              </w:rPr>
              <w:t>0.79%</w:t>
            </w:r>
          </w:p>
        </w:tc>
        <w:tc>
          <w:tcPr>
            <w:tcW w:w="1291" w:type="dxa"/>
            <w:vAlign w:val="center"/>
          </w:tcPr>
          <w:p w14:paraId="6607B155" w14:textId="77777777" w:rsidR="00E658CE" w:rsidRDefault="00153A9A">
            <w:pPr>
              <w:jc w:val="right"/>
            </w:pPr>
            <w:r>
              <w:rPr>
                <w:rFonts w:eastAsiaTheme="minorEastAsia"/>
                <w:color w:val="000000" w:themeColor="text1"/>
                <w:szCs w:val="21"/>
              </w:rPr>
              <w:t>-1.37%</w:t>
            </w:r>
          </w:p>
        </w:tc>
        <w:tc>
          <w:tcPr>
            <w:tcW w:w="1291" w:type="dxa"/>
            <w:vAlign w:val="center"/>
          </w:tcPr>
          <w:p w14:paraId="502B0762" w14:textId="77777777" w:rsidR="00E658CE" w:rsidRDefault="00153A9A">
            <w:pPr>
              <w:jc w:val="right"/>
            </w:pPr>
            <w:r>
              <w:rPr>
                <w:rFonts w:eastAsiaTheme="minorEastAsia"/>
                <w:color w:val="000000" w:themeColor="text1"/>
                <w:szCs w:val="21"/>
              </w:rPr>
              <w:t>0.68%</w:t>
            </w:r>
          </w:p>
        </w:tc>
        <w:tc>
          <w:tcPr>
            <w:tcW w:w="1291" w:type="dxa"/>
            <w:vAlign w:val="center"/>
          </w:tcPr>
          <w:p w14:paraId="1DC71DF5" w14:textId="77777777" w:rsidR="00E658CE" w:rsidRDefault="00153A9A">
            <w:pPr>
              <w:jc w:val="right"/>
            </w:pPr>
            <w:r>
              <w:rPr>
                <w:rFonts w:eastAsiaTheme="minorEastAsia"/>
                <w:color w:val="000000" w:themeColor="text1"/>
                <w:szCs w:val="21"/>
              </w:rPr>
              <w:t>4.90%</w:t>
            </w:r>
          </w:p>
        </w:tc>
        <w:tc>
          <w:tcPr>
            <w:tcW w:w="1291" w:type="dxa"/>
            <w:vAlign w:val="center"/>
          </w:tcPr>
          <w:p w14:paraId="7AD5144C" w14:textId="77777777" w:rsidR="00E658CE" w:rsidRDefault="00153A9A">
            <w:pPr>
              <w:jc w:val="right"/>
            </w:pPr>
            <w:r>
              <w:rPr>
                <w:rFonts w:eastAsiaTheme="minorEastAsia"/>
                <w:color w:val="000000" w:themeColor="text1"/>
                <w:szCs w:val="21"/>
              </w:rPr>
              <w:t>0.11%</w:t>
            </w:r>
          </w:p>
        </w:tc>
      </w:tr>
      <w:tr w:rsidR="00E658CE" w14:paraId="684317F7" w14:textId="77777777">
        <w:tc>
          <w:tcPr>
            <w:tcW w:w="1290" w:type="dxa"/>
            <w:vAlign w:val="center"/>
          </w:tcPr>
          <w:p w14:paraId="3B07B38F" w14:textId="77777777" w:rsidR="00E658CE" w:rsidRDefault="00153A9A">
            <w:pPr>
              <w:jc w:val="left"/>
            </w:pPr>
            <w:r>
              <w:rPr>
                <w:rFonts w:eastAsiaTheme="minorEastAsia"/>
                <w:color w:val="000000" w:themeColor="text1"/>
                <w:szCs w:val="21"/>
              </w:rPr>
              <w:t>过去六个月</w:t>
            </w:r>
          </w:p>
        </w:tc>
        <w:tc>
          <w:tcPr>
            <w:tcW w:w="1291" w:type="dxa"/>
            <w:vAlign w:val="center"/>
          </w:tcPr>
          <w:p w14:paraId="31804DD1" w14:textId="77777777" w:rsidR="00E658CE" w:rsidRDefault="00153A9A">
            <w:pPr>
              <w:jc w:val="right"/>
            </w:pPr>
            <w:r>
              <w:rPr>
                <w:rFonts w:eastAsiaTheme="minorEastAsia"/>
                <w:color w:val="000000" w:themeColor="text1"/>
                <w:szCs w:val="21"/>
              </w:rPr>
              <w:t>3.59%</w:t>
            </w:r>
          </w:p>
        </w:tc>
        <w:tc>
          <w:tcPr>
            <w:tcW w:w="1291" w:type="dxa"/>
            <w:vAlign w:val="center"/>
          </w:tcPr>
          <w:p w14:paraId="22360EBD" w14:textId="77777777" w:rsidR="00E658CE" w:rsidRDefault="00153A9A">
            <w:pPr>
              <w:jc w:val="right"/>
            </w:pPr>
            <w:r>
              <w:rPr>
                <w:rFonts w:eastAsiaTheme="minorEastAsia"/>
                <w:color w:val="000000" w:themeColor="text1"/>
                <w:szCs w:val="21"/>
              </w:rPr>
              <w:t>0.86%</w:t>
            </w:r>
          </w:p>
        </w:tc>
        <w:tc>
          <w:tcPr>
            <w:tcW w:w="1291" w:type="dxa"/>
            <w:vAlign w:val="center"/>
          </w:tcPr>
          <w:p w14:paraId="0EE02AE6" w14:textId="77777777" w:rsidR="00E658CE" w:rsidRDefault="00153A9A">
            <w:pPr>
              <w:jc w:val="right"/>
            </w:pPr>
            <w:r>
              <w:rPr>
                <w:rFonts w:eastAsiaTheme="minorEastAsia"/>
                <w:color w:val="000000" w:themeColor="text1"/>
                <w:szCs w:val="21"/>
              </w:rPr>
              <w:t>-0.10%</w:t>
            </w:r>
          </w:p>
        </w:tc>
        <w:tc>
          <w:tcPr>
            <w:tcW w:w="1291" w:type="dxa"/>
            <w:vAlign w:val="center"/>
          </w:tcPr>
          <w:p w14:paraId="48DA82E9" w14:textId="77777777" w:rsidR="00E658CE" w:rsidRDefault="00153A9A">
            <w:pPr>
              <w:jc w:val="right"/>
            </w:pPr>
            <w:r>
              <w:rPr>
                <w:rFonts w:eastAsiaTheme="minorEastAsia"/>
                <w:color w:val="000000" w:themeColor="text1"/>
                <w:szCs w:val="21"/>
              </w:rPr>
              <w:t>0.85%</w:t>
            </w:r>
          </w:p>
        </w:tc>
        <w:tc>
          <w:tcPr>
            <w:tcW w:w="1291" w:type="dxa"/>
            <w:vAlign w:val="center"/>
          </w:tcPr>
          <w:p w14:paraId="01DCF7D2" w14:textId="77777777" w:rsidR="00E658CE" w:rsidRDefault="00153A9A">
            <w:pPr>
              <w:jc w:val="right"/>
            </w:pPr>
            <w:r>
              <w:rPr>
                <w:rFonts w:eastAsiaTheme="minorEastAsia"/>
                <w:color w:val="000000" w:themeColor="text1"/>
                <w:szCs w:val="21"/>
              </w:rPr>
              <w:t>3.69%</w:t>
            </w:r>
          </w:p>
        </w:tc>
        <w:tc>
          <w:tcPr>
            <w:tcW w:w="1291" w:type="dxa"/>
            <w:vAlign w:val="center"/>
          </w:tcPr>
          <w:p w14:paraId="151BD83B" w14:textId="77777777" w:rsidR="00E658CE" w:rsidRDefault="00153A9A">
            <w:pPr>
              <w:jc w:val="right"/>
            </w:pPr>
            <w:r>
              <w:rPr>
                <w:rFonts w:eastAsiaTheme="minorEastAsia"/>
                <w:color w:val="000000" w:themeColor="text1"/>
                <w:szCs w:val="21"/>
              </w:rPr>
              <w:t>0.01%</w:t>
            </w:r>
          </w:p>
        </w:tc>
      </w:tr>
      <w:tr w:rsidR="00E658CE" w14:paraId="5570E7D1" w14:textId="77777777">
        <w:tc>
          <w:tcPr>
            <w:tcW w:w="1290" w:type="dxa"/>
            <w:vAlign w:val="center"/>
          </w:tcPr>
          <w:p w14:paraId="70FB48FA" w14:textId="77777777" w:rsidR="00E658CE" w:rsidRDefault="00153A9A">
            <w:pPr>
              <w:jc w:val="left"/>
            </w:pPr>
            <w:r>
              <w:rPr>
                <w:rFonts w:eastAsiaTheme="minorEastAsia"/>
                <w:color w:val="000000" w:themeColor="text1"/>
                <w:szCs w:val="21"/>
              </w:rPr>
              <w:t>过去一年</w:t>
            </w:r>
          </w:p>
        </w:tc>
        <w:tc>
          <w:tcPr>
            <w:tcW w:w="1291" w:type="dxa"/>
            <w:vAlign w:val="center"/>
          </w:tcPr>
          <w:p w14:paraId="732B8E63" w14:textId="77777777" w:rsidR="00E658CE" w:rsidRDefault="00153A9A">
            <w:pPr>
              <w:jc w:val="right"/>
            </w:pPr>
            <w:r>
              <w:rPr>
                <w:rFonts w:eastAsiaTheme="minorEastAsia"/>
                <w:color w:val="000000" w:themeColor="text1"/>
                <w:szCs w:val="21"/>
              </w:rPr>
              <w:t>-9.07%</w:t>
            </w:r>
          </w:p>
        </w:tc>
        <w:tc>
          <w:tcPr>
            <w:tcW w:w="1291" w:type="dxa"/>
            <w:vAlign w:val="center"/>
          </w:tcPr>
          <w:p w14:paraId="690257A2" w14:textId="77777777" w:rsidR="00E658CE" w:rsidRDefault="00153A9A">
            <w:pPr>
              <w:jc w:val="right"/>
            </w:pPr>
            <w:r>
              <w:rPr>
                <w:rFonts w:eastAsiaTheme="minorEastAsia"/>
                <w:color w:val="000000" w:themeColor="text1"/>
                <w:szCs w:val="21"/>
              </w:rPr>
              <w:t>0.81%</w:t>
            </w:r>
          </w:p>
        </w:tc>
        <w:tc>
          <w:tcPr>
            <w:tcW w:w="1291" w:type="dxa"/>
            <w:vAlign w:val="center"/>
          </w:tcPr>
          <w:p w14:paraId="19E8E2CE" w14:textId="77777777" w:rsidR="00E658CE" w:rsidRDefault="00153A9A">
            <w:pPr>
              <w:jc w:val="right"/>
            </w:pPr>
            <w:r>
              <w:rPr>
                <w:rFonts w:eastAsiaTheme="minorEastAsia"/>
                <w:color w:val="000000" w:themeColor="text1"/>
                <w:szCs w:val="21"/>
              </w:rPr>
              <w:t>-8.75%</w:t>
            </w:r>
          </w:p>
        </w:tc>
        <w:tc>
          <w:tcPr>
            <w:tcW w:w="1291" w:type="dxa"/>
            <w:vAlign w:val="center"/>
          </w:tcPr>
          <w:p w14:paraId="1651C378" w14:textId="77777777" w:rsidR="00E658CE" w:rsidRDefault="00153A9A">
            <w:pPr>
              <w:jc w:val="right"/>
            </w:pPr>
            <w:r>
              <w:rPr>
                <w:rFonts w:eastAsiaTheme="minorEastAsia"/>
                <w:color w:val="000000" w:themeColor="text1"/>
                <w:szCs w:val="21"/>
              </w:rPr>
              <w:t>0.78%</w:t>
            </w:r>
          </w:p>
        </w:tc>
        <w:tc>
          <w:tcPr>
            <w:tcW w:w="1291" w:type="dxa"/>
            <w:vAlign w:val="center"/>
          </w:tcPr>
          <w:p w14:paraId="59C482C5" w14:textId="77777777" w:rsidR="00E658CE" w:rsidRDefault="00153A9A">
            <w:pPr>
              <w:jc w:val="right"/>
            </w:pPr>
            <w:r>
              <w:rPr>
                <w:rFonts w:eastAsiaTheme="minorEastAsia"/>
                <w:color w:val="000000" w:themeColor="text1"/>
                <w:szCs w:val="21"/>
              </w:rPr>
              <w:t>-0.32%</w:t>
            </w:r>
          </w:p>
        </w:tc>
        <w:tc>
          <w:tcPr>
            <w:tcW w:w="1291" w:type="dxa"/>
            <w:vAlign w:val="center"/>
          </w:tcPr>
          <w:p w14:paraId="62D9B7E6" w14:textId="77777777" w:rsidR="00E658CE" w:rsidRDefault="00153A9A">
            <w:pPr>
              <w:jc w:val="right"/>
            </w:pPr>
            <w:r>
              <w:rPr>
                <w:rFonts w:eastAsiaTheme="minorEastAsia"/>
                <w:color w:val="000000" w:themeColor="text1"/>
                <w:szCs w:val="21"/>
              </w:rPr>
              <w:t>0.03%</w:t>
            </w:r>
          </w:p>
        </w:tc>
      </w:tr>
      <w:tr w:rsidR="00E658CE" w14:paraId="755E11F2" w14:textId="77777777">
        <w:tc>
          <w:tcPr>
            <w:tcW w:w="1290" w:type="dxa"/>
            <w:vAlign w:val="center"/>
          </w:tcPr>
          <w:p w14:paraId="677A2107" w14:textId="77777777" w:rsidR="00E658CE" w:rsidRDefault="00153A9A">
            <w:pPr>
              <w:jc w:val="left"/>
            </w:pPr>
            <w:r>
              <w:rPr>
                <w:rFonts w:eastAsiaTheme="minorEastAsia"/>
                <w:color w:val="000000" w:themeColor="text1"/>
                <w:szCs w:val="21"/>
              </w:rPr>
              <w:t>过去三年</w:t>
            </w:r>
          </w:p>
        </w:tc>
        <w:tc>
          <w:tcPr>
            <w:tcW w:w="1291" w:type="dxa"/>
            <w:vAlign w:val="center"/>
          </w:tcPr>
          <w:p w14:paraId="5351FD28" w14:textId="77777777" w:rsidR="00E658CE" w:rsidRDefault="00153A9A">
            <w:pPr>
              <w:jc w:val="right"/>
            </w:pPr>
            <w:r>
              <w:rPr>
                <w:rFonts w:eastAsiaTheme="minorEastAsia"/>
                <w:color w:val="000000" w:themeColor="text1"/>
                <w:szCs w:val="21"/>
              </w:rPr>
              <w:t>-42.61%</w:t>
            </w:r>
          </w:p>
        </w:tc>
        <w:tc>
          <w:tcPr>
            <w:tcW w:w="1291" w:type="dxa"/>
            <w:vAlign w:val="center"/>
          </w:tcPr>
          <w:p w14:paraId="0B69CBCA" w14:textId="77777777" w:rsidR="00E658CE" w:rsidRDefault="00153A9A">
            <w:pPr>
              <w:jc w:val="right"/>
            </w:pPr>
            <w:r>
              <w:rPr>
                <w:rFonts w:eastAsiaTheme="minorEastAsia"/>
                <w:color w:val="000000" w:themeColor="text1"/>
                <w:szCs w:val="21"/>
              </w:rPr>
              <w:t>1.25%</w:t>
            </w:r>
          </w:p>
        </w:tc>
        <w:tc>
          <w:tcPr>
            <w:tcW w:w="1291" w:type="dxa"/>
            <w:vAlign w:val="center"/>
          </w:tcPr>
          <w:p w14:paraId="74BBB934" w14:textId="77777777" w:rsidR="00E658CE" w:rsidRDefault="00153A9A">
            <w:pPr>
              <w:jc w:val="right"/>
            </w:pPr>
            <w:r>
              <w:rPr>
                <w:rFonts w:eastAsiaTheme="minorEastAsia"/>
                <w:color w:val="000000" w:themeColor="text1"/>
                <w:szCs w:val="21"/>
              </w:rPr>
              <w:t>-25.41%</w:t>
            </w:r>
          </w:p>
        </w:tc>
        <w:tc>
          <w:tcPr>
            <w:tcW w:w="1291" w:type="dxa"/>
            <w:vAlign w:val="center"/>
          </w:tcPr>
          <w:p w14:paraId="60BD0244" w14:textId="77777777" w:rsidR="00E658CE" w:rsidRDefault="00153A9A">
            <w:pPr>
              <w:jc w:val="right"/>
            </w:pPr>
            <w:r>
              <w:rPr>
                <w:rFonts w:eastAsiaTheme="minorEastAsia"/>
                <w:color w:val="000000" w:themeColor="text1"/>
                <w:szCs w:val="21"/>
              </w:rPr>
              <w:t>0.88%</w:t>
            </w:r>
          </w:p>
        </w:tc>
        <w:tc>
          <w:tcPr>
            <w:tcW w:w="1291" w:type="dxa"/>
            <w:vAlign w:val="center"/>
          </w:tcPr>
          <w:p w14:paraId="4E0CC6A4" w14:textId="77777777" w:rsidR="00E658CE" w:rsidRDefault="00153A9A">
            <w:pPr>
              <w:jc w:val="right"/>
            </w:pPr>
            <w:r>
              <w:rPr>
                <w:rFonts w:eastAsiaTheme="minorEastAsia"/>
                <w:color w:val="000000" w:themeColor="text1"/>
                <w:szCs w:val="21"/>
              </w:rPr>
              <w:t>-17.20%</w:t>
            </w:r>
          </w:p>
        </w:tc>
        <w:tc>
          <w:tcPr>
            <w:tcW w:w="1291" w:type="dxa"/>
            <w:vAlign w:val="center"/>
          </w:tcPr>
          <w:p w14:paraId="5B2D568C" w14:textId="77777777" w:rsidR="00E658CE" w:rsidRDefault="00153A9A">
            <w:pPr>
              <w:jc w:val="right"/>
            </w:pPr>
            <w:r>
              <w:rPr>
                <w:rFonts w:eastAsiaTheme="minorEastAsia"/>
                <w:color w:val="000000" w:themeColor="text1"/>
                <w:szCs w:val="21"/>
              </w:rPr>
              <w:t>0.37%</w:t>
            </w:r>
          </w:p>
        </w:tc>
      </w:tr>
      <w:tr w:rsidR="00E658CE" w14:paraId="595320F9" w14:textId="77777777">
        <w:tc>
          <w:tcPr>
            <w:tcW w:w="1290" w:type="dxa"/>
            <w:vAlign w:val="center"/>
          </w:tcPr>
          <w:p w14:paraId="34E36FFE" w14:textId="77777777" w:rsidR="00E658CE" w:rsidRDefault="00153A9A">
            <w:pPr>
              <w:jc w:val="left"/>
            </w:pPr>
            <w:r>
              <w:rPr>
                <w:rFonts w:eastAsiaTheme="minorEastAsia"/>
                <w:color w:val="000000" w:themeColor="text1"/>
                <w:szCs w:val="21"/>
              </w:rPr>
              <w:t>过去五年</w:t>
            </w:r>
          </w:p>
        </w:tc>
        <w:tc>
          <w:tcPr>
            <w:tcW w:w="1291" w:type="dxa"/>
            <w:vAlign w:val="center"/>
          </w:tcPr>
          <w:p w14:paraId="144C3F83" w14:textId="77777777" w:rsidR="00E658CE" w:rsidRDefault="00153A9A">
            <w:pPr>
              <w:jc w:val="right"/>
            </w:pPr>
            <w:r>
              <w:rPr>
                <w:rFonts w:eastAsiaTheme="minorEastAsia"/>
                <w:color w:val="000000" w:themeColor="text1"/>
                <w:szCs w:val="21"/>
              </w:rPr>
              <w:t>-</w:t>
            </w:r>
          </w:p>
        </w:tc>
        <w:tc>
          <w:tcPr>
            <w:tcW w:w="1291" w:type="dxa"/>
            <w:vAlign w:val="center"/>
          </w:tcPr>
          <w:p w14:paraId="4C2D4F11" w14:textId="77777777" w:rsidR="00E658CE" w:rsidRDefault="00153A9A">
            <w:pPr>
              <w:jc w:val="right"/>
            </w:pPr>
            <w:r>
              <w:rPr>
                <w:rFonts w:eastAsiaTheme="minorEastAsia"/>
                <w:color w:val="000000" w:themeColor="text1"/>
                <w:szCs w:val="21"/>
              </w:rPr>
              <w:t>-</w:t>
            </w:r>
          </w:p>
        </w:tc>
        <w:tc>
          <w:tcPr>
            <w:tcW w:w="1291" w:type="dxa"/>
            <w:vAlign w:val="center"/>
          </w:tcPr>
          <w:p w14:paraId="013F2E26" w14:textId="77777777" w:rsidR="00E658CE" w:rsidRDefault="00153A9A">
            <w:pPr>
              <w:jc w:val="right"/>
            </w:pPr>
            <w:r>
              <w:rPr>
                <w:rFonts w:eastAsiaTheme="minorEastAsia"/>
                <w:color w:val="000000" w:themeColor="text1"/>
                <w:szCs w:val="21"/>
              </w:rPr>
              <w:t>-</w:t>
            </w:r>
          </w:p>
        </w:tc>
        <w:tc>
          <w:tcPr>
            <w:tcW w:w="1291" w:type="dxa"/>
            <w:vAlign w:val="center"/>
          </w:tcPr>
          <w:p w14:paraId="6FDA1BA7" w14:textId="77777777" w:rsidR="00E658CE" w:rsidRDefault="00153A9A">
            <w:pPr>
              <w:jc w:val="right"/>
            </w:pPr>
            <w:r>
              <w:rPr>
                <w:rFonts w:eastAsiaTheme="minorEastAsia"/>
                <w:color w:val="000000" w:themeColor="text1"/>
                <w:szCs w:val="21"/>
              </w:rPr>
              <w:t>-</w:t>
            </w:r>
          </w:p>
        </w:tc>
        <w:tc>
          <w:tcPr>
            <w:tcW w:w="1291" w:type="dxa"/>
            <w:vAlign w:val="center"/>
          </w:tcPr>
          <w:p w14:paraId="1D63CA2F" w14:textId="77777777" w:rsidR="00E658CE" w:rsidRDefault="00153A9A">
            <w:pPr>
              <w:jc w:val="right"/>
            </w:pPr>
            <w:r>
              <w:rPr>
                <w:rFonts w:eastAsiaTheme="minorEastAsia"/>
                <w:color w:val="000000" w:themeColor="text1"/>
                <w:szCs w:val="21"/>
              </w:rPr>
              <w:t>-</w:t>
            </w:r>
          </w:p>
        </w:tc>
        <w:tc>
          <w:tcPr>
            <w:tcW w:w="1291" w:type="dxa"/>
            <w:vAlign w:val="center"/>
          </w:tcPr>
          <w:p w14:paraId="18503D7A" w14:textId="77777777" w:rsidR="00E658CE" w:rsidRDefault="00153A9A">
            <w:pPr>
              <w:jc w:val="right"/>
            </w:pPr>
            <w:r>
              <w:rPr>
                <w:rFonts w:eastAsiaTheme="minorEastAsia"/>
                <w:color w:val="000000" w:themeColor="text1"/>
                <w:szCs w:val="21"/>
              </w:rPr>
              <w:t>-</w:t>
            </w:r>
          </w:p>
        </w:tc>
      </w:tr>
      <w:tr w:rsidR="00E658CE" w14:paraId="66CB4C88" w14:textId="77777777">
        <w:tc>
          <w:tcPr>
            <w:tcW w:w="1290" w:type="dxa"/>
            <w:vAlign w:val="center"/>
          </w:tcPr>
          <w:p w14:paraId="6524DE60" w14:textId="77777777" w:rsidR="00E658CE" w:rsidRDefault="00153A9A">
            <w:pPr>
              <w:jc w:val="left"/>
            </w:pPr>
            <w:r>
              <w:rPr>
                <w:rFonts w:eastAsiaTheme="minorEastAsia"/>
                <w:color w:val="000000" w:themeColor="text1"/>
                <w:szCs w:val="21"/>
              </w:rPr>
              <w:t>自基金合同生效起至今</w:t>
            </w:r>
          </w:p>
        </w:tc>
        <w:tc>
          <w:tcPr>
            <w:tcW w:w="1291" w:type="dxa"/>
            <w:vAlign w:val="center"/>
          </w:tcPr>
          <w:p w14:paraId="5273F49F" w14:textId="77777777" w:rsidR="00E658CE" w:rsidRDefault="00153A9A">
            <w:pPr>
              <w:jc w:val="right"/>
            </w:pPr>
            <w:r>
              <w:rPr>
                <w:rFonts w:eastAsiaTheme="minorEastAsia"/>
                <w:color w:val="000000" w:themeColor="text1"/>
                <w:szCs w:val="21"/>
              </w:rPr>
              <w:t>8.87%</w:t>
            </w:r>
          </w:p>
        </w:tc>
        <w:tc>
          <w:tcPr>
            <w:tcW w:w="1291" w:type="dxa"/>
            <w:vAlign w:val="center"/>
          </w:tcPr>
          <w:p w14:paraId="457C593E" w14:textId="77777777" w:rsidR="00E658CE" w:rsidRDefault="00153A9A">
            <w:pPr>
              <w:jc w:val="right"/>
            </w:pPr>
            <w:r>
              <w:rPr>
                <w:rFonts w:eastAsiaTheme="minorEastAsia"/>
                <w:color w:val="000000" w:themeColor="text1"/>
                <w:szCs w:val="21"/>
              </w:rPr>
              <w:t>1.35%</w:t>
            </w:r>
          </w:p>
        </w:tc>
        <w:tc>
          <w:tcPr>
            <w:tcW w:w="1291" w:type="dxa"/>
            <w:vAlign w:val="center"/>
          </w:tcPr>
          <w:p w14:paraId="4E78856D" w14:textId="77777777" w:rsidR="00E658CE" w:rsidRDefault="00153A9A">
            <w:pPr>
              <w:jc w:val="right"/>
            </w:pPr>
            <w:r>
              <w:rPr>
                <w:rFonts w:eastAsiaTheme="minorEastAsia"/>
                <w:color w:val="000000" w:themeColor="text1"/>
                <w:szCs w:val="21"/>
              </w:rPr>
              <w:t>-10.46%</w:t>
            </w:r>
          </w:p>
        </w:tc>
        <w:tc>
          <w:tcPr>
            <w:tcW w:w="1291" w:type="dxa"/>
            <w:vAlign w:val="center"/>
          </w:tcPr>
          <w:p w14:paraId="00A381A4" w14:textId="77777777" w:rsidR="00E658CE" w:rsidRDefault="00153A9A">
            <w:pPr>
              <w:jc w:val="right"/>
            </w:pPr>
            <w:r>
              <w:rPr>
                <w:rFonts w:eastAsiaTheme="minorEastAsia"/>
                <w:color w:val="000000" w:themeColor="text1"/>
                <w:szCs w:val="21"/>
              </w:rPr>
              <w:t>0.98%</w:t>
            </w:r>
          </w:p>
        </w:tc>
        <w:tc>
          <w:tcPr>
            <w:tcW w:w="1291" w:type="dxa"/>
            <w:vAlign w:val="center"/>
          </w:tcPr>
          <w:p w14:paraId="1BB1184B" w14:textId="77777777" w:rsidR="00E658CE" w:rsidRDefault="00153A9A">
            <w:pPr>
              <w:jc w:val="right"/>
            </w:pPr>
            <w:r>
              <w:rPr>
                <w:rFonts w:eastAsiaTheme="minorEastAsia"/>
                <w:color w:val="000000" w:themeColor="text1"/>
                <w:szCs w:val="21"/>
              </w:rPr>
              <w:t>19.33%</w:t>
            </w:r>
          </w:p>
        </w:tc>
        <w:tc>
          <w:tcPr>
            <w:tcW w:w="1291" w:type="dxa"/>
            <w:vAlign w:val="center"/>
          </w:tcPr>
          <w:p w14:paraId="73FDB30F" w14:textId="77777777" w:rsidR="00E658CE" w:rsidRDefault="00153A9A">
            <w:pPr>
              <w:jc w:val="right"/>
            </w:pPr>
            <w:r>
              <w:rPr>
                <w:rFonts w:eastAsiaTheme="minorEastAsia"/>
                <w:color w:val="000000" w:themeColor="text1"/>
                <w:szCs w:val="21"/>
              </w:rPr>
              <w:t>0.37%</w:t>
            </w:r>
          </w:p>
        </w:tc>
      </w:tr>
    </w:tbl>
    <w:p w14:paraId="2043EC3A"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摩根慧选成长股票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03675C89" w14:textId="77777777">
        <w:tc>
          <w:tcPr>
            <w:tcW w:w="1290" w:type="dxa"/>
            <w:vAlign w:val="center"/>
          </w:tcPr>
          <w:p w14:paraId="68CA3958"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3106E1BA"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lastRenderedPageBreak/>
              <w:t>①</w:t>
            </w:r>
          </w:p>
        </w:tc>
        <w:tc>
          <w:tcPr>
            <w:tcW w:w="1291" w:type="dxa"/>
            <w:vAlign w:val="center"/>
          </w:tcPr>
          <w:p w14:paraId="700E609A"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lastRenderedPageBreak/>
              <w:t>净值增长率</w:t>
            </w:r>
            <w:r w:rsidRPr="00B27A29">
              <w:rPr>
                <w:rFonts w:eastAsiaTheme="minorEastAsia"/>
                <w:color w:val="000000" w:themeColor="text1"/>
                <w:szCs w:val="21"/>
              </w:rPr>
              <w:lastRenderedPageBreak/>
              <w:t>标准差</w:t>
            </w:r>
            <w:r w:rsidRPr="00B27A29">
              <w:rPr>
                <w:rFonts w:ascii="宋体" w:hAnsi="宋体" w:cs="宋体" w:hint="eastAsia"/>
                <w:color w:val="000000" w:themeColor="text1"/>
                <w:szCs w:val="21"/>
              </w:rPr>
              <w:t>②</w:t>
            </w:r>
          </w:p>
        </w:tc>
        <w:tc>
          <w:tcPr>
            <w:tcW w:w="1291" w:type="dxa"/>
            <w:vAlign w:val="center"/>
          </w:tcPr>
          <w:p w14:paraId="729CF173"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w:t>
            </w:r>
            <w:r w:rsidRPr="00B27A29">
              <w:rPr>
                <w:rFonts w:ascii="宋体" w:hAnsi="宋体" w:cs="宋体" w:hint="eastAsia"/>
                <w:color w:val="000000" w:themeColor="text1"/>
                <w:szCs w:val="21"/>
              </w:rPr>
              <w:t>③</w:t>
            </w:r>
          </w:p>
        </w:tc>
        <w:tc>
          <w:tcPr>
            <w:tcW w:w="1291" w:type="dxa"/>
            <w:vAlign w:val="center"/>
          </w:tcPr>
          <w:p w14:paraId="09E7AC3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准收益率标准差</w:t>
            </w:r>
            <w:r w:rsidRPr="00B27A29">
              <w:rPr>
                <w:rFonts w:ascii="宋体" w:hAnsi="宋体" w:cs="宋体" w:hint="eastAsia"/>
                <w:color w:val="000000" w:themeColor="text1"/>
                <w:szCs w:val="21"/>
              </w:rPr>
              <w:t>④</w:t>
            </w:r>
          </w:p>
        </w:tc>
        <w:tc>
          <w:tcPr>
            <w:tcW w:w="1291" w:type="dxa"/>
            <w:vAlign w:val="center"/>
          </w:tcPr>
          <w:p w14:paraId="17C64898"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lastRenderedPageBreak/>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2CDBB2CE"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E658CE" w14:paraId="40B52FCE" w14:textId="77777777">
        <w:tc>
          <w:tcPr>
            <w:tcW w:w="1290" w:type="dxa"/>
            <w:vAlign w:val="center"/>
          </w:tcPr>
          <w:p w14:paraId="2F55A320" w14:textId="77777777" w:rsidR="00E658CE" w:rsidRDefault="00153A9A">
            <w:pPr>
              <w:jc w:val="left"/>
            </w:pPr>
            <w:r>
              <w:rPr>
                <w:rFonts w:eastAsiaTheme="minorEastAsia"/>
                <w:color w:val="000000" w:themeColor="text1"/>
                <w:szCs w:val="21"/>
              </w:rPr>
              <w:t>过去三个月</w:t>
            </w:r>
          </w:p>
        </w:tc>
        <w:tc>
          <w:tcPr>
            <w:tcW w:w="1291" w:type="dxa"/>
            <w:vAlign w:val="center"/>
          </w:tcPr>
          <w:p w14:paraId="035FD4AD" w14:textId="77777777" w:rsidR="00E658CE" w:rsidRDefault="00153A9A">
            <w:pPr>
              <w:jc w:val="right"/>
            </w:pPr>
            <w:r>
              <w:rPr>
                <w:rFonts w:eastAsiaTheme="minorEastAsia"/>
                <w:color w:val="000000" w:themeColor="text1"/>
                <w:szCs w:val="21"/>
              </w:rPr>
              <w:t>3.32%</w:t>
            </w:r>
          </w:p>
        </w:tc>
        <w:tc>
          <w:tcPr>
            <w:tcW w:w="1291" w:type="dxa"/>
            <w:vAlign w:val="center"/>
          </w:tcPr>
          <w:p w14:paraId="0E6EA05B" w14:textId="77777777" w:rsidR="00E658CE" w:rsidRDefault="00153A9A">
            <w:pPr>
              <w:jc w:val="right"/>
            </w:pPr>
            <w:r>
              <w:rPr>
                <w:rFonts w:eastAsiaTheme="minorEastAsia"/>
                <w:color w:val="000000" w:themeColor="text1"/>
                <w:szCs w:val="21"/>
              </w:rPr>
              <w:t>0.79%</w:t>
            </w:r>
          </w:p>
        </w:tc>
        <w:tc>
          <w:tcPr>
            <w:tcW w:w="1291" w:type="dxa"/>
            <w:vAlign w:val="center"/>
          </w:tcPr>
          <w:p w14:paraId="450A7CAE" w14:textId="77777777" w:rsidR="00E658CE" w:rsidRDefault="00153A9A">
            <w:pPr>
              <w:jc w:val="right"/>
            </w:pPr>
            <w:r>
              <w:rPr>
                <w:rFonts w:eastAsiaTheme="minorEastAsia"/>
                <w:color w:val="000000" w:themeColor="text1"/>
                <w:szCs w:val="21"/>
              </w:rPr>
              <w:t>-1.37%</w:t>
            </w:r>
          </w:p>
        </w:tc>
        <w:tc>
          <w:tcPr>
            <w:tcW w:w="1291" w:type="dxa"/>
            <w:vAlign w:val="center"/>
          </w:tcPr>
          <w:p w14:paraId="3E5DECD6" w14:textId="77777777" w:rsidR="00E658CE" w:rsidRDefault="00153A9A">
            <w:pPr>
              <w:jc w:val="right"/>
            </w:pPr>
            <w:r>
              <w:rPr>
                <w:rFonts w:eastAsiaTheme="minorEastAsia"/>
                <w:color w:val="000000" w:themeColor="text1"/>
                <w:szCs w:val="21"/>
              </w:rPr>
              <w:t>0.68%</w:t>
            </w:r>
          </w:p>
        </w:tc>
        <w:tc>
          <w:tcPr>
            <w:tcW w:w="1291" w:type="dxa"/>
            <w:vAlign w:val="center"/>
          </w:tcPr>
          <w:p w14:paraId="3453AE7A" w14:textId="77777777" w:rsidR="00E658CE" w:rsidRDefault="00153A9A">
            <w:pPr>
              <w:jc w:val="right"/>
            </w:pPr>
            <w:r>
              <w:rPr>
                <w:rFonts w:eastAsiaTheme="minorEastAsia"/>
                <w:color w:val="000000" w:themeColor="text1"/>
                <w:szCs w:val="21"/>
              </w:rPr>
              <w:t>4.69%</w:t>
            </w:r>
          </w:p>
        </w:tc>
        <w:tc>
          <w:tcPr>
            <w:tcW w:w="1291" w:type="dxa"/>
            <w:vAlign w:val="center"/>
          </w:tcPr>
          <w:p w14:paraId="095944E8" w14:textId="77777777" w:rsidR="00E658CE" w:rsidRDefault="00153A9A">
            <w:pPr>
              <w:jc w:val="right"/>
            </w:pPr>
            <w:r>
              <w:rPr>
                <w:rFonts w:eastAsiaTheme="minorEastAsia"/>
                <w:color w:val="000000" w:themeColor="text1"/>
                <w:szCs w:val="21"/>
              </w:rPr>
              <w:t>0.11%</w:t>
            </w:r>
          </w:p>
        </w:tc>
      </w:tr>
      <w:tr w:rsidR="00E658CE" w14:paraId="47D3B8CC" w14:textId="77777777">
        <w:tc>
          <w:tcPr>
            <w:tcW w:w="1290" w:type="dxa"/>
            <w:vAlign w:val="center"/>
          </w:tcPr>
          <w:p w14:paraId="01F7BC2B" w14:textId="77777777" w:rsidR="00E658CE" w:rsidRDefault="00153A9A">
            <w:pPr>
              <w:jc w:val="left"/>
            </w:pPr>
            <w:r>
              <w:rPr>
                <w:rFonts w:eastAsiaTheme="minorEastAsia"/>
                <w:color w:val="000000" w:themeColor="text1"/>
                <w:szCs w:val="21"/>
              </w:rPr>
              <w:t>过去六个月</w:t>
            </w:r>
          </w:p>
        </w:tc>
        <w:tc>
          <w:tcPr>
            <w:tcW w:w="1291" w:type="dxa"/>
            <w:vAlign w:val="center"/>
          </w:tcPr>
          <w:p w14:paraId="17FA784B" w14:textId="77777777" w:rsidR="00E658CE" w:rsidRDefault="00153A9A">
            <w:pPr>
              <w:jc w:val="right"/>
            </w:pPr>
            <w:r>
              <w:rPr>
                <w:rFonts w:eastAsiaTheme="minorEastAsia"/>
                <w:color w:val="000000" w:themeColor="text1"/>
                <w:szCs w:val="21"/>
              </w:rPr>
              <w:t>3.17%</w:t>
            </w:r>
          </w:p>
        </w:tc>
        <w:tc>
          <w:tcPr>
            <w:tcW w:w="1291" w:type="dxa"/>
            <w:vAlign w:val="center"/>
          </w:tcPr>
          <w:p w14:paraId="7EE59156" w14:textId="77777777" w:rsidR="00E658CE" w:rsidRDefault="00153A9A">
            <w:pPr>
              <w:jc w:val="right"/>
            </w:pPr>
            <w:r>
              <w:rPr>
                <w:rFonts w:eastAsiaTheme="minorEastAsia"/>
                <w:color w:val="000000" w:themeColor="text1"/>
                <w:szCs w:val="21"/>
              </w:rPr>
              <w:t>0.86%</w:t>
            </w:r>
          </w:p>
        </w:tc>
        <w:tc>
          <w:tcPr>
            <w:tcW w:w="1291" w:type="dxa"/>
            <w:vAlign w:val="center"/>
          </w:tcPr>
          <w:p w14:paraId="48059B02" w14:textId="77777777" w:rsidR="00E658CE" w:rsidRDefault="00153A9A">
            <w:pPr>
              <w:jc w:val="right"/>
            </w:pPr>
            <w:r>
              <w:rPr>
                <w:rFonts w:eastAsiaTheme="minorEastAsia"/>
                <w:color w:val="000000" w:themeColor="text1"/>
                <w:szCs w:val="21"/>
              </w:rPr>
              <w:t>-0.10%</w:t>
            </w:r>
          </w:p>
        </w:tc>
        <w:tc>
          <w:tcPr>
            <w:tcW w:w="1291" w:type="dxa"/>
            <w:vAlign w:val="center"/>
          </w:tcPr>
          <w:p w14:paraId="1A1884DB" w14:textId="77777777" w:rsidR="00E658CE" w:rsidRDefault="00153A9A">
            <w:pPr>
              <w:jc w:val="right"/>
            </w:pPr>
            <w:r>
              <w:rPr>
                <w:rFonts w:eastAsiaTheme="minorEastAsia"/>
                <w:color w:val="000000" w:themeColor="text1"/>
                <w:szCs w:val="21"/>
              </w:rPr>
              <w:t>0.85%</w:t>
            </w:r>
          </w:p>
        </w:tc>
        <w:tc>
          <w:tcPr>
            <w:tcW w:w="1291" w:type="dxa"/>
            <w:vAlign w:val="center"/>
          </w:tcPr>
          <w:p w14:paraId="39AD72F7" w14:textId="77777777" w:rsidR="00E658CE" w:rsidRDefault="00153A9A">
            <w:pPr>
              <w:jc w:val="right"/>
            </w:pPr>
            <w:r>
              <w:rPr>
                <w:rFonts w:eastAsiaTheme="minorEastAsia"/>
                <w:color w:val="000000" w:themeColor="text1"/>
                <w:szCs w:val="21"/>
              </w:rPr>
              <w:t>3.27%</w:t>
            </w:r>
          </w:p>
        </w:tc>
        <w:tc>
          <w:tcPr>
            <w:tcW w:w="1291" w:type="dxa"/>
            <w:vAlign w:val="center"/>
          </w:tcPr>
          <w:p w14:paraId="4E204A6B" w14:textId="77777777" w:rsidR="00E658CE" w:rsidRDefault="00153A9A">
            <w:pPr>
              <w:jc w:val="right"/>
            </w:pPr>
            <w:r>
              <w:rPr>
                <w:rFonts w:eastAsiaTheme="minorEastAsia"/>
                <w:color w:val="000000" w:themeColor="text1"/>
                <w:szCs w:val="21"/>
              </w:rPr>
              <w:t>0.01%</w:t>
            </w:r>
          </w:p>
        </w:tc>
      </w:tr>
      <w:tr w:rsidR="00E658CE" w14:paraId="13C65109" w14:textId="77777777">
        <w:tc>
          <w:tcPr>
            <w:tcW w:w="1290" w:type="dxa"/>
            <w:vAlign w:val="center"/>
          </w:tcPr>
          <w:p w14:paraId="2065405B" w14:textId="77777777" w:rsidR="00E658CE" w:rsidRDefault="00153A9A">
            <w:pPr>
              <w:jc w:val="left"/>
            </w:pPr>
            <w:r>
              <w:rPr>
                <w:rFonts w:eastAsiaTheme="minorEastAsia"/>
                <w:color w:val="000000" w:themeColor="text1"/>
                <w:szCs w:val="21"/>
              </w:rPr>
              <w:t>过去一年</w:t>
            </w:r>
          </w:p>
        </w:tc>
        <w:tc>
          <w:tcPr>
            <w:tcW w:w="1291" w:type="dxa"/>
            <w:vAlign w:val="center"/>
          </w:tcPr>
          <w:p w14:paraId="67629928" w14:textId="77777777" w:rsidR="00E658CE" w:rsidRDefault="00153A9A">
            <w:pPr>
              <w:jc w:val="right"/>
            </w:pPr>
            <w:r>
              <w:rPr>
                <w:rFonts w:eastAsiaTheme="minorEastAsia"/>
                <w:color w:val="000000" w:themeColor="text1"/>
                <w:szCs w:val="21"/>
              </w:rPr>
              <w:t>-9.79%</w:t>
            </w:r>
          </w:p>
        </w:tc>
        <w:tc>
          <w:tcPr>
            <w:tcW w:w="1291" w:type="dxa"/>
            <w:vAlign w:val="center"/>
          </w:tcPr>
          <w:p w14:paraId="4C9A72EA" w14:textId="77777777" w:rsidR="00E658CE" w:rsidRDefault="00153A9A">
            <w:pPr>
              <w:jc w:val="right"/>
            </w:pPr>
            <w:r>
              <w:rPr>
                <w:rFonts w:eastAsiaTheme="minorEastAsia"/>
                <w:color w:val="000000" w:themeColor="text1"/>
                <w:szCs w:val="21"/>
              </w:rPr>
              <w:t>0.81%</w:t>
            </w:r>
          </w:p>
        </w:tc>
        <w:tc>
          <w:tcPr>
            <w:tcW w:w="1291" w:type="dxa"/>
            <w:vAlign w:val="center"/>
          </w:tcPr>
          <w:p w14:paraId="5C375D9D" w14:textId="77777777" w:rsidR="00E658CE" w:rsidRDefault="00153A9A">
            <w:pPr>
              <w:jc w:val="right"/>
            </w:pPr>
            <w:r>
              <w:rPr>
                <w:rFonts w:eastAsiaTheme="minorEastAsia"/>
                <w:color w:val="000000" w:themeColor="text1"/>
                <w:szCs w:val="21"/>
              </w:rPr>
              <w:t>-8.75%</w:t>
            </w:r>
          </w:p>
        </w:tc>
        <w:tc>
          <w:tcPr>
            <w:tcW w:w="1291" w:type="dxa"/>
            <w:vAlign w:val="center"/>
          </w:tcPr>
          <w:p w14:paraId="530F2B5F" w14:textId="77777777" w:rsidR="00E658CE" w:rsidRDefault="00153A9A">
            <w:pPr>
              <w:jc w:val="right"/>
            </w:pPr>
            <w:r>
              <w:rPr>
                <w:rFonts w:eastAsiaTheme="minorEastAsia"/>
                <w:color w:val="000000" w:themeColor="text1"/>
                <w:szCs w:val="21"/>
              </w:rPr>
              <w:t>0.78%</w:t>
            </w:r>
          </w:p>
        </w:tc>
        <w:tc>
          <w:tcPr>
            <w:tcW w:w="1291" w:type="dxa"/>
            <w:vAlign w:val="center"/>
          </w:tcPr>
          <w:p w14:paraId="07FFC577" w14:textId="77777777" w:rsidR="00E658CE" w:rsidRDefault="00153A9A">
            <w:pPr>
              <w:jc w:val="right"/>
            </w:pPr>
            <w:r>
              <w:rPr>
                <w:rFonts w:eastAsiaTheme="minorEastAsia"/>
                <w:color w:val="000000" w:themeColor="text1"/>
                <w:szCs w:val="21"/>
              </w:rPr>
              <w:t>-1.04%</w:t>
            </w:r>
          </w:p>
        </w:tc>
        <w:tc>
          <w:tcPr>
            <w:tcW w:w="1291" w:type="dxa"/>
            <w:vAlign w:val="center"/>
          </w:tcPr>
          <w:p w14:paraId="7A47138F" w14:textId="77777777" w:rsidR="00E658CE" w:rsidRDefault="00153A9A">
            <w:pPr>
              <w:jc w:val="right"/>
            </w:pPr>
            <w:r>
              <w:rPr>
                <w:rFonts w:eastAsiaTheme="minorEastAsia"/>
                <w:color w:val="000000" w:themeColor="text1"/>
                <w:szCs w:val="21"/>
              </w:rPr>
              <w:t>0.03%</w:t>
            </w:r>
          </w:p>
        </w:tc>
      </w:tr>
      <w:tr w:rsidR="00E658CE" w14:paraId="4D38DB12" w14:textId="77777777">
        <w:tc>
          <w:tcPr>
            <w:tcW w:w="1290" w:type="dxa"/>
            <w:vAlign w:val="center"/>
          </w:tcPr>
          <w:p w14:paraId="3A1F71F4" w14:textId="77777777" w:rsidR="00E658CE" w:rsidRDefault="00153A9A">
            <w:pPr>
              <w:jc w:val="left"/>
            </w:pPr>
            <w:r>
              <w:rPr>
                <w:rFonts w:eastAsiaTheme="minorEastAsia"/>
                <w:color w:val="000000" w:themeColor="text1"/>
                <w:szCs w:val="21"/>
              </w:rPr>
              <w:t>过去三年</w:t>
            </w:r>
          </w:p>
        </w:tc>
        <w:tc>
          <w:tcPr>
            <w:tcW w:w="1291" w:type="dxa"/>
            <w:vAlign w:val="center"/>
          </w:tcPr>
          <w:p w14:paraId="63637382" w14:textId="77777777" w:rsidR="00E658CE" w:rsidRDefault="00153A9A">
            <w:pPr>
              <w:jc w:val="right"/>
            </w:pPr>
            <w:r>
              <w:rPr>
                <w:rFonts w:eastAsiaTheme="minorEastAsia"/>
                <w:color w:val="000000" w:themeColor="text1"/>
                <w:szCs w:val="21"/>
              </w:rPr>
              <w:t>-43.98%</w:t>
            </w:r>
          </w:p>
        </w:tc>
        <w:tc>
          <w:tcPr>
            <w:tcW w:w="1291" w:type="dxa"/>
            <w:vAlign w:val="center"/>
          </w:tcPr>
          <w:p w14:paraId="79532235" w14:textId="77777777" w:rsidR="00E658CE" w:rsidRDefault="00153A9A">
            <w:pPr>
              <w:jc w:val="right"/>
            </w:pPr>
            <w:r>
              <w:rPr>
                <w:rFonts w:eastAsiaTheme="minorEastAsia"/>
                <w:color w:val="000000" w:themeColor="text1"/>
                <w:szCs w:val="21"/>
              </w:rPr>
              <w:t>1.25%</w:t>
            </w:r>
          </w:p>
        </w:tc>
        <w:tc>
          <w:tcPr>
            <w:tcW w:w="1291" w:type="dxa"/>
            <w:vAlign w:val="center"/>
          </w:tcPr>
          <w:p w14:paraId="05543F3F" w14:textId="77777777" w:rsidR="00E658CE" w:rsidRDefault="00153A9A">
            <w:pPr>
              <w:jc w:val="right"/>
            </w:pPr>
            <w:r>
              <w:rPr>
                <w:rFonts w:eastAsiaTheme="minorEastAsia"/>
                <w:color w:val="000000" w:themeColor="text1"/>
                <w:szCs w:val="21"/>
              </w:rPr>
              <w:t>-25.41%</w:t>
            </w:r>
          </w:p>
        </w:tc>
        <w:tc>
          <w:tcPr>
            <w:tcW w:w="1291" w:type="dxa"/>
            <w:vAlign w:val="center"/>
          </w:tcPr>
          <w:p w14:paraId="0C0B0E42" w14:textId="77777777" w:rsidR="00E658CE" w:rsidRDefault="00153A9A">
            <w:pPr>
              <w:jc w:val="right"/>
            </w:pPr>
            <w:r>
              <w:rPr>
                <w:rFonts w:eastAsiaTheme="minorEastAsia"/>
                <w:color w:val="000000" w:themeColor="text1"/>
                <w:szCs w:val="21"/>
              </w:rPr>
              <w:t>0.88%</w:t>
            </w:r>
          </w:p>
        </w:tc>
        <w:tc>
          <w:tcPr>
            <w:tcW w:w="1291" w:type="dxa"/>
            <w:vAlign w:val="center"/>
          </w:tcPr>
          <w:p w14:paraId="1F2EC090" w14:textId="77777777" w:rsidR="00E658CE" w:rsidRDefault="00153A9A">
            <w:pPr>
              <w:jc w:val="right"/>
            </w:pPr>
            <w:r>
              <w:rPr>
                <w:rFonts w:eastAsiaTheme="minorEastAsia"/>
                <w:color w:val="000000" w:themeColor="text1"/>
                <w:szCs w:val="21"/>
              </w:rPr>
              <w:t>-18.57%</w:t>
            </w:r>
          </w:p>
        </w:tc>
        <w:tc>
          <w:tcPr>
            <w:tcW w:w="1291" w:type="dxa"/>
            <w:vAlign w:val="center"/>
          </w:tcPr>
          <w:p w14:paraId="5F9E0BD5" w14:textId="77777777" w:rsidR="00E658CE" w:rsidRDefault="00153A9A">
            <w:pPr>
              <w:jc w:val="right"/>
            </w:pPr>
            <w:r>
              <w:rPr>
                <w:rFonts w:eastAsiaTheme="minorEastAsia"/>
                <w:color w:val="000000" w:themeColor="text1"/>
                <w:szCs w:val="21"/>
              </w:rPr>
              <w:t>0.37%</w:t>
            </w:r>
          </w:p>
        </w:tc>
      </w:tr>
      <w:tr w:rsidR="00E658CE" w14:paraId="6A7333FB" w14:textId="77777777">
        <w:tc>
          <w:tcPr>
            <w:tcW w:w="1290" w:type="dxa"/>
            <w:vAlign w:val="center"/>
          </w:tcPr>
          <w:p w14:paraId="19392293" w14:textId="77777777" w:rsidR="00E658CE" w:rsidRDefault="00153A9A">
            <w:pPr>
              <w:jc w:val="left"/>
            </w:pPr>
            <w:r>
              <w:rPr>
                <w:rFonts w:eastAsiaTheme="minorEastAsia"/>
                <w:color w:val="000000" w:themeColor="text1"/>
                <w:szCs w:val="21"/>
              </w:rPr>
              <w:t>过去五年</w:t>
            </w:r>
          </w:p>
        </w:tc>
        <w:tc>
          <w:tcPr>
            <w:tcW w:w="1291" w:type="dxa"/>
            <w:vAlign w:val="center"/>
          </w:tcPr>
          <w:p w14:paraId="3FF01D7F" w14:textId="77777777" w:rsidR="00E658CE" w:rsidRDefault="00153A9A">
            <w:pPr>
              <w:jc w:val="right"/>
            </w:pPr>
            <w:r>
              <w:rPr>
                <w:rFonts w:eastAsiaTheme="minorEastAsia"/>
                <w:color w:val="000000" w:themeColor="text1"/>
                <w:szCs w:val="21"/>
              </w:rPr>
              <w:t>-</w:t>
            </w:r>
          </w:p>
        </w:tc>
        <w:tc>
          <w:tcPr>
            <w:tcW w:w="1291" w:type="dxa"/>
            <w:vAlign w:val="center"/>
          </w:tcPr>
          <w:p w14:paraId="79A85E89" w14:textId="77777777" w:rsidR="00E658CE" w:rsidRDefault="00153A9A">
            <w:pPr>
              <w:jc w:val="right"/>
            </w:pPr>
            <w:r>
              <w:rPr>
                <w:rFonts w:eastAsiaTheme="minorEastAsia"/>
                <w:color w:val="000000" w:themeColor="text1"/>
                <w:szCs w:val="21"/>
              </w:rPr>
              <w:t>-</w:t>
            </w:r>
          </w:p>
        </w:tc>
        <w:tc>
          <w:tcPr>
            <w:tcW w:w="1291" w:type="dxa"/>
            <w:vAlign w:val="center"/>
          </w:tcPr>
          <w:p w14:paraId="4B3F9FF6" w14:textId="77777777" w:rsidR="00E658CE" w:rsidRDefault="00153A9A">
            <w:pPr>
              <w:jc w:val="right"/>
            </w:pPr>
            <w:r>
              <w:rPr>
                <w:rFonts w:eastAsiaTheme="minorEastAsia"/>
                <w:color w:val="000000" w:themeColor="text1"/>
                <w:szCs w:val="21"/>
              </w:rPr>
              <w:t>-</w:t>
            </w:r>
          </w:p>
        </w:tc>
        <w:tc>
          <w:tcPr>
            <w:tcW w:w="1291" w:type="dxa"/>
            <w:vAlign w:val="center"/>
          </w:tcPr>
          <w:p w14:paraId="62E87350" w14:textId="77777777" w:rsidR="00E658CE" w:rsidRDefault="00153A9A">
            <w:pPr>
              <w:jc w:val="right"/>
            </w:pPr>
            <w:r>
              <w:rPr>
                <w:rFonts w:eastAsiaTheme="minorEastAsia"/>
                <w:color w:val="000000" w:themeColor="text1"/>
                <w:szCs w:val="21"/>
              </w:rPr>
              <w:t>-</w:t>
            </w:r>
          </w:p>
        </w:tc>
        <w:tc>
          <w:tcPr>
            <w:tcW w:w="1291" w:type="dxa"/>
            <w:vAlign w:val="center"/>
          </w:tcPr>
          <w:p w14:paraId="0A9CA0D4" w14:textId="77777777" w:rsidR="00E658CE" w:rsidRDefault="00153A9A">
            <w:pPr>
              <w:jc w:val="right"/>
            </w:pPr>
            <w:r>
              <w:rPr>
                <w:rFonts w:eastAsiaTheme="minorEastAsia"/>
                <w:color w:val="000000" w:themeColor="text1"/>
                <w:szCs w:val="21"/>
              </w:rPr>
              <w:t>-</w:t>
            </w:r>
          </w:p>
        </w:tc>
        <w:tc>
          <w:tcPr>
            <w:tcW w:w="1291" w:type="dxa"/>
            <w:vAlign w:val="center"/>
          </w:tcPr>
          <w:p w14:paraId="35D2938C" w14:textId="77777777" w:rsidR="00E658CE" w:rsidRDefault="00153A9A">
            <w:pPr>
              <w:jc w:val="right"/>
            </w:pPr>
            <w:r>
              <w:rPr>
                <w:rFonts w:eastAsiaTheme="minorEastAsia"/>
                <w:color w:val="000000" w:themeColor="text1"/>
                <w:szCs w:val="21"/>
              </w:rPr>
              <w:t>-</w:t>
            </w:r>
          </w:p>
        </w:tc>
      </w:tr>
      <w:tr w:rsidR="00E658CE" w14:paraId="3BC2A290" w14:textId="77777777">
        <w:tc>
          <w:tcPr>
            <w:tcW w:w="1290" w:type="dxa"/>
            <w:vAlign w:val="center"/>
          </w:tcPr>
          <w:p w14:paraId="609E0105" w14:textId="77777777" w:rsidR="00E658CE" w:rsidRDefault="00153A9A">
            <w:pPr>
              <w:jc w:val="left"/>
            </w:pPr>
            <w:r>
              <w:rPr>
                <w:rFonts w:eastAsiaTheme="minorEastAsia"/>
                <w:color w:val="000000" w:themeColor="text1"/>
                <w:szCs w:val="21"/>
              </w:rPr>
              <w:t>自基金合同生效起至今</w:t>
            </w:r>
          </w:p>
        </w:tc>
        <w:tc>
          <w:tcPr>
            <w:tcW w:w="1291" w:type="dxa"/>
            <w:vAlign w:val="center"/>
          </w:tcPr>
          <w:p w14:paraId="2899F8AE" w14:textId="77777777" w:rsidR="00E658CE" w:rsidRDefault="00153A9A">
            <w:pPr>
              <w:jc w:val="right"/>
            </w:pPr>
            <w:r>
              <w:rPr>
                <w:rFonts w:eastAsiaTheme="minorEastAsia"/>
                <w:color w:val="000000" w:themeColor="text1"/>
                <w:szCs w:val="21"/>
              </w:rPr>
              <w:t>5.09%</w:t>
            </w:r>
          </w:p>
        </w:tc>
        <w:tc>
          <w:tcPr>
            <w:tcW w:w="1291" w:type="dxa"/>
            <w:vAlign w:val="center"/>
          </w:tcPr>
          <w:p w14:paraId="35E5F936" w14:textId="77777777" w:rsidR="00E658CE" w:rsidRDefault="00153A9A">
            <w:pPr>
              <w:jc w:val="right"/>
            </w:pPr>
            <w:r>
              <w:rPr>
                <w:rFonts w:eastAsiaTheme="minorEastAsia"/>
                <w:color w:val="000000" w:themeColor="text1"/>
                <w:szCs w:val="21"/>
              </w:rPr>
              <w:t>1.35%</w:t>
            </w:r>
          </w:p>
        </w:tc>
        <w:tc>
          <w:tcPr>
            <w:tcW w:w="1291" w:type="dxa"/>
            <w:vAlign w:val="center"/>
          </w:tcPr>
          <w:p w14:paraId="529669D4" w14:textId="77777777" w:rsidR="00E658CE" w:rsidRDefault="00153A9A">
            <w:pPr>
              <w:jc w:val="right"/>
            </w:pPr>
            <w:r>
              <w:rPr>
                <w:rFonts w:eastAsiaTheme="minorEastAsia"/>
                <w:color w:val="000000" w:themeColor="text1"/>
                <w:szCs w:val="21"/>
              </w:rPr>
              <w:t>-10.46%</w:t>
            </w:r>
          </w:p>
        </w:tc>
        <w:tc>
          <w:tcPr>
            <w:tcW w:w="1291" w:type="dxa"/>
            <w:vAlign w:val="center"/>
          </w:tcPr>
          <w:p w14:paraId="6F66C25A" w14:textId="77777777" w:rsidR="00E658CE" w:rsidRDefault="00153A9A">
            <w:pPr>
              <w:jc w:val="right"/>
            </w:pPr>
            <w:r>
              <w:rPr>
                <w:rFonts w:eastAsiaTheme="minorEastAsia"/>
                <w:color w:val="000000" w:themeColor="text1"/>
                <w:szCs w:val="21"/>
              </w:rPr>
              <w:t>0.98%</w:t>
            </w:r>
          </w:p>
        </w:tc>
        <w:tc>
          <w:tcPr>
            <w:tcW w:w="1291" w:type="dxa"/>
            <w:vAlign w:val="center"/>
          </w:tcPr>
          <w:p w14:paraId="543AFCD1" w14:textId="77777777" w:rsidR="00E658CE" w:rsidRDefault="00153A9A">
            <w:pPr>
              <w:jc w:val="right"/>
            </w:pPr>
            <w:r>
              <w:rPr>
                <w:rFonts w:eastAsiaTheme="minorEastAsia"/>
                <w:color w:val="000000" w:themeColor="text1"/>
                <w:szCs w:val="21"/>
              </w:rPr>
              <w:t>15.55%</w:t>
            </w:r>
          </w:p>
        </w:tc>
        <w:tc>
          <w:tcPr>
            <w:tcW w:w="1291" w:type="dxa"/>
            <w:vAlign w:val="center"/>
          </w:tcPr>
          <w:p w14:paraId="7601BD28" w14:textId="77777777" w:rsidR="00E658CE" w:rsidRDefault="00153A9A">
            <w:pPr>
              <w:jc w:val="right"/>
            </w:pPr>
            <w:r>
              <w:rPr>
                <w:rFonts w:eastAsiaTheme="minorEastAsia"/>
                <w:color w:val="000000" w:themeColor="text1"/>
                <w:szCs w:val="21"/>
              </w:rPr>
              <w:t>0.37%</w:t>
            </w:r>
          </w:p>
        </w:tc>
      </w:tr>
    </w:tbl>
    <w:p w14:paraId="34E3520B"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0FCF40C6"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摩根慧选成长股票型证券投资基金</w:t>
      </w:r>
    </w:p>
    <w:p w14:paraId="1CF49811"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6E7A7720"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(2020</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22</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6B38F43E"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．摩根慧选成长股票</w:t>
      </w:r>
      <w:r w:rsidRPr="00B27A29">
        <w:rPr>
          <w:rFonts w:eastAsiaTheme="minorEastAsia"/>
          <w:color w:val="000000" w:themeColor="text1"/>
          <w:szCs w:val="21"/>
        </w:rPr>
        <w:t>A</w:t>
      </w:r>
      <w:r w:rsidRPr="00B27A29">
        <w:rPr>
          <w:rFonts w:eastAsiaTheme="minorEastAsia"/>
          <w:color w:val="000000" w:themeColor="text1"/>
          <w:szCs w:val="21"/>
        </w:rPr>
        <w:t>：</w:t>
      </w:r>
    </w:p>
    <w:p w14:paraId="02FEE4D7"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A9DF4C2" wp14:editId="38C38467">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079DB864" w14:textId="77777777" w:rsidR="00E658CE" w:rsidRDefault="00153A9A">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日，图示的时间段为合同生效日至本报告期末。</w:t>
      </w:r>
    </w:p>
    <w:p w14:paraId="48B7953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14:paraId="45E45B5A"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．摩根慧选成长股票</w:t>
      </w:r>
      <w:r w:rsidRPr="00B27A29">
        <w:rPr>
          <w:rFonts w:eastAsiaTheme="minorEastAsia"/>
          <w:color w:val="000000" w:themeColor="text1"/>
          <w:szCs w:val="21"/>
        </w:rPr>
        <w:t>C</w:t>
      </w:r>
      <w:r w:rsidRPr="00B27A29">
        <w:rPr>
          <w:rFonts w:eastAsiaTheme="minorEastAsia"/>
          <w:color w:val="000000" w:themeColor="text1"/>
          <w:szCs w:val="21"/>
        </w:rPr>
        <w:t>：</w:t>
      </w:r>
    </w:p>
    <w:p w14:paraId="64916A54"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3FBB39A9" wp14:editId="0C9FE4DC">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39A9022A" w14:textId="77777777" w:rsidR="00E658CE" w:rsidRDefault="00153A9A">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日，图示的时间段为合同生效日至本报告期末。</w:t>
      </w:r>
    </w:p>
    <w:p w14:paraId="23C4E37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14:paraId="53564C41" w14:textId="77777777" w:rsidR="005E6DF3" w:rsidRPr="00B27A29" w:rsidRDefault="005E6DF3">
      <w:pPr>
        <w:tabs>
          <w:tab w:val="left" w:pos="1800"/>
        </w:tabs>
        <w:spacing w:line="288" w:lineRule="auto"/>
        <w:rPr>
          <w:rFonts w:eastAsiaTheme="minorEastAsia"/>
          <w:color w:val="000000" w:themeColor="text1"/>
          <w:szCs w:val="21"/>
        </w:rPr>
      </w:pPr>
    </w:p>
    <w:p w14:paraId="30B82A2A"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24364ADA"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119BD95A" w14:textId="77777777">
        <w:tc>
          <w:tcPr>
            <w:tcW w:w="952" w:type="dxa"/>
            <w:vMerge w:val="restart"/>
            <w:vAlign w:val="center"/>
          </w:tcPr>
          <w:p w14:paraId="51E24C8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719E03B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5601AAA5"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14:paraId="18FC5F1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24D81B4B"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0E986C2D" w14:textId="77777777">
        <w:tc>
          <w:tcPr>
            <w:tcW w:w="952" w:type="dxa"/>
            <w:vMerge/>
            <w:vAlign w:val="center"/>
          </w:tcPr>
          <w:p w14:paraId="22EE01A7"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1FC220BD"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756EA78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311EFBE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0CB3B15B"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64A7A601"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E658CE" w14:paraId="431494A7" w14:textId="77777777">
        <w:tc>
          <w:tcPr>
            <w:tcW w:w="952" w:type="dxa"/>
            <w:vAlign w:val="center"/>
          </w:tcPr>
          <w:p w14:paraId="087ABED6" w14:textId="77777777" w:rsidR="00E658CE" w:rsidRDefault="00153A9A">
            <w:pPr>
              <w:jc w:val="center"/>
            </w:pPr>
            <w:r>
              <w:rPr>
                <w:rFonts w:eastAsiaTheme="minorEastAsia"/>
                <w:color w:val="000000" w:themeColor="text1"/>
                <w:szCs w:val="21"/>
              </w:rPr>
              <w:t>李德辉</w:t>
            </w:r>
          </w:p>
        </w:tc>
        <w:tc>
          <w:tcPr>
            <w:tcW w:w="930" w:type="dxa"/>
            <w:vAlign w:val="center"/>
          </w:tcPr>
          <w:p w14:paraId="67F7CBF7" w14:textId="77777777" w:rsidR="00E658CE" w:rsidRDefault="00153A9A">
            <w:pPr>
              <w:jc w:val="center"/>
            </w:pPr>
            <w:r>
              <w:rPr>
                <w:rFonts w:eastAsiaTheme="minorEastAsia"/>
                <w:color w:val="000000" w:themeColor="text1"/>
                <w:szCs w:val="21"/>
              </w:rPr>
              <w:t>本基金基金经理</w:t>
            </w:r>
          </w:p>
        </w:tc>
        <w:tc>
          <w:tcPr>
            <w:tcW w:w="1210" w:type="dxa"/>
            <w:vAlign w:val="center"/>
          </w:tcPr>
          <w:p w14:paraId="2858B3B9" w14:textId="77777777" w:rsidR="00E658CE" w:rsidRDefault="00153A9A">
            <w:pPr>
              <w:jc w:val="center"/>
            </w:pPr>
            <w:r>
              <w:rPr>
                <w:rFonts w:eastAsiaTheme="minorEastAsia"/>
                <w:color w:val="000000" w:themeColor="text1"/>
                <w:szCs w:val="21"/>
              </w:rPr>
              <w:t>2020-01-22</w:t>
            </w:r>
          </w:p>
        </w:tc>
        <w:tc>
          <w:tcPr>
            <w:tcW w:w="1309" w:type="dxa"/>
            <w:vAlign w:val="center"/>
          </w:tcPr>
          <w:p w14:paraId="6DF396BF" w14:textId="77777777" w:rsidR="00E658CE" w:rsidRDefault="00153A9A">
            <w:pPr>
              <w:jc w:val="center"/>
            </w:pPr>
            <w:r>
              <w:rPr>
                <w:rFonts w:eastAsiaTheme="minorEastAsia"/>
                <w:color w:val="000000" w:themeColor="text1"/>
                <w:szCs w:val="21"/>
              </w:rPr>
              <w:t>-</w:t>
            </w:r>
          </w:p>
        </w:tc>
        <w:tc>
          <w:tcPr>
            <w:tcW w:w="1254" w:type="dxa"/>
            <w:vAlign w:val="center"/>
          </w:tcPr>
          <w:p w14:paraId="34EB15B9" w14:textId="77777777" w:rsidR="00E658CE" w:rsidRDefault="00153A9A">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14:paraId="39AD2942" w14:textId="77777777" w:rsidR="00E658CE" w:rsidRDefault="00153A9A">
            <w:r>
              <w:rPr>
                <w:rFonts w:eastAsiaTheme="minorEastAsia"/>
                <w:color w:val="000000" w:themeColor="text1"/>
                <w:szCs w:val="21"/>
              </w:rPr>
              <w:t>李德辉先生曾任农银汇理基金管理有限公司研究员。</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月起加入摩根基金管理（中国）有限公司（原上投摩根基金管理有限公司），历任研究员、行业专家兼基金经理助理、基金经理、高级基金经理，现任资深基金经理。</w:t>
            </w:r>
          </w:p>
        </w:tc>
      </w:tr>
    </w:tbl>
    <w:p w14:paraId="0797B60B" w14:textId="77777777" w:rsidR="00E658CE" w:rsidRDefault="00153A9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14:paraId="622F82A2" w14:textId="77777777" w:rsidR="00E658CE" w:rsidRDefault="00153A9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李德辉先生为本基金首任基金经理，其任职日期为本基金基金合同生效之日；</w:t>
      </w:r>
    </w:p>
    <w:p w14:paraId="53B37B5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14:paraId="27905197" w14:textId="77777777"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0"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0"/>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14:paraId="18D5BF7A" w14:textId="77777777" w:rsidTr="005C671B">
        <w:tc>
          <w:tcPr>
            <w:tcW w:w="959" w:type="dxa"/>
            <w:tcBorders>
              <w:top w:val="single" w:sz="4" w:space="0" w:color="auto"/>
              <w:left w:val="single" w:sz="4" w:space="0" w:color="auto"/>
              <w:bottom w:val="single" w:sz="4" w:space="0" w:color="auto"/>
              <w:right w:val="single" w:sz="4" w:space="0" w:color="auto"/>
            </w:tcBorders>
            <w:vAlign w:val="center"/>
            <w:hideMark/>
          </w:tcPr>
          <w:p w14:paraId="6696C72C" w14:textId="77777777" w:rsidR="005C671B" w:rsidRPr="00B27A29" w:rsidRDefault="005C671B">
            <w:pPr>
              <w:spacing w:line="288" w:lineRule="auto"/>
              <w:jc w:val="left"/>
              <w:rPr>
                <w:rFonts w:eastAsia="Times New Roman"/>
                <w:color w:val="000000"/>
                <w:szCs w:val="21"/>
              </w:rPr>
            </w:pPr>
            <w:r w:rsidRPr="00B27A29">
              <w:rPr>
                <w:color w:val="000000"/>
                <w:szCs w:val="21"/>
              </w:rPr>
              <w:lastRenderedPageBreak/>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163E177" w14:textId="77777777"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FCD5D16" w14:textId="77777777"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478DA13" w14:textId="77777777"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14:paraId="5B52F6DF" w14:textId="77777777"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14:paraId="2939CA8A" w14:textId="77777777" w:rsidTr="005C671B">
        <w:tc>
          <w:tcPr>
            <w:tcW w:w="959" w:type="dxa"/>
            <w:vMerge w:val="restart"/>
            <w:tcBorders>
              <w:top w:val="single" w:sz="4" w:space="0" w:color="auto"/>
              <w:left w:val="single" w:sz="4" w:space="0" w:color="auto"/>
              <w:bottom w:val="single" w:sz="4" w:space="0" w:color="auto"/>
              <w:right w:val="single" w:sz="4" w:space="0" w:color="auto"/>
            </w:tcBorders>
            <w:hideMark/>
          </w:tcPr>
          <w:p w14:paraId="5B1F6577" w14:textId="77777777" w:rsidR="005C671B" w:rsidRPr="00B27A29" w:rsidRDefault="005C671B">
            <w:pPr>
              <w:spacing w:line="288" w:lineRule="auto"/>
              <w:jc w:val="left"/>
              <w:rPr>
                <w:color w:val="000000"/>
                <w:szCs w:val="21"/>
              </w:rPr>
            </w:pPr>
            <w:r w:rsidRPr="00B27A29">
              <w:rPr>
                <w:color w:val="000000"/>
                <w:szCs w:val="21"/>
              </w:rPr>
              <w:t>李德辉</w:t>
            </w:r>
          </w:p>
        </w:tc>
        <w:tc>
          <w:tcPr>
            <w:tcW w:w="2410" w:type="dxa"/>
            <w:tcBorders>
              <w:top w:val="single" w:sz="4" w:space="0" w:color="auto"/>
              <w:left w:val="single" w:sz="4" w:space="0" w:color="auto"/>
              <w:bottom w:val="single" w:sz="4" w:space="0" w:color="auto"/>
              <w:right w:val="single" w:sz="4" w:space="0" w:color="auto"/>
            </w:tcBorders>
            <w:hideMark/>
          </w:tcPr>
          <w:p w14:paraId="5E845E45" w14:textId="77777777"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14:paraId="17216751" w14:textId="77777777"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14:paraId="778557A1" w14:textId="77777777" w:rsidR="005C671B" w:rsidRPr="00B27A29" w:rsidRDefault="005C671B">
            <w:pPr>
              <w:spacing w:line="288" w:lineRule="auto"/>
              <w:jc w:val="left"/>
              <w:rPr>
                <w:color w:val="000000"/>
                <w:szCs w:val="21"/>
              </w:rPr>
            </w:pPr>
            <w:r w:rsidRPr="00B27A29">
              <w:rPr>
                <w:color w:val="000000"/>
                <w:szCs w:val="21"/>
              </w:rPr>
              <w:t>6,869,056,152.52</w:t>
            </w:r>
          </w:p>
        </w:tc>
        <w:tc>
          <w:tcPr>
            <w:tcW w:w="1381" w:type="dxa"/>
            <w:tcBorders>
              <w:top w:val="single" w:sz="4" w:space="0" w:color="auto"/>
              <w:left w:val="single" w:sz="4" w:space="0" w:color="auto"/>
              <w:bottom w:val="single" w:sz="4" w:space="0" w:color="auto"/>
              <w:right w:val="single" w:sz="4" w:space="0" w:color="auto"/>
            </w:tcBorders>
            <w:hideMark/>
          </w:tcPr>
          <w:p w14:paraId="517FA716" w14:textId="77777777" w:rsidR="005C671B" w:rsidRPr="00B27A29" w:rsidRDefault="005C671B">
            <w:pPr>
              <w:spacing w:line="288" w:lineRule="auto"/>
              <w:jc w:val="left"/>
              <w:rPr>
                <w:color w:val="000000"/>
                <w:szCs w:val="21"/>
              </w:rPr>
            </w:pPr>
            <w:r w:rsidRPr="00B27A29">
              <w:rPr>
                <w:color w:val="000000"/>
                <w:szCs w:val="21"/>
              </w:rPr>
              <w:t>2016-11-18</w:t>
            </w:r>
          </w:p>
        </w:tc>
      </w:tr>
      <w:tr w:rsidR="005C671B" w:rsidRPr="00B27A29" w14:paraId="03FF7013"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291BD7EA"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2C37064C" w14:textId="77777777"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14:paraId="55F966BA" w14:textId="77777777"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14:paraId="5BE6D498" w14:textId="77777777" w:rsidR="005C671B" w:rsidRPr="00B27A29" w:rsidRDefault="005C671B">
            <w:pPr>
              <w:spacing w:line="288" w:lineRule="auto"/>
              <w:jc w:val="left"/>
              <w:rPr>
                <w:color w:val="000000"/>
                <w:szCs w:val="21"/>
              </w:rPr>
            </w:pPr>
            <w:r w:rsidRPr="00B27A29">
              <w:rPr>
                <w:color w:val="000000"/>
                <w:szCs w:val="21"/>
              </w:rPr>
              <w:t>17,873,616.64</w:t>
            </w:r>
          </w:p>
        </w:tc>
        <w:tc>
          <w:tcPr>
            <w:tcW w:w="1381" w:type="dxa"/>
            <w:tcBorders>
              <w:top w:val="single" w:sz="4" w:space="0" w:color="auto"/>
              <w:left w:val="single" w:sz="4" w:space="0" w:color="auto"/>
              <w:bottom w:val="single" w:sz="4" w:space="0" w:color="auto"/>
              <w:right w:val="single" w:sz="4" w:space="0" w:color="auto"/>
            </w:tcBorders>
            <w:hideMark/>
          </w:tcPr>
          <w:p w14:paraId="4176C20E" w14:textId="77777777" w:rsidR="005C671B" w:rsidRPr="00B27A29" w:rsidRDefault="005C671B">
            <w:pPr>
              <w:spacing w:line="288" w:lineRule="auto"/>
              <w:jc w:val="left"/>
              <w:rPr>
                <w:color w:val="000000"/>
                <w:szCs w:val="21"/>
              </w:rPr>
            </w:pPr>
            <w:r w:rsidRPr="00B27A29">
              <w:rPr>
                <w:color w:val="000000"/>
                <w:szCs w:val="21"/>
              </w:rPr>
              <w:t>2022-11-22</w:t>
            </w:r>
          </w:p>
        </w:tc>
      </w:tr>
      <w:tr w:rsidR="005C671B" w:rsidRPr="00B27A29" w14:paraId="401A1215"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797B4C56"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0A2C6B5E" w14:textId="77777777"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14:paraId="651FACD1" w14:textId="77777777"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14:paraId="0B35CC8F" w14:textId="77777777"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14:paraId="29F53C61" w14:textId="77777777" w:rsidR="005C671B" w:rsidRPr="00B27A29" w:rsidRDefault="005C671B">
            <w:pPr>
              <w:spacing w:line="288" w:lineRule="auto"/>
              <w:jc w:val="left"/>
              <w:rPr>
                <w:color w:val="000000"/>
                <w:szCs w:val="21"/>
              </w:rPr>
            </w:pPr>
            <w:r w:rsidRPr="00B27A29">
              <w:rPr>
                <w:color w:val="000000"/>
                <w:szCs w:val="21"/>
              </w:rPr>
              <w:t>-</w:t>
            </w:r>
          </w:p>
        </w:tc>
      </w:tr>
      <w:tr w:rsidR="005C671B" w:rsidRPr="00B27A29" w14:paraId="09A7656D"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433475FD"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4E9F33E4" w14:textId="77777777"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14:paraId="4C968885" w14:textId="77777777" w:rsidR="005C671B" w:rsidRPr="00B27A29" w:rsidRDefault="005C671B">
            <w:pPr>
              <w:spacing w:line="288" w:lineRule="auto"/>
              <w:jc w:val="left"/>
              <w:rPr>
                <w:color w:val="000000"/>
                <w:szCs w:val="21"/>
              </w:rPr>
            </w:pPr>
            <w:r w:rsidRPr="00B27A29">
              <w:rPr>
                <w:color w:val="000000"/>
                <w:szCs w:val="21"/>
              </w:rPr>
              <w:t>7</w:t>
            </w:r>
          </w:p>
        </w:tc>
        <w:tc>
          <w:tcPr>
            <w:tcW w:w="1843" w:type="dxa"/>
            <w:tcBorders>
              <w:top w:val="single" w:sz="4" w:space="0" w:color="auto"/>
              <w:left w:val="single" w:sz="4" w:space="0" w:color="auto"/>
              <w:bottom w:val="single" w:sz="4" w:space="0" w:color="auto"/>
              <w:right w:val="single" w:sz="4" w:space="0" w:color="auto"/>
            </w:tcBorders>
            <w:hideMark/>
          </w:tcPr>
          <w:p w14:paraId="46003639" w14:textId="77777777" w:rsidR="005C671B" w:rsidRPr="00B27A29" w:rsidRDefault="005C671B">
            <w:pPr>
              <w:spacing w:line="288" w:lineRule="auto"/>
              <w:jc w:val="left"/>
              <w:rPr>
                <w:color w:val="000000"/>
                <w:szCs w:val="21"/>
              </w:rPr>
            </w:pPr>
            <w:r w:rsidRPr="00B27A29">
              <w:rPr>
                <w:color w:val="000000"/>
                <w:szCs w:val="21"/>
              </w:rPr>
              <w:t>6,886,929,769.16</w:t>
            </w:r>
          </w:p>
        </w:tc>
        <w:tc>
          <w:tcPr>
            <w:tcW w:w="1381" w:type="dxa"/>
            <w:tcBorders>
              <w:top w:val="single" w:sz="4" w:space="0" w:color="auto"/>
              <w:left w:val="single" w:sz="4" w:space="0" w:color="auto"/>
              <w:bottom w:val="single" w:sz="4" w:space="0" w:color="auto"/>
              <w:right w:val="single" w:sz="4" w:space="0" w:color="auto"/>
            </w:tcBorders>
          </w:tcPr>
          <w:p w14:paraId="112D15BB" w14:textId="77777777" w:rsidR="005C671B" w:rsidRPr="00B27A29" w:rsidRDefault="005C671B">
            <w:pPr>
              <w:spacing w:line="288" w:lineRule="auto"/>
              <w:jc w:val="left"/>
              <w:rPr>
                <w:color w:val="000000"/>
                <w:szCs w:val="21"/>
              </w:rPr>
            </w:pPr>
          </w:p>
        </w:tc>
      </w:tr>
    </w:tbl>
    <w:p w14:paraId="75EACCC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4BBFDC3E"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14:paraId="1A71157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7F5108A9"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62C62F75" w14:textId="77777777" w:rsidR="00E658CE" w:rsidRDefault="00153A9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w:t>
      </w:r>
      <w:r>
        <w:rPr>
          <w:rFonts w:eastAsiaTheme="minorEastAsia"/>
          <w:color w:val="000000" w:themeColor="text1"/>
          <w:szCs w:val="21"/>
        </w:rPr>
        <w:t>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68178347" w14:textId="77777777" w:rsidR="00E658CE" w:rsidRDefault="00153A9A">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w:t>
      </w:r>
      <w:r>
        <w:rPr>
          <w:rFonts w:eastAsiaTheme="minorEastAsia"/>
          <w:color w:val="000000" w:themeColor="text1"/>
          <w:szCs w:val="21"/>
        </w:rPr>
        <w:t>，根据事前独立申报的价格和数量对交易结果进行公平分配。</w:t>
      </w:r>
    </w:p>
    <w:p w14:paraId="69142A9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45B296A2"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6F498C08" w14:textId="77777777" w:rsidR="00E658CE" w:rsidRDefault="00153A9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738DFE2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295CD42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4.4 </w:t>
      </w:r>
      <w:r w:rsidRPr="00B27A29">
        <w:rPr>
          <w:rFonts w:eastAsiaTheme="minorEastAsia"/>
          <w:b/>
          <w:color w:val="000000" w:themeColor="text1"/>
          <w:kern w:val="0"/>
          <w:szCs w:val="21"/>
        </w:rPr>
        <w:t>报告期内基金的投资策略和业绩表现说明</w:t>
      </w:r>
    </w:p>
    <w:p w14:paraId="69437A83"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5CBFE315" w14:textId="77777777" w:rsidR="00E658CE" w:rsidRDefault="00153A9A">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年二季度市场震荡略有下行，沪深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2.14%</w:t>
      </w:r>
      <w:r>
        <w:rPr>
          <w:rFonts w:eastAsiaTheme="minorEastAsia"/>
          <w:color w:val="000000" w:themeColor="text1"/>
          <w:szCs w:val="21"/>
        </w:rPr>
        <w:t>，创业板指下跌</w:t>
      </w:r>
      <w:r>
        <w:rPr>
          <w:rFonts w:eastAsiaTheme="minorEastAsia"/>
          <w:color w:val="000000" w:themeColor="text1"/>
          <w:szCs w:val="21"/>
        </w:rPr>
        <w:t>7.41%</w:t>
      </w:r>
      <w:r>
        <w:rPr>
          <w:rFonts w:eastAsiaTheme="minorEastAsia"/>
          <w:color w:val="000000" w:themeColor="text1"/>
          <w:szCs w:val="21"/>
        </w:rPr>
        <w:t>，本基金二季度取得正收益，跑赢指数。组合操作：维持资源品、电力、锂电池的持仓，小幅增加科技仓位，减持了消费医药持仓，取得较好效果。回顾上半年各板块走势，价值方向（如银行、电力、煤炭、家电等）取得较好正收益，成长方向仅</w:t>
      </w:r>
      <w:r>
        <w:rPr>
          <w:rFonts w:eastAsiaTheme="minorEastAsia"/>
          <w:color w:val="000000" w:themeColor="text1"/>
          <w:szCs w:val="21"/>
        </w:rPr>
        <w:t>AI</w:t>
      </w:r>
      <w:r>
        <w:rPr>
          <w:rFonts w:eastAsiaTheme="minorEastAsia"/>
          <w:color w:val="000000" w:themeColor="text1"/>
          <w:szCs w:val="21"/>
        </w:rPr>
        <w:t>算力有较好收益，其余如计算机、传媒、医药、电力设备等表现较差，顺周期的消费、地产也表现较弱。</w:t>
      </w:r>
    </w:p>
    <w:p w14:paraId="48778142" w14:textId="77777777" w:rsidR="00E658CE" w:rsidRDefault="00153A9A">
      <w:pPr>
        <w:spacing w:line="360" w:lineRule="auto"/>
        <w:ind w:firstLineChars="200" w:firstLine="420"/>
        <w:rPr>
          <w:rFonts w:eastAsiaTheme="minorEastAsia"/>
          <w:color w:val="000000" w:themeColor="text1"/>
          <w:szCs w:val="21"/>
        </w:rPr>
      </w:pPr>
      <w:r>
        <w:rPr>
          <w:rFonts w:eastAsiaTheme="minorEastAsia"/>
          <w:color w:val="000000" w:themeColor="text1"/>
          <w:szCs w:val="21"/>
        </w:rPr>
        <w:t>站在当下时点，我们认为乐观因素逐步变多，</w:t>
      </w:r>
      <w:r>
        <w:rPr>
          <w:rFonts w:eastAsiaTheme="minorEastAsia"/>
          <w:color w:val="000000" w:themeColor="text1"/>
          <w:szCs w:val="21"/>
        </w:rPr>
        <w:t>A</w:t>
      </w:r>
      <w:r>
        <w:rPr>
          <w:rFonts w:eastAsiaTheme="minorEastAsia"/>
          <w:color w:val="000000" w:themeColor="text1"/>
          <w:szCs w:val="21"/>
        </w:rPr>
        <w:t>股估值较低（沪深</w:t>
      </w:r>
      <w:r>
        <w:rPr>
          <w:rFonts w:eastAsiaTheme="minorEastAsia"/>
          <w:color w:val="000000" w:themeColor="text1"/>
          <w:szCs w:val="21"/>
        </w:rPr>
        <w:t>300</w:t>
      </w:r>
      <w:r>
        <w:rPr>
          <w:rFonts w:eastAsiaTheme="minorEastAsia"/>
          <w:color w:val="000000" w:themeColor="text1"/>
          <w:szCs w:val="21"/>
        </w:rPr>
        <w:t>动态</w:t>
      </w:r>
      <w:r>
        <w:rPr>
          <w:rFonts w:eastAsiaTheme="minorEastAsia"/>
          <w:color w:val="000000" w:themeColor="text1"/>
          <w:szCs w:val="21"/>
        </w:rPr>
        <w:t xml:space="preserve">PE </w:t>
      </w:r>
      <w:r>
        <w:rPr>
          <w:rFonts w:eastAsiaTheme="minorEastAsia"/>
          <w:color w:val="000000" w:themeColor="text1"/>
          <w:szCs w:val="21"/>
        </w:rPr>
        <w:t>11xPE</w:t>
      </w:r>
      <w:r>
        <w:rPr>
          <w:rFonts w:eastAsiaTheme="minorEastAsia"/>
          <w:color w:val="000000" w:themeColor="text1"/>
          <w:szCs w:val="21"/>
        </w:rPr>
        <w:t>左右）、</w:t>
      </w:r>
      <w:r>
        <w:rPr>
          <w:rFonts w:eastAsiaTheme="minorEastAsia"/>
          <w:color w:val="000000" w:themeColor="text1"/>
          <w:szCs w:val="21"/>
        </w:rPr>
        <w:t>A</w:t>
      </w:r>
      <w:r>
        <w:rPr>
          <w:rFonts w:eastAsiaTheme="minorEastAsia"/>
          <w:color w:val="000000" w:themeColor="text1"/>
          <w:szCs w:val="21"/>
        </w:rPr>
        <w:t>股的分红比例显著提升、不少行业基本面较强（如科技和出口制造等）。</w:t>
      </w:r>
    </w:p>
    <w:p w14:paraId="2BA698A5" w14:textId="77777777" w:rsidR="00E658CE" w:rsidRDefault="00153A9A">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我们看好科技、锂电、出海、资源及公用事业等行业机会。科技：人工智能（</w:t>
      </w:r>
      <w:r>
        <w:rPr>
          <w:rFonts w:eastAsiaTheme="minorEastAsia"/>
          <w:color w:val="000000" w:themeColor="text1"/>
          <w:szCs w:val="21"/>
        </w:rPr>
        <w:t>AI</w:t>
      </w:r>
      <w:r>
        <w:rPr>
          <w:rFonts w:eastAsiaTheme="minorEastAsia"/>
          <w:color w:val="000000" w:themeColor="text1"/>
          <w:szCs w:val="21"/>
        </w:rPr>
        <w:t>）技术发展迅速，大模型能力快速提升，</w:t>
      </w:r>
      <w:r>
        <w:rPr>
          <w:rFonts w:eastAsiaTheme="minorEastAsia"/>
          <w:color w:val="000000" w:themeColor="text1"/>
          <w:szCs w:val="21"/>
        </w:rPr>
        <w:t>AI</w:t>
      </w:r>
      <w:r>
        <w:rPr>
          <w:rFonts w:eastAsiaTheme="minorEastAsia"/>
          <w:color w:val="000000" w:themeColor="text1"/>
          <w:szCs w:val="21"/>
        </w:rPr>
        <w:t>算力投资持续加大，</w:t>
      </w:r>
      <w:r>
        <w:rPr>
          <w:rFonts w:eastAsiaTheme="minorEastAsia"/>
          <w:color w:val="000000" w:themeColor="text1"/>
          <w:szCs w:val="21"/>
        </w:rPr>
        <w:t>AI</w:t>
      </w:r>
      <w:r>
        <w:rPr>
          <w:rFonts w:eastAsiaTheme="minorEastAsia"/>
          <w:color w:val="000000" w:themeColor="text1"/>
          <w:szCs w:val="21"/>
        </w:rPr>
        <w:t>手机有望今明年推出，促进换机和</w:t>
      </w:r>
      <w:r>
        <w:rPr>
          <w:rFonts w:eastAsiaTheme="minorEastAsia"/>
          <w:color w:val="000000" w:themeColor="text1"/>
          <w:szCs w:val="21"/>
        </w:rPr>
        <w:t>AI</w:t>
      </w:r>
      <w:r>
        <w:rPr>
          <w:rFonts w:eastAsiaTheme="minorEastAsia"/>
          <w:color w:val="000000" w:themeColor="text1"/>
          <w:szCs w:val="21"/>
        </w:rPr>
        <w:t>应用普及，看好算力和手机供应链的机会。锂电：新能源车和储能需求较好，电池环节竞争壁垒高，龙头公司盈利能力强，估值性价比高。出海：今年很多行业出口需求较好，如家电、造船、工程机械、汽车等，短期市场担心海外提高关税的风险，但是中国企业竞争优势强，有望消化该风险，长期仍积极看好中国企业出海机会。资源品：铜、石油、煤炭等资源品供给缺乏弹性，需求平稳，</w:t>
      </w:r>
      <w:r>
        <w:rPr>
          <w:rFonts w:eastAsiaTheme="minorEastAsia"/>
          <w:color w:val="000000" w:themeColor="text1"/>
          <w:szCs w:val="21"/>
        </w:rPr>
        <w:t>资源品价格长期维持高位，</w:t>
      </w:r>
      <w:r>
        <w:rPr>
          <w:rFonts w:eastAsiaTheme="minorEastAsia"/>
          <w:color w:val="000000" w:themeColor="text1"/>
          <w:szCs w:val="21"/>
        </w:rPr>
        <w:t>ROE</w:t>
      </w:r>
      <w:r>
        <w:rPr>
          <w:rFonts w:eastAsiaTheme="minorEastAsia"/>
          <w:color w:val="000000" w:themeColor="text1"/>
          <w:szCs w:val="21"/>
        </w:rPr>
        <w:t>和分红水平较高。公用事业：水电盈利能力稳定，抗风险能力强，</w:t>
      </w:r>
      <w:r>
        <w:rPr>
          <w:rFonts w:eastAsiaTheme="minorEastAsia"/>
          <w:color w:val="000000" w:themeColor="text1"/>
          <w:szCs w:val="21"/>
        </w:rPr>
        <w:t>ROE</w:t>
      </w:r>
      <w:r>
        <w:rPr>
          <w:rFonts w:eastAsiaTheme="minorEastAsia"/>
          <w:color w:val="000000" w:themeColor="text1"/>
          <w:szCs w:val="21"/>
        </w:rPr>
        <w:t>较高，现金流好。</w:t>
      </w:r>
    </w:p>
    <w:p w14:paraId="313AB95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短期我们下调对医药行业的乐观看法，虽然人口老龄化长期需求仍在，但是短期基本面较弱。我们会动态评估各行业景气度变化，合理调整组合行业配置，精选优质个股，争取在未来持续获得超额收益。</w:t>
      </w:r>
    </w:p>
    <w:p w14:paraId="34E56925"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5FFF73CD" w14:textId="77777777" w:rsidR="00E658CE" w:rsidRDefault="00153A9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本报告期摩根慧选成长</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:3.53%</w:t>
      </w:r>
      <w:r>
        <w:rPr>
          <w:rFonts w:eastAsiaTheme="minorEastAsia"/>
          <w:color w:val="000000" w:themeColor="text1"/>
          <w:szCs w:val="21"/>
        </w:rPr>
        <w:t>，同期业绩比较基准收益率为</w:t>
      </w:r>
      <w:r>
        <w:rPr>
          <w:rFonts w:eastAsiaTheme="minorEastAsia"/>
          <w:color w:val="000000" w:themeColor="text1"/>
          <w:szCs w:val="21"/>
        </w:rPr>
        <w:t>:-1.37%</w:t>
      </w:r>
    </w:p>
    <w:p w14:paraId="660A64A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摩根慧选成长</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:3.32%</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:-1.37%</w:t>
      </w:r>
      <w:r w:rsidRPr="00B27A29">
        <w:rPr>
          <w:rFonts w:eastAsiaTheme="minorEastAsia"/>
          <w:color w:val="000000" w:themeColor="text1"/>
          <w:szCs w:val="21"/>
        </w:rPr>
        <w:t>。</w:t>
      </w:r>
    </w:p>
    <w:p w14:paraId="37C33035" w14:textId="77777777" w:rsidR="005E6DF3" w:rsidRPr="00B27A29" w:rsidRDefault="005E6DF3">
      <w:pPr>
        <w:spacing w:line="360" w:lineRule="auto"/>
        <w:ind w:firstLineChars="200" w:firstLine="420"/>
        <w:rPr>
          <w:rFonts w:eastAsiaTheme="minorEastAsia"/>
          <w:color w:val="000000" w:themeColor="text1"/>
          <w:szCs w:val="21"/>
        </w:rPr>
      </w:pPr>
    </w:p>
    <w:p w14:paraId="561D322D"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391AC8C8"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539571BA" w14:textId="77777777" w:rsidR="005E6DF3" w:rsidRPr="00B27A29" w:rsidRDefault="005E6DF3">
      <w:pPr>
        <w:spacing w:line="360" w:lineRule="auto"/>
        <w:ind w:firstLineChars="200" w:firstLine="420"/>
        <w:rPr>
          <w:rFonts w:eastAsiaTheme="minorEastAsia"/>
          <w:color w:val="000000" w:themeColor="text1"/>
          <w:szCs w:val="21"/>
        </w:rPr>
      </w:pPr>
    </w:p>
    <w:p w14:paraId="2738DAF1"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§5  </w:t>
      </w:r>
      <w:r w:rsidRPr="00B27A29">
        <w:rPr>
          <w:rFonts w:eastAsiaTheme="minorEastAsia"/>
          <w:color w:val="000000" w:themeColor="text1"/>
          <w:kern w:val="0"/>
          <w:sz w:val="21"/>
          <w:szCs w:val="21"/>
        </w:rPr>
        <w:t>投资组合报告</w:t>
      </w:r>
    </w:p>
    <w:p w14:paraId="4B341861"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1E5942C5" w14:textId="77777777">
        <w:tc>
          <w:tcPr>
            <w:tcW w:w="720" w:type="dxa"/>
            <w:vAlign w:val="center"/>
          </w:tcPr>
          <w:p w14:paraId="2898305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7183FB3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6F490C8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60725CA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48A54785" w14:textId="77777777">
        <w:tc>
          <w:tcPr>
            <w:tcW w:w="720" w:type="dxa"/>
            <w:vAlign w:val="center"/>
          </w:tcPr>
          <w:p w14:paraId="616339B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36A9D32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2C168FC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1,132,653,323.99</w:t>
            </w:r>
          </w:p>
        </w:tc>
        <w:tc>
          <w:tcPr>
            <w:tcW w:w="1843" w:type="dxa"/>
            <w:vAlign w:val="center"/>
          </w:tcPr>
          <w:p w14:paraId="7896B4D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90.22</w:t>
            </w:r>
          </w:p>
        </w:tc>
      </w:tr>
      <w:tr w:rsidR="005E6DF3" w:rsidRPr="00B27A29" w14:paraId="05FFDF5D" w14:textId="77777777">
        <w:tc>
          <w:tcPr>
            <w:tcW w:w="720" w:type="dxa"/>
            <w:vAlign w:val="center"/>
          </w:tcPr>
          <w:p w14:paraId="07B58CDD"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5AE9C21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54C6E07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1,132,653,323.99</w:t>
            </w:r>
          </w:p>
        </w:tc>
        <w:tc>
          <w:tcPr>
            <w:tcW w:w="1843" w:type="dxa"/>
            <w:vAlign w:val="center"/>
          </w:tcPr>
          <w:p w14:paraId="6C9E0A5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90.22</w:t>
            </w:r>
          </w:p>
        </w:tc>
      </w:tr>
      <w:tr w:rsidR="005E6DF3" w:rsidRPr="00B27A29" w14:paraId="1C60AEA5" w14:textId="77777777">
        <w:tc>
          <w:tcPr>
            <w:tcW w:w="720" w:type="dxa"/>
            <w:vAlign w:val="center"/>
          </w:tcPr>
          <w:p w14:paraId="44289CF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651ABA0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4D60440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11EF9C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DBE981F" w14:textId="77777777">
        <w:tc>
          <w:tcPr>
            <w:tcW w:w="720" w:type="dxa"/>
            <w:vAlign w:val="center"/>
          </w:tcPr>
          <w:p w14:paraId="4418ACA2"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01A3AD2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7F35F79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54697BC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9C80954" w14:textId="77777777">
        <w:tc>
          <w:tcPr>
            <w:tcW w:w="720" w:type="dxa"/>
            <w:vAlign w:val="center"/>
          </w:tcPr>
          <w:p w14:paraId="43DECFC1"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55D4E791"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63C4985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81431D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FACF4C9" w14:textId="77777777">
        <w:tc>
          <w:tcPr>
            <w:tcW w:w="720" w:type="dxa"/>
          </w:tcPr>
          <w:p w14:paraId="5A1A8C4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4784FC9A"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53DB743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5072F4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87E3595" w14:textId="77777777">
        <w:tc>
          <w:tcPr>
            <w:tcW w:w="720" w:type="dxa"/>
            <w:vAlign w:val="center"/>
          </w:tcPr>
          <w:p w14:paraId="4937758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6FA4597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14:paraId="0F09F90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CA2B17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81A3682" w14:textId="77777777">
        <w:tc>
          <w:tcPr>
            <w:tcW w:w="720" w:type="dxa"/>
            <w:vAlign w:val="center"/>
          </w:tcPr>
          <w:p w14:paraId="7CDA86C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667208A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3FC24ED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C56C6E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859D9F5" w14:textId="77777777">
        <w:tc>
          <w:tcPr>
            <w:tcW w:w="720" w:type="dxa"/>
            <w:vAlign w:val="center"/>
          </w:tcPr>
          <w:p w14:paraId="30A9ECD9"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01F00F9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71929D4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0A9421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3460CCC" w14:textId="77777777">
        <w:tc>
          <w:tcPr>
            <w:tcW w:w="720" w:type="dxa"/>
            <w:vAlign w:val="center"/>
          </w:tcPr>
          <w:p w14:paraId="4A0B3EC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2C75448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29D27A6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104,558,237.11</w:t>
            </w:r>
          </w:p>
        </w:tc>
        <w:tc>
          <w:tcPr>
            <w:tcW w:w="1843" w:type="dxa"/>
            <w:vAlign w:val="center"/>
          </w:tcPr>
          <w:p w14:paraId="0AAFBF2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8.33</w:t>
            </w:r>
          </w:p>
        </w:tc>
      </w:tr>
      <w:tr w:rsidR="005E6DF3" w:rsidRPr="00B27A29" w14:paraId="7BD3F7AA" w14:textId="77777777">
        <w:tc>
          <w:tcPr>
            <w:tcW w:w="720" w:type="dxa"/>
            <w:vAlign w:val="center"/>
          </w:tcPr>
          <w:p w14:paraId="0165B3B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35AC69DE"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3266433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18,227,455.27</w:t>
            </w:r>
          </w:p>
        </w:tc>
        <w:tc>
          <w:tcPr>
            <w:tcW w:w="1843" w:type="dxa"/>
            <w:vAlign w:val="center"/>
          </w:tcPr>
          <w:p w14:paraId="182C701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1.45</w:t>
            </w:r>
          </w:p>
        </w:tc>
      </w:tr>
      <w:tr w:rsidR="005E6DF3" w:rsidRPr="00B27A29" w14:paraId="351BBDCE" w14:textId="77777777">
        <w:tc>
          <w:tcPr>
            <w:tcW w:w="720" w:type="dxa"/>
            <w:vAlign w:val="center"/>
          </w:tcPr>
          <w:p w14:paraId="0DD13D8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2F31445F"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1018C76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1,255,439,016.37</w:t>
            </w:r>
          </w:p>
        </w:tc>
        <w:tc>
          <w:tcPr>
            <w:tcW w:w="1843" w:type="dxa"/>
            <w:vAlign w:val="center"/>
          </w:tcPr>
          <w:p w14:paraId="21A7956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044D4774"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146,954,610.67</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11.75%</w:t>
      </w:r>
      <w:r w:rsidRPr="00B27A29">
        <w:rPr>
          <w:rFonts w:eastAsiaTheme="minorEastAsia"/>
          <w:color w:val="000000" w:themeColor="text1"/>
          <w:szCs w:val="21"/>
        </w:rPr>
        <w:t>。</w:t>
      </w:r>
    </w:p>
    <w:p w14:paraId="23BAE8C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548130F9"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6FC87245"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7B40A50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A0734C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0180F4F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B434C0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30DD923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D4C28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838238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5CB8454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27,409,009.20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4461D4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2.19</w:t>
            </w:r>
          </w:p>
        </w:tc>
      </w:tr>
      <w:tr w:rsidR="005E6DF3" w:rsidRPr="00B27A29" w14:paraId="7E0B043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F3E4F7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47C91F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49F911A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141,249,943.05</w:t>
            </w:r>
          </w:p>
          <w:p w14:paraId="73278B89"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F20EC5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11.29</w:t>
            </w:r>
          </w:p>
          <w:p w14:paraId="3D18DE0A" w14:textId="77777777" w:rsidR="005E6DF3" w:rsidRPr="00B27A29" w:rsidRDefault="005E6DF3">
            <w:pPr>
              <w:jc w:val="right"/>
              <w:rPr>
                <w:rFonts w:eastAsiaTheme="minorEastAsia"/>
                <w:color w:val="000000" w:themeColor="text1"/>
                <w:szCs w:val="21"/>
              </w:rPr>
            </w:pPr>
          </w:p>
        </w:tc>
      </w:tr>
      <w:tr w:rsidR="005E6DF3" w:rsidRPr="00B27A29" w14:paraId="52DC1B6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ACAE7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6AE871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70805D9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708,547,989.30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93F9A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56.63</w:t>
            </w:r>
          </w:p>
        </w:tc>
      </w:tr>
      <w:tr w:rsidR="005E6DF3" w:rsidRPr="00B27A29" w14:paraId="34E3FEA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1144C0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2B5B44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6FD2252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97,735,632.09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BE7C10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7.81</w:t>
            </w:r>
          </w:p>
        </w:tc>
      </w:tr>
      <w:tr w:rsidR="005E6DF3" w:rsidRPr="00B27A29" w14:paraId="0AFB63B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9AC5A6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414FB2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43F504C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9C523C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2D1932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92C263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DC2C63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143A718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1227AE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2688EB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D06676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9BAA5E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087B589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01C82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DC1A58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3695A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173B5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1B4BB6F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2B6E6D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97E4EC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8F848C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80D6D4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62665A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10,756,139.68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A17AE1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0.86</w:t>
            </w:r>
          </w:p>
        </w:tc>
      </w:tr>
      <w:tr w:rsidR="005E6DF3" w:rsidRPr="00B27A29" w14:paraId="2D11AB3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DA1A28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CE5EF2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1C13EB7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33D988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D5D257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9E248F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91588A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6A28BB4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A62EC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0B37E2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9722CC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C2CA82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83AF21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866897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F28289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FB90A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DE96BD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EDB568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F94164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7C3960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2A91D0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CCBE4B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551249C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9A41B9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F4E387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5601F8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3A7523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509FAB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E35C0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3C3C41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6D8B80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31877A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1CB3015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A47E90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8C2AED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846FE6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699760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7852AE0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6EA621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3A6B0B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FBAC38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AEAEB5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0152C99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00C51B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6A1F94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CD74C3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A9439C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1379E9B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085B4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F81E9E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EE3D2E9"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51EF32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3F624BE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985,698,713.32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9077E3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78.78</w:t>
            </w:r>
          </w:p>
        </w:tc>
      </w:tr>
    </w:tbl>
    <w:p w14:paraId="65F65E23" w14:textId="77777777"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14:paraId="19D4EC90" w14:textId="77777777">
        <w:trPr>
          <w:jc w:val="center"/>
        </w:trPr>
        <w:tc>
          <w:tcPr>
            <w:tcW w:w="2397" w:type="dxa"/>
            <w:vAlign w:val="center"/>
          </w:tcPr>
          <w:p w14:paraId="3786593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14:paraId="3819F13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14:paraId="5647C17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E658CE" w14:paraId="3C0D99AE" w14:textId="77777777">
        <w:trPr>
          <w:jc w:val="center"/>
        </w:trPr>
        <w:tc>
          <w:tcPr>
            <w:tcW w:w="2397" w:type="dxa"/>
            <w:vAlign w:val="center"/>
          </w:tcPr>
          <w:p w14:paraId="188401FE" w14:textId="77777777" w:rsidR="00E658CE" w:rsidRDefault="00153A9A">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14:paraId="1B4D3129" w14:textId="77777777" w:rsidR="00E658CE" w:rsidRDefault="00153A9A">
            <w:pPr>
              <w:jc w:val="center"/>
            </w:pPr>
            <w:r>
              <w:rPr>
                <w:rFonts w:eastAsiaTheme="minorEastAsia"/>
                <w:color w:val="000000" w:themeColor="text1"/>
                <w:szCs w:val="21"/>
              </w:rPr>
              <w:t>15,642,605.06</w:t>
            </w:r>
          </w:p>
        </w:tc>
        <w:tc>
          <w:tcPr>
            <w:tcW w:w="3118" w:type="dxa"/>
            <w:vAlign w:val="center"/>
          </w:tcPr>
          <w:p w14:paraId="7B63BB19" w14:textId="77777777" w:rsidR="00E658CE" w:rsidRDefault="00153A9A">
            <w:pPr>
              <w:jc w:val="center"/>
            </w:pPr>
            <w:r>
              <w:rPr>
                <w:rFonts w:eastAsiaTheme="minorEastAsia"/>
                <w:color w:val="000000" w:themeColor="text1"/>
                <w:szCs w:val="21"/>
              </w:rPr>
              <w:t>1.25</w:t>
            </w:r>
          </w:p>
        </w:tc>
      </w:tr>
      <w:tr w:rsidR="00E658CE" w14:paraId="4F7D5C90" w14:textId="77777777">
        <w:trPr>
          <w:jc w:val="center"/>
        </w:trPr>
        <w:tc>
          <w:tcPr>
            <w:tcW w:w="2397" w:type="dxa"/>
            <w:vAlign w:val="center"/>
          </w:tcPr>
          <w:p w14:paraId="70CD7BC1" w14:textId="77777777" w:rsidR="00E658CE" w:rsidRDefault="00153A9A">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14:paraId="16118943" w14:textId="77777777" w:rsidR="00E658CE" w:rsidRDefault="00153A9A">
            <w:pPr>
              <w:jc w:val="center"/>
            </w:pPr>
            <w:r>
              <w:rPr>
                <w:rFonts w:eastAsiaTheme="minorEastAsia"/>
                <w:color w:val="000000" w:themeColor="text1"/>
                <w:szCs w:val="21"/>
              </w:rPr>
              <w:t>27,320,242.46</w:t>
            </w:r>
          </w:p>
        </w:tc>
        <w:tc>
          <w:tcPr>
            <w:tcW w:w="3118" w:type="dxa"/>
            <w:vAlign w:val="center"/>
          </w:tcPr>
          <w:p w14:paraId="39CB836A" w14:textId="77777777" w:rsidR="00E658CE" w:rsidRDefault="00153A9A">
            <w:pPr>
              <w:jc w:val="center"/>
            </w:pPr>
            <w:r>
              <w:rPr>
                <w:rFonts w:eastAsiaTheme="minorEastAsia"/>
                <w:color w:val="000000" w:themeColor="text1"/>
                <w:szCs w:val="21"/>
              </w:rPr>
              <w:t>2.18</w:t>
            </w:r>
          </w:p>
        </w:tc>
      </w:tr>
      <w:tr w:rsidR="00E658CE" w14:paraId="1115A3BF" w14:textId="77777777">
        <w:trPr>
          <w:jc w:val="center"/>
        </w:trPr>
        <w:tc>
          <w:tcPr>
            <w:tcW w:w="2397" w:type="dxa"/>
            <w:vAlign w:val="center"/>
          </w:tcPr>
          <w:p w14:paraId="1754DF19" w14:textId="77777777" w:rsidR="00E658CE" w:rsidRDefault="00153A9A">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14:paraId="2DFF934E" w14:textId="77777777" w:rsidR="00E658CE" w:rsidRDefault="00153A9A">
            <w:pPr>
              <w:jc w:val="center"/>
            </w:pPr>
            <w:r>
              <w:rPr>
                <w:rFonts w:eastAsiaTheme="minorEastAsia"/>
                <w:color w:val="000000" w:themeColor="text1"/>
                <w:szCs w:val="21"/>
              </w:rPr>
              <w:t>-</w:t>
            </w:r>
          </w:p>
        </w:tc>
        <w:tc>
          <w:tcPr>
            <w:tcW w:w="3118" w:type="dxa"/>
            <w:vAlign w:val="center"/>
          </w:tcPr>
          <w:p w14:paraId="40C2ED47" w14:textId="77777777" w:rsidR="00E658CE" w:rsidRDefault="00153A9A">
            <w:pPr>
              <w:jc w:val="center"/>
            </w:pPr>
            <w:r>
              <w:rPr>
                <w:rFonts w:eastAsiaTheme="minorEastAsia"/>
                <w:color w:val="000000" w:themeColor="text1"/>
                <w:szCs w:val="21"/>
              </w:rPr>
              <w:t>-</w:t>
            </w:r>
          </w:p>
        </w:tc>
      </w:tr>
      <w:tr w:rsidR="00E658CE" w14:paraId="1FC2B088" w14:textId="77777777">
        <w:trPr>
          <w:jc w:val="center"/>
        </w:trPr>
        <w:tc>
          <w:tcPr>
            <w:tcW w:w="2397" w:type="dxa"/>
            <w:vAlign w:val="center"/>
          </w:tcPr>
          <w:p w14:paraId="06379FE5" w14:textId="77777777" w:rsidR="00E658CE" w:rsidRDefault="00153A9A">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14:paraId="1EFDCEF0" w14:textId="77777777" w:rsidR="00E658CE" w:rsidRDefault="00153A9A">
            <w:pPr>
              <w:jc w:val="center"/>
            </w:pPr>
            <w:r>
              <w:rPr>
                <w:rFonts w:eastAsiaTheme="minorEastAsia"/>
                <w:color w:val="000000" w:themeColor="text1"/>
                <w:szCs w:val="21"/>
              </w:rPr>
              <w:t>52,725,158.53</w:t>
            </w:r>
          </w:p>
        </w:tc>
        <w:tc>
          <w:tcPr>
            <w:tcW w:w="3118" w:type="dxa"/>
            <w:vAlign w:val="center"/>
          </w:tcPr>
          <w:p w14:paraId="09F89040" w14:textId="77777777" w:rsidR="00E658CE" w:rsidRDefault="00153A9A">
            <w:pPr>
              <w:jc w:val="center"/>
            </w:pPr>
            <w:r>
              <w:rPr>
                <w:rFonts w:eastAsiaTheme="minorEastAsia"/>
                <w:color w:val="000000" w:themeColor="text1"/>
                <w:szCs w:val="21"/>
              </w:rPr>
              <w:t>4.21</w:t>
            </w:r>
          </w:p>
        </w:tc>
      </w:tr>
      <w:tr w:rsidR="00E658CE" w14:paraId="078A46EE" w14:textId="77777777">
        <w:trPr>
          <w:jc w:val="center"/>
        </w:trPr>
        <w:tc>
          <w:tcPr>
            <w:tcW w:w="2397" w:type="dxa"/>
            <w:vAlign w:val="center"/>
          </w:tcPr>
          <w:p w14:paraId="0AFB1D9D" w14:textId="77777777" w:rsidR="00E658CE" w:rsidRDefault="00153A9A">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14:paraId="5EABB918" w14:textId="77777777" w:rsidR="00E658CE" w:rsidRDefault="00153A9A">
            <w:pPr>
              <w:jc w:val="center"/>
            </w:pPr>
            <w:r>
              <w:rPr>
                <w:rFonts w:eastAsiaTheme="minorEastAsia"/>
                <w:color w:val="000000" w:themeColor="text1"/>
                <w:szCs w:val="21"/>
              </w:rPr>
              <w:t>-</w:t>
            </w:r>
          </w:p>
        </w:tc>
        <w:tc>
          <w:tcPr>
            <w:tcW w:w="3118" w:type="dxa"/>
            <w:vAlign w:val="center"/>
          </w:tcPr>
          <w:p w14:paraId="7CE8BC3C" w14:textId="77777777" w:rsidR="00E658CE" w:rsidRDefault="00153A9A">
            <w:pPr>
              <w:jc w:val="center"/>
            </w:pPr>
            <w:r>
              <w:rPr>
                <w:rFonts w:eastAsiaTheme="minorEastAsia"/>
                <w:color w:val="000000" w:themeColor="text1"/>
                <w:szCs w:val="21"/>
              </w:rPr>
              <w:t>-</w:t>
            </w:r>
          </w:p>
        </w:tc>
      </w:tr>
      <w:tr w:rsidR="00E658CE" w14:paraId="22D6DAFA" w14:textId="77777777">
        <w:trPr>
          <w:jc w:val="center"/>
        </w:trPr>
        <w:tc>
          <w:tcPr>
            <w:tcW w:w="2397" w:type="dxa"/>
            <w:vAlign w:val="center"/>
          </w:tcPr>
          <w:p w14:paraId="5ECFD91F" w14:textId="77777777" w:rsidR="00E658CE" w:rsidRDefault="00153A9A">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14:paraId="66C97119" w14:textId="77777777" w:rsidR="00E658CE" w:rsidRDefault="00153A9A">
            <w:pPr>
              <w:jc w:val="center"/>
            </w:pPr>
            <w:r>
              <w:rPr>
                <w:rFonts w:eastAsiaTheme="minorEastAsia"/>
                <w:color w:val="000000" w:themeColor="text1"/>
                <w:szCs w:val="21"/>
              </w:rPr>
              <w:t>-</w:t>
            </w:r>
          </w:p>
        </w:tc>
        <w:tc>
          <w:tcPr>
            <w:tcW w:w="3118" w:type="dxa"/>
            <w:vAlign w:val="center"/>
          </w:tcPr>
          <w:p w14:paraId="5904A911" w14:textId="77777777" w:rsidR="00E658CE" w:rsidRDefault="00153A9A">
            <w:pPr>
              <w:jc w:val="center"/>
            </w:pPr>
            <w:r>
              <w:rPr>
                <w:rFonts w:eastAsiaTheme="minorEastAsia"/>
                <w:color w:val="000000" w:themeColor="text1"/>
                <w:szCs w:val="21"/>
              </w:rPr>
              <w:t>-</w:t>
            </w:r>
          </w:p>
        </w:tc>
      </w:tr>
      <w:tr w:rsidR="00E658CE" w14:paraId="43B1DA8F" w14:textId="77777777">
        <w:trPr>
          <w:jc w:val="center"/>
        </w:trPr>
        <w:tc>
          <w:tcPr>
            <w:tcW w:w="2397" w:type="dxa"/>
            <w:vAlign w:val="center"/>
          </w:tcPr>
          <w:p w14:paraId="279B6E95" w14:textId="77777777" w:rsidR="00E658CE" w:rsidRDefault="00153A9A">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14:paraId="10EE01BB" w14:textId="77777777" w:rsidR="00E658CE" w:rsidRDefault="00153A9A">
            <w:pPr>
              <w:jc w:val="center"/>
            </w:pPr>
            <w:r>
              <w:rPr>
                <w:rFonts w:eastAsiaTheme="minorEastAsia"/>
                <w:color w:val="000000" w:themeColor="text1"/>
                <w:szCs w:val="21"/>
              </w:rPr>
              <w:t>-</w:t>
            </w:r>
          </w:p>
        </w:tc>
        <w:tc>
          <w:tcPr>
            <w:tcW w:w="3118" w:type="dxa"/>
            <w:vAlign w:val="center"/>
          </w:tcPr>
          <w:p w14:paraId="15C50DDF" w14:textId="77777777" w:rsidR="00E658CE" w:rsidRDefault="00153A9A">
            <w:pPr>
              <w:jc w:val="center"/>
            </w:pPr>
            <w:r>
              <w:rPr>
                <w:rFonts w:eastAsiaTheme="minorEastAsia"/>
                <w:color w:val="000000" w:themeColor="text1"/>
                <w:szCs w:val="21"/>
              </w:rPr>
              <w:t>-</w:t>
            </w:r>
          </w:p>
        </w:tc>
      </w:tr>
      <w:tr w:rsidR="00E658CE" w14:paraId="681B04E0" w14:textId="77777777">
        <w:trPr>
          <w:jc w:val="center"/>
        </w:trPr>
        <w:tc>
          <w:tcPr>
            <w:tcW w:w="2397" w:type="dxa"/>
            <w:vAlign w:val="center"/>
          </w:tcPr>
          <w:p w14:paraId="191A82C8" w14:textId="77777777" w:rsidR="00E658CE" w:rsidRDefault="00153A9A">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14:paraId="2917FC8A" w14:textId="77777777" w:rsidR="00E658CE" w:rsidRDefault="00153A9A">
            <w:pPr>
              <w:jc w:val="center"/>
            </w:pPr>
            <w:r>
              <w:rPr>
                <w:rFonts w:eastAsiaTheme="minorEastAsia"/>
                <w:color w:val="000000" w:themeColor="text1"/>
                <w:szCs w:val="21"/>
              </w:rPr>
              <w:t>-</w:t>
            </w:r>
          </w:p>
        </w:tc>
        <w:tc>
          <w:tcPr>
            <w:tcW w:w="3118" w:type="dxa"/>
            <w:vAlign w:val="center"/>
          </w:tcPr>
          <w:p w14:paraId="183FF15C" w14:textId="77777777" w:rsidR="00E658CE" w:rsidRDefault="00153A9A">
            <w:pPr>
              <w:jc w:val="center"/>
            </w:pPr>
            <w:r>
              <w:rPr>
                <w:rFonts w:eastAsiaTheme="minorEastAsia"/>
                <w:color w:val="000000" w:themeColor="text1"/>
                <w:szCs w:val="21"/>
              </w:rPr>
              <w:t>-</w:t>
            </w:r>
          </w:p>
        </w:tc>
      </w:tr>
      <w:tr w:rsidR="00E658CE" w14:paraId="03104F7E" w14:textId="77777777">
        <w:trPr>
          <w:jc w:val="center"/>
        </w:trPr>
        <w:tc>
          <w:tcPr>
            <w:tcW w:w="2397" w:type="dxa"/>
            <w:vAlign w:val="center"/>
          </w:tcPr>
          <w:p w14:paraId="6F96F6E4" w14:textId="77777777" w:rsidR="00E658CE" w:rsidRDefault="00153A9A">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14:paraId="0D8A69CA" w14:textId="77777777" w:rsidR="00E658CE" w:rsidRDefault="00153A9A">
            <w:pPr>
              <w:jc w:val="center"/>
            </w:pPr>
            <w:r>
              <w:rPr>
                <w:rFonts w:eastAsiaTheme="minorEastAsia"/>
                <w:color w:val="000000" w:themeColor="text1"/>
                <w:szCs w:val="21"/>
              </w:rPr>
              <w:t>51,266,604.62</w:t>
            </w:r>
          </w:p>
        </w:tc>
        <w:tc>
          <w:tcPr>
            <w:tcW w:w="3118" w:type="dxa"/>
            <w:vAlign w:val="center"/>
          </w:tcPr>
          <w:p w14:paraId="12091FA9" w14:textId="77777777" w:rsidR="00E658CE" w:rsidRDefault="00153A9A">
            <w:pPr>
              <w:jc w:val="center"/>
            </w:pPr>
            <w:r>
              <w:rPr>
                <w:rFonts w:eastAsiaTheme="minorEastAsia"/>
                <w:color w:val="000000" w:themeColor="text1"/>
                <w:szCs w:val="21"/>
              </w:rPr>
              <w:t>4.10</w:t>
            </w:r>
          </w:p>
        </w:tc>
      </w:tr>
      <w:tr w:rsidR="00E658CE" w14:paraId="364AE7BB" w14:textId="77777777">
        <w:trPr>
          <w:jc w:val="center"/>
        </w:trPr>
        <w:tc>
          <w:tcPr>
            <w:tcW w:w="2397" w:type="dxa"/>
            <w:vAlign w:val="center"/>
          </w:tcPr>
          <w:p w14:paraId="23C657FC" w14:textId="77777777" w:rsidR="00E658CE" w:rsidRDefault="00153A9A">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14:paraId="0B2A35C5" w14:textId="77777777" w:rsidR="00E658CE" w:rsidRDefault="00153A9A">
            <w:pPr>
              <w:jc w:val="center"/>
            </w:pPr>
            <w:r>
              <w:rPr>
                <w:rFonts w:eastAsiaTheme="minorEastAsia"/>
                <w:color w:val="000000" w:themeColor="text1"/>
                <w:szCs w:val="21"/>
              </w:rPr>
              <w:t>-</w:t>
            </w:r>
          </w:p>
        </w:tc>
        <w:tc>
          <w:tcPr>
            <w:tcW w:w="3118" w:type="dxa"/>
            <w:vAlign w:val="center"/>
          </w:tcPr>
          <w:p w14:paraId="6D5D7B2A" w14:textId="77777777" w:rsidR="00E658CE" w:rsidRDefault="00153A9A">
            <w:pPr>
              <w:jc w:val="center"/>
            </w:pPr>
            <w:r>
              <w:rPr>
                <w:rFonts w:eastAsiaTheme="minorEastAsia"/>
                <w:color w:val="000000" w:themeColor="text1"/>
                <w:szCs w:val="21"/>
              </w:rPr>
              <w:t>-</w:t>
            </w:r>
          </w:p>
        </w:tc>
      </w:tr>
      <w:tr w:rsidR="00E658CE" w14:paraId="424A40FD" w14:textId="77777777">
        <w:trPr>
          <w:jc w:val="center"/>
        </w:trPr>
        <w:tc>
          <w:tcPr>
            <w:tcW w:w="2397" w:type="dxa"/>
            <w:vAlign w:val="center"/>
          </w:tcPr>
          <w:p w14:paraId="72A8B2F1" w14:textId="77777777" w:rsidR="00E658CE" w:rsidRDefault="00153A9A">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14:paraId="4CE5C8BA" w14:textId="77777777" w:rsidR="00E658CE" w:rsidRDefault="00153A9A">
            <w:pPr>
              <w:jc w:val="center"/>
            </w:pPr>
            <w:r>
              <w:rPr>
                <w:rFonts w:eastAsiaTheme="minorEastAsia"/>
                <w:color w:val="000000" w:themeColor="text1"/>
                <w:szCs w:val="21"/>
              </w:rPr>
              <w:t>-</w:t>
            </w:r>
          </w:p>
        </w:tc>
        <w:tc>
          <w:tcPr>
            <w:tcW w:w="3118" w:type="dxa"/>
            <w:vAlign w:val="center"/>
          </w:tcPr>
          <w:p w14:paraId="2652671B" w14:textId="77777777" w:rsidR="00E658CE" w:rsidRDefault="00153A9A">
            <w:pPr>
              <w:jc w:val="center"/>
            </w:pPr>
            <w:r>
              <w:rPr>
                <w:rFonts w:eastAsiaTheme="minorEastAsia"/>
                <w:color w:val="000000" w:themeColor="text1"/>
                <w:szCs w:val="21"/>
              </w:rPr>
              <w:t>-</w:t>
            </w:r>
          </w:p>
        </w:tc>
      </w:tr>
      <w:tr w:rsidR="005E6DF3" w:rsidRPr="00B27A29" w14:paraId="33E31C1A" w14:textId="77777777">
        <w:trPr>
          <w:jc w:val="center"/>
        </w:trPr>
        <w:tc>
          <w:tcPr>
            <w:tcW w:w="2397" w:type="dxa"/>
            <w:vAlign w:val="center"/>
          </w:tcPr>
          <w:p w14:paraId="35ABFD0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14:paraId="2215FA1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146,954,610.67</w:t>
            </w:r>
          </w:p>
        </w:tc>
        <w:tc>
          <w:tcPr>
            <w:tcW w:w="3118" w:type="dxa"/>
            <w:vAlign w:val="center"/>
          </w:tcPr>
          <w:p w14:paraId="4027047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11.75</w:t>
            </w:r>
          </w:p>
        </w:tc>
      </w:tr>
    </w:tbl>
    <w:p w14:paraId="2AB9E73D" w14:textId="77777777"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3AFD878C" w14:textId="77777777" w:rsidTr="00D913A1">
        <w:tc>
          <w:tcPr>
            <w:tcW w:w="817" w:type="dxa"/>
            <w:vAlign w:val="center"/>
          </w:tcPr>
          <w:p w14:paraId="38E8E82D"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5A1FD818"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12B1F114"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4F7A565E"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235046A4"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59B2CA08"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E658CE" w14:paraId="463B7D59" w14:textId="77777777">
        <w:tc>
          <w:tcPr>
            <w:tcW w:w="817" w:type="dxa"/>
            <w:vAlign w:val="center"/>
          </w:tcPr>
          <w:p w14:paraId="2B45DC41" w14:textId="77777777" w:rsidR="00E658CE" w:rsidRDefault="00153A9A">
            <w:pPr>
              <w:jc w:val="center"/>
            </w:pPr>
            <w:r>
              <w:rPr>
                <w:rFonts w:eastAsiaTheme="minorEastAsia"/>
                <w:kern w:val="0"/>
                <w:szCs w:val="21"/>
              </w:rPr>
              <w:t>1</w:t>
            </w:r>
          </w:p>
        </w:tc>
        <w:tc>
          <w:tcPr>
            <w:tcW w:w="1276" w:type="dxa"/>
            <w:vAlign w:val="center"/>
          </w:tcPr>
          <w:p w14:paraId="321F6DA6" w14:textId="77777777" w:rsidR="00E658CE" w:rsidRDefault="00153A9A">
            <w:pPr>
              <w:jc w:val="center"/>
            </w:pPr>
            <w:r>
              <w:rPr>
                <w:rFonts w:eastAsiaTheme="minorEastAsia"/>
                <w:kern w:val="0"/>
                <w:szCs w:val="21"/>
              </w:rPr>
              <w:t>300750</w:t>
            </w:r>
          </w:p>
        </w:tc>
        <w:tc>
          <w:tcPr>
            <w:tcW w:w="1701" w:type="dxa"/>
            <w:vAlign w:val="center"/>
          </w:tcPr>
          <w:p w14:paraId="7ABE5071" w14:textId="77777777" w:rsidR="00E658CE" w:rsidRDefault="00153A9A">
            <w:pPr>
              <w:jc w:val="center"/>
            </w:pPr>
            <w:r>
              <w:rPr>
                <w:rFonts w:eastAsiaTheme="minorEastAsia"/>
                <w:kern w:val="0"/>
                <w:szCs w:val="21"/>
              </w:rPr>
              <w:t>宁德时代</w:t>
            </w:r>
          </w:p>
        </w:tc>
        <w:tc>
          <w:tcPr>
            <w:tcW w:w="1276" w:type="dxa"/>
            <w:vAlign w:val="center"/>
          </w:tcPr>
          <w:p w14:paraId="722108C4" w14:textId="77777777" w:rsidR="00E658CE" w:rsidRDefault="00153A9A">
            <w:pPr>
              <w:jc w:val="right"/>
            </w:pPr>
            <w:r>
              <w:rPr>
                <w:rFonts w:eastAsiaTheme="minorEastAsia"/>
                <w:kern w:val="0"/>
                <w:szCs w:val="21"/>
              </w:rPr>
              <w:t>551,309.00</w:t>
            </w:r>
          </w:p>
        </w:tc>
        <w:tc>
          <w:tcPr>
            <w:tcW w:w="1842" w:type="dxa"/>
            <w:vAlign w:val="center"/>
          </w:tcPr>
          <w:p w14:paraId="785A4202" w14:textId="77777777" w:rsidR="00E658CE" w:rsidRDefault="00153A9A">
            <w:pPr>
              <w:jc w:val="right"/>
            </w:pPr>
            <w:r>
              <w:rPr>
                <w:rFonts w:eastAsiaTheme="minorEastAsia"/>
                <w:kern w:val="0"/>
                <w:szCs w:val="21"/>
              </w:rPr>
              <w:t>99,252,159.27</w:t>
            </w:r>
          </w:p>
        </w:tc>
        <w:tc>
          <w:tcPr>
            <w:tcW w:w="1616" w:type="dxa"/>
            <w:vAlign w:val="center"/>
          </w:tcPr>
          <w:p w14:paraId="39A33BD7" w14:textId="77777777" w:rsidR="00E658CE" w:rsidRDefault="00153A9A">
            <w:pPr>
              <w:jc w:val="right"/>
            </w:pPr>
            <w:r>
              <w:rPr>
                <w:rFonts w:eastAsiaTheme="minorEastAsia"/>
                <w:kern w:val="0"/>
                <w:szCs w:val="21"/>
              </w:rPr>
              <w:t>7.93</w:t>
            </w:r>
          </w:p>
        </w:tc>
      </w:tr>
      <w:tr w:rsidR="00E658CE" w14:paraId="284FBA31" w14:textId="77777777">
        <w:tc>
          <w:tcPr>
            <w:tcW w:w="817" w:type="dxa"/>
            <w:vAlign w:val="center"/>
          </w:tcPr>
          <w:p w14:paraId="73449BCA" w14:textId="77777777" w:rsidR="00E658CE" w:rsidRDefault="00153A9A">
            <w:pPr>
              <w:jc w:val="center"/>
            </w:pPr>
            <w:r>
              <w:rPr>
                <w:rFonts w:eastAsiaTheme="minorEastAsia"/>
                <w:kern w:val="0"/>
                <w:szCs w:val="21"/>
              </w:rPr>
              <w:t>2</w:t>
            </w:r>
          </w:p>
        </w:tc>
        <w:tc>
          <w:tcPr>
            <w:tcW w:w="1276" w:type="dxa"/>
            <w:vAlign w:val="center"/>
          </w:tcPr>
          <w:p w14:paraId="2A199A22" w14:textId="77777777" w:rsidR="00E658CE" w:rsidRDefault="00153A9A">
            <w:pPr>
              <w:jc w:val="center"/>
            </w:pPr>
            <w:r>
              <w:rPr>
                <w:rFonts w:eastAsiaTheme="minorEastAsia"/>
                <w:kern w:val="0"/>
                <w:szCs w:val="21"/>
              </w:rPr>
              <w:t>002475</w:t>
            </w:r>
          </w:p>
        </w:tc>
        <w:tc>
          <w:tcPr>
            <w:tcW w:w="1701" w:type="dxa"/>
            <w:vAlign w:val="center"/>
          </w:tcPr>
          <w:p w14:paraId="333AC6AC" w14:textId="77777777" w:rsidR="00E658CE" w:rsidRDefault="00153A9A">
            <w:pPr>
              <w:jc w:val="center"/>
            </w:pPr>
            <w:r>
              <w:rPr>
                <w:rFonts w:eastAsiaTheme="minorEastAsia"/>
                <w:kern w:val="0"/>
                <w:szCs w:val="21"/>
              </w:rPr>
              <w:t>立讯精密</w:t>
            </w:r>
          </w:p>
        </w:tc>
        <w:tc>
          <w:tcPr>
            <w:tcW w:w="1276" w:type="dxa"/>
            <w:vAlign w:val="center"/>
          </w:tcPr>
          <w:p w14:paraId="70E4706D" w14:textId="77777777" w:rsidR="00E658CE" w:rsidRDefault="00153A9A">
            <w:pPr>
              <w:jc w:val="right"/>
            </w:pPr>
            <w:r>
              <w:rPr>
                <w:rFonts w:eastAsiaTheme="minorEastAsia"/>
                <w:kern w:val="0"/>
                <w:szCs w:val="21"/>
              </w:rPr>
              <w:t>1,948,803.0</w:t>
            </w:r>
            <w:r>
              <w:rPr>
                <w:rFonts w:eastAsiaTheme="minorEastAsia"/>
                <w:kern w:val="0"/>
                <w:szCs w:val="21"/>
              </w:rPr>
              <w:lastRenderedPageBreak/>
              <w:t>0</w:t>
            </w:r>
          </w:p>
        </w:tc>
        <w:tc>
          <w:tcPr>
            <w:tcW w:w="1842" w:type="dxa"/>
            <w:vAlign w:val="center"/>
          </w:tcPr>
          <w:p w14:paraId="06B9EB6E" w14:textId="77777777" w:rsidR="00E658CE" w:rsidRDefault="00153A9A">
            <w:pPr>
              <w:jc w:val="right"/>
            </w:pPr>
            <w:r>
              <w:rPr>
                <w:rFonts w:eastAsiaTheme="minorEastAsia"/>
                <w:kern w:val="0"/>
                <w:szCs w:val="21"/>
              </w:rPr>
              <w:lastRenderedPageBreak/>
              <w:t>76,607,445.93</w:t>
            </w:r>
          </w:p>
        </w:tc>
        <w:tc>
          <w:tcPr>
            <w:tcW w:w="1616" w:type="dxa"/>
            <w:vAlign w:val="center"/>
          </w:tcPr>
          <w:p w14:paraId="258988BE" w14:textId="77777777" w:rsidR="00E658CE" w:rsidRDefault="00153A9A">
            <w:pPr>
              <w:jc w:val="right"/>
            </w:pPr>
            <w:r>
              <w:rPr>
                <w:rFonts w:eastAsiaTheme="minorEastAsia"/>
                <w:kern w:val="0"/>
                <w:szCs w:val="21"/>
              </w:rPr>
              <w:t>6.12</w:t>
            </w:r>
          </w:p>
        </w:tc>
      </w:tr>
      <w:tr w:rsidR="00E658CE" w14:paraId="7317A039" w14:textId="77777777">
        <w:tc>
          <w:tcPr>
            <w:tcW w:w="817" w:type="dxa"/>
            <w:vAlign w:val="center"/>
          </w:tcPr>
          <w:p w14:paraId="15A6A320" w14:textId="77777777" w:rsidR="00E658CE" w:rsidRDefault="00153A9A">
            <w:pPr>
              <w:jc w:val="center"/>
            </w:pPr>
            <w:r>
              <w:rPr>
                <w:rFonts w:eastAsiaTheme="minorEastAsia"/>
                <w:kern w:val="0"/>
                <w:szCs w:val="21"/>
              </w:rPr>
              <w:t>3</w:t>
            </w:r>
          </w:p>
        </w:tc>
        <w:tc>
          <w:tcPr>
            <w:tcW w:w="1276" w:type="dxa"/>
            <w:vAlign w:val="center"/>
          </w:tcPr>
          <w:p w14:paraId="34CCB461" w14:textId="77777777" w:rsidR="00E658CE" w:rsidRDefault="00153A9A">
            <w:pPr>
              <w:jc w:val="center"/>
            </w:pPr>
            <w:r>
              <w:rPr>
                <w:rFonts w:eastAsiaTheme="minorEastAsia"/>
                <w:kern w:val="0"/>
                <w:szCs w:val="21"/>
              </w:rPr>
              <w:t>300308</w:t>
            </w:r>
          </w:p>
        </w:tc>
        <w:tc>
          <w:tcPr>
            <w:tcW w:w="1701" w:type="dxa"/>
            <w:vAlign w:val="center"/>
          </w:tcPr>
          <w:p w14:paraId="2C30B818" w14:textId="77777777" w:rsidR="00E658CE" w:rsidRDefault="00153A9A">
            <w:pPr>
              <w:jc w:val="center"/>
            </w:pPr>
            <w:r>
              <w:rPr>
                <w:rFonts w:eastAsiaTheme="minorEastAsia"/>
                <w:kern w:val="0"/>
                <w:szCs w:val="21"/>
              </w:rPr>
              <w:t>中际旭创</w:t>
            </w:r>
          </w:p>
        </w:tc>
        <w:tc>
          <w:tcPr>
            <w:tcW w:w="1276" w:type="dxa"/>
            <w:vAlign w:val="center"/>
          </w:tcPr>
          <w:p w14:paraId="641335CD" w14:textId="77777777" w:rsidR="00E658CE" w:rsidRDefault="00153A9A">
            <w:pPr>
              <w:jc w:val="right"/>
            </w:pPr>
            <w:r>
              <w:rPr>
                <w:rFonts w:eastAsiaTheme="minorEastAsia"/>
                <w:kern w:val="0"/>
                <w:szCs w:val="21"/>
              </w:rPr>
              <w:t>528,968.00</w:t>
            </w:r>
          </w:p>
        </w:tc>
        <w:tc>
          <w:tcPr>
            <w:tcW w:w="1842" w:type="dxa"/>
            <w:vAlign w:val="center"/>
          </w:tcPr>
          <w:p w14:paraId="5003E572" w14:textId="77777777" w:rsidR="00E658CE" w:rsidRDefault="00153A9A">
            <w:pPr>
              <w:jc w:val="right"/>
            </w:pPr>
            <w:r>
              <w:rPr>
                <w:rFonts w:eastAsiaTheme="minorEastAsia"/>
                <w:kern w:val="0"/>
                <w:szCs w:val="21"/>
              </w:rPr>
              <w:t>72,934,107.84</w:t>
            </w:r>
          </w:p>
        </w:tc>
        <w:tc>
          <w:tcPr>
            <w:tcW w:w="1616" w:type="dxa"/>
            <w:vAlign w:val="center"/>
          </w:tcPr>
          <w:p w14:paraId="40861670" w14:textId="77777777" w:rsidR="00E658CE" w:rsidRDefault="00153A9A">
            <w:pPr>
              <w:jc w:val="right"/>
            </w:pPr>
            <w:r>
              <w:rPr>
                <w:rFonts w:eastAsiaTheme="minorEastAsia"/>
                <w:kern w:val="0"/>
                <w:szCs w:val="21"/>
              </w:rPr>
              <w:t>5.83</w:t>
            </w:r>
          </w:p>
        </w:tc>
      </w:tr>
      <w:tr w:rsidR="00E658CE" w14:paraId="6318AAF8" w14:textId="77777777">
        <w:tc>
          <w:tcPr>
            <w:tcW w:w="817" w:type="dxa"/>
            <w:vAlign w:val="center"/>
          </w:tcPr>
          <w:p w14:paraId="6C6AAD3B" w14:textId="77777777" w:rsidR="00E658CE" w:rsidRDefault="00153A9A">
            <w:pPr>
              <w:jc w:val="center"/>
            </w:pPr>
            <w:r>
              <w:rPr>
                <w:rFonts w:eastAsiaTheme="minorEastAsia"/>
                <w:kern w:val="0"/>
                <w:szCs w:val="21"/>
              </w:rPr>
              <w:t>4</w:t>
            </w:r>
          </w:p>
        </w:tc>
        <w:tc>
          <w:tcPr>
            <w:tcW w:w="1276" w:type="dxa"/>
            <w:vAlign w:val="center"/>
          </w:tcPr>
          <w:p w14:paraId="53849A75" w14:textId="77777777" w:rsidR="00E658CE" w:rsidRDefault="00153A9A">
            <w:pPr>
              <w:jc w:val="center"/>
            </w:pPr>
            <w:r>
              <w:rPr>
                <w:rFonts w:eastAsiaTheme="minorEastAsia"/>
                <w:kern w:val="0"/>
                <w:szCs w:val="21"/>
              </w:rPr>
              <w:t>601899</w:t>
            </w:r>
          </w:p>
        </w:tc>
        <w:tc>
          <w:tcPr>
            <w:tcW w:w="1701" w:type="dxa"/>
            <w:vAlign w:val="center"/>
          </w:tcPr>
          <w:p w14:paraId="2126553F" w14:textId="77777777" w:rsidR="00E658CE" w:rsidRDefault="00153A9A">
            <w:pPr>
              <w:jc w:val="center"/>
            </w:pPr>
            <w:r>
              <w:rPr>
                <w:rFonts w:eastAsiaTheme="minorEastAsia"/>
                <w:kern w:val="0"/>
                <w:szCs w:val="21"/>
              </w:rPr>
              <w:t>紫金矿业</w:t>
            </w:r>
          </w:p>
        </w:tc>
        <w:tc>
          <w:tcPr>
            <w:tcW w:w="1276" w:type="dxa"/>
            <w:vAlign w:val="center"/>
          </w:tcPr>
          <w:p w14:paraId="56A10416" w14:textId="77777777" w:rsidR="00E658CE" w:rsidRDefault="00153A9A">
            <w:pPr>
              <w:jc w:val="right"/>
            </w:pPr>
            <w:r>
              <w:rPr>
                <w:rFonts w:eastAsiaTheme="minorEastAsia"/>
                <w:kern w:val="0"/>
                <w:szCs w:val="21"/>
              </w:rPr>
              <w:t>2,376,540.00</w:t>
            </w:r>
          </w:p>
        </w:tc>
        <w:tc>
          <w:tcPr>
            <w:tcW w:w="1842" w:type="dxa"/>
            <w:vAlign w:val="center"/>
          </w:tcPr>
          <w:p w14:paraId="7A26B4A7" w14:textId="77777777" w:rsidR="00E658CE" w:rsidRDefault="00153A9A">
            <w:pPr>
              <w:jc w:val="right"/>
            </w:pPr>
            <w:r>
              <w:rPr>
                <w:rFonts w:eastAsiaTheme="minorEastAsia"/>
                <w:kern w:val="0"/>
                <w:szCs w:val="21"/>
              </w:rPr>
              <w:t>41,755,807.80</w:t>
            </w:r>
          </w:p>
        </w:tc>
        <w:tc>
          <w:tcPr>
            <w:tcW w:w="1616" w:type="dxa"/>
            <w:vAlign w:val="center"/>
          </w:tcPr>
          <w:p w14:paraId="39ED63C1" w14:textId="77777777" w:rsidR="00E658CE" w:rsidRDefault="00153A9A">
            <w:pPr>
              <w:jc w:val="right"/>
            </w:pPr>
            <w:r>
              <w:rPr>
                <w:rFonts w:eastAsiaTheme="minorEastAsia"/>
                <w:kern w:val="0"/>
                <w:szCs w:val="21"/>
              </w:rPr>
              <w:t>3.34</w:t>
            </w:r>
          </w:p>
        </w:tc>
      </w:tr>
      <w:tr w:rsidR="00E658CE" w14:paraId="4C94DBE0" w14:textId="77777777">
        <w:tc>
          <w:tcPr>
            <w:tcW w:w="817" w:type="dxa"/>
            <w:vAlign w:val="center"/>
          </w:tcPr>
          <w:p w14:paraId="4463CD5A" w14:textId="77777777" w:rsidR="00E658CE" w:rsidRDefault="00153A9A">
            <w:pPr>
              <w:jc w:val="center"/>
            </w:pPr>
            <w:r>
              <w:rPr>
                <w:rFonts w:eastAsiaTheme="minorEastAsia"/>
                <w:kern w:val="0"/>
                <w:szCs w:val="21"/>
              </w:rPr>
              <w:t>4</w:t>
            </w:r>
          </w:p>
        </w:tc>
        <w:tc>
          <w:tcPr>
            <w:tcW w:w="1276" w:type="dxa"/>
            <w:vAlign w:val="center"/>
          </w:tcPr>
          <w:p w14:paraId="43C9C6B1" w14:textId="77777777" w:rsidR="00E658CE" w:rsidRDefault="00153A9A">
            <w:pPr>
              <w:jc w:val="center"/>
            </w:pPr>
            <w:r>
              <w:rPr>
                <w:rFonts w:eastAsiaTheme="minorEastAsia"/>
                <w:kern w:val="0"/>
                <w:szCs w:val="21"/>
              </w:rPr>
              <w:t>02899</w:t>
            </w:r>
          </w:p>
        </w:tc>
        <w:tc>
          <w:tcPr>
            <w:tcW w:w="1701" w:type="dxa"/>
            <w:vAlign w:val="center"/>
          </w:tcPr>
          <w:p w14:paraId="2ED85BB4" w14:textId="77777777" w:rsidR="00E658CE" w:rsidRDefault="00153A9A">
            <w:pPr>
              <w:jc w:val="center"/>
            </w:pPr>
            <w:r>
              <w:rPr>
                <w:rFonts w:eastAsiaTheme="minorEastAsia"/>
                <w:kern w:val="0"/>
                <w:szCs w:val="21"/>
              </w:rPr>
              <w:t>紫金矿业</w:t>
            </w:r>
          </w:p>
        </w:tc>
        <w:tc>
          <w:tcPr>
            <w:tcW w:w="1276" w:type="dxa"/>
            <w:vAlign w:val="center"/>
          </w:tcPr>
          <w:p w14:paraId="3D42D558" w14:textId="77777777" w:rsidR="00E658CE" w:rsidRDefault="00153A9A">
            <w:pPr>
              <w:jc w:val="right"/>
            </w:pPr>
            <w:r>
              <w:rPr>
                <w:rFonts w:eastAsiaTheme="minorEastAsia"/>
                <w:kern w:val="0"/>
                <w:szCs w:val="21"/>
              </w:rPr>
              <w:t>1,040,000.00</w:t>
            </w:r>
          </w:p>
        </w:tc>
        <w:tc>
          <w:tcPr>
            <w:tcW w:w="1842" w:type="dxa"/>
            <w:vAlign w:val="center"/>
          </w:tcPr>
          <w:p w14:paraId="47FF5959" w14:textId="77777777" w:rsidR="00E658CE" w:rsidRDefault="00153A9A">
            <w:pPr>
              <w:jc w:val="right"/>
            </w:pPr>
            <w:r>
              <w:rPr>
                <w:rFonts w:eastAsiaTheme="minorEastAsia"/>
                <w:kern w:val="0"/>
                <w:szCs w:val="21"/>
              </w:rPr>
              <w:t>15,642,605.06</w:t>
            </w:r>
          </w:p>
        </w:tc>
        <w:tc>
          <w:tcPr>
            <w:tcW w:w="1616" w:type="dxa"/>
            <w:vAlign w:val="center"/>
          </w:tcPr>
          <w:p w14:paraId="2A139701" w14:textId="77777777" w:rsidR="00E658CE" w:rsidRDefault="00153A9A">
            <w:pPr>
              <w:jc w:val="right"/>
            </w:pPr>
            <w:r>
              <w:rPr>
                <w:rFonts w:eastAsiaTheme="minorEastAsia"/>
                <w:kern w:val="0"/>
                <w:szCs w:val="21"/>
              </w:rPr>
              <w:t>1.25</w:t>
            </w:r>
          </w:p>
        </w:tc>
      </w:tr>
      <w:tr w:rsidR="00E658CE" w14:paraId="235848FB" w14:textId="77777777">
        <w:tc>
          <w:tcPr>
            <w:tcW w:w="817" w:type="dxa"/>
            <w:vAlign w:val="center"/>
          </w:tcPr>
          <w:p w14:paraId="05C40A67" w14:textId="77777777" w:rsidR="00E658CE" w:rsidRDefault="00153A9A">
            <w:pPr>
              <w:jc w:val="center"/>
            </w:pPr>
            <w:r>
              <w:rPr>
                <w:rFonts w:eastAsiaTheme="minorEastAsia"/>
                <w:kern w:val="0"/>
                <w:szCs w:val="21"/>
              </w:rPr>
              <w:t>5</w:t>
            </w:r>
          </w:p>
        </w:tc>
        <w:tc>
          <w:tcPr>
            <w:tcW w:w="1276" w:type="dxa"/>
            <w:vAlign w:val="center"/>
          </w:tcPr>
          <w:p w14:paraId="4CCFC5B8" w14:textId="77777777" w:rsidR="00E658CE" w:rsidRDefault="00153A9A">
            <w:pPr>
              <w:jc w:val="center"/>
            </w:pPr>
            <w:r>
              <w:rPr>
                <w:rFonts w:eastAsiaTheme="minorEastAsia"/>
                <w:kern w:val="0"/>
                <w:szCs w:val="21"/>
              </w:rPr>
              <w:t>00883</w:t>
            </w:r>
          </w:p>
        </w:tc>
        <w:tc>
          <w:tcPr>
            <w:tcW w:w="1701" w:type="dxa"/>
            <w:vAlign w:val="center"/>
          </w:tcPr>
          <w:p w14:paraId="59E0F570" w14:textId="77777777" w:rsidR="00E658CE" w:rsidRDefault="00153A9A">
            <w:pPr>
              <w:jc w:val="center"/>
            </w:pPr>
            <w:r>
              <w:rPr>
                <w:rFonts w:eastAsiaTheme="minorEastAsia"/>
                <w:kern w:val="0"/>
                <w:szCs w:val="21"/>
              </w:rPr>
              <w:t>中国海洋石油</w:t>
            </w:r>
          </w:p>
        </w:tc>
        <w:tc>
          <w:tcPr>
            <w:tcW w:w="1276" w:type="dxa"/>
            <w:vAlign w:val="center"/>
          </w:tcPr>
          <w:p w14:paraId="2634C279" w14:textId="77777777" w:rsidR="00E658CE" w:rsidRDefault="00153A9A">
            <w:pPr>
              <w:jc w:val="right"/>
            </w:pPr>
            <w:r>
              <w:rPr>
                <w:rFonts w:eastAsiaTheme="minorEastAsia"/>
                <w:kern w:val="0"/>
                <w:szCs w:val="21"/>
              </w:rPr>
              <w:t>2,579,000.00</w:t>
            </w:r>
          </w:p>
        </w:tc>
        <w:tc>
          <w:tcPr>
            <w:tcW w:w="1842" w:type="dxa"/>
            <w:vAlign w:val="center"/>
          </w:tcPr>
          <w:p w14:paraId="51156E4D" w14:textId="77777777" w:rsidR="00E658CE" w:rsidRDefault="00153A9A">
            <w:pPr>
              <w:jc w:val="right"/>
            </w:pPr>
            <w:r>
              <w:rPr>
                <w:rFonts w:eastAsiaTheme="minorEastAsia"/>
                <w:kern w:val="0"/>
                <w:szCs w:val="21"/>
              </w:rPr>
              <w:t>52,725,158.53</w:t>
            </w:r>
          </w:p>
        </w:tc>
        <w:tc>
          <w:tcPr>
            <w:tcW w:w="1616" w:type="dxa"/>
            <w:vAlign w:val="center"/>
          </w:tcPr>
          <w:p w14:paraId="3E3571B7" w14:textId="77777777" w:rsidR="00E658CE" w:rsidRDefault="00153A9A">
            <w:pPr>
              <w:jc w:val="right"/>
            </w:pPr>
            <w:r>
              <w:rPr>
                <w:rFonts w:eastAsiaTheme="minorEastAsia"/>
                <w:kern w:val="0"/>
                <w:szCs w:val="21"/>
              </w:rPr>
              <w:t>4.21</w:t>
            </w:r>
          </w:p>
        </w:tc>
      </w:tr>
      <w:tr w:rsidR="00E658CE" w14:paraId="567219BE" w14:textId="77777777">
        <w:tc>
          <w:tcPr>
            <w:tcW w:w="817" w:type="dxa"/>
            <w:vAlign w:val="center"/>
          </w:tcPr>
          <w:p w14:paraId="0CF49450" w14:textId="77777777" w:rsidR="00E658CE" w:rsidRDefault="00153A9A">
            <w:pPr>
              <w:jc w:val="center"/>
            </w:pPr>
            <w:r>
              <w:rPr>
                <w:rFonts w:eastAsiaTheme="minorEastAsia"/>
                <w:kern w:val="0"/>
                <w:szCs w:val="21"/>
              </w:rPr>
              <w:t>5</w:t>
            </w:r>
          </w:p>
        </w:tc>
        <w:tc>
          <w:tcPr>
            <w:tcW w:w="1276" w:type="dxa"/>
            <w:vAlign w:val="center"/>
          </w:tcPr>
          <w:p w14:paraId="1DEA6D59" w14:textId="77777777" w:rsidR="00E658CE" w:rsidRDefault="00153A9A">
            <w:pPr>
              <w:jc w:val="center"/>
            </w:pPr>
            <w:r>
              <w:rPr>
                <w:rFonts w:eastAsiaTheme="minorEastAsia"/>
                <w:kern w:val="0"/>
                <w:szCs w:val="21"/>
              </w:rPr>
              <w:t>600938</w:t>
            </w:r>
          </w:p>
        </w:tc>
        <w:tc>
          <w:tcPr>
            <w:tcW w:w="1701" w:type="dxa"/>
            <w:vAlign w:val="center"/>
          </w:tcPr>
          <w:p w14:paraId="4571B038" w14:textId="77777777" w:rsidR="00E658CE" w:rsidRDefault="00153A9A">
            <w:pPr>
              <w:jc w:val="center"/>
            </w:pPr>
            <w:r>
              <w:rPr>
                <w:rFonts w:eastAsiaTheme="minorEastAsia"/>
                <w:kern w:val="0"/>
                <w:szCs w:val="21"/>
              </w:rPr>
              <w:t>中国海油</w:t>
            </w:r>
          </w:p>
        </w:tc>
        <w:tc>
          <w:tcPr>
            <w:tcW w:w="1276" w:type="dxa"/>
            <w:vAlign w:val="center"/>
          </w:tcPr>
          <w:p w14:paraId="358239B9" w14:textId="77777777" w:rsidR="00E658CE" w:rsidRDefault="00153A9A">
            <w:pPr>
              <w:jc w:val="right"/>
            </w:pPr>
            <w:r>
              <w:rPr>
                <w:rFonts w:eastAsiaTheme="minorEastAsia"/>
                <w:kern w:val="0"/>
                <w:szCs w:val="21"/>
              </w:rPr>
              <w:t>1,148,015.00</w:t>
            </w:r>
          </w:p>
        </w:tc>
        <w:tc>
          <w:tcPr>
            <w:tcW w:w="1842" w:type="dxa"/>
            <w:vAlign w:val="center"/>
          </w:tcPr>
          <w:p w14:paraId="5FED3ED4" w14:textId="77777777" w:rsidR="00E658CE" w:rsidRDefault="00153A9A">
            <w:pPr>
              <w:jc w:val="right"/>
            </w:pPr>
            <w:r>
              <w:rPr>
                <w:rFonts w:eastAsiaTheme="minorEastAsia"/>
                <w:kern w:val="0"/>
                <w:szCs w:val="21"/>
              </w:rPr>
              <w:t>37,884,495.00</w:t>
            </w:r>
          </w:p>
        </w:tc>
        <w:tc>
          <w:tcPr>
            <w:tcW w:w="1616" w:type="dxa"/>
            <w:vAlign w:val="center"/>
          </w:tcPr>
          <w:p w14:paraId="2B9035F1" w14:textId="77777777" w:rsidR="00E658CE" w:rsidRDefault="00153A9A">
            <w:pPr>
              <w:jc w:val="right"/>
            </w:pPr>
            <w:r>
              <w:rPr>
                <w:rFonts w:eastAsiaTheme="minorEastAsia"/>
                <w:kern w:val="0"/>
                <w:szCs w:val="21"/>
              </w:rPr>
              <w:t>3.03</w:t>
            </w:r>
          </w:p>
        </w:tc>
      </w:tr>
      <w:tr w:rsidR="00E658CE" w14:paraId="7AAA640E" w14:textId="77777777">
        <w:tc>
          <w:tcPr>
            <w:tcW w:w="817" w:type="dxa"/>
            <w:vAlign w:val="center"/>
          </w:tcPr>
          <w:p w14:paraId="72527AE4" w14:textId="77777777" w:rsidR="00E658CE" w:rsidRDefault="00153A9A">
            <w:pPr>
              <w:jc w:val="center"/>
            </w:pPr>
            <w:r>
              <w:rPr>
                <w:rFonts w:eastAsiaTheme="minorEastAsia"/>
                <w:kern w:val="0"/>
                <w:szCs w:val="21"/>
              </w:rPr>
              <w:t>6</w:t>
            </w:r>
          </w:p>
        </w:tc>
        <w:tc>
          <w:tcPr>
            <w:tcW w:w="1276" w:type="dxa"/>
            <w:vAlign w:val="center"/>
          </w:tcPr>
          <w:p w14:paraId="61417A1B" w14:textId="77777777" w:rsidR="00E658CE" w:rsidRDefault="00153A9A">
            <w:pPr>
              <w:jc w:val="center"/>
            </w:pPr>
            <w:r>
              <w:rPr>
                <w:rFonts w:eastAsiaTheme="minorEastAsia"/>
                <w:kern w:val="0"/>
                <w:szCs w:val="21"/>
              </w:rPr>
              <w:t>00941</w:t>
            </w:r>
          </w:p>
        </w:tc>
        <w:tc>
          <w:tcPr>
            <w:tcW w:w="1701" w:type="dxa"/>
            <w:vAlign w:val="center"/>
          </w:tcPr>
          <w:p w14:paraId="27F652A0" w14:textId="77777777" w:rsidR="00E658CE" w:rsidRDefault="00153A9A">
            <w:pPr>
              <w:jc w:val="center"/>
            </w:pPr>
            <w:r>
              <w:rPr>
                <w:rFonts w:eastAsiaTheme="minorEastAsia"/>
                <w:kern w:val="0"/>
                <w:szCs w:val="21"/>
              </w:rPr>
              <w:t>中国移动</w:t>
            </w:r>
          </w:p>
        </w:tc>
        <w:tc>
          <w:tcPr>
            <w:tcW w:w="1276" w:type="dxa"/>
            <w:vAlign w:val="center"/>
          </w:tcPr>
          <w:p w14:paraId="2FCC7E6C" w14:textId="77777777" w:rsidR="00E658CE" w:rsidRDefault="00153A9A">
            <w:pPr>
              <w:jc w:val="right"/>
            </w:pPr>
            <w:r>
              <w:rPr>
                <w:rFonts w:eastAsiaTheme="minorEastAsia"/>
                <w:kern w:val="0"/>
                <w:szCs w:val="21"/>
              </w:rPr>
              <w:t>729,500.00</w:t>
            </w:r>
          </w:p>
        </w:tc>
        <w:tc>
          <w:tcPr>
            <w:tcW w:w="1842" w:type="dxa"/>
            <w:vAlign w:val="center"/>
          </w:tcPr>
          <w:p w14:paraId="531AB4D9" w14:textId="77777777" w:rsidR="00E658CE" w:rsidRDefault="00153A9A">
            <w:pPr>
              <w:jc w:val="right"/>
            </w:pPr>
            <w:r>
              <w:rPr>
                <w:rFonts w:eastAsiaTheme="minorEastAsia"/>
                <w:kern w:val="0"/>
                <w:szCs w:val="21"/>
              </w:rPr>
              <w:t>51,266,604.62</w:t>
            </w:r>
          </w:p>
        </w:tc>
        <w:tc>
          <w:tcPr>
            <w:tcW w:w="1616" w:type="dxa"/>
            <w:vAlign w:val="center"/>
          </w:tcPr>
          <w:p w14:paraId="4298CAD7" w14:textId="77777777" w:rsidR="00E658CE" w:rsidRDefault="00153A9A">
            <w:pPr>
              <w:jc w:val="right"/>
            </w:pPr>
            <w:r>
              <w:rPr>
                <w:rFonts w:eastAsiaTheme="minorEastAsia"/>
                <w:kern w:val="0"/>
                <w:szCs w:val="21"/>
              </w:rPr>
              <w:t>4.10</w:t>
            </w:r>
          </w:p>
        </w:tc>
      </w:tr>
      <w:tr w:rsidR="00E658CE" w14:paraId="2D2587BE" w14:textId="77777777">
        <w:tc>
          <w:tcPr>
            <w:tcW w:w="817" w:type="dxa"/>
            <w:vAlign w:val="center"/>
          </w:tcPr>
          <w:p w14:paraId="75CD7800" w14:textId="77777777" w:rsidR="00E658CE" w:rsidRDefault="00153A9A">
            <w:pPr>
              <w:jc w:val="center"/>
            </w:pPr>
            <w:r>
              <w:rPr>
                <w:rFonts w:eastAsiaTheme="minorEastAsia"/>
                <w:kern w:val="0"/>
                <w:szCs w:val="21"/>
              </w:rPr>
              <w:t>7</w:t>
            </w:r>
          </w:p>
        </w:tc>
        <w:tc>
          <w:tcPr>
            <w:tcW w:w="1276" w:type="dxa"/>
            <w:vAlign w:val="center"/>
          </w:tcPr>
          <w:p w14:paraId="66818F35" w14:textId="77777777" w:rsidR="00E658CE" w:rsidRDefault="00153A9A">
            <w:pPr>
              <w:jc w:val="center"/>
            </w:pPr>
            <w:r>
              <w:rPr>
                <w:rFonts w:eastAsiaTheme="minorEastAsia"/>
                <w:kern w:val="0"/>
                <w:szCs w:val="21"/>
              </w:rPr>
              <w:t>600900</w:t>
            </w:r>
          </w:p>
        </w:tc>
        <w:tc>
          <w:tcPr>
            <w:tcW w:w="1701" w:type="dxa"/>
            <w:vAlign w:val="center"/>
          </w:tcPr>
          <w:p w14:paraId="135FE429" w14:textId="77777777" w:rsidR="00E658CE" w:rsidRDefault="00153A9A">
            <w:pPr>
              <w:jc w:val="center"/>
            </w:pPr>
            <w:r>
              <w:rPr>
                <w:rFonts w:eastAsiaTheme="minorEastAsia"/>
                <w:kern w:val="0"/>
                <w:szCs w:val="21"/>
              </w:rPr>
              <w:t>长江电力</w:t>
            </w:r>
          </w:p>
        </w:tc>
        <w:tc>
          <w:tcPr>
            <w:tcW w:w="1276" w:type="dxa"/>
            <w:vAlign w:val="center"/>
          </w:tcPr>
          <w:p w14:paraId="60C0AEB1" w14:textId="77777777" w:rsidR="00E658CE" w:rsidRDefault="00153A9A">
            <w:pPr>
              <w:jc w:val="right"/>
            </w:pPr>
            <w:r>
              <w:rPr>
                <w:rFonts w:eastAsiaTheme="minorEastAsia"/>
                <w:kern w:val="0"/>
                <w:szCs w:val="21"/>
              </w:rPr>
              <w:t>1,770,200.00</w:t>
            </w:r>
          </w:p>
        </w:tc>
        <w:tc>
          <w:tcPr>
            <w:tcW w:w="1842" w:type="dxa"/>
            <w:vAlign w:val="center"/>
          </w:tcPr>
          <w:p w14:paraId="5AFAA62C" w14:textId="77777777" w:rsidR="00E658CE" w:rsidRDefault="00153A9A">
            <w:pPr>
              <w:jc w:val="right"/>
            </w:pPr>
            <w:r>
              <w:rPr>
                <w:rFonts w:eastAsiaTheme="minorEastAsia"/>
                <w:kern w:val="0"/>
                <w:szCs w:val="21"/>
              </w:rPr>
              <w:t>51,194,184.00</w:t>
            </w:r>
          </w:p>
        </w:tc>
        <w:tc>
          <w:tcPr>
            <w:tcW w:w="1616" w:type="dxa"/>
            <w:vAlign w:val="center"/>
          </w:tcPr>
          <w:p w14:paraId="5CC5D913" w14:textId="77777777" w:rsidR="00E658CE" w:rsidRDefault="00153A9A">
            <w:pPr>
              <w:jc w:val="right"/>
            </w:pPr>
            <w:r>
              <w:rPr>
                <w:rFonts w:eastAsiaTheme="minorEastAsia"/>
                <w:kern w:val="0"/>
                <w:szCs w:val="21"/>
              </w:rPr>
              <w:t>4.09</w:t>
            </w:r>
          </w:p>
        </w:tc>
      </w:tr>
      <w:tr w:rsidR="00E658CE" w14:paraId="6FE7F1FD" w14:textId="77777777">
        <w:tc>
          <w:tcPr>
            <w:tcW w:w="817" w:type="dxa"/>
            <w:vAlign w:val="center"/>
          </w:tcPr>
          <w:p w14:paraId="13D555B3" w14:textId="77777777" w:rsidR="00E658CE" w:rsidRDefault="00153A9A">
            <w:pPr>
              <w:jc w:val="center"/>
            </w:pPr>
            <w:r>
              <w:rPr>
                <w:rFonts w:eastAsiaTheme="minorEastAsia"/>
                <w:kern w:val="0"/>
                <w:szCs w:val="21"/>
              </w:rPr>
              <w:t>8</w:t>
            </w:r>
          </w:p>
        </w:tc>
        <w:tc>
          <w:tcPr>
            <w:tcW w:w="1276" w:type="dxa"/>
            <w:vAlign w:val="center"/>
          </w:tcPr>
          <w:p w14:paraId="7A45670D" w14:textId="77777777" w:rsidR="00E658CE" w:rsidRDefault="00153A9A">
            <w:pPr>
              <w:jc w:val="center"/>
            </w:pPr>
            <w:r>
              <w:rPr>
                <w:rFonts w:eastAsiaTheme="minorEastAsia"/>
                <w:kern w:val="0"/>
                <w:szCs w:val="21"/>
              </w:rPr>
              <w:t>000333</w:t>
            </w:r>
          </w:p>
        </w:tc>
        <w:tc>
          <w:tcPr>
            <w:tcW w:w="1701" w:type="dxa"/>
            <w:vAlign w:val="center"/>
          </w:tcPr>
          <w:p w14:paraId="538F524F" w14:textId="77777777" w:rsidR="00E658CE" w:rsidRDefault="00153A9A">
            <w:pPr>
              <w:jc w:val="center"/>
            </w:pPr>
            <w:r>
              <w:rPr>
                <w:rFonts w:eastAsiaTheme="minorEastAsia"/>
                <w:kern w:val="0"/>
                <w:szCs w:val="21"/>
              </w:rPr>
              <w:t>美的集团</w:t>
            </w:r>
          </w:p>
        </w:tc>
        <w:tc>
          <w:tcPr>
            <w:tcW w:w="1276" w:type="dxa"/>
            <w:vAlign w:val="center"/>
          </w:tcPr>
          <w:p w14:paraId="3C5592D1" w14:textId="77777777" w:rsidR="00E658CE" w:rsidRDefault="00153A9A">
            <w:pPr>
              <w:jc w:val="right"/>
            </w:pPr>
            <w:r>
              <w:rPr>
                <w:rFonts w:eastAsiaTheme="minorEastAsia"/>
                <w:kern w:val="0"/>
                <w:szCs w:val="21"/>
              </w:rPr>
              <w:t>720,389.00</w:t>
            </w:r>
          </w:p>
        </w:tc>
        <w:tc>
          <w:tcPr>
            <w:tcW w:w="1842" w:type="dxa"/>
            <w:vAlign w:val="center"/>
          </w:tcPr>
          <w:p w14:paraId="39EE27E7" w14:textId="77777777" w:rsidR="00E658CE" w:rsidRDefault="00153A9A">
            <w:pPr>
              <w:jc w:val="right"/>
            </w:pPr>
            <w:r>
              <w:rPr>
                <w:rFonts w:eastAsiaTheme="minorEastAsia"/>
                <w:kern w:val="0"/>
                <w:szCs w:val="21"/>
              </w:rPr>
              <w:t>46,465,090.50</w:t>
            </w:r>
          </w:p>
        </w:tc>
        <w:tc>
          <w:tcPr>
            <w:tcW w:w="1616" w:type="dxa"/>
            <w:vAlign w:val="center"/>
          </w:tcPr>
          <w:p w14:paraId="007DA9CE" w14:textId="77777777" w:rsidR="00E658CE" w:rsidRDefault="00153A9A">
            <w:pPr>
              <w:jc w:val="right"/>
            </w:pPr>
            <w:r>
              <w:rPr>
                <w:rFonts w:eastAsiaTheme="minorEastAsia"/>
                <w:kern w:val="0"/>
                <w:szCs w:val="21"/>
              </w:rPr>
              <w:t>3.71</w:t>
            </w:r>
          </w:p>
        </w:tc>
      </w:tr>
      <w:tr w:rsidR="00E658CE" w14:paraId="08211DD2" w14:textId="77777777">
        <w:tc>
          <w:tcPr>
            <w:tcW w:w="817" w:type="dxa"/>
            <w:vAlign w:val="center"/>
          </w:tcPr>
          <w:p w14:paraId="303B72EB" w14:textId="77777777" w:rsidR="00E658CE" w:rsidRDefault="00153A9A">
            <w:pPr>
              <w:jc w:val="center"/>
            </w:pPr>
            <w:r>
              <w:rPr>
                <w:rFonts w:eastAsiaTheme="minorEastAsia"/>
                <w:kern w:val="0"/>
                <w:szCs w:val="21"/>
              </w:rPr>
              <w:t>9</w:t>
            </w:r>
          </w:p>
        </w:tc>
        <w:tc>
          <w:tcPr>
            <w:tcW w:w="1276" w:type="dxa"/>
            <w:vAlign w:val="center"/>
          </w:tcPr>
          <w:p w14:paraId="73B4780F" w14:textId="77777777" w:rsidR="00E658CE" w:rsidRDefault="00153A9A">
            <w:pPr>
              <w:jc w:val="center"/>
            </w:pPr>
            <w:r>
              <w:rPr>
                <w:rFonts w:eastAsiaTheme="minorEastAsia"/>
                <w:kern w:val="0"/>
                <w:szCs w:val="21"/>
              </w:rPr>
              <w:t>002463</w:t>
            </w:r>
          </w:p>
        </w:tc>
        <w:tc>
          <w:tcPr>
            <w:tcW w:w="1701" w:type="dxa"/>
            <w:vAlign w:val="center"/>
          </w:tcPr>
          <w:p w14:paraId="6D6EDDB8" w14:textId="77777777" w:rsidR="00E658CE" w:rsidRDefault="00153A9A">
            <w:pPr>
              <w:jc w:val="center"/>
            </w:pPr>
            <w:r>
              <w:rPr>
                <w:rFonts w:eastAsiaTheme="minorEastAsia"/>
                <w:kern w:val="0"/>
                <w:szCs w:val="21"/>
              </w:rPr>
              <w:t>沪电股份</w:t>
            </w:r>
          </w:p>
        </w:tc>
        <w:tc>
          <w:tcPr>
            <w:tcW w:w="1276" w:type="dxa"/>
            <w:vAlign w:val="center"/>
          </w:tcPr>
          <w:p w14:paraId="513CC8DD" w14:textId="77777777" w:rsidR="00E658CE" w:rsidRDefault="00153A9A">
            <w:pPr>
              <w:jc w:val="right"/>
            </w:pPr>
            <w:r>
              <w:rPr>
                <w:rFonts w:eastAsiaTheme="minorEastAsia"/>
                <w:kern w:val="0"/>
                <w:szCs w:val="21"/>
              </w:rPr>
              <w:t>1,267,486.00</w:t>
            </w:r>
          </w:p>
        </w:tc>
        <w:tc>
          <w:tcPr>
            <w:tcW w:w="1842" w:type="dxa"/>
            <w:vAlign w:val="center"/>
          </w:tcPr>
          <w:p w14:paraId="23F2AB37" w14:textId="77777777" w:rsidR="00E658CE" w:rsidRDefault="00153A9A">
            <w:pPr>
              <w:jc w:val="right"/>
            </w:pPr>
            <w:r>
              <w:rPr>
                <w:rFonts w:eastAsiaTheme="minorEastAsia"/>
                <w:kern w:val="0"/>
                <w:szCs w:val="21"/>
              </w:rPr>
              <w:t>46,263,239.00</w:t>
            </w:r>
          </w:p>
        </w:tc>
        <w:tc>
          <w:tcPr>
            <w:tcW w:w="1616" w:type="dxa"/>
            <w:vAlign w:val="center"/>
          </w:tcPr>
          <w:p w14:paraId="2F9F2A28" w14:textId="77777777" w:rsidR="00E658CE" w:rsidRDefault="00153A9A">
            <w:pPr>
              <w:jc w:val="right"/>
            </w:pPr>
            <w:r>
              <w:rPr>
                <w:rFonts w:eastAsiaTheme="minorEastAsia"/>
                <w:kern w:val="0"/>
                <w:szCs w:val="21"/>
              </w:rPr>
              <w:t>3.70</w:t>
            </w:r>
          </w:p>
        </w:tc>
      </w:tr>
      <w:tr w:rsidR="00E658CE" w14:paraId="44F5103F" w14:textId="77777777">
        <w:tc>
          <w:tcPr>
            <w:tcW w:w="817" w:type="dxa"/>
            <w:vAlign w:val="center"/>
          </w:tcPr>
          <w:p w14:paraId="7981BA3B" w14:textId="77777777" w:rsidR="00E658CE" w:rsidRDefault="00153A9A">
            <w:pPr>
              <w:jc w:val="center"/>
            </w:pPr>
            <w:r>
              <w:rPr>
                <w:rFonts w:eastAsiaTheme="minorEastAsia"/>
                <w:kern w:val="0"/>
                <w:szCs w:val="21"/>
              </w:rPr>
              <w:t>10</w:t>
            </w:r>
          </w:p>
        </w:tc>
        <w:tc>
          <w:tcPr>
            <w:tcW w:w="1276" w:type="dxa"/>
            <w:vAlign w:val="center"/>
          </w:tcPr>
          <w:p w14:paraId="00D26B70" w14:textId="77777777" w:rsidR="00E658CE" w:rsidRDefault="00153A9A">
            <w:pPr>
              <w:jc w:val="center"/>
            </w:pPr>
            <w:r>
              <w:rPr>
                <w:rFonts w:eastAsiaTheme="minorEastAsia"/>
                <w:kern w:val="0"/>
                <w:szCs w:val="21"/>
              </w:rPr>
              <w:t>300014</w:t>
            </w:r>
          </w:p>
        </w:tc>
        <w:tc>
          <w:tcPr>
            <w:tcW w:w="1701" w:type="dxa"/>
            <w:vAlign w:val="center"/>
          </w:tcPr>
          <w:p w14:paraId="237060DC" w14:textId="77777777" w:rsidR="00E658CE" w:rsidRDefault="00153A9A">
            <w:pPr>
              <w:jc w:val="center"/>
            </w:pPr>
            <w:r>
              <w:rPr>
                <w:rFonts w:eastAsiaTheme="minorEastAsia"/>
                <w:kern w:val="0"/>
                <w:szCs w:val="21"/>
              </w:rPr>
              <w:t>亿纬锂能</w:t>
            </w:r>
          </w:p>
        </w:tc>
        <w:tc>
          <w:tcPr>
            <w:tcW w:w="1276" w:type="dxa"/>
            <w:vAlign w:val="center"/>
          </w:tcPr>
          <w:p w14:paraId="2940A21B" w14:textId="77777777" w:rsidR="00E658CE" w:rsidRDefault="00153A9A">
            <w:pPr>
              <w:jc w:val="right"/>
            </w:pPr>
            <w:r>
              <w:rPr>
                <w:rFonts w:eastAsiaTheme="minorEastAsia"/>
                <w:kern w:val="0"/>
                <w:szCs w:val="21"/>
              </w:rPr>
              <w:t>1,091,397.00</w:t>
            </w:r>
          </w:p>
        </w:tc>
        <w:tc>
          <w:tcPr>
            <w:tcW w:w="1842" w:type="dxa"/>
            <w:vAlign w:val="center"/>
          </w:tcPr>
          <w:p w14:paraId="2F979E0B" w14:textId="77777777" w:rsidR="00E658CE" w:rsidRDefault="00153A9A">
            <w:pPr>
              <w:jc w:val="right"/>
            </w:pPr>
            <w:r>
              <w:rPr>
                <w:rFonts w:eastAsiaTheme="minorEastAsia"/>
                <w:kern w:val="0"/>
                <w:szCs w:val="21"/>
              </w:rPr>
              <w:t>43,568,568.24</w:t>
            </w:r>
          </w:p>
        </w:tc>
        <w:tc>
          <w:tcPr>
            <w:tcW w:w="1616" w:type="dxa"/>
            <w:vAlign w:val="center"/>
          </w:tcPr>
          <w:p w14:paraId="6696DEFA" w14:textId="77777777" w:rsidR="00E658CE" w:rsidRDefault="00153A9A">
            <w:pPr>
              <w:jc w:val="right"/>
            </w:pPr>
            <w:r>
              <w:rPr>
                <w:rFonts w:eastAsiaTheme="minorEastAsia"/>
                <w:kern w:val="0"/>
                <w:szCs w:val="21"/>
              </w:rPr>
              <w:t>3.48</w:t>
            </w:r>
          </w:p>
        </w:tc>
      </w:tr>
    </w:tbl>
    <w:bookmarkEnd w:id="1"/>
    <w:p w14:paraId="087D26F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14:paraId="444BAE2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2665471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14:paraId="1665224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40E117B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1656E4F4"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1E9A1D97"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196DDF22"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2715D47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0B8402F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62737B20"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034764F4"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64F88E73"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2E7DB94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本基金本报告期末未持有国债期货。</w:t>
      </w:r>
    </w:p>
    <w:p w14:paraId="2838DD8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2897B254"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14:paraId="5EA10706"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62974818"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55A6C163" w14:textId="77777777">
        <w:tc>
          <w:tcPr>
            <w:tcW w:w="1110" w:type="dxa"/>
            <w:vAlign w:val="center"/>
          </w:tcPr>
          <w:p w14:paraId="60B5B588"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36020311"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063C62CB"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1018E846" w14:textId="77777777">
        <w:tc>
          <w:tcPr>
            <w:tcW w:w="1110" w:type="dxa"/>
            <w:vAlign w:val="center"/>
          </w:tcPr>
          <w:p w14:paraId="7955E34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6EFD25B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009C87F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674,913.39</w:t>
            </w:r>
          </w:p>
        </w:tc>
      </w:tr>
      <w:tr w:rsidR="005E6DF3" w:rsidRPr="00B27A29" w14:paraId="5A320CA3" w14:textId="77777777">
        <w:tc>
          <w:tcPr>
            <w:tcW w:w="1110" w:type="dxa"/>
            <w:vAlign w:val="center"/>
          </w:tcPr>
          <w:p w14:paraId="26937B3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02EB5573"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1939D1C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15,959,990.97</w:t>
            </w:r>
          </w:p>
        </w:tc>
      </w:tr>
      <w:tr w:rsidR="005E6DF3" w:rsidRPr="00B27A29" w14:paraId="31D73BF5" w14:textId="77777777">
        <w:tc>
          <w:tcPr>
            <w:tcW w:w="1110" w:type="dxa"/>
            <w:vAlign w:val="center"/>
          </w:tcPr>
          <w:p w14:paraId="4D1B9EAC"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37A2F95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0245263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1,495,422.56</w:t>
            </w:r>
          </w:p>
        </w:tc>
      </w:tr>
      <w:tr w:rsidR="005E6DF3" w:rsidRPr="00B27A29" w14:paraId="0E6C3811" w14:textId="77777777">
        <w:tc>
          <w:tcPr>
            <w:tcW w:w="1110" w:type="dxa"/>
            <w:vAlign w:val="center"/>
          </w:tcPr>
          <w:p w14:paraId="29240026"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652669A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0DAF055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FF8F53D" w14:textId="77777777">
        <w:tc>
          <w:tcPr>
            <w:tcW w:w="1110" w:type="dxa"/>
            <w:vAlign w:val="center"/>
          </w:tcPr>
          <w:p w14:paraId="68AFA1C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34DDC1E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3A63C13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97,128.35</w:t>
            </w:r>
          </w:p>
        </w:tc>
      </w:tr>
      <w:tr w:rsidR="005E6DF3" w:rsidRPr="00B27A29" w14:paraId="47E857B9" w14:textId="77777777">
        <w:tc>
          <w:tcPr>
            <w:tcW w:w="1110" w:type="dxa"/>
            <w:vAlign w:val="center"/>
          </w:tcPr>
          <w:p w14:paraId="2CE4E1D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63B946F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55E4DC6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4985552" w14:textId="77777777">
        <w:tc>
          <w:tcPr>
            <w:tcW w:w="1110" w:type="dxa"/>
            <w:vAlign w:val="center"/>
          </w:tcPr>
          <w:p w14:paraId="377A3B29"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673C5D6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11D7F32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CE2F4EF" w14:textId="77777777">
        <w:tc>
          <w:tcPr>
            <w:tcW w:w="1110" w:type="dxa"/>
            <w:vAlign w:val="center"/>
          </w:tcPr>
          <w:p w14:paraId="030DF413"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495922BE"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7B96A27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33F6DC4C" w14:textId="77777777">
        <w:tc>
          <w:tcPr>
            <w:tcW w:w="1110" w:type="dxa"/>
            <w:vAlign w:val="center"/>
          </w:tcPr>
          <w:p w14:paraId="09DB690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415973E8"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1FC06BD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18,227,455.27</w:t>
            </w:r>
          </w:p>
        </w:tc>
      </w:tr>
    </w:tbl>
    <w:p w14:paraId="206E0F60"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39509F7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65020D37"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14:paraId="1AC1DC4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14:paraId="1A2CA62D"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3DEFD50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34CC4EBA"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1CF4FF9A"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60AD5F4D"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DFE7C1A"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26EBE46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摩根慧选成长股票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42A5760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摩根慧选成长股票</w:t>
            </w:r>
            <w:r w:rsidRPr="00B27A29">
              <w:rPr>
                <w:rFonts w:eastAsiaTheme="minorEastAsia"/>
                <w:color w:val="000000" w:themeColor="text1"/>
                <w:szCs w:val="21"/>
              </w:rPr>
              <w:t>C</w:t>
            </w:r>
          </w:p>
        </w:tc>
      </w:tr>
      <w:tr w:rsidR="005E6DF3" w:rsidRPr="00B27A29" w14:paraId="77E62BED"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62E03BB"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E52195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962,143,802.63</w:t>
            </w:r>
          </w:p>
        </w:tc>
        <w:tc>
          <w:tcPr>
            <w:tcW w:w="2367" w:type="dxa"/>
            <w:tcBorders>
              <w:top w:val="single" w:sz="8" w:space="0" w:color="000000"/>
              <w:left w:val="single" w:sz="8" w:space="0" w:color="000000"/>
              <w:bottom w:val="single" w:sz="8" w:space="0" w:color="000000"/>
              <w:right w:val="single" w:sz="8" w:space="0" w:color="000000"/>
            </w:tcBorders>
            <w:vAlign w:val="center"/>
          </w:tcPr>
          <w:p w14:paraId="0EA1FFF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229,461,878.05</w:t>
            </w:r>
          </w:p>
        </w:tc>
      </w:tr>
      <w:tr w:rsidR="005E6DF3" w:rsidRPr="00B27A29" w14:paraId="09D772AE"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4302AF1"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6EC458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7,376,105.73</w:t>
            </w:r>
          </w:p>
        </w:tc>
        <w:tc>
          <w:tcPr>
            <w:tcW w:w="2367" w:type="dxa"/>
            <w:tcBorders>
              <w:top w:val="single" w:sz="8" w:space="0" w:color="000000"/>
              <w:left w:val="single" w:sz="8" w:space="0" w:color="000000"/>
              <w:bottom w:val="single" w:sz="8" w:space="0" w:color="000000"/>
              <w:right w:val="single" w:sz="8" w:space="0" w:color="000000"/>
            </w:tcBorders>
            <w:vAlign w:val="center"/>
          </w:tcPr>
          <w:p w14:paraId="41342E0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1,679,062.02</w:t>
            </w:r>
          </w:p>
        </w:tc>
      </w:tr>
      <w:tr w:rsidR="005E6DF3" w:rsidRPr="00B27A29" w14:paraId="7B9B7C08"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9573B67"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28EAF1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34,980,947.65</w:t>
            </w:r>
          </w:p>
        </w:tc>
        <w:tc>
          <w:tcPr>
            <w:tcW w:w="2367" w:type="dxa"/>
            <w:tcBorders>
              <w:top w:val="single" w:sz="8" w:space="0" w:color="000000"/>
              <w:left w:val="single" w:sz="8" w:space="0" w:color="000000"/>
              <w:bottom w:val="single" w:sz="8" w:space="0" w:color="000000"/>
              <w:right w:val="single" w:sz="8" w:space="0" w:color="000000"/>
            </w:tcBorders>
            <w:vAlign w:val="center"/>
          </w:tcPr>
          <w:p w14:paraId="06E0DD6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8,726,608.49</w:t>
            </w:r>
          </w:p>
        </w:tc>
      </w:tr>
      <w:tr w:rsidR="005E6DF3" w:rsidRPr="00B27A29" w14:paraId="786BE7A0"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6F22C28"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394A7B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58F2DF4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EF49978"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EA1E09B"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332815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934,538,960.71</w:t>
            </w:r>
          </w:p>
        </w:tc>
        <w:tc>
          <w:tcPr>
            <w:tcW w:w="2367" w:type="dxa"/>
            <w:tcBorders>
              <w:top w:val="single" w:sz="8" w:space="0" w:color="000000"/>
              <w:left w:val="single" w:sz="8" w:space="0" w:color="000000"/>
              <w:bottom w:val="single" w:sz="8" w:space="0" w:color="000000"/>
              <w:right w:val="single" w:sz="8" w:space="0" w:color="000000"/>
            </w:tcBorders>
            <w:vAlign w:val="center"/>
          </w:tcPr>
          <w:p w14:paraId="439890B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222,414,331.58</w:t>
            </w:r>
          </w:p>
        </w:tc>
      </w:tr>
    </w:tbl>
    <w:p w14:paraId="18B06B09"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14:paraId="4306F4F6"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7CF0602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03D89E53"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2CA58964"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6594974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摩根慧选成长股票</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107C190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摩根慧选成长股票</w:t>
            </w:r>
            <w:r w:rsidRPr="00B27A29">
              <w:rPr>
                <w:rFonts w:eastAsiaTheme="minorEastAsia"/>
                <w:color w:val="000000" w:themeColor="text1"/>
                <w:szCs w:val="21"/>
              </w:rPr>
              <w:t>C</w:t>
            </w:r>
          </w:p>
        </w:tc>
      </w:tr>
      <w:tr w:rsidR="005E6DF3" w:rsidRPr="00B27A29" w14:paraId="3689176B"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283E90E6"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03498A9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3,441,837.49</w:t>
            </w:r>
          </w:p>
        </w:tc>
        <w:tc>
          <w:tcPr>
            <w:tcW w:w="2693" w:type="dxa"/>
            <w:tcBorders>
              <w:top w:val="single" w:sz="8" w:space="0" w:color="000000"/>
              <w:left w:val="single" w:sz="8" w:space="0" w:color="000000"/>
              <w:bottom w:val="single" w:sz="8" w:space="0" w:color="000000"/>
              <w:right w:val="single" w:sz="8" w:space="0" w:color="000000"/>
            </w:tcBorders>
            <w:vAlign w:val="center"/>
          </w:tcPr>
          <w:p w14:paraId="375798A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27EDA7A"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445423EF"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6AF36D46"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2,496,763.45</w:t>
            </w:r>
          </w:p>
        </w:tc>
        <w:tc>
          <w:tcPr>
            <w:tcW w:w="2693" w:type="dxa"/>
            <w:tcBorders>
              <w:top w:val="single" w:sz="8" w:space="0" w:color="000000"/>
              <w:left w:val="single" w:sz="8" w:space="0" w:color="000000"/>
              <w:bottom w:val="single" w:sz="8" w:space="0" w:color="000000"/>
              <w:right w:val="single" w:sz="8" w:space="0" w:color="000000"/>
            </w:tcBorders>
            <w:vAlign w:val="center"/>
          </w:tcPr>
          <w:p w14:paraId="17B41463"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1E74E129"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07906339"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493B4092"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1,135,806.37</w:t>
            </w:r>
          </w:p>
        </w:tc>
        <w:tc>
          <w:tcPr>
            <w:tcW w:w="2693" w:type="dxa"/>
            <w:tcBorders>
              <w:top w:val="single" w:sz="8" w:space="0" w:color="000000"/>
              <w:left w:val="single" w:sz="8" w:space="0" w:color="000000"/>
              <w:bottom w:val="single" w:sz="8" w:space="0" w:color="000000"/>
              <w:right w:val="single" w:sz="8" w:space="0" w:color="000000"/>
            </w:tcBorders>
            <w:vAlign w:val="center"/>
          </w:tcPr>
          <w:p w14:paraId="01290A18"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36C6FF7E"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04EE9C58"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50F08EA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4,802,794.57</w:t>
            </w:r>
          </w:p>
        </w:tc>
        <w:tc>
          <w:tcPr>
            <w:tcW w:w="2693" w:type="dxa"/>
            <w:tcBorders>
              <w:top w:val="single" w:sz="8" w:space="0" w:color="000000"/>
              <w:left w:val="single" w:sz="8" w:space="0" w:color="000000"/>
              <w:bottom w:val="single" w:sz="8" w:space="0" w:color="000000"/>
              <w:right w:val="single" w:sz="8" w:space="0" w:color="000000"/>
            </w:tcBorders>
            <w:vAlign w:val="center"/>
          </w:tcPr>
          <w:p w14:paraId="379DAB7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66D5D12"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0B445EC4"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58F43E72"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0.42</w:t>
            </w:r>
          </w:p>
        </w:tc>
        <w:tc>
          <w:tcPr>
            <w:tcW w:w="2693" w:type="dxa"/>
            <w:tcBorders>
              <w:top w:val="single" w:sz="8" w:space="0" w:color="000000"/>
              <w:left w:val="single" w:sz="8" w:space="0" w:color="000000"/>
              <w:bottom w:val="single" w:sz="8" w:space="0" w:color="000000"/>
              <w:right w:val="single" w:sz="8" w:space="0" w:color="000000"/>
            </w:tcBorders>
            <w:vAlign w:val="center"/>
          </w:tcPr>
          <w:p w14:paraId="2D0C92ED"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3C98669D"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1851"/>
        <w:gridCol w:w="1370"/>
        <w:gridCol w:w="1701"/>
        <w:gridCol w:w="1842"/>
        <w:gridCol w:w="1397"/>
      </w:tblGrid>
      <w:tr w:rsidR="005E6DF3" w:rsidRPr="00B27A29" w14:paraId="7E5D79AC" w14:textId="77777777">
        <w:trPr>
          <w:trHeight w:val="340"/>
        </w:trPr>
        <w:tc>
          <w:tcPr>
            <w:tcW w:w="1070" w:type="dxa"/>
            <w:vAlign w:val="center"/>
          </w:tcPr>
          <w:p w14:paraId="3DA55E2A" w14:textId="77777777"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序号</w:t>
            </w:r>
          </w:p>
        </w:tc>
        <w:tc>
          <w:tcPr>
            <w:tcW w:w="1851" w:type="dxa"/>
            <w:vAlign w:val="center"/>
          </w:tcPr>
          <w:p w14:paraId="0C1A55E4"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交易方式</w:t>
            </w:r>
          </w:p>
        </w:tc>
        <w:tc>
          <w:tcPr>
            <w:tcW w:w="1370" w:type="dxa"/>
            <w:vAlign w:val="center"/>
          </w:tcPr>
          <w:p w14:paraId="695DBD21"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交易日期</w:t>
            </w:r>
          </w:p>
        </w:tc>
        <w:tc>
          <w:tcPr>
            <w:tcW w:w="1701" w:type="dxa"/>
            <w:vAlign w:val="center"/>
          </w:tcPr>
          <w:p w14:paraId="4C2D88C2"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交易份额（份）</w:t>
            </w:r>
          </w:p>
        </w:tc>
        <w:tc>
          <w:tcPr>
            <w:tcW w:w="1842" w:type="dxa"/>
            <w:vAlign w:val="center"/>
          </w:tcPr>
          <w:p w14:paraId="09E4584A"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交易金额（元）</w:t>
            </w:r>
          </w:p>
        </w:tc>
        <w:tc>
          <w:tcPr>
            <w:tcW w:w="1397" w:type="dxa"/>
            <w:vAlign w:val="center"/>
          </w:tcPr>
          <w:p w14:paraId="181BD23F"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适用费率</w:t>
            </w:r>
          </w:p>
        </w:tc>
      </w:tr>
      <w:tr w:rsidR="00E658CE" w14:paraId="2ED3F013" w14:textId="77777777">
        <w:tc>
          <w:tcPr>
            <w:tcW w:w="1070" w:type="dxa"/>
            <w:vAlign w:val="center"/>
          </w:tcPr>
          <w:p w14:paraId="6311C3ED" w14:textId="77777777" w:rsidR="00E658CE" w:rsidRDefault="00153A9A">
            <w:pPr>
              <w:jc w:val="center"/>
            </w:pPr>
            <w:r>
              <w:rPr>
                <w:rFonts w:eastAsiaTheme="minorEastAsia"/>
                <w:color w:val="000000" w:themeColor="text1"/>
                <w:szCs w:val="21"/>
              </w:rPr>
              <w:t>1</w:t>
            </w:r>
          </w:p>
        </w:tc>
        <w:tc>
          <w:tcPr>
            <w:tcW w:w="1851" w:type="dxa"/>
            <w:vAlign w:val="center"/>
          </w:tcPr>
          <w:p w14:paraId="3B965276" w14:textId="77777777" w:rsidR="00E658CE" w:rsidRDefault="00153A9A">
            <w:pPr>
              <w:jc w:val="center"/>
            </w:pPr>
            <w:r>
              <w:rPr>
                <w:rFonts w:eastAsiaTheme="minorEastAsia"/>
                <w:color w:val="000000" w:themeColor="text1"/>
                <w:szCs w:val="21"/>
              </w:rPr>
              <w:t>赎回</w:t>
            </w:r>
          </w:p>
        </w:tc>
        <w:tc>
          <w:tcPr>
            <w:tcW w:w="1370" w:type="dxa"/>
            <w:vAlign w:val="center"/>
          </w:tcPr>
          <w:p w14:paraId="10E639E8" w14:textId="77777777" w:rsidR="00E658CE" w:rsidRDefault="00153A9A">
            <w:pPr>
              <w:jc w:val="center"/>
            </w:pPr>
            <w:r>
              <w:rPr>
                <w:rFonts w:eastAsiaTheme="minorEastAsia"/>
                <w:color w:val="000000" w:themeColor="text1"/>
                <w:szCs w:val="21"/>
              </w:rPr>
              <w:t>2024-04-23</w:t>
            </w:r>
          </w:p>
        </w:tc>
        <w:tc>
          <w:tcPr>
            <w:tcW w:w="1701" w:type="dxa"/>
            <w:vAlign w:val="center"/>
          </w:tcPr>
          <w:p w14:paraId="6B48463B" w14:textId="77777777" w:rsidR="00E658CE" w:rsidRDefault="00153A9A">
            <w:pPr>
              <w:jc w:val="right"/>
            </w:pPr>
            <w:r>
              <w:rPr>
                <w:rFonts w:eastAsiaTheme="minorEastAsia"/>
                <w:color w:val="000000" w:themeColor="text1"/>
                <w:szCs w:val="21"/>
              </w:rPr>
              <w:t>239,288.71</w:t>
            </w:r>
          </w:p>
        </w:tc>
        <w:tc>
          <w:tcPr>
            <w:tcW w:w="1842" w:type="dxa"/>
            <w:vAlign w:val="center"/>
          </w:tcPr>
          <w:p w14:paraId="4EBB342D" w14:textId="77777777" w:rsidR="00E658CE" w:rsidRDefault="00153A9A">
            <w:pPr>
              <w:jc w:val="right"/>
            </w:pPr>
            <w:r>
              <w:rPr>
                <w:rFonts w:eastAsiaTheme="minorEastAsia"/>
                <w:color w:val="000000" w:themeColor="text1"/>
                <w:szCs w:val="21"/>
              </w:rPr>
              <w:t>-251,364.95</w:t>
            </w:r>
          </w:p>
        </w:tc>
        <w:tc>
          <w:tcPr>
            <w:tcW w:w="1397" w:type="dxa"/>
            <w:vAlign w:val="center"/>
          </w:tcPr>
          <w:p w14:paraId="7ECD8E2A" w14:textId="77777777" w:rsidR="00E658CE" w:rsidRDefault="00153A9A">
            <w:pPr>
              <w:jc w:val="right"/>
            </w:pPr>
            <w:r>
              <w:rPr>
                <w:rFonts w:eastAsiaTheme="minorEastAsia"/>
                <w:color w:val="000000" w:themeColor="text1"/>
                <w:szCs w:val="21"/>
              </w:rPr>
              <w:t>0.25%</w:t>
            </w:r>
          </w:p>
        </w:tc>
      </w:tr>
      <w:tr w:rsidR="00E658CE" w14:paraId="57FF4E66" w14:textId="77777777">
        <w:tc>
          <w:tcPr>
            <w:tcW w:w="1070" w:type="dxa"/>
            <w:vAlign w:val="center"/>
          </w:tcPr>
          <w:p w14:paraId="13ADC479" w14:textId="77777777" w:rsidR="00E658CE" w:rsidRDefault="00153A9A">
            <w:pPr>
              <w:jc w:val="center"/>
            </w:pPr>
            <w:r>
              <w:rPr>
                <w:rFonts w:eastAsiaTheme="minorEastAsia"/>
                <w:color w:val="000000" w:themeColor="text1"/>
                <w:szCs w:val="21"/>
              </w:rPr>
              <w:t>2</w:t>
            </w:r>
          </w:p>
        </w:tc>
        <w:tc>
          <w:tcPr>
            <w:tcW w:w="1851" w:type="dxa"/>
            <w:vAlign w:val="center"/>
          </w:tcPr>
          <w:p w14:paraId="0C5718F2" w14:textId="77777777" w:rsidR="00E658CE" w:rsidRDefault="00153A9A">
            <w:pPr>
              <w:jc w:val="center"/>
            </w:pPr>
            <w:r>
              <w:rPr>
                <w:rFonts w:eastAsiaTheme="minorEastAsia"/>
                <w:color w:val="000000" w:themeColor="text1"/>
                <w:szCs w:val="21"/>
              </w:rPr>
              <w:t>赎回</w:t>
            </w:r>
          </w:p>
        </w:tc>
        <w:tc>
          <w:tcPr>
            <w:tcW w:w="1370" w:type="dxa"/>
            <w:vAlign w:val="center"/>
          </w:tcPr>
          <w:p w14:paraId="0464BE3B" w14:textId="77777777" w:rsidR="00E658CE" w:rsidRDefault="00153A9A">
            <w:pPr>
              <w:jc w:val="center"/>
            </w:pPr>
            <w:r>
              <w:rPr>
                <w:rFonts w:eastAsiaTheme="minorEastAsia"/>
                <w:color w:val="000000" w:themeColor="text1"/>
                <w:szCs w:val="21"/>
              </w:rPr>
              <w:t>2024-04-23</w:t>
            </w:r>
          </w:p>
        </w:tc>
        <w:tc>
          <w:tcPr>
            <w:tcW w:w="1701" w:type="dxa"/>
            <w:vAlign w:val="center"/>
          </w:tcPr>
          <w:p w14:paraId="27E28765" w14:textId="77777777" w:rsidR="00E658CE" w:rsidRDefault="00153A9A">
            <w:pPr>
              <w:jc w:val="right"/>
            </w:pPr>
            <w:r>
              <w:rPr>
                <w:rFonts w:eastAsiaTheme="minorEastAsia"/>
                <w:color w:val="000000" w:themeColor="text1"/>
                <w:szCs w:val="21"/>
              </w:rPr>
              <w:t>896,517.66</w:t>
            </w:r>
          </w:p>
        </w:tc>
        <w:tc>
          <w:tcPr>
            <w:tcW w:w="1842" w:type="dxa"/>
            <w:vAlign w:val="center"/>
          </w:tcPr>
          <w:p w14:paraId="3870FCBE" w14:textId="77777777" w:rsidR="00E658CE" w:rsidRDefault="00153A9A">
            <w:pPr>
              <w:jc w:val="right"/>
            </w:pPr>
            <w:r>
              <w:rPr>
                <w:rFonts w:eastAsiaTheme="minorEastAsia"/>
                <w:color w:val="000000" w:themeColor="text1"/>
                <w:szCs w:val="21"/>
              </w:rPr>
              <w:t>-941,762.44</w:t>
            </w:r>
          </w:p>
        </w:tc>
        <w:tc>
          <w:tcPr>
            <w:tcW w:w="1397" w:type="dxa"/>
            <w:vAlign w:val="center"/>
          </w:tcPr>
          <w:p w14:paraId="619CD0B3" w14:textId="77777777" w:rsidR="00E658CE" w:rsidRDefault="00153A9A">
            <w:pPr>
              <w:jc w:val="right"/>
            </w:pPr>
            <w:r>
              <w:rPr>
                <w:rFonts w:eastAsiaTheme="minorEastAsia"/>
                <w:color w:val="000000" w:themeColor="text1"/>
                <w:szCs w:val="21"/>
              </w:rPr>
              <w:t>0.25%</w:t>
            </w:r>
          </w:p>
        </w:tc>
      </w:tr>
      <w:tr w:rsidR="00E658CE" w14:paraId="759D94FD" w14:textId="77777777">
        <w:tc>
          <w:tcPr>
            <w:tcW w:w="1070" w:type="dxa"/>
            <w:vAlign w:val="center"/>
          </w:tcPr>
          <w:p w14:paraId="786F840E" w14:textId="77777777" w:rsidR="00E658CE" w:rsidRDefault="00153A9A">
            <w:pPr>
              <w:jc w:val="center"/>
            </w:pPr>
            <w:r>
              <w:rPr>
                <w:rFonts w:eastAsiaTheme="minorEastAsia"/>
                <w:color w:val="000000" w:themeColor="text1"/>
                <w:szCs w:val="21"/>
              </w:rPr>
              <w:t>3</w:t>
            </w:r>
          </w:p>
        </w:tc>
        <w:tc>
          <w:tcPr>
            <w:tcW w:w="1851" w:type="dxa"/>
            <w:vAlign w:val="center"/>
          </w:tcPr>
          <w:p w14:paraId="692A0797" w14:textId="77777777" w:rsidR="00E658CE" w:rsidRDefault="00153A9A">
            <w:pPr>
              <w:jc w:val="center"/>
            </w:pPr>
            <w:r>
              <w:rPr>
                <w:rFonts w:eastAsiaTheme="minorEastAsia"/>
                <w:color w:val="000000" w:themeColor="text1"/>
                <w:szCs w:val="21"/>
              </w:rPr>
              <w:t>申购</w:t>
            </w:r>
          </w:p>
        </w:tc>
        <w:tc>
          <w:tcPr>
            <w:tcW w:w="1370" w:type="dxa"/>
            <w:vAlign w:val="center"/>
          </w:tcPr>
          <w:p w14:paraId="0C722B76" w14:textId="77777777" w:rsidR="00E658CE" w:rsidRDefault="00153A9A">
            <w:pPr>
              <w:jc w:val="center"/>
            </w:pPr>
            <w:r>
              <w:rPr>
                <w:rFonts w:eastAsiaTheme="minorEastAsia"/>
                <w:color w:val="000000" w:themeColor="text1"/>
                <w:szCs w:val="21"/>
              </w:rPr>
              <w:t>2024-05-15</w:t>
            </w:r>
          </w:p>
        </w:tc>
        <w:tc>
          <w:tcPr>
            <w:tcW w:w="1701" w:type="dxa"/>
            <w:vAlign w:val="center"/>
          </w:tcPr>
          <w:p w14:paraId="12FA0E29" w14:textId="77777777" w:rsidR="00E658CE" w:rsidRDefault="00153A9A">
            <w:pPr>
              <w:jc w:val="right"/>
            </w:pPr>
            <w:r>
              <w:rPr>
                <w:rFonts w:eastAsiaTheme="minorEastAsia"/>
                <w:color w:val="000000" w:themeColor="text1"/>
                <w:szCs w:val="21"/>
              </w:rPr>
              <w:t>2,496,763.45</w:t>
            </w:r>
          </w:p>
        </w:tc>
        <w:tc>
          <w:tcPr>
            <w:tcW w:w="1842" w:type="dxa"/>
            <w:vAlign w:val="center"/>
          </w:tcPr>
          <w:p w14:paraId="1DFDE887" w14:textId="77777777" w:rsidR="00E658CE" w:rsidRDefault="00153A9A">
            <w:pPr>
              <w:jc w:val="right"/>
            </w:pPr>
            <w:r>
              <w:rPr>
                <w:rFonts w:eastAsiaTheme="minorEastAsia"/>
                <w:color w:val="000000" w:themeColor="text1"/>
                <w:szCs w:val="21"/>
              </w:rPr>
              <w:t>2,700,000.00</w:t>
            </w:r>
          </w:p>
        </w:tc>
        <w:tc>
          <w:tcPr>
            <w:tcW w:w="1397" w:type="dxa"/>
            <w:vAlign w:val="center"/>
          </w:tcPr>
          <w:p w14:paraId="30CE4E46" w14:textId="77777777" w:rsidR="00E658CE" w:rsidRDefault="00153A9A">
            <w:pPr>
              <w:jc w:val="right"/>
            </w:pPr>
            <w:r>
              <w:rPr>
                <w:rFonts w:eastAsiaTheme="minorEastAsia"/>
                <w:color w:val="000000" w:themeColor="text1"/>
                <w:szCs w:val="21"/>
              </w:rPr>
              <w:t>-</w:t>
            </w:r>
          </w:p>
        </w:tc>
      </w:tr>
      <w:tr w:rsidR="005E6DF3" w:rsidRPr="00B27A29" w14:paraId="68CD59CB" w14:textId="77777777">
        <w:trPr>
          <w:trHeight w:val="340"/>
        </w:trPr>
        <w:tc>
          <w:tcPr>
            <w:tcW w:w="1070" w:type="dxa"/>
            <w:vAlign w:val="center"/>
          </w:tcPr>
          <w:p w14:paraId="3969ABA4" w14:textId="77777777"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合计</w:t>
            </w:r>
          </w:p>
        </w:tc>
        <w:tc>
          <w:tcPr>
            <w:tcW w:w="1851" w:type="dxa"/>
            <w:vAlign w:val="center"/>
          </w:tcPr>
          <w:p w14:paraId="25EA84A0" w14:textId="77777777" w:rsidR="005E6DF3" w:rsidRPr="00B27A29" w:rsidRDefault="005E6DF3">
            <w:pPr>
              <w:adjustRightInd w:val="0"/>
              <w:snapToGrid w:val="0"/>
              <w:spacing w:line="360" w:lineRule="exact"/>
              <w:jc w:val="right"/>
              <w:rPr>
                <w:color w:val="000000" w:themeColor="text1"/>
                <w:kern w:val="0"/>
                <w:szCs w:val="21"/>
              </w:rPr>
            </w:pPr>
          </w:p>
        </w:tc>
        <w:tc>
          <w:tcPr>
            <w:tcW w:w="1370" w:type="dxa"/>
            <w:vAlign w:val="center"/>
          </w:tcPr>
          <w:p w14:paraId="30EEC3FE" w14:textId="77777777" w:rsidR="005E6DF3" w:rsidRPr="00B27A29" w:rsidRDefault="005E6DF3">
            <w:pPr>
              <w:adjustRightInd w:val="0"/>
              <w:snapToGrid w:val="0"/>
              <w:spacing w:line="360" w:lineRule="exact"/>
              <w:jc w:val="right"/>
              <w:rPr>
                <w:color w:val="000000" w:themeColor="text1"/>
                <w:kern w:val="0"/>
                <w:szCs w:val="21"/>
              </w:rPr>
            </w:pPr>
          </w:p>
        </w:tc>
        <w:tc>
          <w:tcPr>
            <w:tcW w:w="1701" w:type="dxa"/>
            <w:vAlign w:val="center"/>
          </w:tcPr>
          <w:p w14:paraId="52E1C741" w14:textId="77777777"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3,632,569.82</w:t>
            </w:r>
          </w:p>
        </w:tc>
        <w:tc>
          <w:tcPr>
            <w:tcW w:w="1842" w:type="dxa"/>
            <w:vAlign w:val="center"/>
          </w:tcPr>
          <w:p w14:paraId="3AA5FC9A" w14:textId="77777777"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1,506,872.61</w:t>
            </w:r>
          </w:p>
        </w:tc>
        <w:tc>
          <w:tcPr>
            <w:tcW w:w="1397" w:type="dxa"/>
            <w:vAlign w:val="center"/>
          </w:tcPr>
          <w:p w14:paraId="0CD880AE" w14:textId="77777777" w:rsidR="005E6DF3" w:rsidRPr="00B27A29" w:rsidRDefault="005E6DF3">
            <w:pPr>
              <w:adjustRightInd w:val="0"/>
              <w:snapToGrid w:val="0"/>
              <w:spacing w:line="360" w:lineRule="exact"/>
              <w:jc w:val="right"/>
              <w:rPr>
                <w:color w:val="000000" w:themeColor="text1"/>
                <w:kern w:val="0"/>
                <w:szCs w:val="21"/>
              </w:rPr>
            </w:pPr>
          </w:p>
        </w:tc>
      </w:tr>
    </w:tbl>
    <w:p w14:paraId="28FA9EA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注：基金管理人运用固有资金投资本基金相关的费用符合基金招募说明书和相关公告的规定。</w:t>
      </w:r>
    </w:p>
    <w:p w14:paraId="31A4772E"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0D7D00BF"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0F925B7C" w14:textId="77777777" w:rsidR="00E658CE" w:rsidRDefault="00153A9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14:paraId="7CCC4B15" w14:textId="77777777" w:rsidR="00E658CE" w:rsidRDefault="00153A9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摩根慧选成长股票型证券投资基金基金合同</w:t>
      </w:r>
    </w:p>
    <w:p w14:paraId="446956D2" w14:textId="77777777" w:rsidR="00E658CE" w:rsidRDefault="00153A9A">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摩根慧选成长股票型证券投资基金托管协议</w:t>
      </w:r>
    </w:p>
    <w:p w14:paraId="1834893D" w14:textId="77777777" w:rsidR="00E658CE" w:rsidRDefault="00153A9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32819F8F" w14:textId="77777777" w:rsidR="00E658CE" w:rsidRDefault="00153A9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31D305D8" w14:textId="77777777" w:rsidR="00E658CE" w:rsidRDefault="00153A9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07940198" w14:textId="77777777" w:rsidR="00E658CE" w:rsidRDefault="00153A9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540DDAB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14:paraId="328B942A"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2FBFDD4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14:paraId="6E980A2F"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59CBABC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7589D120" w14:textId="77777777" w:rsidR="005E6DF3" w:rsidRPr="00B27A29" w:rsidRDefault="005E6DF3">
      <w:pPr>
        <w:spacing w:line="360" w:lineRule="auto"/>
        <w:ind w:left="840"/>
        <w:jc w:val="right"/>
        <w:rPr>
          <w:rFonts w:eastAsiaTheme="minorEastAsia"/>
          <w:color w:val="000000" w:themeColor="text1"/>
          <w:szCs w:val="21"/>
        </w:rPr>
      </w:pPr>
    </w:p>
    <w:p w14:paraId="43289EAD" w14:textId="77777777" w:rsidR="005E6DF3" w:rsidRPr="00B27A29" w:rsidRDefault="005E6DF3">
      <w:pPr>
        <w:spacing w:line="360" w:lineRule="auto"/>
        <w:ind w:left="840"/>
        <w:jc w:val="center"/>
        <w:rPr>
          <w:rFonts w:eastAsiaTheme="minorEastAsia"/>
          <w:b/>
          <w:color w:val="000000" w:themeColor="text1"/>
          <w:szCs w:val="21"/>
        </w:rPr>
      </w:pPr>
    </w:p>
    <w:p w14:paraId="085C3BFA"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5575933A"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二〇二四年七月十九日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79C47" w14:textId="77777777" w:rsidR="005B0387" w:rsidRDefault="005B0387">
      <w:r>
        <w:separator/>
      </w:r>
    </w:p>
  </w:endnote>
  <w:endnote w:type="continuationSeparator" w:id="0">
    <w:p w14:paraId="3702E4A3"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6868"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A1BB9"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192654C9"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2DA7"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68A711F1"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B84F1" w14:textId="77777777" w:rsidR="005B0387" w:rsidRDefault="005B0387">
      <w:r>
        <w:separator/>
      </w:r>
    </w:p>
  </w:footnote>
  <w:footnote w:type="continuationSeparator" w:id="0">
    <w:p w14:paraId="38EE7DDF"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407B" w14:textId="77777777" w:rsidR="005C671B" w:rsidRDefault="005C671B">
    <w:pPr>
      <w:pStyle w:val="af"/>
      <w:pBdr>
        <w:bottom w:val="single" w:sz="6" w:space="0" w:color="auto"/>
      </w:pBdr>
      <w:jc w:val="right"/>
    </w:pPr>
    <w:r>
      <w:t>摩根慧选成长股票型证券投资基金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3A9A"/>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58C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843CF2"/>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14</Pages>
  <Words>1254</Words>
  <Characters>7153</Characters>
  <Application>Microsoft Office Word</Application>
  <DocSecurity>0</DocSecurity>
  <Lines>59</Lines>
  <Paragraphs>16</Paragraphs>
  <ScaleCrop>false</ScaleCrop>
  <Company>TRT. Ltd. Co.</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Xiaodi.Wang@FA</cp:lastModifiedBy>
  <cp:revision>220</cp:revision>
  <cp:lastPrinted>2007-07-19T00:46:00Z</cp:lastPrinted>
  <dcterms:created xsi:type="dcterms:W3CDTF">2013-06-21T06:56:00Z</dcterms:created>
  <dcterms:modified xsi:type="dcterms:W3CDTF">2024-07-18T06:20:00Z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