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74E5"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0A559E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7684D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7D27C4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0F7744E"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摩根慧选成长股票型证券投资基金</w:t>
      </w:r>
      <w:bookmarkEnd w:id="0"/>
    </w:p>
    <w:p w14:paraId="6035C87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A58B8C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8B57693" w14:textId="77777777" w:rsidR="001A59F9" w:rsidRPr="00E54740" w:rsidRDefault="001A59F9" w:rsidP="00026C9C">
      <w:pPr>
        <w:spacing w:line="360" w:lineRule="auto"/>
        <w:jc w:val="center"/>
        <w:rPr>
          <w:rFonts w:eastAsiaTheme="minorEastAsia"/>
          <w:b/>
          <w:szCs w:val="21"/>
        </w:rPr>
      </w:pPr>
    </w:p>
    <w:p w14:paraId="3492956F" w14:textId="77777777" w:rsidR="001A59F9" w:rsidRPr="00E54740" w:rsidRDefault="001A59F9" w:rsidP="00026C9C">
      <w:pPr>
        <w:spacing w:line="360" w:lineRule="auto"/>
        <w:jc w:val="center"/>
        <w:rPr>
          <w:rFonts w:eastAsiaTheme="minorEastAsia"/>
          <w:b/>
          <w:szCs w:val="21"/>
        </w:rPr>
      </w:pPr>
    </w:p>
    <w:p w14:paraId="767B875B" w14:textId="77777777" w:rsidR="001A59F9" w:rsidRPr="00E54740" w:rsidRDefault="001A59F9" w:rsidP="00026C9C">
      <w:pPr>
        <w:spacing w:line="360" w:lineRule="auto"/>
        <w:jc w:val="center"/>
        <w:rPr>
          <w:rFonts w:eastAsiaTheme="minorEastAsia"/>
          <w:b/>
          <w:szCs w:val="21"/>
        </w:rPr>
      </w:pPr>
    </w:p>
    <w:p w14:paraId="7C04AB8F" w14:textId="77777777" w:rsidR="001A59F9" w:rsidRPr="00E54740" w:rsidRDefault="001A59F9" w:rsidP="00026C9C">
      <w:pPr>
        <w:spacing w:line="360" w:lineRule="auto"/>
        <w:jc w:val="center"/>
        <w:rPr>
          <w:rFonts w:eastAsiaTheme="minorEastAsia"/>
          <w:b/>
          <w:szCs w:val="21"/>
        </w:rPr>
      </w:pPr>
    </w:p>
    <w:p w14:paraId="5A3696BE" w14:textId="77777777" w:rsidR="001A59F9" w:rsidRPr="00E54740" w:rsidRDefault="001A59F9" w:rsidP="00026C9C">
      <w:pPr>
        <w:spacing w:line="360" w:lineRule="auto"/>
        <w:jc w:val="center"/>
        <w:rPr>
          <w:rFonts w:eastAsiaTheme="minorEastAsia"/>
          <w:b/>
          <w:szCs w:val="21"/>
        </w:rPr>
      </w:pPr>
    </w:p>
    <w:p w14:paraId="7B41D25C" w14:textId="77777777" w:rsidR="001A59F9" w:rsidRPr="00E54740" w:rsidRDefault="001A59F9" w:rsidP="00026C9C">
      <w:pPr>
        <w:spacing w:line="360" w:lineRule="auto"/>
        <w:jc w:val="center"/>
        <w:rPr>
          <w:rFonts w:eastAsiaTheme="minorEastAsia"/>
          <w:b/>
          <w:szCs w:val="21"/>
        </w:rPr>
      </w:pPr>
    </w:p>
    <w:p w14:paraId="272FFD5F" w14:textId="77777777" w:rsidR="001A59F9" w:rsidRPr="00E54740" w:rsidRDefault="001A59F9" w:rsidP="00026C9C">
      <w:pPr>
        <w:spacing w:line="360" w:lineRule="auto"/>
        <w:jc w:val="center"/>
        <w:rPr>
          <w:rFonts w:eastAsiaTheme="minorEastAsia"/>
          <w:b/>
          <w:szCs w:val="21"/>
        </w:rPr>
      </w:pPr>
    </w:p>
    <w:p w14:paraId="7717F95A" w14:textId="77777777" w:rsidR="001A59F9" w:rsidRPr="00E54740" w:rsidRDefault="001A59F9" w:rsidP="00026C9C">
      <w:pPr>
        <w:spacing w:line="360" w:lineRule="auto"/>
        <w:jc w:val="center"/>
        <w:rPr>
          <w:rFonts w:eastAsiaTheme="minorEastAsia"/>
          <w:b/>
          <w:szCs w:val="21"/>
        </w:rPr>
      </w:pPr>
    </w:p>
    <w:p w14:paraId="6DC5FBB6" w14:textId="77777777" w:rsidR="001A59F9" w:rsidRPr="00E54740" w:rsidRDefault="001A59F9" w:rsidP="00026C9C">
      <w:pPr>
        <w:spacing w:line="360" w:lineRule="auto"/>
        <w:jc w:val="center"/>
        <w:rPr>
          <w:rFonts w:eastAsiaTheme="minorEastAsia"/>
          <w:b/>
          <w:szCs w:val="21"/>
        </w:rPr>
      </w:pPr>
    </w:p>
    <w:p w14:paraId="5F56656F" w14:textId="77777777" w:rsidR="001A59F9" w:rsidRPr="00E54740" w:rsidRDefault="001A59F9" w:rsidP="00026C9C">
      <w:pPr>
        <w:spacing w:line="360" w:lineRule="auto"/>
        <w:jc w:val="center"/>
        <w:rPr>
          <w:rFonts w:eastAsiaTheme="minorEastAsia"/>
          <w:b/>
          <w:szCs w:val="21"/>
        </w:rPr>
      </w:pPr>
    </w:p>
    <w:p w14:paraId="107E37F5" w14:textId="77777777" w:rsidR="001A59F9" w:rsidRPr="00E54740" w:rsidRDefault="001A59F9" w:rsidP="00026C9C">
      <w:pPr>
        <w:spacing w:line="360" w:lineRule="auto"/>
        <w:jc w:val="center"/>
        <w:rPr>
          <w:rFonts w:eastAsiaTheme="minorEastAsia"/>
          <w:b/>
          <w:szCs w:val="21"/>
        </w:rPr>
      </w:pPr>
    </w:p>
    <w:p w14:paraId="5535634E" w14:textId="77777777" w:rsidR="001A59F9" w:rsidRPr="00E54740" w:rsidRDefault="001A59F9" w:rsidP="00026C9C">
      <w:pPr>
        <w:spacing w:line="360" w:lineRule="auto"/>
        <w:jc w:val="center"/>
        <w:rPr>
          <w:rFonts w:eastAsiaTheme="minorEastAsia"/>
          <w:b/>
          <w:szCs w:val="21"/>
        </w:rPr>
      </w:pPr>
    </w:p>
    <w:p w14:paraId="7C2F951A" w14:textId="77777777" w:rsidR="001A59F9" w:rsidRPr="00E54740" w:rsidRDefault="001A59F9" w:rsidP="00026C9C">
      <w:pPr>
        <w:spacing w:line="360" w:lineRule="auto"/>
        <w:jc w:val="center"/>
        <w:rPr>
          <w:rFonts w:eastAsiaTheme="minorEastAsia"/>
          <w:b/>
          <w:szCs w:val="21"/>
        </w:rPr>
      </w:pPr>
    </w:p>
    <w:p w14:paraId="48780A9E" w14:textId="77777777" w:rsidR="001A59F9" w:rsidRPr="00E54740" w:rsidRDefault="001A59F9" w:rsidP="00026C9C">
      <w:pPr>
        <w:spacing w:line="360" w:lineRule="auto"/>
        <w:jc w:val="center"/>
        <w:rPr>
          <w:rFonts w:eastAsiaTheme="minorEastAsia"/>
          <w:b/>
          <w:szCs w:val="21"/>
        </w:rPr>
      </w:pPr>
    </w:p>
    <w:p w14:paraId="403C391F" w14:textId="77777777" w:rsidR="001A59F9" w:rsidRPr="00E54740" w:rsidRDefault="001A59F9" w:rsidP="00026C9C">
      <w:pPr>
        <w:spacing w:line="360" w:lineRule="auto"/>
        <w:jc w:val="center"/>
        <w:rPr>
          <w:rFonts w:eastAsiaTheme="minorEastAsia"/>
          <w:b/>
          <w:szCs w:val="21"/>
        </w:rPr>
      </w:pPr>
    </w:p>
    <w:p w14:paraId="61683F6A" w14:textId="77777777" w:rsidR="001A59F9" w:rsidRPr="00E54740" w:rsidRDefault="001A59F9" w:rsidP="00026C9C">
      <w:pPr>
        <w:spacing w:line="360" w:lineRule="auto"/>
        <w:rPr>
          <w:rFonts w:eastAsiaTheme="minorEastAsia"/>
          <w:b/>
          <w:szCs w:val="21"/>
        </w:rPr>
      </w:pPr>
    </w:p>
    <w:p w14:paraId="7755A796"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2C0B1CC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415BDEBA"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C7C56A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203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4914BFF3"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203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C14962F" w14:textId="77777777" w:rsidR="00630A83" w:rsidRDefault="00561C0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CD258CB" w14:textId="77777777" w:rsidR="00630A83" w:rsidRDefault="00561C05">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CA56E24" w14:textId="77777777" w:rsidR="00630A83" w:rsidRDefault="00561C0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17F216F" w14:textId="77777777" w:rsidR="00630A83" w:rsidRDefault="00561C0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5328EAA" w14:textId="77777777" w:rsidR="00630A83" w:rsidRDefault="00561C05">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F980CD0"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7306778"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46FE539D" w14:textId="77777777" w:rsidR="003C488C" w:rsidRPr="00E54740" w:rsidRDefault="003C488C" w:rsidP="00D564C7">
      <w:pPr>
        <w:spacing w:line="360" w:lineRule="auto"/>
        <w:ind w:firstLineChars="50" w:firstLine="105"/>
        <w:rPr>
          <w:rFonts w:eastAsiaTheme="minorEastAsia"/>
          <w:b/>
          <w:szCs w:val="21"/>
        </w:rPr>
      </w:pPr>
    </w:p>
    <w:p w14:paraId="5C801B7C" w14:textId="24C17321" w:rsidR="0024419F"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2035" w:history="1">
        <w:r w:rsidR="0024419F" w:rsidRPr="00BB19FB">
          <w:rPr>
            <w:rStyle w:val="ad"/>
            <w:b/>
            <w:bCs/>
            <w:noProof/>
          </w:rPr>
          <w:t xml:space="preserve">§1  </w:t>
        </w:r>
        <w:r w:rsidR="0024419F" w:rsidRPr="00BB19FB">
          <w:rPr>
            <w:rStyle w:val="ad"/>
            <w:b/>
            <w:bCs/>
            <w:noProof/>
          </w:rPr>
          <w:t>重要提示及目录</w:t>
        </w:r>
        <w:r w:rsidR="0024419F">
          <w:rPr>
            <w:noProof/>
            <w:webHidden/>
          </w:rPr>
          <w:tab/>
        </w:r>
        <w:r w:rsidR="0024419F">
          <w:rPr>
            <w:noProof/>
            <w:webHidden/>
          </w:rPr>
          <w:fldChar w:fldCharType="begin"/>
        </w:r>
        <w:r w:rsidR="0024419F">
          <w:rPr>
            <w:noProof/>
            <w:webHidden/>
          </w:rPr>
          <w:instrText xml:space="preserve"> PAGEREF _Toc194062035 \h </w:instrText>
        </w:r>
        <w:r w:rsidR="0024419F">
          <w:rPr>
            <w:noProof/>
            <w:webHidden/>
          </w:rPr>
        </w:r>
        <w:r w:rsidR="0024419F">
          <w:rPr>
            <w:noProof/>
            <w:webHidden/>
          </w:rPr>
          <w:fldChar w:fldCharType="separate"/>
        </w:r>
        <w:r w:rsidR="0024419F">
          <w:rPr>
            <w:noProof/>
            <w:webHidden/>
          </w:rPr>
          <w:t>2</w:t>
        </w:r>
        <w:r w:rsidR="0024419F">
          <w:rPr>
            <w:noProof/>
            <w:webHidden/>
          </w:rPr>
          <w:fldChar w:fldCharType="end"/>
        </w:r>
      </w:hyperlink>
    </w:p>
    <w:p w14:paraId="39AB3EA3" w14:textId="51809874" w:rsidR="0024419F" w:rsidRDefault="0024419F">
      <w:pPr>
        <w:pStyle w:val="TOC2"/>
        <w:ind w:left="420"/>
        <w:rPr>
          <w:rFonts w:asciiTheme="minorHAnsi" w:eastAsiaTheme="minorEastAsia" w:hAnsiTheme="minorHAnsi" w:cstheme="minorBidi"/>
          <w:noProof/>
          <w:kern w:val="2"/>
          <w:szCs w:val="22"/>
        </w:rPr>
      </w:pPr>
      <w:hyperlink w:anchor="_Toc194062036" w:history="1">
        <w:r w:rsidRPr="00BB19FB">
          <w:rPr>
            <w:rStyle w:val="ad"/>
            <w:noProof/>
          </w:rPr>
          <w:t xml:space="preserve">1.1 </w:t>
        </w:r>
        <w:r w:rsidRPr="00BB19FB">
          <w:rPr>
            <w:rStyle w:val="ad"/>
            <w:noProof/>
          </w:rPr>
          <w:t>重要提示</w:t>
        </w:r>
        <w:r>
          <w:rPr>
            <w:noProof/>
            <w:webHidden/>
          </w:rPr>
          <w:tab/>
        </w:r>
        <w:r>
          <w:rPr>
            <w:noProof/>
            <w:webHidden/>
          </w:rPr>
          <w:fldChar w:fldCharType="begin"/>
        </w:r>
        <w:r>
          <w:rPr>
            <w:noProof/>
            <w:webHidden/>
          </w:rPr>
          <w:instrText xml:space="preserve"> PAGEREF _Toc194062036 \h </w:instrText>
        </w:r>
        <w:r>
          <w:rPr>
            <w:noProof/>
            <w:webHidden/>
          </w:rPr>
        </w:r>
        <w:r>
          <w:rPr>
            <w:noProof/>
            <w:webHidden/>
          </w:rPr>
          <w:fldChar w:fldCharType="separate"/>
        </w:r>
        <w:r>
          <w:rPr>
            <w:noProof/>
            <w:webHidden/>
          </w:rPr>
          <w:t>2</w:t>
        </w:r>
        <w:r>
          <w:rPr>
            <w:noProof/>
            <w:webHidden/>
          </w:rPr>
          <w:fldChar w:fldCharType="end"/>
        </w:r>
      </w:hyperlink>
    </w:p>
    <w:p w14:paraId="798EBDD7" w14:textId="5D7BE42C" w:rsidR="0024419F" w:rsidRDefault="0024419F">
      <w:pPr>
        <w:pStyle w:val="TOC1"/>
        <w:rPr>
          <w:rFonts w:asciiTheme="minorHAnsi" w:eastAsiaTheme="minorEastAsia" w:hAnsiTheme="minorHAnsi" w:cstheme="minorBidi"/>
          <w:noProof/>
          <w:szCs w:val="22"/>
        </w:rPr>
      </w:pPr>
      <w:hyperlink w:anchor="_Toc194062037" w:history="1">
        <w:r w:rsidRPr="00BB19FB">
          <w:rPr>
            <w:rStyle w:val="ad"/>
            <w:b/>
            <w:bCs/>
            <w:noProof/>
          </w:rPr>
          <w:t xml:space="preserve">§2  </w:t>
        </w:r>
        <w:r w:rsidRPr="00BB19FB">
          <w:rPr>
            <w:rStyle w:val="ad"/>
            <w:b/>
            <w:bCs/>
            <w:noProof/>
          </w:rPr>
          <w:t>基金简介</w:t>
        </w:r>
        <w:r>
          <w:rPr>
            <w:noProof/>
            <w:webHidden/>
          </w:rPr>
          <w:tab/>
        </w:r>
        <w:r>
          <w:rPr>
            <w:noProof/>
            <w:webHidden/>
          </w:rPr>
          <w:fldChar w:fldCharType="begin"/>
        </w:r>
        <w:r>
          <w:rPr>
            <w:noProof/>
            <w:webHidden/>
          </w:rPr>
          <w:instrText xml:space="preserve"> PAGEREF _Toc194062037 \h </w:instrText>
        </w:r>
        <w:r>
          <w:rPr>
            <w:noProof/>
            <w:webHidden/>
          </w:rPr>
        </w:r>
        <w:r>
          <w:rPr>
            <w:noProof/>
            <w:webHidden/>
          </w:rPr>
          <w:fldChar w:fldCharType="separate"/>
        </w:r>
        <w:r>
          <w:rPr>
            <w:noProof/>
            <w:webHidden/>
          </w:rPr>
          <w:t>5</w:t>
        </w:r>
        <w:r>
          <w:rPr>
            <w:noProof/>
            <w:webHidden/>
          </w:rPr>
          <w:fldChar w:fldCharType="end"/>
        </w:r>
      </w:hyperlink>
    </w:p>
    <w:p w14:paraId="7415DE02" w14:textId="1CE41A3A" w:rsidR="0024419F" w:rsidRDefault="0024419F">
      <w:pPr>
        <w:pStyle w:val="TOC2"/>
        <w:ind w:left="420"/>
        <w:rPr>
          <w:rFonts w:asciiTheme="minorHAnsi" w:eastAsiaTheme="minorEastAsia" w:hAnsiTheme="minorHAnsi" w:cstheme="minorBidi"/>
          <w:noProof/>
          <w:kern w:val="2"/>
          <w:szCs w:val="22"/>
        </w:rPr>
      </w:pPr>
      <w:hyperlink w:anchor="_Toc194062038" w:history="1">
        <w:r w:rsidRPr="00BB19FB">
          <w:rPr>
            <w:rStyle w:val="ad"/>
            <w:noProof/>
          </w:rPr>
          <w:t xml:space="preserve">2.1 </w:t>
        </w:r>
        <w:r w:rsidRPr="00BB19FB">
          <w:rPr>
            <w:rStyle w:val="ad"/>
            <w:noProof/>
          </w:rPr>
          <w:t>基金基本情况</w:t>
        </w:r>
        <w:r>
          <w:rPr>
            <w:noProof/>
            <w:webHidden/>
          </w:rPr>
          <w:tab/>
        </w:r>
        <w:r>
          <w:rPr>
            <w:noProof/>
            <w:webHidden/>
          </w:rPr>
          <w:fldChar w:fldCharType="begin"/>
        </w:r>
        <w:r>
          <w:rPr>
            <w:noProof/>
            <w:webHidden/>
          </w:rPr>
          <w:instrText xml:space="preserve"> PAGEREF _Toc194062038 \h </w:instrText>
        </w:r>
        <w:r>
          <w:rPr>
            <w:noProof/>
            <w:webHidden/>
          </w:rPr>
        </w:r>
        <w:r>
          <w:rPr>
            <w:noProof/>
            <w:webHidden/>
          </w:rPr>
          <w:fldChar w:fldCharType="separate"/>
        </w:r>
        <w:r>
          <w:rPr>
            <w:noProof/>
            <w:webHidden/>
          </w:rPr>
          <w:t>5</w:t>
        </w:r>
        <w:r>
          <w:rPr>
            <w:noProof/>
            <w:webHidden/>
          </w:rPr>
          <w:fldChar w:fldCharType="end"/>
        </w:r>
      </w:hyperlink>
    </w:p>
    <w:p w14:paraId="05F2EB24" w14:textId="410E51CC" w:rsidR="0024419F" w:rsidRDefault="0024419F">
      <w:pPr>
        <w:pStyle w:val="TOC2"/>
        <w:ind w:left="420"/>
        <w:rPr>
          <w:rFonts w:asciiTheme="minorHAnsi" w:eastAsiaTheme="minorEastAsia" w:hAnsiTheme="minorHAnsi" w:cstheme="minorBidi"/>
          <w:noProof/>
          <w:kern w:val="2"/>
          <w:szCs w:val="22"/>
        </w:rPr>
      </w:pPr>
      <w:hyperlink w:anchor="_Toc194062039" w:history="1">
        <w:r w:rsidRPr="00BB19FB">
          <w:rPr>
            <w:rStyle w:val="ad"/>
            <w:noProof/>
          </w:rPr>
          <w:t xml:space="preserve">2.2 </w:t>
        </w:r>
        <w:r w:rsidRPr="00BB19FB">
          <w:rPr>
            <w:rStyle w:val="ad"/>
            <w:noProof/>
          </w:rPr>
          <w:t>基金产品说明</w:t>
        </w:r>
        <w:r>
          <w:rPr>
            <w:noProof/>
            <w:webHidden/>
          </w:rPr>
          <w:tab/>
        </w:r>
        <w:r>
          <w:rPr>
            <w:noProof/>
            <w:webHidden/>
          </w:rPr>
          <w:fldChar w:fldCharType="begin"/>
        </w:r>
        <w:r>
          <w:rPr>
            <w:noProof/>
            <w:webHidden/>
          </w:rPr>
          <w:instrText xml:space="preserve"> PAGEREF _Toc194062039 \h </w:instrText>
        </w:r>
        <w:r>
          <w:rPr>
            <w:noProof/>
            <w:webHidden/>
          </w:rPr>
        </w:r>
        <w:r>
          <w:rPr>
            <w:noProof/>
            <w:webHidden/>
          </w:rPr>
          <w:fldChar w:fldCharType="separate"/>
        </w:r>
        <w:r>
          <w:rPr>
            <w:noProof/>
            <w:webHidden/>
          </w:rPr>
          <w:t>5</w:t>
        </w:r>
        <w:r>
          <w:rPr>
            <w:noProof/>
            <w:webHidden/>
          </w:rPr>
          <w:fldChar w:fldCharType="end"/>
        </w:r>
      </w:hyperlink>
    </w:p>
    <w:p w14:paraId="533373A8" w14:textId="46BFF088" w:rsidR="0024419F" w:rsidRDefault="0024419F">
      <w:pPr>
        <w:pStyle w:val="TOC2"/>
        <w:ind w:left="420"/>
        <w:rPr>
          <w:rFonts w:asciiTheme="minorHAnsi" w:eastAsiaTheme="minorEastAsia" w:hAnsiTheme="minorHAnsi" w:cstheme="minorBidi"/>
          <w:noProof/>
          <w:kern w:val="2"/>
          <w:szCs w:val="22"/>
        </w:rPr>
      </w:pPr>
      <w:hyperlink w:anchor="_Toc194062040" w:history="1">
        <w:r w:rsidRPr="00BB19FB">
          <w:rPr>
            <w:rStyle w:val="ad"/>
            <w:noProof/>
          </w:rPr>
          <w:t xml:space="preserve">2.3 </w:t>
        </w:r>
        <w:r w:rsidRPr="00BB19FB">
          <w:rPr>
            <w:rStyle w:val="ad"/>
            <w:noProof/>
          </w:rPr>
          <w:t>基金管理人和基金托管人</w:t>
        </w:r>
        <w:r>
          <w:rPr>
            <w:noProof/>
            <w:webHidden/>
          </w:rPr>
          <w:tab/>
        </w:r>
        <w:r>
          <w:rPr>
            <w:noProof/>
            <w:webHidden/>
          </w:rPr>
          <w:fldChar w:fldCharType="begin"/>
        </w:r>
        <w:r>
          <w:rPr>
            <w:noProof/>
            <w:webHidden/>
          </w:rPr>
          <w:instrText xml:space="preserve"> PAGEREF _Toc194062040 \h </w:instrText>
        </w:r>
        <w:r>
          <w:rPr>
            <w:noProof/>
            <w:webHidden/>
          </w:rPr>
        </w:r>
        <w:r>
          <w:rPr>
            <w:noProof/>
            <w:webHidden/>
          </w:rPr>
          <w:fldChar w:fldCharType="separate"/>
        </w:r>
        <w:r>
          <w:rPr>
            <w:noProof/>
            <w:webHidden/>
          </w:rPr>
          <w:t>6</w:t>
        </w:r>
        <w:r>
          <w:rPr>
            <w:noProof/>
            <w:webHidden/>
          </w:rPr>
          <w:fldChar w:fldCharType="end"/>
        </w:r>
      </w:hyperlink>
    </w:p>
    <w:p w14:paraId="77E8DAFB" w14:textId="1C3D1E33" w:rsidR="0024419F" w:rsidRDefault="0024419F">
      <w:pPr>
        <w:pStyle w:val="TOC2"/>
        <w:ind w:left="420"/>
        <w:rPr>
          <w:rFonts w:asciiTheme="minorHAnsi" w:eastAsiaTheme="minorEastAsia" w:hAnsiTheme="minorHAnsi" w:cstheme="minorBidi"/>
          <w:noProof/>
          <w:kern w:val="2"/>
          <w:szCs w:val="22"/>
        </w:rPr>
      </w:pPr>
      <w:hyperlink w:anchor="_Toc194062041" w:history="1">
        <w:r w:rsidRPr="00BB19FB">
          <w:rPr>
            <w:rStyle w:val="ad"/>
            <w:noProof/>
          </w:rPr>
          <w:t xml:space="preserve">2.4 </w:t>
        </w:r>
        <w:r w:rsidRPr="00BB19FB">
          <w:rPr>
            <w:rStyle w:val="ad"/>
            <w:noProof/>
          </w:rPr>
          <w:t>信息披露方式</w:t>
        </w:r>
        <w:r>
          <w:rPr>
            <w:noProof/>
            <w:webHidden/>
          </w:rPr>
          <w:tab/>
        </w:r>
        <w:r>
          <w:rPr>
            <w:noProof/>
            <w:webHidden/>
          </w:rPr>
          <w:fldChar w:fldCharType="begin"/>
        </w:r>
        <w:r>
          <w:rPr>
            <w:noProof/>
            <w:webHidden/>
          </w:rPr>
          <w:instrText xml:space="preserve"> PAGEREF _Toc194062041 \h </w:instrText>
        </w:r>
        <w:r>
          <w:rPr>
            <w:noProof/>
            <w:webHidden/>
          </w:rPr>
        </w:r>
        <w:r>
          <w:rPr>
            <w:noProof/>
            <w:webHidden/>
          </w:rPr>
          <w:fldChar w:fldCharType="separate"/>
        </w:r>
        <w:r>
          <w:rPr>
            <w:noProof/>
            <w:webHidden/>
          </w:rPr>
          <w:t>7</w:t>
        </w:r>
        <w:r>
          <w:rPr>
            <w:noProof/>
            <w:webHidden/>
          </w:rPr>
          <w:fldChar w:fldCharType="end"/>
        </w:r>
      </w:hyperlink>
    </w:p>
    <w:p w14:paraId="3B25BF0D" w14:textId="462B9286" w:rsidR="0024419F" w:rsidRDefault="0024419F">
      <w:pPr>
        <w:pStyle w:val="TOC2"/>
        <w:ind w:left="420"/>
        <w:rPr>
          <w:rFonts w:asciiTheme="minorHAnsi" w:eastAsiaTheme="minorEastAsia" w:hAnsiTheme="minorHAnsi" w:cstheme="minorBidi"/>
          <w:noProof/>
          <w:kern w:val="2"/>
          <w:szCs w:val="22"/>
        </w:rPr>
      </w:pPr>
      <w:hyperlink w:anchor="_Toc194062042" w:history="1">
        <w:r w:rsidRPr="00BB19FB">
          <w:rPr>
            <w:rStyle w:val="ad"/>
            <w:noProof/>
          </w:rPr>
          <w:t xml:space="preserve">2.5 </w:t>
        </w:r>
        <w:r w:rsidRPr="00BB19FB">
          <w:rPr>
            <w:rStyle w:val="ad"/>
            <w:noProof/>
          </w:rPr>
          <w:t>其他相关资料</w:t>
        </w:r>
        <w:r>
          <w:rPr>
            <w:noProof/>
            <w:webHidden/>
          </w:rPr>
          <w:tab/>
        </w:r>
        <w:r>
          <w:rPr>
            <w:noProof/>
            <w:webHidden/>
          </w:rPr>
          <w:fldChar w:fldCharType="begin"/>
        </w:r>
        <w:r>
          <w:rPr>
            <w:noProof/>
            <w:webHidden/>
          </w:rPr>
          <w:instrText xml:space="preserve"> PAGEREF _Toc194062042 \h </w:instrText>
        </w:r>
        <w:r>
          <w:rPr>
            <w:noProof/>
            <w:webHidden/>
          </w:rPr>
        </w:r>
        <w:r>
          <w:rPr>
            <w:noProof/>
            <w:webHidden/>
          </w:rPr>
          <w:fldChar w:fldCharType="separate"/>
        </w:r>
        <w:r>
          <w:rPr>
            <w:noProof/>
            <w:webHidden/>
          </w:rPr>
          <w:t>7</w:t>
        </w:r>
        <w:r>
          <w:rPr>
            <w:noProof/>
            <w:webHidden/>
          </w:rPr>
          <w:fldChar w:fldCharType="end"/>
        </w:r>
      </w:hyperlink>
    </w:p>
    <w:p w14:paraId="321F36E8" w14:textId="7DC6A6D0" w:rsidR="0024419F" w:rsidRDefault="0024419F">
      <w:pPr>
        <w:pStyle w:val="TOC1"/>
        <w:rPr>
          <w:rFonts w:asciiTheme="minorHAnsi" w:eastAsiaTheme="minorEastAsia" w:hAnsiTheme="minorHAnsi" w:cstheme="minorBidi"/>
          <w:noProof/>
          <w:szCs w:val="22"/>
        </w:rPr>
      </w:pPr>
      <w:hyperlink w:anchor="_Toc194062043" w:history="1">
        <w:r w:rsidRPr="00BB19FB">
          <w:rPr>
            <w:rStyle w:val="ad"/>
            <w:b/>
            <w:bCs/>
            <w:noProof/>
          </w:rPr>
          <w:t xml:space="preserve">§3  </w:t>
        </w:r>
        <w:r w:rsidRPr="00BB19FB">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_Toc194062043 \h </w:instrText>
        </w:r>
        <w:r>
          <w:rPr>
            <w:noProof/>
            <w:webHidden/>
          </w:rPr>
        </w:r>
        <w:r>
          <w:rPr>
            <w:noProof/>
            <w:webHidden/>
          </w:rPr>
          <w:fldChar w:fldCharType="separate"/>
        </w:r>
        <w:r>
          <w:rPr>
            <w:noProof/>
            <w:webHidden/>
          </w:rPr>
          <w:t>7</w:t>
        </w:r>
        <w:r>
          <w:rPr>
            <w:noProof/>
            <w:webHidden/>
          </w:rPr>
          <w:fldChar w:fldCharType="end"/>
        </w:r>
      </w:hyperlink>
    </w:p>
    <w:p w14:paraId="728A2C4F" w14:textId="5A2CFDA6" w:rsidR="0024419F" w:rsidRDefault="0024419F">
      <w:pPr>
        <w:pStyle w:val="TOC2"/>
        <w:ind w:left="420"/>
        <w:rPr>
          <w:rFonts w:asciiTheme="minorHAnsi" w:eastAsiaTheme="minorEastAsia" w:hAnsiTheme="minorHAnsi" w:cstheme="minorBidi"/>
          <w:noProof/>
          <w:kern w:val="2"/>
          <w:szCs w:val="22"/>
        </w:rPr>
      </w:pPr>
      <w:hyperlink w:anchor="_Toc194062044" w:history="1">
        <w:r w:rsidRPr="00BB19FB">
          <w:rPr>
            <w:rStyle w:val="ad"/>
            <w:noProof/>
          </w:rPr>
          <w:t xml:space="preserve">3.1 </w:t>
        </w:r>
        <w:r w:rsidRPr="00BB19FB">
          <w:rPr>
            <w:rStyle w:val="ad"/>
            <w:noProof/>
          </w:rPr>
          <w:t>主要会计数据和财务指标</w:t>
        </w:r>
        <w:r>
          <w:rPr>
            <w:noProof/>
            <w:webHidden/>
          </w:rPr>
          <w:tab/>
        </w:r>
        <w:r>
          <w:rPr>
            <w:noProof/>
            <w:webHidden/>
          </w:rPr>
          <w:fldChar w:fldCharType="begin"/>
        </w:r>
        <w:r>
          <w:rPr>
            <w:noProof/>
            <w:webHidden/>
          </w:rPr>
          <w:instrText xml:space="preserve"> PAGEREF _Toc194062044 \h </w:instrText>
        </w:r>
        <w:r>
          <w:rPr>
            <w:noProof/>
            <w:webHidden/>
          </w:rPr>
        </w:r>
        <w:r>
          <w:rPr>
            <w:noProof/>
            <w:webHidden/>
          </w:rPr>
          <w:fldChar w:fldCharType="separate"/>
        </w:r>
        <w:r>
          <w:rPr>
            <w:noProof/>
            <w:webHidden/>
          </w:rPr>
          <w:t>7</w:t>
        </w:r>
        <w:r>
          <w:rPr>
            <w:noProof/>
            <w:webHidden/>
          </w:rPr>
          <w:fldChar w:fldCharType="end"/>
        </w:r>
      </w:hyperlink>
    </w:p>
    <w:p w14:paraId="39D2BE39" w14:textId="74D17815" w:rsidR="0024419F" w:rsidRDefault="0024419F">
      <w:pPr>
        <w:pStyle w:val="TOC2"/>
        <w:ind w:left="420"/>
        <w:rPr>
          <w:rFonts w:asciiTheme="minorHAnsi" w:eastAsiaTheme="minorEastAsia" w:hAnsiTheme="minorHAnsi" w:cstheme="minorBidi"/>
          <w:noProof/>
          <w:kern w:val="2"/>
          <w:szCs w:val="22"/>
        </w:rPr>
      </w:pPr>
      <w:hyperlink w:anchor="_Toc194062045" w:history="1">
        <w:r w:rsidRPr="00BB19FB">
          <w:rPr>
            <w:rStyle w:val="ad"/>
            <w:noProof/>
          </w:rPr>
          <w:t xml:space="preserve">3.2 </w:t>
        </w:r>
        <w:r w:rsidRPr="00BB19FB">
          <w:rPr>
            <w:rStyle w:val="ad"/>
            <w:noProof/>
          </w:rPr>
          <w:t>基金净值表现</w:t>
        </w:r>
        <w:r>
          <w:rPr>
            <w:noProof/>
            <w:webHidden/>
          </w:rPr>
          <w:tab/>
        </w:r>
        <w:r>
          <w:rPr>
            <w:noProof/>
            <w:webHidden/>
          </w:rPr>
          <w:fldChar w:fldCharType="begin"/>
        </w:r>
        <w:r>
          <w:rPr>
            <w:noProof/>
            <w:webHidden/>
          </w:rPr>
          <w:instrText xml:space="preserve"> PAGEREF _Toc194062045 \h </w:instrText>
        </w:r>
        <w:r>
          <w:rPr>
            <w:noProof/>
            <w:webHidden/>
          </w:rPr>
        </w:r>
        <w:r>
          <w:rPr>
            <w:noProof/>
            <w:webHidden/>
          </w:rPr>
          <w:fldChar w:fldCharType="separate"/>
        </w:r>
        <w:r>
          <w:rPr>
            <w:noProof/>
            <w:webHidden/>
          </w:rPr>
          <w:t>9</w:t>
        </w:r>
        <w:r>
          <w:rPr>
            <w:noProof/>
            <w:webHidden/>
          </w:rPr>
          <w:fldChar w:fldCharType="end"/>
        </w:r>
      </w:hyperlink>
    </w:p>
    <w:p w14:paraId="64D85D5B" w14:textId="6E7E4EBC" w:rsidR="0024419F" w:rsidRDefault="0024419F">
      <w:pPr>
        <w:pStyle w:val="TOC2"/>
        <w:ind w:left="420"/>
        <w:rPr>
          <w:rFonts w:asciiTheme="minorHAnsi" w:eastAsiaTheme="minorEastAsia" w:hAnsiTheme="minorHAnsi" w:cstheme="minorBidi"/>
          <w:noProof/>
          <w:kern w:val="2"/>
          <w:szCs w:val="22"/>
        </w:rPr>
      </w:pPr>
      <w:hyperlink w:anchor="_Toc194062046" w:history="1">
        <w:r w:rsidRPr="00BB19FB">
          <w:rPr>
            <w:rStyle w:val="ad"/>
            <w:noProof/>
          </w:rPr>
          <w:t xml:space="preserve">3.3 </w:t>
        </w:r>
        <w:r w:rsidRPr="00BB19FB">
          <w:rPr>
            <w:rStyle w:val="ad"/>
            <w:noProof/>
          </w:rPr>
          <w:t>过去三年基金的利润分配情况</w:t>
        </w:r>
        <w:r>
          <w:rPr>
            <w:noProof/>
            <w:webHidden/>
          </w:rPr>
          <w:tab/>
        </w:r>
        <w:r>
          <w:rPr>
            <w:noProof/>
            <w:webHidden/>
          </w:rPr>
          <w:fldChar w:fldCharType="begin"/>
        </w:r>
        <w:r>
          <w:rPr>
            <w:noProof/>
            <w:webHidden/>
          </w:rPr>
          <w:instrText xml:space="preserve"> PAGEREF _Toc194062046 \h </w:instrText>
        </w:r>
        <w:r>
          <w:rPr>
            <w:noProof/>
            <w:webHidden/>
          </w:rPr>
        </w:r>
        <w:r>
          <w:rPr>
            <w:noProof/>
            <w:webHidden/>
          </w:rPr>
          <w:fldChar w:fldCharType="separate"/>
        </w:r>
        <w:r>
          <w:rPr>
            <w:noProof/>
            <w:webHidden/>
          </w:rPr>
          <w:t>12</w:t>
        </w:r>
        <w:r>
          <w:rPr>
            <w:noProof/>
            <w:webHidden/>
          </w:rPr>
          <w:fldChar w:fldCharType="end"/>
        </w:r>
      </w:hyperlink>
    </w:p>
    <w:p w14:paraId="5B82654B" w14:textId="5B87277B" w:rsidR="0024419F" w:rsidRDefault="0024419F">
      <w:pPr>
        <w:pStyle w:val="TOC1"/>
        <w:rPr>
          <w:rFonts w:asciiTheme="minorHAnsi" w:eastAsiaTheme="minorEastAsia" w:hAnsiTheme="minorHAnsi" w:cstheme="minorBidi"/>
          <w:noProof/>
          <w:szCs w:val="22"/>
        </w:rPr>
      </w:pPr>
      <w:hyperlink w:anchor="_Toc194062047" w:history="1">
        <w:r w:rsidRPr="00BB19FB">
          <w:rPr>
            <w:rStyle w:val="ad"/>
            <w:b/>
            <w:bCs/>
            <w:noProof/>
          </w:rPr>
          <w:t xml:space="preserve">§4  </w:t>
        </w:r>
        <w:r w:rsidRPr="00BB19FB">
          <w:rPr>
            <w:rStyle w:val="ad"/>
            <w:b/>
            <w:bCs/>
            <w:noProof/>
          </w:rPr>
          <w:t>管理人报告</w:t>
        </w:r>
        <w:r>
          <w:rPr>
            <w:noProof/>
            <w:webHidden/>
          </w:rPr>
          <w:tab/>
        </w:r>
        <w:r>
          <w:rPr>
            <w:noProof/>
            <w:webHidden/>
          </w:rPr>
          <w:fldChar w:fldCharType="begin"/>
        </w:r>
        <w:r>
          <w:rPr>
            <w:noProof/>
            <w:webHidden/>
          </w:rPr>
          <w:instrText xml:space="preserve"> PAGEREF _Toc194062047 \h </w:instrText>
        </w:r>
        <w:r>
          <w:rPr>
            <w:noProof/>
            <w:webHidden/>
          </w:rPr>
        </w:r>
        <w:r>
          <w:rPr>
            <w:noProof/>
            <w:webHidden/>
          </w:rPr>
          <w:fldChar w:fldCharType="separate"/>
        </w:r>
        <w:r>
          <w:rPr>
            <w:noProof/>
            <w:webHidden/>
          </w:rPr>
          <w:t>12</w:t>
        </w:r>
        <w:r>
          <w:rPr>
            <w:noProof/>
            <w:webHidden/>
          </w:rPr>
          <w:fldChar w:fldCharType="end"/>
        </w:r>
      </w:hyperlink>
    </w:p>
    <w:p w14:paraId="3474C40A" w14:textId="138BFFB6" w:rsidR="0024419F" w:rsidRDefault="0024419F">
      <w:pPr>
        <w:pStyle w:val="TOC2"/>
        <w:ind w:left="420"/>
        <w:rPr>
          <w:rFonts w:asciiTheme="minorHAnsi" w:eastAsiaTheme="minorEastAsia" w:hAnsiTheme="minorHAnsi" w:cstheme="minorBidi"/>
          <w:noProof/>
          <w:kern w:val="2"/>
          <w:szCs w:val="22"/>
        </w:rPr>
      </w:pPr>
      <w:hyperlink w:anchor="_Toc194062048" w:history="1">
        <w:r w:rsidRPr="00BB19FB">
          <w:rPr>
            <w:rStyle w:val="ad"/>
            <w:noProof/>
          </w:rPr>
          <w:t xml:space="preserve">4.1 </w:t>
        </w:r>
        <w:r w:rsidRPr="00BB19FB">
          <w:rPr>
            <w:rStyle w:val="ad"/>
            <w:noProof/>
          </w:rPr>
          <w:t>基金管理人及基金经理情况</w:t>
        </w:r>
        <w:r>
          <w:rPr>
            <w:noProof/>
            <w:webHidden/>
          </w:rPr>
          <w:tab/>
        </w:r>
        <w:r>
          <w:rPr>
            <w:noProof/>
            <w:webHidden/>
          </w:rPr>
          <w:fldChar w:fldCharType="begin"/>
        </w:r>
        <w:r>
          <w:rPr>
            <w:noProof/>
            <w:webHidden/>
          </w:rPr>
          <w:instrText xml:space="preserve"> PAGEREF _Toc194062048 \h </w:instrText>
        </w:r>
        <w:r>
          <w:rPr>
            <w:noProof/>
            <w:webHidden/>
          </w:rPr>
        </w:r>
        <w:r>
          <w:rPr>
            <w:noProof/>
            <w:webHidden/>
          </w:rPr>
          <w:fldChar w:fldCharType="separate"/>
        </w:r>
        <w:r>
          <w:rPr>
            <w:noProof/>
            <w:webHidden/>
          </w:rPr>
          <w:t>12</w:t>
        </w:r>
        <w:r>
          <w:rPr>
            <w:noProof/>
            <w:webHidden/>
          </w:rPr>
          <w:fldChar w:fldCharType="end"/>
        </w:r>
      </w:hyperlink>
    </w:p>
    <w:p w14:paraId="7E918CA5" w14:textId="30155F32" w:rsidR="0024419F" w:rsidRDefault="0024419F">
      <w:pPr>
        <w:pStyle w:val="TOC2"/>
        <w:ind w:left="420"/>
        <w:rPr>
          <w:rFonts w:asciiTheme="minorHAnsi" w:eastAsiaTheme="minorEastAsia" w:hAnsiTheme="minorHAnsi" w:cstheme="minorBidi"/>
          <w:noProof/>
          <w:kern w:val="2"/>
          <w:szCs w:val="22"/>
        </w:rPr>
      </w:pPr>
      <w:hyperlink w:anchor="_Toc194062049" w:history="1">
        <w:r w:rsidRPr="00BB19FB">
          <w:rPr>
            <w:rStyle w:val="ad"/>
            <w:noProof/>
          </w:rPr>
          <w:t xml:space="preserve">4.1.3 </w:t>
        </w:r>
        <w:r w:rsidRPr="00BB19FB">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_Toc194062049 \h </w:instrText>
        </w:r>
        <w:r>
          <w:rPr>
            <w:noProof/>
            <w:webHidden/>
          </w:rPr>
        </w:r>
        <w:r>
          <w:rPr>
            <w:noProof/>
            <w:webHidden/>
          </w:rPr>
          <w:fldChar w:fldCharType="separate"/>
        </w:r>
        <w:r>
          <w:rPr>
            <w:noProof/>
            <w:webHidden/>
          </w:rPr>
          <w:t>14</w:t>
        </w:r>
        <w:r>
          <w:rPr>
            <w:noProof/>
            <w:webHidden/>
          </w:rPr>
          <w:fldChar w:fldCharType="end"/>
        </w:r>
      </w:hyperlink>
    </w:p>
    <w:p w14:paraId="30CD8E0D" w14:textId="522658E2" w:rsidR="0024419F" w:rsidRDefault="0024419F">
      <w:pPr>
        <w:pStyle w:val="TOC2"/>
        <w:ind w:left="420"/>
        <w:rPr>
          <w:rFonts w:asciiTheme="minorHAnsi" w:eastAsiaTheme="minorEastAsia" w:hAnsiTheme="minorHAnsi" w:cstheme="minorBidi"/>
          <w:noProof/>
          <w:kern w:val="2"/>
          <w:szCs w:val="22"/>
        </w:rPr>
      </w:pPr>
      <w:hyperlink w:anchor="_Toc194062050" w:history="1">
        <w:r w:rsidRPr="00BB19FB">
          <w:rPr>
            <w:rStyle w:val="ad"/>
            <w:noProof/>
          </w:rPr>
          <w:t xml:space="preserve">4.1.4 </w:t>
        </w:r>
        <w:r w:rsidRPr="00BB19FB">
          <w:rPr>
            <w:rStyle w:val="ad"/>
            <w:noProof/>
          </w:rPr>
          <w:t>基金经理薪酬机制</w:t>
        </w:r>
        <w:r>
          <w:rPr>
            <w:noProof/>
            <w:webHidden/>
          </w:rPr>
          <w:tab/>
        </w:r>
        <w:r>
          <w:rPr>
            <w:noProof/>
            <w:webHidden/>
          </w:rPr>
          <w:fldChar w:fldCharType="begin"/>
        </w:r>
        <w:r>
          <w:rPr>
            <w:noProof/>
            <w:webHidden/>
          </w:rPr>
          <w:instrText xml:space="preserve"> PAGEREF _Toc194062050 \h </w:instrText>
        </w:r>
        <w:r>
          <w:rPr>
            <w:noProof/>
            <w:webHidden/>
          </w:rPr>
        </w:r>
        <w:r>
          <w:rPr>
            <w:noProof/>
            <w:webHidden/>
          </w:rPr>
          <w:fldChar w:fldCharType="separate"/>
        </w:r>
        <w:r>
          <w:rPr>
            <w:noProof/>
            <w:webHidden/>
          </w:rPr>
          <w:t>14</w:t>
        </w:r>
        <w:r>
          <w:rPr>
            <w:noProof/>
            <w:webHidden/>
          </w:rPr>
          <w:fldChar w:fldCharType="end"/>
        </w:r>
      </w:hyperlink>
    </w:p>
    <w:p w14:paraId="58CF6927" w14:textId="0AE5A8A5" w:rsidR="0024419F" w:rsidRDefault="0024419F">
      <w:pPr>
        <w:pStyle w:val="TOC2"/>
        <w:ind w:left="420"/>
        <w:rPr>
          <w:rFonts w:asciiTheme="minorHAnsi" w:eastAsiaTheme="minorEastAsia" w:hAnsiTheme="minorHAnsi" w:cstheme="minorBidi"/>
          <w:noProof/>
          <w:kern w:val="2"/>
          <w:szCs w:val="22"/>
        </w:rPr>
      </w:pPr>
      <w:hyperlink w:anchor="_Toc194062051" w:history="1">
        <w:r w:rsidRPr="00BB19FB">
          <w:rPr>
            <w:rStyle w:val="ad"/>
            <w:noProof/>
          </w:rPr>
          <w:t xml:space="preserve">4.2 </w:t>
        </w:r>
        <w:r w:rsidRPr="00BB19F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_Toc194062051 \h </w:instrText>
        </w:r>
        <w:r>
          <w:rPr>
            <w:noProof/>
            <w:webHidden/>
          </w:rPr>
        </w:r>
        <w:r>
          <w:rPr>
            <w:noProof/>
            <w:webHidden/>
          </w:rPr>
          <w:fldChar w:fldCharType="separate"/>
        </w:r>
        <w:r>
          <w:rPr>
            <w:noProof/>
            <w:webHidden/>
          </w:rPr>
          <w:t>14</w:t>
        </w:r>
        <w:r>
          <w:rPr>
            <w:noProof/>
            <w:webHidden/>
          </w:rPr>
          <w:fldChar w:fldCharType="end"/>
        </w:r>
      </w:hyperlink>
    </w:p>
    <w:p w14:paraId="2801F49B" w14:textId="5CCB9550" w:rsidR="0024419F" w:rsidRDefault="0024419F">
      <w:pPr>
        <w:pStyle w:val="TOC2"/>
        <w:ind w:left="420"/>
        <w:rPr>
          <w:rFonts w:asciiTheme="minorHAnsi" w:eastAsiaTheme="minorEastAsia" w:hAnsiTheme="minorHAnsi" w:cstheme="minorBidi"/>
          <w:noProof/>
          <w:kern w:val="2"/>
          <w:szCs w:val="22"/>
        </w:rPr>
      </w:pPr>
      <w:hyperlink w:anchor="_Toc194062052" w:history="1">
        <w:r w:rsidRPr="00BB19FB">
          <w:rPr>
            <w:rStyle w:val="ad"/>
            <w:noProof/>
          </w:rPr>
          <w:t xml:space="preserve">4.3 </w:t>
        </w:r>
        <w:r w:rsidRPr="00BB19FB">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_Toc194062052 \h </w:instrText>
        </w:r>
        <w:r>
          <w:rPr>
            <w:noProof/>
            <w:webHidden/>
          </w:rPr>
        </w:r>
        <w:r>
          <w:rPr>
            <w:noProof/>
            <w:webHidden/>
          </w:rPr>
          <w:fldChar w:fldCharType="separate"/>
        </w:r>
        <w:r>
          <w:rPr>
            <w:noProof/>
            <w:webHidden/>
          </w:rPr>
          <w:t>14</w:t>
        </w:r>
        <w:r>
          <w:rPr>
            <w:noProof/>
            <w:webHidden/>
          </w:rPr>
          <w:fldChar w:fldCharType="end"/>
        </w:r>
      </w:hyperlink>
    </w:p>
    <w:p w14:paraId="6E11A650" w14:textId="35E49B96" w:rsidR="0024419F" w:rsidRDefault="0024419F">
      <w:pPr>
        <w:pStyle w:val="TOC2"/>
        <w:ind w:left="420"/>
        <w:rPr>
          <w:rFonts w:asciiTheme="minorHAnsi" w:eastAsiaTheme="minorEastAsia" w:hAnsiTheme="minorHAnsi" w:cstheme="minorBidi"/>
          <w:noProof/>
          <w:kern w:val="2"/>
          <w:szCs w:val="22"/>
        </w:rPr>
      </w:pPr>
      <w:hyperlink w:anchor="_Toc194062053" w:history="1">
        <w:r w:rsidRPr="00BB19FB">
          <w:rPr>
            <w:rStyle w:val="ad"/>
            <w:noProof/>
          </w:rPr>
          <w:t xml:space="preserve">4.4 </w:t>
        </w:r>
        <w:r w:rsidRPr="00BB19F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_Toc194062053 \h </w:instrText>
        </w:r>
        <w:r>
          <w:rPr>
            <w:noProof/>
            <w:webHidden/>
          </w:rPr>
        </w:r>
        <w:r>
          <w:rPr>
            <w:noProof/>
            <w:webHidden/>
          </w:rPr>
          <w:fldChar w:fldCharType="separate"/>
        </w:r>
        <w:r>
          <w:rPr>
            <w:noProof/>
            <w:webHidden/>
          </w:rPr>
          <w:t>16</w:t>
        </w:r>
        <w:r>
          <w:rPr>
            <w:noProof/>
            <w:webHidden/>
          </w:rPr>
          <w:fldChar w:fldCharType="end"/>
        </w:r>
      </w:hyperlink>
    </w:p>
    <w:p w14:paraId="36263A42" w14:textId="7059BE32" w:rsidR="0024419F" w:rsidRDefault="0024419F">
      <w:pPr>
        <w:pStyle w:val="TOC2"/>
        <w:ind w:left="420"/>
        <w:rPr>
          <w:rFonts w:asciiTheme="minorHAnsi" w:eastAsiaTheme="minorEastAsia" w:hAnsiTheme="minorHAnsi" w:cstheme="minorBidi"/>
          <w:noProof/>
          <w:kern w:val="2"/>
          <w:szCs w:val="22"/>
        </w:rPr>
      </w:pPr>
      <w:hyperlink w:anchor="_Toc194062054" w:history="1">
        <w:r w:rsidRPr="00BB19FB">
          <w:rPr>
            <w:rStyle w:val="ad"/>
            <w:noProof/>
          </w:rPr>
          <w:t xml:space="preserve">4.5 </w:t>
        </w:r>
        <w:r w:rsidRPr="00BB19F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_Toc194062054 \h </w:instrText>
        </w:r>
        <w:r>
          <w:rPr>
            <w:noProof/>
            <w:webHidden/>
          </w:rPr>
        </w:r>
        <w:r>
          <w:rPr>
            <w:noProof/>
            <w:webHidden/>
          </w:rPr>
          <w:fldChar w:fldCharType="separate"/>
        </w:r>
        <w:r>
          <w:rPr>
            <w:noProof/>
            <w:webHidden/>
          </w:rPr>
          <w:t>16</w:t>
        </w:r>
        <w:r>
          <w:rPr>
            <w:noProof/>
            <w:webHidden/>
          </w:rPr>
          <w:fldChar w:fldCharType="end"/>
        </w:r>
      </w:hyperlink>
    </w:p>
    <w:p w14:paraId="7395BEBB" w14:textId="7EE4C274" w:rsidR="0024419F" w:rsidRDefault="0024419F">
      <w:pPr>
        <w:pStyle w:val="TOC2"/>
        <w:ind w:left="420"/>
        <w:rPr>
          <w:rFonts w:asciiTheme="minorHAnsi" w:eastAsiaTheme="minorEastAsia" w:hAnsiTheme="minorHAnsi" w:cstheme="minorBidi"/>
          <w:noProof/>
          <w:kern w:val="2"/>
          <w:szCs w:val="22"/>
        </w:rPr>
      </w:pPr>
      <w:hyperlink w:anchor="_Toc194062055" w:history="1">
        <w:r w:rsidRPr="00BB19FB">
          <w:rPr>
            <w:rStyle w:val="ad"/>
            <w:noProof/>
          </w:rPr>
          <w:t xml:space="preserve">4.6 </w:t>
        </w:r>
        <w:r w:rsidRPr="00BB19FB">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_Toc194062055 \h </w:instrText>
        </w:r>
        <w:r>
          <w:rPr>
            <w:noProof/>
            <w:webHidden/>
          </w:rPr>
        </w:r>
        <w:r>
          <w:rPr>
            <w:noProof/>
            <w:webHidden/>
          </w:rPr>
          <w:fldChar w:fldCharType="separate"/>
        </w:r>
        <w:r>
          <w:rPr>
            <w:noProof/>
            <w:webHidden/>
          </w:rPr>
          <w:t>17</w:t>
        </w:r>
        <w:r>
          <w:rPr>
            <w:noProof/>
            <w:webHidden/>
          </w:rPr>
          <w:fldChar w:fldCharType="end"/>
        </w:r>
      </w:hyperlink>
    </w:p>
    <w:p w14:paraId="52C2F415" w14:textId="1BDE73DB" w:rsidR="0024419F" w:rsidRDefault="0024419F">
      <w:pPr>
        <w:pStyle w:val="TOC2"/>
        <w:ind w:left="420"/>
        <w:rPr>
          <w:rFonts w:asciiTheme="minorHAnsi" w:eastAsiaTheme="minorEastAsia" w:hAnsiTheme="minorHAnsi" w:cstheme="minorBidi"/>
          <w:noProof/>
          <w:kern w:val="2"/>
          <w:szCs w:val="22"/>
        </w:rPr>
      </w:pPr>
      <w:hyperlink w:anchor="_Toc194062056" w:history="1">
        <w:r w:rsidRPr="00BB19FB">
          <w:rPr>
            <w:rStyle w:val="ad"/>
            <w:noProof/>
          </w:rPr>
          <w:t xml:space="preserve">4.7 </w:t>
        </w:r>
        <w:r w:rsidRPr="00BB19F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_Toc194062056 \h </w:instrText>
        </w:r>
        <w:r>
          <w:rPr>
            <w:noProof/>
            <w:webHidden/>
          </w:rPr>
        </w:r>
        <w:r>
          <w:rPr>
            <w:noProof/>
            <w:webHidden/>
          </w:rPr>
          <w:fldChar w:fldCharType="separate"/>
        </w:r>
        <w:r>
          <w:rPr>
            <w:noProof/>
            <w:webHidden/>
          </w:rPr>
          <w:t>17</w:t>
        </w:r>
        <w:r>
          <w:rPr>
            <w:noProof/>
            <w:webHidden/>
          </w:rPr>
          <w:fldChar w:fldCharType="end"/>
        </w:r>
      </w:hyperlink>
    </w:p>
    <w:p w14:paraId="1C1AB60D" w14:textId="785D0207" w:rsidR="0024419F" w:rsidRDefault="0024419F">
      <w:pPr>
        <w:pStyle w:val="TOC2"/>
        <w:ind w:left="420"/>
        <w:rPr>
          <w:rFonts w:asciiTheme="minorHAnsi" w:eastAsiaTheme="minorEastAsia" w:hAnsiTheme="minorHAnsi" w:cstheme="minorBidi"/>
          <w:noProof/>
          <w:kern w:val="2"/>
          <w:szCs w:val="22"/>
        </w:rPr>
      </w:pPr>
      <w:hyperlink w:anchor="_Toc194062057" w:history="1">
        <w:r w:rsidRPr="00BB19FB">
          <w:rPr>
            <w:rStyle w:val="ad"/>
            <w:noProof/>
          </w:rPr>
          <w:t xml:space="preserve">4.8 </w:t>
        </w:r>
        <w:r w:rsidRPr="00BB19FB">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_Toc194062057 \h </w:instrText>
        </w:r>
        <w:r>
          <w:rPr>
            <w:noProof/>
            <w:webHidden/>
          </w:rPr>
        </w:r>
        <w:r>
          <w:rPr>
            <w:noProof/>
            <w:webHidden/>
          </w:rPr>
          <w:fldChar w:fldCharType="separate"/>
        </w:r>
        <w:r>
          <w:rPr>
            <w:noProof/>
            <w:webHidden/>
          </w:rPr>
          <w:t>17</w:t>
        </w:r>
        <w:r>
          <w:rPr>
            <w:noProof/>
            <w:webHidden/>
          </w:rPr>
          <w:fldChar w:fldCharType="end"/>
        </w:r>
      </w:hyperlink>
    </w:p>
    <w:p w14:paraId="47C6E431" w14:textId="29D4B548" w:rsidR="0024419F" w:rsidRDefault="0024419F">
      <w:pPr>
        <w:pStyle w:val="TOC2"/>
        <w:ind w:left="420"/>
        <w:rPr>
          <w:rFonts w:asciiTheme="minorHAnsi" w:eastAsiaTheme="minorEastAsia" w:hAnsiTheme="minorHAnsi" w:cstheme="minorBidi"/>
          <w:noProof/>
          <w:kern w:val="2"/>
          <w:szCs w:val="22"/>
        </w:rPr>
      </w:pPr>
      <w:hyperlink w:anchor="_Toc194062058" w:history="1">
        <w:r w:rsidRPr="00BB19FB">
          <w:rPr>
            <w:rStyle w:val="ad"/>
            <w:noProof/>
          </w:rPr>
          <w:t xml:space="preserve">4.9 </w:t>
        </w:r>
        <w:r w:rsidRPr="00BB19F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_Toc194062058 \h </w:instrText>
        </w:r>
        <w:r>
          <w:rPr>
            <w:noProof/>
            <w:webHidden/>
          </w:rPr>
        </w:r>
        <w:r>
          <w:rPr>
            <w:noProof/>
            <w:webHidden/>
          </w:rPr>
          <w:fldChar w:fldCharType="separate"/>
        </w:r>
        <w:r>
          <w:rPr>
            <w:noProof/>
            <w:webHidden/>
          </w:rPr>
          <w:t>18</w:t>
        </w:r>
        <w:r>
          <w:rPr>
            <w:noProof/>
            <w:webHidden/>
          </w:rPr>
          <w:fldChar w:fldCharType="end"/>
        </w:r>
      </w:hyperlink>
    </w:p>
    <w:p w14:paraId="342D12FA" w14:textId="7CFCFD6A" w:rsidR="0024419F" w:rsidRDefault="0024419F">
      <w:pPr>
        <w:pStyle w:val="TOC1"/>
        <w:rPr>
          <w:rFonts w:asciiTheme="minorHAnsi" w:eastAsiaTheme="minorEastAsia" w:hAnsiTheme="minorHAnsi" w:cstheme="minorBidi"/>
          <w:noProof/>
          <w:szCs w:val="22"/>
        </w:rPr>
      </w:pPr>
      <w:hyperlink w:anchor="_Toc194062059" w:history="1">
        <w:r w:rsidRPr="00BB19FB">
          <w:rPr>
            <w:rStyle w:val="ad"/>
            <w:b/>
            <w:bCs/>
            <w:noProof/>
          </w:rPr>
          <w:t xml:space="preserve">§5  </w:t>
        </w:r>
        <w:r w:rsidRPr="00BB19FB">
          <w:rPr>
            <w:rStyle w:val="ad"/>
            <w:b/>
            <w:bCs/>
            <w:noProof/>
          </w:rPr>
          <w:t>托管人报告</w:t>
        </w:r>
        <w:r>
          <w:rPr>
            <w:noProof/>
            <w:webHidden/>
          </w:rPr>
          <w:tab/>
        </w:r>
        <w:r>
          <w:rPr>
            <w:noProof/>
            <w:webHidden/>
          </w:rPr>
          <w:fldChar w:fldCharType="begin"/>
        </w:r>
        <w:r>
          <w:rPr>
            <w:noProof/>
            <w:webHidden/>
          </w:rPr>
          <w:instrText xml:space="preserve"> PAGEREF _Toc194062059 \h </w:instrText>
        </w:r>
        <w:r>
          <w:rPr>
            <w:noProof/>
            <w:webHidden/>
          </w:rPr>
        </w:r>
        <w:r>
          <w:rPr>
            <w:noProof/>
            <w:webHidden/>
          </w:rPr>
          <w:fldChar w:fldCharType="separate"/>
        </w:r>
        <w:r>
          <w:rPr>
            <w:noProof/>
            <w:webHidden/>
          </w:rPr>
          <w:t>18</w:t>
        </w:r>
        <w:r>
          <w:rPr>
            <w:noProof/>
            <w:webHidden/>
          </w:rPr>
          <w:fldChar w:fldCharType="end"/>
        </w:r>
      </w:hyperlink>
    </w:p>
    <w:p w14:paraId="403DDF3B" w14:textId="771CF3A0" w:rsidR="0024419F" w:rsidRDefault="0024419F">
      <w:pPr>
        <w:pStyle w:val="TOC2"/>
        <w:ind w:left="420"/>
        <w:rPr>
          <w:rFonts w:asciiTheme="minorHAnsi" w:eastAsiaTheme="minorEastAsia" w:hAnsiTheme="minorHAnsi" w:cstheme="minorBidi"/>
          <w:noProof/>
          <w:kern w:val="2"/>
          <w:szCs w:val="22"/>
        </w:rPr>
      </w:pPr>
      <w:hyperlink w:anchor="_Toc194062060" w:history="1">
        <w:r w:rsidRPr="00BB19FB">
          <w:rPr>
            <w:rStyle w:val="ad"/>
            <w:noProof/>
          </w:rPr>
          <w:t xml:space="preserve">5.1 </w:t>
        </w:r>
        <w:r w:rsidRPr="00BB19FB">
          <w:rPr>
            <w:rStyle w:val="ad"/>
            <w:noProof/>
          </w:rPr>
          <w:t>报告期内本基金托管人遵规守信情况声明</w:t>
        </w:r>
        <w:r>
          <w:rPr>
            <w:noProof/>
            <w:webHidden/>
          </w:rPr>
          <w:tab/>
        </w:r>
        <w:r>
          <w:rPr>
            <w:noProof/>
            <w:webHidden/>
          </w:rPr>
          <w:fldChar w:fldCharType="begin"/>
        </w:r>
        <w:r>
          <w:rPr>
            <w:noProof/>
            <w:webHidden/>
          </w:rPr>
          <w:instrText xml:space="preserve"> PAGEREF _Toc194062060 \h </w:instrText>
        </w:r>
        <w:r>
          <w:rPr>
            <w:noProof/>
            <w:webHidden/>
          </w:rPr>
        </w:r>
        <w:r>
          <w:rPr>
            <w:noProof/>
            <w:webHidden/>
          </w:rPr>
          <w:fldChar w:fldCharType="separate"/>
        </w:r>
        <w:r>
          <w:rPr>
            <w:noProof/>
            <w:webHidden/>
          </w:rPr>
          <w:t>18</w:t>
        </w:r>
        <w:r>
          <w:rPr>
            <w:noProof/>
            <w:webHidden/>
          </w:rPr>
          <w:fldChar w:fldCharType="end"/>
        </w:r>
      </w:hyperlink>
    </w:p>
    <w:p w14:paraId="20A9AF2E" w14:textId="1A372E68" w:rsidR="0024419F" w:rsidRDefault="0024419F">
      <w:pPr>
        <w:pStyle w:val="TOC2"/>
        <w:ind w:left="420"/>
        <w:rPr>
          <w:rFonts w:asciiTheme="minorHAnsi" w:eastAsiaTheme="minorEastAsia" w:hAnsiTheme="minorHAnsi" w:cstheme="minorBidi"/>
          <w:noProof/>
          <w:kern w:val="2"/>
          <w:szCs w:val="22"/>
        </w:rPr>
      </w:pPr>
      <w:hyperlink w:anchor="_Toc194062061" w:history="1">
        <w:r w:rsidRPr="00BB19FB">
          <w:rPr>
            <w:rStyle w:val="ad"/>
            <w:noProof/>
          </w:rPr>
          <w:t xml:space="preserve">5.2 </w:t>
        </w:r>
        <w:r w:rsidRPr="00BB19F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_Toc194062061 \h </w:instrText>
        </w:r>
        <w:r>
          <w:rPr>
            <w:noProof/>
            <w:webHidden/>
          </w:rPr>
        </w:r>
        <w:r>
          <w:rPr>
            <w:noProof/>
            <w:webHidden/>
          </w:rPr>
          <w:fldChar w:fldCharType="separate"/>
        </w:r>
        <w:r>
          <w:rPr>
            <w:noProof/>
            <w:webHidden/>
          </w:rPr>
          <w:t>18</w:t>
        </w:r>
        <w:r>
          <w:rPr>
            <w:noProof/>
            <w:webHidden/>
          </w:rPr>
          <w:fldChar w:fldCharType="end"/>
        </w:r>
      </w:hyperlink>
    </w:p>
    <w:p w14:paraId="28B23BE6" w14:textId="5EAD2229" w:rsidR="0024419F" w:rsidRDefault="0024419F">
      <w:pPr>
        <w:pStyle w:val="TOC2"/>
        <w:ind w:left="420"/>
        <w:rPr>
          <w:rFonts w:asciiTheme="minorHAnsi" w:eastAsiaTheme="minorEastAsia" w:hAnsiTheme="minorHAnsi" w:cstheme="minorBidi"/>
          <w:noProof/>
          <w:kern w:val="2"/>
          <w:szCs w:val="22"/>
        </w:rPr>
      </w:pPr>
      <w:hyperlink w:anchor="_Toc194062062" w:history="1">
        <w:r w:rsidRPr="00BB19FB">
          <w:rPr>
            <w:rStyle w:val="ad"/>
            <w:noProof/>
          </w:rPr>
          <w:t xml:space="preserve">5.3 </w:t>
        </w:r>
        <w:r w:rsidRPr="00BB19FB">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_Toc194062062 \h </w:instrText>
        </w:r>
        <w:r>
          <w:rPr>
            <w:noProof/>
            <w:webHidden/>
          </w:rPr>
        </w:r>
        <w:r>
          <w:rPr>
            <w:noProof/>
            <w:webHidden/>
          </w:rPr>
          <w:fldChar w:fldCharType="separate"/>
        </w:r>
        <w:r>
          <w:rPr>
            <w:noProof/>
            <w:webHidden/>
          </w:rPr>
          <w:t>18</w:t>
        </w:r>
        <w:r>
          <w:rPr>
            <w:noProof/>
            <w:webHidden/>
          </w:rPr>
          <w:fldChar w:fldCharType="end"/>
        </w:r>
      </w:hyperlink>
    </w:p>
    <w:p w14:paraId="58B0A545" w14:textId="61BF3411" w:rsidR="0024419F" w:rsidRDefault="0024419F">
      <w:pPr>
        <w:pStyle w:val="TOC1"/>
        <w:rPr>
          <w:rFonts w:asciiTheme="minorHAnsi" w:eastAsiaTheme="minorEastAsia" w:hAnsiTheme="minorHAnsi" w:cstheme="minorBidi"/>
          <w:noProof/>
          <w:szCs w:val="22"/>
        </w:rPr>
      </w:pPr>
      <w:hyperlink w:anchor="_Toc194062063" w:history="1">
        <w:r w:rsidRPr="00BB19FB">
          <w:rPr>
            <w:rStyle w:val="ad"/>
            <w:b/>
            <w:bCs/>
            <w:noProof/>
          </w:rPr>
          <w:t xml:space="preserve">§6  </w:t>
        </w:r>
        <w:r w:rsidRPr="00BB19FB">
          <w:rPr>
            <w:rStyle w:val="ad"/>
            <w:b/>
            <w:bCs/>
            <w:noProof/>
          </w:rPr>
          <w:t>审计报告</w:t>
        </w:r>
        <w:r>
          <w:rPr>
            <w:noProof/>
            <w:webHidden/>
          </w:rPr>
          <w:tab/>
        </w:r>
        <w:r>
          <w:rPr>
            <w:noProof/>
            <w:webHidden/>
          </w:rPr>
          <w:fldChar w:fldCharType="begin"/>
        </w:r>
        <w:r>
          <w:rPr>
            <w:noProof/>
            <w:webHidden/>
          </w:rPr>
          <w:instrText xml:space="preserve"> PAGEREF _Toc194062063 \h </w:instrText>
        </w:r>
        <w:r>
          <w:rPr>
            <w:noProof/>
            <w:webHidden/>
          </w:rPr>
        </w:r>
        <w:r>
          <w:rPr>
            <w:noProof/>
            <w:webHidden/>
          </w:rPr>
          <w:fldChar w:fldCharType="separate"/>
        </w:r>
        <w:r>
          <w:rPr>
            <w:noProof/>
            <w:webHidden/>
          </w:rPr>
          <w:t>18</w:t>
        </w:r>
        <w:r>
          <w:rPr>
            <w:noProof/>
            <w:webHidden/>
          </w:rPr>
          <w:fldChar w:fldCharType="end"/>
        </w:r>
      </w:hyperlink>
    </w:p>
    <w:p w14:paraId="0BC1232F" w14:textId="5E3BC691" w:rsidR="0024419F" w:rsidRDefault="0024419F">
      <w:pPr>
        <w:pStyle w:val="TOC2"/>
        <w:ind w:left="420"/>
        <w:rPr>
          <w:rFonts w:asciiTheme="minorHAnsi" w:eastAsiaTheme="minorEastAsia" w:hAnsiTheme="minorHAnsi" w:cstheme="minorBidi"/>
          <w:noProof/>
          <w:kern w:val="2"/>
          <w:szCs w:val="22"/>
        </w:rPr>
      </w:pPr>
      <w:hyperlink w:anchor="_Toc194062064" w:history="1">
        <w:r w:rsidRPr="00BB19FB">
          <w:rPr>
            <w:rStyle w:val="ad"/>
            <w:noProof/>
          </w:rPr>
          <w:t xml:space="preserve">6.1 </w:t>
        </w:r>
        <w:r w:rsidRPr="00BB19FB">
          <w:rPr>
            <w:rStyle w:val="ad"/>
            <w:noProof/>
          </w:rPr>
          <w:t>审计意见</w:t>
        </w:r>
        <w:r>
          <w:rPr>
            <w:noProof/>
            <w:webHidden/>
          </w:rPr>
          <w:tab/>
        </w:r>
        <w:r>
          <w:rPr>
            <w:noProof/>
            <w:webHidden/>
          </w:rPr>
          <w:fldChar w:fldCharType="begin"/>
        </w:r>
        <w:r>
          <w:rPr>
            <w:noProof/>
            <w:webHidden/>
          </w:rPr>
          <w:instrText xml:space="preserve"> PAGEREF _Toc194062064 \h </w:instrText>
        </w:r>
        <w:r>
          <w:rPr>
            <w:noProof/>
            <w:webHidden/>
          </w:rPr>
        </w:r>
        <w:r>
          <w:rPr>
            <w:noProof/>
            <w:webHidden/>
          </w:rPr>
          <w:fldChar w:fldCharType="separate"/>
        </w:r>
        <w:r>
          <w:rPr>
            <w:noProof/>
            <w:webHidden/>
          </w:rPr>
          <w:t>18</w:t>
        </w:r>
        <w:r>
          <w:rPr>
            <w:noProof/>
            <w:webHidden/>
          </w:rPr>
          <w:fldChar w:fldCharType="end"/>
        </w:r>
      </w:hyperlink>
    </w:p>
    <w:p w14:paraId="0B6F70C2" w14:textId="0580E50C" w:rsidR="0024419F" w:rsidRDefault="0024419F">
      <w:pPr>
        <w:pStyle w:val="TOC2"/>
        <w:ind w:left="420"/>
        <w:rPr>
          <w:rFonts w:asciiTheme="minorHAnsi" w:eastAsiaTheme="minorEastAsia" w:hAnsiTheme="minorHAnsi" w:cstheme="minorBidi"/>
          <w:noProof/>
          <w:kern w:val="2"/>
          <w:szCs w:val="22"/>
        </w:rPr>
      </w:pPr>
      <w:hyperlink w:anchor="_Toc194062065" w:history="1">
        <w:r w:rsidRPr="00BB19FB">
          <w:rPr>
            <w:rStyle w:val="ad"/>
            <w:noProof/>
          </w:rPr>
          <w:t xml:space="preserve">6.2 </w:t>
        </w:r>
        <w:r w:rsidRPr="00BB19FB">
          <w:rPr>
            <w:rStyle w:val="ad"/>
            <w:noProof/>
          </w:rPr>
          <w:t>形成审计意见的基础</w:t>
        </w:r>
        <w:r>
          <w:rPr>
            <w:noProof/>
            <w:webHidden/>
          </w:rPr>
          <w:tab/>
        </w:r>
        <w:r>
          <w:rPr>
            <w:noProof/>
            <w:webHidden/>
          </w:rPr>
          <w:fldChar w:fldCharType="begin"/>
        </w:r>
        <w:r>
          <w:rPr>
            <w:noProof/>
            <w:webHidden/>
          </w:rPr>
          <w:instrText xml:space="preserve"> PAGEREF _Toc194062065 \h </w:instrText>
        </w:r>
        <w:r>
          <w:rPr>
            <w:noProof/>
            <w:webHidden/>
          </w:rPr>
        </w:r>
        <w:r>
          <w:rPr>
            <w:noProof/>
            <w:webHidden/>
          </w:rPr>
          <w:fldChar w:fldCharType="separate"/>
        </w:r>
        <w:r>
          <w:rPr>
            <w:noProof/>
            <w:webHidden/>
          </w:rPr>
          <w:t>19</w:t>
        </w:r>
        <w:r>
          <w:rPr>
            <w:noProof/>
            <w:webHidden/>
          </w:rPr>
          <w:fldChar w:fldCharType="end"/>
        </w:r>
      </w:hyperlink>
    </w:p>
    <w:p w14:paraId="4D457C2C" w14:textId="0ABB9E0B" w:rsidR="0024419F" w:rsidRDefault="0024419F">
      <w:pPr>
        <w:pStyle w:val="TOC2"/>
        <w:ind w:left="420"/>
        <w:rPr>
          <w:rFonts w:asciiTheme="minorHAnsi" w:eastAsiaTheme="minorEastAsia" w:hAnsiTheme="minorHAnsi" w:cstheme="minorBidi"/>
          <w:noProof/>
          <w:kern w:val="2"/>
          <w:szCs w:val="22"/>
        </w:rPr>
      </w:pPr>
      <w:hyperlink w:anchor="_Toc194062066" w:history="1">
        <w:r w:rsidRPr="00BB19FB">
          <w:rPr>
            <w:rStyle w:val="ad"/>
            <w:noProof/>
          </w:rPr>
          <w:t xml:space="preserve">6.3 </w:t>
        </w:r>
        <w:r w:rsidRPr="00BB19FB">
          <w:rPr>
            <w:rStyle w:val="ad"/>
            <w:noProof/>
          </w:rPr>
          <w:t>其他信息</w:t>
        </w:r>
        <w:r>
          <w:rPr>
            <w:noProof/>
            <w:webHidden/>
          </w:rPr>
          <w:tab/>
        </w:r>
        <w:r>
          <w:rPr>
            <w:noProof/>
            <w:webHidden/>
          </w:rPr>
          <w:fldChar w:fldCharType="begin"/>
        </w:r>
        <w:r>
          <w:rPr>
            <w:noProof/>
            <w:webHidden/>
          </w:rPr>
          <w:instrText xml:space="preserve"> PAGEREF _Toc194062066 \h </w:instrText>
        </w:r>
        <w:r>
          <w:rPr>
            <w:noProof/>
            <w:webHidden/>
          </w:rPr>
        </w:r>
        <w:r>
          <w:rPr>
            <w:noProof/>
            <w:webHidden/>
          </w:rPr>
          <w:fldChar w:fldCharType="separate"/>
        </w:r>
        <w:r>
          <w:rPr>
            <w:noProof/>
            <w:webHidden/>
          </w:rPr>
          <w:t>19</w:t>
        </w:r>
        <w:r>
          <w:rPr>
            <w:noProof/>
            <w:webHidden/>
          </w:rPr>
          <w:fldChar w:fldCharType="end"/>
        </w:r>
      </w:hyperlink>
    </w:p>
    <w:p w14:paraId="7DB97893" w14:textId="429E93DE" w:rsidR="0024419F" w:rsidRDefault="0024419F">
      <w:pPr>
        <w:pStyle w:val="TOC2"/>
        <w:ind w:left="420"/>
        <w:rPr>
          <w:rFonts w:asciiTheme="minorHAnsi" w:eastAsiaTheme="minorEastAsia" w:hAnsiTheme="minorHAnsi" w:cstheme="minorBidi"/>
          <w:noProof/>
          <w:kern w:val="2"/>
          <w:szCs w:val="22"/>
        </w:rPr>
      </w:pPr>
      <w:hyperlink w:anchor="_Toc194062067" w:history="1">
        <w:r w:rsidRPr="00BB19FB">
          <w:rPr>
            <w:rStyle w:val="ad"/>
            <w:noProof/>
          </w:rPr>
          <w:t xml:space="preserve">6.4 </w:t>
        </w:r>
        <w:r w:rsidRPr="00BB19FB">
          <w:rPr>
            <w:rStyle w:val="ad"/>
            <w:noProof/>
          </w:rPr>
          <w:t>管理层对财务报表的责任</w:t>
        </w:r>
        <w:r>
          <w:rPr>
            <w:noProof/>
            <w:webHidden/>
          </w:rPr>
          <w:tab/>
        </w:r>
        <w:r>
          <w:rPr>
            <w:noProof/>
            <w:webHidden/>
          </w:rPr>
          <w:fldChar w:fldCharType="begin"/>
        </w:r>
        <w:r>
          <w:rPr>
            <w:noProof/>
            <w:webHidden/>
          </w:rPr>
          <w:instrText xml:space="preserve"> PAGEREF _Toc194062067 \h </w:instrText>
        </w:r>
        <w:r>
          <w:rPr>
            <w:noProof/>
            <w:webHidden/>
          </w:rPr>
        </w:r>
        <w:r>
          <w:rPr>
            <w:noProof/>
            <w:webHidden/>
          </w:rPr>
          <w:fldChar w:fldCharType="separate"/>
        </w:r>
        <w:r>
          <w:rPr>
            <w:noProof/>
            <w:webHidden/>
          </w:rPr>
          <w:t>19</w:t>
        </w:r>
        <w:r>
          <w:rPr>
            <w:noProof/>
            <w:webHidden/>
          </w:rPr>
          <w:fldChar w:fldCharType="end"/>
        </w:r>
      </w:hyperlink>
    </w:p>
    <w:p w14:paraId="4F53A260" w14:textId="52036B60" w:rsidR="0024419F" w:rsidRDefault="0024419F">
      <w:pPr>
        <w:pStyle w:val="TOC2"/>
        <w:ind w:left="420"/>
        <w:rPr>
          <w:rFonts w:asciiTheme="minorHAnsi" w:eastAsiaTheme="minorEastAsia" w:hAnsiTheme="minorHAnsi" w:cstheme="minorBidi"/>
          <w:noProof/>
          <w:kern w:val="2"/>
          <w:szCs w:val="22"/>
        </w:rPr>
      </w:pPr>
      <w:hyperlink w:anchor="_Toc194062068" w:history="1">
        <w:r w:rsidRPr="00BB19FB">
          <w:rPr>
            <w:rStyle w:val="ad"/>
            <w:noProof/>
          </w:rPr>
          <w:t xml:space="preserve">6.5 </w:t>
        </w:r>
        <w:r w:rsidRPr="00BB19FB">
          <w:rPr>
            <w:rStyle w:val="ad"/>
            <w:noProof/>
          </w:rPr>
          <w:t>注册会计师的责任</w:t>
        </w:r>
        <w:r>
          <w:rPr>
            <w:noProof/>
            <w:webHidden/>
          </w:rPr>
          <w:tab/>
        </w:r>
        <w:r>
          <w:rPr>
            <w:noProof/>
            <w:webHidden/>
          </w:rPr>
          <w:fldChar w:fldCharType="begin"/>
        </w:r>
        <w:r>
          <w:rPr>
            <w:noProof/>
            <w:webHidden/>
          </w:rPr>
          <w:instrText xml:space="preserve"> PAGEREF _Toc194062068 \h </w:instrText>
        </w:r>
        <w:r>
          <w:rPr>
            <w:noProof/>
            <w:webHidden/>
          </w:rPr>
        </w:r>
        <w:r>
          <w:rPr>
            <w:noProof/>
            <w:webHidden/>
          </w:rPr>
          <w:fldChar w:fldCharType="separate"/>
        </w:r>
        <w:r>
          <w:rPr>
            <w:noProof/>
            <w:webHidden/>
          </w:rPr>
          <w:t>19</w:t>
        </w:r>
        <w:r>
          <w:rPr>
            <w:noProof/>
            <w:webHidden/>
          </w:rPr>
          <w:fldChar w:fldCharType="end"/>
        </w:r>
      </w:hyperlink>
    </w:p>
    <w:p w14:paraId="56892A32" w14:textId="23059156" w:rsidR="0024419F" w:rsidRDefault="0024419F">
      <w:pPr>
        <w:pStyle w:val="TOC1"/>
        <w:rPr>
          <w:rFonts w:asciiTheme="minorHAnsi" w:eastAsiaTheme="minorEastAsia" w:hAnsiTheme="minorHAnsi" w:cstheme="minorBidi"/>
          <w:noProof/>
          <w:szCs w:val="22"/>
        </w:rPr>
      </w:pPr>
      <w:hyperlink w:anchor="_Toc194062069" w:history="1">
        <w:r w:rsidRPr="00BB19FB">
          <w:rPr>
            <w:rStyle w:val="ad"/>
            <w:b/>
            <w:bCs/>
            <w:noProof/>
          </w:rPr>
          <w:t xml:space="preserve">§7  </w:t>
        </w:r>
        <w:r w:rsidRPr="00BB19FB">
          <w:rPr>
            <w:rStyle w:val="ad"/>
            <w:b/>
            <w:bCs/>
            <w:noProof/>
          </w:rPr>
          <w:t>年度财务报表</w:t>
        </w:r>
        <w:r>
          <w:rPr>
            <w:noProof/>
            <w:webHidden/>
          </w:rPr>
          <w:tab/>
        </w:r>
        <w:r>
          <w:rPr>
            <w:noProof/>
            <w:webHidden/>
          </w:rPr>
          <w:fldChar w:fldCharType="begin"/>
        </w:r>
        <w:r>
          <w:rPr>
            <w:noProof/>
            <w:webHidden/>
          </w:rPr>
          <w:instrText xml:space="preserve"> PAGEREF _Toc194062069 \h </w:instrText>
        </w:r>
        <w:r>
          <w:rPr>
            <w:noProof/>
            <w:webHidden/>
          </w:rPr>
        </w:r>
        <w:r>
          <w:rPr>
            <w:noProof/>
            <w:webHidden/>
          </w:rPr>
          <w:fldChar w:fldCharType="separate"/>
        </w:r>
        <w:r>
          <w:rPr>
            <w:noProof/>
            <w:webHidden/>
          </w:rPr>
          <w:t>20</w:t>
        </w:r>
        <w:r>
          <w:rPr>
            <w:noProof/>
            <w:webHidden/>
          </w:rPr>
          <w:fldChar w:fldCharType="end"/>
        </w:r>
      </w:hyperlink>
    </w:p>
    <w:p w14:paraId="67249A87" w14:textId="04011ECA" w:rsidR="0024419F" w:rsidRDefault="0024419F">
      <w:pPr>
        <w:pStyle w:val="TOC2"/>
        <w:ind w:left="420"/>
        <w:rPr>
          <w:rFonts w:asciiTheme="minorHAnsi" w:eastAsiaTheme="minorEastAsia" w:hAnsiTheme="minorHAnsi" w:cstheme="minorBidi"/>
          <w:noProof/>
          <w:kern w:val="2"/>
          <w:szCs w:val="22"/>
        </w:rPr>
      </w:pPr>
      <w:hyperlink w:anchor="_Toc194062070" w:history="1">
        <w:r w:rsidRPr="00BB19FB">
          <w:rPr>
            <w:rStyle w:val="ad"/>
            <w:noProof/>
          </w:rPr>
          <w:t xml:space="preserve">7.1 </w:t>
        </w:r>
        <w:r w:rsidRPr="00BB19FB">
          <w:rPr>
            <w:rStyle w:val="ad"/>
            <w:noProof/>
          </w:rPr>
          <w:t>资产负债表</w:t>
        </w:r>
        <w:r>
          <w:rPr>
            <w:noProof/>
            <w:webHidden/>
          </w:rPr>
          <w:tab/>
        </w:r>
        <w:r>
          <w:rPr>
            <w:noProof/>
            <w:webHidden/>
          </w:rPr>
          <w:fldChar w:fldCharType="begin"/>
        </w:r>
        <w:r>
          <w:rPr>
            <w:noProof/>
            <w:webHidden/>
          </w:rPr>
          <w:instrText xml:space="preserve"> PAGEREF _Toc194062070 \h </w:instrText>
        </w:r>
        <w:r>
          <w:rPr>
            <w:noProof/>
            <w:webHidden/>
          </w:rPr>
        </w:r>
        <w:r>
          <w:rPr>
            <w:noProof/>
            <w:webHidden/>
          </w:rPr>
          <w:fldChar w:fldCharType="separate"/>
        </w:r>
        <w:r>
          <w:rPr>
            <w:noProof/>
            <w:webHidden/>
          </w:rPr>
          <w:t>20</w:t>
        </w:r>
        <w:r>
          <w:rPr>
            <w:noProof/>
            <w:webHidden/>
          </w:rPr>
          <w:fldChar w:fldCharType="end"/>
        </w:r>
      </w:hyperlink>
    </w:p>
    <w:p w14:paraId="02490922" w14:textId="0C675ADE" w:rsidR="0024419F" w:rsidRDefault="0024419F">
      <w:pPr>
        <w:pStyle w:val="TOC2"/>
        <w:ind w:left="420"/>
        <w:rPr>
          <w:rFonts w:asciiTheme="minorHAnsi" w:eastAsiaTheme="minorEastAsia" w:hAnsiTheme="minorHAnsi" w:cstheme="minorBidi"/>
          <w:noProof/>
          <w:kern w:val="2"/>
          <w:szCs w:val="22"/>
        </w:rPr>
      </w:pPr>
      <w:hyperlink w:anchor="_Toc194062071" w:history="1">
        <w:r w:rsidRPr="00BB19FB">
          <w:rPr>
            <w:rStyle w:val="ad"/>
            <w:noProof/>
          </w:rPr>
          <w:t xml:space="preserve">7.2 </w:t>
        </w:r>
        <w:r w:rsidRPr="00BB19FB">
          <w:rPr>
            <w:rStyle w:val="ad"/>
            <w:noProof/>
          </w:rPr>
          <w:t>利润表</w:t>
        </w:r>
        <w:r>
          <w:rPr>
            <w:noProof/>
            <w:webHidden/>
          </w:rPr>
          <w:tab/>
        </w:r>
        <w:r>
          <w:rPr>
            <w:noProof/>
            <w:webHidden/>
          </w:rPr>
          <w:fldChar w:fldCharType="begin"/>
        </w:r>
        <w:r>
          <w:rPr>
            <w:noProof/>
            <w:webHidden/>
          </w:rPr>
          <w:instrText xml:space="preserve"> PAGEREF _Toc194062071 \h </w:instrText>
        </w:r>
        <w:r>
          <w:rPr>
            <w:noProof/>
            <w:webHidden/>
          </w:rPr>
        </w:r>
        <w:r>
          <w:rPr>
            <w:noProof/>
            <w:webHidden/>
          </w:rPr>
          <w:fldChar w:fldCharType="separate"/>
        </w:r>
        <w:r>
          <w:rPr>
            <w:noProof/>
            <w:webHidden/>
          </w:rPr>
          <w:t>22</w:t>
        </w:r>
        <w:r>
          <w:rPr>
            <w:noProof/>
            <w:webHidden/>
          </w:rPr>
          <w:fldChar w:fldCharType="end"/>
        </w:r>
      </w:hyperlink>
    </w:p>
    <w:p w14:paraId="46F019E5" w14:textId="1550CF06" w:rsidR="0024419F" w:rsidRDefault="0024419F">
      <w:pPr>
        <w:pStyle w:val="TOC2"/>
        <w:ind w:left="420"/>
        <w:rPr>
          <w:rFonts w:asciiTheme="minorHAnsi" w:eastAsiaTheme="minorEastAsia" w:hAnsiTheme="minorHAnsi" w:cstheme="minorBidi"/>
          <w:noProof/>
          <w:kern w:val="2"/>
          <w:szCs w:val="22"/>
        </w:rPr>
      </w:pPr>
      <w:hyperlink w:anchor="_Toc194062072" w:history="1">
        <w:r w:rsidRPr="00BB19FB">
          <w:rPr>
            <w:rStyle w:val="ad"/>
            <w:noProof/>
          </w:rPr>
          <w:t xml:space="preserve">7.3 </w:t>
        </w:r>
        <w:r w:rsidRPr="00BB19FB">
          <w:rPr>
            <w:rStyle w:val="ad"/>
            <w:rFonts w:ascii="宋体" w:hAnsi="宋体"/>
            <w:noProof/>
          </w:rPr>
          <w:t>净资产变动表</w:t>
        </w:r>
        <w:r>
          <w:rPr>
            <w:noProof/>
            <w:webHidden/>
          </w:rPr>
          <w:tab/>
        </w:r>
        <w:r>
          <w:rPr>
            <w:noProof/>
            <w:webHidden/>
          </w:rPr>
          <w:fldChar w:fldCharType="begin"/>
        </w:r>
        <w:r>
          <w:rPr>
            <w:noProof/>
            <w:webHidden/>
          </w:rPr>
          <w:instrText xml:space="preserve"> PAGEREF _Toc194062072 \h </w:instrText>
        </w:r>
        <w:r>
          <w:rPr>
            <w:noProof/>
            <w:webHidden/>
          </w:rPr>
        </w:r>
        <w:r>
          <w:rPr>
            <w:noProof/>
            <w:webHidden/>
          </w:rPr>
          <w:fldChar w:fldCharType="separate"/>
        </w:r>
        <w:r>
          <w:rPr>
            <w:noProof/>
            <w:webHidden/>
          </w:rPr>
          <w:t>24</w:t>
        </w:r>
        <w:r>
          <w:rPr>
            <w:noProof/>
            <w:webHidden/>
          </w:rPr>
          <w:fldChar w:fldCharType="end"/>
        </w:r>
      </w:hyperlink>
    </w:p>
    <w:p w14:paraId="041E370C" w14:textId="6E3E0D0B" w:rsidR="0024419F" w:rsidRDefault="0024419F">
      <w:pPr>
        <w:pStyle w:val="TOC2"/>
        <w:ind w:left="420"/>
        <w:rPr>
          <w:rFonts w:asciiTheme="minorHAnsi" w:eastAsiaTheme="minorEastAsia" w:hAnsiTheme="minorHAnsi" w:cstheme="minorBidi"/>
          <w:noProof/>
          <w:kern w:val="2"/>
          <w:szCs w:val="22"/>
        </w:rPr>
      </w:pPr>
      <w:hyperlink w:anchor="_Toc194062073" w:history="1">
        <w:r w:rsidRPr="00BB19FB">
          <w:rPr>
            <w:rStyle w:val="ad"/>
            <w:noProof/>
          </w:rPr>
          <w:t xml:space="preserve">7.4 </w:t>
        </w:r>
        <w:r w:rsidRPr="00BB19FB">
          <w:rPr>
            <w:rStyle w:val="ad"/>
            <w:noProof/>
          </w:rPr>
          <w:t>报表附注</w:t>
        </w:r>
        <w:r>
          <w:rPr>
            <w:noProof/>
            <w:webHidden/>
          </w:rPr>
          <w:tab/>
        </w:r>
        <w:r>
          <w:rPr>
            <w:noProof/>
            <w:webHidden/>
          </w:rPr>
          <w:fldChar w:fldCharType="begin"/>
        </w:r>
        <w:r>
          <w:rPr>
            <w:noProof/>
            <w:webHidden/>
          </w:rPr>
          <w:instrText xml:space="preserve"> PAGEREF _Toc194062073 \h </w:instrText>
        </w:r>
        <w:r>
          <w:rPr>
            <w:noProof/>
            <w:webHidden/>
          </w:rPr>
        </w:r>
        <w:r>
          <w:rPr>
            <w:noProof/>
            <w:webHidden/>
          </w:rPr>
          <w:fldChar w:fldCharType="separate"/>
        </w:r>
        <w:r>
          <w:rPr>
            <w:noProof/>
            <w:webHidden/>
          </w:rPr>
          <w:t>26</w:t>
        </w:r>
        <w:r>
          <w:rPr>
            <w:noProof/>
            <w:webHidden/>
          </w:rPr>
          <w:fldChar w:fldCharType="end"/>
        </w:r>
      </w:hyperlink>
    </w:p>
    <w:p w14:paraId="16326B1A" w14:textId="0F583889" w:rsidR="0024419F" w:rsidRDefault="0024419F">
      <w:pPr>
        <w:pStyle w:val="TOC1"/>
        <w:rPr>
          <w:rFonts w:asciiTheme="minorHAnsi" w:eastAsiaTheme="minorEastAsia" w:hAnsiTheme="minorHAnsi" w:cstheme="minorBidi"/>
          <w:noProof/>
          <w:szCs w:val="22"/>
        </w:rPr>
      </w:pPr>
      <w:hyperlink w:anchor="_Toc194062074" w:history="1">
        <w:r w:rsidRPr="00BB19FB">
          <w:rPr>
            <w:rStyle w:val="ad"/>
            <w:b/>
            <w:bCs/>
            <w:noProof/>
          </w:rPr>
          <w:t xml:space="preserve">§8  </w:t>
        </w:r>
        <w:r w:rsidRPr="00BB19FB">
          <w:rPr>
            <w:rStyle w:val="ad"/>
            <w:b/>
            <w:bCs/>
            <w:noProof/>
          </w:rPr>
          <w:t>投资组合报告</w:t>
        </w:r>
        <w:r>
          <w:rPr>
            <w:noProof/>
            <w:webHidden/>
          </w:rPr>
          <w:tab/>
        </w:r>
        <w:r>
          <w:rPr>
            <w:noProof/>
            <w:webHidden/>
          </w:rPr>
          <w:fldChar w:fldCharType="begin"/>
        </w:r>
        <w:r>
          <w:rPr>
            <w:noProof/>
            <w:webHidden/>
          </w:rPr>
          <w:instrText xml:space="preserve"> PAGEREF _Toc194062074 \h </w:instrText>
        </w:r>
        <w:r>
          <w:rPr>
            <w:noProof/>
            <w:webHidden/>
          </w:rPr>
        </w:r>
        <w:r>
          <w:rPr>
            <w:noProof/>
            <w:webHidden/>
          </w:rPr>
          <w:fldChar w:fldCharType="separate"/>
        </w:r>
        <w:r>
          <w:rPr>
            <w:noProof/>
            <w:webHidden/>
          </w:rPr>
          <w:t>57</w:t>
        </w:r>
        <w:r>
          <w:rPr>
            <w:noProof/>
            <w:webHidden/>
          </w:rPr>
          <w:fldChar w:fldCharType="end"/>
        </w:r>
      </w:hyperlink>
    </w:p>
    <w:p w14:paraId="27439093" w14:textId="476F4493" w:rsidR="0024419F" w:rsidRDefault="0024419F">
      <w:pPr>
        <w:pStyle w:val="TOC2"/>
        <w:ind w:left="420"/>
        <w:rPr>
          <w:rFonts w:asciiTheme="minorHAnsi" w:eastAsiaTheme="minorEastAsia" w:hAnsiTheme="minorHAnsi" w:cstheme="minorBidi"/>
          <w:noProof/>
          <w:kern w:val="2"/>
          <w:szCs w:val="22"/>
        </w:rPr>
      </w:pPr>
      <w:hyperlink w:anchor="_Toc194062075" w:history="1">
        <w:r w:rsidRPr="00BB19FB">
          <w:rPr>
            <w:rStyle w:val="ad"/>
            <w:noProof/>
          </w:rPr>
          <w:t xml:space="preserve">8.1 </w:t>
        </w:r>
        <w:r w:rsidRPr="00BB19FB">
          <w:rPr>
            <w:rStyle w:val="ad"/>
            <w:noProof/>
          </w:rPr>
          <w:t>期末基金资产组合情况</w:t>
        </w:r>
        <w:r>
          <w:rPr>
            <w:noProof/>
            <w:webHidden/>
          </w:rPr>
          <w:tab/>
        </w:r>
        <w:r>
          <w:rPr>
            <w:noProof/>
            <w:webHidden/>
          </w:rPr>
          <w:fldChar w:fldCharType="begin"/>
        </w:r>
        <w:r>
          <w:rPr>
            <w:noProof/>
            <w:webHidden/>
          </w:rPr>
          <w:instrText xml:space="preserve"> PAGEREF _Toc194062075 \h </w:instrText>
        </w:r>
        <w:r>
          <w:rPr>
            <w:noProof/>
            <w:webHidden/>
          </w:rPr>
        </w:r>
        <w:r>
          <w:rPr>
            <w:noProof/>
            <w:webHidden/>
          </w:rPr>
          <w:fldChar w:fldCharType="separate"/>
        </w:r>
        <w:r>
          <w:rPr>
            <w:noProof/>
            <w:webHidden/>
          </w:rPr>
          <w:t>57</w:t>
        </w:r>
        <w:r>
          <w:rPr>
            <w:noProof/>
            <w:webHidden/>
          </w:rPr>
          <w:fldChar w:fldCharType="end"/>
        </w:r>
      </w:hyperlink>
    </w:p>
    <w:p w14:paraId="660E1FDB" w14:textId="029E999A" w:rsidR="0024419F" w:rsidRDefault="0024419F">
      <w:pPr>
        <w:pStyle w:val="TOC2"/>
        <w:ind w:left="420"/>
        <w:rPr>
          <w:rFonts w:asciiTheme="minorHAnsi" w:eastAsiaTheme="minorEastAsia" w:hAnsiTheme="minorHAnsi" w:cstheme="minorBidi"/>
          <w:noProof/>
          <w:kern w:val="2"/>
          <w:szCs w:val="22"/>
        </w:rPr>
      </w:pPr>
      <w:hyperlink w:anchor="_Toc194062076" w:history="1">
        <w:r w:rsidRPr="00BB19FB">
          <w:rPr>
            <w:rStyle w:val="ad"/>
            <w:noProof/>
          </w:rPr>
          <w:t xml:space="preserve">8.2 </w:t>
        </w:r>
        <w:r w:rsidRPr="00BB19FB">
          <w:rPr>
            <w:rStyle w:val="ad"/>
            <w:noProof/>
          </w:rPr>
          <w:t>期末按行业分类的股票投资组合</w:t>
        </w:r>
        <w:r>
          <w:rPr>
            <w:noProof/>
            <w:webHidden/>
          </w:rPr>
          <w:tab/>
        </w:r>
        <w:r>
          <w:rPr>
            <w:noProof/>
            <w:webHidden/>
          </w:rPr>
          <w:fldChar w:fldCharType="begin"/>
        </w:r>
        <w:r>
          <w:rPr>
            <w:noProof/>
            <w:webHidden/>
          </w:rPr>
          <w:instrText xml:space="preserve"> PAGEREF _Toc194062076 \h </w:instrText>
        </w:r>
        <w:r>
          <w:rPr>
            <w:noProof/>
            <w:webHidden/>
          </w:rPr>
        </w:r>
        <w:r>
          <w:rPr>
            <w:noProof/>
            <w:webHidden/>
          </w:rPr>
          <w:fldChar w:fldCharType="separate"/>
        </w:r>
        <w:r>
          <w:rPr>
            <w:noProof/>
            <w:webHidden/>
          </w:rPr>
          <w:t>58</w:t>
        </w:r>
        <w:r>
          <w:rPr>
            <w:noProof/>
            <w:webHidden/>
          </w:rPr>
          <w:fldChar w:fldCharType="end"/>
        </w:r>
      </w:hyperlink>
    </w:p>
    <w:p w14:paraId="46E90733" w14:textId="6FFFD100" w:rsidR="0024419F" w:rsidRDefault="0024419F">
      <w:pPr>
        <w:pStyle w:val="TOC2"/>
        <w:ind w:left="420"/>
        <w:rPr>
          <w:rFonts w:asciiTheme="minorHAnsi" w:eastAsiaTheme="minorEastAsia" w:hAnsiTheme="minorHAnsi" w:cstheme="minorBidi"/>
          <w:noProof/>
          <w:kern w:val="2"/>
          <w:szCs w:val="22"/>
        </w:rPr>
      </w:pPr>
      <w:hyperlink w:anchor="_Toc194062077" w:history="1">
        <w:r w:rsidRPr="00BB19FB">
          <w:rPr>
            <w:rStyle w:val="ad"/>
            <w:noProof/>
          </w:rPr>
          <w:t xml:space="preserve">8.3 </w:t>
        </w:r>
        <w:r w:rsidRPr="00BB19FB">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_Toc194062077 \h </w:instrText>
        </w:r>
        <w:r>
          <w:rPr>
            <w:noProof/>
            <w:webHidden/>
          </w:rPr>
        </w:r>
        <w:r>
          <w:rPr>
            <w:noProof/>
            <w:webHidden/>
          </w:rPr>
          <w:fldChar w:fldCharType="separate"/>
        </w:r>
        <w:r>
          <w:rPr>
            <w:noProof/>
            <w:webHidden/>
          </w:rPr>
          <w:t>59</w:t>
        </w:r>
        <w:r>
          <w:rPr>
            <w:noProof/>
            <w:webHidden/>
          </w:rPr>
          <w:fldChar w:fldCharType="end"/>
        </w:r>
      </w:hyperlink>
    </w:p>
    <w:p w14:paraId="74C605EB" w14:textId="3A9FCE5A" w:rsidR="0024419F" w:rsidRDefault="0024419F">
      <w:pPr>
        <w:pStyle w:val="TOC2"/>
        <w:ind w:left="420"/>
        <w:rPr>
          <w:rFonts w:asciiTheme="minorHAnsi" w:eastAsiaTheme="minorEastAsia" w:hAnsiTheme="minorHAnsi" w:cstheme="minorBidi"/>
          <w:noProof/>
          <w:kern w:val="2"/>
          <w:szCs w:val="22"/>
        </w:rPr>
      </w:pPr>
      <w:hyperlink w:anchor="_Toc194062078" w:history="1">
        <w:r w:rsidRPr="00BB19FB">
          <w:rPr>
            <w:rStyle w:val="ad"/>
            <w:noProof/>
          </w:rPr>
          <w:t xml:space="preserve">8.4 </w:t>
        </w:r>
        <w:r w:rsidRPr="00BB19FB">
          <w:rPr>
            <w:rStyle w:val="ad"/>
            <w:noProof/>
          </w:rPr>
          <w:t>报告期内股票投资组合的重大变动</w:t>
        </w:r>
        <w:r>
          <w:rPr>
            <w:noProof/>
            <w:webHidden/>
          </w:rPr>
          <w:tab/>
        </w:r>
        <w:r>
          <w:rPr>
            <w:noProof/>
            <w:webHidden/>
          </w:rPr>
          <w:fldChar w:fldCharType="begin"/>
        </w:r>
        <w:r>
          <w:rPr>
            <w:noProof/>
            <w:webHidden/>
          </w:rPr>
          <w:instrText xml:space="preserve"> PAGEREF _Toc194062078 \h </w:instrText>
        </w:r>
        <w:r>
          <w:rPr>
            <w:noProof/>
            <w:webHidden/>
          </w:rPr>
        </w:r>
        <w:r>
          <w:rPr>
            <w:noProof/>
            <w:webHidden/>
          </w:rPr>
          <w:fldChar w:fldCharType="separate"/>
        </w:r>
        <w:r>
          <w:rPr>
            <w:noProof/>
            <w:webHidden/>
          </w:rPr>
          <w:t>60</w:t>
        </w:r>
        <w:r>
          <w:rPr>
            <w:noProof/>
            <w:webHidden/>
          </w:rPr>
          <w:fldChar w:fldCharType="end"/>
        </w:r>
      </w:hyperlink>
    </w:p>
    <w:p w14:paraId="6BDDF2C4" w14:textId="53E87B0A" w:rsidR="0024419F" w:rsidRDefault="0024419F">
      <w:pPr>
        <w:pStyle w:val="TOC2"/>
        <w:ind w:left="420"/>
        <w:rPr>
          <w:rFonts w:asciiTheme="minorHAnsi" w:eastAsiaTheme="minorEastAsia" w:hAnsiTheme="minorHAnsi" w:cstheme="minorBidi"/>
          <w:noProof/>
          <w:kern w:val="2"/>
          <w:szCs w:val="22"/>
        </w:rPr>
      </w:pPr>
      <w:hyperlink w:anchor="_Toc194062079" w:history="1">
        <w:r w:rsidRPr="00BB19FB">
          <w:rPr>
            <w:rStyle w:val="ad"/>
            <w:noProof/>
          </w:rPr>
          <w:t xml:space="preserve">8.5 </w:t>
        </w:r>
        <w:r w:rsidRPr="00BB19FB">
          <w:rPr>
            <w:rStyle w:val="ad"/>
            <w:noProof/>
          </w:rPr>
          <w:t>期末按债券品种分类的债券投资组合</w:t>
        </w:r>
        <w:r>
          <w:rPr>
            <w:noProof/>
            <w:webHidden/>
          </w:rPr>
          <w:tab/>
        </w:r>
        <w:r>
          <w:rPr>
            <w:noProof/>
            <w:webHidden/>
          </w:rPr>
          <w:fldChar w:fldCharType="begin"/>
        </w:r>
        <w:r>
          <w:rPr>
            <w:noProof/>
            <w:webHidden/>
          </w:rPr>
          <w:instrText xml:space="preserve"> PAGEREF _Toc194062079 \h </w:instrText>
        </w:r>
        <w:r>
          <w:rPr>
            <w:noProof/>
            <w:webHidden/>
          </w:rPr>
        </w:r>
        <w:r>
          <w:rPr>
            <w:noProof/>
            <w:webHidden/>
          </w:rPr>
          <w:fldChar w:fldCharType="separate"/>
        </w:r>
        <w:r>
          <w:rPr>
            <w:noProof/>
            <w:webHidden/>
          </w:rPr>
          <w:t>64</w:t>
        </w:r>
        <w:r>
          <w:rPr>
            <w:noProof/>
            <w:webHidden/>
          </w:rPr>
          <w:fldChar w:fldCharType="end"/>
        </w:r>
      </w:hyperlink>
    </w:p>
    <w:p w14:paraId="3CB746B5" w14:textId="38073DBC" w:rsidR="0024419F" w:rsidRDefault="0024419F">
      <w:pPr>
        <w:pStyle w:val="TOC2"/>
        <w:ind w:left="420"/>
        <w:rPr>
          <w:rFonts w:asciiTheme="minorHAnsi" w:eastAsiaTheme="minorEastAsia" w:hAnsiTheme="minorHAnsi" w:cstheme="minorBidi"/>
          <w:noProof/>
          <w:kern w:val="2"/>
          <w:szCs w:val="22"/>
        </w:rPr>
      </w:pPr>
      <w:hyperlink w:anchor="_Toc194062080" w:history="1">
        <w:r w:rsidRPr="00BB19FB">
          <w:rPr>
            <w:rStyle w:val="ad"/>
            <w:noProof/>
          </w:rPr>
          <w:t xml:space="preserve">8.6 </w:t>
        </w:r>
        <w:r w:rsidRPr="00BB19FB">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_Toc194062080 \h </w:instrText>
        </w:r>
        <w:r>
          <w:rPr>
            <w:noProof/>
            <w:webHidden/>
          </w:rPr>
        </w:r>
        <w:r>
          <w:rPr>
            <w:noProof/>
            <w:webHidden/>
          </w:rPr>
          <w:fldChar w:fldCharType="separate"/>
        </w:r>
        <w:r>
          <w:rPr>
            <w:noProof/>
            <w:webHidden/>
          </w:rPr>
          <w:t>64</w:t>
        </w:r>
        <w:r>
          <w:rPr>
            <w:noProof/>
            <w:webHidden/>
          </w:rPr>
          <w:fldChar w:fldCharType="end"/>
        </w:r>
      </w:hyperlink>
    </w:p>
    <w:p w14:paraId="5E20712F" w14:textId="7B4689C5" w:rsidR="0024419F" w:rsidRDefault="0024419F">
      <w:pPr>
        <w:pStyle w:val="TOC2"/>
        <w:ind w:left="420"/>
        <w:rPr>
          <w:rFonts w:asciiTheme="minorHAnsi" w:eastAsiaTheme="minorEastAsia" w:hAnsiTheme="minorHAnsi" w:cstheme="minorBidi"/>
          <w:noProof/>
          <w:kern w:val="2"/>
          <w:szCs w:val="22"/>
        </w:rPr>
      </w:pPr>
      <w:hyperlink w:anchor="_Toc194062081" w:history="1">
        <w:r w:rsidRPr="00BB19FB">
          <w:rPr>
            <w:rStyle w:val="ad"/>
            <w:noProof/>
          </w:rPr>
          <w:t xml:space="preserve">8.7 </w:t>
        </w:r>
        <w:r w:rsidRPr="00BB19FB">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_Toc194062081 \h </w:instrText>
        </w:r>
        <w:r>
          <w:rPr>
            <w:noProof/>
            <w:webHidden/>
          </w:rPr>
        </w:r>
        <w:r>
          <w:rPr>
            <w:noProof/>
            <w:webHidden/>
          </w:rPr>
          <w:fldChar w:fldCharType="separate"/>
        </w:r>
        <w:r>
          <w:rPr>
            <w:noProof/>
            <w:webHidden/>
          </w:rPr>
          <w:t>64</w:t>
        </w:r>
        <w:r>
          <w:rPr>
            <w:noProof/>
            <w:webHidden/>
          </w:rPr>
          <w:fldChar w:fldCharType="end"/>
        </w:r>
      </w:hyperlink>
    </w:p>
    <w:p w14:paraId="1DA2F357" w14:textId="255B94CD" w:rsidR="0024419F" w:rsidRDefault="0024419F">
      <w:pPr>
        <w:pStyle w:val="TOC2"/>
        <w:ind w:left="420"/>
        <w:rPr>
          <w:rFonts w:asciiTheme="minorHAnsi" w:eastAsiaTheme="minorEastAsia" w:hAnsiTheme="minorHAnsi" w:cstheme="minorBidi"/>
          <w:noProof/>
          <w:kern w:val="2"/>
          <w:szCs w:val="22"/>
        </w:rPr>
      </w:pPr>
      <w:hyperlink w:anchor="_Toc194062082" w:history="1">
        <w:r w:rsidRPr="00BB19FB">
          <w:rPr>
            <w:rStyle w:val="ad"/>
            <w:noProof/>
          </w:rPr>
          <w:t xml:space="preserve">8.8 </w:t>
        </w:r>
        <w:r w:rsidRPr="00BB19FB">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_Toc194062082 \h </w:instrText>
        </w:r>
        <w:r>
          <w:rPr>
            <w:noProof/>
            <w:webHidden/>
          </w:rPr>
        </w:r>
        <w:r>
          <w:rPr>
            <w:noProof/>
            <w:webHidden/>
          </w:rPr>
          <w:fldChar w:fldCharType="separate"/>
        </w:r>
        <w:r>
          <w:rPr>
            <w:noProof/>
            <w:webHidden/>
          </w:rPr>
          <w:t>64</w:t>
        </w:r>
        <w:r>
          <w:rPr>
            <w:noProof/>
            <w:webHidden/>
          </w:rPr>
          <w:fldChar w:fldCharType="end"/>
        </w:r>
      </w:hyperlink>
    </w:p>
    <w:p w14:paraId="0F5E0D3A" w14:textId="23367AE3" w:rsidR="0024419F" w:rsidRDefault="0024419F">
      <w:pPr>
        <w:pStyle w:val="TOC2"/>
        <w:ind w:left="420"/>
        <w:rPr>
          <w:rFonts w:asciiTheme="minorHAnsi" w:eastAsiaTheme="minorEastAsia" w:hAnsiTheme="minorHAnsi" w:cstheme="minorBidi"/>
          <w:noProof/>
          <w:kern w:val="2"/>
          <w:szCs w:val="22"/>
        </w:rPr>
      </w:pPr>
      <w:hyperlink w:anchor="_Toc194062083" w:history="1">
        <w:r w:rsidRPr="00BB19FB">
          <w:rPr>
            <w:rStyle w:val="ad"/>
            <w:noProof/>
          </w:rPr>
          <w:t xml:space="preserve">8.9 </w:t>
        </w:r>
        <w:r w:rsidRPr="00BB19FB">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_Toc194062083 \h </w:instrText>
        </w:r>
        <w:r>
          <w:rPr>
            <w:noProof/>
            <w:webHidden/>
          </w:rPr>
        </w:r>
        <w:r>
          <w:rPr>
            <w:noProof/>
            <w:webHidden/>
          </w:rPr>
          <w:fldChar w:fldCharType="separate"/>
        </w:r>
        <w:r>
          <w:rPr>
            <w:noProof/>
            <w:webHidden/>
          </w:rPr>
          <w:t>65</w:t>
        </w:r>
        <w:r>
          <w:rPr>
            <w:noProof/>
            <w:webHidden/>
          </w:rPr>
          <w:fldChar w:fldCharType="end"/>
        </w:r>
      </w:hyperlink>
    </w:p>
    <w:p w14:paraId="262E1B86" w14:textId="01252F4E" w:rsidR="0024419F" w:rsidRDefault="0024419F">
      <w:pPr>
        <w:pStyle w:val="TOC2"/>
        <w:ind w:left="420"/>
        <w:rPr>
          <w:rFonts w:asciiTheme="minorHAnsi" w:eastAsiaTheme="minorEastAsia" w:hAnsiTheme="minorHAnsi" w:cstheme="minorBidi"/>
          <w:noProof/>
          <w:kern w:val="2"/>
          <w:szCs w:val="22"/>
        </w:rPr>
      </w:pPr>
      <w:hyperlink w:anchor="_Toc194062084" w:history="1">
        <w:r w:rsidRPr="00BB19FB">
          <w:rPr>
            <w:rStyle w:val="ad"/>
            <w:noProof/>
          </w:rPr>
          <w:t xml:space="preserve">8.10 </w:t>
        </w:r>
        <w:r w:rsidRPr="00BB19FB">
          <w:rPr>
            <w:rStyle w:val="ad"/>
            <w:noProof/>
          </w:rPr>
          <w:t>本基金投资股指期货的投资政策</w:t>
        </w:r>
        <w:r>
          <w:rPr>
            <w:noProof/>
            <w:webHidden/>
          </w:rPr>
          <w:tab/>
        </w:r>
        <w:r>
          <w:rPr>
            <w:noProof/>
            <w:webHidden/>
          </w:rPr>
          <w:fldChar w:fldCharType="begin"/>
        </w:r>
        <w:r>
          <w:rPr>
            <w:noProof/>
            <w:webHidden/>
          </w:rPr>
          <w:instrText xml:space="preserve"> PAGEREF _Toc194062084 \h </w:instrText>
        </w:r>
        <w:r>
          <w:rPr>
            <w:noProof/>
            <w:webHidden/>
          </w:rPr>
        </w:r>
        <w:r>
          <w:rPr>
            <w:noProof/>
            <w:webHidden/>
          </w:rPr>
          <w:fldChar w:fldCharType="separate"/>
        </w:r>
        <w:r>
          <w:rPr>
            <w:noProof/>
            <w:webHidden/>
          </w:rPr>
          <w:t>65</w:t>
        </w:r>
        <w:r>
          <w:rPr>
            <w:noProof/>
            <w:webHidden/>
          </w:rPr>
          <w:fldChar w:fldCharType="end"/>
        </w:r>
      </w:hyperlink>
    </w:p>
    <w:p w14:paraId="51E2B906" w14:textId="43FD8B46" w:rsidR="0024419F" w:rsidRDefault="0024419F">
      <w:pPr>
        <w:pStyle w:val="TOC2"/>
        <w:ind w:left="420"/>
        <w:rPr>
          <w:rFonts w:asciiTheme="minorHAnsi" w:eastAsiaTheme="minorEastAsia" w:hAnsiTheme="minorHAnsi" w:cstheme="minorBidi"/>
          <w:noProof/>
          <w:kern w:val="2"/>
          <w:szCs w:val="22"/>
        </w:rPr>
      </w:pPr>
      <w:hyperlink w:anchor="_Toc194062085" w:history="1">
        <w:r w:rsidRPr="00BB19FB">
          <w:rPr>
            <w:rStyle w:val="ad"/>
            <w:noProof/>
          </w:rPr>
          <w:t>8.11</w:t>
        </w:r>
        <w:r w:rsidRPr="00BB19FB">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_Toc194062085 \h </w:instrText>
        </w:r>
        <w:r>
          <w:rPr>
            <w:noProof/>
            <w:webHidden/>
          </w:rPr>
        </w:r>
        <w:r>
          <w:rPr>
            <w:noProof/>
            <w:webHidden/>
          </w:rPr>
          <w:fldChar w:fldCharType="separate"/>
        </w:r>
        <w:r>
          <w:rPr>
            <w:noProof/>
            <w:webHidden/>
          </w:rPr>
          <w:t>65</w:t>
        </w:r>
        <w:r>
          <w:rPr>
            <w:noProof/>
            <w:webHidden/>
          </w:rPr>
          <w:fldChar w:fldCharType="end"/>
        </w:r>
      </w:hyperlink>
    </w:p>
    <w:p w14:paraId="01E0F0C0" w14:textId="56160FF0" w:rsidR="0024419F" w:rsidRDefault="0024419F">
      <w:pPr>
        <w:pStyle w:val="TOC2"/>
        <w:ind w:left="420"/>
        <w:rPr>
          <w:rFonts w:asciiTheme="minorHAnsi" w:eastAsiaTheme="minorEastAsia" w:hAnsiTheme="minorHAnsi" w:cstheme="minorBidi"/>
          <w:noProof/>
          <w:kern w:val="2"/>
          <w:szCs w:val="22"/>
        </w:rPr>
      </w:pPr>
      <w:hyperlink w:anchor="_Toc194062086" w:history="1">
        <w:r w:rsidRPr="00BB19FB">
          <w:rPr>
            <w:rStyle w:val="ad"/>
            <w:noProof/>
          </w:rPr>
          <w:t xml:space="preserve">8.12 </w:t>
        </w:r>
        <w:r w:rsidRPr="00BB19FB">
          <w:rPr>
            <w:rStyle w:val="ad"/>
            <w:noProof/>
          </w:rPr>
          <w:t>本报告期投资基金情况</w:t>
        </w:r>
        <w:r>
          <w:rPr>
            <w:noProof/>
            <w:webHidden/>
          </w:rPr>
          <w:tab/>
        </w:r>
        <w:r>
          <w:rPr>
            <w:noProof/>
            <w:webHidden/>
          </w:rPr>
          <w:fldChar w:fldCharType="begin"/>
        </w:r>
        <w:r>
          <w:rPr>
            <w:noProof/>
            <w:webHidden/>
          </w:rPr>
          <w:instrText xml:space="preserve"> PAGEREF _Toc194062086 \h </w:instrText>
        </w:r>
        <w:r>
          <w:rPr>
            <w:noProof/>
            <w:webHidden/>
          </w:rPr>
        </w:r>
        <w:r>
          <w:rPr>
            <w:noProof/>
            <w:webHidden/>
          </w:rPr>
          <w:fldChar w:fldCharType="separate"/>
        </w:r>
        <w:r>
          <w:rPr>
            <w:noProof/>
            <w:webHidden/>
          </w:rPr>
          <w:t>65</w:t>
        </w:r>
        <w:r>
          <w:rPr>
            <w:noProof/>
            <w:webHidden/>
          </w:rPr>
          <w:fldChar w:fldCharType="end"/>
        </w:r>
      </w:hyperlink>
    </w:p>
    <w:p w14:paraId="2D80B9DC" w14:textId="571C9674" w:rsidR="0024419F" w:rsidRDefault="0024419F">
      <w:pPr>
        <w:pStyle w:val="TOC2"/>
        <w:ind w:left="420"/>
        <w:rPr>
          <w:rFonts w:asciiTheme="minorHAnsi" w:eastAsiaTheme="minorEastAsia" w:hAnsiTheme="minorHAnsi" w:cstheme="minorBidi"/>
          <w:noProof/>
          <w:kern w:val="2"/>
          <w:szCs w:val="22"/>
        </w:rPr>
      </w:pPr>
      <w:hyperlink w:anchor="_Toc194062087" w:history="1">
        <w:r w:rsidRPr="00BB19FB">
          <w:rPr>
            <w:rStyle w:val="ad"/>
            <w:noProof/>
          </w:rPr>
          <w:t xml:space="preserve">8.13 </w:t>
        </w:r>
        <w:r w:rsidRPr="00BB19FB">
          <w:rPr>
            <w:rStyle w:val="ad"/>
            <w:noProof/>
          </w:rPr>
          <w:t>投资组合报告附注</w:t>
        </w:r>
        <w:r>
          <w:rPr>
            <w:noProof/>
            <w:webHidden/>
          </w:rPr>
          <w:tab/>
        </w:r>
        <w:r>
          <w:rPr>
            <w:noProof/>
            <w:webHidden/>
          </w:rPr>
          <w:fldChar w:fldCharType="begin"/>
        </w:r>
        <w:r>
          <w:rPr>
            <w:noProof/>
            <w:webHidden/>
          </w:rPr>
          <w:instrText xml:space="preserve"> PAGEREF _Toc194062087 \h </w:instrText>
        </w:r>
        <w:r>
          <w:rPr>
            <w:noProof/>
            <w:webHidden/>
          </w:rPr>
        </w:r>
        <w:r>
          <w:rPr>
            <w:noProof/>
            <w:webHidden/>
          </w:rPr>
          <w:fldChar w:fldCharType="separate"/>
        </w:r>
        <w:r>
          <w:rPr>
            <w:noProof/>
            <w:webHidden/>
          </w:rPr>
          <w:t>65</w:t>
        </w:r>
        <w:r>
          <w:rPr>
            <w:noProof/>
            <w:webHidden/>
          </w:rPr>
          <w:fldChar w:fldCharType="end"/>
        </w:r>
      </w:hyperlink>
    </w:p>
    <w:p w14:paraId="3E670B09" w14:textId="02D4DD37" w:rsidR="0024419F" w:rsidRDefault="0024419F">
      <w:pPr>
        <w:pStyle w:val="TOC1"/>
        <w:rPr>
          <w:rFonts w:asciiTheme="minorHAnsi" w:eastAsiaTheme="minorEastAsia" w:hAnsiTheme="minorHAnsi" w:cstheme="minorBidi"/>
          <w:noProof/>
          <w:szCs w:val="22"/>
        </w:rPr>
      </w:pPr>
      <w:hyperlink w:anchor="_Toc194062088" w:history="1">
        <w:r w:rsidRPr="00BB19FB">
          <w:rPr>
            <w:rStyle w:val="ad"/>
            <w:b/>
            <w:bCs/>
            <w:noProof/>
          </w:rPr>
          <w:t xml:space="preserve">§9  </w:t>
        </w:r>
        <w:r w:rsidRPr="00BB19FB">
          <w:rPr>
            <w:rStyle w:val="ad"/>
            <w:b/>
            <w:bCs/>
            <w:noProof/>
          </w:rPr>
          <w:t>基金份额持有人信息</w:t>
        </w:r>
        <w:r>
          <w:rPr>
            <w:noProof/>
            <w:webHidden/>
          </w:rPr>
          <w:tab/>
        </w:r>
        <w:r>
          <w:rPr>
            <w:noProof/>
            <w:webHidden/>
          </w:rPr>
          <w:fldChar w:fldCharType="begin"/>
        </w:r>
        <w:r>
          <w:rPr>
            <w:noProof/>
            <w:webHidden/>
          </w:rPr>
          <w:instrText xml:space="preserve"> PAGEREF _Toc194062088 \h </w:instrText>
        </w:r>
        <w:r>
          <w:rPr>
            <w:noProof/>
            <w:webHidden/>
          </w:rPr>
        </w:r>
        <w:r>
          <w:rPr>
            <w:noProof/>
            <w:webHidden/>
          </w:rPr>
          <w:fldChar w:fldCharType="separate"/>
        </w:r>
        <w:r>
          <w:rPr>
            <w:noProof/>
            <w:webHidden/>
          </w:rPr>
          <w:t>66</w:t>
        </w:r>
        <w:r>
          <w:rPr>
            <w:noProof/>
            <w:webHidden/>
          </w:rPr>
          <w:fldChar w:fldCharType="end"/>
        </w:r>
      </w:hyperlink>
    </w:p>
    <w:p w14:paraId="121F2825" w14:textId="53EDB656" w:rsidR="0024419F" w:rsidRDefault="0024419F">
      <w:pPr>
        <w:pStyle w:val="TOC2"/>
        <w:ind w:left="420"/>
        <w:rPr>
          <w:rFonts w:asciiTheme="minorHAnsi" w:eastAsiaTheme="minorEastAsia" w:hAnsiTheme="minorHAnsi" w:cstheme="minorBidi"/>
          <w:noProof/>
          <w:kern w:val="2"/>
          <w:szCs w:val="22"/>
        </w:rPr>
      </w:pPr>
      <w:hyperlink w:anchor="_Toc194062089" w:history="1">
        <w:r w:rsidRPr="00BB19FB">
          <w:rPr>
            <w:rStyle w:val="ad"/>
            <w:noProof/>
          </w:rPr>
          <w:t xml:space="preserve">9.1 </w:t>
        </w:r>
        <w:r w:rsidRPr="00BB19FB">
          <w:rPr>
            <w:rStyle w:val="ad"/>
            <w:noProof/>
          </w:rPr>
          <w:t>期末基金份额持有人户数及持有人结构</w:t>
        </w:r>
        <w:r>
          <w:rPr>
            <w:noProof/>
            <w:webHidden/>
          </w:rPr>
          <w:tab/>
        </w:r>
        <w:r>
          <w:rPr>
            <w:noProof/>
            <w:webHidden/>
          </w:rPr>
          <w:fldChar w:fldCharType="begin"/>
        </w:r>
        <w:r>
          <w:rPr>
            <w:noProof/>
            <w:webHidden/>
          </w:rPr>
          <w:instrText xml:space="preserve"> PAGEREF _Toc194062089 \h </w:instrText>
        </w:r>
        <w:r>
          <w:rPr>
            <w:noProof/>
            <w:webHidden/>
          </w:rPr>
        </w:r>
        <w:r>
          <w:rPr>
            <w:noProof/>
            <w:webHidden/>
          </w:rPr>
          <w:fldChar w:fldCharType="separate"/>
        </w:r>
        <w:r>
          <w:rPr>
            <w:noProof/>
            <w:webHidden/>
          </w:rPr>
          <w:t>66</w:t>
        </w:r>
        <w:r>
          <w:rPr>
            <w:noProof/>
            <w:webHidden/>
          </w:rPr>
          <w:fldChar w:fldCharType="end"/>
        </w:r>
      </w:hyperlink>
    </w:p>
    <w:p w14:paraId="5053DF0B" w14:textId="6D934655" w:rsidR="0024419F" w:rsidRDefault="0024419F">
      <w:pPr>
        <w:pStyle w:val="TOC2"/>
        <w:ind w:left="420"/>
        <w:rPr>
          <w:rFonts w:asciiTheme="minorHAnsi" w:eastAsiaTheme="minorEastAsia" w:hAnsiTheme="minorHAnsi" w:cstheme="minorBidi"/>
          <w:noProof/>
          <w:kern w:val="2"/>
          <w:szCs w:val="22"/>
        </w:rPr>
      </w:pPr>
      <w:hyperlink w:anchor="_Toc194062090" w:history="1">
        <w:r w:rsidRPr="00BB19FB">
          <w:rPr>
            <w:rStyle w:val="ad"/>
            <w:noProof/>
          </w:rPr>
          <w:t xml:space="preserve">9.2 </w:t>
        </w:r>
        <w:r w:rsidRPr="00BB19F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_Toc194062090 \h </w:instrText>
        </w:r>
        <w:r>
          <w:rPr>
            <w:noProof/>
            <w:webHidden/>
          </w:rPr>
        </w:r>
        <w:r>
          <w:rPr>
            <w:noProof/>
            <w:webHidden/>
          </w:rPr>
          <w:fldChar w:fldCharType="separate"/>
        </w:r>
        <w:r>
          <w:rPr>
            <w:noProof/>
            <w:webHidden/>
          </w:rPr>
          <w:t>66</w:t>
        </w:r>
        <w:r>
          <w:rPr>
            <w:noProof/>
            <w:webHidden/>
          </w:rPr>
          <w:fldChar w:fldCharType="end"/>
        </w:r>
      </w:hyperlink>
    </w:p>
    <w:p w14:paraId="3CA08D67" w14:textId="6071D38A" w:rsidR="0024419F" w:rsidRDefault="0024419F">
      <w:pPr>
        <w:pStyle w:val="TOC2"/>
        <w:ind w:left="420"/>
        <w:rPr>
          <w:rFonts w:asciiTheme="minorHAnsi" w:eastAsiaTheme="minorEastAsia" w:hAnsiTheme="minorHAnsi" w:cstheme="minorBidi"/>
          <w:noProof/>
          <w:kern w:val="2"/>
          <w:szCs w:val="22"/>
        </w:rPr>
      </w:pPr>
      <w:hyperlink w:anchor="_Toc194062091" w:history="1">
        <w:r w:rsidRPr="00BB19FB">
          <w:rPr>
            <w:rStyle w:val="ad"/>
            <w:noProof/>
          </w:rPr>
          <w:t>9.3</w:t>
        </w:r>
        <w:r w:rsidRPr="00BB19F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_Toc194062091 \h </w:instrText>
        </w:r>
        <w:r>
          <w:rPr>
            <w:noProof/>
            <w:webHidden/>
          </w:rPr>
        </w:r>
        <w:r>
          <w:rPr>
            <w:noProof/>
            <w:webHidden/>
          </w:rPr>
          <w:fldChar w:fldCharType="separate"/>
        </w:r>
        <w:r>
          <w:rPr>
            <w:noProof/>
            <w:webHidden/>
          </w:rPr>
          <w:t>66</w:t>
        </w:r>
        <w:r>
          <w:rPr>
            <w:noProof/>
            <w:webHidden/>
          </w:rPr>
          <w:fldChar w:fldCharType="end"/>
        </w:r>
      </w:hyperlink>
    </w:p>
    <w:p w14:paraId="765D6B2D" w14:textId="00678FAD" w:rsidR="0024419F" w:rsidRDefault="0024419F">
      <w:pPr>
        <w:pStyle w:val="TOC2"/>
        <w:ind w:left="420"/>
        <w:rPr>
          <w:rFonts w:asciiTheme="minorHAnsi" w:eastAsiaTheme="minorEastAsia" w:hAnsiTheme="minorHAnsi" w:cstheme="minorBidi"/>
          <w:noProof/>
          <w:kern w:val="2"/>
          <w:szCs w:val="22"/>
        </w:rPr>
      </w:pPr>
      <w:hyperlink w:anchor="_Toc194062092" w:history="1">
        <w:r w:rsidRPr="00BB19FB">
          <w:rPr>
            <w:rStyle w:val="ad"/>
            <w:noProof/>
          </w:rPr>
          <w:t>9.4</w:t>
        </w:r>
        <w:r>
          <w:rPr>
            <w:rFonts w:asciiTheme="minorHAnsi" w:eastAsiaTheme="minorEastAsia" w:hAnsiTheme="minorHAnsi" w:cstheme="minorBidi"/>
            <w:noProof/>
            <w:kern w:val="2"/>
            <w:szCs w:val="22"/>
          </w:rPr>
          <w:tab/>
        </w:r>
        <w:r w:rsidRPr="00BB19FB">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_Toc194062092 \h </w:instrText>
        </w:r>
        <w:r>
          <w:rPr>
            <w:noProof/>
            <w:webHidden/>
          </w:rPr>
        </w:r>
        <w:r>
          <w:rPr>
            <w:noProof/>
            <w:webHidden/>
          </w:rPr>
          <w:fldChar w:fldCharType="separate"/>
        </w:r>
        <w:r>
          <w:rPr>
            <w:noProof/>
            <w:webHidden/>
          </w:rPr>
          <w:t>67</w:t>
        </w:r>
        <w:r>
          <w:rPr>
            <w:noProof/>
            <w:webHidden/>
          </w:rPr>
          <w:fldChar w:fldCharType="end"/>
        </w:r>
      </w:hyperlink>
    </w:p>
    <w:p w14:paraId="78E5977A" w14:textId="3E4655C2" w:rsidR="0024419F" w:rsidRDefault="0024419F">
      <w:pPr>
        <w:pStyle w:val="TOC1"/>
        <w:rPr>
          <w:rFonts w:asciiTheme="minorHAnsi" w:eastAsiaTheme="minorEastAsia" w:hAnsiTheme="minorHAnsi" w:cstheme="minorBidi"/>
          <w:noProof/>
          <w:szCs w:val="22"/>
        </w:rPr>
      </w:pPr>
      <w:hyperlink w:anchor="_Toc194062093" w:history="1">
        <w:r w:rsidRPr="00BB19FB">
          <w:rPr>
            <w:rStyle w:val="ad"/>
            <w:b/>
            <w:bCs/>
            <w:noProof/>
          </w:rPr>
          <w:t xml:space="preserve">§10  </w:t>
        </w:r>
        <w:r w:rsidRPr="00BB19FB">
          <w:rPr>
            <w:rStyle w:val="ad"/>
            <w:b/>
            <w:bCs/>
            <w:noProof/>
          </w:rPr>
          <w:t>开放式基金份额变动</w:t>
        </w:r>
        <w:r>
          <w:rPr>
            <w:noProof/>
            <w:webHidden/>
          </w:rPr>
          <w:tab/>
        </w:r>
        <w:r>
          <w:rPr>
            <w:noProof/>
            <w:webHidden/>
          </w:rPr>
          <w:fldChar w:fldCharType="begin"/>
        </w:r>
        <w:r>
          <w:rPr>
            <w:noProof/>
            <w:webHidden/>
          </w:rPr>
          <w:instrText xml:space="preserve"> PAGEREF _Toc194062093 \h </w:instrText>
        </w:r>
        <w:r>
          <w:rPr>
            <w:noProof/>
            <w:webHidden/>
          </w:rPr>
        </w:r>
        <w:r>
          <w:rPr>
            <w:noProof/>
            <w:webHidden/>
          </w:rPr>
          <w:fldChar w:fldCharType="separate"/>
        </w:r>
        <w:r>
          <w:rPr>
            <w:noProof/>
            <w:webHidden/>
          </w:rPr>
          <w:t>67</w:t>
        </w:r>
        <w:r>
          <w:rPr>
            <w:noProof/>
            <w:webHidden/>
          </w:rPr>
          <w:fldChar w:fldCharType="end"/>
        </w:r>
      </w:hyperlink>
    </w:p>
    <w:p w14:paraId="1AF12686" w14:textId="1F502365" w:rsidR="0024419F" w:rsidRDefault="0024419F">
      <w:pPr>
        <w:pStyle w:val="TOC1"/>
        <w:rPr>
          <w:rFonts w:asciiTheme="minorHAnsi" w:eastAsiaTheme="minorEastAsia" w:hAnsiTheme="minorHAnsi" w:cstheme="minorBidi"/>
          <w:noProof/>
          <w:szCs w:val="22"/>
        </w:rPr>
      </w:pPr>
      <w:hyperlink w:anchor="_Toc194062094" w:history="1">
        <w:r w:rsidRPr="00BB19FB">
          <w:rPr>
            <w:rStyle w:val="ad"/>
            <w:b/>
            <w:bCs/>
            <w:noProof/>
          </w:rPr>
          <w:t xml:space="preserve">§11  </w:t>
        </w:r>
        <w:r w:rsidRPr="00BB19FB">
          <w:rPr>
            <w:rStyle w:val="ad"/>
            <w:b/>
            <w:bCs/>
            <w:noProof/>
          </w:rPr>
          <w:t>重大事件揭示</w:t>
        </w:r>
        <w:r>
          <w:rPr>
            <w:noProof/>
            <w:webHidden/>
          </w:rPr>
          <w:tab/>
        </w:r>
        <w:r>
          <w:rPr>
            <w:noProof/>
            <w:webHidden/>
          </w:rPr>
          <w:fldChar w:fldCharType="begin"/>
        </w:r>
        <w:r>
          <w:rPr>
            <w:noProof/>
            <w:webHidden/>
          </w:rPr>
          <w:instrText xml:space="preserve"> PAGEREF _Toc194062094 \h </w:instrText>
        </w:r>
        <w:r>
          <w:rPr>
            <w:noProof/>
            <w:webHidden/>
          </w:rPr>
        </w:r>
        <w:r>
          <w:rPr>
            <w:noProof/>
            <w:webHidden/>
          </w:rPr>
          <w:fldChar w:fldCharType="separate"/>
        </w:r>
        <w:r>
          <w:rPr>
            <w:noProof/>
            <w:webHidden/>
          </w:rPr>
          <w:t>67</w:t>
        </w:r>
        <w:r>
          <w:rPr>
            <w:noProof/>
            <w:webHidden/>
          </w:rPr>
          <w:fldChar w:fldCharType="end"/>
        </w:r>
      </w:hyperlink>
    </w:p>
    <w:p w14:paraId="305F9841" w14:textId="2959F41F" w:rsidR="0024419F" w:rsidRDefault="0024419F">
      <w:pPr>
        <w:pStyle w:val="TOC2"/>
        <w:ind w:left="420"/>
        <w:rPr>
          <w:rFonts w:asciiTheme="minorHAnsi" w:eastAsiaTheme="minorEastAsia" w:hAnsiTheme="minorHAnsi" w:cstheme="minorBidi"/>
          <w:noProof/>
          <w:kern w:val="2"/>
          <w:szCs w:val="22"/>
        </w:rPr>
      </w:pPr>
      <w:hyperlink w:anchor="_Toc194062095" w:history="1">
        <w:r w:rsidRPr="00BB19FB">
          <w:rPr>
            <w:rStyle w:val="ad"/>
            <w:noProof/>
          </w:rPr>
          <w:t>11.1</w:t>
        </w:r>
        <w:r w:rsidRPr="00BB19FB">
          <w:rPr>
            <w:rStyle w:val="ad"/>
            <w:noProof/>
          </w:rPr>
          <w:t>基金份额持有人大会决议</w:t>
        </w:r>
        <w:r>
          <w:rPr>
            <w:noProof/>
            <w:webHidden/>
          </w:rPr>
          <w:tab/>
        </w:r>
        <w:r>
          <w:rPr>
            <w:noProof/>
            <w:webHidden/>
          </w:rPr>
          <w:fldChar w:fldCharType="begin"/>
        </w:r>
        <w:r>
          <w:rPr>
            <w:noProof/>
            <w:webHidden/>
          </w:rPr>
          <w:instrText xml:space="preserve"> PAGEREF _Toc194062095 \h </w:instrText>
        </w:r>
        <w:r>
          <w:rPr>
            <w:noProof/>
            <w:webHidden/>
          </w:rPr>
        </w:r>
        <w:r>
          <w:rPr>
            <w:noProof/>
            <w:webHidden/>
          </w:rPr>
          <w:fldChar w:fldCharType="separate"/>
        </w:r>
        <w:r>
          <w:rPr>
            <w:noProof/>
            <w:webHidden/>
          </w:rPr>
          <w:t>67</w:t>
        </w:r>
        <w:r>
          <w:rPr>
            <w:noProof/>
            <w:webHidden/>
          </w:rPr>
          <w:fldChar w:fldCharType="end"/>
        </w:r>
      </w:hyperlink>
    </w:p>
    <w:p w14:paraId="5E60CA95" w14:textId="1A5389F1" w:rsidR="0024419F" w:rsidRDefault="0024419F">
      <w:pPr>
        <w:pStyle w:val="TOC2"/>
        <w:ind w:left="420"/>
        <w:rPr>
          <w:rFonts w:asciiTheme="minorHAnsi" w:eastAsiaTheme="minorEastAsia" w:hAnsiTheme="minorHAnsi" w:cstheme="minorBidi"/>
          <w:noProof/>
          <w:kern w:val="2"/>
          <w:szCs w:val="22"/>
        </w:rPr>
      </w:pPr>
      <w:hyperlink w:anchor="_Toc194062096" w:history="1">
        <w:r w:rsidRPr="00BB19FB">
          <w:rPr>
            <w:rStyle w:val="ad"/>
            <w:noProof/>
          </w:rPr>
          <w:t xml:space="preserve">11.2 </w:t>
        </w:r>
        <w:r w:rsidRPr="00BB19F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_Toc194062096 \h </w:instrText>
        </w:r>
        <w:r>
          <w:rPr>
            <w:noProof/>
            <w:webHidden/>
          </w:rPr>
        </w:r>
        <w:r>
          <w:rPr>
            <w:noProof/>
            <w:webHidden/>
          </w:rPr>
          <w:fldChar w:fldCharType="separate"/>
        </w:r>
        <w:r>
          <w:rPr>
            <w:noProof/>
            <w:webHidden/>
          </w:rPr>
          <w:t>67</w:t>
        </w:r>
        <w:r>
          <w:rPr>
            <w:noProof/>
            <w:webHidden/>
          </w:rPr>
          <w:fldChar w:fldCharType="end"/>
        </w:r>
      </w:hyperlink>
    </w:p>
    <w:p w14:paraId="42488F38" w14:textId="0C7CE1B3" w:rsidR="0024419F" w:rsidRDefault="0024419F">
      <w:pPr>
        <w:pStyle w:val="TOC2"/>
        <w:ind w:left="420"/>
        <w:rPr>
          <w:rFonts w:asciiTheme="minorHAnsi" w:eastAsiaTheme="minorEastAsia" w:hAnsiTheme="minorHAnsi" w:cstheme="minorBidi"/>
          <w:noProof/>
          <w:kern w:val="2"/>
          <w:szCs w:val="22"/>
        </w:rPr>
      </w:pPr>
      <w:hyperlink w:anchor="_Toc194062097" w:history="1">
        <w:r w:rsidRPr="00BB19FB">
          <w:rPr>
            <w:rStyle w:val="ad"/>
            <w:noProof/>
          </w:rPr>
          <w:t xml:space="preserve">11.3 </w:t>
        </w:r>
        <w:r w:rsidRPr="00BB19F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_Toc194062097 \h </w:instrText>
        </w:r>
        <w:r>
          <w:rPr>
            <w:noProof/>
            <w:webHidden/>
          </w:rPr>
        </w:r>
        <w:r>
          <w:rPr>
            <w:noProof/>
            <w:webHidden/>
          </w:rPr>
          <w:fldChar w:fldCharType="separate"/>
        </w:r>
        <w:r>
          <w:rPr>
            <w:noProof/>
            <w:webHidden/>
          </w:rPr>
          <w:t>68</w:t>
        </w:r>
        <w:r>
          <w:rPr>
            <w:noProof/>
            <w:webHidden/>
          </w:rPr>
          <w:fldChar w:fldCharType="end"/>
        </w:r>
      </w:hyperlink>
    </w:p>
    <w:p w14:paraId="74AB300E" w14:textId="3081F432" w:rsidR="0024419F" w:rsidRDefault="0024419F">
      <w:pPr>
        <w:pStyle w:val="TOC2"/>
        <w:ind w:left="420"/>
        <w:rPr>
          <w:rFonts w:asciiTheme="minorHAnsi" w:eastAsiaTheme="minorEastAsia" w:hAnsiTheme="minorHAnsi" w:cstheme="minorBidi"/>
          <w:noProof/>
          <w:kern w:val="2"/>
          <w:szCs w:val="22"/>
        </w:rPr>
      </w:pPr>
      <w:hyperlink w:anchor="_Toc194062098" w:history="1">
        <w:r w:rsidRPr="00BB19FB">
          <w:rPr>
            <w:rStyle w:val="ad"/>
            <w:noProof/>
          </w:rPr>
          <w:t xml:space="preserve">11.4 </w:t>
        </w:r>
        <w:r w:rsidRPr="00BB19FB">
          <w:rPr>
            <w:rStyle w:val="ad"/>
            <w:noProof/>
          </w:rPr>
          <w:t>基金投资策略的改变</w:t>
        </w:r>
        <w:r>
          <w:rPr>
            <w:noProof/>
            <w:webHidden/>
          </w:rPr>
          <w:tab/>
        </w:r>
        <w:r>
          <w:rPr>
            <w:noProof/>
            <w:webHidden/>
          </w:rPr>
          <w:fldChar w:fldCharType="begin"/>
        </w:r>
        <w:r>
          <w:rPr>
            <w:noProof/>
            <w:webHidden/>
          </w:rPr>
          <w:instrText xml:space="preserve"> PAGEREF _Toc194062098 \h </w:instrText>
        </w:r>
        <w:r>
          <w:rPr>
            <w:noProof/>
            <w:webHidden/>
          </w:rPr>
        </w:r>
        <w:r>
          <w:rPr>
            <w:noProof/>
            <w:webHidden/>
          </w:rPr>
          <w:fldChar w:fldCharType="separate"/>
        </w:r>
        <w:r>
          <w:rPr>
            <w:noProof/>
            <w:webHidden/>
          </w:rPr>
          <w:t>68</w:t>
        </w:r>
        <w:r>
          <w:rPr>
            <w:noProof/>
            <w:webHidden/>
          </w:rPr>
          <w:fldChar w:fldCharType="end"/>
        </w:r>
      </w:hyperlink>
    </w:p>
    <w:p w14:paraId="665F8BAF" w14:textId="658C92AC" w:rsidR="0024419F" w:rsidRDefault="0024419F">
      <w:pPr>
        <w:pStyle w:val="TOC2"/>
        <w:ind w:left="420"/>
        <w:rPr>
          <w:rFonts w:asciiTheme="minorHAnsi" w:eastAsiaTheme="minorEastAsia" w:hAnsiTheme="minorHAnsi" w:cstheme="minorBidi"/>
          <w:noProof/>
          <w:kern w:val="2"/>
          <w:szCs w:val="22"/>
        </w:rPr>
      </w:pPr>
      <w:hyperlink w:anchor="_Toc194062099" w:history="1">
        <w:r w:rsidRPr="00BB19FB">
          <w:rPr>
            <w:rStyle w:val="ad"/>
            <w:noProof/>
          </w:rPr>
          <w:t xml:space="preserve">11.5 </w:t>
        </w:r>
        <w:r w:rsidRPr="00BB19FB">
          <w:rPr>
            <w:rStyle w:val="ad"/>
            <w:noProof/>
          </w:rPr>
          <w:t>为基金进行审计的会计师事务所情况</w:t>
        </w:r>
        <w:r>
          <w:rPr>
            <w:noProof/>
            <w:webHidden/>
          </w:rPr>
          <w:tab/>
        </w:r>
        <w:r>
          <w:rPr>
            <w:noProof/>
            <w:webHidden/>
          </w:rPr>
          <w:fldChar w:fldCharType="begin"/>
        </w:r>
        <w:r>
          <w:rPr>
            <w:noProof/>
            <w:webHidden/>
          </w:rPr>
          <w:instrText xml:space="preserve"> PAGEREF _Toc194062099 \h </w:instrText>
        </w:r>
        <w:r>
          <w:rPr>
            <w:noProof/>
            <w:webHidden/>
          </w:rPr>
        </w:r>
        <w:r>
          <w:rPr>
            <w:noProof/>
            <w:webHidden/>
          </w:rPr>
          <w:fldChar w:fldCharType="separate"/>
        </w:r>
        <w:r>
          <w:rPr>
            <w:noProof/>
            <w:webHidden/>
          </w:rPr>
          <w:t>68</w:t>
        </w:r>
        <w:r>
          <w:rPr>
            <w:noProof/>
            <w:webHidden/>
          </w:rPr>
          <w:fldChar w:fldCharType="end"/>
        </w:r>
      </w:hyperlink>
    </w:p>
    <w:p w14:paraId="7A7EA97D" w14:textId="2597E2DB" w:rsidR="0024419F" w:rsidRDefault="0024419F">
      <w:pPr>
        <w:pStyle w:val="TOC2"/>
        <w:ind w:left="420"/>
        <w:rPr>
          <w:rFonts w:asciiTheme="minorHAnsi" w:eastAsiaTheme="minorEastAsia" w:hAnsiTheme="minorHAnsi" w:cstheme="minorBidi"/>
          <w:noProof/>
          <w:kern w:val="2"/>
          <w:szCs w:val="22"/>
        </w:rPr>
      </w:pPr>
      <w:hyperlink w:anchor="_Toc194062100" w:history="1">
        <w:r w:rsidRPr="00BB19FB">
          <w:rPr>
            <w:rStyle w:val="ad"/>
            <w:noProof/>
          </w:rPr>
          <w:t xml:space="preserve">11.6 </w:t>
        </w:r>
        <w:r w:rsidRPr="00BB19F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_Toc194062100 \h </w:instrText>
        </w:r>
        <w:r>
          <w:rPr>
            <w:noProof/>
            <w:webHidden/>
          </w:rPr>
        </w:r>
        <w:r>
          <w:rPr>
            <w:noProof/>
            <w:webHidden/>
          </w:rPr>
          <w:fldChar w:fldCharType="separate"/>
        </w:r>
        <w:r>
          <w:rPr>
            <w:noProof/>
            <w:webHidden/>
          </w:rPr>
          <w:t>68</w:t>
        </w:r>
        <w:r>
          <w:rPr>
            <w:noProof/>
            <w:webHidden/>
          </w:rPr>
          <w:fldChar w:fldCharType="end"/>
        </w:r>
      </w:hyperlink>
    </w:p>
    <w:p w14:paraId="68391658" w14:textId="694561A6" w:rsidR="0024419F" w:rsidRDefault="0024419F">
      <w:pPr>
        <w:pStyle w:val="TOC2"/>
        <w:ind w:left="420"/>
        <w:rPr>
          <w:rFonts w:asciiTheme="minorHAnsi" w:eastAsiaTheme="minorEastAsia" w:hAnsiTheme="minorHAnsi" w:cstheme="minorBidi"/>
          <w:noProof/>
          <w:kern w:val="2"/>
          <w:szCs w:val="22"/>
        </w:rPr>
      </w:pPr>
      <w:hyperlink w:anchor="_Toc194062101" w:history="1">
        <w:r w:rsidRPr="00BB19FB">
          <w:rPr>
            <w:rStyle w:val="ad"/>
            <w:noProof/>
          </w:rPr>
          <w:t xml:space="preserve">11.6.1 </w:t>
        </w:r>
        <w:r w:rsidRPr="00BB19F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_Toc194062101 \h </w:instrText>
        </w:r>
        <w:r>
          <w:rPr>
            <w:noProof/>
            <w:webHidden/>
          </w:rPr>
        </w:r>
        <w:r>
          <w:rPr>
            <w:noProof/>
            <w:webHidden/>
          </w:rPr>
          <w:fldChar w:fldCharType="separate"/>
        </w:r>
        <w:r>
          <w:rPr>
            <w:noProof/>
            <w:webHidden/>
          </w:rPr>
          <w:t>68</w:t>
        </w:r>
        <w:r>
          <w:rPr>
            <w:noProof/>
            <w:webHidden/>
          </w:rPr>
          <w:fldChar w:fldCharType="end"/>
        </w:r>
      </w:hyperlink>
    </w:p>
    <w:p w14:paraId="711B2A92" w14:textId="24AE99AD" w:rsidR="0024419F" w:rsidRDefault="0024419F">
      <w:pPr>
        <w:pStyle w:val="TOC2"/>
        <w:ind w:left="420"/>
        <w:rPr>
          <w:rFonts w:asciiTheme="minorHAnsi" w:eastAsiaTheme="minorEastAsia" w:hAnsiTheme="minorHAnsi" w:cstheme="minorBidi"/>
          <w:noProof/>
          <w:kern w:val="2"/>
          <w:szCs w:val="22"/>
        </w:rPr>
      </w:pPr>
      <w:hyperlink w:anchor="_Toc194062102" w:history="1">
        <w:r w:rsidRPr="00BB19FB">
          <w:rPr>
            <w:rStyle w:val="ad"/>
            <w:noProof/>
          </w:rPr>
          <w:t xml:space="preserve">11.6.2 </w:t>
        </w:r>
        <w:r w:rsidRPr="00BB19F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_Toc194062102 \h </w:instrText>
        </w:r>
        <w:r>
          <w:rPr>
            <w:noProof/>
            <w:webHidden/>
          </w:rPr>
        </w:r>
        <w:r>
          <w:rPr>
            <w:noProof/>
            <w:webHidden/>
          </w:rPr>
          <w:fldChar w:fldCharType="separate"/>
        </w:r>
        <w:r>
          <w:rPr>
            <w:noProof/>
            <w:webHidden/>
          </w:rPr>
          <w:t>68</w:t>
        </w:r>
        <w:r>
          <w:rPr>
            <w:noProof/>
            <w:webHidden/>
          </w:rPr>
          <w:fldChar w:fldCharType="end"/>
        </w:r>
      </w:hyperlink>
    </w:p>
    <w:p w14:paraId="3A3D25DD" w14:textId="129719F2" w:rsidR="0024419F" w:rsidRDefault="0024419F">
      <w:pPr>
        <w:pStyle w:val="TOC2"/>
        <w:ind w:left="420"/>
        <w:rPr>
          <w:rFonts w:asciiTheme="minorHAnsi" w:eastAsiaTheme="minorEastAsia" w:hAnsiTheme="minorHAnsi" w:cstheme="minorBidi"/>
          <w:noProof/>
          <w:kern w:val="2"/>
          <w:szCs w:val="22"/>
        </w:rPr>
      </w:pPr>
      <w:hyperlink w:anchor="_Toc194062103" w:history="1">
        <w:r w:rsidRPr="00BB19FB">
          <w:rPr>
            <w:rStyle w:val="ad"/>
            <w:noProof/>
          </w:rPr>
          <w:t xml:space="preserve">11.7 </w:t>
        </w:r>
        <w:r w:rsidRPr="00BB19FB">
          <w:rPr>
            <w:rStyle w:val="ad"/>
            <w:noProof/>
          </w:rPr>
          <w:t>基金租用证券公司交易单元的有关情况</w:t>
        </w:r>
        <w:r>
          <w:rPr>
            <w:noProof/>
            <w:webHidden/>
          </w:rPr>
          <w:tab/>
        </w:r>
        <w:r>
          <w:rPr>
            <w:noProof/>
            <w:webHidden/>
          </w:rPr>
          <w:fldChar w:fldCharType="begin"/>
        </w:r>
        <w:r>
          <w:rPr>
            <w:noProof/>
            <w:webHidden/>
          </w:rPr>
          <w:instrText xml:space="preserve"> PAGEREF _Toc194062103 \h </w:instrText>
        </w:r>
        <w:r>
          <w:rPr>
            <w:noProof/>
            <w:webHidden/>
          </w:rPr>
        </w:r>
        <w:r>
          <w:rPr>
            <w:noProof/>
            <w:webHidden/>
          </w:rPr>
          <w:fldChar w:fldCharType="separate"/>
        </w:r>
        <w:r>
          <w:rPr>
            <w:noProof/>
            <w:webHidden/>
          </w:rPr>
          <w:t>68</w:t>
        </w:r>
        <w:r>
          <w:rPr>
            <w:noProof/>
            <w:webHidden/>
          </w:rPr>
          <w:fldChar w:fldCharType="end"/>
        </w:r>
      </w:hyperlink>
    </w:p>
    <w:p w14:paraId="56E26ED1" w14:textId="3EE75B11" w:rsidR="0024419F" w:rsidRDefault="0024419F">
      <w:pPr>
        <w:pStyle w:val="TOC2"/>
        <w:ind w:left="420"/>
        <w:rPr>
          <w:rFonts w:asciiTheme="minorHAnsi" w:eastAsiaTheme="minorEastAsia" w:hAnsiTheme="minorHAnsi" w:cstheme="minorBidi"/>
          <w:noProof/>
          <w:kern w:val="2"/>
          <w:szCs w:val="22"/>
        </w:rPr>
      </w:pPr>
      <w:hyperlink w:anchor="_Toc194062104" w:history="1">
        <w:r w:rsidRPr="00BB19FB">
          <w:rPr>
            <w:rStyle w:val="ad"/>
            <w:noProof/>
          </w:rPr>
          <w:t xml:space="preserve">11.8 </w:t>
        </w:r>
        <w:r w:rsidRPr="00BB19FB">
          <w:rPr>
            <w:rStyle w:val="ad"/>
            <w:noProof/>
          </w:rPr>
          <w:t>其他重大事件</w:t>
        </w:r>
        <w:r>
          <w:rPr>
            <w:noProof/>
            <w:webHidden/>
          </w:rPr>
          <w:tab/>
        </w:r>
        <w:r>
          <w:rPr>
            <w:noProof/>
            <w:webHidden/>
          </w:rPr>
          <w:fldChar w:fldCharType="begin"/>
        </w:r>
        <w:r>
          <w:rPr>
            <w:noProof/>
            <w:webHidden/>
          </w:rPr>
          <w:instrText xml:space="preserve"> PAGEREF _Toc194062104 \h </w:instrText>
        </w:r>
        <w:r>
          <w:rPr>
            <w:noProof/>
            <w:webHidden/>
          </w:rPr>
        </w:r>
        <w:r>
          <w:rPr>
            <w:noProof/>
            <w:webHidden/>
          </w:rPr>
          <w:fldChar w:fldCharType="separate"/>
        </w:r>
        <w:r>
          <w:rPr>
            <w:noProof/>
            <w:webHidden/>
          </w:rPr>
          <w:t>70</w:t>
        </w:r>
        <w:r>
          <w:rPr>
            <w:noProof/>
            <w:webHidden/>
          </w:rPr>
          <w:fldChar w:fldCharType="end"/>
        </w:r>
      </w:hyperlink>
    </w:p>
    <w:p w14:paraId="47C23878" w14:textId="7B522D6B" w:rsidR="0024419F" w:rsidRDefault="0024419F">
      <w:pPr>
        <w:pStyle w:val="TOC1"/>
        <w:rPr>
          <w:rFonts w:asciiTheme="minorHAnsi" w:eastAsiaTheme="minorEastAsia" w:hAnsiTheme="minorHAnsi" w:cstheme="minorBidi"/>
          <w:noProof/>
          <w:szCs w:val="22"/>
        </w:rPr>
      </w:pPr>
      <w:hyperlink w:anchor="_Toc194062105" w:history="1">
        <w:r w:rsidRPr="00BB19FB">
          <w:rPr>
            <w:rStyle w:val="ad"/>
            <w:b/>
            <w:bCs/>
            <w:noProof/>
          </w:rPr>
          <w:t xml:space="preserve">12  </w:t>
        </w:r>
        <w:r w:rsidRPr="00BB19FB">
          <w:rPr>
            <w:rStyle w:val="ad"/>
            <w:b/>
            <w:bCs/>
            <w:noProof/>
          </w:rPr>
          <w:t>影响投资者决策的其他重要信息</w:t>
        </w:r>
        <w:r>
          <w:rPr>
            <w:noProof/>
            <w:webHidden/>
          </w:rPr>
          <w:tab/>
        </w:r>
        <w:r>
          <w:rPr>
            <w:noProof/>
            <w:webHidden/>
          </w:rPr>
          <w:fldChar w:fldCharType="begin"/>
        </w:r>
        <w:r>
          <w:rPr>
            <w:noProof/>
            <w:webHidden/>
          </w:rPr>
          <w:instrText xml:space="preserve"> PAGEREF _Toc194062105 \h </w:instrText>
        </w:r>
        <w:r>
          <w:rPr>
            <w:noProof/>
            <w:webHidden/>
          </w:rPr>
        </w:r>
        <w:r>
          <w:rPr>
            <w:noProof/>
            <w:webHidden/>
          </w:rPr>
          <w:fldChar w:fldCharType="separate"/>
        </w:r>
        <w:r>
          <w:rPr>
            <w:noProof/>
            <w:webHidden/>
          </w:rPr>
          <w:t>71</w:t>
        </w:r>
        <w:r>
          <w:rPr>
            <w:noProof/>
            <w:webHidden/>
          </w:rPr>
          <w:fldChar w:fldCharType="end"/>
        </w:r>
      </w:hyperlink>
    </w:p>
    <w:p w14:paraId="00FD26B2" w14:textId="4543BF1A" w:rsidR="0024419F" w:rsidRDefault="0024419F">
      <w:pPr>
        <w:pStyle w:val="TOC1"/>
        <w:rPr>
          <w:rFonts w:asciiTheme="minorHAnsi" w:eastAsiaTheme="minorEastAsia" w:hAnsiTheme="minorHAnsi" w:cstheme="minorBidi"/>
          <w:noProof/>
          <w:szCs w:val="22"/>
        </w:rPr>
      </w:pPr>
      <w:hyperlink w:anchor="_Toc194062106" w:history="1">
        <w:r w:rsidRPr="00BB19FB">
          <w:rPr>
            <w:rStyle w:val="ad"/>
            <w:b/>
            <w:bCs/>
            <w:noProof/>
          </w:rPr>
          <w:t xml:space="preserve">§13  </w:t>
        </w:r>
        <w:r w:rsidRPr="00BB19FB">
          <w:rPr>
            <w:rStyle w:val="ad"/>
            <w:b/>
            <w:bCs/>
            <w:noProof/>
          </w:rPr>
          <w:t>备查文件目录</w:t>
        </w:r>
        <w:r>
          <w:rPr>
            <w:noProof/>
            <w:webHidden/>
          </w:rPr>
          <w:tab/>
        </w:r>
        <w:r>
          <w:rPr>
            <w:noProof/>
            <w:webHidden/>
          </w:rPr>
          <w:fldChar w:fldCharType="begin"/>
        </w:r>
        <w:r>
          <w:rPr>
            <w:noProof/>
            <w:webHidden/>
          </w:rPr>
          <w:instrText xml:space="preserve"> PAGEREF _Toc194062106 \h </w:instrText>
        </w:r>
        <w:r>
          <w:rPr>
            <w:noProof/>
            <w:webHidden/>
          </w:rPr>
        </w:r>
        <w:r>
          <w:rPr>
            <w:noProof/>
            <w:webHidden/>
          </w:rPr>
          <w:fldChar w:fldCharType="separate"/>
        </w:r>
        <w:r>
          <w:rPr>
            <w:noProof/>
            <w:webHidden/>
          </w:rPr>
          <w:t>71</w:t>
        </w:r>
        <w:r>
          <w:rPr>
            <w:noProof/>
            <w:webHidden/>
          </w:rPr>
          <w:fldChar w:fldCharType="end"/>
        </w:r>
      </w:hyperlink>
    </w:p>
    <w:p w14:paraId="0AC218A4" w14:textId="621E6281" w:rsidR="0024419F" w:rsidRDefault="0024419F">
      <w:pPr>
        <w:pStyle w:val="TOC2"/>
        <w:ind w:left="420"/>
        <w:rPr>
          <w:rFonts w:asciiTheme="minorHAnsi" w:eastAsiaTheme="minorEastAsia" w:hAnsiTheme="minorHAnsi" w:cstheme="minorBidi"/>
          <w:noProof/>
          <w:kern w:val="2"/>
          <w:szCs w:val="22"/>
        </w:rPr>
      </w:pPr>
      <w:hyperlink w:anchor="_Toc194062107" w:history="1">
        <w:r w:rsidRPr="00BB19FB">
          <w:rPr>
            <w:rStyle w:val="ad"/>
            <w:noProof/>
          </w:rPr>
          <w:t xml:space="preserve">13.1 </w:t>
        </w:r>
        <w:r w:rsidRPr="00BB19FB">
          <w:rPr>
            <w:rStyle w:val="ad"/>
            <w:noProof/>
          </w:rPr>
          <w:t>备查文件目录</w:t>
        </w:r>
        <w:r>
          <w:rPr>
            <w:noProof/>
            <w:webHidden/>
          </w:rPr>
          <w:tab/>
        </w:r>
        <w:r>
          <w:rPr>
            <w:noProof/>
            <w:webHidden/>
          </w:rPr>
          <w:fldChar w:fldCharType="begin"/>
        </w:r>
        <w:r>
          <w:rPr>
            <w:noProof/>
            <w:webHidden/>
          </w:rPr>
          <w:instrText xml:space="preserve"> PAGEREF _Toc194062107 \h </w:instrText>
        </w:r>
        <w:r>
          <w:rPr>
            <w:noProof/>
            <w:webHidden/>
          </w:rPr>
        </w:r>
        <w:r>
          <w:rPr>
            <w:noProof/>
            <w:webHidden/>
          </w:rPr>
          <w:fldChar w:fldCharType="separate"/>
        </w:r>
        <w:r>
          <w:rPr>
            <w:noProof/>
            <w:webHidden/>
          </w:rPr>
          <w:t>71</w:t>
        </w:r>
        <w:r>
          <w:rPr>
            <w:noProof/>
            <w:webHidden/>
          </w:rPr>
          <w:fldChar w:fldCharType="end"/>
        </w:r>
      </w:hyperlink>
    </w:p>
    <w:p w14:paraId="5337F1DE" w14:textId="011E4D1D" w:rsidR="0024419F" w:rsidRDefault="0024419F">
      <w:pPr>
        <w:pStyle w:val="TOC2"/>
        <w:ind w:left="420"/>
        <w:rPr>
          <w:rFonts w:asciiTheme="minorHAnsi" w:eastAsiaTheme="minorEastAsia" w:hAnsiTheme="minorHAnsi" w:cstheme="minorBidi"/>
          <w:noProof/>
          <w:kern w:val="2"/>
          <w:szCs w:val="22"/>
        </w:rPr>
      </w:pPr>
      <w:hyperlink w:anchor="_Toc194062108" w:history="1">
        <w:r w:rsidRPr="00BB19FB">
          <w:rPr>
            <w:rStyle w:val="ad"/>
            <w:noProof/>
          </w:rPr>
          <w:t xml:space="preserve">13.2 </w:t>
        </w:r>
        <w:r w:rsidRPr="00BB19FB">
          <w:rPr>
            <w:rStyle w:val="ad"/>
            <w:noProof/>
          </w:rPr>
          <w:t>存放地点</w:t>
        </w:r>
        <w:r>
          <w:rPr>
            <w:noProof/>
            <w:webHidden/>
          </w:rPr>
          <w:tab/>
        </w:r>
        <w:r>
          <w:rPr>
            <w:noProof/>
            <w:webHidden/>
          </w:rPr>
          <w:fldChar w:fldCharType="begin"/>
        </w:r>
        <w:r>
          <w:rPr>
            <w:noProof/>
            <w:webHidden/>
          </w:rPr>
          <w:instrText xml:space="preserve"> PAGEREF _Toc194062108 \h </w:instrText>
        </w:r>
        <w:r>
          <w:rPr>
            <w:noProof/>
            <w:webHidden/>
          </w:rPr>
        </w:r>
        <w:r>
          <w:rPr>
            <w:noProof/>
            <w:webHidden/>
          </w:rPr>
          <w:fldChar w:fldCharType="separate"/>
        </w:r>
        <w:r>
          <w:rPr>
            <w:noProof/>
            <w:webHidden/>
          </w:rPr>
          <w:t>71</w:t>
        </w:r>
        <w:r>
          <w:rPr>
            <w:noProof/>
            <w:webHidden/>
          </w:rPr>
          <w:fldChar w:fldCharType="end"/>
        </w:r>
      </w:hyperlink>
    </w:p>
    <w:p w14:paraId="2446B006" w14:textId="74EB6F55" w:rsidR="0024419F" w:rsidRDefault="0024419F">
      <w:pPr>
        <w:pStyle w:val="TOC2"/>
        <w:ind w:left="420"/>
        <w:rPr>
          <w:rFonts w:asciiTheme="minorHAnsi" w:eastAsiaTheme="minorEastAsia" w:hAnsiTheme="minorHAnsi" w:cstheme="minorBidi"/>
          <w:noProof/>
          <w:kern w:val="2"/>
          <w:szCs w:val="22"/>
        </w:rPr>
      </w:pPr>
      <w:hyperlink w:anchor="_Toc194062109" w:history="1">
        <w:r w:rsidRPr="00BB19FB">
          <w:rPr>
            <w:rStyle w:val="ad"/>
            <w:noProof/>
          </w:rPr>
          <w:t xml:space="preserve">13.3 </w:t>
        </w:r>
        <w:r w:rsidRPr="00BB19FB">
          <w:rPr>
            <w:rStyle w:val="ad"/>
            <w:noProof/>
          </w:rPr>
          <w:t>查阅方式</w:t>
        </w:r>
        <w:r>
          <w:rPr>
            <w:noProof/>
            <w:webHidden/>
          </w:rPr>
          <w:tab/>
        </w:r>
        <w:r>
          <w:rPr>
            <w:noProof/>
            <w:webHidden/>
          </w:rPr>
          <w:fldChar w:fldCharType="begin"/>
        </w:r>
        <w:r>
          <w:rPr>
            <w:noProof/>
            <w:webHidden/>
          </w:rPr>
          <w:instrText xml:space="preserve"> PAGEREF _Toc194062109 \h </w:instrText>
        </w:r>
        <w:r>
          <w:rPr>
            <w:noProof/>
            <w:webHidden/>
          </w:rPr>
        </w:r>
        <w:r>
          <w:rPr>
            <w:noProof/>
            <w:webHidden/>
          </w:rPr>
          <w:fldChar w:fldCharType="separate"/>
        </w:r>
        <w:r>
          <w:rPr>
            <w:noProof/>
            <w:webHidden/>
          </w:rPr>
          <w:t>71</w:t>
        </w:r>
        <w:r>
          <w:rPr>
            <w:noProof/>
            <w:webHidden/>
          </w:rPr>
          <w:fldChar w:fldCharType="end"/>
        </w:r>
      </w:hyperlink>
    </w:p>
    <w:p w14:paraId="7891B8C9" w14:textId="46DB9438"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96AE37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203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4A4399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203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32E4A05" w14:textId="77777777" w:rsidTr="00116B7D">
        <w:tc>
          <w:tcPr>
            <w:tcW w:w="3258" w:type="dxa"/>
            <w:vAlign w:val="center"/>
          </w:tcPr>
          <w:p w14:paraId="0B426A5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DF74C1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摩根慧选成长股票型证券投资基金</w:t>
            </w:r>
          </w:p>
        </w:tc>
      </w:tr>
      <w:tr w:rsidR="00E54740" w:rsidRPr="00E54740" w14:paraId="726B7889" w14:textId="77777777" w:rsidTr="00116B7D">
        <w:tc>
          <w:tcPr>
            <w:tcW w:w="3258" w:type="dxa"/>
            <w:vAlign w:val="center"/>
          </w:tcPr>
          <w:p w14:paraId="01DA88D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7C096F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p>
        </w:tc>
      </w:tr>
      <w:tr w:rsidR="00E54740" w:rsidRPr="00E54740" w14:paraId="4061AB60" w14:textId="77777777" w:rsidTr="00116B7D">
        <w:tc>
          <w:tcPr>
            <w:tcW w:w="3258" w:type="dxa"/>
            <w:vAlign w:val="center"/>
          </w:tcPr>
          <w:p w14:paraId="1FFC209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267A642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008314</w:t>
            </w:r>
          </w:p>
        </w:tc>
      </w:tr>
      <w:tr w:rsidR="00E54740" w:rsidRPr="00E54740" w14:paraId="5F515925" w14:textId="77777777" w:rsidTr="00116B7D">
        <w:tc>
          <w:tcPr>
            <w:tcW w:w="3258" w:type="dxa"/>
            <w:vAlign w:val="center"/>
          </w:tcPr>
          <w:p w14:paraId="7DF84EF9"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39FAA323"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008314</w:t>
            </w:r>
          </w:p>
        </w:tc>
      </w:tr>
      <w:tr w:rsidR="00E54740" w:rsidRPr="00E54740" w14:paraId="191CD355" w14:textId="77777777" w:rsidTr="00116B7D">
        <w:tc>
          <w:tcPr>
            <w:tcW w:w="3258" w:type="dxa"/>
            <w:vAlign w:val="center"/>
          </w:tcPr>
          <w:p w14:paraId="4ED5BBB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88ECB5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28D40E4" w14:textId="77777777" w:rsidTr="00116B7D">
        <w:tc>
          <w:tcPr>
            <w:tcW w:w="3258" w:type="dxa"/>
            <w:vAlign w:val="center"/>
          </w:tcPr>
          <w:p w14:paraId="01E412D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5B4577E"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22</w:t>
            </w:r>
            <w:r w:rsidRPr="00E54740">
              <w:rPr>
                <w:rFonts w:eastAsiaTheme="minorEastAsia"/>
                <w:szCs w:val="21"/>
              </w:rPr>
              <w:t>日</w:t>
            </w:r>
          </w:p>
        </w:tc>
      </w:tr>
      <w:tr w:rsidR="00E54740" w:rsidRPr="00E54740" w14:paraId="5FFFB64C" w14:textId="77777777" w:rsidTr="00116B7D">
        <w:tc>
          <w:tcPr>
            <w:tcW w:w="3258" w:type="dxa"/>
            <w:vAlign w:val="center"/>
          </w:tcPr>
          <w:p w14:paraId="4FFF133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790FB2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52B19D23" w14:textId="77777777" w:rsidTr="00116B7D">
        <w:tc>
          <w:tcPr>
            <w:tcW w:w="3258" w:type="dxa"/>
            <w:vAlign w:val="center"/>
          </w:tcPr>
          <w:p w14:paraId="7001651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090EBC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697BE5D1" w14:textId="77777777" w:rsidTr="00116B7D">
        <w:tc>
          <w:tcPr>
            <w:tcW w:w="3258" w:type="dxa"/>
            <w:vAlign w:val="center"/>
          </w:tcPr>
          <w:p w14:paraId="02E626E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26E388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1,065,865,323.91</w:t>
            </w:r>
            <w:r w:rsidRPr="00E54740">
              <w:rPr>
                <w:rFonts w:eastAsiaTheme="minorEastAsia"/>
                <w:szCs w:val="21"/>
              </w:rPr>
              <w:t>份</w:t>
            </w:r>
          </w:p>
        </w:tc>
      </w:tr>
      <w:tr w:rsidR="00E54740" w:rsidRPr="00E54740" w14:paraId="327F8FB7" w14:textId="77777777" w:rsidTr="00116B7D">
        <w:tc>
          <w:tcPr>
            <w:tcW w:w="3258" w:type="dxa"/>
            <w:vAlign w:val="center"/>
          </w:tcPr>
          <w:p w14:paraId="512C720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11FF82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1608368" w14:textId="77777777" w:rsidTr="00116B7D">
        <w:trPr>
          <w:trHeight w:val="369"/>
        </w:trPr>
        <w:tc>
          <w:tcPr>
            <w:tcW w:w="3258" w:type="dxa"/>
            <w:vAlign w:val="center"/>
          </w:tcPr>
          <w:p w14:paraId="62B9250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73CDD38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553" w:type="dxa"/>
            <w:vAlign w:val="center"/>
          </w:tcPr>
          <w:p w14:paraId="3A37FFE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14:paraId="7E7BCFB5" w14:textId="77777777" w:rsidTr="00116B7D">
        <w:trPr>
          <w:trHeight w:val="369"/>
        </w:trPr>
        <w:tc>
          <w:tcPr>
            <w:tcW w:w="3258" w:type="dxa"/>
            <w:vAlign w:val="center"/>
          </w:tcPr>
          <w:p w14:paraId="3E9DDB6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8F63E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008314</w:t>
            </w:r>
          </w:p>
        </w:tc>
        <w:tc>
          <w:tcPr>
            <w:tcW w:w="2553" w:type="dxa"/>
            <w:vAlign w:val="center"/>
          </w:tcPr>
          <w:p w14:paraId="29B777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008315</w:t>
            </w:r>
          </w:p>
        </w:tc>
      </w:tr>
      <w:tr w:rsidR="00E54740" w:rsidRPr="00E54740" w14:paraId="35ACBC79" w14:textId="77777777" w:rsidTr="00116B7D">
        <w:trPr>
          <w:trHeight w:val="369"/>
        </w:trPr>
        <w:tc>
          <w:tcPr>
            <w:tcW w:w="3258" w:type="dxa"/>
            <w:vAlign w:val="center"/>
          </w:tcPr>
          <w:p w14:paraId="6EDC439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31A0D5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867,812,436.33</w:t>
            </w:r>
            <w:r w:rsidRPr="00E54740">
              <w:rPr>
                <w:rFonts w:eastAsiaTheme="minorEastAsia"/>
                <w:szCs w:val="21"/>
              </w:rPr>
              <w:t>份</w:t>
            </w:r>
          </w:p>
        </w:tc>
        <w:tc>
          <w:tcPr>
            <w:tcW w:w="2553" w:type="dxa"/>
            <w:vAlign w:val="center"/>
          </w:tcPr>
          <w:p w14:paraId="697E847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198,052,887.58</w:t>
            </w:r>
            <w:r w:rsidRPr="00E54740">
              <w:rPr>
                <w:rFonts w:eastAsiaTheme="minorEastAsia"/>
                <w:szCs w:val="21"/>
              </w:rPr>
              <w:t>份</w:t>
            </w:r>
          </w:p>
        </w:tc>
      </w:tr>
    </w:tbl>
    <w:p w14:paraId="3EC72F5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203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A1EE08F" w14:textId="77777777" w:rsidTr="00561E64">
        <w:tc>
          <w:tcPr>
            <w:tcW w:w="2268" w:type="dxa"/>
            <w:vAlign w:val="center"/>
          </w:tcPr>
          <w:p w14:paraId="7A7118F0"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FD6AFB0" w14:textId="77777777"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采用定量及定性研究方法，通过自上而下资产配置与自下而上精选个股相结合，基于严格的风险控制，力争实现基金资产的长期增值。</w:t>
            </w:r>
          </w:p>
        </w:tc>
      </w:tr>
      <w:tr w:rsidR="00E54740" w:rsidRPr="00E54740" w14:paraId="1A52CD6F" w14:textId="77777777" w:rsidTr="00561E64">
        <w:tc>
          <w:tcPr>
            <w:tcW w:w="2268" w:type="dxa"/>
            <w:vAlign w:val="center"/>
          </w:tcPr>
          <w:p w14:paraId="1D999DD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29487342" w14:textId="77777777" w:rsidR="00630A83" w:rsidRDefault="00561C05">
            <w:pPr>
              <w:spacing w:line="360" w:lineRule="auto"/>
              <w:rPr>
                <w:rFonts w:eastAsiaTheme="minorEastAsia"/>
                <w:szCs w:val="21"/>
              </w:rPr>
            </w:pPr>
            <w:r>
              <w:rPr>
                <w:rFonts w:eastAsiaTheme="minorEastAsia"/>
                <w:szCs w:val="21"/>
              </w:rPr>
              <w:t>1</w:t>
            </w:r>
            <w:r>
              <w:rPr>
                <w:rFonts w:eastAsiaTheme="minorEastAsia"/>
                <w:szCs w:val="21"/>
              </w:rPr>
              <w:t>、资产配置策略</w:t>
            </w:r>
          </w:p>
          <w:p w14:paraId="5B7A6904" w14:textId="77777777" w:rsidR="00630A83" w:rsidRDefault="00561C05">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021BA795" w14:textId="77777777" w:rsidR="00630A83" w:rsidRDefault="00561C05">
            <w:pPr>
              <w:spacing w:line="360" w:lineRule="auto"/>
              <w:rPr>
                <w:rFonts w:eastAsiaTheme="minorEastAsia"/>
                <w:szCs w:val="21"/>
              </w:rPr>
            </w:pPr>
            <w:r>
              <w:rPr>
                <w:rFonts w:eastAsiaTheme="minorEastAsia"/>
                <w:szCs w:val="21"/>
              </w:rPr>
              <w:t>2</w:t>
            </w:r>
            <w:r>
              <w:rPr>
                <w:rFonts w:eastAsiaTheme="minorEastAsia"/>
                <w:szCs w:val="21"/>
              </w:rPr>
              <w:t>、股票投资策略</w:t>
            </w:r>
          </w:p>
          <w:p w14:paraId="79F8AC88" w14:textId="77777777" w:rsidR="00630A83" w:rsidRDefault="00561C05">
            <w:pPr>
              <w:spacing w:line="360" w:lineRule="auto"/>
              <w:rPr>
                <w:rFonts w:eastAsiaTheme="minorEastAsia"/>
                <w:szCs w:val="21"/>
              </w:rPr>
            </w:pPr>
            <w:r>
              <w:rPr>
                <w:rFonts w:eastAsiaTheme="minorEastAsia"/>
                <w:szCs w:val="21"/>
              </w:rPr>
              <w:lastRenderedPageBreak/>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14:paraId="53FFE075"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、其他投资策略：包括债券投资策略、股指期货投资策略、资产支持证券投资策略、股票期权投资策略、存托凭证投资策略。</w:t>
            </w:r>
          </w:p>
        </w:tc>
      </w:tr>
      <w:tr w:rsidR="00E54740" w:rsidRPr="00E54740" w14:paraId="38462567" w14:textId="77777777" w:rsidTr="00561E64">
        <w:tc>
          <w:tcPr>
            <w:tcW w:w="2268" w:type="dxa"/>
            <w:vAlign w:val="center"/>
          </w:tcPr>
          <w:p w14:paraId="759FE87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2A753CA"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*75%+</w:t>
            </w:r>
            <w:r w:rsidRPr="00E54740">
              <w:rPr>
                <w:rFonts w:eastAsiaTheme="minorEastAsia"/>
                <w:szCs w:val="21"/>
              </w:rPr>
              <w:t>中证港股通指数收益率</w:t>
            </w:r>
            <w:r w:rsidRPr="00E54740">
              <w:rPr>
                <w:rFonts w:eastAsiaTheme="minorEastAsia"/>
                <w:szCs w:val="21"/>
              </w:rPr>
              <w:t>*10%+</w:t>
            </w:r>
            <w:r w:rsidRPr="00E54740">
              <w:rPr>
                <w:rFonts w:eastAsiaTheme="minorEastAsia"/>
                <w:szCs w:val="21"/>
              </w:rPr>
              <w:t>上证国债指数收益率</w:t>
            </w:r>
            <w:r w:rsidRPr="00E54740">
              <w:rPr>
                <w:rFonts w:eastAsiaTheme="minorEastAsia"/>
                <w:szCs w:val="21"/>
              </w:rPr>
              <w:t>*15%</w:t>
            </w:r>
          </w:p>
        </w:tc>
      </w:tr>
      <w:tr w:rsidR="00E54740" w:rsidRPr="00E54740" w14:paraId="3ED2E9FA" w14:textId="77777777" w:rsidTr="00561E64">
        <w:tc>
          <w:tcPr>
            <w:tcW w:w="2268" w:type="dxa"/>
            <w:vAlign w:val="center"/>
          </w:tcPr>
          <w:p w14:paraId="7615C30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BE7988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14:paraId="3C66F6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204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7C31DBC" w14:textId="77777777" w:rsidTr="00370FB7">
        <w:tc>
          <w:tcPr>
            <w:tcW w:w="2631" w:type="dxa"/>
            <w:gridSpan w:val="2"/>
            <w:vAlign w:val="center"/>
          </w:tcPr>
          <w:p w14:paraId="550AC4A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926C05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EAE822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3B695BE4" w14:textId="77777777" w:rsidTr="00370FB7">
        <w:tc>
          <w:tcPr>
            <w:tcW w:w="2631" w:type="dxa"/>
            <w:gridSpan w:val="2"/>
            <w:vAlign w:val="center"/>
          </w:tcPr>
          <w:p w14:paraId="63585E95"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031573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0FEABD3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7687A471" w14:textId="77777777" w:rsidTr="00370FB7">
        <w:tc>
          <w:tcPr>
            <w:tcW w:w="1260" w:type="dxa"/>
            <w:vMerge w:val="restart"/>
            <w:vAlign w:val="center"/>
          </w:tcPr>
          <w:p w14:paraId="53F71829"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966D1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086E0E9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132021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707B62A9" w14:textId="77777777" w:rsidTr="00370FB7">
        <w:tc>
          <w:tcPr>
            <w:tcW w:w="2631" w:type="dxa"/>
            <w:vMerge/>
            <w:vAlign w:val="center"/>
          </w:tcPr>
          <w:p w14:paraId="4CBC6CB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3A2F8C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E2DC2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C9AFA2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198CA5B2" w14:textId="77777777" w:rsidTr="00370FB7">
        <w:tc>
          <w:tcPr>
            <w:tcW w:w="2631" w:type="dxa"/>
            <w:vMerge/>
            <w:vAlign w:val="center"/>
          </w:tcPr>
          <w:p w14:paraId="4884EBF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E5C9B2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1B9D54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137ED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06623706" w14:textId="77777777" w:rsidTr="00370FB7">
        <w:tc>
          <w:tcPr>
            <w:tcW w:w="2631" w:type="dxa"/>
            <w:gridSpan w:val="2"/>
            <w:vAlign w:val="center"/>
          </w:tcPr>
          <w:p w14:paraId="43BD5F14"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2F54BB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765C5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33E5A0AC" w14:textId="77777777" w:rsidTr="00370FB7">
        <w:tc>
          <w:tcPr>
            <w:tcW w:w="2631" w:type="dxa"/>
            <w:gridSpan w:val="2"/>
            <w:vAlign w:val="center"/>
          </w:tcPr>
          <w:p w14:paraId="00E583BA"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7FFB1FE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004D17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4130F4C3" w14:textId="77777777" w:rsidTr="00370FB7">
        <w:tc>
          <w:tcPr>
            <w:tcW w:w="2631" w:type="dxa"/>
            <w:gridSpan w:val="2"/>
            <w:vAlign w:val="center"/>
          </w:tcPr>
          <w:p w14:paraId="0B51AE6B"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79D00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D31F92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62DC2097" w14:textId="77777777" w:rsidTr="00370FB7">
        <w:tc>
          <w:tcPr>
            <w:tcW w:w="2631" w:type="dxa"/>
            <w:gridSpan w:val="2"/>
            <w:vAlign w:val="center"/>
          </w:tcPr>
          <w:p w14:paraId="0E2AA646"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5397F3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9D1DB6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3067ED85" w14:textId="77777777" w:rsidTr="00370FB7">
        <w:tc>
          <w:tcPr>
            <w:tcW w:w="2631" w:type="dxa"/>
            <w:gridSpan w:val="2"/>
            <w:vAlign w:val="center"/>
          </w:tcPr>
          <w:p w14:paraId="31DB36F2"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41D79F9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811DD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733BF404" w14:textId="77777777" w:rsidTr="00370FB7">
        <w:tc>
          <w:tcPr>
            <w:tcW w:w="2631" w:type="dxa"/>
            <w:gridSpan w:val="2"/>
            <w:vAlign w:val="center"/>
          </w:tcPr>
          <w:p w14:paraId="1E0FE222"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6262EB8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7F23D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5E0D282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2041"/>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384C5B1" w14:textId="77777777" w:rsidTr="0022727A">
        <w:tc>
          <w:tcPr>
            <w:tcW w:w="3686" w:type="dxa"/>
            <w:vAlign w:val="center"/>
          </w:tcPr>
          <w:p w14:paraId="39CA2CD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C26472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093B2154" w14:textId="77777777" w:rsidTr="0022727A">
        <w:tc>
          <w:tcPr>
            <w:tcW w:w="3686" w:type="dxa"/>
            <w:vAlign w:val="center"/>
          </w:tcPr>
          <w:p w14:paraId="17A0C9F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E70676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0FFEF344" w14:textId="77777777" w:rsidTr="0022727A">
        <w:tc>
          <w:tcPr>
            <w:tcW w:w="3686" w:type="dxa"/>
            <w:vAlign w:val="center"/>
          </w:tcPr>
          <w:p w14:paraId="3C7A374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7A6AB1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42C743F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204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6048865" w14:textId="77777777" w:rsidTr="00BD073F">
        <w:tc>
          <w:tcPr>
            <w:tcW w:w="1951" w:type="dxa"/>
          </w:tcPr>
          <w:p w14:paraId="7187CA9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17353C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4062B69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772CA76" w14:textId="77777777" w:rsidTr="00BD073F">
        <w:tc>
          <w:tcPr>
            <w:tcW w:w="1951" w:type="dxa"/>
            <w:vAlign w:val="center"/>
          </w:tcPr>
          <w:p w14:paraId="16F14417"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40CDDF1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34F3C90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03FE8DC" w14:textId="77777777" w:rsidTr="00BD073F">
        <w:tc>
          <w:tcPr>
            <w:tcW w:w="1951" w:type="dxa"/>
            <w:vAlign w:val="center"/>
          </w:tcPr>
          <w:p w14:paraId="59CDD2F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4822BC6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7A356A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ED50F9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2043"/>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0EC3311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204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713F7CD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008A99DD" w14:textId="77777777" w:rsidTr="00116B7D">
        <w:trPr>
          <w:trHeight w:val="487"/>
        </w:trPr>
        <w:tc>
          <w:tcPr>
            <w:tcW w:w="516" w:type="pct"/>
            <w:vMerge w:val="restart"/>
            <w:vAlign w:val="center"/>
          </w:tcPr>
          <w:bookmarkEnd w:id="26"/>
          <w:bookmarkEnd w:id="27"/>
          <w:p w14:paraId="2BA578D6"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61961B8"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16C6774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6D9E74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73BE01C" w14:textId="77777777" w:rsidTr="00116B7D">
        <w:trPr>
          <w:trHeight w:val="487"/>
        </w:trPr>
        <w:tc>
          <w:tcPr>
            <w:tcW w:w="516" w:type="pct"/>
            <w:vMerge/>
            <w:vAlign w:val="center"/>
          </w:tcPr>
          <w:p w14:paraId="603D6B8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F54103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14:paraId="46FFB77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3" w:type="pct"/>
            <w:gridSpan w:val="2"/>
            <w:vAlign w:val="center"/>
          </w:tcPr>
          <w:p w14:paraId="5B2D6E9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63" w:type="pct"/>
            <w:vAlign w:val="center"/>
          </w:tcPr>
          <w:p w14:paraId="78F8C9C8"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14:paraId="7B61F49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14:paraId="77F042B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14:paraId="04D58082" w14:textId="77777777" w:rsidTr="00116B7D">
        <w:tc>
          <w:tcPr>
            <w:tcW w:w="516" w:type="pct"/>
            <w:vAlign w:val="center"/>
          </w:tcPr>
          <w:p w14:paraId="2F118197"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DA55B8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-6,803,141.54</w:t>
            </w:r>
          </w:p>
        </w:tc>
        <w:tc>
          <w:tcPr>
            <w:tcW w:w="687" w:type="pct"/>
            <w:vAlign w:val="center"/>
          </w:tcPr>
          <w:p w14:paraId="5BB4B2B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-4,029,072.68</w:t>
            </w:r>
          </w:p>
        </w:tc>
        <w:tc>
          <w:tcPr>
            <w:tcW w:w="763" w:type="pct"/>
            <w:gridSpan w:val="2"/>
            <w:vAlign w:val="center"/>
          </w:tcPr>
          <w:p w14:paraId="3E39EA0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-108,730,644.06</w:t>
            </w:r>
          </w:p>
        </w:tc>
        <w:tc>
          <w:tcPr>
            <w:tcW w:w="763" w:type="pct"/>
            <w:vAlign w:val="center"/>
          </w:tcPr>
          <w:p w14:paraId="4ED4FC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-26,991,562.66</w:t>
            </w:r>
          </w:p>
        </w:tc>
        <w:tc>
          <w:tcPr>
            <w:tcW w:w="764" w:type="pct"/>
            <w:vAlign w:val="center"/>
          </w:tcPr>
          <w:p w14:paraId="5BE46C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-663,649,438.06</w:t>
            </w:r>
          </w:p>
        </w:tc>
        <w:tc>
          <w:tcPr>
            <w:tcW w:w="820" w:type="pct"/>
            <w:vAlign w:val="center"/>
          </w:tcPr>
          <w:p w14:paraId="653031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-182,741,510.74</w:t>
            </w:r>
          </w:p>
        </w:tc>
      </w:tr>
      <w:tr w:rsidR="00E54740" w:rsidRPr="00E54740" w14:paraId="6477C454" w14:textId="77777777" w:rsidTr="00116B7D">
        <w:trPr>
          <w:trHeight w:val="754"/>
        </w:trPr>
        <w:tc>
          <w:tcPr>
            <w:tcW w:w="516" w:type="pct"/>
            <w:vAlign w:val="center"/>
          </w:tcPr>
          <w:p w14:paraId="0DAFC01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2A68E3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84,334,588.12</w:t>
            </w:r>
          </w:p>
        </w:tc>
        <w:tc>
          <w:tcPr>
            <w:tcW w:w="687" w:type="pct"/>
            <w:vAlign w:val="center"/>
          </w:tcPr>
          <w:p w14:paraId="14DB92D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16,975,911.05</w:t>
            </w:r>
          </w:p>
        </w:tc>
        <w:tc>
          <w:tcPr>
            <w:tcW w:w="763" w:type="pct"/>
            <w:gridSpan w:val="2"/>
            <w:vAlign w:val="center"/>
          </w:tcPr>
          <w:p w14:paraId="469CF4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-103,316,815.38</w:t>
            </w:r>
          </w:p>
        </w:tc>
        <w:tc>
          <w:tcPr>
            <w:tcW w:w="763" w:type="pct"/>
            <w:vAlign w:val="center"/>
          </w:tcPr>
          <w:p w14:paraId="0E4F89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-27,119,500.22</w:t>
            </w:r>
          </w:p>
        </w:tc>
        <w:tc>
          <w:tcPr>
            <w:tcW w:w="764" w:type="pct"/>
            <w:vAlign w:val="center"/>
          </w:tcPr>
          <w:p w14:paraId="1C5183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-910,869,491.41</w:t>
            </w:r>
          </w:p>
        </w:tc>
        <w:tc>
          <w:tcPr>
            <w:tcW w:w="820" w:type="pct"/>
            <w:vAlign w:val="center"/>
          </w:tcPr>
          <w:p w14:paraId="7E3F7BA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-238,850,169.77</w:t>
            </w:r>
          </w:p>
        </w:tc>
      </w:tr>
      <w:tr w:rsidR="00E54740" w:rsidRPr="00E54740" w14:paraId="38588CA7" w14:textId="77777777" w:rsidTr="00116B7D">
        <w:tc>
          <w:tcPr>
            <w:tcW w:w="516" w:type="pct"/>
            <w:vAlign w:val="center"/>
          </w:tcPr>
          <w:p w14:paraId="61B3C4B9"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88ED0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0.0903</w:t>
            </w:r>
          </w:p>
        </w:tc>
        <w:tc>
          <w:tcPr>
            <w:tcW w:w="687" w:type="pct"/>
            <w:vAlign w:val="center"/>
          </w:tcPr>
          <w:p w14:paraId="29EF781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0.0768</w:t>
            </w:r>
          </w:p>
        </w:tc>
        <w:tc>
          <w:tcPr>
            <w:tcW w:w="763" w:type="pct"/>
            <w:gridSpan w:val="2"/>
            <w:vAlign w:val="center"/>
          </w:tcPr>
          <w:p w14:paraId="62DEE0F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-0.0948</w:t>
            </w:r>
          </w:p>
        </w:tc>
        <w:tc>
          <w:tcPr>
            <w:tcW w:w="763" w:type="pct"/>
            <w:vAlign w:val="center"/>
          </w:tcPr>
          <w:p w14:paraId="1B6989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-0.1041</w:t>
            </w:r>
          </w:p>
        </w:tc>
        <w:tc>
          <w:tcPr>
            <w:tcW w:w="764" w:type="pct"/>
            <w:vAlign w:val="center"/>
          </w:tcPr>
          <w:p w14:paraId="3AC8D8D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-0.7001</w:t>
            </w:r>
          </w:p>
        </w:tc>
        <w:tc>
          <w:tcPr>
            <w:tcW w:w="820" w:type="pct"/>
            <w:vAlign w:val="center"/>
          </w:tcPr>
          <w:p w14:paraId="463347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-0.6569</w:t>
            </w:r>
          </w:p>
        </w:tc>
      </w:tr>
      <w:tr w:rsidR="00E54740" w:rsidRPr="00E54740" w14:paraId="37164E6B" w14:textId="77777777" w:rsidTr="00116B7D">
        <w:tc>
          <w:tcPr>
            <w:tcW w:w="516" w:type="pct"/>
            <w:vAlign w:val="center"/>
          </w:tcPr>
          <w:p w14:paraId="3818B251"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267DAA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8.40%</w:t>
            </w:r>
          </w:p>
        </w:tc>
        <w:tc>
          <w:tcPr>
            <w:tcW w:w="687" w:type="pct"/>
            <w:vAlign w:val="center"/>
          </w:tcPr>
          <w:p w14:paraId="3E0247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7.41%</w:t>
            </w:r>
          </w:p>
        </w:tc>
        <w:tc>
          <w:tcPr>
            <w:tcW w:w="763" w:type="pct"/>
            <w:gridSpan w:val="2"/>
            <w:vAlign w:val="center"/>
          </w:tcPr>
          <w:p w14:paraId="7889DE8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-8.32%</w:t>
            </w:r>
          </w:p>
        </w:tc>
        <w:tc>
          <w:tcPr>
            <w:tcW w:w="763" w:type="pct"/>
            <w:vAlign w:val="center"/>
          </w:tcPr>
          <w:p w14:paraId="5C2C18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-9.39%</w:t>
            </w:r>
          </w:p>
        </w:tc>
        <w:tc>
          <w:tcPr>
            <w:tcW w:w="764" w:type="pct"/>
            <w:vAlign w:val="center"/>
          </w:tcPr>
          <w:p w14:paraId="22BA66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-49.76%</w:t>
            </w:r>
          </w:p>
        </w:tc>
        <w:tc>
          <w:tcPr>
            <w:tcW w:w="820" w:type="pct"/>
            <w:vAlign w:val="center"/>
          </w:tcPr>
          <w:p w14:paraId="63EDDBC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-47.89%</w:t>
            </w:r>
          </w:p>
        </w:tc>
      </w:tr>
      <w:tr w:rsidR="00E54740" w:rsidRPr="00E54740" w14:paraId="16BBDCF0" w14:textId="77777777" w:rsidTr="00116B7D">
        <w:tc>
          <w:tcPr>
            <w:tcW w:w="516" w:type="pct"/>
            <w:vAlign w:val="center"/>
          </w:tcPr>
          <w:p w14:paraId="6DCB3DE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911C6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8.72%</w:t>
            </w:r>
          </w:p>
        </w:tc>
        <w:tc>
          <w:tcPr>
            <w:tcW w:w="687" w:type="pct"/>
            <w:vAlign w:val="center"/>
          </w:tcPr>
          <w:p w14:paraId="2A06FC4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7.84%</w:t>
            </w:r>
          </w:p>
        </w:tc>
        <w:tc>
          <w:tcPr>
            <w:tcW w:w="763" w:type="pct"/>
            <w:gridSpan w:val="2"/>
            <w:vAlign w:val="center"/>
          </w:tcPr>
          <w:p w14:paraId="690A050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-8.93%</w:t>
            </w:r>
          </w:p>
        </w:tc>
        <w:tc>
          <w:tcPr>
            <w:tcW w:w="763" w:type="pct"/>
            <w:vAlign w:val="center"/>
          </w:tcPr>
          <w:p w14:paraId="406F4BA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-9.65%</w:t>
            </w:r>
          </w:p>
        </w:tc>
        <w:tc>
          <w:tcPr>
            <w:tcW w:w="764" w:type="pct"/>
            <w:vAlign w:val="center"/>
          </w:tcPr>
          <w:p w14:paraId="08B5763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-37.01%</w:t>
            </w:r>
          </w:p>
        </w:tc>
        <w:tc>
          <w:tcPr>
            <w:tcW w:w="820" w:type="pct"/>
            <w:vAlign w:val="center"/>
          </w:tcPr>
          <w:p w14:paraId="348614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-37.51%</w:t>
            </w:r>
          </w:p>
        </w:tc>
      </w:tr>
      <w:tr w:rsidR="00E54740" w:rsidRPr="00E54740" w14:paraId="7C46F7C7" w14:textId="77777777" w:rsidTr="00116B7D">
        <w:tc>
          <w:tcPr>
            <w:tcW w:w="515" w:type="pct"/>
            <w:vMerge w:val="restart"/>
            <w:vAlign w:val="center"/>
          </w:tcPr>
          <w:p w14:paraId="4017AF1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7A4DF4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B1632B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DA41F0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2911CD7" w14:textId="77777777" w:rsidTr="00116B7D">
        <w:trPr>
          <w:trHeight w:val="373"/>
        </w:trPr>
        <w:tc>
          <w:tcPr>
            <w:tcW w:w="515" w:type="pct"/>
            <w:vMerge/>
            <w:vAlign w:val="center"/>
          </w:tcPr>
          <w:p w14:paraId="499C7BE3"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3499134"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14:paraId="0854344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2" w:type="pct"/>
            <w:gridSpan w:val="2"/>
            <w:vAlign w:val="center"/>
          </w:tcPr>
          <w:p w14:paraId="2166976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62" w:type="pct"/>
            <w:vAlign w:val="center"/>
          </w:tcPr>
          <w:p w14:paraId="77CC38A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14:paraId="70A6CC9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14:paraId="4A02A56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14:paraId="1D4206AE" w14:textId="77777777" w:rsidTr="00116B7D">
        <w:tc>
          <w:tcPr>
            <w:tcW w:w="515" w:type="pct"/>
            <w:vAlign w:val="center"/>
          </w:tcPr>
          <w:p w14:paraId="740C409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515DA1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-23,047,170.95</w:t>
            </w:r>
          </w:p>
        </w:tc>
        <w:tc>
          <w:tcPr>
            <w:tcW w:w="687" w:type="pct"/>
            <w:vAlign w:val="center"/>
          </w:tcPr>
          <w:p w14:paraId="025B542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-14,185,076.30</w:t>
            </w:r>
          </w:p>
        </w:tc>
        <w:tc>
          <w:tcPr>
            <w:tcW w:w="762" w:type="pct"/>
            <w:gridSpan w:val="2"/>
            <w:vAlign w:val="center"/>
          </w:tcPr>
          <w:p w14:paraId="04B7584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-23,260,400.21</w:t>
            </w:r>
          </w:p>
        </w:tc>
        <w:tc>
          <w:tcPr>
            <w:tcW w:w="762" w:type="pct"/>
            <w:vAlign w:val="center"/>
          </w:tcPr>
          <w:p w14:paraId="08C31B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-14,567,909.79</w:t>
            </w:r>
          </w:p>
        </w:tc>
        <w:tc>
          <w:tcPr>
            <w:tcW w:w="764" w:type="pct"/>
            <w:vAlign w:val="center"/>
          </w:tcPr>
          <w:p w14:paraId="3FF292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90,204,676.54</w:t>
            </w:r>
          </w:p>
        </w:tc>
        <w:tc>
          <w:tcPr>
            <w:tcW w:w="820" w:type="pct"/>
            <w:vAlign w:val="center"/>
          </w:tcPr>
          <w:p w14:paraId="57FCED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12,235,514.98</w:t>
            </w:r>
          </w:p>
        </w:tc>
      </w:tr>
      <w:tr w:rsidR="00E54740" w:rsidRPr="00E54740" w14:paraId="5FF9DC25" w14:textId="77777777" w:rsidTr="00116B7D">
        <w:tc>
          <w:tcPr>
            <w:tcW w:w="515" w:type="pct"/>
            <w:vAlign w:val="center"/>
          </w:tcPr>
          <w:p w14:paraId="090714E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FB9DDF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-0.0266</w:t>
            </w:r>
          </w:p>
        </w:tc>
        <w:tc>
          <w:tcPr>
            <w:tcW w:w="687" w:type="pct"/>
            <w:vAlign w:val="center"/>
          </w:tcPr>
          <w:p w14:paraId="4886780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-0.0716</w:t>
            </w:r>
          </w:p>
        </w:tc>
        <w:tc>
          <w:tcPr>
            <w:tcW w:w="762" w:type="pct"/>
            <w:gridSpan w:val="2"/>
            <w:vAlign w:val="center"/>
          </w:tcPr>
          <w:p w14:paraId="69B83A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-0.0233</w:t>
            </w:r>
          </w:p>
        </w:tc>
        <w:tc>
          <w:tcPr>
            <w:tcW w:w="762" w:type="pct"/>
            <w:vAlign w:val="center"/>
          </w:tcPr>
          <w:p w14:paraId="5BA182E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-0.0599</w:t>
            </w:r>
          </w:p>
        </w:tc>
        <w:tc>
          <w:tcPr>
            <w:tcW w:w="764" w:type="pct"/>
            <w:vAlign w:val="center"/>
          </w:tcPr>
          <w:p w14:paraId="5E28879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0.0752</w:t>
            </w:r>
          </w:p>
        </w:tc>
        <w:tc>
          <w:tcPr>
            <w:tcW w:w="820" w:type="pct"/>
            <w:vAlign w:val="center"/>
          </w:tcPr>
          <w:p w14:paraId="53E700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0.0447</w:t>
            </w:r>
          </w:p>
        </w:tc>
      </w:tr>
      <w:tr w:rsidR="00E54740" w:rsidRPr="00E54740" w14:paraId="6848A0EF" w14:textId="77777777" w:rsidTr="00116B7D">
        <w:tc>
          <w:tcPr>
            <w:tcW w:w="515" w:type="pct"/>
            <w:vAlign w:val="center"/>
          </w:tcPr>
          <w:p w14:paraId="0F7F671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5A2833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991,537,723.30</w:t>
            </w:r>
          </w:p>
        </w:tc>
        <w:tc>
          <w:tcPr>
            <w:tcW w:w="687" w:type="pct"/>
            <w:vAlign w:val="center"/>
          </w:tcPr>
          <w:p w14:paraId="668FE49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217,556,325.38</w:t>
            </w:r>
          </w:p>
        </w:tc>
        <w:tc>
          <w:tcPr>
            <w:tcW w:w="762" w:type="pct"/>
            <w:gridSpan w:val="2"/>
            <w:vAlign w:val="center"/>
          </w:tcPr>
          <w:p w14:paraId="39413D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1,049,510,573.85</w:t>
            </w:r>
          </w:p>
        </w:tc>
        <w:tc>
          <w:tcPr>
            <w:tcW w:w="762" w:type="pct"/>
            <w:vAlign w:val="center"/>
          </w:tcPr>
          <w:p w14:paraId="16CE72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247,786,667.59</w:t>
            </w:r>
          </w:p>
        </w:tc>
        <w:tc>
          <w:tcPr>
            <w:tcW w:w="764" w:type="pct"/>
            <w:vAlign w:val="center"/>
          </w:tcPr>
          <w:p w14:paraId="091922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1,384,725,657.74</w:t>
            </w:r>
          </w:p>
        </w:tc>
        <w:tc>
          <w:tcPr>
            <w:tcW w:w="820" w:type="pct"/>
            <w:vAlign w:val="center"/>
          </w:tcPr>
          <w:p w14:paraId="244AE53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308,347,949.82</w:t>
            </w:r>
          </w:p>
        </w:tc>
      </w:tr>
      <w:tr w:rsidR="00E54740" w:rsidRPr="00E54740" w14:paraId="07403687" w14:textId="77777777" w:rsidTr="00116B7D">
        <w:tc>
          <w:tcPr>
            <w:tcW w:w="515" w:type="pct"/>
            <w:vAlign w:val="center"/>
          </w:tcPr>
          <w:p w14:paraId="4552D9E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67D332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1.1426</w:t>
            </w:r>
          </w:p>
        </w:tc>
        <w:tc>
          <w:tcPr>
            <w:tcW w:w="687" w:type="pct"/>
            <w:vAlign w:val="center"/>
          </w:tcPr>
          <w:p w14:paraId="5C2126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1.0985</w:t>
            </w:r>
          </w:p>
        </w:tc>
        <w:tc>
          <w:tcPr>
            <w:tcW w:w="762" w:type="pct"/>
            <w:gridSpan w:val="2"/>
            <w:vAlign w:val="center"/>
          </w:tcPr>
          <w:p w14:paraId="7EC19A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1.0510</w:t>
            </w:r>
          </w:p>
        </w:tc>
        <w:tc>
          <w:tcPr>
            <w:tcW w:w="762" w:type="pct"/>
            <w:vAlign w:val="center"/>
          </w:tcPr>
          <w:p w14:paraId="6440F1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1.0186</w:t>
            </w:r>
          </w:p>
        </w:tc>
        <w:tc>
          <w:tcPr>
            <w:tcW w:w="764" w:type="pct"/>
            <w:vAlign w:val="center"/>
          </w:tcPr>
          <w:p w14:paraId="2A797A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1.1541</w:t>
            </w:r>
          </w:p>
        </w:tc>
        <w:tc>
          <w:tcPr>
            <w:tcW w:w="820" w:type="pct"/>
            <w:vAlign w:val="center"/>
          </w:tcPr>
          <w:p w14:paraId="115F11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1.1274</w:t>
            </w:r>
          </w:p>
        </w:tc>
      </w:tr>
      <w:tr w:rsidR="00E54740" w:rsidRPr="00E54740" w14:paraId="3F1A54F1" w14:textId="77777777" w:rsidTr="00116B7D">
        <w:tc>
          <w:tcPr>
            <w:tcW w:w="516" w:type="pct"/>
            <w:vMerge w:val="restart"/>
            <w:vAlign w:val="center"/>
          </w:tcPr>
          <w:p w14:paraId="457882B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3B3B0CE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36BE29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CE1D7A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287AE6D" w14:textId="77777777" w:rsidTr="00116B7D">
        <w:tc>
          <w:tcPr>
            <w:tcW w:w="516" w:type="pct"/>
            <w:vMerge/>
            <w:vAlign w:val="center"/>
          </w:tcPr>
          <w:p w14:paraId="70397B63"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83F7CF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687" w:type="pct"/>
            <w:vAlign w:val="center"/>
          </w:tcPr>
          <w:p w14:paraId="66AB428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50" w:type="pct"/>
            <w:vAlign w:val="center"/>
          </w:tcPr>
          <w:p w14:paraId="5324844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776" w:type="pct"/>
            <w:gridSpan w:val="2"/>
            <w:vAlign w:val="center"/>
          </w:tcPr>
          <w:p w14:paraId="3AF41B1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764" w:type="pct"/>
            <w:vAlign w:val="center"/>
          </w:tcPr>
          <w:p w14:paraId="41C140F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820" w:type="pct"/>
            <w:vAlign w:val="center"/>
          </w:tcPr>
          <w:p w14:paraId="2DE703C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E54740" w:rsidRPr="00E54740" w14:paraId="7B65296C" w14:textId="77777777" w:rsidTr="00116B7D">
        <w:tc>
          <w:tcPr>
            <w:tcW w:w="516" w:type="pct"/>
            <w:vAlign w:val="center"/>
          </w:tcPr>
          <w:p w14:paraId="7A3B3E9F"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DDE4E5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14.26%</w:t>
            </w:r>
          </w:p>
        </w:tc>
        <w:tc>
          <w:tcPr>
            <w:tcW w:w="687" w:type="pct"/>
            <w:vAlign w:val="center"/>
          </w:tcPr>
          <w:p w14:paraId="64709E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9.85%</w:t>
            </w:r>
          </w:p>
        </w:tc>
        <w:tc>
          <w:tcPr>
            <w:tcW w:w="750" w:type="pct"/>
            <w:vAlign w:val="center"/>
          </w:tcPr>
          <w:p w14:paraId="4F7B6DC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5.10%</w:t>
            </w:r>
          </w:p>
        </w:tc>
        <w:tc>
          <w:tcPr>
            <w:tcW w:w="776" w:type="pct"/>
            <w:gridSpan w:val="2"/>
            <w:vAlign w:val="center"/>
          </w:tcPr>
          <w:p w14:paraId="4D2E65F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1.86%</w:t>
            </w:r>
          </w:p>
        </w:tc>
        <w:tc>
          <w:tcPr>
            <w:tcW w:w="764" w:type="pct"/>
            <w:vAlign w:val="center"/>
          </w:tcPr>
          <w:p w14:paraId="080BBC2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15.41%</w:t>
            </w:r>
          </w:p>
        </w:tc>
        <w:tc>
          <w:tcPr>
            <w:tcW w:w="820" w:type="pct"/>
            <w:vAlign w:val="center"/>
          </w:tcPr>
          <w:p w14:paraId="453E202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12.74%</w:t>
            </w:r>
          </w:p>
        </w:tc>
      </w:tr>
    </w:tbl>
    <w:p w14:paraId="72F31495"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2699E2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8E5FC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204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0A160C08"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AD856D7"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．摩根慧选成长股票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538029C" w14:textId="77777777" w:rsidTr="00116B7D">
        <w:tc>
          <w:tcPr>
            <w:tcW w:w="1620" w:type="dxa"/>
            <w:vAlign w:val="center"/>
          </w:tcPr>
          <w:p w14:paraId="288837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CD7F1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36A9E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C5D9A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DFABB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6EC0DF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8E1459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30A83" w14:paraId="48E4CA6A" w14:textId="77777777">
        <w:tc>
          <w:tcPr>
            <w:tcW w:w="1620" w:type="dxa"/>
            <w:vAlign w:val="center"/>
          </w:tcPr>
          <w:p w14:paraId="70C8D018" w14:textId="77777777" w:rsidR="00630A83" w:rsidRDefault="00561C05">
            <w:pPr>
              <w:jc w:val="left"/>
            </w:pPr>
            <w:r>
              <w:rPr>
                <w:rFonts w:eastAsiaTheme="minorEastAsia"/>
                <w:szCs w:val="21"/>
              </w:rPr>
              <w:t>过去三个月</w:t>
            </w:r>
          </w:p>
        </w:tc>
        <w:tc>
          <w:tcPr>
            <w:tcW w:w="1350" w:type="dxa"/>
            <w:vAlign w:val="center"/>
          </w:tcPr>
          <w:p w14:paraId="62E4161D" w14:textId="77777777" w:rsidR="00630A83" w:rsidRDefault="00561C05">
            <w:pPr>
              <w:jc w:val="center"/>
            </w:pPr>
            <w:r>
              <w:rPr>
                <w:rFonts w:eastAsiaTheme="minorEastAsia"/>
                <w:szCs w:val="21"/>
              </w:rPr>
              <w:t>-2.66%</w:t>
            </w:r>
          </w:p>
        </w:tc>
        <w:tc>
          <w:tcPr>
            <w:tcW w:w="1350" w:type="dxa"/>
            <w:vAlign w:val="center"/>
          </w:tcPr>
          <w:p w14:paraId="633137DD" w14:textId="77777777" w:rsidR="00630A83" w:rsidRDefault="00561C05">
            <w:pPr>
              <w:jc w:val="center"/>
            </w:pPr>
            <w:r>
              <w:rPr>
                <w:rFonts w:eastAsiaTheme="minorEastAsia"/>
                <w:szCs w:val="21"/>
              </w:rPr>
              <w:t>1.59%</w:t>
            </w:r>
          </w:p>
        </w:tc>
        <w:tc>
          <w:tcPr>
            <w:tcW w:w="1350" w:type="dxa"/>
            <w:vAlign w:val="center"/>
          </w:tcPr>
          <w:p w14:paraId="7239179D" w14:textId="77777777" w:rsidR="00630A83" w:rsidRDefault="00561C05">
            <w:pPr>
              <w:jc w:val="center"/>
            </w:pPr>
            <w:r>
              <w:rPr>
                <w:rFonts w:eastAsiaTheme="minorEastAsia"/>
                <w:szCs w:val="21"/>
              </w:rPr>
              <w:t>-0.95%</w:t>
            </w:r>
          </w:p>
        </w:tc>
        <w:tc>
          <w:tcPr>
            <w:tcW w:w="1350" w:type="dxa"/>
            <w:vAlign w:val="center"/>
          </w:tcPr>
          <w:p w14:paraId="134BC551" w14:textId="77777777" w:rsidR="00630A83" w:rsidRDefault="00561C05">
            <w:pPr>
              <w:jc w:val="center"/>
            </w:pPr>
            <w:r>
              <w:rPr>
                <w:rFonts w:eastAsiaTheme="minorEastAsia"/>
                <w:szCs w:val="21"/>
              </w:rPr>
              <w:t>1.41%</w:t>
            </w:r>
          </w:p>
        </w:tc>
        <w:tc>
          <w:tcPr>
            <w:tcW w:w="1350" w:type="dxa"/>
            <w:vAlign w:val="center"/>
          </w:tcPr>
          <w:p w14:paraId="5CDD81D3" w14:textId="77777777" w:rsidR="00630A83" w:rsidRDefault="00561C05">
            <w:pPr>
              <w:jc w:val="center"/>
            </w:pPr>
            <w:r>
              <w:rPr>
                <w:rFonts w:eastAsiaTheme="minorEastAsia"/>
                <w:szCs w:val="21"/>
              </w:rPr>
              <w:t>-1.71%</w:t>
            </w:r>
          </w:p>
        </w:tc>
        <w:tc>
          <w:tcPr>
            <w:tcW w:w="1350" w:type="dxa"/>
            <w:vAlign w:val="center"/>
          </w:tcPr>
          <w:p w14:paraId="38CA6DD8" w14:textId="77777777" w:rsidR="00630A83" w:rsidRDefault="00561C05">
            <w:pPr>
              <w:jc w:val="center"/>
            </w:pPr>
            <w:r>
              <w:rPr>
                <w:rFonts w:eastAsiaTheme="minorEastAsia"/>
                <w:szCs w:val="21"/>
              </w:rPr>
              <w:t>0.18%</w:t>
            </w:r>
          </w:p>
        </w:tc>
      </w:tr>
      <w:tr w:rsidR="00630A83" w14:paraId="6AA179B5" w14:textId="77777777">
        <w:tc>
          <w:tcPr>
            <w:tcW w:w="1620" w:type="dxa"/>
            <w:vAlign w:val="center"/>
          </w:tcPr>
          <w:p w14:paraId="0C362146" w14:textId="77777777" w:rsidR="00630A83" w:rsidRDefault="00561C05">
            <w:pPr>
              <w:jc w:val="left"/>
            </w:pPr>
            <w:r>
              <w:rPr>
                <w:rFonts w:eastAsiaTheme="minorEastAsia"/>
                <w:szCs w:val="21"/>
              </w:rPr>
              <w:t>过去六个月</w:t>
            </w:r>
          </w:p>
        </w:tc>
        <w:tc>
          <w:tcPr>
            <w:tcW w:w="1350" w:type="dxa"/>
            <w:vAlign w:val="center"/>
          </w:tcPr>
          <w:p w14:paraId="13A728F7" w14:textId="77777777" w:rsidR="00630A83" w:rsidRDefault="00561C05">
            <w:pPr>
              <w:jc w:val="center"/>
            </w:pPr>
            <w:r>
              <w:rPr>
                <w:rFonts w:eastAsiaTheme="minorEastAsia"/>
                <w:szCs w:val="21"/>
              </w:rPr>
              <w:t>4.95%</w:t>
            </w:r>
          </w:p>
        </w:tc>
        <w:tc>
          <w:tcPr>
            <w:tcW w:w="1350" w:type="dxa"/>
            <w:vAlign w:val="center"/>
          </w:tcPr>
          <w:p w14:paraId="0EDB377E" w14:textId="77777777" w:rsidR="00630A83" w:rsidRDefault="00561C05">
            <w:pPr>
              <w:jc w:val="center"/>
            </w:pPr>
            <w:r>
              <w:rPr>
                <w:rFonts w:eastAsiaTheme="minorEastAsia"/>
                <w:szCs w:val="21"/>
              </w:rPr>
              <w:t>1.41%</w:t>
            </w:r>
          </w:p>
        </w:tc>
        <w:tc>
          <w:tcPr>
            <w:tcW w:w="1350" w:type="dxa"/>
            <w:vAlign w:val="center"/>
          </w:tcPr>
          <w:p w14:paraId="0AEC9340" w14:textId="77777777" w:rsidR="00630A83" w:rsidRDefault="00561C05">
            <w:pPr>
              <w:jc w:val="center"/>
            </w:pPr>
            <w:r>
              <w:rPr>
                <w:rFonts w:eastAsiaTheme="minorEastAsia"/>
                <w:szCs w:val="21"/>
              </w:rPr>
              <w:t>12.43%</w:t>
            </w:r>
          </w:p>
        </w:tc>
        <w:tc>
          <w:tcPr>
            <w:tcW w:w="1350" w:type="dxa"/>
            <w:vAlign w:val="center"/>
          </w:tcPr>
          <w:p w14:paraId="30D9B3C0" w14:textId="77777777" w:rsidR="00630A83" w:rsidRDefault="00561C05">
            <w:pPr>
              <w:jc w:val="center"/>
            </w:pPr>
            <w:r>
              <w:rPr>
                <w:rFonts w:eastAsiaTheme="minorEastAsia"/>
                <w:szCs w:val="21"/>
              </w:rPr>
              <w:t>1.38%</w:t>
            </w:r>
          </w:p>
        </w:tc>
        <w:tc>
          <w:tcPr>
            <w:tcW w:w="1350" w:type="dxa"/>
            <w:vAlign w:val="center"/>
          </w:tcPr>
          <w:p w14:paraId="2AD19AC1" w14:textId="77777777" w:rsidR="00630A83" w:rsidRDefault="00561C05">
            <w:pPr>
              <w:jc w:val="center"/>
            </w:pPr>
            <w:r>
              <w:rPr>
                <w:rFonts w:eastAsiaTheme="minorEastAsia"/>
                <w:szCs w:val="21"/>
              </w:rPr>
              <w:t>-7.48%</w:t>
            </w:r>
          </w:p>
        </w:tc>
        <w:tc>
          <w:tcPr>
            <w:tcW w:w="1350" w:type="dxa"/>
            <w:vAlign w:val="center"/>
          </w:tcPr>
          <w:p w14:paraId="462A94F6" w14:textId="77777777" w:rsidR="00630A83" w:rsidRDefault="00561C05">
            <w:pPr>
              <w:jc w:val="center"/>
            </w:pPr>
            <w:r>
              <w:rPr>
                <w:rFonts w:eastAsiaTheme="minorEastAsia"/>
                <w:szCs w:val="21"/>
              </w:rPr>
              <w:t>0.03%</w:t>
            </w:r>
          </w:p>
        </w:tc>
      </w:tr>
      <w:tr w:rsidR="00630A83" w14:paraId="16B904CD" w14:textId="77777777">
        <w:tc>
          <w:tcPr>
            <w:tcW w:w="1620" w:type="dxa"/>
            <w:vAlign w:val="center"/>
          </w:tcPr>
          <w:p w14:paraId="4FC6F483" w14:textId="77777777" w:rsidR="00630A83" w:rsidRDefault="00561C05">
            <w:pPr>
              <w:jc w:val="left"/>
            </w:pPr>
            <w:r>
              <w:rPr>
                <w:rFonts w:eastAsiaTheme="minorEastAsia"/>
                <w:szCs w:val="21"/>
              </w:rPr>
              <w:t>过去一年</w:t>
            </w:r>
          </w:p>
        </w:tc>
        <w:tc>
          <w:tcPr>
            <w:tcW w:w="1350" w:type="dxa"/>
            <w:vAlign w:val="center"/>
          </w:tcPr>
          <w:p w14:paraId="1E9F24AD" w14:textId="77777777" w:rsidR="00630A83" w:rsidRDefault="00561C05">
            <w:pPr>
              <w:jc w:val="center"/>
            </w:pPr>
            <w:r>
              <w:rPr>
                <w:rFonts w:eastAsiaTheme="minorEastAsia"/>
                <w:szCs w:val="21"/>
              </w:rPr>
              <w:t>8.72%</w:t>
            </w:r>
          </w:p>
        </w:tc>
        <w:tc>
          <w:tcPr>
            <w:tcW w:w="1350" w:type="dxa"/>
            <w:vAlign w:val="center"/>
          </w:tcPr>
          <w:p w14:paraId="5A4EC794" w14:textId="77777777" w:rsidR="00630A83" w:rsidRDefault="00561C05">
            <w:pPr>
              <w:jc w:val="center"/>
            </w:pPr>
            <w:r>
              <w:rPr>
                <w:rFonts w:eastAsiaTheme="minorEastAsia"/>
                <w:szCs w:val="21"/>
              </w:rPr>
              <w:t>1.17%</w:t>
            </w:r>
          </w:p>
        </w:tc>
        <w:tc>
          <w:tcPr>
            <w:tcW w:w="1350" w:type="dxa"/>
            <w:vAlign w:val="center"/>
          </w:tcPr>
          <w:p w14:paraId="1B4B6497" w14:textId="77777777" w:rsidR="00630A83" w:rsidRDefault="00561C05">
            <w:pPr>
              <w:jc w:val="center"/>
            </w:pPr>
            <w:r>
              <w:rPr>
                <w:rFonts w:eastAsiaTheme="minorEastAsia"/>
                <w:szCs w:val="21"/>
              </w:rPr>
              <w:t>12.23%</w:t>
            </w:r>
          </w:p>
        </w:tc>
        <w:tc>
          <w:tcPr>
            <w:tcW w:w="1350" w:type="dxa"/>
            <w:vAlign w:val="center"/>
          </w:tcPr>
          <w:p w14:paraId="365EB6F1" w14:textId="77777777" w:rsidR="00630A83" w:rsidRDefault="00561C05">
            <w:pPr>
              <w:jc w:val="center"/>
            </w:pPr>
            <w:r>
              <w:rPr>
                <w:rFonts w:eastAsiaTheme="minorEastAsia"/>
                <w:szCs w:val="21"/>
              </w:rPr>
              <w:t>1.15%</w:t>
            </w:r>
          </w:p>
        </w:tc>
        <w:tc>
          <w:tcPr>
            <w:tcW w:w="1350" w:type="dxa"/>
            <w:vAlign w:val="center"/>
          </w:tcPr>
          <w:p w14:paraId="6A9D1D54" w14:textId="77777777" w:rsidR="00630A83" w:rsidRDefault="00561C05">
            <w:pPr>
              <w:jc w:val="center"/>
            </w:pPr>
            <w:r>
              <w:rPr>
                <w:rFonts w:eastAsiaTheme="minorEastAsia"/>
                <w:szCs w:val="21"/>
              </w:rPr>
              <w:t>-3.51%</w:t>
            </w:r>
          </w:p>
        </w:tc>
        <w:tc>
          <w:tcPr>
            <w:tcW w:w="1350" w:type="dxa"/>
            <w:vAlign w:val="center"/>
          </w:tcPr>
          <w:p w14:paraId="287B214B" w14:textId="77777777" w:rsidR="00630A83" w:rsidRDefault="00561C05">
            <w:pPr>
              <w:jc w:val="center"/>
            </w:pPr>
            <w:r>
              <w:rPr>
                <w:rFonts w:eastAsiaTheme="minorEastAsia"/>
                <w:szCs w:val="21"/>
              </w:rPr>
              <w:t>0.02%</w:t>
            </w:r>
          </w:p>
        </w:tc>
      </w:tr>
      <w:tr w:rsidR="00630A83" w14:paraId="798EAB48" w14:textId="77777777">
        <w:tc>
          <w:tcPr>
            <w:tcW w:w="1620" w:type="dxa"/>
            <w:vAlign w:val="center"/>
          </w:tcPr>
          <w:p w14:paraId="52F9FC0C" w14:textId="77777777" w:rsidR="00630A83" w:rsidRDefault="00561C05">
            <w:pPr>
              <w:jc w:val="left"/>
            </w:pPr>
            <w:r>
              <w:rPr>
                <w:rFonts w:eastAsiaTheme="minorEastAsia"/>
                <w:szCs w:val="21"/>
              </w:rPr>
              <w:t>过去三年</w:t>
            </w:r>
          </w:p>
        </w:tc>
        <w:tc>
          <w:tcPr>
            <w:tcW w:w="1350" w:type="dxa"/>
            <w:vAlign w:val="center"/>
          </w:tcPr>
          <w:p w14:paraId="5B472E73" w14:textId="77777777" w:rsidR="00630A83" w:rsidRDefault="00561C05">
            <w:pPr>
              <w:jc w:val="center"/>
            </w:pPr>
            <w:r>
              <w:rPr>
                <w:rFonts w:eastAsiaTheme="minorEastAsia"/>
                <w:szCs w:val="21"/>
              </w:rPr>
              <w:t>-37.63%</w:t>
            </w:r>
          </w:p>
        </w:tc>
        <w:tc>
          <w:tcPr>
            <w:tcW w:w="1350" w:type="dxa"/>
            <w:vAlign w:val="center"/>
          </w:tcPr>
          <w:p w14:paraId="54CDE6AA" w14:textId="77777777" w:rsidR="00630A83" w:rsidRDefault="00561C05">
            <w:pPr>
              <w:jc w:val="center"/>
            </w:pPr>
            <w:r>
              <w:rPr>
                <w:rFonts w:eastAsiaTheme="minorEastAsia"/>
                <w:szCs w:val="21"/>
              </w:rPr>
              <w:t>1.18%</w:t>
            </w:r>
          </w:p>
        </w:tc>
        <w:tc>
          <w:tcPr>
            <w:tcW w:w="1350" w:type="dxa"/>
            <w:vAlign w:val="center"/>
          </w:tcPr>
          <w:p w14:paraId="7A16EF61" w14:textId="77777777" w:rsidR="00630A83" w:rsidRDefault="00561C05">
            <w:pPr>
              <w:jc w:val="center"/>
            </w:pPr>
            <w:r>
              <w:rPr>
                <w:rFonts w:eastAsiaTheme="minorEastAsia"/>
                <w:szCs w:val="21"/>
              </w:rPr>
              <w:t>-13.95%</w:t>
            </w:r>
          </w:p>
        </w:tc>
        <w:tc>
          <w:tcPr>
            <w:tcW w:w="1350" w:type="dxa"/>
            <w:vAlign w:val="center"/>
          </w:tcPr>
          <w:p w14:paraId="5CEA6475" w14:textId="77777777" w:rsidR="00630A83" w:rsidRDefault="00561C05">
            <w:pPr>
              <w:jc w:val="center"/>
            </w:pPr>
            <w:r>
              <w:rPr>
                <w:rFonts w:eastAsiaTheme="minorEastAsia"/>
                <w:szCs w:val="21"/>
              </w:rPr>
              <w:t>1.00%</w:t>
            </w:r>
          </w:p>
        </w:tc>
        <w:tc>
          <w:tcPr>
            <w:tcW w:w="1350" w:type="dxa"/>
            <w:vAlign w:val="center"/>
          </w:tcPr>
          <w:p w14:paraId="271CBF09" w14:textId="77777777" w:rsidR="00630A83" w:rsidRDefault="00561C05">
            <w:pPr>
              <w:jc w:val="center"/>
            </w:pPr>
            <w:r>
              <w:rPr>
                <w:rFonts w:eastAsiaTheme="minorEastAsia"/>
                <w:szCs w:val="21"/>
              </w:rPr>
              <w:t>-23.68%</w:t>
            </w:r>
          </w:p>
        </w:tc>
        <w:tc>
          <w:tcPr>
            <w:tcW w:w="1350" w:type="dxa"/>
            <w:vAlign w:val="center"/>
          </w:tcPr>
          <w:p w14:paraId="14D990A4" w14:textId="77777777" w:rsidR="00630A83" w:rsidRDefault="00561C05">
            <w:pPr>
              <w:jc w:val="center"/>
            </w:pPr>
            <w:r>
              <w:rPr>
                <w:rFonts w:eastAsiaTheme="minorEastAsia"/>
                <w:szCs w:val="21"/>
              </w:rPr>
              <w:t>0.18%</w:t>
            </w:r>
          </w:p>
        </w:tc>
      </w:tr>
      <w:tr w:rsidR="00630A83" w14:paraId="4EB09E70" w14:textId="77777777">
        <w:tc>
          <w:tcPr>
            <w:tcW w:w="1620" w:type="dxa"/>
            <w:vAlign w:val="center"/>
          </w:tcPr>
          <w:p w14:paraId="714DE2D6" w14:textId="77777777" w:rsidR="00630A83" w:rsidRDefault="00561C05">
            <w:pPr>
              <w:jc w:val="left"/>
            </w:pPr>
            <w:r>
              <w:rPr>
                <w:rFonts w:eastAsiaTheme="minorEastAsia"/>
                <w:szCs w:val="21"/>
              </w:rPr>
              <w:t>过去五年</w:t>
            </w:r>
          </w:p>
        </w:tc>
        <w:tc>
          <w:tcPr>
            <w:tcW w:w="1350" w:type="dxa"/>
            <w:vAlign w:val="center"/>
          </w:tcPr>
          <w:p w14:paraId="54042B58" w14:textId="77777777" w:rsidR="00630A83" w:rsidRDefault="00561C05">
            <w:pPr>
              <w:jc w:val="center"/>
            </w:pPr>
            <w:r>
              <w:rPr>
                <w:rFonts w:eastAsiaTheme="minorEastAsia"/>
                <w:szCs w:val="21"/>
              </w:rPr>
              <w:t>-</w:t>
            </w:r>
          </w:p>
        </w:tc>
        <w:tc>
          <w:tcPr>
            <w:tcW w:w="1350" w:type="dxa"/>
            <w:vAlign w:val="center"/>
          </w:tcPr>
          <w:p w14:paraId="3EFFB5B2" w14:textId="77777777" w:rsidR="00630A83" w:rsidRDefault="00561C05">
            <w:pPr>
              <w:jc w:val="center"/>
            </w:pPr>
            <w:r>
              <w:rPr>
                <w:rFonts w:eastAsiaTheme="minorEastAsia"/>
                <w:szCs w:val="21"/>
              </w:rPr>
              <w:t>-</w:t>
            </w:r>
          </w:p>
        </w:tc>
        <w:tc>
          <w:tcPr>
            <w:tcW w:w="1350" w:type="dxa"/>
            <w:vAlign w:val="center"/>
          </w:tcPr>
          <w:p w14:paraId="72EA48A0" w14:textId="77777777" w:rsidR="00630A83" w:rsidRDefault="00561C05">
            <w:pPr>
              <w:jc w:val="center"/>
            </w:pPr>
            <w:r>
              <w:rPr>
                <w:rFonts w:eastAsiaTheme="minorEastAsia"/>
                <w:szCs w:val="21"/>
              </w:rPr>
              <w:t>-</w:t>
            </w:r>
          </w:p>
        </w:tc>
        <w:tc>
          <w:tcPr>
            <w:tcW w:w="1350" w:type="dxa"/>
            <w:vAlign w:val="center"/>
          </w:tcPr>
          <w:p w14:paraId="20F10F99" w14:textId="77777777" w:rsidR="00630A83" w:rsidRDefault="00561C05">
            <w:pPr>
              <w:jc w:val="center"/>
            </w:pPr>
            <w:r>
              <w:rPr>
                <w:rFonts w:eastAsiaTheme="minorEastAsia"/>
                <w:szCs w:val="21"/>
              </w:rPr>
              <w:t>-</w:t>
            </w:r>
          </w:p>
        </w:tc>
        <w:tc>
          <w:tcPr>
            <w:tcW w:w="1350" w:type="dxa"/>
            <w:vAlign w:val="center"/>
          </w:tcPr>
          <w:p w14:paraId="5AF02298" w14:textId="77777777" w:rsidR="00630A83" w:rsidRDefault="00561C05">
            <w:pPr>
              <w:jc w:val="center"/>
            </w:pPr>
            <w:r>
              <w:rPr>
                <w:rFonts w:eastAsiaTheme="minorEastAsia"/>
                <w:szCs w:val="21"/>
              </w:rPr>
              <w:t>-</w:t>
            </w:r>
          </w:p>
        </w:tc>
        <w:tc>
          <w:tcPr>
            <w:tcW w:w="1350" w:type="dxa"/>
            <w:vAlign w:val="center"/>
          </w:tcPr>
          <w:p w14:paraId="496BFC08" w14:textId="77777777" w:rsidR="00630A83" w:rsidRDefault="00561C05">
            <w:pPr>
              <w:jc w:val="center"/>
            </w:pPr>
            <w:r>
              <w:rPr>
                <w:rFonts w:eastAsiaTheme="minorEastAsia"/>
                <w:szCs w:val="21"/>
              </w:rPr>
              <w:t>-</w:t>
            </w:r>
          </w:p>
        </w:tc>
      </w:tr>
      <w:tr w:rsidR="00630A83" w14:paraId="62F7352E" w14:textId="77777777">
        <w:tc>
          <w:tcPr>
            <w:tcW w:w="1620" w:type="dxa"/>
            <w:vAlign w:val="center"/>
          </w:tcPr>
          <w:p w14:paraId="68BB1F3A" w14:textId="77777777" w:rsidR="00630A83" w:rsidRDefault="00561C05">
            <w:pPr>
              <w:jc w:val="left"/>
            </w:pPr>
            <w:r>
              <w:rPr>
                <w:rFonts w:eastAsiaTheme="minorEastAsia"/>
                <w:szCs w:val="21"/>
              </w:rPr>
              <w:t>自基金合同生效起至今</w:t>
            </w:r>
          </w:p>
        </w:tc>
        <w:tc>
          <w:tcPr>
            <w:tcW w:w="1350" w:type="dxa"/>
            <w:vAlign w:val="center"/>
          </w:tcPr>
          <w:p w14:paraId="6DA9ED87" w14:textId="77777777" w:rsidR="00630A83" w:rsidRDefault="00561C05">
            <w:pPr>
              <w:jc w:val="center"/>
            </w:pPr>
            <w:r>
              <w:rPr>
                <w:rFonts w:eastAsiaTheme="minorEastAsia"/>
                <w:szCs w:val="21"/>
              </w:rPr>
              <w:t>14.26%</w:t>
            </w:r>
          </w:p>
        </w:tc>
        <w:tc>
          <w:tcPr>
            <w:tcW w:w="1350" w:type="dxa"/>
            <w:vAlign w:val="center"/>
          </w:tcPr>
          <w:p w14:paraId="2B0A3EBE" w14:textId="77777777" w:rsidR="00630A83" w:rsidRDefault="00561C05">
            <w:pPr>
              <w:jc w:val="center"/>
            </w:pPr>
            <w:r>
              <w:rPr>
                <w:rFonts w:eastAsiaTheme="minorEastAsia"/>
                <w:szCs w:val="21"/>
              </w:rPr>
              <w:t>1.36%</w:t>
            </w:r>
          </w:p>
        </w:tc>
        <w:tc>
          <w:tcPr>
            <w:tcW w:w="1350" w:type="dxa"/>
            <w:vAlign w:val="center"/>
          </w:tcPr>
          <w:p w14:paraId="4315CBAD" w14:textId="77777777" w:rsidR="00630A83" w:rsidRDefault="00561C05">
            <w:pPr>
              <w:jc w:val="center"/>
            </w:pPr>
            <w:r>
              <w:rPr>
                <w:rFonts w:eastAsiaTheme="minorEastAsia"/>
                <w:szCs w:val="21"/>
              </w:rPr>
              <w:t>0.23%</w:t>
            </w:r>
          </w:p>
        </w:tc>
        <w:tc>
          <w:tcPr>
            <w:tcW w:w="1350" w:type="dxa"/>
            <w:vAlign w:val="center"/>
          </w:tcPr>
          <w:p w14:paraId="36337EB8" w14:textId="77777777" w:rsidR="00630A83" w:rsidRDefault="00561C05">
            <w:pPr>
              <w:jc w:val="center"/>
            </w:pPr>
            <w:r>
              <w:rPr>
                <w:rFonts w:eastAsiaTheme="minorEastAsia"/>
                <w:szCs w:val="21"/>
              </w:rPr>
              <w:t>1.03%</w:t>
            </w:r>
          </w:p>
        </w:tc>
        <w:tc>
          <w:tcPr>
            <w:tcW w:w="1350" w:type="dxa"/>
            <w:vAlign w:val="center"/>
          </w:tcPr>
          <w:p w14:paraId="70912EA2" w14:textId="77777777" w:rsidR="00630A83" w:rsidRDefault="00561C05">
            <w:pPr>
              <w:jc w:val="center"/>
            </w:pPr>
            <w:r>
              <w:rPr>
                <w:rFonts w:eastAsiaTheme="minorEastAsia"/>
                <w:szCs w:val="21"/>
              </w:rPr>
              <w:t>14.03%</w:t>
            </w:r>
          </w:p>
        </w:tc>
        <w:tc>
          <w:tcPr>
            <w:tcW w:w="1350" w:type="dxa"/>
            <w:vAlign w:val="center"/>
          </w:tcPr>
          <w:p w14:paraId="0CB6FC3C" w14:textId="77777777" w:rsidR="00630A83" w:rsidRDefault="00561C05">
            <w:pPr>
              <w:jc w:val="center"/>
            </w:pPr>
            <w:r>
              <w:rPr>
                <w:rFonts w:eastAsiaTheme="minorEastAsia"/>
                <w:szCs w:val="21"/>
              </w:rPr>
              <w:t>0.33%</w:t>
            </w:r>
          </w:p>
        </w:tc>
      </w:tr>
    </w:tbl>
    <w:p w14:paraId="40C0061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．摩根慧选成长股票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DDF96F5" w14:textId="77777777" w:rsidTr="00116B7D">
        <w:tc>
          <w:tcPr>
            <w:tcW w:w="1620" w:type="dxa"/>
            <w:vAlign w:val="center"/>
          </w:tcPr>
          <w:p w14:paraId="21B5AA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16048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5B9A2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DAEDC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85DD3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2899A4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3F01EF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30A83" w14:paraId="6949965B" w14:textId="77777777">
        <w:tc>
          <w:tcPr>
            <w:tcW w:w="1620" w:type="dxa"/>
            <w:vAlign w:val="center"/>
          </w:tcPr>
          <w:p w14:paraId="15AF1092" w14:textId="77777777" w:rsidR="00630A83" w:rsidRDefault="00561C05">
            <w:pPr>
              <w:jc w:val="left"/>
            </w:pPr>
            <w:r>
              <w:rPr>
                <w:rFonts w:eastAsiaTheme="minorEastAsia"/>
                <w:szCs w:val="21"/>
              </w:rPr>
              <w:t>过去三个月</w:t>
            </w:r>
          </w:p>
        </w:tc>
        <w:tc>
          <w:tcPr>
            <w:tcW w:w="1350" w:type="dxa"/>
            <w:vAlign w:val="center"/>
          </w:tcPr>
          <w:p w14:paraId="781B632A" w14:textId="77777777" w:rsidR="00630A83" w:rsidRDefault="00561C05">
            <w:pPr>
              <w:jc w:val="center"/>
            </w:pPr>
            <w:r>
              <w:rPr>
                <w:rFonts w:eastAsiaTheme="minorEastAsia"/>
                <w:szCs w:val="21"/>
              </w:rPr>
              <w:t>-2.86%</w:t>
            </w:r>
          </w:p>
        </w:tc>
        <w:tc>
          <w:tcPr>
            <w:tcW w:w="1350" w:type="dxa"/>
            <w:vAlign w:val="center"/>
          </w:tcPr>
          <w:p w14:paraId="4DB82FF4" w14:textId="77777777" w:rsidR="00630A83" w:rsidRDefault="00561C05">
            <w:pPr>
              <w:jc w:val="center"/>
            </w:pPr>
            <w:r>
              <w:rPr>
                <w:rFonts w:eastAsiaTheme="minorEastAsia"/>
                <w:szCs w:val="21"/>
              </w:rPr>
              <w:t>1.59%</w:t>
            </w:r>
          </w:p>
        </w:tc>
        <w:tc>
          <w:tcPr>
            <w:tcW w:w="1350" w:type="dxa"/>
            <w:vAlign w:val="center"/>
          </w:tcPr>
          <w:p w14:paraId="2E147A7C" w14:textId="77777777" w:rsidR="00630A83" w:rsidRDefault="00561C05">
            <w:pPr>
              <w:jc w:val="center"/>
            </w:pPr>
            <w:r>
              <w:rPr>
                <w:rFonts w:eastAsiaTheme="minorEastAsia"/>
                <w:szCs w:val="21"/>
              </w:rPr>
              <w:t>-0.95%</w:t>
            </w:r>
          </w:p>
        </w:tc>
        <w:tc>
          <w:tcPr>
            <w:tcW w:w="1350" w:type="dxa"/>
            <w:vAlign w:val="center"/>
          </w:tcPr>
          <w:p w14:paraId="62ABAE87" w14:textId="77777777" w:rsidR="00630A83" w:rsidRDefault="00561C05">
            <w:pPr>
              <w:jc w:val="center"/>
            </w:pPr>
            <w:r>
              <w:rPr>
                <w:rFonts w:eastAsiaTheme="minorEastAsia"/>
                <w:szCs w:val="21"/>
              </w:rPr>
              <w:t>1.41%</w:t>
            </w:r>
          </w:p>
        </w:tc>
        <w:tc>
          <w:tcPr>
            <w:tcW w:w="1350" w:type="dxa"/>
            <w:vAlign w:val="center"/>
          </w:tcPr>
          <w:p w14:paraId="6F5355D2" w14:textId="77777777" w:rsidR="00630A83" w:rsidRDefault="00561C05">
            <w:pPr>
              <w:jc w:val="center"/>
            </w:pPr>
            <w:r>
              <w:rPr>
                <w:rFonts w:eastAsiaTheme="minorEastAsia"/>
                <w:szCs w:val="21"/>
              </w:rPr>
              <w:t>-1.91%</w:t>
            </w:r>
          </w:p>
        </w:tc>
        <w:tc>
          <w:tcPr>
            <w:tcW w:w="1350" w:type="dxa"/>
            <w:vAlign w:val="center"/>
          </w:tcPr>
          <w:p w14:paraId="6B103EE4" w14:textId="77777777" w:rsidR="00630A83" w:rsidRDefault="00561C05">
            <w:pPr>
              <w:jc w:val="center"/>
            </w:pPr>
            <w:r>
              <w:rPr>
                <w:rFonts w:eastAsiaTheme="minorEastAsia"/>
                <w:szCs w:val="21"/>
              </w:rPr>
              <w:t>0.18%</w:t>
            </w:r>
          </w:p>
        </w:tc>
      </w:tr>
      <w:tr w:rsidR="00630A83" w14:paraId="2EB0613E" w14:textId="77777777">
        <w:tc>
          <w:tcPr>
            <w:tcW w:w="1620" w:type="dxa"/>
            <w:vAlign w:val="center"/>
          </w:tcPr>
          <w:p w14:paraId="4719FFB1" w14:textId="77777777" w:rsidR="00630A83" w:rsidRDefault="00561C05">
            <w:pPr>
              <w:jc w:val="left"/>
            </w:pPr>
            <w:r>
              <w:rPr>
                <w:rFonts w:eastAsiaTheme="minorEastAsia"/>
                <w:szCs w:val="21"/>
              </w:rPr>
              <w:t>过去六个月</w:t>
            </w:r>
          </w:p>
        </w:tc>
        <w:tc>
          <w:tcPr>
            <w:tcW w:w="1350" w:type="dxa"/>
            <w:vAlign w:val="center"/>
          </w:tcPr>
          <w:p w14:paraId="4B7312F3" w14:textId="77777777" w:rsidR="00630A83" w:rsidRDefault="00561C05">
            <w:pPr>
              <w:jc w:val="center"/>
            </w:pPr>
            <w:r>
              <w:rPr>
                <w:rFonts w:eastAsiaTheme="minorEastAsia"/>
                <w:szCs w:val="21"/>
              </w:rPr>
              <w:t>4.53%</w:t>
            </w:r>
          </w:p>
        </w:tc>
        <w:tc>
          <w:tcPr>
            <w:tcW w:w="1350" w:type="dxa"/>
            <w:vAlign w:val="center"/>
          </w:tcPr>
          <w:p w14:paraId="18AAD277" w14:textId="77777777" w:rsidR="00630A83" w:rsidRDefault="00561C05">
            <w:pPr>
              <w:jc w:val="center"/>
            </w:pPr>
            <w:r>
              <w:rPr>
                <w:rFonts w:eastAsiaTheme="minorEastAsia"/>
                <w:szCs w:val="21"/>
              </w:rPr>
              <w:t>1.41%</w:t>
            </w:r>
          </w:p>
        </w:tc>
        <w:tc>
          <w:tcPr>
            <w:tcW w:w="1350" w:type="dxa"/>
            <w:vAlign w:val="center"/>
          </w:tcPr>
          <w:p w14:paraId="6C58DF11" w14:textId="77777777" w:rsidR="00630A83" w:rsidRDefault="00561C05">
            <w:pPr>
              <w:jc w:val="center"/>
            </w:pPr>
            <w:r>
              <w:rPr>
                <w:rFonts w:eastAsiaTheme="minorEastAsia"/>
                <w:szCs w:val="21"/>
              </w:rPr>
              <w:t>12.43%</w:t>
            </w:r>
          </w:p>
        </w:tc>
        <w:tc>
          <w:tcPr>
            <w:tcW w:w="1350" w:type="dxa"/>
            <w:vAlign w:val="center"/>
          </w:tcPr>
          <w:p w14:paraId="28728617" w14:textId="77777777" w:rsidR="00630A83" w:rsidRDefault="00561C05">
            <w:pPr>
              <w:jc w:val="center"/>
            </w:pPr>
            <w:r>
              <w:rPr>
                <w:rFonts w:eastAsiaTheme="minorEastAsia"/>
                <w:szCs w:val="21"/>
              </w:rPr>
              <w:t>1.38%</w:t>
            </w:r>
          </w:p>
        </w:tc>
        <w:tc>
          <w:tcPr>
            <w:tcW w:w="1350" w:type="dxa"/>
            <w:vAlign w:val="center"/>
          </w:tcPr>
          <w:p w14:paraId="4C8EDE05" w14:textId="77777777" w:rsidR="00630A83" w:rsidRDefault="00561C05">
            <w:pPr>
              <w:jc w:val="center"/>
            </w:pPr>
            <w:r>
              <w:rPr>
                <w:rFonts w:eastAsiaTheme="minorEastAsia"/>
                <w:szCs w:val="21"/>
              </w:rPr>
              <w:t>-7.90%</w:t>
            </w:r>
          </w:p>
        </w:tc>
        <w:tc>
          <w:tcPr>
            <w:tcW w:w="1350" w:type="dxa"/>
            <w:vAlign w:val="center"/>
          </w:tcPr>
          <w:p w14:paraId="1FE85277" w14:textId="77777777" w:rsidR="00630A83" w:rsidRDefault="00561C05">
            <w:pPr>
              <w:jc w:val="center"/>
            </w:pPr>
            <w:r>
              <w:rPr>
                <w:rFonts w:eastAsiaTheme="minorEastAsia"/>
                <w:szCs w:val="21"/>
              </w:rPr>
              <w:t>0.03%</w:t>
            </w:r>
          </w:p>
        </w:tc>
      </w:tr>
      <w:tr w:rsidR="00630A83" w14:paraId="404C53C6" w14:textId="77777777">
        <w:tc>
          <w:tcPr>
            <w:tcW w:w="1620" w:type="dxa"/>
            <w:vAlign w:val="center"/>
          </w:tcPr>
          <w:p w14:paraId="3F8F6256" w14:textId="77777777" w:rsidR="00630A83" w:rsidRDefault="00561C05">
            <w:pPr>
              <w:jc w:val="left"/>
            </w:pPr>
            <w:r>
              <w:rPr>
                <w:rFonts w:eastAsiaTheme="minorEastAsia"/>
                <w:szCs w:val="21"/>
              </w:rPr>
              <w:t>过去一年</w:t>
            </w:r>
          </w:p>
        </w:tc>
        <w:tc>
          <w:tcPr>
            <w:tcW w:w="1350" w:type="dxa"/>
            <w:vAlign w:val="center"/>
          </w:tcPr>
          <w:p w14:paraId="7ABC5CC6" w14:textId="77777777" w:rsidR="00630A83" w:rsidRDefault="00561C05">
            <w:pPr>
              <w:jc w:val="center"/>
            </w:pPr>
            <w:r>
              <w:rPr>
                <w:rFonts w:eastAsiaTheme="minorEastAsia"/>
                <w:szCs w:val="21"/>
              </w:rPr>
              <w:t>7.84%</w:t>
            </w:r>
          </w:p>
        </w:tc>
        <w:tc>
          <w:tcPr>
            <w:tcW w:w="1350" w:type="dxa"/>
            <w:vAlign w:val="center"/>
          </w:tcPr>
          <w:p w14:paraId="27400879" w14:textId="77777777" w:rsidR="00630A83" w:rsidRDefault="00561C05">
            <w:pPr>
              <w:jc w:val="center"/>
            </w:pPr>
            <w:r>
              <w:rPr>
                <w:rFonts w:eastAsiaTheme="minorEastAsia"/>
                <w:szCs w:val="21"/>
              </w:rPr>
              <w:t>1.17%</w:t>
            </w:r>
          </w:p>
        </w:tc>
        <w:tc>
          <w:tcPr>
            <w:tcW w:w="1350" w:type="dxa"/>
            <w:vAlign w:val="center"/>
          </w:tcPr>
          <w:p w14:paraId="5E91DD33" w14:textId="77777777" w:rsidR="00630A83" w:rsidRDefault="00561C05">
            <w:pPr>
              <w:jc w:val="center"/>
            </w:pPr>
            <w:r>
              <w:rPr>
                <w:rFonts w:eastAsiaTheme="minorEastAsia"/>
                <w:szCs w:val="21"/>
              </w:rPr>
              <w:t>12.23%</w:t>
            </w:r>
          </w:p>
        </w:tc>
        <w:tc>
          <w:tcPr>
            <w:tcW w:w="1350" w:type="dxa"/>
            <w:vAlign w:val="center"/>
          </w:tcPr>
          <w:p w14:paraId="1CDFE62A" w14:textId="77777777" w:rsidR="00630A83" w:rsidRDefault="00561C05">
            <w:pPr>
              <w:jc w:val="center"/>
            </w:pPr>
            <w:r>
              <w:rPr>
                <w:rFonts w:eastAsiaTheme="minorEastAsia"/>
                <w:szCs w:val="21"/>
              </w:rPr>
              <w:t>1.15%</w:t>
            </w:r>
          </w:p>
        </w:tc>
        <w:tc>
          <w:tcPr>
            <w:tcW w:w="1350" w:type="dxa"/>
            <w:vAlign w:val="center"/>
          </w:tcPr>
          <w:p w14:paraId="548D9DAB" w14:textId="77777777" w:rsidR="00630A83" w:rsidRDefault="00561C05">
            <w:pPr>
              <w:jc w:val="center"/>
            </w:pPr>
            <w:r>
              <w:rPr>
                <w:rFonts w:eastAsiaTheme="minorEastAsia"/>
                <w:szCs w:val="21"/>
              </w:rPr>
              <w:t>-4.39%</w:t>
            </w:r>
          </w:p>
        </w:tc>
        <w:tc>
          <w:tcPr>
            <w:tcW w:w="1350" w:type="dxa"/>
            <w:vAlign w:val="center"/>
          </w:tcPr>
          <w:p w14:paraId="57E67CBD" w14:textId="77777777" w:rsidR="00630A83" w:rsidRDefault="00561C05">
            <w:pPr>
              <w:jc w:val="center"/>
            </w:pPr>
            <w:r>
              <w:rPr>
                <w:rFonts w:eastAsiaTheme="minorEastAsia"/>
                <w:szCs w:val="21"/>
              </w:rPr>
              <w:t>0.02%</w:t>
            </w:r>
          </w:p>
        </w:tc>
      </w:tr>
      <w:tr w:rsidR="00630A83" w14:paraId="763D0B55" w14:textId="77777777">
        <w:tc>
          <w:tcPr>
            <w:tcW w:w="1620" w:type="dxa"/>
            <w:vAlign w:val="center"/>
          </w:tcPr>
          <w:p w14:paraId="4B36A919" w14:textId="77777777" w:rsidR="00630A83" w:rsidRDefault="00561C05">
            <w:pPr>
              <w:jc w:val="left"/>
            </w:pPr>
            <w:r>
              <w:rPr>
                <w:rFonts w:eastAsiaTheme="minorEastAsia"/>
                <w:szCs w:val="21"/>
              </w:rPr>
              <w:t>过去三年</w:t>
            </w:r>
          </w:p>
        </w:tc>
        <w:tc>
          <w:tcPr>
            <w:tcW w:w="1350" w:type="dxa"/>
            <w:vAlign w:val="center"/>
          </w:tcPr>
          <w:p w14:paraId="0B01F994" w14:textId="77777777" w:rsidR="00630A83" w:rsidRDefault="00561C05">
            <w:pPr>
              <w:jc w:val="center"/>
            </w:pPr>
            <w:r>
              <w:rPr>
                <w:rFonts w:eastAsiaTheme="minorEastAsia"/>
                <w:szCs w:val="21"/>
              </w:rPr>
              <w:t>-39.11%</w:t>
            </w:r>
          </w:p>
        </w:tc>
        <w:tc>
          <w:tcPr>
            <w:tcW w:w="1350" w:type="dxa"/>
            <w:vAlign w:val="center"/>
          </w:tcPr>
          <w:p w14:paraId="65D05FE8" w14:textId="77777777" w:rsidR="00630A83" w:rsidRDefault="00561C05">
            <w:pPr>
              <w:jc w:val="center"/>
            </w:pPr>
            <w:r>
              <w:rPr>
                <w:rFonts w:eastAsiaTheme="minorEastAsia"/>
                <w:szCs w:val="21"/>
              </w:rPr>
              <w:t>1.18%</w:t>
            </w:r>
          </w:p>
        </w:tc>
        <w:tc>
          <w:tcPr>
            <w:tcW w:w="1350" w:type="dxa"/>
            <w:vAlign w:val="center"/>
          </w:tcPr>
          <w:p w14:paraId="05FC2984" w14:textId="77777777" w:rsidR="00630A83" w:rsidRDefault="00561C05">
            <w:pPr>
              <w:jc w:val="center"/>
            </w:pPr>
            <w:r>
              <w:rPr>
                <w:rFonts w:eastAsiaTheme="minorEastAsia"/>
                <w:szCs w:val="21"/>
              </w:rPr>
              <w:t>-13.95%</w:t>
            </w:r>
          </w:p>
        </w:tc>
        <w:tc>
          <w:tcPr>
            <w:tcW w:w="1350" w:type="dxa"/>
            <w:vAlign w:val="center"/>
          </w:tcPr>
          <w:p w14:paraId="35D16573" w14:textId="77777777" w:rsidR="00630A83" w:rsidRDefault="00561C05">
            <w:pPr>
              <w:jc w:val="center"/>
            </w:pPr>
            <w:r>
              <w:rPr>
                <w:rFonts w:eastAsiaTheme="minorEastAsia"/>
                <w:szCs w:val="21"/>
              </w:rPr>
              <w:t>1.00%</w:t>
            </w:r>
          </w:p>
        </w:tc>
        <w:tc>
          <w:tcPr>
            <w:tcW w:w="1350" w:type="dxa"/>
            <w:vAlign w:val="center"/>
          </w:tcPr>
          <w:p w14:paraId="3D2DC4F8" w14:textId="77777777" w:rsidR="00630A83" w:rsidRDefault="00561C05">
            <w:pPr>
              <w:jc w:val="center"/>
            </w:pPr>
            <w:r>
              <w:rPr>
                <w:rFonts w:eastAsiaTheme="minorEastAsia"/>
                <w:szCs w:val="21"/>
              </w:rPr>
              <w:t>-25.16%</w:t>
            </w:r>
          </w:p>
        </w:tc>
        <w:tc>
          <w:tcPr>
            <w:tcW w:w="1350" w:type="dxa"/>
            <w:vAlign w:val="center"/>
          </w:tcPr>
          <w:p w14:paraId="1FEA2FEB" w14:textId="77777777" w:rsidR="00630A83" w:rsidRDefault="00561C05">
            <w:pPr>
              <w:jc w:val="center"/>
            </w:pPr>
            <w:r>
              <w:rPr>
                <w:rFonts w:eastAsiaTheme="minorEastAsia"/>
                <w:szCs w:val="21"/>
              </w:rPr>
              <w:t>0.18%</w:t>
            </w:r>
          </w:p>
        </w:tc>
      </w:tr>
      <w:tr w:rsidR="00630A83" w14:paraId="1DF29240" w14:textId="77777777">
        <w:tc>
          <w:tcPr>
            <w:tcW w:w="1620" w:type="dxa"/>
            <w:vAlign w:val="center"/>
          </w:tcPr>
          <w:p w14:paraId="1EE8A83A" w14:textId="77777777" w:rsidR="00630A83" w:rsidRDefault="00561C05">
            <w:pPr>
              <w:jc w:val="left"/>
            </w:pPr>
            <w:r>
              <w:rPr>
                <w:rFonts w:eastAsiaTheme="minorEastAsia"/>
                <w:szCs w:val="21"/>
              </w:rPr>
              <w:t>过去五年</w:t>
            </w:r>
          </w:p>
        </w:tc>
        <w:tc>
          <w:tcPr>
            <w:tcW w:w="1350" w:type="dxa"/>
            <w:vAlign w:val="center"/>
          </w:tcPr>
          <w:p w14:paraId="5E8A85B8" w14:textId="77777777" w:rsidR="00630A83" w:rsidRDefault="00561C05">
            <w:pPr>
              <w:jc w:val="center"/>
            </w:pPr>
            <w:r>
              <w:rPr>
                <w:rFonts w:eastAsiaTheme="minorEastAsia"/>
                <w:szCs w:val="21"/>
              </w:rPr>
              <w:t>-</w:t>
            </w:r>
          </w:p>
        </w:tc>
        <w:tc>
          <w:tcPr>
            <w:tcW w:w="1350" w:type="dxa"/>
            <w:vAlign w:val="center"/>
          </w:tcPr>
          <w:p w14:paraId="0338DD15" w14:textId="77777777" w:rsidR="00630A83" w:rsidRDefault="00561C05">
            <w:pPr>
              <w:jc w:val="center"/>
            </w:pPr>
            <w:r>
              <w:rPr>
                <w:rFonts w:eastAsiaTheme="minorEastAsia"/>
                <w:szCs w:val="21"/>
              </w:rPr>
              <w:t>-</w:t>
            </w:r>
          </w:p>
        </w:tc>
        <w:tc>
          <w:tcPr>
            <w:tcW w:w="1350" w:type="dxa"/>
            <w:vAlign w:val="center"/>
          </w:tcPr>
          <w:p w14:paraId="37861E0F" w14:textId="77777777" w:rsidR="00630A83" w:rsidRDefault="00561C05">
            <w:pPr>
              <w:jc w:val="center"/>
            </w:pPr>
            <w:r>
              <w:rPr>
                <w:rFonts w:eastAsiaTheme="minorEastAsia"/>
                <w:szCs w:val="21"/>
              </w:rPr>
              <w:t>-</w:t>
            </w:r>
          </w:p>
        </w:tc>
        <w:tc>
          <w:tcPr>
            <w:tcW w:w="1350" w:type="dxa"/>
            <w:vAlign w:val="center"/>
          </w:tcPr>
          <w:p w14:paraId="2F3BFE78" w14:textId="77777777" w:rsidR="00630A83" w:rsidRDefault="00561C05">
            <w:pPr>
              <w:jc w:val="center"/>
            </w:pPr>
            <w:r>
              <w:rPr>
                <w:rFonts w:eastAsiaTheme="minorEastAsia"/>
                <w:szCs w:val="21"/>
              </w:rPr>
              <w:t>-</w:t>
            </w:r>
          </w:p>
        </w:tc>
        <w:tc>
          <w:tcPr>
            <w:tcW w:w="1350" w:type="dxa"/>
            <w:vAlign w:val="center"/>
          </w:tcPr>
          <w:p w14:paraId="2B9E03FB" w14:textId="77777777" w:rsidR="00630A83" w:rsidRDefault="00561C05">
            <w:pPr>
              <w:jc w:val="center"/>
            </w:pPr>
            <w:r>
              <w:rPr>
                <w:rFonts w:eastAsiaTheme="minorEastAsia"/>
                <w:szCs w:val="21"/>
              </w:rPr>
              <w:t>-</w:t>
            </w:r>
          </w:p>
        </w:tc>
        <w:tc>
          <w:tcPr>
            <w:tcW w:w="1350" w:type="dxa"/>
            <w:vAlign w:val="center"/>
          </w:tcPr>
          <w:p w14:paraId="680B8B79" w14:textId="77777777" w:rsidR="00630A83" w:rsidRDefault="00561C05">
            <w:pPr>
              <w:jc w:val="center"/>
            </w:pPr>
            <w:r>
              <w:rPr>
                <w:rFonts w:eastAsiaTheme="minorEastAsia"/>
                <w:szCs w:val="21"/>
              </w:rPr>
              <w:t>-</w:t>
            </w:r>
          </w:p>
        </w:tc>
      </w:tr>
      <w:tr w:rsidR="00630A83" w14:paraId="1A739B55" w14:textId="77777777">
        <w:tc>
          <w:tcPr>
            <w:tcW w:w="1620" w:type="dxa"/>
            <w:vAlign w:val="center"/>
          </w:tcPr>
          <w:p w14:paraId="7DE16D4C" w14:textId="77777777" w:rsidR="00630A83" w:rsidRDefault="00561C05">
            <w:pPr>
              <w:jc w:val="left"/>
            </w:pPr>
            <w:r>
              <w:rPr>
                <w:rFonts w:eastAsiaTheme="minorEastAsia"/>
                <w:szCs w:val="21"/>
              </w:rPr>
              <w:t>自基金合同生效起至今</w:t>
            </w:r>
          </w:p>
        </w:tc>
        <w:tc>
          <w:tcPr>
            <w:tcW w:w="1350" w:type="dxa"/>
            <w:vAlign w:val="center"/>
          </w:tcPr>
          <w:p w14:paraId="4C2B0AD3" w14:textId="77777777" w:rsidR="00630A83" w:rsidRDefault="00561C05">
            <w:pPr>
              <w:jc w:val="center"/>
            </w:pPr>
            <w:r>
              <w:rPr>
                <w:rFonts w:eastAsiaTheme="minorEastAsia"/>
                <w:szCs w:val="21"/>
              </w:rPr>
              <w:t>9.85%</w:t>
            </w:r>
          </w:p>
        </w:tc>
        <w:tc>
          <w:tcPr>
            <w:tcW w:w="1350" w:type="dxa"/>
            <w:vAlign w:val="center"/>
          </w:tcPr>
          <w:p w14:paraId="2A4B1134" w14:textId="77777777" w:rsidR="00630A83" w:rsidRDefault="00561C05">
            <w:pPr>
              <w:jc w:val="center"/>
            </w:pPr>
            <w:r>
              <w:rPr>
                <w:rFonts w:eastAsiaTheme="minorEastAsia"/>
                <w:szCs w:val="21"/>
              </w:rPr>
              <w:t>1.36%</w:t>
            </w:r>
          </w:p>
        </w:tc>
        <w:tc>
          <w:tcPr>
            <w:tcW w:w="1350" w:type="dxa"/>
            <w:vAlign w:val="center"/>
          </w:tcPr>
          <w:p w14:paraId="1CDFB57C" w14:textId="77777777" w:rsidR="00630A83" w:rsidRDefault="00561C05">
            <w:pPr>
              <w:jc w:val="center"/>
            </w:pPr>
            <w:r>
              <w:rPr>
                <w:rFonts w:eastAsiaTheme="minorEastAsia"/>
                <w:szCs w:val="21"/>
              </w:rPr>
              <w:t>0.23%</w:t>
            </w:r>
          </w:p>
        </w:tc>
        <w:tc>
          <w:tcPr>
            <w:tcW w:w="1350" w:type="dxa"/>
            <w:vAlign w:val="center"/>
          </w:tcPr>
          <w:p w14:paraId="4D42155C" w14:textId="77777777" w:rsidR="00630A83" w:rsidRDefault="00561C05">
            <w:pPr>
              <w:jc w:val="center"/>
            </w:pPr>
            <w:r>
              <w:rPr>
                <w:rFonts w:eastAsiaTheme="minorEastAsia"/>
                <w:szCs w:val="21"/>
              </w:rPr>
              <w:t>1.03%</w:t>
            </w:r>
          </w:p>
        </w:tc>
        <w:tc>
          <w:tcPr>
            <w:tcW w:w="1350" w:type="dxa"/>
            <w:vAlign w:val="center"/>
          </w:tcPr>
          <w:p w14:paraId="7B3A56EA" w14:textId="77777777" w:rsidR="00630A83" w:rsidRDefault="00561C05">
            <w:pPr>
              <w:jc w:val="center"/>
            </w:pPr>
            <w:r>
              <w:rPr>
                <w:rFonts w:eastAsiaTheme="minorEastAsia"/>
                <w:szCs w:val="21"/>
              </w:rPr>
              <w:t>9.62%</w:t>
            </w:r>
          </w:p>
        </w:tc>
        <w:tc>
          <w:tcPr>
            <w:tcW w:w="1350" w:type="dxa"/>
            <w:vAlign w:val="center"/>
          </w:tcPr>
          <w:p w14:paraId="08254FD0" w14:textId="77777777" w:rsidR="00630A83" w:rsidRDefault="00561C05">
            <w:pPr>
              <w:jc w:val="center"/>
            </w:pPr>
            <w:r>
              <w:rPr>
                <w:rFonts w:eastAsiaTheme="minorEastAsia"/>
                <w:szCs w:val="21"/>
              </w:rPr>
              <w:t>0.33%</w:t>
            </w:r>
          </w:p>
        </w:tc>
      </w:tr>
    </w:tbl>
    <w:p w14:paraId="601ACB44"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EF4E32A"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摩根慧选成长股票型证券投资基金</w:t>
      </w:r>
    </w:p>
    <w:p w14:paraId="13BBBEF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498E09F"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7EDE8AA"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、摩根慧选成长股票</w:t>
      </w:r>
      <w:r w:rsidRPr="00E54740">
        <w:rPr>
          <w:rFonts w:eastAsiaTheme="minorEastAsia"/>
          <w:b/>
          <w:szCs w:val="21"/>
        </w:rPr>
        <w:t>A</w:t>
      </w:r>
    </w:p>
    <w:p w14:paraId="1D037E61"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A4D6F6A" wp14:editId="77B7EC8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A1400B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、摩根慧选成长股票</w:t>
      </w:r>
      <w:r w:rsidRPr="00E54740">
        <w:rPr>
          <w:rFonts w:eastAsiaTheme="minorEastAsia"/>
          <w:b/>
          <w:szCs w:val="21"/>
        </w:rPr>
        <w:t>C</w:t>
      </w:r>
    </w:p>
    <w:p w14:paraId="5C6B5BA5"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5F8F723" wp14:editId="1B2DF7A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DA79E83"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14:paraId="4278CBB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2F2B702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079CDF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摩根慧选成长股票型证券投资基金</w:t>
      </w:r>
    </w:p>
    <w:p w14:paraId="4BDEB7F2"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3A43A27F"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摩根慧选成长股票</w:t>
      </w:r>
      <w:r w:rsidR="00097CBA" w:rsidRPr="00E54740">
        <w:rPr>
          <w:rFonts w:eastAsiaTheme="minorEastAsia"/>
          <w:b/>
          <w:szCs w:val="21"/>
        </w:rPr>
        <w:t>A</w:t>
      </w:r>
    </w:p>
    <w:p w14:paraId="4FBDA4F9"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D8341EC" wp14:editId="3F84DCA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6EBF32"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、摩根慧选成长股票</w:t>
      </w:r>
      <w:r w:rsidRPr="00E54740">
        <w:rPr>
          <w:rFonts w:eastAsiaTheme="minorEastAsia"/>
          <w:b/>
          <w:szCs w:val="21"/>
        </w:rPr>
        <w:t>C</w:t>
      </w:r>
    </w:p>
    <w:p w14:paraId="68A9B9B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7124F1B" wp14:editId="4471A77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247093C"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0A3A1585" w14:textId="77777777" w:rsidR="00AD1AFC" w:rsidRPr="00E54740" w:rsidRDefault="00AD1AFC" w:rsidP="00AD1AFC">
      <w:pPr>
        <w:tabs>
          <w:tab w:val="left" w:pos="1800"/>
        </w:tabs>
        <w:spacing w:line="360" w:lineRule="auto"/>
        <w:rPr>
          <w:rFonts w:eastAsiaTheme="minorEastAsia"/>
          <w:szCs w:val="21"/>
        </w:rPr>
      </w:pPr>
    </w:p>
    <w:p w14:paraId="7158572C"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2046"/>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6515143D"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4B65FAB"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2047"/>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138118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204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5A942BB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15E55A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B082A9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27FC510" w14:textId="77777777" w:rsidTr="00A4203E">
        <w:tc>
          <w:tcPr>
            <w:tcW w:w="1090" w:type="dxa"/>
            <w:vMerge w:val="restart"/>
            <w:vAlign w:val="center"/>
          </w:tcPr>
          <w:p w14:paraId="23572E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629A71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5A06D6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536FBC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0ACDB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528B692" w14:textId="77777777" w:rsidTr="00A4203E">
        <w:tc>
          <w:tcPr>
            <w:tcW w:w="1090" w:type="dxa"/>
            <w:vMerge/>
            <w:vAlign w:val="center"/>
          </w:tcPr>
          <w:p w14:paraId="7AB7B5FA"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4CD21E0"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C998F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A1694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F4AF226"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9386FE0" w14:textId="77777777" w:rsidR="001A59F9" w:rsidRPr="00E54740" w:rsidRDefault="001A59F9" w:rsidP="00026C9C">
            <w:pPr>
              <w:widowControl/>
              <w:spacing w:line="360" w:lineRule="auto"/>
              <w:jc w:val="left"/>
              <w:rPr>
                <w:rFonts w:eastAsiaTheme="minorEastAsia"/>
                <w:szCs w:val="21"/>
              </w:rPr>
            </w:pPr>
          </w:p>
        </w:tc>
      </w:tr>
      <w:tr w:rsidR="00630A83" w14:paraId="1B3BDAC3" w14:textId="77777777">
        <w:tc>
          <w:tcPr>
            <w:tcW w:w="1090" w:type="dxa"/>
            <w:vAlign w:val="center"/>
          </w:tcPr>
          <w:p w14:paraId="45F0E2D8" w14:textId="77777777" w:rsidR="00630A83" w:rsidRDefault="00561C05">
            <w:pPr>
              <w:jc w:val="center"/>
            </w:pPr>
            <w:r>
              <w:rPr>
                <w:rFonts w:eastAsiaTheme="minorEastAsia"/>
                <w:szCs w:val="21"/>
              </w:rPr>
              <w:t>李德辉</w:t>
            </w:r>
          </w:p>
        </w:tc>
        <w:tc>
          <w:tcPr>
            <w:tcW w:w="1500" w:type="dxa"/>
            <w:vAlign w:val="center"/>
          </w:tcPr>
          <w:p w14:paraId="453B5036" w14:textId="77777777" w:rsidR="00630A83" w:rsidRDefault="00561C05">
            <w:pPr>
              <w:jc w:val="center"/>
            </w:pPr>
            <w:r>
              <w:rPr>
                <w:rFonts w:eastAsiaTheme="minorEastAsia"/>
                <w:szCs w:val="21"/>
              </w:rPr>
              <w:t>本基金基金经理</w:t>
            </w:r>
          </w:p>
        </w:tc>
        <w:tc>
          <w:tcPr>
            <w:tcW w:w="1190" w:type="dxa"/>
            <w:vAlign w:val="center"/>
          </w:tcPr>
          <w:p w14:paraId="0F80F5FF" w14:textId="77777777" w:rsidR="00630A83" w:rsidRDefault="00561C05">
            <w:pPr>
              <w:jc w:val="center"/>
            </w:pPr>
            <w:r>
              <w:rPr>
                <w:rFonts w:eastAsiaTheme="minorEastAsia"/>
                <w:szCs w:val="21"/>
              </w:rPr>
              <w:t>2020-01-22</w:t>
            </w:r>
          </w:p>
        </w:tc>
        <w:tc>
          <w:tcPr>
            <w:tcW w:w="1260" w:type="dxa"/>
            <w:vAlign w:val="center"/>
          </w:tcPr>
          <w:p w14:paraId="6169EAF6" w14:textId="77777777" w:rsidR="00630A83" w:rsidRDefault="00561C05">
            <w:pPr>
              <w:jc w:val="center"/>
            </w:pPr>
            <w:r>
              <w:rPr>
                <w:rFonts w:eastAsiaTheme="minorEastAsia"/>
                <w:szCs w:val="21"/>
              </w:rPr>
              <w:t>-</w:t>
            </w:r>
          </w:p>
        </w:tc>
        <w:tc>
          <w:tcPr>
            <w:tcW w:w="1260" w:type="dxa"/>
            <w:vAlign w:val="center"/>
          </w:tcPr>
          <w:p w14:paraId="3767C977" w14:textId="77777777" w:rsidR="00630A83" w:rsidRDefault="00561C05">
            <w:pPr>
              <w:jc w:val="center"/>
            </w:pPr>
            <w:r>
              <w:rPr>
                <w:rFonts w:eastAsiaTheme="minorEastAsia"/>
                <w:szCs w:val="21"/>
              </w:rPr>
              <w:t>12</w:t>
            </w:r>
            <w:r>
              <w:rPr>
                <w:rFonts w:eastAsiaTheme="minorEastAsia"/>
                <w:szCs w:val="21"/>
              </w:rPr>
              <w:t>年</w:t>
            </w:r>
          </w:p>
        </w:tc>
        <w:tc>
          <w:tcPr>
            <w:tcW w:w="3240" w:type="dxa"/>
            <w:vAlign w:val="center"/>
          </w:tcPr>
          <w:p w14:paraId="23A8BBDD" w14:textId="77777777" w:rsidR="00630A83" w:rsidRDefault="00561C05">
            <w:r>
              <w:rPr>
                <w:rFonts w:eastAsiaTheme="minorEastAsia"/>
                <w:szCs w:val="21"/>
              </w:rPr>
              <w:t>李德辉先生曾任农银汇理基金管理有限公司研究员。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月起加入摩根基金管理（中国）有限公司（原上投摩根基金管理有限公司），历任研究员、行业专家兼基金经理助理、基金经理、高级基金经理，现任资深基金经理。</w:t>
            </w:r>
          </w:p>
        </w:tc>
      </w:tr>
    </w:tbl>
    <w:p w14:paraId="62443DA2"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6EFD6509"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李德辉先生为本基金首任基金经理，其任职日期为本基金基金合同生效之日；</w:t>
      </w:r>
    </w:p>
    <w:p w14:paraId="0A1A0DC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248F1004"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406204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3694D91B" w14:textId="77777777" w:rsidTr="00CE7D52">
        <w:tc>
          <w:tcPr>
            <w:tcW w:w="959" w:type="dxa"/>
            <w:vAlign w:val="center"/>
            <w:hideMark/>
          </w:tcPr>
          <w:p w14:paraId="1F662DF1"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2DFD2AC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645EDEE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269ADA4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1DB4A7C4"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0587A6C6" w14:textId="77777777" w:rsidTr="00CE7D52">
        <w:tc>
          <w:tcPr>
            <w:tcW w:w="959" w:type="dxa"/>
            <w:vMerge w:val="restart"/>
            <w:vAlign w:val="center"/>
            <w:hideMark/>
          </w:tcPr>
          <w:p w14:paraId="07599E8E"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14:paraId="1424547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50C98A36"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14:paraId="5EC814CE"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6,694,663,663.76</w:t>
            </w:r>
          </w:p>
        </w:tc>
        <w:tc>
          <w:tcPr>
            <w:tcW w:w="1381" w:type="dxa"/>
            <w:vAlign w:val="center"/>
            <w:hideMark/>
          </w:tcPr>
          <w:p w14:paraId="3CD2FED9"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14:paraId="7F7EE183" w14:textId="77777777" w:rsidTr="00CE7D52">
        <w:tc>
          <w:tcPr>
            <w:tcW w:w="9286" w:type="dxa"/>
            <w:vMerge/>
            <w:vAlign w:val="center"/>
            <w:hideMark/>
          </w:tcPr>
          <w:p w14:paraId="4015A889" w14:textId="77777777" w:rsidR="006D5B8C" w:rsidRPr="00E54740" w:rsidRDefault="006D5B8C" w:rsidP="006D5B8C">
            <w:pPr>
              <w:spacing w:line="360" w:lineRule="auto"/>
              <w:jc w:val="left"/>
              <w:rPr>
                <w:rFonts w:eastAsiaTheme="minorEastAsia"/>
                <w:szCs w:val="21"/>
              </w:rPr>
            </w:pPr>
          </w:p>
        </w:tc>
        <w:tc>
          <w:tcPr>
            <w:tcW w:w="2410" w:type="dxa"/>
            <w:hideMark/>
          </w:tcPr>
          <w:p w14:paraId="19EF68D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109698A4"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7C6A8173"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13,881,042.15</w:t>
            </w:r>
          </w:p>
        </w:tc>
        <w:tc>
          <w:tcPr>
            <w:tcW w:w="1381" w:type="dxa"/>
            <w:vAlign w:val="center"/>
            <w:hideMark/>
          </w:tcPr>
          <w:p w14:paraId="1CF5099F"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14:paraId="51AB3896" w14:textId="77777777" w:rsidTr="00CE7D52">
        <w:tc>
          <w:tcPr>
            <w:tcW w:w="9286" w:type="dxa"/>
            <w:vMerge/>
            <w:vAlign w:val="center"/>
            <w:hideMark/>
          </w:tcPr>
          <w:p w14:paraId="419E6D1B" w14:textId="77777777" w:rsidR="006D5B8C" w:rsidRPr="00E54740" w:rsidRDefault="006D5B8C" w:rsidP="006D5B8C">
            <w:pPr>
              <w:spacing w:line="360" w:lineRule="auto"/>
              <w:jc w:val="left"/>
              <w:rPr>
                <w:rFonts w:eastAsiaTheme="minorEastAsia"/>
                <w:szCs w:val="21"/>
              </w:rPr>
            </w:pPr>
          </w:p>
        </w:tc>
        <w:tc>
          <w:tcPr>
            <w:tcW w:w="2410" w:type="dxa"/>
            <w:hideMark/>
          </w:tcPr>
          <w:p w14:paraId="75CC6AD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3E2C9A1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50215839"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2A426F0E"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6A10D0E5" w14:textId="77777777" w:rsidTr="00CE7D52">
        <w:tc>
          <w:tcPr>
            <w:tcW w:w="9286" w:type="dxa"/>
            <w:vMerge/>
            <w:vAlign w:val="center"/>
            <w:hideMark/>
          </w:tcPr>
          <w:p w14:paraId="30A6BDCA" w14:textId="77777777" w:rsidR="006D5B8C" w:rsidRPr="00E54740" w:rsidRDefault="006D5B8C" w:rsidP="006D5B8C">
            <w:pPr>
              <w:spacing w:line="360" w:lineRule="auto"/>
              <w:jc w:val="left"/>
              <w:rPr>
                <w:rFonts w:eastAsiaTheme="minorEastAsia"/>
                <w:szCs w:val="21"/>
              </w:rPr>
            </w:pPr>
          </w:p>
        </w:tc>
        <w:tc>
          <w:tcPr>
            <w:tcW w:w="2410" w:type="dxa"/>
            <w:hideMark/>
          </w:tcPr>
          <w:p w14:paraId="07CBCC6C"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306DFD23"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14:paraId="06950082"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6,708,544,705.91</w:t>
            </w:r>
          </w:p>
        </w:tc>
        <w:tc>
          <w:tcPr>
            <w:tcW w:w="1381" w:type="dxa"/>
            <w:vAlign w:val="center"/>
          </w:tcPr>
          <w:p w14:paraId="1D413812"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222AD08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406205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5F8EEE76"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095F04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406205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1D470CF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9C8AB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406205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3259FD8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161385B" w14:textId="77777777" w:rsidR="00630A83" w:rsidRDefault="00561C0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14:paraId="49BBD9FE" w14:textId="77777777" w:rsidR="00630A83" w:rsidRDefault="00561C05">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6A6C46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6CAA4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70361E2" w14:textId="77777777" w:rsidR="00630A83" w:rsidRDefault="00561C0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7CEDD90" w14:textId="77777777" w:rsidR="00630A83" w:rsidRDefault="00561C0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616BB9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1126BD36"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16358D0C" w14:textId="77777777" w:rsidR="00630A83" w:rsidRDefault="00561C05">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w:t>
      </w:r>
      <w:r>
        <w:rPr>
          <w:rFonts w:eastAsiaTheme="minorEastAsia"/>
          <w:szCs w:val="21"/>
        </w:rPr>
        <w:lastRenderedPageBreak/>
        <w:t>释，监察稽核部门对基金经理提供的解释进行严格复核与独立评估。</w:t>
      </w:r>
    </w:p>
    <w:p w14:paraId="1F70C354"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4402294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1F79398" w14:textId="77777777" w:rsidR="00630A83" w:rsidRDefault="00561C0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1E5E42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B6F17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406205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4FD4D206"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28A0AC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年前半段市场偏弱，</w:t>
      </w:r>
      <w:r w:rsidRPr="00E54740">
        <w:rPr>
          <w:rFonts w:eastAsiaTheme="minorEastAsia"/>
          <w:szCs w:val="21"/>
        </w:rPr>
        <w:t>9</w:t>
      </w:r>
      <w:r w:rsidRPr="00E54740">
        <w:rPr>
          <w:rFonts w:eastAsiaTheme="minorEastAsia"/>
          <w:szCs w:val="21"/>
        </w:rPr>
        <w:t>月底政策和经济预期全面转向，带动指数较大幅度反弹，全年沪深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14.68%</w:t>
      </w:r>
      <w:r w:rsidRPr="00E54740">
        <w:rPr>
          <w:rFonts w:eastAsiaTheme="minorEastAsia"/>
          <w:szCs w:val="21"/>
        </w:rPr>
        <w:t>，创业板指数上涨</w:t>
      </w:r>
      <w:r w:rsidRPr="00E54740">
        <w:rPr>
          <w:rFonts w:eastAsiaTheme="minorEastAsia"/>
          <w:szCs w:val="21"/>
        </w:rPr>
        <w:t>13.23%</w:t>
      </w:r>
      <w:r w:rsidRPr="00E54740">
        <w:rPr>
          <w:rFonts w:eastAsiaTheme="minorEastAsia"/>
          <w:szCs w:val="21"/>
        </w:rPr>
        <w:t>，较大幅度好于前几年。本基金行业配置较均衡，偏重于锂电池、消费电子、通信、家电、资源红利等。个股挑选偏重龙头白马公司，看重增速和</w:t>
      </w:r>
      <w:r w:rsidRPr="00E54740">
        <w:rPr>
          <w:rFonts w:eastAsiaTheme="minorEastAsia"/>
          <w:szCs w:val="21"/>
        </w:rPr>
        <w:t>ROE</w:t>
      </w:r>
      <w:r w:rsidRPr="00E54740">
        <w:rPr>
          <w:rFonts w:eastAsiaTheme="minorEastAsia"/>
          <w:szCs w:val="21"/>
        </w:rPr>
        <w:t>，在市场下行时组合有一定超额收益，然而在</w:t>
      </w:r>
      <w:r w:rsidRPr="00E54740">
        <w:rPr>
          <w:rFonts w:eastAsiaTheme="minorEastAsia"/>
          <w:szCs w:val="21"/>
        </w:rPr>
        <w:t>9</w:t>
      </w:r>
      <w:r w:rsidRPr="00E54740">
        <w:rPr>
          <w:rFonts w:eastAsiaTheme="minorEastAsia"/>
          <w:szCs w:val="21"/>
        </w:rPr>
        <w:t>月之后的市场反弹中，组合持有的公司弹性略弱。</w:t>
      </w:r>
    </w:p>
    <w:p w14:paraId="74CBF231"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F173EB5" w14:textId="77777777" w:rsidR="00630A83" w:rsidRDefault="00561C05">
      <w:pPr>
        <w:spacing w:line="360" w:lineRule="auto"/>
        <w:ind w:firstLineChars="200" w:firstLine="420"/>
        <w:rPr>
          <w:rFonts w:eastAsiaTheme="minorEastAsia"/>
          <w:szCs w:val="21"/>
        </w:rPr>
      </w:pPr>
      <w:r>
        <w:rPr>
          <w:rFonts w:eastAsiaTheme="minorEastAsia"/>
          <w:szCs w:val="21"/>
        </w:rPr>
        <w:t>本报告期摩根慧选成长</w:t>
      </w:r>
      <w:r>
        <w:rPr>
          <w:rFonts w:eastAsiaTheme="minorEastAsia"/>
          <w:szCs w:val="21"/>
        </w:rPr>
        <w:t>A</w:t>
      </w:r>
      <w:r>
        <w:rPr>
          <w:rFonts w:eastAsiaTheme="minorEastAsia"/>
          <w:szCs w:val="21"/>
        </w:rPr>
        <w:t>份额净值增长率为</w:t>
      </w:r>
      <w:r>
        <w:rPr>
          <w:rFonts w:eastAsiaTheme="minorEastAsia"/>
          <w:szCs w:val="21"/>
        </w:rPr>
        <w:t>:8.72%</w:t>
      </w:r>
      <w:r>
        <w:rPr>
          <w:rFonts w:eastAsiaTheme="minorEastAsia"/>
          <w:szCs w:val="21"/>
        </w:rPr>
        <w:t>，同期业绩比较基准收益率为</w:t>
      </w:r>
      <w:r>
        <w:rPr>
          <w:rFonts w:eastAsiaTheme="minorEastAsia"/>
          <w:szCs w:val="21"/>
        </w:rPr>
        <w:t>:12.23%</w:t>
      </w:r>
    </w:p>
    <w:p w14:paraId="49CD77C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摩根慧选成长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:7.84%</w:t>
      </w:r>
      <w:r w:rsidRPr="00E54740">
        <w:rPr>
          <w:rFonts w:eastAsiaTheme="minorEastAsia"/>
          <w:szCs w:val="21"/>
        </w:rPr>
        <w:t>，同期业绩比较基准收益率为</w:t>
      </w:r>
      <w:r w:rsidRPr="00E54740">
        <w:rPr>
          <w:rFonts w:eastAsiaTheme="minorEastAsia"/>
          <w:szCs w:val="21"/>
        </w:rPr>
        <w:t>:12.23%</w:t>
      </w:r>
      <w:r w:rsidRPr="00E54740">
        <w:rPr>
          <w:rFonts w:eastAsiaTheme="minorEastAsia"/>
          <w:szCs w:val="21"/>
        </w:rPr>
        <w:t>。</w:t>
      </w:r>
    </w:p>
    <w:p w14:paraId="6A79C95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406205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5D2DEE96" w14:textId="77777777" w:rsidR="00630A83" w:rsidRDefault="00561C05">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4626E47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从自下而上的行业比较看，我们认为科技、锂电池、互联网、出海制造业这几个方向景气度较高，行业增速和市场容量相对较大。科技方面：人工智能（</w:t>
      </w:r>
      <w:r w:rsidRPr="00E54740">
        <w:rPr>
          <w:rFonts w:eastAsiaTheme="minorEastAsia"/>
          <w:szCs w:val="21"/>
        </w:rPr>
        <w:t>AI</w:t>
      </w:r>
      <w:r w:rsidRPr="00E54740">
        <w:rPr>
          <w:rFonts w:eastAsiaTheme="minorEastAsia"/>
          <w:szCs w:val="21"/>
        </w:rPr>
        <w:t>）技术发展迅速，豆包等产品已经出圈，</w:t>
      </w:r>
      <w:r w:rsidRPr="00E54740">
        <w:rPr>
          <w:rFonts w:eastAsiaTheme="minorEastAsia"/>
          <w:szCs w:val="21"/>
        </w:rPr>
        <w:t>AI</w:t>
      </w:r>
      <w:r w:rsidRPr="00E54740">
        <w:rPr>
          <w:rFonts w:eastAsiaTheme="minorEastAsia"/>
          <w:szCs w:val="21"/>
        </w:rPr>
        <w:t>大模型能力应用到各行业，推动</w:t>
      </w:r>
      <w:r w:rsidRPr="00E54740">
        <w:rPr>
          <w:rFonts w:eastAsiaTheme="minorEastAsia"/>
          <w:szCs w:val="21"/>
        </w:rPr>
        <w:t>AI</w:t>
      </w:r>
      <w:r w:rsidRPr="00E54740">
        <w:rPr>
          <w:rFonts w:eastAsiaTheme="minorEastAsia"/>
          <w:szCs w:val="21"/>
        </w:rPr>
        <w:t>陪伴、</w:t>
      </w:r>
      <w:r w:rsidRPr="00E54740">
        <w:rPr>
          <w:rFonts w:eastAsiaTheme="minorEastAsia"/>
          <w:szCs w:val="21"/>
        </w:rPr>
        <w:t>AI</w:t>
      </w:r>
      <w:r w:rsidRPr="00E54740">
        <w:rPr>
          <w:rFonts w:eastAsiaTheme="minorEastAsia"/>
          <w:szCs w:val="21"/>
        </w:rPr>
        <w:t>智能体、自动驾驶、人形机器人等行业发展，</w:t>
      </w:r>
      <w:r w:rsidRPr="00E54740">
        <w:rPr>
          <w:rFonts w:eastAsiaTheme="minorEastAsia"/>
          <w:szCs w:val="21"/>
        </w:rPr>
        <w:t>AI</w:t>
      </w:r>
      <w:r w:rsidRPr="00E54740">
        <w:rPr>
          <w:rFonts w:eastAsiaTheme="minorEastAsia"/>
          <w:szCs w:val="21"/>
        </w:rPr>
        <w:t>带来相关产业较大的投资机会。锂电池方面：国内新能源车渗透率虽较高，但仍有增长空间，其他行业锂电化渗透率较低、储能需求的快速增长，预计锂电行业需求未来几年将有稳定增长，锂电池行业壁垒较高，估值较低，性价比较高。互联网方面：流量壁垒非常高，</w:t>
      </w:r>
      <w:r w:rsidRPr="00E54740">
        <w:rPr>
          <w:rFonts w:eastAsiaTheme="minorEastAsia"/>
          <w:szCs w:val="21"/>
        </w:rPr>
        <w:t>AI</w:t>
      </w:r>
      <w:r w:rsidRPr="00E54740">
        <w:rPr>
          <w:rFonts w:eastAsiaTheme="minorEastAsia"/>
          <w:szCs w:val="21"/>
        </w:rPr>
        <w:t>产品的差异可能加速流量往头部公司集中，看好</w:t>
      </w:r>
      <w:r w:rsidRPr="00E54740">
        <w:rPr>
          <w:rFonts w:eastAsiaTheme="minorEastAsia"/>
          <w:szCs w:val="21"/>
        </w:rPr>
        <w:t>AI</w:t>
      </w:r>
      <w:r w:rsidRPr="00E54740">
        <w:rPr>
          <w:rFonts w:eastAsiaTheme="minorEastAsia"/>
          <w:szCs w:val="21"/>
        </w:rPr>
        <w:t>对互联网格局的重新划分。出海制造业方面：家电、汽车、机械等行业中国企业竞争优势明显，出口增速较快，内需也有以旧换新政策的支持，韧性较好。</w:t>
      </w:r>
      <w:r w:rsidRPr="00E54740">
        <w:rPr>
          <w:rFonts w:eastAsiaTheme="minorEastAsia"/>
          <w:szCs w:val="21"/>
        </w:rPr>
        <w:t xml:space="preserve"> </w:t>
      </w:r>
    </w:p>
    <w:p w14:paraId="5D18236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4062055"/>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02138675" w14:textId="77777777" w:rsidR="00630A83" w:rsidRDefault="00561C0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219EE07" w14:textId="77777777" w:rsidR="00630A83" w:rsidRDefault="00561C0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7CD4CDF" w14:textId="77777777" w:rsidR="00630A83" w:rsidRDefault="00561C0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A0AFF0D" w14:textId="77777777" w:rsidR="00630A83" w:rsidRDefault="00561C0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2E748E6" w14:textId="77777777" w:rsidR="00630A83" w:rsidRDefault="00561C0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6DE47BB7" w14:textId="77777777" w:rsidR="00630A83" w:rsidRDefault="00561C0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16B055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1B940D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406205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2AFA18C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7966B5B"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406205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40A157B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08AE5F79" w14:textId="77777777" w:rsidR="00A53698" w:rsidRPr="00E54740" w:rsidRDefault="00A53698" w:rsidP="00A4203E">
      <w:pPr>
        <w:spacing w:line="360" w:lineRule="auto"/>
        <w:ind w:firstLineChars="200" w:firstLine="420"/>
        <w:rPr>
          <w:rFonts w:eastAsiaTheme="minorEastAsia"/>
          <w:szCs w:val="21"/>
        </w:rPr>
      </w:pPr>
    </w:p>
    <w:p w14:paraId="24915896"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406205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77002BBC"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5C9AC2CE" w14:textId="77777777" w:rsidR="00710008" w:rsidRPr="00E54740" w:rsidRDefault="00710008" w:rsidP="00625AE8">
      <w:pPr>
        <w:spacing w:line="360" w:lineRule="auto"/>
        <w:ind w:firstLineChars="200" w:firstLine="420"/>
        <w:rPr>
          <w:rFonts w:eastAsiaTheme="minorEastAsia"/>
          <w:szCs w:val="21"/>
        </w:rPr>
      </w:pPr>
    </w:p>
    <w:p w14:paraId="38304E4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406205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3036B8E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406206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3E61477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）在对摩根慧选成长股票型证券投资基金（以下称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34FFAB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406206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4F66E0BA" w14:textId="77777777" w:rsidR="00630A83" w:rsidRDefault="00561C05">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38C818B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14:paraId="6F69C3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406206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47904C4D"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05CBF0D4"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361324872"/>
      <w:bookmarkStart w:id="91" w:name="_Toc194062063"/>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1"/>
    </w:p>
    <w:p w14:paraId="7BE2BA1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2500829</w:t>
      </w:r>
      <w:r w:rsidRPr="00E54740">
        <w:rPr>
          <w:rFonts w:eastAsiaTheme="minorEastAsia"/>
          <w:kern w:val="0"/>
          <w:szCs w:val="21"/>
        </w:rPr>
        <w:t>号</w:t>
      </w:r>
    </w:p>
    <w:p w14:paraId="440A3D0E"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摩根慧选成长股票型证券投资基金全体基金份额持有人</w:t>
      </w:r>
      <w:r w:rsidRPr="00E54740">
        <w:rPr>
          <w:rFonts w:eastAsiaTheme="minorEastAsia"/>
          <w:szCs w:val="21"/>
        </w:rPr>
        <w:t>：</w:t>
      </w:r>
    </w:p>
    <w:p w14:paraId="57D5122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286996147"/>
      <w:bookmarkStart w:id="99" w:name="_Toc352255987"/>
      <w:bookmarkStart w:id="100" w:name="_Toc352256055"/>
      <w:bookmarkStart w:id="101" w:name="_Toc352331233"/>
      <w:bookmarkStart w:id="102" w:name="_Toc362424011"/>
      <w:bookmarkStart w:id="103" w:name="_Toc374459273"/>
      <w:bookmarkStart w:id="104" w:name="_Toc194062064"/>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104"/>
    </w:p>
    <w:p w14:paraId="24277595" w14:textId="77777777" w:rsidR="00630A83" w:rsidRDefault="00561C05">
      <w:pPr>
        <w:widowControl/>
        <w:spacing w:line="360" w:lineRule="auto"/>
        <w:ind w:firstLine="420"/>
        <w:rPr>
          <w:rFonts w:eastAsiaTheme="minorEastAsia"/>
          <w:kern w:val="0"/>
          <w:szCs w:val="21"/>
        </w:rPr>
      </w:pPr>
      <w:r>
        <w:rPr>
          <w:rFonts w:eastAsiaTheme="minorEastAsia"/>
          <w:kern w:val="0"/>
          <w:szCs w:val="21"/>
        </w:rPr>
        <w:t>我们审计了后附的摩根慧选成长股票型证券投资基金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8D6AD2C"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7EBE34D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406206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61FF183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250E1A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6206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43ED9E2E" w14:textId="77777777" w:rsidR="00630A83" w:rsidRDefault="00561C0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725EAF7" w14:textId="77777777" w:rsidR="00630A83" w:rsidRDefault="00561C05">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4B3B0F7" w14:textId="77777777" w:rsidR="00630A83" w:rsidRDefault="00561C0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C98C62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5BF6988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6206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8"/>
      <w:bookmarkEnd w:id="99"/>
      <w:bookmarkEnd w:id="100"/>
      <w:bookmarkEnd w:id="101"/>
      <w:bookmarkEnd w:id="102"/>
      <w:bookmarkEnd w:id="103"/>
      <w:bookmarkEnd w:id="107"/>
    </w:p>
    <w:p w14:paraId="1E45CB55" w14:textId="77777777" w:rsidR="00630A83" w:rsidRDefault="00561C0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6964B60" w14:textId="77777777" w:rsidR="00630A83" w:rsidRDefault="00561C0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7ED6975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9799D6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406206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19996C4A" w14:textId="77777777" w:rsidR="00630A83" w:rsidRDefault="00561C0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2DDC18DE" w14:textId="77777777" w:rsidR="00630A83" w:rsidRDefault="00561C0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FB2C926" w14:textId="77777777" w:rsidR="00630A83" w:rsidRDefault="00561C0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8DBA21A" w14:textId="77777777" w:rsidR="00630A83" w:rsidRDefault="00561C0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CE69D7B" w14:textId="77777777" w:rsidR="00630A83" w:rsidRDefault="00561C0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6344FF4" w14:textId="77777777" w:rsidR="00630A83" w:rsidRDefault="00561C0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912EEF5" w14:textId="78131ED0" w:rsidR="00630A83" w:rsidRDefault="00561C0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6661C5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65A5906"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3161B16"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621A0803"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BB23FF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04BED2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406206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0"/>
      <w:bookmarkEnd w:id="115"/>
    </w:p>
    <w:p w14:paraId="1BD49FAC"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406207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46FE420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会计主体：摩根慧选成长股票型证券投资基金</w:t>
      </w:r>
    </w:p>
    <w:p w14:paraId="2338F23F"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AB22896"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3162445" w14:textId="77777777" w:rsidTr="00CE7D52">
        <w:tc>
          <w:tcPr>
            <w:tcW w:w="2880" w:type="dxa"/>
            <w:vAlign w:val="center"/>
          </w:tcPr>
          <w:p w14:paraId="7FCBEA3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CE442A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BDCD27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182C6A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10B706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EE3C55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2B9D4A7" w14:textId="77777777" w:rsidTr="00CE7D52">
        <w:tc>
          <w:tcPr>
            <w:tcW w:w="2880" w:type="dxa"/>
            <w:vAlign w:val="center"/>
          </w:tcPr>
          <w:p w14:paraId="137A5578"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572D8D5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99558DF" w14:textId="77777777" w:rsidR="00986196" w:rsidRPr="00E54740" w:rsidRDefault="00986196" w:rsidP="00CE7D52">
            <w:pPr>
              <w:spacing w:line="360" w:lineRule="auto"/>
              <w:jc w:val="right"/>
              <w:rPr>
                <w:szCs w:val="21"/>
              </w:rPr>
            </w:pPr>
          </w:p>
        </w:tc>
        <w:tc>
          <w:tcPr>
            <w:tcW w:w="2520" w:type="dxa"/>
            <w:vAlign w:val="bottom"/>
          </w:tcPr>
          <w:p w14:paraId="417F10F1" w14:textId="77777777" w:rsidR="00986196" w:rsidRPr="00E54740" w:rsidRDefault="00986196" w:rsidP="00CE7D52">
            <w:pPr>
              <w:spacing w:line="360" w:lineRule="auto"/>
              <w:jc w:val="right"/>
              <w:rPr>
                <w:szCs w:val="21"/>
              </w:rPr>
            </w:pPr>
          </w:p>
        </w:tc>
      </w:tr>
      <w:tr w:rsidR="0058289D" w:rsidRPr="00E54740" w14:paraId="670012CD" w14:textId="77777777" w:rsidTr="009B39D5">
        <w:tc>
          <w:tcPr>
            <w:tcW w:w="2880" w:type="dxa"/>
            <w:vAlign w:val="center"/>
          </w:tcPr>
          <w:p w14:paraId="6E1FE21B"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8322509"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6C3B498" w14:textId="77777777" w:rsidR="0058289D" w:rsidRPr="00E54740" w:rsidRDefault="0058289D" w:rsidP="0058289D">
            <w:pPr>
              <w:spacing w:line="360" w:lineRule="auto"/>
              <w:jc w:val="right"/>
              <w:rPr>
                <w:szCs w:val="21"/>
              </w:rPr>
            </w:pPr>
            <w:r w:rsidRPr="0058289D">
              <w:rPr>
                <w:szCs w:val="21"/>
              </w:rPr>
              <w:t>88,539,882.09</w:t>
            </w:r>
          </w:p>
        </w:tc>
        <w:tc>
          <w:tcPr>
            <w:tcW w:w="2520" w:type="dxa"/>
            <w:vAlign w:val="center"/>
          </w:tcPr>
          <w:p w14:paraId="6CF3FB64" w14:textId="77777777" w:rsidR="0058289D" w:rsidRPr="00E54740" w:rsidRDefault="0058289D" w:rsidP="0058289D">
            <w:pPr>
              <w:spacing w:line="360" w:lineRule="auto"/>
              <w:jc w:val="right"/>
              <w:rPr>
                <w:szCs w:val="21"/>
              </w:rPr>
            </w:pPr>
            <w:r w:rsidRPr="0058289D">
              <w:rPr>
                <w:szCs w:val="21"/>
              </w:rPr>
              <w:t>234,958,272.55</w:t>
            </w:r>
          </w:p>
        </w:tc>
      </w:tr>
      <w:tr w:rsidR="00E54740" w:rsidRPr="00E54740" w14:paraId="29BABA28" w14:textId="77777777" w:rsidTr="00CE7D52">
        <w:tc>
          <w:tcPr>
            <w:tcW w:w="2880" w:type="dxa"/>
            <w:vAlign w:val="center"/>
          </w:tcPr>
          <w:p w14:paraId="08DE3CD6"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0D082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2F5C3B" w14:textId="77777777" w:rsidR="00986196" w:rsidRPr="00E54740" w:rsidRDefault="00986196" w:rsidP="00CE7D52">
            <w:pPr>
              <w:spacing w:line="360" w:lineRule="auto"/>
              <w:jc w:val="right"/>
              <w:rPr>
                <w:szCs w:val="21"/>
              </w:rPr>
            </w:pPr>
            <w:r w:rsidRPr="00E54740">
              <w:rPr>
                <w:szCs w:val="21"/>
              </w:rPr>
              <w:t>37,759,679.71</w:t>
            </w:r>
          </w:p>
        </w:tc>
        <w:tc>
          <w:tcPr>
            <w:tcW w:w="2520" w:type="dxa"/>
            <w:vAlign w:val="bottom"/>
          </w:tcPr>
          <w:p w14:paraId="35F2412A" w14:textId="77777777" w:rsidR="00986196" w:rsidRPr="00E54740" w:rsidRDefault="00986196" w:rsidP="00CE7D52">
            <w:pPr>
              <w:spacing w:line="360" w:lineRule="auto"/>
              <w:jc w:val="right"/>
              <w:rPr>
                <w:szCs w:val="21"/>
              </w:rPr>
            </w:pPr>
            <w:r w:rsidRPr="00E54740">
              <w:rPr>
                <w:szCs w:val="21"/>
              </w:rPr>
              <w:t>2,506,162.99</w:t>
            </w:r>
          </w:p>
        </w:tc>
      </w:tr>
      <w:tr w:rsidR="00E54740" w:rsidRPr="00E54740" w14:paraId="5FB8B7F5" w14:textId="77777777" w:rsidTr="00CE7D52">
        <w:tc>
          <w:tcPr>
            <w:tcW w:w="2880" w:type="dxa"/>
            <w:vAlign w:val="center"/>
          </w:tcPr>
          <w:p w14:paraId="7B845876"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F428F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7858AB" w14:textId="77777777" w:rsidR="00986196" w:rsidRPr="00E54740" w:rsidRDefault="00986196" w:rsidP="00CE7D52">
            <w:pPr>
              <w:spacing w:line="360" w:lineRule="auto"/>
              <w:jc w:val="right"/>
              <w:rPr>
                <w:szCs w:val="21"/>
              </w:rPr>
            </w:pPr>
            <w:r w:rsidRPr="00E54740">
              <w:rPr>
                <w:szCs w:val="21"/>
              </w:rPr>
              <w:t>432,456.73</w:t>
            </w:r>
          </w:p>
        </w:tc>
        <w:tc>
          <w:tcPr>
            <w:tcW w:w="2520" w:type="dxa"/>
            <w:vAlign w:val="bottom"/>
          </w:tcPr>
          <w:p w14:paraId="3EEE86DE" w14:textId="77777777" w:rsidR="00986196" w:rsidRPr="00E54740" w:rsidRDefault="00986196" w:rsidP="00CE7D52">
            <w:pPr>
              <w:spacing w:line="360" w:lineRule="auto"/>
              <w:jc w:val="right"/>
              <w:rPr>
                <w:szCs w:val="21"/>
              </w:rPr>
            </w:pPr>
            <w:r w:rsidRPr="00E54740">
              <w:rPr>
                <w:szCs w:val="21"/>
              </w:rPr>
              <w:t>527,552.84</w:t>
            </w:r>
          </w:p>
        </w:tc>
      </w:tr>
      <w:tr w:rsidR="00E54740" w:rsidRPr="00E54740" w14:paraId="6E1F746F" w14:textId="77777777" w:rsidTr="00CE7D52">
        <w:tc>
          <w:tcPr>
            <w:tcW w:w="2880" w:type="dxa"/>
            <w:vAlign w:val="center"/>
          </w:tcPr>
          <w:p w14:paraId="4C760C8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7CB0DF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73E40A7B" w14:textId="77777777" w:rsidR="00986196" w:rsidRPr="00E54740" w:rsidRDefault="00986196" w:rsidP="00CE7D52">
            <w:pPr>
              <w:spacing w:line="360" w:lineRule="auto"/>
              <w:jc w:val="right"/>
              <w:rPr>
                <w:szCs w:val="21"/>
              </w:rPr>
            </w:pPr>
            <w:r w:rsidRPr="00E54740">
              <w:rPr>
                <w:szCs w:val="21"/>
              </w:rPr>
              <w:t>1,137,367,037.01</w:t>
            </w:r>
          </w:p>
        </w:tc>
        <w:tc>
          <w:tcPr>
            <w:tcW w:w="2520" w:type="dxa"/>
            <w:vAlign w:val="bottom"/>
          </w:tcPr>
          <w:p w14:paraId="0E7308A6" w14:textId="77777777" w:rsidR="00986196" w:rsidRPr="00E54740" w:rsidRDefault="00986196" w:rsidP="00CE7D52">
            <w:pPr>
              <w:spacing w:line="360" w:lineRule="auto"/>
              <w:jc w:val="right"/>
              <w:rPr>
                <w:szCs w:val="21"/>
              </w:rPr>
            </w:pPr>
            <w:r w:rsidRPr="00E54740">
              <w:rPr>
                <w:szCs w:val="21"/>
              </w:rPr>
              <w:t>1,054,278,117.57</w:t>
            </w:r>
          </w:p>
        </w:tc>
      </w:tr>
      <w:tr w:rsidR="00E54740" w:rsidRPr="00E54740" w14:paraId="2232D055" w14:textId="77777777" w:rsidTr="00CE7D52">
        <w:tc>
          <w:tcPr>
            <w:tcW w:w="2880" w:type="dxa"/>
            <w:vAlign w:val="center"/>
          </w:tcPr>
          <w:p w14:paraId="47C2C60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1632DB9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2032A3" w14:textId="77777777" w:rsidR="00986196" w:rsidRPr="00E54740" w:rsidRDefault="00986196" w:rsidP="00CE7D52">
            <w:pPr>
              <w:spacing w:line="360" w:lineRule="auto"/>
              <w:jc w:val="right"/>
              <w:rPr>
                <w:szCs w:val="21"/>
              </w:rPr>
            </w:pPr>
            <w:r w:rsidRPr="00E54740">
              <w:rPr>
                <w:szCs w:val="21"/>
              </w:rPr>
              <w:t>1,137,367,037.01</w:t>
            </w:r>
          </w:p>
        </w:tc>
        <w:tc>
          <w:tcPr>
            <w:tcW w:w="2520" w:type="dxa"/>
            <w:vAlign w:val="bottom"/>
          </w:tcPr>
          <w:p w14:paraId="464362D1" w14:textId="77777777" w:rsidR="00986196" w:rsidRPr="00E54740" w:rsidRDefault="00986196" w:rsidP="00CE7D52">
            <w:pPr>
              <w:spacing w:line="360" w:lineRule="auto"/>
              <w:jc w:val="right"/>
              <w:rPr>
                <w:szCs w:val="21"/>
              </w:rPr>
            </w:pPr>
            <w:r w:rsidRPr="00E54740">
              <w:rPr>
                <w:szCs w:val="21"/>
              </w:rPr>
              <w:t>1,054,278,117.57</w:t>
            </w:r>
          </w:p>
        </w:tc>
      </w:tr>
      <w:tr w:rsidR="00E54740" w:rsidRPr="00E54740" w14:paraId="5F23D544" w14:textId="77777777" w:rsidTr="00CE7D52">
        <w:tc>
          <w:tcPr>
            <w:tcW w:w="2880" w:type="dxa"/>
            <w:vAlign w:val="center"/>
          </w:tcPr>
          <w:p w14:paraId="126F0FA5"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9B7DA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40650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703EBF" w14:textId="77777777" w:rsidR="00986196" w:rsidRPr="00E54740" w:rsidRDefault="00986196" w:rsidP="00CE7D52">
            <w:pPr>
              <w:spacing w:line="360" w:lineRule="auto"/>
              <w:jc w:val="right"/>
              <w:rPr>
                <w:szCs w:val="21"/>
              </w:rPr>
            </w:pPr>
            <w:r w:rsidRPr="00E54740">
              <w:rPr>
                <w:szCs w:val="21"/>
              </w:rPr>
              <w:t>-</w:t>
            </w:r>
          </w:p>
        </w:tc>
      </w:tr>
      <w:tr w:rsidR="00E54740" w:rsidRPr="00E54740" w14:paraId="2320C3DB" w14:textId="77777777" w:rsidTr="00CE7D52">
        <w:tc>
          <w:tcPr>
            <w:tcW w:w="2880" w:type="dxa"/>
            <w:vAlign w:val="center"/>
          </w:tcPr>
          <w:p w14:paraId="7CB96E29"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0C420A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25164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D3C45C" w14:textId="77777777" w:rsidR="00986196" w:rsidRPr="00E54740" w:rsidRDefault="00986196" w:rsidP="00CE7D52">
            <w:pPr>
              <w:spacing w:line="360" w:lineRule="auto"/>
              <w:jc w:val="right"/>
              <w:rPr>
                <w:szCs w:val="21"/>
              </w:rPr>
            </w:pPr>
            <w:r w:rsidRPr="00E54740">
              <w:rPr>
                <w:szCs w:val="21"/>
              </w:rPr>
              <w:t>-</w:t>
            </w:r>
          </w:p>
        </w:tc>
      </w:tr>
      <w:tr w:rsidR="00E54740" w:rsidRPr="00E54740" w14:paraId="13ECD845" w14:textId="77777777" w:rsidTr="00CE7D52">
        <w:tc>
          <w:tcPr>
            <w:tcW w:w="2880" w:type="dxa"/>
            <w:vAlign w:val="center"/>
          </w:tcPr>
          <w:p w14:paraId="3B06788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0249E5C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01A36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E61CD5" w14:textId="77777777" w:rsidR="00986196" w:rsidRPr="00E54740" w:rsidRDefault="00986196" w:rsidP="00CE7D52">
            <w:pPr>
              <w:spacing w:line="360" w:lineRule="auto"/>
              <w:jc w:val="right"/>
              <w:rPr>
                <w:szCs w:val="21"/>
              </w:rPr>
            </w:pPr>
            <w:r w:rsidRPr="00E54740">
              <w:rPr>
                <w:szCs w:val="21"/>
              </w:rPr>
              <w:t>-</w:t>
            </w:r>
          </w:p>
        </w:tc>
      </w:tr>
      <w:tr w:rsidR="00E54740" w:rsidRPr="00E54740" w14:paraId="520EE94F" w14:textId="77777777" w:rsidTr="00CE7D52">
        <w:tc>
          <w:tcPr>
            <w:tcW w:w="2880" w:type="dxa"/>
            <w:vAlign w:val="center"/>
          </w:tcPr>
          <w:p w14:paraId="00318E1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8248C4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D255E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D9AAD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134E1F" w14:textId="77777777" w:rsidTr="00CE7D52">
        <w:tc>
          <w:tcPr>
            <w:tcW w:w="2880" w:type="dxa"/>
            <w:vAlign w:val="center"/>
          </w:tcPr>
          <w:p w14:paraId="21196CD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77158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2603C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0F326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A276EE" w14:textId="77777777" w:rsidTr="00CE7D52">
        <w:tc>
          <w:tcPr>
            <w:tcW w:w="2880" w:type="dxa"/>
            <w:vAlign w:val="center"/>
          </w:tcPr>
          <w:p w14:paraId="3EA8DCAB"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F266B0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FE5D73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7F59BD" w14:textId="77777777" w:rsidR="00986196" w:rsidRPr="00E54740" w:rsidRDefault="00986196" w:rsidP="00CE7D52">
            <w:pPr>
              <w:spacing w:line="360" w:lineRule="auto"/>
              <w:jc w:val="right"/>
              <w:rPr>
                <w:szCs w:val="21"/>
              </w:rPr>
            </w:pPr>
            <w:r w:rsidRPr="00E54740">
              <w:rPr>
                <w:szCs w:val="21"/>
              </w:rPr>
              <w:t>-</w:t>
            </w:r>
          </w:p>
        </w:tc>
      </w:tr>
      <w:tr w:rsidR="00E54740" w:rsidRPr="00E54740" w14:paraId="69E14EF9" w14:textId="77777777" w:rsidTr="00CE7D52">
        <w:tc>
          <w:tcPr>
            <w:tcW w:w="2880" w:type="dxa"/>
            <w:vAlign w:val="center"/>
          </w:tcPr>
          <w:p w14:paraId="3AB98F68"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BBF67D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900766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CA5310" w14:textId="77777777" w:rsidR="00986196" w:rsidRPr="00E54740" w:rsidRDefault="00986196" w:rsidP="00CE7D52">
            <w:pPr>
              <w:spacing w:line="360" w:lineRule="auto"/>
              <w:jc w:val="right"/>
              <w:rPr>
                <w:szCs w:val="21"/>
              </w:rPr>
            </w:pPr>
            <w:r w:rsidRPr="00E54740">
              <w:rPr>
                <w:szCs w:val="21"/>
              </w:rPr>
              <w:t>-</w:t>
            </w:r>
          </w:p>
        </w:tc>
      </w:tr>
      <w:tr w:rsidR="00E54740" w:rsidRPr="00E54740" w14:paraId="38B20B2D" w14:textId="77777777" w:rsidTr="00CE7D52">
        <w:tc>
          <w:tcPr>
            <w:tcW w:w="2880" w:type="dxa"/>
            <w:vAlign w:val="center"/>
          </w:tcPr>
          <w:p w14:paraId="039F8F36"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1B45BB8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D38B4C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37C756F" w14:textId="77777777" w:rsidR="00986196" w:rsidRPr="00E54740" w:rsidRDefault="00986196" w:rsidP="00CE7D52">
            <w:pPr>
              <w:spacing w:line="360" w:lineRule="auto"/>
              <w:jc w:val="right"/>
              <w:rPr>
                <w:szCs w:val="21"/>
              </w:rPr>
            </w:pPr>
            <w:r w:rsidRPr="00E54740">
              <w:rPr>
                <w:rFonts w:eastAsiaTheme="minorEastAsia"/>
                <w:szCs w:val="21"/>
              </w:rPr>
              <w:t>17,903,561.41</w:t>
            </w:r>
          </w:p>
        </w:tc>
      </w:tr>
      <w:tr w:rsidR="00E54740" w:rsidRPr="00E54740" w14:paraId="2F4D2363" w14:textId="77777777" w:rsidTr="00CE7D52">
        <w:tc>
          <w:tcPr>
            <w:tcW w:w="2880" w:type="dxa"/>
            <w:vAlign w:val="center"/>
          </w:tcPr>
          <w:p w14:paraId="21638DBF"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341AE6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CC93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83D35FF" w14:textId="77777777" w:rsidR="00986196" w:rsidRPr="00E54740" w:rsidRDefault="00986196" w:rsidP="00CE7D52">
            <w:pPr>
              <w:spacing w:line="360" w:lineRule="auto"/>
              <w:jc w:val="right"/>
              <w:rPr>
                <w:szCs w:val="21"/>
              </w:rPr>
            </w:pPr>
            <w:r w:rsidRPr="00E54740">
              <w:rPr>
                <w:szCs w:val="21"/>
              </w:rPr>
              <w:t>-</w:t>
            </w:r>
          </w:p>
        </w:tc>
      </w:tr>
      <w:tr w:rsidR="00E54740" w:rsidRPr="00E54740" w14:paraId="04640128" w14:textId="77777777" w:rsidTr="00CE7D52">
        <w:tc>
          <w:tcPr>
            <w:tcW w:w="2880" w:type="dxa"/>
            <w:vAlign w:val="center"/>
          </w:tcPr>
          <w:p w14:paraId="3D535A8B"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1C567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27483D" w14:textId="77777777" w:rsidR="00986196" w:rsidRPr="00E54740" w:rsidRDefault="00986196" w:rsidP="00CE7D52">
            <w:pPr>
              <w:spacing w:line="360" w:lineRule="auto"/>
              <w:jc w:val="right"/>
              <w:rPr>
                <w:szCs w:val="21"/>
              </w:rPr>
            </w:pPr>
            <w:r w:rsidRPr="00E54740">
              <w:rPr>
                <w:szCs w:val="21"/>
              </w:rPr>
              <w:t>49,239.21</w:t>
            </w:r>
          </w:p>
        </w:tc>
        <w:tc>
          <w:tcPr>
            <w:tcW w:w="2520" w:type="dxa"/>
            <w:vAlign w:val="bottom"/>
          </w:tcPr>
          <w:p w14:paraId="770B37AE" w14:textId="77777777" w:rsidR="00986196" w:rsidRPr="00E54740" w:rsidRDefault="00986196" w:rsidP="00CE7D52">
            <w:pPr>
              <w:spacing w:line="360" w:lineRule="auto"/>
              <w:jc w:val="right"/>
              <w:rPr>
                <w:szCs w:val="21"/>
              </w:rPr>
            </w:pPr>
            <w:r w:rsidRPr="00E54740">
              <w:rPr>
                <w:szCs w:val="21"/>
              </w:rPr>
              <w:t>174,357.41</w:t>
            </w:r>
          </w:p>
        </w:tc>
      </w:tr>
      <w:tr w:rsidR="00E54740" w:rsidRPr="00E54740" w14:paraId="1D2C9170" w14:textId="77777777" w:rsidTr="00CE7D52">
        <w:tc>
          <w:tcPr>
            <w:tcW w:w="2880" w:type="dxa"/>
            <w:vAlign w:val="center"/>
          </w:tcPr>
          <w:p w14:paraId="0B8D0139"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B74A9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8BB3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747154" w14:textId="77777777" w:rsidR="00986196" w:rsidRPr="00E54740" w:rsidRDefault="00986196" w:rsidP="00CE7D52">
            <w:pPr>
              <w:spacing w:line="360" w:lineRule="auto"/>
              <w:jc w:val="right"/>
              <w:rPr>
                <w:szCs w:val="21"/>
              </w:rPr>
            </w:pPr>
            <w:r w:rsidRPr="00E54740">
              <w:rPr>
                <w:szCs w:val="21"/>
              </w:rPr>
              <w:t>-</w:t>
            </w:r>
          </w:p>
        </w:tc>
      </w:tr>
      <w:tr w:rsidR="00E54740" w:rsidRPr="00E54740" w14:paraId="2582E12E" w14:textId="77777777" w:rsidTr="00CE7D52">
        <w:tc>
          <w:tcPr>
            <w:tcW w:w="2880" w:type="dxa"/>
            <w:vAlign w:val="center"/>
          </w:tcPr>
          <w:p w14:paraId="51D43B12"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5EB030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3DFBCB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957B9E2" w14:textId="77777777" w:rsidR="00986196" w:rsidRPr="00E54740" w:rsidRDefault="00986196" w:rsidP="00CE7D52">
            <w:pPr>
              <w:spacing w:line="360" w:lineRule="auto"/>
              <w:jc w:val="right"/>
              <w:rPr>
                <w:szCs w:val="21"/>
              </w:rPr>
            </w:pPr>
            <w:r w:rsidRPr="00E54740">
              <w:rPr>
                <w:szCs w:val="21"/>
              </w:rPr>
              <w:t>-</w:t>
            </w:r>
          </w:p>
        </w:tc>
      </w:tr>
      <w:tr w:rsidR="00E54740" w:rsidRPr="00E54740" w14:paraId="13A943F6" w14:textId="77777777" w:rsidTr="00CE7D52">
        <w:tc>
          <w:tcPr>
            <w:tcW w:w="2880" w:type="dxa"/>
            <w:vAlign w:val="center"/>
          </w:tcPr>
          <w:p w14:paraId="29055F87"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4E2E92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ADF478" w14:textId="77777777" w:rsidR="00986196" w:rsidRPr="00E54740" w:rsidRDefault="00986196" w:rsidP="00CE7D52">
            <w:pPr>
              <w:spacing w:line="360" w:lineRule="auto"/>
              <w:jc w:val="right"/>
              <w:rPr>
                <w:szCs w:val="21"/>
              </w:rPr>
            </w:pPr>
            <w:r w:rsidRPr="00E54740">
              <w:rPr>
                <w:szCs w:val="21"/>
              </w:rPr>
              <w:t>1,264,148,294.75</w:t>
            </w:r>
          </w:p>
        </w:tc>
        <w:tc>
          <w:tcPr>
            <w:tcW w:w="2520" w:type="dxa"/>
            <w:vAlign w:val="bottom"/>
          </w:tcPr>
          <w:p w14:paraId="0B88A186" w14:textId="77777777" w:rsidR="00986196" w:rsidRPr="00E54740" w:rsidRDefault="00986196" w:rsidP="00CE7D52">
            <w:pPr>
              <w:spacing w:line="360" w:lineRule="auto"/>
              <w:jc w:val="right"/>
              <w:rPr>
                <w:szCs w:val="21"/>
              </w:rPr>
            </w:pPr>
            <w:r w:rsidRPr="00E54740">
              <w:rPr>
                <w:szCs w:val="21"/>
              </w:rPr>
              <w:t>1,310,348,024.77</w:t>
            </w:r>
          </w:p>
        </w:tc>
      </w:tr>
      <w:tr w:rsidR="00E54740" w:rsidRPr="00E54740" w14:paraId="7E2F62EB" w14:textId="77777777" w:rsidTr="00CE7D52">
        <w:tc>
          <w:tcPr>
            <w:tcW w:w="2880" w:type="dxa"/>
            <w:vAlign w:val="center"/>
          </w:tcPr>
          <w:p w14:paraId="5FA0E34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A3BC30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21B5D22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74B667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2A62C8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C0746A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F998DCB" w14:textId="77777777" w:rsidTr="00CE7D52">
        <w:tc>
          <w:tcPr>
            <w:tcW w:w="2880" w:type="dxa"/>
            <w:vAlign w:val="center"/>
          </w:tcPr>
          <w:p w14:paraId="7AF2BCD1"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D428A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B6CC66" w14:textId="77777777" w:rsidR="00986196" w:rsidRPr="00E54740" w:rsidRDefault="00986196" w:rsidP="00CE7D52">
            <w:pPr>
              <w:spacing w:line="360" w:lineRule="auto"/>
              <w:jc w:val="right"/>
              <w:rPr>
                <w:szCs w:val="21"/>
              </w:rPr>
            </w:pPr>
          </w:p>
        </w:tc>
        <w:tc>
          <w:tcPr>
            <w:tcW w:w="2520" w:type="dxa"/>
            <w:vAlign w:val="bottom"/>
          </w:tcPr>
          <w:p w14:paraId="5BCC16F5" w14:textId="77777777" w:rsidR="00986196" w:rsidRPr="00E54740" w:rsidRDefault="00986196" w:rsidP="00CE7D52">
            <w:pPr>
              <w:spacing w:line="360" w:lineRule="auto"/>
              <w:jc w:val="right"/>
              <w:rPr>
                <w:szCs w:val="21"/>
              </w:rPr>
            </w:pPr>
          </w:p>
        </w:tc>
      </w:tr>
      <w:tr w:rsidR="00E54740" w:rsidRPr="00E54740" w14:paraId="7E5BF67E" w14:textId="77777777" w:rsidTr="00CE7D52">
        <w:tc>
          <w:tcPr>
            <w:tcW w:w="2880" w:type="dxa"/>
            <w:vAlign w:val="center"/>
          </w:tcPr>
          <w:p w14:paraId="00E187F5"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672961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A162F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5F1956" w14:textId="77777777" w:rsidR="00986196" w:rsidRPr="00E54740" w:rsidRDefault="00986196" w:rsidP="00CE7D52">
            <w:pPr>
              <w:spacing w:line="360" w:lineRule="auto"/>
              <w:jc w:val="right"/>
              <w:rPr>
                <w:szCs w:val="21"/>
              </w:rPr>
            </w:pPr>
            <w:r w:rsidRPr="00E54740">
              <w:rPr>
                <w:szCs w:val="21"/>
              </w:rPr>
              <w:t>-</w:t>
            </w:r>
          </w:p>
        </w:tc>
      </w:tr>
      <w:tr w:rsidR="00E54740" w:rsidRPr="00E54740" w14:paraId="61FB0A8C" w14:textId="77777777" w:rsidTr="00CE7D52">
        <w:tc>
          <w:tcPr>
            <w:tcW w:w="2880" w:type="dxa"/>
            <w:vAlign w:val="center"/>
          </w:tcPr>
          <w:p w14:paraId="290C4286"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660E7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914A5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6DCDC46" w14:textId="77777777" w:rsidR="00986196" w:rsidRPr="00E54740" w:rsidRDefault="00986196" w:rsidP="00CE7D52">
            <w:pPr>
              <w:spacing w:line="360" w:lineRule="auto"/>
              <w:jc w:val="right"/>
              <w:rPr>
                <w:szCs w:val="21"/>
              </w:rPr>
            </w:pPr>
            <w:r w:rsidRPr="00E54740">
              <w:rPr>
                <w:szCs w:val="21"/>
              </w:rPr>
              <w:t>-</w:t>
            </w:r>
          </w:p>
        </w:tc>
      </w:tr>
      <w:tr w:rsidR="00E54740" w:rsidRPr="00E54740" w14:paraId="3FE20FDC" w14:textId="77777777" w:rsidTr="00CE7D52">
        <w:tc>
          <w:tcPr>
            <w:tcW w:w="2880" w:type="dxa"/>
            <w:vAlign w:val="center"/>
          </w:tcPr>
          <w:p w14:paraId="76D081A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80A2FD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9D94A7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0A22B4" w14:textId="77777777" w:rsidR="00986196" w:rsidRPr="00E54740" w:rsidRDefault="00986196" w:rsidP="00CE7D52">
            <w:pPr>
              <w:spacing w:line="360" w:lineRule="auto"/>
              <w:jc w:val="right"/>
              <w:rPr>
                <w:szCs w:val="21"/>
              </w:rPr>
            </w:pPr>
            <w:r w:rsidRPr="00E54740">
              <w:rPr>
                <w:szCs w:val="21"/>
              </w:rPr>
              <w:t>-</w:t>
            </w:r>
          </w:p>
        </w:tc>
      </w:tr>
      <w:tr w:rsidR="00E54740" w:rsidRPr="00E54740" w14:paraId="777AB54C" w14:textId="77777777" w:rsidTr="00CE7D52">
        <w:tc>
          <w:tcPr>
            <w:tcW w:w="2880" w:type="dxa"/>
            <w:vAlign w:val="center"/>
          </w:tcPr>
          <w:p w14:paraId="5E8734CD"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4017A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B4664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EC43038" w14:textId="77777777" w:rsidR="00986196" w:rsidRPr="00E54740" w:rsidRDefault="00986196" w:rsidP="00CE7D52">
            <w:pPr>
              <w:spacing w:line="360" w:lineRule="auto"/>
              <w:jc w:val="right"/>
              <w:rPr>
                <w:szCs w:val="21"/>
              </w:rPr>
            </w:pPr>
            <w:r w:rsidRPr="00E54740">
              <w:rPr>
                <w:szCs w:val="21"/>
              </w:rPr>
              <w:t>-</w:t>
            </w:r>
          </w:p>
        </w:tc>
      </w:tr>
      <w:tr w:rsidR="00E54740" w:rsidRPr="00E54740" w14:paraId="534C8D91" w14:textId="77777777" w:rsidTr="00CE7D52">
        <w:tc>
          <w:tcPr>
            <w:tcW w:w="2880" w:type="dxa"/>
            <w:vAlign w:val="center"/>
          </w:tcPr>
          <w:p w14:paraId="398A269C" w14:textId="77777777"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14:paraId="03F80E3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45D16E" w14:textId="77777777" w:rsidR="00986196" w:rsidRPr="00E54740" w:rsidRDefault="00986196" w:rsidP="00CE7D52">
            <w:pPr>
              <w:spacing w:line="360" w:lineRule="auto"/>
              <w:jc w:val="right"/>
              <w:rPr>
                <w:szCs w:val="21"/>
              </w:rPr>
            </w:pPr>
            <w:r w:rsidRPr="00E54740">
              <w:rPr>
                <w:szCs w:val="21"/>
              </w:rPr>
              <w:t>51,245,687.99</w:t>
            </w:r>
          </w:p>
        </w:tc>
        <w:tc>
          <w:tcPr>
            <w:tcW w:w="2520" w:type="dxa"/>
            <w:vAlign w:val="bottom"/>
          </w:tcPr>
          <w:p w14:paraId="3780626C" w14:textId="77777777" w:rsidR="00986196" w:rsidRPr="00E54740" w:rsidRDefault="00986196" w:rsidP="00CE7D52">
            <w:pPr>
              <w:spacing w:line="360" w:lineRule="auto"/>
              <w:jc w:val="right"/>
              <w:rPr>
                <w:szCs w:val="21"/>
              </w:rPr>
            </w:pPr>
            <w:r w:rsidRPr="00E54740">
              <w:rPr>
                <w:szCs w:val="21"/>
              </w:rPr>
              <w:t>6,090,912.55</w:t>
            </w:r>
          </w:p>
        </w:tc>
      </w:tr>
      <w:tr w:rsidR="00E54740" w:rsidRPr="00E54740" w14:paraId="4255DF72" w14:textId="77777777" w:rsidTr="00CE7D52">
        <w:tc>
          <w:tcPr>
            <w:tcW w:w="2880" w:type="dxa"/>
            <w:vAlign w:val="center"/>
          </w:tcPr>
          <w:p w14:paraId="3ADFE6B1"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3AA1E72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2E58C6" w14:textId="77777777" w:rsidR="00986196" w:rsidRPr="00E54740" w:rsidRDefault="00986196" w:rsidP="00CE7D52">
            <w:pPr>
              <w:spacing w:line="360" w:lineRule="auto"/>
              <w:jc w:val="right"/>
              <w:rPr>
                <w:szCs w:val="21"/>
              </w:rPr>
            </w:pPr>
            <w:r w:rsidRPr="00E54740">
              <w:rPr>
                <w:szCs w:val="21"/>
              </w:rPr>
              <w:t>983,122.20</w:t>
            </w:r>
          </w:p>
        </w:tc>
        <w:tc>
          <w:tcPr>
            <w:tcW w:w="2520" w:type="dxa"/>
            <w:vAlign w:val="bottom"/>
          </w:tcPr>
          <w:p w14:paraId="3D10A34F" w14:textId="77777777" w:rsidR="00986196" w:rsidRPr="00E54740" w:rsidRDefault="00986196" w:rsidP="00CE7D52">
            <w:pPr>
              <w:spacing w:line="360" w:lineRule="auto"/>
              <w:jc w:val="right"/>
              <w:rPr>
                <w:szCs w:val="21"/>
              </w:rPr>
            </w:pPr>
            <w:r w:rsidRPr="00E54740">
              <w:rPr>
                <w:szCs w:val="21"/>
              </w:rPr>
              <w:t>2,711,562.58</w:t>
            </w:r>
          </w:p>
        </w:tc>
      </w:tr>
      <w:tr w:rsidR="00E54740" w:rsidRPr="00E54740" w14:paraId="29DAD7C2" w14:textId="77777777" w:rsidTr="00CE7D52">
        <w:tc>
          <w:tcPr>
            <w:tcW w:w="2880" w:type="dxa"/>
            <w:vAlign w:val="center"/>
          </w:tcPr>
          <w:p w14:paraId="7369F8C5"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3798E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4ABB79" w14:textId="77777777" w:rsidR="00986196" w:rsidRPr="00E54740" w:rsidRDefault="00986196" w:rsidP="00CE7D52">
            <w:pPr>
              <w:spacing w:line="360" w:lineRule="auto"/>
              <w:jc w:val="right"/>
              <w:rPr>
                <w:szCs w:val="21"/>
              </w:rPr>
            </w:pPr>
            <w:r w:rsidRPr="00E54740">
              <w:rPr>
                <w:szCs w:val="21"/>
              </w:rPr>
              <w:t>1,232,653.30</w:t>
            </w:r>
          </w:p>
        </w:tc>
        <w:tc>
          <w:tcPr>
            <w:tcW w:w="2520" w:type="dxa"/>
            <w:vAlign w:val="bottom"/>
          </w:tcPr>
          <w:p w14:paraId="3306E062" w14:textId="77777777" w:rsidR="00986196" w:rsidRPr="00E54740" w:rsidRDefault="00986196" w:rsidP="00CE7D52">
            <w:pPr>
              <w:spacing w:line="360" w:lineRule="auto"/>
              <w:jc w:val="right"/>
              <w:rPr>
                <w:szCs w:val="21"/>
              </w:rPr>
            </w:pPr>
            <w:r w:rsidRPr="00E54740">
              <w:rPr>
                <w:szCs w:val="21"/>
              </w:rPr>
              <w:t>1,333,471.60</w:t>
            </w:r>
          </w:p>
        </w:tc>
      </w:tr>
      <w:tr w:rsidR="00E54740" w:rsidRPr="00E54740" w14:paraId="7DFD60B2" w14:textId="77777777" w:rsidTr="00CE7D52">
        <w:tc>
          <w:tcPr>
            <w:tcW w:w="2880" w:type="dxa"/>
            <w:vAlign w:val="center"/>
          </w:tcPr>
          <w:p w14:paraId="4B94043E"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873A5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9D22F4" w14:textId="77777777" w:rsidR="00986196" w:rsidRPr="00E54740" w:rsidRDefault="00986196" w:rsidP="00CE7D52">
            <w:pPr>
              <w:spacing w:line="360" w:lineRule="auto"/>
              <w:jc w:val="right"/>
              <w:rPr>
                <w:szCs w:val="21"/>
              </w:rPr>
            </w:pPr>
            <w:r w:rsidRPr="00E54740">
              <w:rPr>
                <w:szCs w:val="21"/>
              </w:rPr>
              <w:t>205,442.21</w:t>
            </w:r>
          </w:p>
        </w:tc>
        <w:tc>
          <w:tcPr>
            <w:tcW w:w="2520" w:type="dxa"/>
            <w:vAlign w:val="bottom"/>
          </w:tcPr>
          <w:p w14:paraId="4252CFDE" w14:textId="77777777" w:rsidR="00986196" w:rsidRPr="00E54740" w:rsidRDefault="00986196" w:rsidP="00CE7D52">
            <w:pPr>
              <w:spacing w:line="360" w:lineRule="auto"/>
              <w:jc w:val="right"/>
              <w:rPr>
                <w:szCs w:val="21"/>
              </w:rPr>
            </w:pPr>
            <w:r w:rsidRPr="00E54740">
              <w:rPr>
                <w:szCs w:val="21"/>
              </w:rPr>
              <w:t>222,245.30</w:t>
            </w:r>
          </w:p>
        </w:tc>
      </w:tr>
      <w:tr w:rsidR="00E54740" w:rsidRPr="00E54740" w14:paraId="035AD9B4" w14:textId="77777777" w:rsidTr="00CE7D52">
        <w:tc>
          <w:tcPr>
            <w:tcW w:w="2880" w:type="dxa"/>
            <w:vAlign w:val="center"/>
          </w:tcPr>
          <w:p w14:paraId="7C737FD3"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75FBC8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56F426" w14:textId="77777777" w:rsidR="00986196" w:rsidRPr="00E54740" w:rsidRDefault="00986196" w:rsidP="00CE7D52">
            <w:pPr>
              <w:spacing w:line="360" w:lineRule="auto"/>
              <w:jc w:val="right"/>
              <w:rPr>
                <w:szCs w:val="21"/>
              </w:rPr>
            </w:pPr>
            <w:r w:rsidRPr="00E54740">
              <w:rPr>
                <w:szCs w:val="21"/>
              </w:rPr>
              <w:t>148,068.98</w:t>
            </w:r>
          </w:p>
        </w:tc>
        <w:tc>
          <w:tcPr>
            <w:tcW w:w="2520" w:type="dxa"/>
            <w:vAlign w:val="bottom"/>
          </w:tcPr>
          <w:p w14:paraId="3DE1327E" w14:textId="77777777" w:rsidR="00986196" w:rsidRPr="00E54740" w:rsidRDefault="00986196" w:rsidP="00CE7D52">
            <w:pPr>
              <w:spacing w:line="360" w:lineRule="auto"/>
              <w:jc w:val="right"/>
              <w:rPr>
                <w:szCs w:val="21"/>
              </w:rPr>
            </w:pPr>
            <w:r w:rsidRPr="00E54740">
              <w:rPr>
                <w:szCs w:val="21"/>
              </w:rPr>
              <w:t>169,702.14</w:t>
            </w:r>
          </w:p>
        </w:tc>
      </w:tr>
      <w:tr w:rsidR="00E54740" w:rsidRPr="00E54740" w14:paraId="2F57252D" w14:textId="77777777" w:rsidTr="00CE7D52">
        <w:tc>
          <w:tcPr>
            <w:tcW w:w="2880" w:type="dxa"/>
            <w:vAlign w:val="center"/>
          </w:tcPr>
          <w:p w14:paraId="4F5E7E45"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71EF98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A578F6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C262B4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FB3FA21" w14:textId="77777777" w:rsidTr="00CE7D52">
        <w:tc>
          <w:tcPr>
            <w:tcW w:w="2880" w:type="dxa"/>
            <w:vAlign w:val="center"/>
          </w:tcPr>
          <w:p w14:paraId="3D39F5C8"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396C9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C111E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D7C52B" w14:textId="77777777" w:rsidR="00986196" w:rsidRPr="00E54740" w:rsidRDefault="00986196" w:rsidP="00CE7D52">
            <w:pPr>
              <w:spacing w:line="360" w:lineRule="auto"/>
              <w:jc w:val="right"/>
              <w:rPr>
                <w:szCs w:val="21"/>
              </w:rPr>
            </w:pPr>
            <w:r w:rsidRPr="00E54740">
              <w:rPr>
                <w:szCs w:val="21"/>
              </w:rPr>
              <w:t>-</w:t>
            </w:r>
          </w:p>
        </w:tc>
      </w:tr>
      <w:tr w:rsidR="00E54740" w:rsidRPr="00E54740" w14:paraId="7FC1D599" w14:textId="77777777" w:rsidTr="00CE7D52">
        <w:tc>
          <w:tcPr>
            <w:tcW w:w="2880" w:type="dxa"/>
            <w:vAlign w:val="center"/>
          </w:tcPr>
          <w:p w14:paraId="368FB954"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2C5906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4089F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6F8BEF0" w14:textId="77777777" w:rsidR="00986196" w:rsidRPr="00E54740" w:rsidRDefault="00986196" w:rsidP="00CE7D52">
            <w:pPr>
              <w:spacing w:line="360" w:lineRule="auto"/>
              <w:jc w:val="right"/>
              <w:rPr>
                <w:szCs w:val="21"/>
              </w:rPr>
            </w:pPr>
            <w:r w:rsidRPr="00E54740">
              <w:rPr>
                <w:szCs w:val="21"/>
              </w:rPr>
              <w:t>-</w:t>
            </w:r>
          </w:p>
        </w:tc>
      </w:tr>
      <w:tr w:rsidR="00E54740" w:rsidRPr="00E54740" w14:paraId="0F308378" w14:textId="77777777" w:rsidTr="00CE7D52">
        <w:tc>
          <w:tcPr>
            <w:tcW w:w="2880" w:type="dxa"/>
            <w:vAlign w:val="center"/>
          </w:tcPr>
          <w:p w14:paraId="4A2C5BA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22C5B08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11D2C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7CF1A4A" w14:textId="77777777" w:rsidR="00986196" w:rsidRPr="00E54740" w:rsidRDefault="00986196" w:rsidP="00CE7D52">
            <w:pPr>
              <w:spacing w:line="360" w:lineRule="auto"/>
              <w:jc w:val="right"/>
              <w:rPr>
                <w:szCs w:val="21"/>
              </w:rPr>
            </w:pPr>
            <w:r w:rsidRPr="00E54740">
              <w:rPr>
                <w:szCs w:val="21"/>
              </w:rPr>
              <w:t>-</w:t>
            </w:r>
          </w:p>
        </w:tc>
      </w:tr>
      <w:tr w:rsidR="00E54740" w:rsidRPr="00E54740" w14:paraId="1EF84C43" w14:textId="77777777" w:rsidTr="00CE7D52">
        <w:tc>
          <w:tcPr>
            <w:tcW w:w="2880" w:type="dxa"/>
            <w:vAlign w:val="center"/>
          </w:tcPr>
          <w:p w14:paraId="53304C5D"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EEE675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AFF99D3" w14:textId="77777777" w:rsidR="00986196" w:rsidRPr="00E54740" w:rsidRDefault="00986196" w:rsidP="00CE7D52">
            <w:pPr>
              <w:spacing w:line="360" w:lineRule="auto"/>
              <w:jc w:val="right"/>
              <w:rPr>
                <w:szCs w:val="21"/>
              </w:rPr>
            </w:pPr>
            <w:r w:rsidRPr="00E54740">
              <w:rPr>
                <w:szCs w:val="21"/>
              </w:rPr>
              <w:t>1,239,271.39</w:t>
            </w:r>
          </w:p>
        </w:tc>
        <w:tc>
          <w:tcPr>
            <w:tcW w:w="2520" w:type="dxa"/>
            <w:vAlign w:val="bottom"/>
          </w:tcPr>
          <w:p w14:paraId="5ABCFB0F" w14:textId="77777777" w:rsidR="00986196" w:rsidRPr="00E54740" w:rsidRDefault="00986196" w:rsidP="00CE7D52">
            <w:pPr>
              <w:spacing w:line="360" w:lineRule="auto"/>
              <w:jc w:val="right"/>
              <w:rPr>
                <w:szCs w:val="21"/>
              </w:rPr>
            </w:pPr>
            <w:r w:rsidRPr="00E54740">
              <w:rPr>
                <w:szCs w:val="21"/>
              </w:rPr>
              <w:t>2,522,889.16</w:t>
            </w:r>
          </w:p>
        </w:tc>
      </w:tr>
      <w:tr w:rsidR="00E54740" w:rsidRPr="00E54740" w14:paraId="47C5138E" w14:textId="77777777" w:rsidTr="00CE7D52">
        <w:tc>
          <w:tcPr>
            <w:tcW w:w="2880" w:type="dxa"/>
            <w:vAlign w:val="center"/>
          </w:tcPr>
          <w:p w14:paraId="369269B4"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29EDDD2F"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54B0FCB" w14:textId="77777777" w:rsidR="00986196" w:rsidRPr="00E54740" w:rsidRDefault="00986196" w:rsidP="00CE7D52">
            <w:pPr>
              <w:spacing w:line="360" w:lineRule="auto"/>
              <w:jc w:val="right"/>
              <w:rPr>
                <w:szCs w:val="21"/>
              </w:rPr>
            </w:pPr>
            <w:r w:rsidRPr="00E54740">
              <w:rPr>
                <w:szCs w:val="21"/>
              </w:rPr>
              <w:t>55,054,246.07</w:t>
            </w:r>
          </w:p>
        </w:tc>
        <w:tc>
          <w:tcPr>
            <w:tcW w:w="2520" w:type="dxa"/>
            <w:vAlign w:val="bottom"/>
          </w:tcPr>
          <w:p w14:paraId="4BA9AFAB" w14:textId="77777777" w:rsidR="00986196" w:rsidRPr="00E54740" w:rsidRDefault="00986196" w:rsidP="00CE7D52">
            <w:pPr>
              <w:spacing w:line="360" w:lineRule="auto"/>
              <w:jc w:val="right"/>
              <w:rPr>
                <w:szCs w:val="21"/>
              </w:rPr>
            </w:pPr>
            <w:r w:rsidRPr="00E54740">
              <w:rPr>
                <w:szCs w:val="21"/>
              </w:rPr>
              <w:t>13,050,783.33</w:t>
            </w:r>
          </w:p>
        </w:tc>
      </w:tr>
      <w:tr w:rsidR="00E54740" w:rsidRPr="00E54740" w14:paraId="1AEF0668" w14:textId="77777777" w:rsidTr="00CE7D52">
        <w:tc>
          <w:tcPr>
            <w:tcW w:w="2880" w:type="dxa"/>
            <w:vAlign w:val="center"/>
          </w:tcPr>
          <w:p w14:paraId="6E8BFFA8"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BDBBE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243E54" w14:textId="77777777" w:rsidR="00986196" w:rsidRPr="00E54740" w:rsidRDefault="00986196" w:rsidP="00CE7D52">
            <w:pPr>
              <w:spacing w:line="360" w:lineRule="auto"/>
              <w:jc w:val="right"/>
              <w:rPr>
                <w:b/>
                <w:szCs w:val="21"/>
              </w:rPr>
            </w:pPr>
          </w:p>
        </w:tc>
        <w:tc>
          <w:tcPr>
            <w:tcW w:w="2520" w:type="dxa"/>
            <w:vAlign w:val="bottom"/>
          </w:tcPr>
          <w:p w14:paraId="7177C5E0" w14:textId="77777777" w:rsidR="00986196" w:rsidRPr="00E54740" w:rsidRDefault="00986196" w:rsidP="00CE7D52">
            <w:pPr>
              <w:spacing w:line="360" w:lineRule="auto"/>
              <w:jc w:val="right"/>
              <w:rPr>
                <w:b/>
                <w:szCs w:val="21"/>
              </w:rPr>
            </w:pPr>
          </w:p>
        </w:tc>
      </w:tr>
      <w:tr w:rsidR="00E54740" w:rsidRPr="00E54740" w14:paraId="2F2A3A92" w14:textId="77777777" w:rsidTr="00CE7D52">
        <w:tc>
          <w:tcPr>
            <w:tcW w:w="2880" w:type="dxa"/>
            <w:vAlign w:val="center"/>
          </w:tcPr>
          <w:p w14:paraId="5ED58A23"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121500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6092624" w14:textId="77777777" w:rsidR="00986196" w:rsidRPr="00E54740" w:rsidRDefault="00986196" w:rsidP="00CE7D52">
            <w:pPr>
              <w:spacing w:line="360" w:lineRule="auto"/>
              <w:jc w:val="right"/>
              <w:rPr>
                <w:szCs w:val="21"/>
              </w:rPr>
            </w:pPr>
            <w:r w:rsidRPr="00E54740">
              <w:rPr>
                <w:szCs w:val="21"/>
              </w:rPr>
              <w:t>1,065,865,323.91</w:t>
            </w:r>
          </w:p>
        </w:tc>
        <w:tc>
          <w:tcPr>
            <w:tcW w:w="2520" w:type="dxa"/>
            <w:vAlign w:val="bottom"/>
          </w:tcPr>
          <w:p w14:paraId="180912FD" w14:textId="77777777" w:rsidR="00986196" w:rsidRPr="00E54740" w:rsidRDefault="00986196" w:rsidP="00CE7D52">
            <w:pPr>
              <w:spacing w:line="360" w:lineRule="auto"/>
              <w:jc w:val="right"/>
              <w:rPr>
                <w:szCs w:val="21"/>
              </w:rPr>
            </w:pPr>
            <w:r w:rsidRPr="00E54740">
              <w:rPr>
                <w:szCs w:val="21"/>
              </w:rPr>
              <w:t>1,241,821,124.13</w:t>
            </w:r>
          </w:p>
        </w:tc>
      </w:tr>
      <w:tr w:rsidR="00E54740" w:rsidRPr="00E54740" w14:paraId="4E4E8001" w14:textId="77777777" w:rsidTr="00CE7D52">
        <w:tc>
          <w:tcPr>
            <w:tcW w:w="2880" w:type="dxa"/>
            <w:vAlign w:val="center"/>
          </w:tcPr>
          <w:p w14:paraId="0215B189"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548749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7AE8C72" w14:textId="77777777" w:rsidR="00986196" w:rsidRPr="00E54740" w:rsidRDefault="00986196" w:rsidP="00CE7D52">
            <w:pPr>
              <w:spacing w:line="360" w:lineRule="auto"/>
              <w:jc w:val="right"/>
              <w:rPr>
                <w:szCs w:val="21"/>
              </w:rPr>
            </w:pPr>
            <w:r w:rsidRPr="00E54740">
              <w:rPr>
                <w:szCs w:val="21"/>
              </w:rPr>
              <w:t>143,228,724.77</w:t>
            </w:r>
          </w:p>
        </w:tc>
        <w:tc>
          <w:tcPr>
            <w:tcW w:w="2520" w:type="dxa"/>
            <w:vAlign w:val="bottom"/>
          </w:tcPr>
          <w:p w14:paraId="1E4EC0FE" w14:textId="77777777" w:rsidR="00986196" w:rsidRPr="00E54740" w:rsidRDefault="00986196" w:rsidP="00CE7D52">
            <w:pPr>
              <w:spacing w:line="360" w:lineRule="auto"/>
              <w:jc w:val="right"/>
              <w:rPr>
                <w:szCs w:val="21"/>
              </w:rPr>
            </w:pPr>
            <w:r w:rsidRPr="00E54740">
              <w:rPr>
                <w:szCs w:val="21"/>
              </w:rPr>
              <w:t>55,476,117.31</w:t>
            </w:r>
          </w:p>
        </w:tc>
      </w:tr>
      <w:tr w:rsidR="00E54740" w:rsidRPr="00E54740" w14:paraId="2D53DC6F" w14:textId="77777777" w:rsidTr="00CE7D52">
        <w:tc>
          <w:tcPr>
            <w:tcW w:w="2880" w:type="dxa"/>
            <w:vAlign w:val="center"/>
          </w:tcPr>
          <w:p w14:paraId="349174E4"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B3E10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6FC2437" w14:textId="77777777" w:rsidR="00986196" w:rsidRPr="00E54740" w:rsidRDefault="00986196" w:rsidP="00CE7D52">
            <w:pPr>
              <w:spacing w:line="360" w:lineRule="auto"/>
              <w:jc w:val="right"/>
              <w:rPr>
                <w:szCs w:val="21"/>
              </w:rPr>
            </w:pPr>
            <w:r w:rsidRPr="00E54740">
              <w:rPr>
                <w:rFonts w:eastAsiaTheme="minorEastAsia"/>
                <w:szCs w:val="21"/>
              </w:rPr>
              <w:t>1,209,094,048.68</w:t>
            </w:r>
          </w:p>
        </w:tc>
        <w:tc>
          <w:tcPr>
            <w:tcW w:w="2520" w:type="dxa"/>
            <w:vAlign w:val="center"/>
          </w:tcPr>
          <w:p w14:paraId="32060E00" w14:textId="77777777" w:rsidR="00986196" w:rsidRPr="00E54740" w:rsidRDefault="00986196" w:rsidP="00CE7D52">
            <w:pPr>
              <w:spacing w:line="360" w:lineRule="auto"/>
              <w:jc w:val="right"/>
              <w:rPr>
                <w:szCs w:val="21"/>
              </w:rPr>
            </w:pPr>
            <w:r w:rsidRPr="00E54740">
              <w:rPr>
                <w:rFonts w:eastAsiaTheme="minorEastAsia"/>
                <w:szCs w:val="21"/>
              </w:rPr>
              <w:t>1,297,297,241.44</w:t>
            </w:r>
          </w:p>
        </w:tc>
      </w:tr>
      <w:tr w:rsidR="00E54740" w:rsidRPr="00E54740" w14:paraId="53E21226" w14:textId="77777777" w:rsidTr="00CE7D52">
        <w:tc>
          <w:tcPr>
            <w:tcW w:w="2880" w:type="dxa"/>
            <w:vAlign w:val="center"/>
          </w:tcPr>
          <w:p w14:paraId="053C5E47"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77F975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830BE49" w14:textId="77777777" w:rsidR="00986196" w:rsidRPr="00E54740" w:rsidRDefault="00986196" w:rsidP="00CE7D52">
            <w:pPr>
              <w:spacing w:line="360" w:lineRule="auto"/>
              <w:jc w:val="right"/>
              <w:rPr>
                <w:szCs w:val="21"/>
              </w:rPr>
            </w:pPr>
            <w:r w:rsidRPr="00E54740">
              <w:rPr>
                <w:rFonts w:eastAsiaTheme="minorEastAsia"/>
                <w:szCs w:val="21"/>
              </w:rPr>
              <w:t>1,264,148,294.75</w:t>
            </w:r>
          </w:p>
        </w:tc>
        <w:tc>
          <w:tcPr>
            <w:tcW w:w="2520" w:type="dxa"/>
            <w:vAlign w:val="center"/>
          </w:tcPr>
          <w:p w14:paraId="4100B9BB" w14:textId="77777777" w:rsidR="00986196" w:rsidRPr="00E54740" w:rsidRDefault="00986196" w:rsidP="00CE7D52">
            <w:pPr>
              <w:spacing w:line="360" w:lineRule="auto"/>
              <w:jc w:val="right"/>
              <w:rPr>
                <w:szCs w:val="21"/>
              </w:rPr>
            </w:pPr>
            <w:r w:rsidRPr="00E54740">
              <w:rPr>
                <w:rFonts w:eastAsiaTheme="minorEastAsia"/>
                <w:szCs w:val="21"/>
              </w:rPr>
              <w:t>1,310,348,024.77</w:t>
            </w:r>
          </w:p>
        </w:tc>
      </w:tr>
    </w:tbl>
    <w:p w14:paraId="22DF2621" w14:textId="77777777" w:rsidR="00630A83" w:rsidRDefault="00561C05">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:1,065,865,323.91</w:t>
      </w:r>
      <w:r>
        <w:rPr>
          <w:kern w:val="0"/>
          <w:szCs w:val="21"/>
        </w:rPr>
        <w:t>份</w:t>
      </w:r>
      <w:r>
        <w:rPr>
          <w:kern w:val="0"/>
          <w:szCs w:val="21"/>
        </w:rPr>
        <w:t>,</w:t>
      </w:r>
      <w:r>
        <w:rPr>
          <w:kern w:val="0"/>
          <w:szCs w:val="21"/>
        </w:rPr>
        <w:t>其中</w:t>
      </w:r>
      <w:r>
        <w:rPr>
          <w:kern w:val="0"/>
          <w:szCs w:val="21"/>
        </w:rPr>
        <w:t>:</w:t>
      </w:r>
    </w:p>
    <w:p w14:paraId="65C69029" w14:textId="77777777" w:rsidR="00630A83" w:rsidRDefault="00561C05">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:1.1426</w:t>
      </w:r>
      <w:r>
        <w:rPr>
          <w:kern w:val="0"/>
          <w:szCs w:val="21"/>
        </w:rPr>
        <w:t>元</w:t>
      </w:r>
      <w:r>
        <w:rPr>
          <w:kern w:val="0"/>
          <w:szCs w:val="21"/>
        </w:rPr>
        <w:t>,</w:t>
      </w:r>
      <w:r>
        <w:rPr>
          <w:kern w:val="0"/>
          <w:szCs w:val="21"/>
        </w:rPr>
        <w:t>基金份额</w:t>
      </w:r>
      <w:r>
        <w:rPr>
          <w:kern w:val="0"/>
          <w:szCs w:val="21"/>
        </w:rPr>
        <w:t>:867,812,436.33</w:t>
      </w:r>
      <w:r>
        <w:rPr>
          <w:kern w:val="0"/>
          <w:szCs w:val="21"/>
        </w:rPr>
        <w:t>份</w:t>
      </w:r>
      <w:r>
        <w:rPr>
          <w:kern w:val="0"/>
          <w:szCs w:val="21"/>
        </w:rPr>
        <w:t>,</w:t>
      </w:r>
    </w:p>
    <w:p w14:paraId="0D955C60"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:1.0985</w:t>
      </w:r>
      <w:r w:rsidRPr="00E54740">
        <w:rPr>
          <w:kern w:val="0"/>
          <w:szCs w:val="21"/>
        </w:rPr>
        <w:t>元</w:t>
      </w:r>
      <w:r w:rsidRPr="00E54740">
        <w:rPr>
          <w:kern w:val="0"/>
          <w:szCs w:val="21"/>
        </w:rPr>
        <w:t>,</w:t>
      </w:r>
      <w:r w:rsidRPr="00E54740">
        <w:rPr>
          <w:kern w:val="0"/>
          <w:szCs w:val="21"/>
        </w:rPr>
        <w:t>基金份额</w:t>
      </w:r>
      <w:r w:rsidRPr="00E54740">
        <w:rPr>
          <w:kern w:val="0"/>
          <w:szCs w:val="21"/>
        </w:rPr>
        <w:t>:198,052,887.58</w:t>
      </w:r>
      <w:r w:rsidRPr="00E54740">
        <w:rPr>
          <w:kern w:val="0"/>
          <w:szCs w:val="21"/>
        </w:rPr>
        <w:t>份。</w:t>
      </w:r>
    </w:p>
    <w:p w14:paraId="36057C6F"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406207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0B83729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摩根慧选成长股票型证券投资基金</w:t>
      </w:r>
    </w:p>
    <w:p w14:paraId="4CCFAA2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5C05757"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238B843" w14:textId="77777777" w:rsidTr="00CE7D52">
        <w:tc>
          <w:tcPr>
            <w:tcW w:w="3420" w:type="dxa"/>
            <w:vAlign w:val="center"/>
          </w:tcPr>
          <w:p w14:paraId="4EE37A0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7CD14B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1A096D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8C747D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01CC4F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ABE511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10AF21D" w14:textId="77777777" w:rsidTr="00CE7D52">
        <w:tc>
          <w:tcPr>
            <w:tcW w:w="3420" w:type="dxa"/>
            <w:vAlign w:val="center"/>
          </w:tcPr>
          <w:p w14:paraId="3501E04C"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406840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904A24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120,631,695.22</w:t>
            </w:r>
          </w:p>
        </w:tc>
        <w:tc>
          <w:tcPr>
            <w:tcW w:w="2250" w:type="dxa"/>
            <w:vAlign w:val="bottom"/>
          </w:tcPr>
          <w:p w14:paraId="31D2DA3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-102,605,289.77</w:t>
            </w:r>
          </w:p>
        </w:tc>
      </w:tr>
      <w:tr w:rsidR="00E54740" w:rsidRPr="00E54740" w14:paraId="313D7270" w14:textId="77777777" w:rsidTr="00CE7D52">
        <w:tc>
          <w:tcPr>
            <w:tcW w:w="3420" w:type="dxa"/>
            <w:vAlign w:val="center"/>
          </w:tcPr>
          <w:p w14:paraId="1BF6EC7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ADB932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AA6F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893,541.77</w:t>
            </w:r>
          </w:p>
        </w:tc>
        <w:tc>
          <w:tcPr>
            <w:tcW w:w="2250" w:type="dxa"/>
            <w:vAlign w:val="bottom"/>
          </w:tcPr>
          <w:p w14:paraId="1988D4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1,342,147.44</w:t>
            </w:r>
          </w:p>
        </w:tc>
      </w:tr>
      <w:tr w:rsidR="00E54740" w:rsidRPr="00E54740" w14:paraId="6C903B68" w14:textId="77777777" w:rsidTr="00CE7D52">
        <w:tc>
          <w:tcPr>
            <w:tcW w:w="3420" w:type="dxa"/>
            <w:vAlign w:val="center"/>
          </w:tcPr>
          <w:p w14:paraId="1D5C04BD"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E2E762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77809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657,693.61</w:t>
            </w:r>
          </w:p>
        </w:tc>
        <w:tc>
          <w:tcPr>
            <w:tcW w:w="2250" w:type="dxa"/>
            <w:vAlign w:val="bottom"/>
          </w:tcPr>
          <w:p w14:paraId="23075D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951,390.14</w:t>
            </w:r>
          </w:p>
        </w:tc>
      </w:tr>
      <w:tr w:rsidR="00E54740" w:rsidRPr="00E54740" w14:paraId="04ECE346" w14:textId="77777777" w:rsidTr="00CE7D52">
        <w:tc>
          <w:tcPr>
            <w:tcW w:w="3420" w:type="dxa"/>
            <w:vAlign w:val="center"/>
          </w:tcPr>
          <w:p w14:paraId="7443ED9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6CFF31A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2054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461BF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BE9944" w14:textId="77777777" w:rsidTr="00CE7D52">
        <w:tc>
          <w:tcPr>
            <w:tcW w:w="3420" w:type="dxa"/>
            <w:vAlign w:val="center"/>
          </w:tcPr>
          <w:p w14:paraId="0ED7A8F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2797F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0F74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F525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ED6D48" w14:textId="77777777" w:rsidTr="00CE7D52">
        <w:tc>
          <w:tcPr>
            <w:tcW w:w="3420" w:type="dxa"/>
            <w:vAlign w:val="center"/>
          </w:tcPr>
          <w:p w14:paraId="7B0A8BC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EA1FB3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3071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235,848.16</w:t>
            </w:r>
          </w:p>
        </w:tc>
        <w:tc>
          <w:tcPr>
            <w:tcW w:w="2250" w:type="dxa"/>
            <w:vAlign w:val="bottom"/>
          </w:tcPr>
          <w:p w14:paraId="688FB3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390,757.30</w:t>
            </w:r>
          </w:p>
        </w:tc>
      </w:tr>
      <w:tr w:rsidR="00E54740" w:rsidRPr="00E54740" w14:paraId="0F1C4FAA" w14:textId="77777777" w:rsidTr="00CE7D52">
        <w:tc>
          <w:tcPr>
            <w:tcW w:w="3420" w:type="dxa"/>
            <w:vAlign w:val="center"/>
          </w:tcPr>
          <w:p w14:paraId="0E86572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52CA072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820F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A9FB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BC471C" w14:textId="77777777" w:rsidTr="00CE7D52">
        <w:tc>
          <w:tcPr>
            <w:tcW w:w="3420" w:type="dxa"/>
            <w:vAlign w:val="center"/>
          </w:tcPr>
          <w:p w14:paraId="4C28E76D"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843230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A49D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7,537,242.67</w:t>
            </w:r>
          </w:p>
        </w:tc>
        <w:tc>
          <w:tcPr>
            <w:tcW w:w="2250" w:type="dxa"/>
            <w:vAlign w:val="bottom"/>
          </w:tcPr>
          <w:p w14:paraId="203A90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-109,311,198.01</w:t>
            </w:r>
          </w:p>
        </w:tc>
      </w:tr>
      <w:tr w:rsidR="00E54740" w:rsidRPr="00E54740" w14:paraId="7FA91C0B" w14:textId="77777777" w:rsidTr="00CE7D52">
        <w:tc>
          <w:tcPr>
            <w:tcW w:w="3420" w:type="dxa"/>
            <w:vAlign w:val="center"/>
          </w:tcPr>
          <w:p w14:paraId="2F00B392"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8F5BCE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65E05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-15,470,865.71</w:t>
            </w:r>
          </w:p>
        </w:tc>
        <w:tc>
          <w:tcPr>
            <w:tcW w:w="2250" w:type="dxa"/>
            <w:vAlign w:val="bottom"/>
          </w:tcPr>
          <w:p w14:paraId="30170F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-127,935,596.53</w:t>
            </w:r>
          </w:p>
        </w:tc>
      </w:tr>
      <w:tr w:rsidR="00E54740" w:rsidRPr="00E54740" w14:paraId="0E41ABAB" w14:textId="77777777" w:rsidTr="00CE7D52">
        <w:tc>
          <w:tcPr>
            <w:tcW w:w="3420" w:type="dxa"/>
            <w:vAlign w:val="center"/>
          </w:tcPr>
          <w:p w14:paraId="15A5C64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3B4B4C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8779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455E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8D13FFC" w14:textId="77777777" w:rsidTr="00CE7D52">
        <w:tc>
          <w:tcPr>
            <w:tcW w:w="3420" w:type="dxa"/>
            <w:vAlign w:val="center"/>
          </w:tcPr>
          <w:p w14:paraId="0863741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A69A6A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22BC1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B744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CFBB4D" w14:textId="77777777" w:rsidTr="00CE7D52">
        <w:tc>
          <w:tcPr>
            <w:tcW w:w="3420" w:type="dxa"/>
            <w:vAlign w:val="center"/>
          </w:tcPr>
          <w:p w14:paraId="0E90A2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DC18C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350D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46B6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3A36D3" w14:textId="77777777" w:rsidTr="00CE7D52">
        <w:tc>
          <w:tcPr>
            <w:tcW w:w="3420" w:type="dxa"/>
            <w:vAlign w:val="center"/>
          </w:tcPr>
          <w:p w14:paraId="3A51297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6B00E9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B2DCE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75969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96FE38" w14:textId="77777777" w:rsidTr="00CE7D52">
        <w:tc>
          <w:tcPr>
            <w:tcW w:w="3420" w:type="dxa"/>
            <w:vAlign w:val="center"/>
          </w:tcPr>
          <w:p w14:paraId="10561B3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25EC97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9630A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9CAC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3D3DBF" w14:textId="77777777" w:rsidTr="00CE7D52">
        <w:tc>
          <w:tcPr>
            <w:tcW w:w="3420" w:type="dxa"/>
            <w:vAlign w:val="center"/>
          </w:tcPr>
          <w:p w14:paraId="5BA3757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8DF6A1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DF5F6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23,008,108.38</w:t>
            </w:r>
          </w:p>
        </w:tc>
        <w:tc>
          <w:tcPr>
            <w:tcW w:w="2250" w:type="dxa"/>
            <w:vAlign w:val="bottom"/>
          </w:tcPr>
          <w:p w14:paraId="7FF320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18,624,398.52</w:t>
            </w:r>
          </w:p>
        </w:tc>
      </w:tr>
      <w:tr w:rsidR="00E54740" w:rsidRPr="00E54740" w14:paraId="5E0F11D0" w14:textId="77777777" w:rsidTr="00CE7D52">
        <w:tc>
          <w:tcPr>
            <w:tcW w:w="3420" w:type="dxa"/>
            <w:vAlign w:val="center"/>
          </w:tcPr>
          <w:p w14:paraId="21769EEE"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EBBE2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EA8B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EBED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074E60" w14:textId="77777777" w:rsidTr="00CE7D52">
        <w:tc>
          <w:tcPr>
            <w:tcW w:w="3420" w:type="dxa"/>
            <w:vAlign w:val="center"/>
          </w:tcPr>
          <w:p w14:paraId="032B3CD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CC8F91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509A9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112,142,713.39</w:t>
            </w:r>
          </w:p>
        </w:tc>
        <w:tc>
          <w:tcPr>
            <w:tcW w:w="2250" w:type="dxa"/>
            <w:vAlign w:val="center"/>
          </w:tcPr>
          <w:p w14:paraId="4EBA52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5,285,891.12</w:t>
            </w:r>
          </w:p>
        </w:tc>
      </w:tr>
      <w:tr w:rsidR="00E54740" w:rsidRPr="00E54740" w14:paraId="4750F85C" w14:textId="77777777" w:rsidTr="00CE7D52">
        <w:tc>
          <w:tcPr>
            <w:tcW w:w="3420" w:type="dxa"/>
            <w:vAlign w:val="center"/>
          </w:tcPr>
          <w:p w14:paraId="7C5692C9"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04A28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EE43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A141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89196E" w14:textId="77777777" w:rsidTr="00CE7D52">
        <w:tc>
          <w:tcPr>
            <w:tcW w:w="3420" w:type="dxa"/>
            <w:vAlign w:val="center"/>
          </w:tcPr>
          <w:p w14:paraId="0854BF8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644A3A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2469F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58,197.39</w:t>
            </w:r>
          </w:p>
        </w:tc>
        <w:tc>
          <w:tcPr>
            <w:tcW w:w="2250" w:type="dxa"/>
            <w:vAlign w:val="bottom"/>
          </w:tcPr>
          <w:p w14:paraId="6A58177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77,869.68</w:t>
            </w:r>
          </w:p>
        </w:tc>
      </w:tr>
      <w:tr w:rsidR="00E54740" w:rsidRPr="00E54740" w14:paraId="66A159C5" w14:textId="77777777" w:rsidTr="00CE7D52">
        <w:tc>
          <w:tcPr>
            <w:tcW w:w="3420" w:type="dxa"/>
            <w:vAlign w:val="center"/>
          </w:tcPr>
          <w:p w14:paraId="36A182B4"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D2002E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01BB3F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19,321,196.05</w:t>
            </w:r>
          </w:p>
        </w:tc>
        <w:tc>
          <w:tcPr>
            <w:tcW w:w="2250" w:type="dxa"/>
            <w:vAlign w:val="bottom"/>
          </w:tcPr>
          <w:p w14:paraId="41D36A4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27,831,025.83</w:t>
            </w:r>
          </w:p>
        </w:tc>
      </w:tr>
      <w:tr w:rsidR="00E54740" w:rsidRPr="00E54740" w14:paraId="2F6D8547" w14:textId="77777777" w:rsidTr="00CE7D52">
        <w:tc>
          <w:tcPr>
            <w:tcW w:w="3420" w:type="dxa"/>
            <w:vAlign w:val="center"/>
          </w:tcPr>
          <w:p w14:paraId="56FDCE5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1E15E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FB18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14,800,960.62</w:t>
            </w:r>
          </w:p>
        </w:tc>
        <w:tc>
          <w:tcPr>
            <w:tcW w:w="2250" w:type="dxa"/>
            <w:vAlign w:val="bottom"/>
          </w:tcPr>
          <w:p w14:paraId="44EF67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21,642,290.08</w:t>
            </w:r>
          </w:p>
        </w:tc>
      </w:tr>
      <w:tr w:rsidR="00E54740" w:rsidRPr="00E54740" w14:paraId="78A787F2" w14:textId="77777777" w:rsidTr="00CE7D52">
        <w:tc>
          <w:tcPr>
            <w:tcW w:w="3420" w:type="dxa"/>
            <w:vAlign w:val="center"/>
          </w:tcPr>
          <w:p w14:paraId="179EC6E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141DB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9BC9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2,466,826.75</w:t>
            </w:r>
          </w:p>
        </w:tc>
        <w:tc>
          <w:tcPr>
            <w:tcW w:w="2250" w:type="dxa"/>
            <w:vAlign w:val="bottom"/>
          </w:tcPr>
          <w:p w14:paraId="71878F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3,607,048.30</w:t>
            </w:r>
          </w:p>
        </w:tc>
      </w:tr>
      <w:tr w:rsidR="00E54740" w:rsidRPr="00E54740" w14:paraId="03B234C2" w14:textId="77777777" w:rsidTr="00CE7D52">
        <w:tc>
          <w:tcPr>
            <w:tcW w:w="3420" w:type="dxa"/>
            <w:vAlign w:val="center"/>
          </w:tcPr>
          <w:p w14:paraId="4E174D9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F09863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6F6B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1,834,150.68</w:t>
            </w:r>
          </w:p>
        </w:tc>
        <w:tc>
          <w:tcPr>
            <w:tcW w:w="2250" w:type="dxa"/>
            <w:vAlign w:val="bottom"/>
          </w:tcPr>
          <w:p w14:paraId="5C7B5D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2,316,710.47</w:t>
            </w:r>
          </w:p>
        </w:tc>
      </w:tr>
      <w:tr w:rsidR="00E54740" w:rsidRPr="00E54740" w14:paraId="52A112DE" w14:textId="77777777" w:rsidTr="00CE7D52">
        <w:tc>
          <w:tcPr>
            <w:tcW w:w="3420" w:type="dxa"/>
            <w:vAlign w:val="center"/>
          </w:tcPr>
          <w:p w14:paraId="669EACCC"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058026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B60D9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7D15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178E05" w14:textId="77777777" w:rsidTr="00CE7D52">
        <w:tc>
          <w:tcPr>
            <w:tcW w:w="3420" w:type="dxa"/>
            <w:vAlign w:val="center"/>
          </w:tcPr>
          <w:p w14:paraId="085DB41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DD3210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A73D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DEBD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CC44C32" w14:textId="77777777" w:rsidTr="00CE7D52">
        <w:tc>
          <w:tcPr>
            <w:tcW w:w="3420" w:type="dxa"/>
            <w:vAlign w:val="center"/>
          </w:tcPr>
          <w:p w14:paraId="7BB01F18"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EA5CE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E796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730C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F98191" w14:textId="77777777" w:rsidTr="00CE7D52">
        <w:tc>
          <w:tcPr>
            <w:tcW w:w="3420" w:type="dxa"/>
            <w:vAlign w:val="center"/>
          </w:tcPr>
          <w:p w14:paraId="51AC016A"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EBF24E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F6E9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58DB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072EA21" w14:textId="77777777" w:rsidTr="00CE7D52">
        <w:tc>
          <w:tcPr>
            <w:tcW w:w="3420" w:type="dxa"/>
            <w:vAlign w:val="center"/>
          </w:tcPr>
          <w:p w14:paraId="79EC5E2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BE607F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CD69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5DBE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C811FD4" w14:textId="77777777" w:rsidTr="00CE7D52">
        <w:tc>
          <w:tcPr>
            <w:tcW w:w="3420" w:type="dxa"/>
            <w:vAlign w:val="center"/>
          </w:tcPr>
          <w:p w14:paraId="038CF83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21C069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834AA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219,258.00</w:t>
            </w:r>
          </w:p>
        </w:tc>
        <w:tc>
          <w:tcPr>
            <w:tcW w:w="2250" w:type="dxa"/>
            <w:vAlign w:val="bottom"/>
          </w:tcPr>
          <w:p w14:paraId="37769D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264,976.98</w:t>
            </w:r>
          </w:p>
        </w:tc>
      </w:tr>
      <w:tr w:rsidR="00E54740" w:rsidRPr="00E54740" w14:paraId="4F83B012" w14:textId="77777777" w:rsidTr="00CE7D52">
        <w:tc>
          <w:tcPr>
            <w:tcW w:w="3420" w:type="dxa"/>
            <w:vAlign w:val="center"/>
          </w:tcPr>
          <w:p w14:paraId="60AEF6A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33A7C4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65BE8E6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101,310,499.17</w:t>
            </w:r>
          </w:p>
        </w:tc>
        <w:tc>
          <w:tcPr>
            <w:tcW w:w="2250" w:type="dxa"/>
            <w:vAlign w:val="center"/>
          </w:tcPr>
          <w:p w14:paraId="5A6AD53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-130,436,315.60</w:t>
            </w:r>
          </w:p>
        </w:tc>
      </w:tr>
      <w:tr w:rsidR="00E54740" w:rsidRPr="00E54740" w14:paraId="05F5B0C7" w14:textId="77777777" w:rsidTr="00CE7D52">
        <w:tc>
          <w:tcPr>
            <w:tcW w:w="3420" w:type="dxa"/>
            <w:vAlign w:val="center"/>
          </w:tcPr>
          <w:p w14:paraId="0A0688BF"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37B8B19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8111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9C22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3B8727B" w14:textId="77777777" w:rsidTr="00CE7D52">
        <w:tc>
          <w:tcPr>
            <w:tcW w:w="3420" w:type="dxa"/>
            <w:vAlign w:val="center"/>
          </w:tcPr>
          <w:p w14:paraId="3D8B765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A48D73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774C4A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101,310,499.17</w:t>
            </w:r>
          </w:p>
        </w:tc>
        <w:tc>
          <w:tcPr>
            <w:tcW w:w="2250" w:type="dxa"/>
            <w:vAlign w:val="bottom"/>
          </w:tcPr>
          <w:p w14:paraId="65A9F21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-130,436,315.60</w:t>
            </w:r>
          </w:p>
        </w:tc>
      </w:tr>
      <w:tr w:rsidR="00E54740" w:rsidRPr="00E54740" w14:paraId="683948AC" w14:textId="77777777" w:rsidTr="00CE7D52">
        <w:tc>
          <w:tcPr>
            <w:tcW w:w="3420" w:type="dxa"/>
            <w:vAlign w:val="center"/>
          </w:tcPr>
          <w:p w14:paraId="160CBFA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22099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B608F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D823BB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6BC7D79" w14:textId="77777777" w:rsidTr="00CE7D52">
        <w:tc>
          <w:tcPr>
            <w:tcW w:w="3420" w:type="dxa"/>
            <w:vAlign w:val="center"/>
          </w:tcPr>
          <w:p w14:paraId="78A5D7FB"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D5BAE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4D904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101,310,499.17</w:t>
            </w:r>
          </w:p>
        </w:tc>
        <w:tc>
          <w:tcPr>
            <w:tcW w:w="2250" w:type="dxa"/>
            <w:vAlign w:val="bottom"/>
          </w:tcPr>
          <w:p w14:paraId="67A457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-130,436,315.60</w:t>
            </w:r>
          </w:p>
        </w:tc>
      </w:tr>
    </w:tbl>
    <w:p w14:paraId="28264D7F"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406207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6077C00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摩根慧选成长股票型证券投资基金</w:t>
      </w:r>
    </w:p>
    <w:p w14:paraId="6D0DA90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01B2486"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6372A342" w14:textId="77777777" w:rsidTr="00CE7D52">
        <w:tc>
          <w:tcPr>
            <w:tcW w:w="1876" w:type="dxa"/>
            <w:vMerge w:val="restart"/>
            <w:vAlign w:val="center"/>
          </w:tcPr>
          <w:p w14:paraId="6C55098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55CADD6" w14:textId="77777777" w:rsidR="00986196" w:rsidRPr="00E54740" w:rsidRDefault="00986196" w:rsidP="00CE7D52">
            <w:pPr>
              <w:spacing w:line="360" w:lineRule="auto"/>
              <w:jc w:val="center"/>
              <w:rPr>
                <w:b/>
                <w:szCs w:val="21"/>
              </w:rPr>
            </w:pPr>
            <w:r w:rsidRPr="00E54740">
              <w:rPr>
                <w:b/>
                <w:szCs w:val="21"/>
              </w:rPr>
              <w:t>本期</w:t>
            </w:r>
          </w:p>
          <w:p w14:paraId="1F859A0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24DB8" w:rsidRPr="00E54740" w14:paraId="73B840F6" w14:textId="77777777" w:rsidTr="00A24DB8">
        <w:tc>
          <w:tcPr>
            <w:tcW w:w="1876" w:type="dxa"/>
            <w:vMerge/>
            <w:vAlign w:val="center"/>
          </w:tcPr>
          <w:p w14:paraId="3FEDF4F7" w14:textId="77777777" w:rsidR="00986196" w:rsidRPr="00E54740" w:rsidRDefault="00986196" w:rsidP="00CE7D52">
            <w:pPr>
              <w:widowControl/>
              <w:spacing w:line="360" w:lineRule="auto"/>
              <w:jc w:val="left"/>
              <w:rPr>
                <w:b/>
                <w:szCs w:val="21"/>
              </w:rPr>
            </w:pPr>
          </w:p>
        </w:tc>
        <w:tc>
          <w:tcPr>
            <w:tcW w:w="3902" w:type="dxa"/>
            <w:vAlign w:val="center"/>
          </w:tcPr>
          <w:p w14:paraId="26DB8757"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6FAF311"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544B9C4E"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24DB8" w:rsidRPr="00E54740" w14:paraId="726FF7D2" w14:textId="77777777" w:rsidTr="00A24DB8">
        <w:tc>
          <w:tcPr>
            <w:tcW w:w="1876" w:type="dxa"/>
          </w:tcPr>
          <w:p w14:paraId="7EA11B65"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05A4DF9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1,241,821,124.13</w:t>
            </w:r>
          </w:p>
        </w:tc>
        <w:tc>
          <w:tcPr>
            <w:tcW w:w="2053" w:type="dxa"/>
            <w:vAlign w:val="center"/>
          </w:tcPr>
          <w:p w14:paraId="62AD7D3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55,476,117.31</w:t>
            </w:r>
          </w:p>
        </w:tc>
        <w:tc>
          <w:tcPr>
            <w:tcW w:w="1491" w:type="dxa"/>
            <w:vAlign w:val="center"/>
          </w:tcPr>
          <w:p w14:paraId="34A9D57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1,297,297,241.44</w:t>
            </w:r>
          </w:p>
        </w:tc>
      </w:tr>
      <w:tr w:rsidR="00A24DB8" w:rsidRPr="00E54740" w14:paraId="5F6AAF1B" w14:textId="77777777" w:rsidTr="00A24DB8">
        <w:tc>
          <w:tcPr>
            <w:tcW w:w="1876" w:type="dxa"/>
          </w:tcPr>
          <w:p w14:paraId="4C832435"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5E10D4E7" w14:textId="77777777" w:rsidR="00986196" w:rsidRPr="00E54740" w:rsidRDefault="00986196" w:rsidP="00CE7D52">
            <w:pPr>
              <w:spacing w:line="360" w:lineRule="auto"/>
              <w:jc w:val="right"/>
              <w:rPr>
                <w:szCs w:val="21"/>
              </w:rPr>
            </w:pPr>
            <w:r w:rsidRPr="00E54740">
              <w:rPr>
                <w:szCs w:val="21"/>
              </w:rPr>
              <w:t>1,241,821,124.13</w:t>
            </w:r>
          </w:p>
        </w:tc>
        <w:tc>
          <w:tcPr>
            <w:tcW w:w="2053" w:type="dxa"/>
            <w:vAlign w:val="center"/>
          </w:tcPr>
          <w:p w14:paraId="7B482D96" w14:textId="77777777" w:rsidR="00986196" w:rsidRPr="00E54740" w:rsidRDefault="00986196" w:rsidP="00CE7D52">
            <w:pPr>
              <w:spacing w:line="360" w:lineRule="auto"/>
              <w:jc w:val="right"/>
              <w:rPr>
                <w:szCs w:val="21"/>
              </w:rPr>
            </w:pPr>
            <w:r w:rsidRPr="00E54740">
              <w:rPr>
                <w:szCs w:val="21"/>
              </w:rPr>
              <w:t>55,476,117.31</w:t>
            </w:r>
          </w:p>
        </w:tc>
        <w:tc>
          <w:tcPr>
            <w:tcW w:w="1491" w:type="dxa"/>
            <w:vAlign w:val="center"/>
          </w:tcPr>
          <w:p w14:paraId="1B09BB7F" w14:textId="77777777" w:rsidR="00986196" w:rsidRPr="00E54740" w:rsidRDefault="00986196" w:rsidP="00CE7D52">
            <w:pPr>
              <w:spacing w:line="360" w:lineRule="auto"/>
              <w:jc w:val="right"/>
              <w:rPr>
                <w:szCs w:val="21"/>
              </w:rPr>
            </w:pPr>
            <w:r w:rsidRPr="00E54740">
              <w:rPr>
                <w:szCs w:val="21"/>
              </w:rPr>
              <w:t>1,297,297,241.44</w:t>
            </w:r>
          </w:p>
        </w:tc>
      </w:tr>
      <w:tr w:rsidR="00A24DB8" w:rsidRPr="00E54740" w14:paraId="404B4AD8" w14:textId="77777777" w:rsidTr="00A24DB8">
        <w:tc>
          <w:tcPr>
            <w:tcW w:w="1876" w:type="dxa"/>
          </w:tcPr>
          <w:p w14:paraId="1ACC92F3"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52E3C96" w14:textId="77777777" w:rsidR="00986196" w:rsidRPr="00E54740" w:rsidRDefault="00986196" w:rsidP="00CE7D52">
            <w:pPr>
              <w:spacing w:line="360" w:lineRule="auto"/>
              <w:jc w:val="right"/>
              <w:rPr>
                <w:szCs w:val="21"/>
              </w:rPr>
            </w:pPr>
            <w:r w:rsidRPr="00E54740">
              <w:rPr>
                <w:szCs w:val="21"/>
              </w:rPr>
              <w:t>-175,955,800.22</w:t>
            </w:r>
          </w:p>
        </w:tc>
        <w:tc>
          <w:tcPr>
            <w:tcW w:w="2053" w:type="dxa"/>
            <w:vAlign w:val="center"/>
          </w:tcPr>
          <w:p w14:paraId="58E13E03" w14:textId="77777777" w:rsidR="00986196" w:rsidRPr="00E54740" w:rsidRDefault="00986196" w:rsidP="00CE7D52">
            <w:pPr>
              <w:spacing w:line="360" w:lineRule="auto"/>
              <w:jc w:val="right"/>
              <w:rPr>
                <w:szCs w:val="21"/>
              </w:rPr>
            </w:pPr>
            <w:r w:rsidRPr="00E54740">
              <w:rPr>
                <w:szCs w:val="21"/>
              </w:rPr>
              <w:t>87,752,607.46</w:t>
            </w:r>
          </w:p>
        </w:tc>
        <w:tc>
          <w:tcPr>
            <w:tcW w:w="1491" w:type="dxa"/>
            <w:vAlign w:val="center"/>
          </w:tcPr>
          <w:p w14:paraId="5414E2BD" w14:textId="77777777" w:rsidR="00986196" w:rsidRPr="00E54740" w:rsidRDefault="00986196" w:rsidP="00CE7D52">
            <w:pPr>
              <w:spacing w:line="360" w:lineRule="auto"/>
              <w:jc w:val="right"/>
              <w:rPr>
                <w:szCs w:val="21"/>
              </w:rPr>
            </w:pPr>
            <w:r w:rsidRPr="00E54740">
              <w:rPr>
                <w:szCs w:val="21"/>
              </w:rPr>
              <w:t>-88,203,192.76</w:t>
            </w:r>
          </w:p>
        </w:tc>
      </w:tr>
      <w:tr w:rsidR="00A24DB8" w:rsidRPr="00E54740" w14:paraId="7C3547A2" w14:textId="77777777" w:rsidTr="00A24DB8">
        <w:tc>
          <w:tcPr>
            <w:tcW w:w="1876" w:type="dxa"/>
          </w:tcPr>
          <w:p w14:paraId="238326A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796F6507"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79728BF" w14:textId="77777777" w:rsidR="00986196" w:rsidRPr="00E54740" w:rsidRDefault="00986196" w:rsidP="00CE7D52">
            <w:pPr>
              <w:spacing w:line="360" w:lineRule="auto"/>
              <w:jc w:val="right"/>
              <w:rPr>
                <w:szCs w:val="21"/>
              </w:rPr>
            </w:pPr>
            <w:r w:rsidRPr="00E54740">
              <w:rPr>
                <w:szCs w:val="21"/>
              </w:rPr>
              <w:t>101,310,499.17</w:t>
            </w:r>
          </w:p>
        </w:tc>
        <w:tc>
          <w:tcPr>
            <w:tcW w:w="1491" w:type="dxa"/>
            <w:vAlign w:val="center"/>
          </w:tcPr>
          <w:p w14:paraId="7D0321D1" w14:textId="77777777" w:rsidR="00986196" w:rsidRPr="00E54740" w:rsidRDefault="00986196" w:rsidP="00CE7D52">
            <w:pPr>
              <w:spacing w:line="360" w:lineRule="auto"/>
              <w:jc w:val="right"/>
              <w:rPr>
                <w:szCs w:val="21"/>
              </w:rPr>
            </w:pPr>
            <w:r w:rsidRPr="00E54740">
              <w:rPr>
                <w:szCs w:val="21"/>
              </w:rPr>
              <w:t>101,310,499.17</w:t>
            </w:r>
          </w:p>
        </w:tc>
      </w:tr>
      <w:tr w:rsidR="00A24DB8" w:rsidRPr="00E54740" w14:paraId="40639D4C" w14:textId="77777777" w:rsidTr="00A24DB8">
        <w:tc>
          <w:tcPr>
            <w:tcW w:w="1876" w:type="dxa"/>
          </w:tcPr>
          <w:p w14:paraId="230A03AB"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23B8DAA" w14:textId="77777777" w:rsidR="00986196" w:rsidRPr="00E54740" w:rsidRDefault="00986196" w:rsidP="00CE7D52">
            <w:pPr>
              <w:spacing w:line="360" w:lineRule="auto"/>
              <w:jc w:val="right"/>
              <w:rPr>
                <w:szCs w:val="21"/>
              </w:rPr>
            </w:pPr>
            <w:r w:rsidRPr="00E54740">
              <w:rPr>
                <w:szCs w:val="21"/>
              </w:rPr>
              <w:t>-175,955,800.22</w:t>
            </w:r>
          </w:p>
        </w:tc>
        <w:tc>
          <w:tcPr>
            <w:tcW w:w="2053" w:type="dxa"/>
            <w:vAlign w:val="center"/>
          </w:tcPr>
          <w:p w14:paraId="620EC8D5" w14:textId="77777777" w:rsidR="00986196" w:rsidRPr="00E54740" w:rsidRDefault="00986196" w:rsidP="00CE7D52">
            <w:pPr>
              <w:spacing w:line="360" w:lineRule="auto"/>
              <w:jc w:val="right"/>
              <w:rPr>
                <w:szCs w:val="21"/>
              </w:rPr>
            </w:pPr>
            <w:r w:rsidRPr="00E54740">
              <w:rPr>
                <w:szCs w:val="21"/>
              </w:rPr>
              <w:t>-13,557,891.71</w:t>
            </w:r>
          </w:p>
        </w:tc>
        <w:tc>
          <w:tcPr>
            <w:tcW w:w="1491" w:type="dxa"/>
            <w:vAlign w:val="center"/>
          </w:tcPr>
          <w:p w14:paraId="6C3B777B" w14:textId="77777777" w:rsidR="00986196" w:rsidRPr="00E54740" w:rsidRDefault="00986196" w:rsidP="00CE7D52">
            <w:pPr>
              <w:spacing w:line="360" w:lineRule="auto"/>
              <w:jc w:val="right"/>
              <w:rPr>
                <w:szCs w:val="21"/>
              </w:rPr>
            </w:pPr>
            <w:r w:rsidRPr="00E54740">
              <w:rPr>
                <w:szCs w:val="21"/>
              </w:rPr>
              <w:t>-189,513,691.93</w:t>
            </w:r>
          </w:p>
        </w:tc>
      </w:tr>
      <w:tr w:rsidR="00A24DB8" w:rsidRPr="00E54740" w14:paraId="194E3860" w14:textId="77777777" w:rsidTr="00A24DB8">
        <w:tc>
          <w:tcPr>
            <w:tcW w:w="1876" w:type="dxa"/>
          </w:tcPr>
          <w:p w14:paraId="489650F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9ABE958" w14:textId="77777777" w:rsidR="00986196" w:rsidRPr="00E54740" w:rsidRDefault="00986196" w:rsidP="00CE7D52">
            <w:pPr>
              <w:spacing w:line="360" w:lineRule="auto"/>
              <w:jc w:val="right"/>
              <w:rPr>
                <w:szCs w:val="21"/>
              </w:rPr>
            </w:pPr>
            <w:r w:rsidRPr="00E54740">
              <w:rPr>
                <w:szCs w:val="21"/>
              </w:rPr>
              <w:t>38,209,223.23</w:t>
            </w:r>
          </w:p>
        </w:tc>
        <w:tc>
          <w:tcPr>
            <w:tcW w:w="2053" w:type="dxa"/>
            <w:vAlign w:val="center"/>
          </w:tcPr>
          <w:p w14:paraId="6AAB503B" w14:textId="77777777" w:rsidR="00986196" w:rsidRPr="00E54740" w:rsidRDefault="00986196" w:rsidP="00CE7D52">
            <w:pPr>
              <w:spacing w:line="360" w:lineRule="auto"/>
              <w:jc w:val="right"/>
              <w:rPr>
                <w:szCs w:val="21"/>
              </w:rPr>
            </w:pPr>
            <w:r w:rsidRPr="00E54740">
              <w:rPr>
                <w:szCs w:val="21"/>
              </w:rPr>
              <w:t>3,020,704.22</w:t>
            </w:r>
          </w:p>
        </w:tc>
        <w:tc>
          <w:tcPr>
            <w:tcW w:w="1491" w:type="dxa"/>
            <w:vAlign w:val="center"/>
          </w:tcPr>
          <w:p w14:paraId="4931DF3E" w14:textId="77777777" w:rsidR="00986196" w:rsidRPr="00E54740" w:rsidRDefault="00986196" w:rsidP="00CE7D52">
            <w:pPr>
              <w:spacing w:line="360" w:lineRule="auto"/>
              <w:jc w:val="right"/>
              <w:rPr>
                <w:szCs w:val="21"/>
              </w:rPr>
            </w:pPr>
            <w:r w:rsidRPr="00E54740">
              <w:rPr>
                <w:szCs w:val="21"/>
              </w:rPr>
              <w:t>41,229,927.45</w:t>
            </w:r>
          </w:p>
        </w:tc>
      </w:tr>
      <w:tr w:rsidR="00A24DB8" w:rsidRPr="00E54740" w14:paraId="5727D377" w14:textId="77777777" w:rsidTr="00A24DB8">
        <w:tc>
          <w:tcPr>
            <w:tcW w:w="1876" w:type="dxa"/>
          </w:tcPr>
          <w:p w14:paraId="68D56F19"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w:t>
            </w:r>
            <w:r w:rsidRPr="00E54740">
              <w:rPr>
                <w:szCs w:val="21"/>
              </w:rPr>
              <w:lastRenderedPageBreak/>
              <w:t>款</w:t>
            </w:r>
          </w:p>
        </w:tc>
        <w:tc>
          <w:tcPr>
            <w:tcW w:w="3902" w:type="dxa"/>
            <w:vAlign w:val="center"/>
          </w:tcPr>
          <w:p w14:paraId="5F140313" w14:textId="77777777" w:rsidR="00986196" w:rsidRPr="00E54740" w:rsidRDefault="00986196" w:rsidP="00CE7D52">
            <w:pPr>
              <w:spacing w:line="360" w:lineRule="auto"/>
              <w:jc w:val="right"/>
              <w:rPr>
                <w:szCs w:val="21"/>
              </w:rPr>
            </w:pPr>
            <w:r w:rsidRPr="00E54740">
              <w:rPr>
                <w:szCs w:val="21"/>
              </w:rPr>
              <w:lastRenderedPageBreak/>
              <w:t>-214,165,023.45</w:t>
            </w:r>
          </w:p>
        </w:tc>
        <w:tc>
          <w:tcPr>
            <w:tcW w:w="2053" w:type="dxa"/>
            <w:vAlign w:val="center"/>
          </w:tcPr>
          <w:p w14:paraId="6DB7D562" w14:textId="77777777" w:rsidR="00986196" w:rsidRPr="00E54740" w:rsidRDefault="00986196" w:rsidP="00CE7D52">
            <w:pPr>
              <w:spacing w:line="360" w:lineRule="auto"/>
              <w:jc w:val="right"/>
              <w:rPr>
                <w:szCs w:val="21"/>
              </w:rPr>
            </w:pPr>
            <w:r w:rsidRPr="00E54740">
              <w:rPr>
                <w:szCs w:val="21"/>
              </w:rPr>
              <w:t>-16,578,595.93</w:t>
            </w:r>
          </w:p>
        </w:tc>
        <w:tc>
          <w:tcPr>
            <w:tcW w:w="1491" w:type="dxa"/>
            <w:vAlign w:val="center"/>
          </w:tcPr>
          <w:p w14:paraId="408205DD" w14:textId="77777777" w:rsidR="00986196" w:rsidRPr="00E54740" w:rsidRDefault="00986196" w:rsidP="00CE7D52">
            <w:pPr>
              <w:spacing w:line="360" w:lineRule="auto"/>
              <w:jc w:val="right"/>
              <w:rPr>
                <w:szCs w:val="21"/>
              </w:rPr>
            </w:pPr>
            <w:r w:rsidRPr="00E54740">
              <w:rPr>
                <w:szCs w:val="21"/>
              </w:rPr>
              <w:t>-230,743,619.</w:t>
            </w:r>
            <w:r w:rsidRPr="00E54740">
              <w:rPr>
                <w:szCs w:val="21"/>
              </w:rPr>
              <w:lastRenderedPageBreak/>
              <w:t>38</w:t>
            </w:r>
          </w:p>
        </w:tc>
      </w:tr>
      <w:tr w:rsidR="00A24DB8" w:rsidRPr="00E54740" w14:paraId="58EF41AF" w14:textId="77777777" w:rsidTr="00A24DB8">
        <w:tc>
          <w:tcPr>
            <w:tcW w:w="1876" w:type="dxa"/>
          </w:tcPr>
          <w:p w14:paraId="2DE85074" w14:textId="77777777" w:rsidR="00986196" w:rsidRPr="00E54740" w:rsidRDefault="00327831" w:rsidP="00CE7D52">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4632BE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06F7ABF"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FC4B8B9" w14:textId="77777777" w:rsidR="00986196" w:rsidRPr="00E54740" w:rsidRDefault="00986196" w:rsidP="00CE7D52">
            <w:pPr>
              <w:spacing w:line="360" w:lineRule="auto"/>
              <w:jc w:val="right"/>
              <w:rPr>
                <w:szCs w:val="21"/>
              </w:rPr>
            </w:pPr>
            <w:r w:rsidRPr="00E54740">
              <w:rPr>
                <w:szCs w:val="21"/>
              </w:rPr>
              <w:t>-</w:t>
            </w:r>
          </w:p>
        </w:tc>
      </w:tr>
      <w:tr w:rsidR="00A24DB8" w:rsidRPr="00E54740" w14:paraId="2DF8375C" w14:textId="77777777" w:rsidTr="00A24DB8">
        <w:tc>
          <w:tcPr>
            <w:tcW w:w="1876" w:type="dxa"/>
          </w:tcPr>
          <w:p w14:paraId="6DB7C46B"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DF721A6" w14:textId="77777777" w:rsidR="00986196" w:rsidRPr="00E54740" w:rsidRDefault="00986196" w:rsidP="00CE7D52">
            <w:pPr>
              <w:spacing w:line="360" w:lineRule="auto"/>
              <w:jc w:val="right"/>
              <w:rPr>
                <w:szCs w:val="21"/>
              </w:rPr>
            </w:pPr>
            <w:r w:rsidRPr="00E54740">
              <w:rPr>
                <w:szCs w:val="21"/>
              </w:rPr>
              <w:t>1,065,865,323.91</w:t>
            </w:r>
          </w:p>
        </w:tc>
        <w:tc>
          <w:tcPr>
            <w:tcW w:w="2053" w:type="dxa"/>
            <w:vAlign w:val="center"/>
          </w:tcPr>
          <w:p w14:paraId="4C8F03AE" w14:textId="77777777" w:rsidR="00986196" w:rsidRPr="00E54740" w:rsidRDefault="00986196" w:rsidP="00CE7D52">
            <w:pPr>
              <w:spacing w:line="360" w:lineRule="auto"/>
              <w:jc w:val="right"/>
              <w:rPr>
                <w:szCs w:val="21"/>
              </w:rPr>
            </w:pPr>
            <w:r w:rsidRPr="00E54740">
              <w:rPr>
                <w:szCs w:val="21"/>
              </w:rPr>
              <w:t>143,228,724.77</w:t>
            </w:r>
          </w:p>
        </w:tc>
        <w:tc>
          <w:tcPr>
            <w:tcW w:w="1491" w:type="dxa"/>
            <w:vAlign w:val="center"/>
          </w:tcPr>
          <w:p w14:paraId="258D04A7" w14:textId="77777777" w:rsidR="00986196" w:rsidRPr="00E54740" w:rsidRDefault="00986196" w:rsidP="00CE7D52">
            <w:pPr>
              <w:spacing w:line="360" w:lineRule="auto"/>
              <w:jc w:val="right"/>
              <w:rPr>
                <w:szCs w:val="21"/>
              </w:rPr>
            </w:pPr>
            <w:r w:rsidRPr="00E54740">
              <w:rPr>
                <w:szCs w:val="21"/>
              </w:rPr>
              <w:t>1,209,094,048.68</w:t>
            </w:r>
          </w:p>
        </w:tc>
      </w:tr>
      <w:tr w:rsidR="00E54740" w:rsidRPr="00E54740" w14:paraId="00EA584C" w14:textId="77777777" w:rsidTr="00CE7D52">
        <w:tc>
          <w:tcPr>
            <w:tcW w:w="1876" w:type="dxa"/>
            <w:vMerge w:val="restart"/>
            <w:vAlign w:val="center"/>
          </w:tcPr>
          <w:p w14:paraId="2670A33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A31F97A" w14:textId="77777777" w:rsidR="00986196" w:rsidRPr="00E54740" w:rsidRDefault="00986196" w:rsidP="00CE7D52">
            <w:pPr>
              <w:spacing w:line="360" w:lineRule="auto"/>
              <w:jc w:val="center"/>
              <w:rPr>
                <w:b/>
                <w:szCs w:val="21"/>
              </w:rPr>
            </w:pPr>
            <w:r w:rsidRPr="00E54740">
              <w:rPr>
                <w:b/>
                <w:szCs w:val="21"/>
              </w:rPr>
              <w:t>上年度可比期间</w:t>
            </w:r>
          </w:p>
          <w:p w14:paraId="7A3C934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24DB8" w:rsidRPr="00E54740" w14:paraId="6B5D0319" w14:textId="77777777" w:rsidTr="00A24DB8">
        <w:tc>
          <w:tcPr>
            <w:tcW w:w="1876" w:type="dxa"/>
            <w:vMerge/>
            <w:vAlign w:val="center"/>
          </w:tcPr>
          <w:p w14:paraId="3949FEE7" w14:textId="77777777" w:rsidR="00281C60" w:rsidRPr="00E54740" w:rsidRDefault="00281C60" w:rsidP="00281C60">
            <w:pPr>
              <w:widowControl/>
              <w:spacing w:line="360" w:lineRule="auto"/>
              <w:jc w:val="left"/>
              <w:rPr>
                <w:b/>
                <w:szCs w:val="21"/>
              </w:rPr>
            </w:pPr>
          </w:p>
        </w:tc>
        <w:tc>
          <w:tcPr>
            <w:tcW w:w="3902" w:type="dxa"/>
            <w:vAlign w:val="center"/>
          </w:tcPr>
          <w:p w14:paraId="66C4AC99"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FFC0B39"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03478F9C"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24DB8" w:rsidRPr="00E54740" w14:paraId="3F983044" w14:textId="77777777" w:rsidTr="00A24DB8">
        <w:tc>
          <w:tcPr>
            <w:tcW w:w="1876" w:type="dxa"/>
          </w:tcPr>
          <w:p w14:paraId="6A4CD576"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20A5F8B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1,473,374,913.84</w:t>
            </w:r>
          </w:p>
        </w:tc>
        <w:tc>
          <w:tcPr>
            <w:tcW w:w="2053" w:type="dxa"/>
            <w:vAlign w:val="center"/>
          </w:tcPr>
          <w:p w14:paraId="03B1672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219,698,693.72</w:t>
            </w:r>
          </w:p>
        </w:tc>
        <w:tc>
          <w:tcPr>
            <w:tcW w:w="1491" w:type="dxa"/>
            <w:vAlign w:val="center"/>
          </w:tcPr>
          <w:p w14:paraId="47CDDCB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1,693,073,607.56</w:t>
            </w:r>
          </w:p>
        </w:tc>
      </w:tr>
      <w:tr w:rsidR="00A24DB8" w:rsidRPr="00E54740" w14:paraId="041C7E4F" w14:textId="77777777" w:rsidTr="00A24DB8">
        <w:tc>
          <w:tcPr>
            <w:tcW w:w="1876" w:type="dxa"/>
          </w:tcPr>
          <w:p w14:paraId="4C8082DC"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92909C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1,473,374,913.84</w:t>
            </w:r>
          </w:p>
        </w:tc>
        <w:tc>
          <w:tcPr>
            <w:tcW w:w="2053" w:type="dxa"/>
            <w:vAlign w:val="center"/>
          </w:tcPr>
          <w:p w14:paraId="2713FED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219,698,693.72</w:t>
            </w:r>
          </w:p>
        </w:tc>
        <w:tc>
          <w:tcPr>
            <w:tcW w:w="1491" w:type="dxa"/>
            <w:vAlign w:val="center"/>
          </w:tcPr>
          <w:p w14:paraId="4523A92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1,693,073,607.56</w:t>
            </w:r>
          </w:p>
        </w:tc>
      </w:tr>
      <w:tr w:rsidR="00A24DB8" w:rsidRPr="00E54740" w14:paraId="6A370C9A" w14:textId="77777777" w:rsidTr="00A24DB8">
        <w:tc>
          <w:tcPr>
            <w:tcW w:w="1876" w:type="dxa"/>
          </w:tcPr>
          <w:p w14:paraId="542640F7"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A971A45" w14:textId="77777777" w:rsidR="00281C60" w:rsidRPr="00E54740" w:rsidRDefault="00281C60" w:rsidP="00281C60">
            <w:pPr>
              <w:spacing w:line="360" w:lineRule="auto"/>
              <w:jc w:val="right"/>
              <w:rPr>
                <w:szCs w:val="21"/>
              </w:rPr>
            </w:pPr>
            <w:r w:rsidRPr="00E54740">
              <w:rPr>
                <w:szCs w:val="21"/>
              </w:rPr>
              <w:t>-231,553,789.71</w:t>
            </w:r>
          </w:p>
        </w:tc>
        <w:tc>
          <w:tcPr>
            <w:tcW w:w="2053" w:type="dxa"/>
            <w:vAlign w:val="center"/>
          </w:tcPr>
          <w:p w14:paraId="7D235B50" w14:textId="77777777" w:rsidR="00281C60" w:rsidRPr="00E54740" w:rsidRDefault="00281C60" w:rsidP="00281C60">
            <w:pPr>
              <w:spacing w:line="360" w:lineRule="auto"/>
              <w:jc w:val="right"/>
              <w:rPr>
                <w:szCs w:val="21"/>
              </w:rPr>
            </w:pPr>
            <w:r w:rsidRPr="00E54740">
              <w:rPr>
                <w:szCs w:val="21"/>
              </w:rPr>
              <w:t>-164,222,576.41</w:t>
            </w:r>
          </w:p>
        </w:tc>
        <w:tc>
          <w:tcPr>
            <w:tcW w:w="1491" w:type="dxa"/>
            <w:vAlign w:val="center"/>
          </w:tcPr>
          <w:p w14:paraId="5073169B" w14:textId="77777777" w:rsidR="00281C60" w:rsidRPr="00E54740" w:rsidRDefault="00281C60" w:rsidP="00281C60">
            <w:pPr>
              <w:spacing w:line="360" w:lineRule="auto"/>
              <w:jc w:val="right"/>
              <w:rPr>
                <w:szCs w:val="21"/>
              </w:rPr>
            </w:pPr>
            <w:r w:rsidRPr="00E54740">
              <w:rPr>
                <w:szCs w:val="21"/>
              </w:rPr>
              <w:t>-395,776,366.12</w:t>
            </w:r>
          </w:p>
        </w:tc>
      </w:tr>
      <w:tr w:rsidR="00A24DB8" w:rsidRPr="00E54740" w14:paraId="6BB12286" w14:textId="77777777" w:rsidTr="00A24DB8">
        <w:tc>
          <w:tcPr>
            <w:tcW w:w="1876" w:type="dxa"/>
          </w:tcPr>
          <w:p w14:paraId="5CEB570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4B773ECD"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7CD9286A" w14:textId="77777777" w:rsidR="00281C60" w:rsidRPr="00E54740" w:rsidRDefault="00281C60" w:rsidP="00281C60">
            <w:pPr>
              <w:spacing w:line="360" w:lineRule="auto"/>
              <w:jc w:val="right"/>
              <w:rPr>
                <w:szCs w:val="21"/>
              </w:rPr>
            </w:pPr>
            <w:r w:rsidRPr="00E54740">
              <w:rPr>
                <w:szCs w:val="21"/>
              </w:rPr>
              <w:t>-130,436,315.60</w:t>
            </w:r>
          </w:p>
        </w:tc>
        <w:tc>
          <w:tcPr>
            <w:tcW w:w="1491" w:type="dxa"/>
            <w:vAlign w:val="center"/>
          </w:tcPr>
          <w:p w14:paraId="31F0531C" w14:textId="77777777" w:rsidR="00281C60" w:rsidRPr="00E54740" w:rsidRDefault="00281C60" w:rsidP="00281C60">
            <w:pPr>
              <w:spacing w:line="360" w:lineRule="auto"/>
              <w:jc w:val="right"/>
              <w:rPr>
                <w:szCs w:val="21"/>
              </w:rPr>
            </w:pPr>
            <w:r w:rsidRPr="00E54740">
              <w:rPr>
                <w:szCs w:val="21"/>
              </w:rPr>
              <w:t>-130,436,315.60</w:t>
            </w:r>
          </w:p>
        </w:tc>
      </w:tr>
      <w:tr w:rsidR="00A24DB8" w:rsidRPr="00E54740" w14:paraId="558F004C" w14:textId="77777777" w:rsidTr="00A24DB8">
        <w:tc>
          <w:tcPr>
            <w:tcW w:w="1876" w:type="dxa"/>
          </w:tcPr>
          <w:p w14:paraId="0586683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058D170" w14:textId="77777777" w:rsidR="00281C60" w:rsidRPr="00E54740" w:rsidRDefault="00281C60" w:rsidP="00281C60">
            <w:pPr>
              <w:spacing w:line="360" w:lineRule="auto"/>
              <w:jc w:val="right"/>
              <w:rPr>
                <w:szCs w:val="21"/>
              </w:rPr>
            </w:pPr>
            <w:r w:rsidRPr="00E54740">
              <w:rPr>
                <w:szCs w:val="21"/>
              </w:rPr>
              <w:t>-231,553,789.71</w:t>
            </w:r>
          </w:p>
        </w:tc>
        <w:tc>
          <w:tcPr>
            <w:tcW w:w="2053" w:type="dxa"/>
            <w:vAlign w:val="center"/>
          </w:tcPr>
          <w:p w14:paraId="2BB8E7C0" w14:textId="77777777" w:rsidR="00281C60" w:rsidRPr="00E54740" w:rsidRDefault="00281C60" w:rsidP="00281C60">
            <w:pPr>
              <w:spacing w:line="360" w:lineRule="auto"/>
              <w:jc w:val="right"/>
              <w:rPr>
                <w:szCs w:val="21"/>
              </w:rPr>
            </w:pPr>
            <w:r w:rsidRPr="00E54740">
              <w:rPr>
                <w:szCs w:val="21"/>
              </w:rPr>
              <w:t>-33,786,260.81</w:t>
            </w:r>
          </w:p>
        </w:tc>
        <w:tc>
          <w:tcPr>
            <w:tcW w:w="1491" w:type="dxa"/>
            <w:vAlign w:val="center"/>
          </w:tcPr>
          <w:p w14:paraId="6F9F83C5" w14:textId="77777777" w:rsidR="00281C60" w:rsidRPr="00E54740" w:rsidRDefault="00281C60" w:rsidP="00281C60">
            <w:pPr>
              <w:spacing w:line="360" w:lineRule="auto"/>
              <w:jc w:val="right"/>
              <w:rPr>
                <w:szCs w:val="21"/>
              </w:rPr>
            </w:pPr>
            <w:r w:rsidRPr="00E54740">
              <w:rPr>
                <w:szCs w:val="21"/>
              </w:rPr>
              <w:t>-265,340,050.52</w:t>
            </w:r>
          </w:p>
        </w:tc>
      </w:tr>
      <w:tr w:rsidR="00A24DB8" w:rsidRPr="00E54740" w14:paraId="521EEFB2" w14:textId="77777777" w:rsidTr="00A24DB8">
        <w:tc>
          <w:tcPr>
            <w:tcW w:w="1876" w:type="dxa"/>
          </w:tcPr>
          <w:p w14:paraId="6A0B3474"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AE845F8" w14:textId="77777777" w:rsidR="00281C60" w:rsidRPr="00E54740" w:rsidRDefault="00281C60" w:rsidP="00281C60">
            <w:pPr>
              <w:spacing w:line="360" w:lineRule="auto"/>
              <w:jc w:val="right"/>
              <w:rPr>
                <w:szCs w:val="21"/>
              </w:rPr>
            </w:pPr>
            <w:r w:rsidRPr="00E54740">
              <w:rPr>
                <w:szCs w:val="21"/>
              </w:rPr>
              <w:t>82,761,229.68</w:t>
            </w:r>
          </w:p>
        </w:tc>
        <w:tc>
          <w:tcPr>
            <w:tcW w:w="2053" w:type="dxa"/>
            <w:vAlign w:val="center"/>
          </w:tcPr>
          <w:p w14:paraId="2E6AAE84" w14:textId="77777777" w:rsidR="00281C60" w:rsidRPr="00E54740" w:rsidRDefault="00281C60" w:rsidP="00281C60">
            <w:pPr>
              <w:spacing w:line="360" w:lineRule="auto"/>
              <w:jc w:val="right"/>
              <w:rPr>
                <w:szCs w:val="21"/>
              </w:rPr>
            </w:pPr>
            <w:r w:rsidRPr="00E54740">
              <w:rPr>
                <w:szCs w:val="21"/>
              </w:rPr>
              <w:t>11,940,048.10</w:t>
            </w:r>
          </w:p>
        </w:tc>
        <w:tc>
          <w:tcPr>
            <w:tcW w:w="1491" w:type="dxa"/>
            <w:vAlign w:val="center"/>
          </w:tcPr>
          <w:p w14:paraId="4DB5CA4E" w14:textId="77777777" w:rsidR="00281C60" w:rsidRPr="00E54740" w:rsidRDefault="00281C60" w:rsidP="00281C60">
            <w:pPr>
              <w:spacing w:line="360" w:lineRule="auto"/>
              <w:jc w:val="right"/>
              <w:rPr>
                <w:szCs w:val="21"/>
              </w:rPr>
            </w:pPr>
            <w:r w:rsidRPr="00E54740">
              <w:rPr>
                <w:szCs w:val="21"/>
              </w:rPr>
              <w:t>94,701,277.78</w:t>
            </w:r>
          </w:p>
        </w:tc>
      </w:tr>
      <w:tr w:rsidR="00A24DB8" w:rsidRPr="00E54740" w14:paraId="673639A9" w14:textId="77777777" w:rsidTr="00A24DB8">
        <w:tc>
          <w:tcPr>
            <w:tcW w:w="1876" w:type="dxa"/>
          </w:tcPr>
          <w:p w14:paraId="07DE65F2"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9F9A610" w14:textId="77777777" w:rsidR="00281C60" w:rsidRPr="00E54740" w:rsidRDefault="00281C60" w:rsidP="00281C60">
            <w:pPr>
              <w:spacing w:line="360" w:lineRule="auto"/>
              <w:jc w:val="right"/>
              <w:rPr>
                <w:szCs w:val="21"/>
              </w:rPr>
            </w:pPr>
            <w:r w:rsidRPr="00E54740">
              <w:rPr>
                <w:szCs w:val="21"/>
              </w:rPr>
              <w:t>-314,315,019.39</w:t>
            </w:r>
          </w:p>
        </w:tc>
        <w:tc>
          <w:tcPr>
            <w:tcW w:w="2053" w:type="dxa"/>
            <w:vAlign w:val="center"/>
          </w:tcPr>
          <w:p w14:paraId="2840C4DB" w14:textId="77777777" w:rsidR="00281C60" w:rsidRPr="00E54740" w:rsidRDefault="00281C60" w:rsidP="00281C60">
            <w:pPr>
              <w:spacing w:line="360" w:lineRule="auto"/>
              <w:jc w:val="right"/>
              <w:rPr>
                <w:szCs w:val="21"/>
              </w:rPr>
            </w:pPr>
            <w:r w:rsidRPr="00E54740">
              <w:rPr>
                <w:szCs w:val="21"/>
              </w:rPr>
              <w:t>-45,726,308.91</w:t>
            </w:r>
          </w:p>
        </w:tc>
        <w:tc>
          <w:tcPr>
            <w:tcW w:w="1491" w:type="dxa"/>
            <w:vAlign w:val="center"/>
          </w:tcPr>
          <w:p w14:paraId="57CCCF36" w14:textId="77777777" w:rsidR="00281C60" w:rsidRPr="00E54740" w:rsidRDefault="00281C60" w:rsidP="00281C60">
            <w:pPr>
              <w:spacing w:line="360" w:lineRule="auto"/>
              <w:jc w:val="right"/>
              <w:rPr>
                <w:szCs w:val="21"/>
              </w:rPr>
            </w:pPr>
            <w:r w:rsidRPr="00E54740">
              <w:rPr>
                <w:szCs w:val="21"/>
              </w:rPr>
              <w:t>-360,041,328.30</w:t>
            </w:r>
          </w:p>
        </w:tc>
      </w:tr>
      <w:tr w:rsidR="00A24DB8" w:rsidRPr="00E54740" w14:paraId="7A751361" w14:textId="77777777" w:rsidTr="00A24DB8">
        <w:tc>
          <w:tcPr>
            <w:tcW w:w="1876" w:type="dxa"/>
          </w:tcPr>
          <w:p w14:paraId="264EE994" w14:textId="77777777"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C639CCC"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41213AA5"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32D397D8" w14:textId="77777777" w:rsidR="00327831" w:rsidRPr="00E54740" w:rsidRDefault="00327831" w:rsidP="00327831">
            <w:pPr>
              <w:spacing w:line="360" w:lineRule="auto"/>
              <w:jc w:val="right"/>
              <w:rPr>
                <w:szCs w:val="21"/>
              </w:rPr>
            </w:pPr>
            <w:r w:rsidRPr="00E54740">
              <w:rPr>
                <w:szCs w:val="21"/>
              </w:rPr>
              <w:t>-</w:t>
            </w:r>
          </w:p>
        </w:tc>
      </w:tr>
      <w:tr w:rsidR="00A24DB8" w:rsidRPr="00E54740" w14:paraId="41FF02B0" w14:textId="77777777" w:rsidTr="00A24DB8">
        <w:tc>
          <w:tcPr>
            <w:tcW w:w="1876" w:type="dxa"/>
          </w:tcPr>
          <w:p w14:paraId="78756F3D"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4C3972DE" w14:textId="77777777" w:rsidR="00281C60" w:rsidRPr="00E54740" w:rsidRDefault="00281C60" w:rsidP="00281C60">
            <w:pPr>
              <w:spacing w:line="360" w:lineRule="auto"/>
              <w:jc w:val="right"/>
              <w:rPr>
                <w:szCs w:val="21"/>
              </w:rPr>
            </w:pPr>
            <w:r w:rsidRPr="00E54740">
              <w:rPr>
                <w:szCs w:val="21"/>
              </w:rPr>
              <w:t>1,241,821,124.13</w:t>
            </w:r>
          </w:p>
        </w:tc>
        <w:tc>
          <w:tcPr>
            <w:tcW w:w="2053" w:type="dxa"/>
            <w:vAlign w:val="center"/>
          </w:tcPr>
          <w:p w14:paraId="22F7FC54" w14:textId="77777777" w:rsidR="00281C60" w:rsidRPr="00E54740" w:rsidRDefault="00281C60" w:rsidP="00281C60">
            <w:pPr>
              <w:spacing w:line="360" w:lineRule="auto"/>
              <w:jc w:val="right"/>
              <w:rPr>
                <w:szCs w:val="21"/>
              </w:rPr>
            </w:pPr>
            <w:r w:rsidRPr="00E54740">
              <w:rPr>
                <w:szCs w:val="21"/>
              </w:rPr>
              <w:t>55,476,117.31</w:t>
            </w:r>
          </w:p>
        </w:tc>
        <w:tc>
          <w:tcPr>
            <w:tcW w:w="1491" w:type="dxa"/>
            <w:vAlign w:val="center"/>
          </w:tcPr>
          <w:p w14:paraId="1E97D625" w14:textId="77777777" w:rsidR="00281C60" w:rsidRPr="00E54740" w:rsidRDefault="00281C60" w:rsidP="00281C60">
            <w:pPr>
              <w:spacing w:line="360" w:lineRule="auto"/>
              <w:jc w:val="right"/>
              <w:rPr>
                <w:szCs w:val="21"/>
              </w:rPr>
            </w:pPr>
            <w:r w:rsidRPr="00E54740">
              <w:rPr>
                <w:szCs w:val="21"/>
              </w:rPr>
              <w:t>1,297,297,241.44</w:t>
            </w:r>
          </w:p>
        </w:tc>
      </w:tr>
    </w:tbl>
    <w:p w14:paraId="6F16EB1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D4579F7"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D64E3F4"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289DEB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406207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6E31A22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0126177F" w14:textId="77777777" w:rsidR="00630A83" w:rsidRDefault="00561C05">
      <w:pPr>
        <w:spacing w:line="360" w:lineRule="auto"/>
        <w:ind w:firstLineChars="200" w:firstLine="420"/>
        <w:rPr>
          <w:rFonts w:eastAsiaTheme="minorEastAsia"/>
          <w:szCs w:val="21"/>
        </w:rPr>
      </w:pPr>
      <w:r>
        <w:rPr>
          <w:rFonts w:eastAsiaTheme="minorEastAsia"/>
          <w:szCs w:val="21"/>
        </w:rPr>
        <w:t>摩根慧选成长股票型证券投资基金</w:t>
      </w:r>
      <w:r>
        <w:rPr>
          <w:rFonts w:eastAsiaTheme="minorEastAsia"/>
          <w:szCs w:val="21"/>
        </w:rPr>
        <w:t>(</w:t>
      </w:r>
      <w:r>
        <w:rPr>
          <w:rFonts w:eastAsiaTheme="minorEastAsia"/>
          <w:szCs w:val="21"/>
        </w:rPr>
        <w:t>原名为上投摩根慧选成长股票型证券投资基金，以下简称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[2019]2114</w:t>
      </w:r>
      <w:r>
        <w:rPr>
          <w:rFonts w:eastAsiaTheme="minorEastAsia"/>
          <w:szCs w:val="21"/>
        </w:rPr>
        <w:t>号《关于准予上投摩根慧选成长股票型证券投资基金注册的批复》准予注册，由摩根基金管理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依照《中华人民共和国证券投资基金法》和《上投摩根慧选成长股票型证券投资基金基金合同》负责公开募集。本基金为契约型开放式基金，存续期限不定，首次设立募集不包括认购资金利息共募集人民币</w:t>
      </w:r>
      <w:r>
        <w:rPr>
          <w:rFonts w:eastAsiaTheme="minorEastAsia"/>
          <w:szCs w:val="21"/>
        </w:rPr>
        <w:t>3,725,663,566.84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0072</w:t>
      </w:r>
      <w:r>
        <w:rPr>
          <w:rFonts w:eastAsiaTheme="minorEastAsia"/>
          <w:szCs w:val="21"/>
        </w:rPr>
        <w:t>号验资报告予以验证。经向中国证监会备案，《上投摩根慧选成长股票型证券投资基金基金合同》于</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22</w:t>
      </w:r>
      <w:r>
        <w:rPr>
          <w:rFonts w:eastAsiaTheme="minorEastAsia"/>
          <w:szCs w:val="21"/>
        </w:rPr>
        <w:t>日正式生效，基金合同生效日的基金份额总额为</w:t>
      </w:r>
      <w:r>
        <w:rPr>
          <w:rFonts w:eastAsiaTheme="minorEastAsia"/>
          <w:szCs w:val="21"/>
        </w:rPr>
        <w:t>3,727,100,391.35</w:t>
      </w:r>
      <w:r>
        <w:rPr>
          <w:rFonts w:eastAsiaTheme="minorEastAsia"/>
          <w:szCs w:val="21"/>
        </w:rPr>
        <w:t>份基金份额，其中认购资金利息折合</w:t>
      </w:r>
      <w:r>
        <w:rPr>
          <w:rFonts w:eastAsiaTheme="minorEastAsia"/>
          <w:szCs w:val="21"/>
        </w:rPr>
        <w:t>1,436,824.51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2D602380" w14:textId="77777777" w:rsidR="00630A83" w:rsidRDefault="00630A83">
      <w:pPr>
        <w:spacing w:line="360" w:lineRule="auto"/>
        <w:ind w:firstLineChars="200" w:firstLine="420"/>
        <w:rPr>
          <w:rFonts w:eastAsiaTheme="minorEastAsia"/>
          <w:szCs w:val="21"/>
        </w:rPr>
      </w:pPr>
    </w:p>
    <w:p w14:paraId="5C3EC076" w14:textId="77777777" w:rsidR="00630A83" w:rsidRDefault="00561C05">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有限公司关于旗下基金更名事宜的公告》，上投摩根慧选成长股票型证券投资基金自该日起更名为摩根慧选成长股票型证券投资基金。</w:t>
      </w:r>
    </w:p>
    <w:p w14:paraId="6E6A67D6" w14:textId="77777777" w:rsidR="00630A83" w:rsidRDefault="00630A83">
      <w:pPr>
        <w:spacing w:line="360" w:lineRule="auto"/>
        <w:ind w:firstLineChars="200" w:firstLine="420"/>
        <w:rPr>
          <w:rFonts w:eastAsiaTheme="minorEastAsia"/>
          <w:szCs w:val="21"/>
        </w:rPr>
      </w:pPr>
    </w:p>
    <w:p w14:paraId="031E73BB" w14:textId="77777777" w:rsidR="00630A83" w:rsidRDefault="00561C05">
      <w:pPr>
        <w:spacing w:line="360" w:lineRule="auto"/>
        <w:ind w:firstLineChars="200" w:firstLine="420"/>
        <w:rPr>
          <w:rFonts w:eastAsiaTheme="minorEastAsia"/>
          <w:szCs w:val="21"/>
        </w:rPr>
      </w:pPr>
      <w:r>
        <w:rPr>
          <w:rFonts w:eastAsiaTheme="minorEastAsia"/>
          <w:szCs w:val="21"/>
        </w:rPr>
        <w:t>根据《摩根慧选成长股票型证券投资基金招募说明书》，本基金根据认购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424A917E" w14:textId="77777777" w:rsidR="00630A83" w:rsidRDefault="00630A83">
      <w:pPr>
        <w:spacing w:line="360" w:lineRule="auto"/>
        <w:ind w:firstLineChars="200" w:firstLine="420"/>
        <w:rPr>
          <w:rFonts w:eastAsiaTheme="minorEastAsia"/>
          <w:szCs w:val="21"/>
        </w:rPr>
      </w:pPr>
    </w:p>
    <w:p w14:paraId="41BC7055" w14:textId="77777777" w:rsidR="00630A83" w:rsidRDefault="00561C05">
      <w:pPr>
        <w:spacing w:line="360" w:lineRule="auto"/>
        <w:ind w:firstLineChars="200" w:firstLine="420"/>
        <w:rPr>
          <w:rFonts w:eastAsiaTheme="minorEastAsia"/>
          <w:szCs w:val="21"/>
        </w:rPr>
      </w:pPr>
      <w:r>
        <w:rPr>
          <w:rFonts w:eastAsiaTheme="minorEastAsia"/>
          <w:szCs w:val="21"/>
        </w:rPr>
        <w:t> </w:t>
      </w:r>
    </w:p>
    <w:p w14:paraId="752E4A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慧选成长股票型证券投资基金基金合同》的有关规定，本基金的投资范围为具有良好流动性的金融工具，包括国内依法发行上市的股票、存托凭证、港股通标的股票、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；其中，港股通标的股票的投资比例不超过基金资产的</w:t>
      </w:r>
      <w:r w:rsidRPr="00E54740">
        <w:rPr>
          <w:rFonts w:eastAsiaTheme="minorEastAsia"/>
          <w:szCs w:val="21"/>
        </w:rPr>
        <w:t>30%</w:t>
      </w:r>
      <w:r w:rsidRPr="00E54740">
        <w:rPr>
          <w:rFonts w:eastAsiaTheme="minorEastAsia"/>
          <w:szCs w:val="21"/>
        </w:rPr>
        <w:t>，且不超过股票资产的</w:t>
      </w:r>
      <w:r w:rsidRPr="00E54740">
        <w:rPr>
          <w:rFonts w:eastAsiaTheme="minorEastAsia"/>
          <w:szCs w:val="21"/>
        </w:rPr>
        <w:t>50%</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×75%+</w:t>
      </w:r>
      <w:r w:rsidRPr="00E54740">
        <w:rPr>
          <w:rFonts w:eastAsiaTheme="minorEastAsia"/>
          <w:szCs w:val="21"/>
        </w:rPr>
        <w:t>上证国债指数收益率</w:t>
      </w:r>
      <w:r w:rsidRPr="00E54740">
        <w:rPr>
          <w:rFonts w:eastAsiaTheme="minorEastAsia"/>
          <w:szCs w:val="21"/>
        </w:rPr>
        <w:t>×15%+</w:t>
      </w:r>
      <w:r w:rsidRPr="00E54740">
        <w:rPr>
          <w:rFonts w:eastAsiaTheme="minorEastAsia"/>
          <w:szCs w:val="21"/>
        </w:rPr>
        <w:t>中证港股通指数收益率</w:t>
      </w:r>
      <w:r w:rsidRPr="00E54740">
        <w:rPr>
          <w:rFonts w:eastAsiaTheme="minorEastAsia"/>
          <w:szCs w:val="21"/>
        </w:rPr>
        <w:t>×10%</w:t>
      </w:r>
      <w:r w:rsidRPr="00E54740">
        <w:rPr>
          <w:rFonts w:eastAsiaTheme="minorEastAsia"/>
          <w:szCs w:val="21"/>
        </w:rPr>
        <w:t>。</w:t>
      </w:r>
    </w:p>
    <w:p w14:paraId="0BE8AC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822300F" w14:textId="77777777" w:rsidR="00630A83" w:rsidRDefault="00561C0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颁布的《证券投资基金会计核算业务指引》、《摩根慧选成长股票型证券投资基金基金合同》和在财务报表附注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29A97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F9FB60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D176BB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068BE2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3F8DBF1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BE9C9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2D0DC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1A5B3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7CF402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38048763" w14:textId="77777777" w:rsidR="00630A83" w:rsidRDefault="00561C0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0CAB15D" w14:textId="77777777" w:rsidR="00630A83" w:rsidRDefault="00561C0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B0312CE" w14:textId="77777777" w:rsidR="00630A83" w:rsidRDefault="00561C0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债务工具</w:t>
      </w:r>
    </w:p>
    <w:p w14:paraId="5FF53064" w14:textId="77777777" w:rsidR="00630A83" w:rsidRDefault="00561C0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C4E5813" w14:textId="77777777" w:rsidR="00630A83" w:rsidRDefault="00561C05">
      <w:pPr>
        <w:spacing w:line="360" w:lineRule="auto"/>
        <w:ind w:firstLineChars="200" w:firstLine="420"/>
        <w:rPr>
          <w:rFonts w:eastAsiaTheme="minorEastAsia"/>
          <w:szCs w:val="21"/>
        </w:rPr>
      </w:pPr>
      <w:r>
        <w:rPr>
          <w:rFonts w:eastAsiaTheme="minorEastAsia"/>
          <w:szCs w:val="21"/>
        </w:rPr>
        <w:t>以摊余成本计量：</w:t>
      </w:r>
    </w:p>
    <w:p w14:paraId="4495B262" w14:textId="77777777" w:rsidR="00630A83" w:rsidRDefault="00561C05">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DE93F81" w14:textId="77777777" w:rsidR="00630A83" w:rsidRDefault="00561C05">
      <w:pPr>
        <w:spacing w:line="360" w:lineRule="auto"/>
        <w:ind w:firstLineChars="200" w:firstLine="420"/>
        <w:rPr>
          <w:rFonts w:eastAsiaTheme="minorEastAsia"/>
          <w:szCs w:val="21"/>
        </w:rPr>
      </w:pPr>
      <w:r>
        <w:rPr>
          <w:rFonts w:eastAsiaTheme="minorEastAsia"/>
          <w:szCs w:val="21"/>
        </w:rPr>
        <w:t>以公允价值计量且其变动计入当期损益：</w:t>
      </w:r>
    </w:p>
    <w:p w14:paraId="383612E7" w14:textId="77777777" w:rsidR="00630A83" w:rsidRDefault="00561C0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D7FF5FF" w14:textId="77777777" w:rsidR="00630A83" w:rsidRDefault="00561C05">
      <w:pPr>
        <w:spacing w:line="360" w:lineRule="auto"/>
        <w:ind w:firstLineChars="200" w:firstLine="420"/>
        <w:rPr>
          <w:rFonts w:eastAsiaTheme="minorEastAsia"/>
          <w:szCs w:val="21"/>
        </w:rPr>
      </w:pPr>
      <w:r>
        <w:rPr>
          <w:rFonts w:eastAsiaTheme="minorEastAsia"/>
          <w:szCs w:val="21"/>
        </w:rPr>
        <w:t>权益工具</w:t>
      </w:r>
    </w:p>
    <w:p w14:paraId="010CF575" w14:textId="77777777" w:rsidR="00630A83" w:rsidRDefault="00561C05">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w:t>
      </w:r>
      <w:r>
        <w:rPr>
          <w:rFonts w:eastAsiaTheme="minorEastAsia"/>
          <w:szCs w:val="21"/>
        </w:rPr>
        <w:lastRenderedPageBreak/>
        <w:t>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931375C" w14:textId="77777777" w:rsidR="00630A83" w:rsidRDefault="00561C0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025A48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F26C2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D04D181" w14:textId="77777777" w:rsidR="00630A83" w:rsidRDefault="00561C0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CE64536" w14:textId="77777777" w:rsidR="00630A83" w:rsidRDefault="00561C0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8FA127D" w14:textId="77777777" w:rsidR="00630A83" w:rsidRDefault="00561C0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CA43894" w14:textId="77777777" w:rsidR="00630A83" w:rsidRDefault="00561C0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31B4036" w14:textId="77777777" w:rsidR="00630A83" w:rsidRDefault="00561C05">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77B252C" w14:textId="77777777" w:rsidR="00630A83" w:rsidRDefault="00561C0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A4DBC62" w14:textId="77777777" w:rsidR="00630A83" w:rsidRDefault="00561C0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340ECAB" w14:textId="77777777" w:rsidR="00630A83" w:rsidRDefault="00561C0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CC439A2" w14:textId="77777777" w:rsidR="00630A83" w:rsidRDefault="00561C05">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lastRenderedPageBreak/>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EE3C9B3" w14:textId="77777777" w:rsidR="00630A83" w:rsidRDefault="00561C0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3BDCD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387D3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CC94F5B" w14:textId="77777777" w:rsidR="00630A83" w:rsidRDefault="00561C05">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41F633F2" w14:textId="77777777" w:rsidR="00630A83" w:rsidRDefault="00561C05">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D33953F" w14:textId="77777777" w:rsidR="00630A83" w:rsidRDefault="00561C05">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EF14C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A12C60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D4461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35951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4A71E0C" w14:textId="77777777" w:rsidR="00630A83" w:rsidRDefault="00561C0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A388F32" w14:textId="77777777" w:rsidR="00630A83" w:rsidRDefault="00561C05">
      <w:pPr>
        <w:spacing w:line="360" w:lineRule="auto"/>
        <w:ind w:firstLineChars="200" w:firstLine="420"/>
        <w:rPr>
          <w:rFonts w:eastAsiaTheme="minorEastAsia"/>
          <w:szCs w:val="21"/>
        </w:rPr>
      </w:pPr>
      <w:r>
        <w:rPr>
          <w:rFonts w:eastAsiaTheme="minorEastAsia"/>
          <w:szCs w:val="21"/>
        </w:rPr>
        <w:lastRenderedPageBreak/>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6DA4D07" w14:textId="77777777" w:rsidR="00630A83" w:rsidRDefault="00561C0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FC9D3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3CC558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9E8F0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84FA87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2FF2F8E" w14:textId="77777777" w:rsidR="00630A83" w:rsidRDefault="00561C05">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32D02F55" w14:textId="77777777" w:rsidR="00630A83" w:rsidRDefault="00561C0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w:t>
      </w:r>
      <w:r>
        <w:rPr>
          <w:rFonts w:eastAsiaTheme="minorEastAsia"/>
          <w:szCs w:val="21"/>
        </w:rPr>
        <w:lastRenderedPageBreak/>
        <w:t>置时，其处置价格与初始确认金额之间的差额扣除相关交易费用后的净额确认为投资收益，其中包括从公允价值变动损益结转的公允价值累计变动额。</w:t>
      </w:r>
    </w:p>
    <w:p w14:paraId="77B494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5A10E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EC51C03" w14:textId="77777777" w:rsidR="00630A83" w:rsidRDefault="00561C05">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AD0A17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0CF2E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372AFC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072905F3"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4BD5EDA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690A15B9"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42F04B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177BFA55" w14:textId="77777777" w:rsidR="00630A83" w:rsidRDefault="00561C05">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A3F42B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本基金目前以一个单一的经营分部运作，不需要披露分部信息。</w:t>
      </w:r>
    </w:p>
    <w:p w14:paraId="37EFCE1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5C1E6C8" w14:textId="77777777" w:rsidR="00630A83" w:rsidRDefault="00561C0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ABF3063" w14:textId="77777777" w:rsidR="00630A83" w:rsidRDefault="00561C0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3B04CD7" w14:textId="77777777" w:rsidR="00630A83" w:rsidRDefault="00561C0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6D8085C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769933E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E6914A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5049847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F6B753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87C8A5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6CD4BA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813BE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本基金在本报告期间无须说明的会计差错更正。</w:t>
      </w:r>
    </w:p>
    <w:p w14:paraId="688DD0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38731EE" w14:textId="77777777" w:rsidR="00630A83" w:rsidRDefault="00561C0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493367B" w14:textId="77777777" w:rsidR="00630A83" w:rsidRDefault="00630A83">
      <w:pPr>
        <w:spacing w:line="360" w:lineRule="auto"/>
        <w:ind w:firstLineChars="200" w:firstLine="420"/>
        <w:rPr>
          <w:rFonts w:eastAsiaTheme="minorEastAsia"/>
          <w:szCs w:val="21"/>
        </w:rPr>
      </w:pPr>
    </w:p>
    <w:p w14:paraId="6E9DB6F1" w14:textId="77777777" w:rsidR="00630A83" w:rsidRDefault="00561C0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3802679" w14:textId="77777777" w:rsidR="00630A83" w:rsidRDefault="00630A83">
      <w:pPr>
        <w:spacing w:line="360" w:lineRule="auto"/>
        <w:ind w:firstLineChars="200" w:firstLine="420"/>
        <w:rPr>
          <w:rFonts w:eastAsiaTheme="minorEastAsia"/>
          <w:szCs w:val="21"/>
        </w:rPr>
      </w:pPr>
    </w:p>
    <w:p w14:paraId="5650D196" w14:textId="77777777" w:rsidR="00630A83" w:rsidRDefault="00561C0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w:t>
      </w:r>
      <w:r>
        <w:rPr>
          <w:rFonts w:eastAsiaTheme="minorEastAsia"/>
          <w:szCs w:val="21"/>
        </w:rPr>
        <w:lastRenderedPageBreak/>
        <w:t>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5855B54" w14:textId="77777777" w:rsidR="00630A83" w:rsidRDefault="00630A83">
      <w:pPr>
        <w:spacing w:line="360" w:lineRule="auto"/>
        <w:ind w:firstLineChars="200" w:firstLine="420"/>
        <w:rPr>
          <w:rFonts w:eastAsiaTheme="minorEastAsia"/>
          <w:szCs w:val="21"/>
        </w:rPr>
      </w:pPr>
    </w:p>
    <w:p w14:paraId="180D9EAD" w14:textId="77777777" w:rsidR="00630A83" w:rsidRDefault="00561C0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5D8D21BF" w14:textId="77777777" w:rsidR="00630A83" w:rsidRDefault="00630A83">
      <w:pPr>
        <w:spacing w:line="360" w:lineRule="auto"/>
        <w:ind w:firstLineChars="200" w:firstLine="420"/>
        <w:rPr>
          <w:rFonts w:eastAsiaTheme="minorEastAsia"/>
          <w:szCs w:val="21"/>
        </w:rPr>
      </w:pPr>
    </w:p>
    <w:p w14:paraId="0A54807F" w14:textId="77777777" w:rsidR="00630A83" w:rsidRDefault="00561C05">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66D22F06" w14:textId="77777777" w:rsidR="00630A83" w:rsidRDefault="00630A83">
      <w:pPr>
        <w:spacing w:line="360" w:lineRule="auto"/>
        <w:ind w:firstLineChars="200" w:firstLine="420"/>
        <w:rPr>
          <w:rFonts w:eastAsiaTheme="minorEastAsia"/>
          <w:szCs w:val="21"/>
        </w:rPr>
      </w:pPr>
    </w:p>
    <w:p w14:paraId="2862DD6F" w14:textId="77777777" w:rsidR="00630A83" w:rsidRDefault="00561C05">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3D5C682" w14:textId="77777777" w:rsidR="00630A83" w:rsidRDefault="00630A83">
      <w:pPr>
        <w:spacing w:line="360" w:lineRule="auto"/>
        <w:ind w:firstLineChars="200" w:firstLine="420"/>
        <w:rPr>
          <w:rFonts w:eastAsiaTheme="minorEastAsia"/>
          <w:szCs w:val="21"/>
        </w:rPr>
      </w:pPr>
    </w:p>
    <w:p w14:paraId="6B2D6B99" w14:textId="77777777" w:rsidR="00630A83" w:rsidRDefault="00561C0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885CEE2" w14:textId="77777777" w:rsidR="00630A83" w:rsidRDefault="00630A83">
      <w:pPr>
        <w:spacing w:line="360" w:lineRule="auto"/>
        <w:ind w:firstLineChars="200" w:firstLine="420"/>
        <w:rPr>
          <w:rFonts w:eastAsiaTheme="minorEastAsia"/>
          <w:szCs w:val="21"/>
        </w:rPr>
      </w:pPr>
    </w:p>
    <w:p w14:paraId="505E8925" w14:textId="77777777" w:rsidR="00630A83" w:rsidRDefault="00561C05">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55C03080" w14:textId="77777777" w:rsidR="00630A83" w:rsidRDefault="00630A83">
      <w:pPr>
        <w:spacing w:line="360" w:lineRule="auto"/>
        <w:ind w:firstLineChars="200" w:firstLine="420"/>
        <w:rPr>
          <w:rFonts w:eastAsiaTheme="minorEastAsia"/>
          <w:szCs w:val="21"/>
        </w:rPr>
      </w:pPr>
    </w:p>
    <w:p w14:paraId="49117318" w14:textId="77777777" w:rsidR="00630A83" w:rsidRDefault="00561C05">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D793C55" w14:textId="77777777" w:rsidR="00630A83" w:rsidRDefault="00630A83">
      <w:pPr>
        <w:spacing w:line="360" w:lineRule="auto"/>
        <w:ind w:firstLineChars="200" w:firstLine="420"/>
        <w:rPr>
          <w:rFonts w:eastAsiaTheme="minorEastAsia"/>
          <w:szCs w:val="21"/>
        </w:rPr>
      </w:pPr>
    </w:p>
    <w:p w14:paraId="6F0C4FD5" w14:textId="77777777" w:rsidR="00630A83" w:rsidRDefault="00561C05">
      <w:pPr>
        <w:spacing w:line="360" w:lineRule="auto"/>
        <w:ind w:firstLineChars="200" w:firstLine="420"/>
        <w:rPr>
          <w:rFonts w:eastAsiaTheme="minorEastAsia"/>
          <w:szCs w:val="21"/>
        </w:rPr>
      </w:pPr>
      <w:r>
        <w:rPr>
          <w:rFonts w:eastAsiaTheme="minorEastAsia"/>
          <w:szCs w:val="21"/>
        </w:rPr>
        <w:lastRenderedPageBreak/>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465F9F1B" w14:textId="77777777" w:rsidR="00630A83" w:rsidRDefault="00630A83">
      <w:pPr>
        <w:spacing w:line="360" w:lineRule="auto"/>
        <w:ind w:firstLineChars="200" w:firstLine="420"/>
        <w:rPr>
          <w:rFonts w:eastAsiaTheme="minorEastAsia"/>
          <w:szCs w:val="21"/>
        </w:rPr>
      </w:pPr>
    </w:p>
    <w:p w14:paraId="5D67AB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D19B5D6"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E61C1B7"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7513D6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E0E8D18" w14:textId="77777777" w:rsidTr="00CE7D52">
        <w:trPr>
          <w:trHeight w:val="345"/>
          <w:jc w:val="center"/>
        </w:trPr>
        <w:tc>
          <w:tcPr>
            <w:tcW w:w="2634" w:type="dxa"/>
            <w:tcMar>
              <w:top w:w="15" w:type="dxa"/>
              <w:left w:w="15" w:type="dxa"/>
              <w:bottom w:w="0" w:type="dxa"/>
              <w:right w:w="15" w:type="dxa"/>
            </w:tcMar>
            <w:vAlign w:val="center"/>
          </w:tcPr>
          <w:p w14:paraId="62AD93E6"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80FC59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01BB59A"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212B1E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240E143"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60AC424" w14:textId="77777777" w:rsidTr="00CE7D52">
        <w:trPr>
          <w:trHeight w:val="315"/>
          <w:jc w:val="center"/>
        </w:trPr>
        <w:tc>
          <w:tcPr>
            <w:tcW w:w="2634" w:type="dxa"/>
            <w:tcMar>
              <w:top w:w="15" w:type="dxa"/>
              <w:left w:w="15" w:type="dxa"/>
              <w:bottom w:w="0" w:type="dxa"/>
              <w:right w:w="15" w:type="dxa"/>
            </w:tcMar>
            <w:vAlign w:val="center"/>
          </w:tcPr>
          <w:p w14:paraId="0F47D60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1EB35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88,539,882.09</w:t>
            </w:r>
          </w:p>
        </w:tc>
        <w:tc>
          <w:tcPr>
            <w:tcW w:w="2913" w:type="dxa"/>
            <w:tcMar>
              <w:top w:w="15" w:type="dxa"/>
              <w:left w:w="15" w:type="dxa"/>
              <w:bottom w:w="0" w:type="dxa"/>
              <w:right w:w="15" w:type="dxa"/>
            </w:tcMar>
            <w:vAlign w:val="center"/>
          </w:tcPr>
          <w:p w14:paraId="476E1A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234,958,272.55</w:t>
            </w:r>
          </w:p>
        </w:tc>
      </w:tr>
      <w:tr w:rsidR="00E54740" w:rsidRPr="00E54740" w14:paraId="1D23E0FF" w14:textId="77777777" w:rsidTr="00CE7D52">
        <w:trPr>
          <w:trHeight w:val="315"/>
          <w:jc w:val="center"/>
        </w:trPr>
        <w:tc>
          <w:tcPr>
            <w:tcW w:w="2634" w:type="dxa"/>
            <w:tcMar>
              <w:top w:w="15" w:type="dxa"/>
              <w:left w:w="15" w:type="dxa"/>
              <w:bottom w:w="0" w:type="dxa"/>
              <w:right w:w="15" w:type="dxa"/>
            </w:tcMar>
          </w:tcPr>
          <w:p w14:paraId="46138A1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6A4AB1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88,528,858.39</w:t>
            </w:r>
          </w:p>
        </w:tc>
        <w:tc>
          <w:tcPr>
            <w:tcW w:w="2913" w:type="dxa"/>
            <w:tcMar>
              <w:top w:w="15" w:type="dxa"/>
              <w:left w:w="15" w:type="dxa"/>
              <w:bottom w:w="0" w:type="dxa"/>
              <w:right w:w="15" w:type="dxa"/>
            </w:tcMar>
            <w:vAlign w:val="bottom"/>
          </w:tcPr>
          <w:p w14:paraId="2644169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234,934,933.29</w:t>
            </w:r>
          </w:p>
        </w:tc>
      </w:tr>
      <w:tr w:rsidR="00E54740" w:rsidRPr="00E54740" w14:paraId="59AC87A9" w14:textId="77777777" w:rsidTr="00CE7D52">
        <w:trPr>
          <w:trHeight w:val="315"/>
          <w:jc w:val="center"/>
        </w:trPr>
        <w:tc>
          <w:tcPr>
            <w:tcW w:w="2634" w:type="dxa"/>
            <w:tcMar>
              <w:top w:w="15" w:type="dxa"/>
              <w:left w:w="15" w:type="dxa"/>
              <w:bottom w:w="0" w:type="dxa"/>
              <w:right w:w="15" w:type="dxa"/>
            </w:tcMar>
          </w:tcPr>
          <w:p w14:paraId="047B625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C77827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11,023.70</w:t>
            </w:r>
          </w:p>
        </w:tc>
        <w:tc>
          <w:tcPr>
            <w:tcW w:w="2913" w:type="dxa"/>
            <w:tcMar>
              <w:top w:w="15" w:type="dxa"/>
              <w:left w:w="15" w:type="dxa"/>
              <w:bottom w:w="0" w:type="dxa"/>
              <w:right w:w="15" w:type="dxa"/>
            </w:tcMar>
            <w:vAlign w:val="bottom"/>
          </w:tcPr>
          <w:p w14:paraId="5FD3C15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23,339.26</w:t>
            </w:r>
          </w:p>
        </w:tc>
      </w:tr>
      <w:tr w:rsidR="00E54740" w:rsidRPr="00E54740" w14:paraId="2C3362F3" w14:textId="77777777" w:rsidTr="00CE7D52">
        <w:trPr>
          <w:trHeight w:val="315"/>
          <w:jc w:val="center"/>
        </w:trPr>
        <w:tc>
          <w:tcPr>
            <w:tcW w:w="2634" w:type="dxa"/>
            <w:tcMar>
              <w:top w:w="15" w:type="dxa"/>
              <w:left w:w="15" w:type="dxa"/>
              <w:bottom w:w="0" w:type="dxa"/>
              <w:right w:w="15" w:type="dxa"/>
            </w:tcMar>
            <w:vAlign w:val="center"/>
          </w:tcPr>
          <w:p w14:paraId="4ADD378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23A948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05446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8E33A05" w14:textId="77777777" w:rsidTr="00CE7D52">
        <w:trPr>
          <w:trHeight w:val="315"/>
          <w:jc w:val="center"/>
        </w:trPr>
        <w:tc>
          <w:tcPr>
            <w:tcW w:w="2634" w:type="dxa"/>
            <w:tcMar>
              <w:top w:w="15" w:type="dxa"/>
              <w:left w:w="15" w:type="dxa"/>
              <w:bottom w:w="0" w:type="dxa"/>
              <w:right w:w="15" w:type="dxa"/>
            </w:tcMar>
          </w:tcPr>
          <w:p w14:paraId="4A67C95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AA4BA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C8F84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56DC5F" w14:textId="77777777" w:rsidTr="00CE7D52">
        <w:trPr>
          <w:trHeight w:val="315"/>
          <w:jc w:val="center"/>
        </w:trPr>
        <w:tc>
          <w:tcPr>
            <w:tcW w:w="2634" w:type="dxa"/>
            <w:tcMar>
              <w:top w:w="15" w:type="dxa"/>
              <w:left w:w="15" w:type="dxa"/>
              <w:bottom w:w="0" w:type="dxa"/>
              <w:right w:w="15" w:type="dxa"/>
            </w:tcMar>
          </w:tcPr>
          <w:p w14:paraId="2035AE0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66319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2D898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45B7CE" w14:textId="77777777" w:rsidTr="00CE7D52">
        <w:trPr>
          <w:trHeight w:val="315"/>
          <w:jc w:val="center"/>
        </w:trPr>
        <w:tc>
          <w:tcPr>
            <w:tcW w:w="2634" w:type="dxa"/>
            <w:tcMar>
              <w:top w:w="15" w:type="dxa"/>
              <w:left w:w="15" w:type="dxa"/>
              <w:bottom w:w="0" w:type="dxa"/>
              <w:right w:w="15" w:type="dxa"/>
            </w:tcMar>
          </w:tcPr>
          <w:p w14:paraId="6150F6A9"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A139C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D6950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629C28" w14:textId="77777777" w:rsidTr="00CE7D52">
        <w:trPr>
          <w:trHeight w:val="315"/>
          <w:jc w:val="center"/>
        </w:trPr>
        <w:tc>
          <w:tcPr>
            <w:tcW w:w="2634" w:type="dxa"/>
            <w:tcMar>
              <w:top w:w="15" w:type="dxa"/>
              <w:left w:w="15" w:type="dxa"/>
              <w:bottom w:w="0" w:type="dxa"/>
              <w:right w:w="15" w:type="dxa"/>
            </w:tcMar>
          </w:tcPr>
          <w:p w14:paraId="09A9127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636DE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0E9B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6FE0DE" w14:textId="77777777" w:rsidTr="00CE7D52">
        <w:trPr>
          <w:trHeight w:val="315"/>
          <w:jc w:val="center"/>
        </w:trPr>
        <w:tc>
          <w:tcPr>
            <w:tcW w:w="2634" w:type="dxa"/>
            <w:tcMar>
              <w:top w:w="15" w:type="dxa"/>
              <w:left w:w="15" w:type="dxa"/>
              <w:bottom w:w="0" w:type="dxa"/>
              <w:right w:w="15" w:type="dxa"/>
            </w:tcMar>
          </w:tcPr>
          <w:p w14:paraId="230D698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5496F0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D9489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7987BA" w14:textId="77777777" w:rsidTr="00CE7D52">
        <w:trPr>
          <w:trHeight w:val="315"/>
          <w:jc w:val="center"/>
        </w:trPr>
        <w:tc>
          <w:tcPr>
            <w:tcW w:w="2634" w:type="dxa"/>
            <w:tcMar>
              <w:top w:w="15" w:type="dxa"/>
              <w:left w:w="15" w:type="dxa"/>
              <w:bottom w:w="0" w:type="dxa"/>
              <w:right w:w="15" w:type="dxa"/>
            </w:tcMar>
            <w:vAlign w:val="center"/>
          </w:tcPr>
          <w:p w14:paraId="0D126B2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6A5B4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E086E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C97AE8" w14:textId="77777777" w:rsidTr="00CE7D52">
        <w:trPr>
          <w:trHeight w:val="315"/>
          <w:jc w:val="center"/>
        </w:trPr>
        <w:tc>
          <w:tcPr>
            <w:tcW w:w="2634" w:type="dxa"/>
            <w:tcMar>
              <w:top w:w="15" w:type="dxa"/>
              <w:left w:w="15" w:type="dxa"/>
              <w:bottom w:w="0" w:type="dxa"/>
              <w:right w:w="15" w:type="dxa"/>
            </w:tcMar>
          </w:tcPr>
          <w:p w14:paraId="5558D0B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B4B2C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DFB1E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A5F7868" w14:textId="77777777" w:rsidTr="00CE7D52">
        <w:trPr>
          <w:trHeight w:val="315"/>
          <w:jc w:val="center"/>
        </w:trPr>
        <w:tc>
          <w:tcPr>
            <w:tcW w:w="2634" w:type="dxa"/>
            <w:tcMar>
              <w:top w:w="15" w:type="dxa"/>
              <w:left w:w="15" w:type="dxa"/>
              <w:bottom w:w="0" w:type="dxa"/>
              <w:right w:w="15" w:type="dxa"/>
            </w:tcMar>
          </w:tcPr>
          <w:p w14:paraId="5D7CDFE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AA7C2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0EB9F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48F898F" w14:textId="77777777" w:rsidTr="00CE7D52">
        <w:trPr>
          <w:trHeight w:val="315"/>
          <w:jc w:val="center"/>
        </w:trPr>
        <w:tc>
          <w:tcPr>
            <w:tcW w:w="2634" w:type="dxa"/>
            <w:tcMar>
              <w:top w:w="15" w:type="dxa"/>
              <w:left w:w="15" w:type="dxa"/>
              <w:bottom w:w="0" w:type="dxa"/>
              <w:right w:w="15" w:type="dxa"/>
            </w:tcMar>
            <w:vAlign w:val="center"/>
          </w:tcPr>
          <w:p w14:paraId="1B9B194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82691E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88,539,882.09</w:t>
            </w:r>
          </w:p>
        </w:tc>
        <w:tc>
          <w:tcPr>
            <w:tcW w:w="2913" w:type="dxa"/>
            <w:tcMar>
              <w:top w:w="15" w:type="dxa"/>
              <w:left w:w="15" w:type="dxa"/>
              <w:bottom w:w="0" w:type="dxa"/>
              <w:right w:w="15" w:type="dxa"/>
            </w:tcMar>
            <w:vAlign w:val="center"/>
          </w:tcPr>
          <w:p w14:paraId="6AB889E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234,958,272.55</w:t>
            </w:r>
          </w:p>
        </w:tc>
      </w:tr>
    </w:tbl>
    <w:p w14:paraId="519D0B9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0D27521"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360CF596" w14:textId="77777777" w:rsidTr="00CE7D52">
        <w:trPr>
          <w:trHeight w:val="255"/>
        </w:trPr>
        <w:tc>
          <w:tcPr>
            <w:tcW w:w="2268" w:type="dxa"/>
            <w:gridSpan w:val="2"/>
            <w:vMerge w:val="restart"/>
            <w:vAlign w:val="center"/>
          </w:tcPr>
          <w:p w14:paraId="74E41B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DF5484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5E38FB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6B0626B" w14:textId="77777777" w:rsidTr="00CE7D52">
        <w:trPr>
          <w:trHeight w:val="270"/>
        </w:trPr>
        <w:tc>
          <w:tcPr>
            <w:tcW w:w="2268" w:type="dxa"/>
            <w:gridSpan w:val="2"/>
            <w:vMerge/>
            <w:vAlign w:val="center"/>
          </w:tcPr>
          <w:p w14:paraId="2A36457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F130AF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18989CC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1C3E35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2F5B1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04FB653" w14:textId="77777777" w:rsidTr="00CE7D52">
        <w:trPr>
          <w:trHeight w:val="270"/>
        </w:trPr>
        <w:tc>
          <w:tcPr>
            <w:tcW w:w="2268" w:type="dxa"/>
            <w:gridSpan w:val="2"/>
            <w:vAlign w:val="center"/>
          </w:tcPr>
          <w:p w14:paraId="17BC9D0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9E00C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1,034,300,584.80</w:t>
            </w:r>
          </w:p>
        </w:tc>
        <w:tc>
          <w:tcPr>
            <w:tcW w:w="1701" w:type="dxa"/>
          </w:tcPr>
          <w:p w14:paraId="633B1CA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DC6E2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1,137,367,037.01</w:t>
            </w:r>
          </w:p>
        </w:tc>
        <w:tc>
          <w:tcPr>
            <w:tcW w:w="1559" w:type="dxa"/>
            <w:vAlign w:val="center"/>
          </w:tcPr>
          <w:p w14:paraId="01EDF1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103,066,452.21</w:t>
            </w:r>
          </w:p>
        </w:tc>
      </w:tr>
      <w:tr w:rsidR="00E54740" w:rsidRPr="00E54740" w14:paraId="1FCE69FE" w14:textId="77777777" w:rsidTr="00CE7D52">
        <w:trPr>
          <w:trHeight w:val="270"/>
        </w:trPr>
        <w:tc>
          <w:tcPr>
            <w:tcW w:w="2268" w:type="dxa"/>
            <w:gridSpan w:val="2"/>
            <w:vAlign w:val="center"/>
          </w:tcPr>
          <w:p w14:paraId="2D12585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3D39EF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886BE7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445359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E26C1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7AC9CB" w14:textId="77777777" w:rsidTr="00CE7D52">
        <w:trPr>
          <w:trHeight w:val="285"/>
        </w:trPr>
        <w:tc>
          <w:tcPr>
            <w:tcW w:w="828" w:type="dxa"/>
            <w:vMerge w:val="restart"/>
            <w:vAlign w:val="center"/>
          </w:tcPr>
          <w:p w14:paraId="4CC4EC0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9A059B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79F3E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339904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26097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EA7EE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664A4B" w14:textId="77777777" w:rsidTr="00CE7D52">
        <w:trPr>
          <w:trHeight w:val="103"/>
        </w:trPr>
        <w:tc>
          <w:tcPr>
            <w:tcW w:w="828" w:type="dxa"/>
            <w:vMerge/>
            <w:vAlign w:val="center"/>
          </w:tcPr>
          <w:p w14:paraId="709C3DD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4FD842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CC389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4749E0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8E088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8E47B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FD25C8F" w14:textId="77777777" w:rsidTr="00CE7D52">
        <w:trPr>
          <w:trHeight w:val="103"/>
        </w:trPr>
        <w:tc>
          <w:tcPr>
            <w:tcW w:w="828" w:type="dxa"/>
            <w:vMerge/>
            <w:vAlign w:val="center"/>
          </w:tcPr>
          <w:p w14:paraId="3F3CCB1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A47A21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92164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110EC8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14EF71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D6A3D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D2B4C40" w14:textId="77777777" w:rsidTr="00CE7D52">
        <w:trPr>
          <w:trHeight w:val="270"/>
        </w:trPr>
        <w:tc>
          <w:tcPr>
            <w:tcW w:w="2268" w:type="dxa"/>
            <w:gridSpan w:val="2"/>
            <w:vAlign w:val="center"/>
          </w:tcPr>
          <w:p w14:paraId="6435A78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967B34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A55026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A4A2D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ABB43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538FB50" w14:textId="77777777" w:rsidTr="00CE7D52">
        <w:trPr>
          <w:trHeight w:val="270"/>
        </w:trPr>
        <w:tc>
          <w:tcPr>
            <w:tcW w:w="2268" w:type="dxa"/>
            <w:gridSpan w:val="2"/>
            <w:vAlign w:val="center"/>
          </w:tcPr>
          <w:p w14:paraId="2118EDD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46952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7A0528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C8AD0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46D6E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2554761" w14:textId="77777777" w:rsidTr="00CE7D52">
        <w:trPr>
          <w:trHeight w:val="270"/>
        </w:trPr>
        <w:tc>
          <w:tcPr>
            <w:tcW w:w="2268" w:type="dxa"/>
            <w:gridSpan w:val="2"/>
            <w:vAlign w:val="center"/>
          </w:tcPr>
          <w:p w14:paraId="660DFF1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1FFAC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884163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E544E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5A82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EBB0B12" w14:textId="77777777" w:rsidTr="00CE7D52">
        <w:trPr>
          <w:trHeight w:val="270"/>
        </w:trPr>
        <w:tc>
          <w:tcPr>
            <w:tcW w:w="2268" w:type="dxa"/>
            <w:gridSpan w:val="2"/>
            <w:vAlign w:val="center"/>
          </w:tcPr>
          <w:p w14:paraId="6C9FFDBF"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0D67A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1,034,300,584.80</w:t>
            </w:r>
          </w:p>
        </w:tc>
        <w:tc>
          <w:tcPr>
            <w:tcW w:w="1701" w:type="dxa"/>
          </w:tcPr>
          <w:p w14:paraId="4F20B32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4868F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1,137,367,037.01</w:t>
            </w:r>
          </w:p>
        </w:tc>
        <w:tc>
          <w:tcPr>
            <w:tcW w:w="1559" w:type="dxa"/>
            <w:vAlign w:val="center"/>
          </w:tcPr>
          <w:p w14:paraId="292BC1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103,066,452.21</w:t>
            </w:r>
          </w:p>
        </w:tc>
      </w:tr>
      <w:tr w:rsidR="00E54740" w:rsidRPr="00E54740" w14:paraId="43D232BA" w14:textId="77777777" w:rsidTr="00CE7D52">
        <w:trPr>
          <w:trHeight w:val="255"/>
        </w:trPr>
        <w:tc>
          <w:tcPr>
            <w:tcW w:w="2268" w:type="dxa"/>
            <w:gridSpan w:val="2"/>
            <w:vMerge w:val="restart"/>
            <w:vAlign w:val="center"/>
          </w:tcPr>
          <w:p w14:paraId="38A47BF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933B48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FA2638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4AF5710" w14:textId="77777777" w:rsidTr="00CE7D52">
        <w:trPr>
          <w:trHeight w:val="270"/>
        </w:trPr>
        <w:tc>
          <w:tcPr>
            <w:tcW w:w="2268" w:type="dxa"/>
            <w:gridSpan w:val="2"/>
            <w:vMerge/>
            <w:vAlign w:val="center"/>
          </w:tcPr>
          <w:p w14:paraId="71F0D20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EB622D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C62A8D4"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FF3C55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5E6DCB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4032DB7" w14:textId="77777777" w:rsidTr="00CE7D52">
        <w:trPr>
          <w:trHeight w:val="270"/>
        </w:trPr>
        <w:tc>
          <w:tcPr>
            <w:tcW w:w="2268" w:type="dxa"/>
            <w:gridSpan w:val="2"/>
            <w:vAlign w:val="center"/>
          </w:tcPr>
          <w:p w14:paraId="35ABEC3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F90AC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1,063,354,378.75</w:t>
            </w:r>
          </w:p>
        </w:tc>
        <w:tc>
          <w:tcPr>
            <w:tcW w:w="1701" w:type="dxa"/>
          </w:tcPr>
          <w:p w14:paraId="0C264F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4C148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1,054,278,117.57</w:t>
            </w:r>
          </w:p>
        </w:tc>
        <w:tc>
          <w:tcPr>
            <w:tcW w:w="1559" w:type="dxa"/>
            <w:vAlign w:val="center"/>
          </w:tcPr>
          <w:p w14:paraId="75FFDE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-9,076,261.18</w:t>
            </w:r>
          </w:p>
        </w:tc>
      </w:tr>
      <w:tr w:rsidR="00E54740" w:rsidRPr="00E54740" w14:paraId="1CB3E1E2" w14:textId="77777777" w:rsidTr="00CE7D52">
        <w:trPr>
          <w:trHeight w:val="270"/>
        </w:trPr>
        <w:tc>
          <w:tcPr>
            <w:tcW w:w="2268" w:type="dxa"/>
            <w:gridSpan w:val="2"/>
            <w:vAlign w:val="center"/>
          </w:tcPr>
          <w:p w14:paraId="38FDB6B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856B6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1981C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37791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D15E9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99ACD3" w14:textId="77777777" w:rsidTr="00CE7D52">
        <w:trPr>
          <w:trHeight w:val="285"/>
        </w:trPr>
        <w:tc>
          <w:tcPr>
            <w:tcW w:w="828" w:type="dxa"/>
            <w:vMerge w:val="restart"/>
            <w:vAlign w:val="center"/>
          </w:tcPr>
          <w:p w14:paraId="3BED4AC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959BC09"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28F6A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2FB6A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22419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DFB0F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726291" w14:textId="77777777" w:rsidTr="00CE7D52">
        <w:trPr>
          <w:trHeight w:val="103"/>
        </w:trPr>
        <w:tc>
          <w:tcPr>
            <w:tcW w:w="828" w:type="dxa"/>
            <w:vMerge/>
            <w:vAlign w:val="center"/>
          </w:tcPr>
          <w:p w14:paraId="0987D87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B8847D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637D6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73446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B76F7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E09D6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A1B2EFE" w14:textId="77777777" w:rsidTr="00CE7D52">
        <w:trPr>
          <w:trHeight w:val="103"/>
        </w:trPr>
        <w:tc>
          <w:tcPr>
            <w:tcW w:w="828" w:type="dxa"/>
            <w:vMerge/>
            <w:vAlign w:val="center"/>
          </w:tcPr>
          <w:p w14:paraId="613C1CF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A30ADE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88BBC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3BBF4B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CA888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87ACD1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216C438" w14:textId="77777777" w:rsidTr="00CE7D52">
        <w:trPr>
          <w:trHeight w:val="270"/>
        </w:trPr>
        <w:tc>
          <w:tcPr>
            <w:tcW w:w="2268" w:type="dxa"/>
            <w:gridSpan w:val="2"/>
            <w:vAlign w:val="center"/>
          </w:tcPr>
          <w:p w14:paraId="2FE6AA3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F1D58C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3E283E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3EA4F8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EFA443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DFE4093" w14:textId="77777777" w:rsidTr="00CE7D52">
        <w:trPr>
          <w:trHeight w:val="270"/>
        </w:trPr>
        <w:tc>
          <w:tcPr>
            <w:tcW w:w="2268" w:type="dxa"/>
            <w:gridSpan w:val="2"/>
            <w:vAlign w:val="center"/>
          </w:tcPr>
          <w:p w14:paraId="6E728FE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C0873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B401D7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5B66EE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2C8D7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20DFF2" w14:textId="77777777" w:rsidTr="00CE7D52">
        <w:trPr>
          <w:trHeight w:val="270"/>
        </w:trPr>
        <w:tc>
          <w:tcPr>
            <w:tcW w:w="2268" w:type="dxa"/>
            <w:gridSpan w:val="2"/>
            <w:vAlign w:val="center"/>
          </w:tcPr>
          <w:p w14:paraId="1E00338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8C579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ADB39C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7432D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728FA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F6CFB2" w14:textId="77777777" w:rsidTr="00CE7D52">
        <w:trPr>
          <w:trHeight w:val="270"/>
        </w:trPr>
        <w:tc>
          <w:tcPr>
            <w:tcW w:w="2268" w:type="dxa"/>
            <w:gridSpan w:val="2"/>
            <w:vAlign w:val="center"/>
          </w:tcPr>
          <w:p w14:paraId="7A3C0FE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D3A9AE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1,063,354,378.75</w:t>
            </w:r>
          </w:p>
        </w:tc>
        <w:tc>
          <w:tcPr>
            <w:tcW w:w="1701" w:type="dxa"/>
          </w:tcPr>
          <w:p w14:paraId="7C54B01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7F409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1,054,278,117.57</w:t>
            </w:r>
          </w:p>
        </w:tc>
        <w:tc>
          <w:tcPr>
            <w:tcW w:w="1559" w:type="dxa"/>
            <w:vAlign w:val="center"/>
          </w:tcPr>
          <w:p w14:paraId="4824B3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-9,076,261.18</w:t>
            </w:r>
          </w:p>
        </w:tc>
      </w:tr>
    </w:tbl>
    <w:p w14:paraId="118AB9C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206DB05"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C0D17B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7.4.7.4 </w:t>
      </w:r>
      <w:r w:rsidRPr="00E54740">
        <w:rPr>
          <w:rFonts w:eastAsiaTheme="minorEastAsia"/>
          <w:b/>
          <w:szCs w:val="21"/>
        </w:rPr>
        <w:t>其他资产</w:t>
      </w:r>
    </w:p>
    <w:p w14:paraId="0D53E3EF"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665C057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7.4.7.5 </w:t>
      </w:r>
      <w:r w:rsidRPr="00E54740">
        <w:rPr>
          <w:rFonts w:eastAsiaTheme="minorEastAsia"/>
          <w:b/>
          <w:szCs w:val="21"/>
        </w:rPr>
        <w:t>其他负债</w:t>
      </w:r>
    </w:p>
    <w:p w14:paraId="734B790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47D4E2D" w14:textId="77777777" w:rsidTr="001B4CF8">
        <w:trPr>
          <w:trHeight w:val="330"/>
        </w:trPr>
        <w:tc>
          <w:tcPr>
            <w:tcW w:w="2715" w:type="dxa"/>
            <w:vAlign w:val="center"/>
          </w:tcPr>
          <w:p w14:paraId="316FF67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F4EE7C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11DBD9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D001C7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85087F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315B441" w14:textId="77777777" w:rsidTr="001B4CF8">
        <w:trPr>
          <w:trHeight w:val="325"/>
        </w:trPr>
        <w:tc>
          <w:tcPr>
            <w:tcW w:w="2715" w:type="dxa"/>
            <w:vAlign w:val="center"/>
          </w:tcPr>
          <w:p w14:paraId="562CCB58"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0F81D54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02DEA96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8186A88" w14:textId="77777777" w:rsidTr="001B4CF8">
        <w:trPr>
          <w:trHeight w:val="325"/>
        </w:trPr>
        <w:tc>
          <w:tcPr>
            <w:tcW w:w="2715" w:type="dxa"/>
            <w:vAlign w:val="center"/>
          </w:tcPr>
          <w:p w14:paraId="62B0E14E"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6C046F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27.15</w:t>
            </w:r>
          </w:p>
        </w:tc>
        <w:tc>
          <w:tcPr>
            <w:tcW w:w="3150" w:type="dxa"/>
            <w:vAlign w:val="center"/>
          </w:tcPr>
          <w:p w14:paraId="096EBB6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523.40</w:t>
            </w:r>
          </w:p>
        </w:tc>
      </w:tr>
      <w:tr w:rsidR="00134AFC" w:rsidRPr="00E54740" w14:paraId="11D7B512" w14:textId="77777777" w:rsidTr="001B4CF8">
        <w:trPr>
          <w:trHeight w:val="325"/>
        </w:trPr>
        <w:tc>
          <w:tcPr>
            <w:tcW w:w="2715" w:type="dxa"/>
            <w:vAlign w:val="center"/>
          </w:tcPr>
          <w:p w14:paraId="5BBBD6DF"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02EFF67"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608FCD1"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842E86E" w14:textId="77777777" w:rsidTr="001B4CF8">
        <w:trPr>
          <w:trHeight w:val="325"/>
        </w:trPr>
        <w:tc>
          <w:tcPr>
            <w:tcW w:w="2715" w:type="dxa"/>
            <w:vAlign w:val="bottom"/>
          </w:tcPr>
          <w:p w14:paraId="1B4A3089"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834A5B4" w14:textId="77777777" w:rsidR="00CA7467" w:rsidRPr="00E54740" w:rsidRDefault="00CA7467" w:rsidP="001B4CF8">
            <w:pPr>
              <w:spacing w:line="360" w:lineRule="auto"/>
              <w:jc w:val="right"/>
              <w:rPr>
                <w:szCs w:val="21"/>
              </w:rPr>
            </w:pPr>
            <w:r w:rsidRPr="00E54740">
              <w:rPr>
                <w:kern w:val="0"/>
                <w:szCs w:val="21"/>
              </w:rPr>
              <w:t>1,059,244.24</w:t>
            </w:r>
          </w:p>
        </w:tc>
        <w:tc>
          <w:tcPr>
            <w:tcW w:w="3150" w:type="dxa"/>
            <w:vAlign w:val="center"/>
          </w:tcPr>
          <w:p w14:paraId="66C5AB20" w14:textId="77777777" w:rsidR="00CA7467" w:rsidRPr="00E54740" w:rsidRDefault="00CA7467" w:rsidP="001B4CF8">
            <w:pPr>
              <w:spacing w:line="360" w:lineRule="auto"/>
              <w:jc w:val="right"/>
              <w:rPr>
                <w:szCs w:val="21"/>
              </w:rPr>
            </w:pPr>
            <w:r w:rsidRPr="00E54740">
              <w:rPr>
                <w:szCs w:val="21"/>
              </w:rPr>
              <w:t>2,192,365.76</w:t>
            </w:r>
          </w:p>
        </w:tc>
      </w:tr>
      <w:tr w:rsidR="00134AFC" w:rsidRPr="00E54740" w14:paraId="5BD665F7" w14:textId="77777777" w:rsidTr="001B4CF8">
        <w:trPr>
          <w:trHeight w:val="325"/>
        </w:trPr>
        <w:tc>
          <w:tcPr>
            <w:tcW w:w="2715" w:type="dxa"/>
            <w:vAlign w:val="bottom"/>
          </w:tcPr>
          <w:p w14:paraId="49DB9CD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91C34D4" w14:textId="77777777" w:rsidR="00CA7467" w:rsidRPr="00E54740" w:rsidRDefault="00CA7467" w:rsidP="001B4CF8">
            <w:pPr>
              <w:spacing w:line="360" w:lineRule="auto"/>
              <w:jc w:val="right"/>
              <w:rPr>
                <w:szCs w:val="21"/>
              </w:rPr>
            </w:pPr>
            <w:r w:rsidRPr="00E54740">
              <w:rPr>
                <w:kern w:val="0"/>
                <w:szCs w:val="21"/>
              </w:rPr>
              <w:t>1,059,244.24</w:t>
            </w:r>
          </w:p>
        </w:tc>
        <w:tc>
          <w:tcPr>
            <w:tcW w:w="3150" w:type="dxa"/>
            <w:vAlign w:val="center"/>
          </w:tcPr>
          <w:p w14:paraId="1A236B41" w14:textId="77777777" w:rsidR="00CA7467" w:rsidRPr="00E54740" w:rsidRDefault="00CA7467" w:rsidP="001B4CF8">
            <w:pPr>
              <w:spacing w:line="360" w:lineRule="auto"/>
              <w:jc w:val="right"/>
              <w:rPr>
                <w:szCs w:val="21"/>
              </w:rPr>
            </w:pPr>
            <w:r w:rsidRPr="00E54740">
              <w:rPr>
                <w:szCs w:val="21"/>
              </w:rPr>
              <w:t>2,192,365.76</w:t>
            </w:r>
          </w:p>
        </w:tc>
      </w:tr>
      <w:tr w:rsidR="00134AFC" w:rsidRPr="00E54740" w14:paraId="1A5A9A39" w14:textId="77777777" w:rsidTr="001B4CF8">
        <w:trPr>
          <w:trHeight w:val="325"/>
        </w:trPr>
        <w:tc>
          <w:tcPr>
            <w:tcW w:w="2715" w:type="dxa"/>
            <w:vAlign w:val="bottom"/>
          </w:tcPr>
          <w:p w14:paraId="4B12AE44"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6B4320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9EF3F41" w14:textId="77777777" w:rsidR="00CA7467" w:rsidRPr="00E54740" w:rsidRDefault="00CA7467" w:rsidP="001B4CF8">
            <w:pPr>
              <w:spacing w:line="360" w:lineRule="auto"/>
              <w:jc w:val="right"/>
              <w:rPr>
                <w:szCs w:val="21"/>
              </w:rPr>
            </w:pPr>
            <w:r w:rsidRPr="00E54740">
              <w:rPr>
                <w:szCs w:val="21"/>
              </w:rPr>
              <w:t>-</w:t>
            </w:r>
          </w:p>
        </w:tc>
      </w:tr>
      <w:tr w:rsidR="00134AFC" w:rsidRPr="00E54740" w14:paraId="6E5BA7DA" w14:textId="77777777" w:rsidTr="001B4CF8">
        <w:trPr>
          <w:trHeight w:val="325"/>
        </w:trPr>
        <w:tc>
          <w:tcPr>
            <w:tcW w:w="2715" w:type="dxa"/>
            <w:vAlign w:val="bottom"/>
          </w:tcPr>
          <w:p w14:paraId="20DB4EFB"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871B79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D9D15D6" w14:textId="77777777" w:rsidR="00CA7467" w:rsidRPr="00E54740" w:rsidRDefault="00CA7467" w:rsidP="001B4CF8">
            <w:pPr>
              <w:spacing w:line="360" w:lineRule="auto"/>
              <w:jc w:val="right"/>
              <w:rPr>
                <w:szCs w:val="21"/>
              </w:rPr>
            </w:pPr>
            <w:r w:rsidRPr="00E54740">
              <w:rPr>
                <w:szCs w:val="21"/>
              </w:rPr>
              <w:t>-</w:t>
            </w:r>
          </w:p>
        </w:tc>
      </w:tr>
      <w:tr w:rsidR="00630A83" w14:paraId="2D011571" w14:textId="77777777">
        <w:tc>
          <w:tcPr>
            <w:tcW w:w="2715" w:type="dxa"/>
            <w:vAlign w:val="center"/>
          </w:tcPr>
          <w:p w14:paraId="4D4352BA" w14:textId="77777777" w:rsidR="00630A83" w:rsidRDefault="00561C05">
            <w:pPr>
              <w:jc w:val="left"/>
            </w:pPr>
            <w:r>
              <w:rPr>
                <w:rFonts w:eastAsiaTheme="minorEastAsia"/>
                <w:szCs w:val="21"/>
              </w:rPr>
              <w:t>预提费用</w:t>
            </w:r>
          </w:p>
        </w:tc>
        <w:tc>
          <w:tcPr>
            <w:tcW w:w="3150" w:type="dxa"/>
            <w:vAlign w:val="center"/>
          </w:tcPr>
          <w:p w14:paraId="2AC97F37" w14:textId="77777777" w:rsidR="00630A83" w:rsidRDefault="00561C05">
            <w:pPr>
              <w:jc w:val="right"/>
            </w:pPr>
            <w:r>
              <w:rPr>
                <w:rFonts w:eastAsiaTheme="minorEastAsia"/>
                <w:szCs w:val="21"/>
              </w:rPr>
              <w:t>180,000.00</w:t>
            </w:r>
          </w:p>
        </w:tc>
        <w:tc>
          <w:tcPr>
            <w:tcW w:w="3150" w:type="dxa"/>
            <w:vAlign w:val="center"/>
          </w:tcPr>
          <w:p w14:paraId="0F222C10" w14:textId="77777777" w:rsidR="00630A83" w:rsidRDefault="00561C05">
            <w:pPr>
              <w:jc w:val="right"/>
            </w:pPr>
            <w:r>
              <w:rPr>
                <w:rFonts w:eastAsiaTheme="minorEastAsia"/>
                <w:szCs w:val="21"/>
              </w:rPr>
              <w:t>330,000.00</w:t>
            </w:r>
          </w:p>
        </w:tc>
      </w:tr>
      <w:tr w:rsidR="00134AFC" w:rsidRPr="00E54740" w14:paraId="194924DA" w14:textId="77777777" w:rsidTr="001B4CF8">
        <w:trPr>
          <w:trHeight w:val="325"/>
        </w:trPr>
        <w:tc>
          <w:tcPr>
            <w:tcW w:w="2715" w:type="dxa"/>
            <w:vAlign w:val="center"/>
          </w:tcPr>
          <w:p w14:paraId="1DA0494C"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928B9C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1,239,271.39</w:t>
            </w:r>
          </w:p>
        </w:tc>
        <w:tc>
          <w:tcPr>
            <w:tcW w:w="3150" w:type="dxa"/>
            <w:vAlign w:val="bottom"/>
          </w:tcPr>
          <w:p w14:paraId="1A6B167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2,522,889.16</w:t>
            </w:r>
          </w:p>
        </w:tc>
      </w:tr>
    </w:tbl>
    <w:p w14:paraId="2617885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7.4.7.6</w:t>
      </w:r>
      <w:r w:rsidR="004C2C35" w:rsidRPr="00E54740">
        <w:rPr>
          <w:rFonts w:eastAsiaTheme="minorEastAsia"/>
          <w:b/>
          <w:bCs/>
          <w:kern w:val="0"/>
          <w:szCs w:val="21"/>
        </w:rPr>
        <w:t xml:space="preserve"> </w:t>
      </w:r>
      <w:r w:rsidRPr="00E54740">
        <w:rPr>
          <w:rFonts w:eastAsiaTheme="minorEastAsia"/>
          <w:b/>
          <w:szCs w:val="21"/>
        </w:rPr>
        <w:t>实收基金</w:t>
      </w:r>
    </w:p>
    <w:p w14:paraId="6FD5BCC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摩根慧选成长股票</w:t>
      </w:r>
      <w:r w:rsidRPr="00E54740">
        <w:rPr>
          <w:rFonts w:eastAsiaTheme="minorEastAsia"/>
          <w:szCs w:val="21"/>
        </w:rPr>
        <w:t>A</w:t>
      </w:r>
    </w:p>
    <w:p w14:paraId="75B81C5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BF0F220" w14:textId="77777777" w:rsidTr="00B56450">
        <w:tc>
          <w:tcPr>
            <w:tcW w:w="3120" w:type="dxa"/>
            <w:vMerge w:val="restart"/>
            <w:vAlign w:val="center"/>
          </w:tcPr>
          <w:p w14:paraId="332363B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FB5029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E30A9D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434AEAF" w14:textId="77777777" w:rsidTr="00B56450">
        <w:tc>
          <w:tcPr>
            <w:tcW w:w="3120" w:type="dxa"/>
            <w:vMerge/>
            <w:vAlign w:val="center"/>
          </w:tcPr>
          <w:p w14:paraId="65859EF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2309F4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E5B6B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783DE6E" w14:textId="77777777" w:rsidTr="00B56450">
        <w:tc>
          <w:tcPr>
            <w:tcW w:w="3120" w:type="dxa"/>
            <w:vAlign w:val="center"/>
          </w:tcPr>
          <w:p w14:paraId="741E15A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130F28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998,553,903.27</w:t>
            </w:r>
          </w:p>
        </w:tc>
        <w:tc>
          <w:tcPr>
            <w:tcW w:w="3120" w:type="dxa"/>
            <w:vAlign w:val="center"/>
          </w:tcPr>
          <w:p w14:paraId="0DD5A0B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998,553,903.27</w:t>
            </w:r>
          </w:p>
        </w:tc>
      </w:tr>
      <w:tr w:rsidR="00134AFC" w:rsidRPr="00E54740" w14:paraId="152A6A26" w14:textId="77777777" w:rsidTr="00B56450">
        <w:tc>
          <w:tcPr>
            <w:tcW w:w="3120" w:type="dxa"/>
            <w:vAlign w:val="center"/>
          </w:tcPr>
          <w:p w14:paraId="78F8FA2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2A17BF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25,623,491.67</w:t>
            </w:r>
          </w:p>
        </w:tc>
        <w:tc>
          <w:tcPr>
            <w:tcW w:w="3120" w:type="dxa"/>
            <w:vAlign w:val="center"/>
          </w:tcPr>
          <w:p w14:paraId="081E803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25,623,491.67</w:t>
            </w:r>
          </w:p>
        </w:tc>
      </w:tr>
      <w:tr w:rsidR="00134AFC" w:rsidRPr="00E54740" w14:paraId="161BAD61" w14:textId="77777777" w:rsidTr="00B56450">
        <w:tc>
          <w:tcPr>
            <w:tcW w:w="3120" w:type="dxa"/>
            <w:vAlign w:val="center"/>
          </w:tcPr>
          <w:p w14:paraId="1736F0F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1C5FA2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-156,364,958.61</w:t>
            </w:r>
          </w:p>
        </w:tc>
        <w:tc>
          <w:tcPr>
            <w:tcW w:w="3120" w:type="dxa"/>
            <w:vAlign w:val="center"/>
          </w:tcPr>
          <w:p w14:paraId="131B370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-156,364,958.61</w:t>
            </w:r>
          </w:p>
        </w:tc>
      </w:tr>
      <w:tr w:rsidR="00134AFC" w:rsidRPr="00E54740" w14:paraId="07B5B3DD" w14:textId="77777777" w:rsidTr="00B56450">
        <w:tc>
          <w:tcPr>
            <w:tcW w:w="3120" w:type="dxa"/>
            <w:vAlign w:val="center"/>
          </w:tcPr>
          <w:p w14:paraId="3ED70E2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B47FC2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867,812,436.33</w:t>
            </w:r>
          </w:p>
        </w:tc>
        <w:tc>
          <w:tcPr>
            <w:tcW w:w="3120" w:type="dxa"/>
            <w:vAlign w:val="center"/>
          </w:tcPr>
          <w:p w14:paraId="73A1228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867,812,436.33</w:t>
            </w:r>
          </w:p>
        </w:tc>
      </w:tr>
    </w:tbl>
    <w:p w14:paraId="60C1E8A5"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摩根慧选成长股票</w:t>
      </w:r>
      <w:r w:rsidRPr="00E54740">
        <w:rPr>
          <w:rFonts w:eastAsiaTheme="minorEastAsia"/>
          <w:szCs w:val="21"/>
        </w:rPr>
        <w:t>C</w:t>
      </w:r>
    </w:p>
    <w:p w14:paraId="0A06E71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83A3DB3" w14:textId="77777777" w:rsidTr="00B56450">
        <w:tc>
          <w:tcPr>
            <w:tcW w:w="3120" w:type="dxa"/>
            <w:vMerge w:val="restart"/>
            <w:vAlign w:val="center"/>
          </w:tcPr>
          <w:p w14:paraId="45DC65C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33A3A6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BDF151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51F48AE" w14:textId="77777777" w:rsidTr="00B56450">
        <w:tc>
          <w:tcPr>
            <w:tcW w:w="3120" w:type="dxa"/>
            <w:vMerge/>
            <w:vAlign w:val="center"/>
          </w:tcPr>
          <w:p w14:paraId="0D5DC40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136561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C91EC3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2A81753" w14:textId="77777777" w:rsidTr="00B56450">
        <w:tc>
          <w:tcPr>
            <w:tcW w:w="3120" w:type="dxa"/>
            <w:vAlign w:val="center"/>
          </w:tcPr>
          <w:p w14:paraId="1C340145"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221878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243,267,220.86</w:t>
            </w:r>
          </w:p>
        </w:tc>
        <w:tc>
          <w:tcPr>
            <w:tcW w:w="3120" w:type="dxa"/>
            <w:vAlign w:val="center"/>
          </w:tcPr>
          <w:p w14:paraId="2B5979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243,267,220.86</w:t>
            </w:r>
          </w:p>
        </w:tc>
      </w:tr>
      <w:tr w:rsidR="00134AFC" w:rsidRPr="00E54740" w14:paraId="700A96C5" w14:textId="77777777" w:rsidTr="00B56450">
        <w:tc>
          <w:tcPr>
            <w:tcW w:w="3120" w:type="dxa"/>
            <w:vAlign w:val="center"/>
          </w:tcPr>
          <w:p w14:paraId="25939FE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B69FE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12,585,731.56</w:t>
            </w:r>
          </w:p>
        </w:tc>
        <w:tc>
          <w:tcPr>
            <w:tcW w:w="3120" w:type="dxa"/>
            <w:vAlign w:val="center"/>
          </w:tcPr>
          <w:p w14:paraId="1C5E7D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12,585,731.56</w:t>
            </w:r>
          </w:p>
        </w:tc>
      </w:tr>
      <w:tr w:rsidR="00134AFC" w:rsidRPr="00E54740" w14:paraId="2A139383" w14:textId="77777777" w:rsidTr="00B56450">
        <w:tc>
          <w:tcPr>
            <w:tcW w:w="3120" w:type="dxa"/>
            <w:vAlign w:val="center"/>
          </w:tcPr>
          <w:p w14:paraId="6146FEF9"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BB0769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-57,800,064.84</w:t>
            </w:r>
          </w:p>
        </w:tc>
        <w:tc>
          <w:tcPr>
            <w:tcW w:w="3120" w:type="dxa"/>
            <w:vAlign w:val="center"/>
          </w:tcPr>
          <w:p w14:paraId="3BC25A6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-57,800,064.84</w:t>
            </w:r>
          </w:p>
        </w:tc>
      </w:tr>
      <w:tr w:rsidR="00134AFC" w:rsidRPr="00E54740" w14:paraId="72D87B61" w14:textId="77777777" w:rsidTr="00B56450">
        <w:tc>
          <w:tcPr>
            <w:tcW w:w="3120" w:type="dxa"/>
            <w:vAlign w:val="center"/>
          </w:tcPr>
          <w:p w14:paraId="4C0EDDD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1620F8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198,052,887.58</w:t>
            </w:r>
          </w:p>
        </w:tc>
        <w:tc>
          <w:tcPr>
            <w:tcW w:w="3120" w:type="dxa"/>
            <w:vAlign w:val="center"/>
          </w:tcPr>
          <w:p w14:paraId="59FA4FE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198,052,887.58</w:t>
            </w:r>
          </w:p>
        </w:tc>
      </w:tr>
    </w:tbl>
    <w:p w14:paraId="76021AFE" w14:textId="77777777" w:rsidR="00874E98" w:rsidRPr="00E54740" w:rsidRDefault="00874E98" w:rsidP="00874E98">
      <w:pPr>
        <w:adjustRightInd w:val="0"/>
        <w:snapToGrid w:val="0"/>
        <w:spacing w:line="360" w:lineRule="auto"/>
        <w:jc w:val="left"/>
        <w:rPr>
          <w:rFonts w:eastAsiaTheme="minorEastAsia"/>
          <w:szCs w:val="21"/>
        </w:rPr>
      </w:pPr>
    </w:p>
    <w:p w14:paraId="49D26BB3"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未分配利润</w:t>
      </w:r>
    </w:p>
    <w:p w14:paraId="287A7B62" w14:textId="77777777" w:rsidR="001A59F9" w:rsidRPr="00E54740" w:rsidRDefault="001A59F9" w:rsidP="00C8550F">
      <w:pPr>
        <w:spacing w:line="360" w:lineRule="auto"/>
        <w:rPr>
          <w:rFonts w:eastAsiaTheme="minorEastAsia"/>
          <w:szCs w:val="21"/>
        </w:rPr>
      </w:pPr>
      <w:r w:rsidRPr="00E54740">
        <w:rPr>
          <w:rFonts w:eastAsiaTheme="minorEastAsia"/>
          <w:szCs w:val="21"/>
        </w:rPr>
        <w:t>摩根慧选成长股票</w:t>
      </w:r>
      <w:r w:rsidRPr="00E54740">
        <w:rPr>
          <w:rFonts w:eastAsiaTheme="minorEastAsia"/>
          <w:szCs w:val="21"/>
        </w:rPr>
        <w:t>A</w:t>
      </w:r>
    </w:p>
    <w:p w14:paraId="7DDC31C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13C3F27" w14:textId="77777777" w:rsidTr="00345BD7">
        <w:tc>
          <w:tcPr>
            <w:tcW w:w="2694" w:type="dxa"/>
          </w:tcPr>
          <w:p w14:paraId="036E44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83C7A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3309B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ACF64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7037940" w14:textId="77777777" w:rsidTr="00345BD7">
        <w:tblPrEx>
          <w:tblLook w:val="04A0" w:firstRow="1" w:lastRow="0" w:firstColumn="1" w:lastColumn="0" w:noHBand="0" w:noVBand="1"/>
        </w:tblPrEx>
        <w:tc>
          <w:tcPr>
            <w:tcW w:w="2694" w:type="dxa"/>
            <w:vAlign w:val="center"/>
          </w:tcPr>
          <w:p w14:paraId="7F4F7BFA"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7542A9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-23,260,400.21</w:t>
            </w:r>
          </w:p>
        </w:tc>
        <w:tc>
          <w:tcPr>
            <w:tcW w:w="2126" w:type="dxa"/>
            <w:vAlign w:val="center"/>
          </w:tcPr>
          <w:p w14:paraId="62F2E98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74,217,070.79</w:t>
            </w:r>
          </w:p>
        </w:tc>
        <w:tc>
          <w:tcPr>
            <w:tcW w:w="2268" w:type="dxa"/>
            <w:vAlign w:val="center"/>
          </w:tcPr>
          <w:p w14:paraId="1BF4BD0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50,956,670.58</w:t>
            </w:r>
          </w:p>
        </w:tc>
      </w:tr>
      <w:tr w:rsidR="00C014CF" w:rsidRPr="00656FC3" w14:paraId="7FF8EFE9" w14:textId="77777777" w:rsidTr="00345BD7">
        <w:tblPrEx>
          <w:tblLook w:val="04A0" w:firstRow="1" w:lastRow="0" w:firstColumn="1" w:lastColumn="0" w:noHBand="0" w:noVBand="1"/>
        </w:tblPrEx>
        <w:tc>
          <w:tcPr>
            <w:tcW w:w="2694" w:type="dxa"/>
            <w:vAlign w:val="center"/>
          </w:tcPr>
          <w:p w14:paraId="7B4F545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D6310A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-23,260,400.21</w:t>
            </w:r>
          </w:p>
        </w:tc>
        <w:tc>
          <w:tcPr>
            <w:tcW w:w="2126" w:type="dxa"/>
            <w:vAlign w:val="center"/>
          </w:tcPr>
          <w:p w14:paraId="4C83A7E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74,217,070.79</w:t>
            </w:r>
          </w:p>
        </w:tc>
        <w:tc>
          <w:tcPr>
            <w:tcW w:w="2268" w:type="dxa"/>
            <w:vAlign w:val="center"/>
          </w:tcPr>
          <w:p w14:paraId="71CDD1D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50,956,670.58</w:t>
            </w:r>
          </w:p>
        </w:tc>
      </w:tr>
      <w:tr w:rsidR="00134AFC" w:rsidRPr="00E54740" w14:paraId="3E3E5DCE" w14:textId="77777777" w:rsidTr="00345BD7">
        <w:tc>
          <w:tcPr>
            <w:tcW w:w="2694" w:type="dxa"/>
            <w:vAlign w:val="center"/>
          </w:tcPr>
          <w:p w14:paraId="0C18BBC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2BE783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-6,803,141.54</w:t>
            </w:r>
          </w:p>
        </w:tc>
        <w:tc>
          <w:tcPr>
            <w:tcW w:w="2126" w:type="dxa"/>
            <w:vAlign w:val="center"/>
          </w:tcPr>
          <w:p w14:paraId="6BA11C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91,137,729.66</w:t>
            </w:r>
          </w:p>
        </w:tc>
        <w:tc>
          <w:tcPr>
            <w:tcW w:w="2268" w:type="dxa"/>
            <w:vAlign w:val="center"/>
          </w:tcPr>
          <w:p w14:paraId="1EC31D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84,334,588.12</w:t>
            </w:r>
          </w:p>
        </w:tc>
      </w:tr>
      <w:tr w:rsidR="00134AFC" w:rsidRPr="00E54740" w14:paraId="05FE1512" w14:textId="77777777" w:rsidTr="00345BD7">
        <w:tc>
          <w:tcPr>
            <w:tcW w:w="2694" w:type="dxa"/>
            <w:vAlign w:val="center"/>
          </w:tcPr>
          <w:p w14:paraId="79A178C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2A28A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7,016,370.80</w:t>
            </w:r>
          </w:p>
        </w:tc>
        <w:tc>
          <w:tcPr>
            <w:tcW w:w="2126" w:type="dxa"/>
            <w:vAlign w:val="center"/>
          </w:tcPr>
          <w:p w14:paraId="70B7DD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-18,582,342.53</w:t>
            </w:r>
          </w:p>
        </w:tc>
        <w:tc>
          <w:tcPr>
            <w:tcW w:w="2268" w:type="dxa"/>
            <w:vAlign w:val="center"/>
          </w:tcPr>
          <w:p w14:paraId="58C483B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-11,565,971.73</w:t>
            </w:r>
          </w:p>
        </w:tc>
      </w:tr>
      <w:tr w:rsidR="00134AFC" w:rsidRPr="00E54740" w14:paraId="6F1EEE33" w14:textId="77777777" w:rsidTr="00345BD7">
        <w:tc>
          <w:tcPr>
            <w:tcW w:w="2694" w:type="dxa"/>
            <w:vAlign w:val="center"/>
          </w:tcPr>
          <w:p w14:paraId="7F7B043D"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D5E9A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-1,577,234.30</w:t>
            </w:r>
          </w:p>
        </w:tc>
        <w:tc>
          <w:tcPr>
            <w:tcW w:w="2126" w:type="dxa"/>
            <w:vAlign w:val="center"/>
          </w:tcPr>
          <w:p w14:paraId="2169B5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3,837,653.49</w:t>
            </w:r>
          </w:p>
        </w:tc>
        <w:tc>
          <w:tcPr>
            <w:tcW w:w="2268" w:type="dxa"/>
            <w:vAlign w:val="center"/>
          </w:tcPr>
          <w:p w14:paraId="6F56C7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2,260,419.19</w:t>
            </w:r>
          </w:p>
        </w:tc>
      </w:tr>
      <w:tr w:rsidR="00134AFC" w:rsidRPr="00E54740" w14:paraId="13BF6889" w14:textId="77777777" w:rsidTr="00345BD7">
        <w:tc>
          <w:tcPr>
            <w:tcW w:w="2694" w:type="dxa"/>
            <w:vAlign w:val="center"/>
          </w:tcPr>
          <w:p w14:paraId="10A50873"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641E9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8,593,605.10</w:t>
            </w:r>
          </w:p>
        </w:tc>
        <w:tc>
          <w:tcPr>
            <w:tcW w:w="2126" w:type="dxa"/>
            <w:vAlign w:val="center"/>
          </w:tcPr>
          <w:p w14:paraId="499D8B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-22,419,996.02</w:t>
            </w:r>
          </w:p>
        </w:tc>
        <w:tc>
          <w:tcPr>
            <w:tcW w:w="2268" w:type="dxa"/>
            <w:vAlign w:val="center"/>
          </w:tcPr>
          <w:p w14:paraId="3BF3D1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-13,826,390.92</w:t>
            </w:r>
          </w:p>
        </w:tc>
      </w:tr>
      <w:tr w:rsidR="00134AFC" w:rsidRPr="00E54740" w14:paraId="16C26BC9" w14:textId="77777777" w:rsidTr="00345BD7">
        <w:tc>
          <w:tcPr>
            <w:tcW w:w="2694" w:type="dxa"/>
            <w:vAlign w:val="center"/>
          </w:tcPr>
          <w:p w14:paraId="311A1A53"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170B1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B5F02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6F602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82654F0" w14:textId="77777777" w:rsidTr="00345BD7">
        <w:tc>
          <w:tcPr>
            <w:tcW w:w="2694" w:type="dxa"/>
            <w:vAlign w:val="center"/>
          </w:tcPr>
          <w:p w14:paraId="3BADB983"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12B2B8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-23,047,170.95</w:t>
            </w:r>
          </w:p>
        </w:tc>
        <w:tc>
          <w:tcPr>
            <w:tcW w:w="2126" w:type="dxa"/>
            <w:vAlign w:val="center"/>
          </w:tcPr>
          <w:p w14:paraId="6D6EEE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146,772,457.92</w:t>
            </w:r>
          </w:p>
        </w:tc>
        <w:tc>
          <w:tcPr>
            <w:tcW w:w="2268" w:type="dxa"/>
            <w:vAlign w:val="center"/>
          </w:tcPr>
          <w:p w14:paraId="53CF70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123,725,286.97</w:t>
            </w:r>
          </w:p>
        </w:tc>
      </w:tr>
    </w:tbl>
    <w:p w14:paraId="51956270"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摩根慧选成长股票</w:t>
      </w:r>
      <w:r w:rsidRPr="00E54740">
        <w:rPr>
          <w:rFonts w:eastAsiaTheme="minorEastAsia"/>
          <w:szCs w:val="21"/>
        </w:rPr>
        <w:t>C</w:t>
      </w:r>
    </w:p>
    <w:p w14:paraId="6AEE481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8A36194" w14:textId="77777777" w:rsidTr="00345BD7">
        <w:tc>
          <w:tcPr>
            <w:tcW w:w="2694" w:type="dxa"/>
          </w:tcPr>
          <w:p w14:paraId="524F84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FA671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F4B21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04F98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1D9CE27" w14:textId="77777777" w:rsidTr="00345BD7">
        <w:tblPrEx>
          <w:tblLook w:val="04A0" w:firstRow="1" w:lastRow="0" w:firstColumn="1" w:lastColumn="0" w:noHBand="0" w:noVBand="1"/>
        </w:tblPrEx>
        <w:tc>
          <w:tcPr>
            <w:tcW w:w="2694" w:type="dxa"/>
            <w:vAlign w:val="center"/>
          </w:tcPr>
          <w:p w14:paraId="3EE33937"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E16D3A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-14,567,909.79</w:t>
            </w:r>
          </w:p>
        </w:tc>
        <w:tc>
          <w:tcPr>
            <w:tcW w:w="2126" w:type="dxa"/>
            <w:vAlign w:val="center"/>
          </w:tcPr>
          <w:p w14:paraId="3CC1FA3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19,087,356.52</w:t>
            </w:r>
          </w:p>
        </w:tc>
        <w:tc>
          <w:tcPr>
            <w:tcW w:w="2268" w:type="dxa"/>
            <w:vAlign w:val="center"/>
          </w:tcPr>
          <w:p w14:paraId="78A80BC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4,519,446.73</w:t>
            </w:r>
          </w:p>
        </w:tc>
      </w:tr>
      <w:tr w:rsidR="009B39D5" w:rsidRPr="00656FC3" w14:paraId="56681F3F" w14:textId="77777777" w:rsidTr="00345BD7">
        <w:tblPrEx>
          <w:tblLook w:val="04A0" w:firstRow="1" w:lastRow="0" w:firstColumn="1" w:lastColumn="0" w:noHBand="0" w:noVBand="1"/>
        </w:tblPrEx>
        <w:tc>
          <w:tcPr>
            <w:tcW w:w="2694" w:type="dxa"/>
            <w:vAlign w:val="center"/>
          </w:tcPr>
          <w:p w14:paraId="7BC692CB"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BFA73C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-14,567,909.79</w:t>
            </w:r>
          </w:p>
        </w:tc>
        <w:tc>
          <w:tcPr>
            <w:tcW w:w="2126" w:type="dxa"/>
            <w:vAlign w:val="center"/>
          </w:tcPr>
          <w:p w14:paraId="223860D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19,087,356.52</w:t>
            </w:r>
          </w:p>
        </w:tc>
        <w:tc>
          <w:tcPr>
            <w:tcW w:w="2268" w:type="dxa"/>
            <w:vAlign w:val="center"/>
          </w:tcPr>
          <w:p w14:paraId="67E8509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4,519,446.73</w:t>
            </w:r>
          </w:p>
        </w:tc>
      </w:tr>
      <w:tr w:rsidR="00134AFC" w:rsidRPr="00E54740" w14:paraId="7A6EB5D8" w14:textId="77777777" w:rsidTr="00345BD7">
        <w:tc>
          <w:tcPr>
            <w:tcW w:w="2694" w:type="dxa"/>
            <w:vAlign w:val="center"/>
          </w:tcPr>
          <w:p w14:paraId="738399C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1AAFB5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-4,029,072.68</w:t>
            </w:r>
          </w:p>
        </w:tc>
        <w:tc>
          <w:tcPr>
            <w:tcW w:w="2126" w:type="dxa"/>
            <w:vAlign w:val="center"/>
          </w:tcPr>
          <w:p w14:paraId="61CFBE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21,004,983.73</w:t>
            </w:r>
          </w:p>
        </w:tc>
        <w:tc>
          <w:tcPr>
            <w:tcW w:w="2268" w:type="dxa"/>
            <w:vAlign w:val="center"/>
          </w:tcPr>
          <w:p w14:paraId="79C7A0B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16,975,911.05</w:t>
            </w:r>
          </w:p>
        </w:tc>
      </w:tr>
      <w:tr w:rsidR="00134AFC" w:rsidRPr="00E54740" w14:paraId="6037659B" w14:textId="77777777" w:rsidTr="00345BD7">
        <w:tc>
          <w:tcPr>
            <w:tcW w:w="2694" w:type="dxa"/>
            <w:vAlign w:val="center"/>
          </w:tcPr>
          <w:p w14:paraId="0443266B"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F258F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4,411,906.17</w:t>
            </w:r>
          </w:p>
        </w:tc>
        <w:tc>
          <w:tcPr>
            <w:tcW w:w="2126" w:type="dxa"/>
            <w:vAlign w:val="center"/>
          </w:tcPr>
          <w:p w14:paraId="7F0280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-6,403,826.15</w:t>
            </w:r>
          </w:p>
        </w:tc>
        <w:tc>
          <w:tcPr>
            <w:tcW w:w="2268" w:type="dxa"/>
            <w:vAlign w:val="center"/>
          </w:tcPr>
          <w:p w14:paraId="1E19D6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-1,991,919.98</w:t>
            </w:r>
          </w:p>
        </w:tc>
      </w:tr>
      <w:tr w:rsidR="00134AFC" w:rsidRPr="00E54740" w14:paraId="031FF728" w14:textId="77777777" w:rsidTr="00345BD7">
        <w:tc>
          <w:tcPr>
            <w:tcW w:w="2694" w:type="dxa"/>
            <w:vAlign w:val="center"/>
          </w:tcPr>
          <w:p w14:paraId="4841D40F"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0711AB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-1,214,027.73</w:t>
            </w:r>
          </w:p>
        </w:tc>
        <w:tc>
          <w:tcPr>
            <w:tcW w:w="2126" w:type="dxa"/>
            <w:vAlign w:val="center"/>
          </w:tcPr>
          <w:p w14:paraId="2E1BB5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1,974,312.76</w:t>
            </w:r>
          </w:p>
        </w:tc>
        <w:tc>
          <w:tcPr>
            <w:tcW w:w="2268" w:type="dxa"/>
            <w:vAlign w:val="center"/>
          </w:tcPr>
          <w:p w14:paraId="78201D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760,285.03</w:t>
            </w:r>
          </w:p>
        </w:tc>
      </w:tr>
      <w:tr w:rsidR="00134AFC" w:rsidRPr="00E54740" w14:paraId="68412FE6" w14:textId="77777777" w:rsidTr="00345BD7">
        <w:tc>
          <w:tcPr>
            <w:tcW w:w="2694" w:type="dxa"/>
            <w:vAlign w:val="center"/>
          </w:tcPr>
          <w:p w14:paraId="7C5963B6"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C5347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5,625,933.90</w:t>
            </w:r>
          </w:p>
        </w:tc>
        <w:tc>
          <w:tcPr>
            <w:tcW w:w="2126" w:type="dxa"/>
            <w:vAlign w:val="center"/>
          </w:tcPr>
          <w:p w14:paraId="71E86A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-8,378,138.91</w:t>
            </w:r>
          </w:p>
        </w:tc>
        <w:tc>
          <w:tcPr>
            <w:tcW w:w="2268" w:type="dxa"/>
            <w:vAlign w:val="center"/>
          </w:tcPr>
          <w:p w14:paraId="7C3A6B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-2,752,205.01</w:t>
            </w:r>
          </w:p>
        </w:tc>
      </w:tr>
      <w:tr w:rsidR="00134AFC" w:rsidRPr="00E54740" w14:paraId="581D9763" w14:textId="77777777" w:rsidTr="00345BD7">
        <w:tc>
          <w:tcPr>
            <w:tcW w:w="2694" w:type="dxa"/>
            <w:vAlign w:val="center"/>
          </w:tcPr>
          <w:p w14:paraId="27D76DFD"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EA337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6A0E3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53833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056074B" w14:textId="77777777" w:rsidTr="00345BD7">
        <w:tc>
          <w:tcPr>
            <w:tcW w:w="2694" w:type="dxa"/>
            <w:vAlign w:val="center"/>
          </w:tcPr>
          <w:p w14:paraId="0245868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046F9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-14,185,076.30</w:t>
            </w:r>
          </w:p>
        </w:tc>
        <w:tc>
          <w:tcPr>
            <w:tcW w:w="2126" w:type="dxa"/>
            <w:vAlign w:val="center"/>
          </w:tcPr>
          <w:p w14:paraId="7DED0A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33,688,514.10</w:t>
            </w:r>
          </w:p>
        </w:tc>
        <w:tc>
          <w:tcPr>
            <w:tcW w:w="2268" w:type="dxa"/>
            <w:vAlign w:val="center"/>
          </w:tcPr>
          <w:p w14:paraId="09C61D1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19,503,437.80</w:t>
            </w:r>
          </w:p>
        </w:tc>
      </w:tr>
    </w:tbl>
    <w:bookmarkEnd w:id="130"/>
    <w:p w14:paraId="4F62943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存款利息收入</w:t>
      </w:r>
    </w:p>
    <w:p w14:paraId="13DD2F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FB84C70" w14:textId="77777777" w:rsidTr="006D141C">
        <w:tc>
          <w:tcPr>
            <w:tcW w:w="2912" w:type="dxa"/>
            <w:vAlign w:val="center"/>
          </w:tcPr>
          <w:p w14:paraId="277788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FB7A0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295D965"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9C1D1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B95DFD1"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BD35EB4" w14:textId="77777777" w:rsidTr="00946437">
        <w:tc>
          <w:tcPr>
            <w:tcW w:w="2912" w:type="dxa"/>
            <w:vAlign w:val="center"/>
          </w:tcPr>
          <w:p w14:paraId="7C5933A9"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51FC57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512,863.46</w:t>
            </w:r>
          </w:p>
        </w:tc>
        <w:tc>
          <w:tcPr>
            <w:tcW w:w="2880" w:type="dxa"/>
            <w:vAlign w:val="center"/>
          </w:tcPr>
          <w:p w14:paraId="2EE755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769,830.69</w:t>
            </w:r>
          </w:p>
        </w:tc>
      </w:tr>
      <w:tr w:rsidR="00134AFC" w:rsidRPr="00E54740" w14:paraId="2CDC924D" w14:textId="77777777" w:rsidTr="00946437">
        <w:tc>
          <w:tcPr>
            <w:tcW w:w="2912" w:type="dxa"/>
            <w:vAlign w:val="center"/>
          </w:tcPr>
          <w:p w14:paraId="76E5194C"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E0866D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35DB4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5D1F266" w14:textId="77777777" w:rsidTr="00946437">
        <w:tc>
          <w:tcPr>
            <w:tcW w:w="2912" w:type="dxa"/>
            <w:vAlign w:val="center"/>
          </w:tcPr>
          <w:p w14:paraId="24E550E4"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0C5D082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80EAB6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802A327" w14:textId="77777777" w:rsidTr="00946437">
        <w:tc>
          <w:tcPr>
            <w:tcW w:w="2912" w:type="dxa"/>
            <w:vAlign w:val="center"/>
          </w:tcPr>
          <w:p w14:paraId="324CE914"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B967CA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137,227.56</w:t>
            </w:r>
          </w:p>
        </w:tc>
        <w:tc>
          <w:tcPr>
            <w:tcW w:w="2880" w:type="dxa"/>
            <w:vAlign w:val="center"/>
          </w:tcPr>
          <w:p w14:paraId="673A05F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165,894.57</w:t>
            </w:r>
          </w:p>
        </w:tc>
      </w:tr>
      <w:tr w:rsidR="00134AFC" w:rsidRPr="00E54740" w14:paraId="397805F3" w14:textId="77777777" w:rsidTr="00946437">
        <w:tc>
          <w:tcPr>
            <w:tcW w:w="2912" w:type="dxa"/>
            <w:vAlign w:val="center"/>
          </w:tcPr>
          <w:p w14:paraId="5839D64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3DDE23B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7,602.59</w:t>
            </w:r>
          </w:p>
        </w:tc>
        <w:tc>
          <w:tcPr>
            <w:tcW w:w="2880" w:type="dxa"/>
            <w:vAlign w:val="center"/>
          </w:tcPr>
          <w:p w14:paraId="0E0D90C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15,664.88</w:t>
            </w:r>
          </w:p>
        </w:tc>
      </w:tr>
      <w:tr w:rsidR="00134AFC" w:rsidRPr="00E54740" w14:paraId="7B4909CA" w14:textId="77777777" w:rsidTr="00946437">
        <w:tc>
          <w:tcPr>
            <w:tcW w:w="2912" w:type="dxa"/>
            <w:vAlign w:val="center"/>
          </w:tcPr>
          <w:p w14:paraId="4C890515"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3F94CD3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657,693.61</w:t>
            </w:r>
          </w:p>
        </w:tc>
        <w:tc>
          <w:tcPr>
            <w:tcW w:w="2880" w:type="dxa"/>
            <w:vAlign w:val="center"/>
          </w:tcPr>
          <w:p w14:paraId="4A92C2D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951,390.14</w:t>
            </w:r>
          </w:p>
        </w:tc>
      </w:tr>
    </w:tbl>
    <w:p w14:paraId="3C09953A"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7.4.7.9 </w:t>
      </w:r>
      <w:r w:rsidRPr="00E54740">
        <w:rPr>
          <w:rFonts w:eastAsiaTheme="minorEastAsia"/>
          <w:b/>
          <w:szCs w:val="21"/>
        </w:rPr>
        <w:t>股票投资收益</w:t>
      </w:r>
    </w:p>
    <w:p w14:paraId="56AE9BE0"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3D054E1" w14:textId="77777777" w:rsidTr="001B4CF8">
        <w:trPr>
          <w:trHeight w:val="300"/>
        </w:trPr>
        <w:tc>
          <w:tcPr>
            <w:tcW w:w="3755" w:type="dxa"/>
            <w:tcMar>
              <w:top w:w="15" w:type="dxa"/>
              <w:left w:w="15" w:type="dxa"/>
              <w:bottom w:w="0" w:type="dxa"/>
              <w:right w:w="15" w:type="dxa"/>
            </w:tcMar>
            <w:vAlign w:val="center"/>
          </w:tcPr>
          <w:p w14:paraId="039EB6F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7ADF073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92493C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6B455E1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F380979"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74CC023" w14:textId="77777777" w:rsidTr="001B4CF8">
        <w:trPr>
          <w:trHeight w:val="300"/>
        </w:trPr>
        <w:tc>
          <w:tcPr>
            <w:tcW w:w="3755" w:type="dxa"/>
            <w:tcMar>
              <w:top w:w="15" w:type="dxa"/>
              <w:left w:w="15" w:type="dxa"/>
              <w:bottom w:w="0" w:type="dxa"/>
              <w:right w:w="15" w:type="dxa"/>
            </w:tcMar>
            <w:vAlign w:val="center"/>
          </w:tcPr>
          <w:p w14:paraId="6A55011F"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A18E3B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4,760,118,459.44</w:t>
            </w:r>
          </w:p>
        </w:tc>
        <w:tc>
          <w:tcPr>
            <w:tcW w:w="2726" w:type="dxa"/>
            <w:vAlign w:val="bottom"/>
          </w:tcPr>
          <w:p w14:paraId="07E5D5E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6,085,799,049.74</w:t>
            </w:r>
          </w:p>
        </w:tc>
      </w:tr>
      <w:tr w:rsidR="00134AFC" w:rsidRPr="00E54740" w14:paraId="46DF1669" w14:textId="77777777" w:rsidTr="001B4CF8">
        <w:trPr>
          <w:trHeight w:val="300"/>
        </w:trPr>
        <w:tc>
          <w:tcPr>
            <w:tcW w:w="3755" w:type="dxa"/>
            <w:tcMar>
              <w:top w:w="15" w:type="dxa"/>
              <w:left w:w="15" w:type="dxa"/>
              <w:bottom w:w="0" w:type="dxa"/>
              <w:right w:w="15" w:type="dxa"/>
            </w:tcMar>
            <w:vAlign w:val="center"/>
          </w:tcPr>
          <w:p w14:paraId="7673CCCA"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5384459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4,764,612,622.00</w:t>
            </w:r>
          </w:p>
        </w:tc>
        <w:tc>
          <w:tcPr>
            <w:tcW w:w="2726" w:type="dxa"/>
            <w:vAlign w:val="bottom"/>
          </w:tcPr>
          <w:p w14:paraId="146D799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6,194,512,798.66</w:t>
            </w:r>
          </w:p>
        </w:tc>
      </w:tr>
      <w:tr w:rsidR="00134AFC" w:rsidRPr="00E54740" w14:paraId="1613B8DA" w14:textId="77777777" w:rsidTr="001B4CF8">
        <w:trPr>
          <w:trHeight w:val="300"/>
        </w:trPr>
        <w:tc>
          <w:tcPr>
            <w:tcW w:w="3755" w:type="dxa"/>
            <w:tcMar>
              <w:top w:w="15" w:type="dxa"/>
              <w:left w:w="15" w:type="dxa"/>
              <w:bottom w:w="0" w:type="dxa"/>
              <w:right w:w="15" w:type="dxa"/>
            </w:tcMar>
            <w:vAlign w:val="center"/>
          </w:tcPr>
          <w:p w14:paraId="776B919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4BD005B" w14:textId="77777777" w:rsidR="00156616" w:rsidRPr="00E54740" w:rsidRDefault="00156616" w:rsidP="001B4CF8">
            <w:pPr>
              <w:spacing w:line="360" w:lineRule="auto"/>
              <w:jc w:val="right"/>
              <w:rPr>
                <w:rFonts w:eastAsiaTheme="minorEastAsia"/>
                <w:szCs w:val="21"/>
              </w:rPr>
            </w:pPr>
            <w:r w:rsidRPr="00E54740">
              <w:rPr>
                <w:kern w:val="0"/>
                <w:szCs w:val="21"/>
              </w:rPr>
              <w:t>10,976,703.15</w:t>
            </w:r>
          </w:p>
        </w:tc>
        <w:tc>
          <w:tcPr>
            <w:tcW w:w="2726" w:type="dxa"/>
            <w:vAlign w:val="bottom"/>
          </w:tcPr>
          <w:p w14:paraId="11C38D6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19,221,847.61</w:t>
            </w:r>
          </w:p>
        </w:tc>
      </w:tr>
      <w:tr w:rsidR="00134AFC" w:rsidRPr="00E54740" w14:paraId="67E5D4B8" w14:textId="77777777" w:rsidTr="001B4CF8">
        <w:trPr>
          <w:trHeight w:val="300"/>
        </w:trPr>
        <w:tc>
          <w:tcPr>
            <w:tcW w:w="3755" w:type="dxa"/>
            <w:tcMar>
              <w:top w:w="15" w:type="dxa"/>
              <w:left w:w="15" w:type="dxa"/>
              <w:bottom w:w="0" w:type="dxa"/>
              <w:right w:w="15" w:type="dxa"/>
            </w:tcMar>
            <w:vAlign w:val="center"/>
          </w:tcPr>
          <w:p w14:paraId="0DA74B48"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5FFB29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-15,470,865.71</w:t>
            </w:r>
          </w:p>
        </w:tc>
        <w:tc>
          <w:tcPr>
            <w:tcW w:w="2726" w:type="dxa"/>
            <w:vAlign w:val="bottom"/>
          </w:tcPr>
          <w:p w14:paraId="1D7335D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-127,935,596.53</w:t>
            </w:r>
          </w:p>
        </w:tc>
      </w:tr>
    </w:tbl>
    <w:p w14:paraId="771E7F9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衍生工具收益</w:t>
      </w:r>
    </w:p>
    <w:p w14:paraId="6811C182"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C39899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7.4.7.11</w:t>
      </w:r>
      <w:r w:rsidR="004C2C35" w:rsidRPr="00E54740">
        <w:rPr>
          <w:rFonts w:eastAsiaTheme="minorEastAsia"/>
          <w:b/>
          <w:bCs/>
          <w:kern w:val="0"/>
          <w:szCs w:val="21"/>
        </w:rPr>
        <w:t xml:space="preserve"> </w:t>
      </w:r>
      <w:r w:rsidRPr="00E54740">
        <w:rPr>
          <w:rFonts w:eastAsiaTheme="minorEastAsia"/>
          <w:b/>
          <w:szCs w:val="21"/>
        </w:rPr>
        <w:t>股利收益</w:t>
      </w:r>
    </w:p>
    <w:p w14:paraId="16605F3E"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793E1A7" w14:textId="77777777" w:rsidTr="007320FB">
        <w:tc>
          <w:tcPr>
            <w:tcW w:w="2988" w:type="dxa"/>
            <w:vAlign w:val="center"/>
          </w:tcPr>
          <w:p w14:paraId="0A328A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50071D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C076F7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044B1B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065AC6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B4C081" w14:textId="77777777" w:rsidTr="007320FB">
        <w:tc>
          <w:tcPr>
            <w:tcW w:w="2988" w:type="dxa"/>
            <w:vAlign w:val="center"/>
          </w:tcPr>
          <w:p w14:paraId="2F44B5A3"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79F8EC4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23,008,108.38</w:t>
            </w:r>
          </w:p>
        </w:tc>
        <w:tc>
          <w:tcPr>
            <w:tcW w:w="3150" w:type="dxa"/>
            <w:vAlign w:val="center"/>
          </w:tcPr>
          <w:p w14:paraId="5D8C62B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18,624,398.52</w:t>
            </w:r>
          </w:p>
        </w:tc>
      </w:tr>
      <w:tr w:rsidR="001D7C41" w:rsidRPr="00E54740" w14:paraId="47116376" w14:textId="77777777" w:rsidTr="007320FB">
        <w:tc>
          <w:tcPr>
            <w:tcW w:w="2988" w:type="dxa"/>
            <w:vAlign w:val="center"/>
          </w:tcPr>
          <w:p w14:paraId="4A49F885"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2CFD04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975CB9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FD956F2" w14:textId="77777777" w:rsidTr="007320FB">
        <w:tc>
          <w:tcPr>
            <w:tcW w:w="2988" w:type="dxa"/>
            <w:vAlign w:val="center"/>
          </w:tcPr>
          <w:p w14:paraId="01217166"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合计</w:t>
            </w:r>
          </w:p>
        </w:tc>
        <w:tc>
          <w:tcPr>
            <w:tcW w:w="3150" w:type="dxa"/>
            <w:vAlign w:val="center"/>
          </w:tcPr>
          <w:p w14:paraId="7B080D2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23,008,108.38</w:t>
            </w:r>
          </w:p>
        </w:tc>
        <w:tc>
          <w:tcPr>
            <w:tcW w:w="3150" w:type="dxa"/>
            <w:vAlign w:val="center"/>
          </w:tcPr>
          <w:p w14:paraId="7EEC71D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18,624,398.52</w:t>
            </w:r>
          </w:p>
        </w:tc>
      </w:tr>
    </w:tbl>
    <w:p w14:paraId="5FE96125"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1740C37A"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7.4.7.12</w:t>
      </w:r>
      <w:r w:rsidRPr="00E54740">
        <w:rPr>
          <w:rFonts w:eastAsiaTheme="minorEastAsia"/>
          <w:b/>
          <w:szCs w:val="21"/>
        </w:rPr>
        <w:t>公允价值变动收益</w:t>
      </w:r>
    </w:p>
    <w:p w14:paraId="2A97DC8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471F23F" w14:textId="77777777" w:rsidTr="00CE7D52">
        <w:trPr>
          <w:trHeight w:val="285"/>
        </w:trPr>
        <w:tc>
          <w:tcPr>
            <w:tcW w:w="2987" w:type="dxa"/>
            <w:vAlign w:val="center"/>
          </w:tcPr>
          <w:p w14:paraId="1EF45CF9"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F9F70D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42B873F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944D937"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214DE5B4"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33974E" w14:textId="77777777" w:rsidTr="00CE7D52">
        <w:trPr>
          <w:trHeight w:val="285"/>
        </w:trPr>
        <w:tc>
          <w:tcPr>
            <w:tcW w:w="2987" w:type="dxa"/>
            <w:vAlign w:val="center"/>
          </w:tcPr>
          <w:p w14:paraId="62673C2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2D7B287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112,142,713.39</w:t>
            </w:r>
          </w:p>
        </w:tc>
        <w:tc>
          <w:tcPr>
            <w:tcW w:w="3149" w:type="dxa"/>
            <w:vAlign w:val="center"/>
          </w:tcPr>
          <w:p w14:paraId="68CB381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r>
      <w:tr w:rsidR="001D7C41" w:rsidRPr="00E54740" w14:paraId="73BFA5EB" w14:textId="77777777" w:rsidTr="00CE7D52">
        <w:trPr>
          <w:trHeight w:val="285"/>
        </w:trPr>
        <w:tc>
          <w:tcPr>
            <w:tcW w:w="2987" w:type="dxa"/>
            <w:vAlign w:val="center"/>
          </w:tcPr>
          <w:p w14:paraId="71407A1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1983CF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112,142,713.39</w:t>
            </w:r>
          </w:p>
        </w:tc>
        <w:tc>
          <w:tcPr>
            <w:tcW w:w="3149" w:type="dxa"/>
            <w:vAlign w:val="center"/>
          </w:tcPr>
          <w:p w14:paraId="58669D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r>
      <w:tr w:rsidR="001D7C41" w:rsidRPr="00E54740" w14:paraId="53B37F70" w14:textId="77777777" w:rsidTr="00CE7D52">
        <w:trPr>
          <w:trHeight w:val="285"/>
        </w:trPr>
        <w:tc>
          <w:tcPr>
            <w:tcW w:w="2987" w:type="dxa"/>
            <w:vAlign w:val="center"/>
          </w:tcPr>
          <w:p w14:paraId="1A4D254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1C9BE6D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3F39BF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AACE601" w14:textId="77777777" w:rsidTr="00CE7D52">
        <w:trPr>
          <w:trHeight w:val="285"/>
        </w:trPr>
        <w:tc>
          <w:tcPr>
            <w:tcW w:w="2987" w:type="dxa"/>
            <w:vAlign w:val="center"/>
          </w:tcPr>
          <w:p w14:paraId="282CDFA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5C8DD09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787AAB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D6FC8A5" w14:textId="77777777" w:rsidTr="00CE7D52">
        <w:trPr>
          <w:trHeight w:val="285"/>
        </w:trPr>
        <w:tc>
          <w:tcPr>
            <w:tcW w:w="2987" w:type="dxa"/>
            <w:vAlign w:val="center"/>
          </w:tcPr>
          <w:p w14:paraId="16007EB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C092D5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71CF855" w14:textId="77777777" w:rsidR="00570FBA" w:rsidRPr="00E54740" w:rsidRDefault="00570FBA" w:rsidP="00CE7D52">
            <w:pPr>
              <w:spacing w:line="360" w:lineRule="auto"/>
              <w:jc w:val="right"/>
              <w:rPr>
                <w:szCs w:val="21"/>
              </w:rPr>
            </w:pPr>
            <w:r w:rsidRPr="00E54740">
              <w:rPr>
                <w:szCs w:val="21"/>
              </w:rPr>
              <w:t>-</w:t>
            </w:r>
          </w:p>
        </w:tc>
      </w:tr>
      <w:tr w:rsidR="001D7C41" w:rsidRPr="00E54740" w14:paraId="137D60DF" w14:textId="77777777" w:rsidTr="00CE7D52">
        <w:trPr>
          <w:trHeight w:val="285"/>
        </w:trPr>
        <w:tc>
          <w:tcPr>
            <w:tcW w:w="2987" w:type="dxa"/>
            <w:vAlign w:val="center"/>
          </w:tcPr>
          <w:p w14:paraId="34712DD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4F8916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EEE353D" w14:textId="77777777" w:rsidR="00570FBA" w:rsidRPr="00E54740" w:rsidRDefault="00570FBA" w:rsidP="00CE7D52">
            <w:pPr>
              <w:spacing w:line="360" w:lineRule="auto"/>
              <w:jc w:val="right"/>
              <w:rPr>
                <w:szCs w:val="21"/>
              </w:rPr>
            </w:pPr>
            <w:r w:rsidRPr="00E54740">
              <w:rPr>
                <w:szCs w:val="21"/>
              </w:rPr>
              <w:t>-</w:t>
            </w:r>
          </w:p>
        </w:tc>
      </w:tr>
      <w:tr w:rsidR="001D7C41" w:rsidRPr="00E54740" w14:paraId="053650B1" w14:textId="77777777" w:rsidTr="00CE7D52">
        <w:trPr>
          <w:trHeight w:val="285"/>
        </w:trPr>
        <w:tc>
          <w:tcPr>
            <w:tcW w:w="2987" w:type="dxa"/>
            <w:vAlign w:val="center"/>
          </w:tcPr>
          <w:p w14:paraId="4BF9FA4B"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003DA53"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EDB7C2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130CCCF8" w14:textId="77777777" w:rsidTr="00CE7D52">
        <w:trPr>
          <w:trHeight w:val="285"/>
        </w:trPr>
        <w:tc>
          <w:tcPr>
            <w:tcW w:w="2987" w:type="dxa"/>
            <w:vAlign w:val="center"/>
          </w:tcPr>
          <w:p w14:paraId="0FC24117"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2A47B7F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C6969CE" w14:textId="77777777" w:rsidR="00570FBA" w:rsidRPr="00E54740" w:rsidRDefault="00570FBA" w:rsidP="00CE7D52">
            <w:pPr>
              <w:spacing w:line="360" w:lineRule="auto"/>
              <w:jc w:val="right"/>
              <w:rPr>
                <w:szCs w:val="21"/>
              </w:rPr>
            </w:pPr>
            <w:r w:rsidRPr="00E54740">
              <w:rPr>
                <w:szCs w:val="21"/>
              </w:rPr>
              <w:t>-</w:t>
            </w:r>
          </w:p>
        </w:tc>
      </w:tr>
      <w:tr w:rsidR="001D7C41" w:rsidRPr="00E54740" w14:paraId="59100864" w14:textId="77777777" w:rsidTr="00CE7D52">
        <w:trPr>
          <w:trHeight w:val="285"/>
        </w:trPr>
        <w:tc>
          <w:tcPr>
            <w:tcW w:w="2987" w:type="dxa"/>
            <w:vAlign w:val="center"/>
          </w:tcPr>
          <w:p w14:paraId="6D20045B"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054151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4B9DAEA" w14:textId="77777777" w:rsidR="00570FBA" w:rsidRPr="00E54740" w:rsidRDefault="00570FBA" w:rsidP="00CE7D52">
            <w:pPr>
              <w:spacing w:line="360" w:lineRule="auto"/>
              <w:jc w:val="right"/>
              <w:rPr>
                <w:szCs w:val="21"/>
              </w:rPr>
            </w:pPr>
            <w:r w:rsidRPr="00E54740">
              <w:rPr>
                <w:szCs w:val="21"/>
              </w:rPr>
              <w:t>-</w:t>
            </w:r>
          </w:p>
        </w:tc>
      </w:tr>
      <w:tr w:rsidR="001D7C41" w:rsidRPr="00E54740" w14:paraId="196DA60E" w14:textId="77777777" w:rsidTr="00CE7D52">
        <w:trPr>
          <w:trHeight w:val="285"/>
        </w:trPr>
        <w:tc>
          <w:tcPr>
            <w:tcW w:w="2987" w:type="dxa"/>
            <w:vAlign w:val="center"/>
          </w:tcPr>
          <w:p w14:paraId="571ED43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4BF634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4D50377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8A5A354" w14:textId="77777777" w:rsidTr="00CE7D52">
        <w:trPr>
          <w:trHeight w:val="285"/>
        </w:trPr>
        <w:tc>
          <w:tcPr>
            <w:tcW w:w="2987" w:type="dxa"/>
            <w:vAlign w:val="center"/>
          </w:tcPr>
          <w:p w14:paraId="1E88334A"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A246D4E"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28237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581B3D7" w14:textId="77777777" w:rsidTr="00CE7D52">
        <w:trPr>
          <w:trHeight w:val="285"/>
        </w:trPr>
        <w:tc>
          <w:tcPr>
            <w:tcW w:w="2987" w:type="dxa"/>
            <w:vAlign w:val="center"/>
          </w:tcPr>
          <w:p w14:paraId="75778E0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6908B7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112,142,713.39</w:t>
            </w:r>
          </w:p>
        </w:tc>
        <w:tc>
          <w:tcPr>
            <w:tcW w:w="3149" w:type="dxa"/>
            <w:vAlign w:val="bottom"/>
          </w:tcPr>
          <w:p w14:paraId="7242534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5,285,891.12</w:t>
            </w:r>
          </w:p>
        </w:tc>
      </w:tr>
    </w:tbl>
    <w:p w14:paraId="0BDD326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FE421B1"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4AC5144" w14:textId="77777777" w:rsidTr="007320FB">
        <w:trPr>
          <w:trHeight w:val="255"/>
        </w:trPr>
        <w:tc>
          <w:tcPr>
            <w:tcW w:w="1985" w:type="dxa"/>
            <w:vAlign w:val="center"/>
          </w:tcPr>
          <w:p w14:paraId="2DED4F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0412B7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D0963E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C4B78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65E8F4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769D35" w14:textId="77777777" w:rsidTr="007320FB">
        <w:trPr>
          <w:trHeight w:val="255"/>
        </w:trPr>
        <w:tc>
          <w:tcPr>
            <w:tcW w:w="1985" w:type="dxa"/>
            <w:vAlign w:val="center"/>
          </w:tcPr>
          <w:p w14:paraId="11B684C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211AA4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53,420.49</w:t>
            </w:r>
          </w:p>
        </w:tc>
        <w:tc>
          <w:tcPr>
            <w:tcW w:w="3600" w:type="dxa"/>
            <w:vAlign w:val="center"/>
          </w:tcPr>
          <w:p w14:paraId="1ABE3EA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76,195.65</w:t>
            </w:r>
          </w:p>
        </w:tc>
      </w:tr>
      <w:tr w:rsidR="00630A83" w14:paraId="0B227033" w14:textId="77777777">
        <w:tc>
          <w:tcPr>
            <w:tcW w:w="1984" w:type="dxa"/>
            <w:vAlign w:val="center"/>
          </w:tcPr>
          <w:p w14:paraId="5479BC7D" w14:textId="77777777" w:rsidR="00630A83" w:rsidRDefault="00561C05">
            <w:pPr>
              <w:jc w:val="left"/>
            </w:pPr>
            <w:r>
              <w:rPr>
                <w:rFonts w:eastAsiaTheme="minorEastAsia"/>
                <w:szCs w:val="21"/>
              </w:rPr>
              <w:t>其他</w:t>
            </w:r>
          </w:p>
        </w:tc>
        <w:tc>
          <w:tcPr>
            <w:tcW w:w="3598" w:type="dxa"/>
            <w:vAlign w:val="center"/>
          </w:tcPr>
          <w:p w14:paraId="5D40F720" w14:textId="77777777" w:rsidR="00630A83" w:rsidRDefault="00561C05">
            <w:pPr>
              <w:jc w:val="right"/>
            </w:pPr>
            <w:r>
              <w:rPr>
                <w:rFonts w:eastAsiaTheme="minorEastAsia"/>
                <w:szCs w:val="21"/>
              </w:rPr>
              <w:t>4,279.76</w:t>
            </w:r>
          </w:p>
        </w:tc>
        <w:tc>
          <w:tcPr>
            <w:tcW w:w="3598" w:type="dxa"/>
            <w:vAlign w:val="center"/>
          </w:tcPr>
          <w:p w14:paraId="20558029" w14:textId="77777777" w:rsidR="00630A83" w:rsidRDefault="00561C05">
            <w:pPr>
              <w:jc w:val="right"/>
            </w:pPr>
            <w:r>
              <w:rPr>
                <w:rFonts w:eastAsiaTheme="minorEastAsia"/>
                <w:szCs w:val="21"/>
              </w:rPr>
              <w:t>-</w:t>
            </w:r>
          </w:p>
        </w:tc>
      </w:tr>
      <w:tr w:rsidR="00630A83" w14:paraId="68183498" w14:textId="77777777">
        <w:tc>
          <w:tcPr>
            <w:tcW w:w="1984" w:type="dxa"/>
            <w:vAlign w:val="center"/>
          </w:tcPr>
          <w:p w14:paraId="43371D0F" w14:textId="77777777" w:rsidR="00630A83" w:rsidRDefault="00561C05">
            <w:pPr>
              <w:jc w:val="left"/>
            </w:pPr>
            <w:r>
              <w:rPr>
                <w:rFonts w:eastAsiaTheme="minorEastAsia"/>
                <w:szCs w:val="21"/>
              </w:rPr>
              <w:t>转换费收入</w:t>
            </w:r>
          </w:p>
        </w:tc>
        <w:tc>
          <w:tcPr>
            <w:tcW w:w="3598" w:type="dxa"/>
            <w:vAlign w:val="center"/>
          </w:tcPr>
          <w:p w14:paraId="34629BB2" w14:textId="77777777" w:rsidR="00630A83" w:rsidRDefault="00561C05">
            <w:pPr>
              <w:jc w:val="right"/>
            </w:pPr>
            <w:r>
              <w:rPr>
                <w:rFonts w:eastAsiaTheme="minorEastAsia"/>
                <w:szCs w:val="21"/>
              </w:rPr>
              <w:t>497.14</w:t>
            </w:r>
          </w:p>
        </w:tc>
        <w:tc>
          <w:tcPr>
            <w:tcW w:w="3598" w:type="dxa"/>
            <w:vAlign w:val="center"/>
          </w:tcPr>
          <w:p w14:paraId="45FBCDEF" w14:textId="77777777" w:rsidR="00630A83" w:rsidRDefault="00561C05">
            <w:pPr>
              <w:jc w:val="right"/>
            </w:pPr>
            <w:r>
              <w:rPr>
                <w:rFonts w:eastAsiaTheme="minorEastAsia"/>
                <w:szCs w:val="21"/>
              </w:rPr>
              <w:t>1,674.03</w:t>
            </w:r>
          </w:p>
        </w:tc>
      </w:tr>
      <w:tr w:rsidR="001D7C41" w:rsidRPr="00E54740" w14:paraId="66A0F3E1" w14:textId="77777777" w:rsidTr="007320FB">
        <w:trPr>
          <w:trHeight w:val="255"/>
        </w:trPr>
        <w:tc>
          <w:tcPr>
            <w:tcW w:w="1985" w:type="dxa"/>
            <w:vAlign w:val="center"/>
          </w:tcPr>
          <w:p w14:paraId="03A6A535"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2B1C8AA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58,197.39</w:t>
            </w:r>
          </w:p>
        </w:tc>
        <w:tc>
          <w:tcPr>
            <w:tcW w:w="3600" w:type="dxa"/>
            <w:vAlign w:val="center"/>
          </w:tcPr>
          <w:p w14:paraId="00FF8BC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77,869.68</w:t>
            </w:r>
          </w:p>
        </w:tc>
      </w:tr>
    </w:tbl>
    <w:p w14:paraId="47B8E2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其他费用</w:t>
      </w:r>
    </w:p>
    <w:p w14:paraId="1ACC523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73C9843" w14:textId="77777777" w:rsidTr="007320FB">
        <w:tc>
          <w:tcPr>
            <w:tcW w:w="2855" w:type="dxa"/>
            <w:vAlign w:val="center"/>
          </w:tcPr>
          <w:p w14:paraId="2B7B05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893" w:type="dxa"/>
          </w:tcPr>
          <w:p w14:paraId="2982C9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989212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CC994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C4F3F5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FFA489C" w14:textId="77777777" w:rsidTr="007320FB">
        <w:tc>
          <w:tcPr>
            <w:tcW w:w="2855" w:type="dxa"/>
            <w:vAlign w:val="center"/>
          </w:tcPr>
          <w:p w14:paraId="5AA9FEA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69B555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5025AA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37768B7A" w14:textId="77777777" w:rsidTr="007320FB">
        <w:tc>
          <w:tcPr>
            <w:tcW w:w="2855" w:type="dxa"/>
            <w:vAlign w:val="center"/>
          </w:tcPr>
          <w:p w14:paraId="4FC05ADE"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16ADA7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B4B6B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630A83" w14:paraId="175FC900" w14:textId="77777777">
        <w:tc>
          <w:tcPr>
            <w:tcW w:w="2855" w:type="dxa"/>
            <w:vAlign w:val="center"/>
          </w:tcPr>
          <w:p w14:paraId="59D1A102" w14:textId="77777777" w:rsidR="00630A83" w:rsidRDefault="00561C05">
            <w:pPr>
              <w:jc w:val="left"/>
            </w:pPr>
            <w:r>
              <w:rPr>
                <w:rFonts w:eastAsiaTheme="minorEastAsia"/>
                <w:szCs w:val="21"/>
              </w:rPr>
              <w:t>其他</w:t>
            </w:r>
          </w:p>
        </w:tc>
        <w:tc>
          <w:tcPr>
            <w:tcW w:w="2893" w:type="dxa"/>
            <w:vAlign w:val="center"/>
          </w:tcPr>
          <w:p w14:paraId="5A1AB3D3" w14:textId="77777777" w:rsidR="00630A83" w:rsidRDefault="00561C05">
            <w:pPr>
              <w:jc w:val="right"/>
            </w:pPr>
            <w:r>
              <w:rPr>
                <w:rFonts w:eastAsiaTheme="minorEastAsia"/>
                <w:szCs w:val="21"/>
              </w:rPr>
              <w:t>10,972.01</w:t>
            </w:r>
          </w:p>
        </w:tc>
        <w:tc>
          <w:tcPr>
            <w:tcW w:w="3367" w:type="dxa"/>
            <w:vAlign w:val="center"/>
          </w:tcPr>
          <w:p w14:paraId="4D718749" w14:textId="77777777" w:rsidR="00630A83" w:rsidRDefault="00561C05">
            <w:pPr>
              <w:jc w:val="right"/>
            </w:pPr>
            <w:r>
              <w:rPr>
                <w:rFonts w:eastAsiaTheme="minorEastAsia"/>
                <w:szCs w:val="21"/>
              </w:rPr>
              <w:t>12,238.19</w:t>
            </w:r>
          </w:p>
        </w:tc>
      </w:tr>
      <w:tr w:rsidR="00630A83" w14:paraId="783EB2EB" w14:textId="77777777">
        <w:tc>
          <w:tcPr>
            <w:tcW w:w="2855" w:type="dxa"/>
            <w:vAlign w:val="center"/>
          </w:tcPr>
          <w:p w14:paraId="50AEB16F" w14:textId="77777777" w:rsidR="00630A83" w:rsidRDefault="00561C05">
            <w:pPr>
              <w:jc w:val="left"/>
            </w:pPr>
            <w:r>
              <w:rPr>
                <w:rFonts w:eastAsiaTheme="minorEastAsia"/>
                <w:szCs w:val="21"/>
              </w:rPr>
              <w:t>银行汇划费</w:t>
            </w:r>
          </w:p>
        </w:tc>
        <w:tc>
          <w:tcPr>
            <w:tcW w:w="2893" w:type="dxa"/>
            <w:vAlign w:val="center"/>
          </w:tcPr>
          <w:p w14:paraId="58D9BE26" w14:textId="77777777" w:rsidR="00630A83" w:rsidRDefault="00561C05">
            <w:pPr>
              <w:jc w:val="right"/>
            </w:pPr>
            <w:r>
              <w:rPr>
                <w:rFonts w:eastAsiaTheme="minorEastAsia"/>
                <w:szCs w:val="21"/>
              </w:rPr>
              <w:t>28,285.99</w:t>
            </w:r>
          </w:p>
        </w:tc>
        <w:tc>
          <w:tcPr>
            <w:tcW w:w="3367" w:type="dxa"/>
            <w:vAlign w:val="center"/>
          </w:tcPr>
          <w:p w14:paraId="346094F1" w14:textId="77777777" w:rsidR="00630A83" w:rsidRDefault="00561C05">
            <w:pPr>
              <w:jc w:val="right"/>
            </w:pPr>
            <w:r>
              <w:rPr>
                <w:rFonts w:eastAsiaTheme="minorEastAsia"/>
                <w:szCs w:val="21"/>
              </w:rPr>
              <w:t>32,738.79</w:t>
            </w:r>
          </w:p>
        </w:tc>
      </w:tr>
      <w:tr w:rsidR="001D7C41" w:rsidRPr="00E54740" w14:paraId="08B7E089" w14:textId="77777777" w:rsidTr="007320FB">
        <w:tc>
          <w:tcPr>
            <w:tcW w:w="2855" w:type="dxa"/>
            <w:vAlign w:val="center"/>
          </w:tcPr>
          <w:p w14:paraId="1862EB9E"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5F5C4D2"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219,258.00</w:t>
            </w:r>
          </w:p>
        </w:tc>
        <w:tc>
          <w:tcPr>
            <w:tcW w:w="3367" w:type="dxa"/>
            <w:vAlign w:val="center"/>
          </w:tcPr>
          <w:p w14:paraId="608C7D82"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264,976.98</w:t>
            </w:r>
          </w:p>
        </w:tc>
      </w:tr>
    </w:tbl>
    <w:p w14:paraId="112DA85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FA09AEE"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F64573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7724F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7599FC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4538EE7"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70523720" w14:textId="77777777" w:rsidTr="002D49AB">
        <w:tc>
          <w:tcPr>
            <w:tcW w:w="5220" w:type="dxa"/>
            <w:vAlign w:val="center"/>
          </w:tcPr>
          <w:p w14:paraId="549E0643" w14:textId="77777777" w:rsidR="00EA2AEF" w:rsidRPr="00885645" w:rsidRDefault="00EA2AEF" w:rsidP="002D49AB">
            <w:pPr>
              <w:jc w:val="center"/>
              <w:rPr>
                <w:szCs w:val="21"/>
              </w:rPr>
            </w:pPr>
            <w:r w:rsidRPr="00885645">
              <w:rPr>
                <w:szCs w:val="21"/>
              </w:rPr>
              <w:t>关联方名称</w:t>
            </w:r>
          </w:p>
        </w:tc>
        <w:tc>
          <w:tcPr>
            <w:tcW w:w="3780" w:type="dxa"/>
            <w:vAlign w:val="center"/>
          </w:tcPr>
          <w:p w14:paraId="4D632A15" w14:textId="77777777" w:rsidR="00EA2AEF" w:rsidRPr="00885645" w:rsidRDefault="00EA2AEF" w:rsidP="002D49AB">
            <w:pPr>
              <w:jc w:val="center"/>
              <w:rPr>
                <w:szCs w:val="21"/>
              </w:rPr>
            </w:pPr>
            <w:r w:rsidRPr="00885645">
              <w:rPr>
                <w:szCs w:val="21"/>
              </w:rPr>
              <w:t>与本基金的关系</w:t>
            </w:r>
          </w:p>
        </w:tc>
      </w:tr>
      <w:tr w:rsidR="00630A83" w14:paraId="19B306F7" w14:textId="77777777">
        <w:tc>
          <w:tcPr>
            <w:tcW w:w="5220" w:type="dxa"/>
            <w:vAlign w:val="center"/>
          </w:tcPr>
          <w:p w14:paraId="1D19BC1D" w14:textId="77777777" w:rsidR="00630A83" w:rsidRDefault="00561C05">
            <w:pPr>
              <w:jc w:val="left"/>
            </w:pPr>
            <w:r>
              <w:rPr>
                <w:szCs w:val="21"/>
              </w:rPr>
              <w:t>摩根基金管理（中国）有限公司</w:t>
            </w:r>
          </w:p>
        </w:tc>
        <w:tc>
          <w:tcPr>
            <w:tcW w:w="3780" w:type="dxa"/>
            <w:vAlign w:val="center"/>
          </w:tcPr>
          <w:p w14:paraId="7F52772D" w14:textId="77777777" w:rsidR="00630A83" w:rsidRDefault="00561C05">
            <w:pPr>
              <w:jc w:val="left"/>
            </w:pPr>
            <w:r>
              <w:rPr>
                <w:szCs w:val="21"/>
              </w:rPr>
              <w:t>基金管理人、注册登记机构、基金销售机构</w:t>
            </w:r>
          </w:p>
        </w:tc>
      </w:tr>
      <w:tr w:rsidR="00630A83" w14:paraId="1FC22B6F" w14:textId="77777777">
        <w:tc>
          <w:tcPr>
            <w:tcW w:w="5220" w:type="dxa"/>
            <w:vAlign w:val="center"/>
          </w:tcPr>
          <w:p w14:paraId="041EF0E6" w14:textId="77777777" w:rsidR="00630A83" w:rsidRDefault="00561C05">
            <w:pPr>
              <w:jc w:val="left"/>
            </w:pPr>
            <w:r>
              <w:rPr>
                <w:szCs w:val="21"/>
              </w:rPr>
              <w:t>中国银行股份有限公司</w:t>
            </w:r>
            <w:r>
              <w:rPr>
                <w:szCs w:val="21"/>
              </w:rPr>
              <w:t>(</w:t>
            </w:r>
            <w:r>
              <w:rPr>
                <w:szCs w:val="21"/>
              </w:rPr>
              <w:t>中国银行</w:t>
            </w:r>
            <w:r>
              <w:rPr>
                <w:szCs w:val="21"/>
              </w:rPr>
              <w:t>)</w:t>
            </w:r>
          </w:p>
        </w:tc>
        <w:tc>
          <w:tcPr>
            <w:tcW w:w="3780" w:type="dxa"/>
            <w:vAlign w:val="center"/>
          </w:tcPr>
          <w:p w14:paraId="320C5FC1" w14:textId="77777777" w:rsidR="00630A83" w:rsidRDefault="00561C05">
            <w:pPr>
              <w:jc w:val="left"/>
            </w:pPr>
            <w:r>
              <w:rPr>
                <w:szCs w:val="21"/>
              </w:rPr>
              <w:t>基金托管人、基金销售机构</w:t>
            </w:r>
          </w:p>
        </w:tc>
      </w:tr>
      <w:tr w:rsidR="00630A83" w14:paraId="3B9FD88D" w14:textId="77777777">
        <w:tc>
          <w:tcPr>
            <w:tcW w:w="5220" w:type="dxa"/>
            <w:vAlign w:val="center"/>
          </w:tcPr>
          <w:p w14:paraId="7708FD44" w14:textId="77777777" w:rsidR="00630A83" w:rsidRDefault="00561C05">
            <w:pPr>
              <w:jc w:val="left"/>
            </w:pPr>
            <w:r>
              <w:rPr>
                <w:szCs w:val="21"/>
              </w:rPr>
              <w:t>摩根资产管理控股公司</w:t>
            </w:r>
            <w:r>
              <w:rPr>
                <w:szCs w:val="21"/>
              </w:rPr>
              <w:t>(JPMorgan Asset Management Holdings Inc.)</w:t>
            </w:r>
          </w:p>
        </w:tc>
        <w:tc>
          <w:tcPr>
            <w:tcW w:w="3780" w:type="dxa"/>
            <w:vAlign w:val="center"/>
          </w:tcPr>
          <w:p w14:paraId="2EE8FF88" w14:textId="77777777" w:rsidR="00630A83" w:rsidRDefault="00561C05">
            <w:pPr>
              <w:jc w:val="left"/>
            </w:pPr>
            <w:r>
              <w:rPr>
                <w:szCs w:val="21"/>
              </w:rPr>
              <w:t>基金管理人的股东</w:t>
            </w:r>
          </w:p>
        </w:tc>
      </w:tr>
      <w:tr w:rsidR="00630A83" w14:paraId="0D32FB80" w14:textId="77777777">
        <w:tc>
          <w:tcPr>
            <w:tcW w:w="5220" w:type="dxa"/>
            <w:vAlign w:val="center"/>
          </w:tcPr>
          <w:p w14:paraId="7E437262" w14:textId="77777777" w:rsidR="00630A83" w:rsidRDefault="00561C05">
            <w:pPr>
              <w:jc w:val="left"/>
            </w:pPr>
            <w:r>
              <w:rPr>
                <w:szCs w:val="21"/>
              </w:rPr>
              <w:t>摩根大通公司</w:t>
            </w:r>
            <w:r>
              <w:rPr>
                <w:szCs w:val="21"/>
              </w:rPr>
              <w:t>(JPMorgan Chase &amp;Co.)</w:t>
            </w:r>
          </w:p>
        </w:tc>
        <w:tc>
          <w:tcPr>
            <w:tcW w:w="3780" w:type="dxa"/>
            <w:vAlign w:val="center"/>
          </w:tcPr>
          <w:p w14:paraId="7C881FA5" w14:textId="77777777" w:rsidR="00630A83" w:rsidRDefault="00561C05">
            <w:pPr>
              <w:jc w:val="left"/>
            </w:pPr>
            <w:r>
              <w:rPr>
                <w:szCs w:val="21"/>
              </w:rPr>
              <w:t>基金管理人的实际控制人</w:t>
            </w:r>
          </w:p>
        </w:tc>
      </w:tr>
      <w:tr w:rsidR="00630A83" w14:paraId="75279AC0" w14:textId="77777777">
        <w:tc>
          <w:tcPr>
            <w:tcW w:w="5220" w:type="dxa"/>
            <w:vAlign w:val="center"/>
          </w:tcPr>
          <w:p w14:paraId="77E70908" w14:textId="77777777" w:rsidR="00630A83" w:rsidRDefault="00561C05">
            <w:pPr>
              <w:jc w:val="left"/>
            </w:pPr>
            <w:r>
              <w:rPr>
                <w:szCs w:val="21"/>
              </w:rPr>
              <w:t>尚腾资本管理有限公司</w:t>
            </w:r>
          </w:p>
        </w:tc>
        <w:tc>
          <w:tcPr>
            <w:tcW w:w="3780" w:type="dxa"/>
            <w:vAlign w:val="center"/>
          </w:tcPr>
          <w:p w14:paraId="75526633" w14:textId="77777777" w:rsidR="00630A83" w:rsidRDefault="00561C0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30A83" w14:paraId="069BDA22" w14:textId="77777777">
        <w:tc>
          <w:tcPr>
            <w:tcW w:w="5220" w:type="dxa"/>
            <w:vAlign w:val="center"/>
          </w:tcPr>
          <w:p w14:paraId="0B68AB11" w14:textId="77777777" w:rsidR="00630A83" w:rsidRDefault="00561C0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97773A2" w14:textId="77777777" w:rsidR="00630A83" w:rsidRDefault="00561C05">
            <w:pPr>
              <w:jc w:val="left"/>
            </w:pPr>
            <w:r>
              <w:rPr>
                <w:szCs w:val="21"/>
              </w:rPr>
              <w:t>基金管理人的子公司</w:t>
            </w:r>
          </w:p>
        </w:tc>
      </w:tr>
      <w:tr w:rsidR="00630A83" w14:paraId="3229555C" w14:textId="77777777">
        <w:tc>
          <w:tcPr>
            <w:tcW w:w="5220" w:type="dxa"/>
            <w:vAlign w:val="center"/>
          </w:tcPr>
          <w:p w14:paraId="240BFA62" w14:textId="77777777" w:rsidR="00630A83" w:rsidRDefault="00561C05">
            <w:pPr>
              <w:jc w:val="left"/>
            </w:pPr>
            <w:r>
              <w:rPr>
                <w:szCs w:val="21"/>
              </w:rPr>
              <w:t>摩根大通证券（中国）有限公司</w:t>
            </w:r>
          </w:p>
        </w:tc>
        <w:tc>
          <w:tcPr>
            <w:tcW w:w="3780" w:type="dxa"/>
            <w:vAlign w:val="center"/>
          </w:tcPr>
          <w:p w14:paraId="7A9145A2" w14:textId="77777777" w:rsidR="00630A83" w:rsidRDefault="00561C05">
            <w:pPr>
              <w:jc w:val="left"/>
            </w:pPr>
            <w:r>
              <w:rPr>
                <w:szCs w:val="21"/>
              </w:rPr>
              <w:t>基金管理人的实际控制人摩根大通公司</w:t>
            </w:r>
            <w:r>
              <w:rPr>
                <w:szCs w:val="21"/>
              </w:rPr>
              <w:t>(JPMorgan Chase &amp;Co.)</w:t>
            </w:r>
            <w:r>
              <w:rPr>
                <w:szCs w:val="21"/>
              </w:rPr>
              <w:t>控制的公司，证券经纪商</w:t>
            </w:r>
          </w:p>
        </w:tc>
      </w:tr>
    </w:tbl>
    <w:p w14:paraId="539B7790" w14:textId="77777777" w:rsidR="006D5A32" w:rsidRPr="006D5A32" w:rsidRDefault="00EA2AEF" w:rsidP="006D5A32">
      <w:pPr>
        <w:spacing w:line="360" w:lineRule="auto"/>
        <w:ind w:firstLineChars="200" w:firstLine="420"/>
        <w:rPr>
          <w:szCs w:val="21"/>
        </w:rPr>
      </w:pPr>
      <w:r w:rsidRPr="00885645">
        <w:rPr>
          <w:szCs w:val="21"/>
        </w:rPr>
        <w:t>注：</w:t>
      </w:r>
      <w:r w:rsidR="006D5A32" w:rsidRPr="006D5A32">
        <w:rPr>
          <w:rFonts w:hint="eastAsia"/>
          <w:szCs w:val="21"/>
        </w:rPr>
        <w:t>1</w:t>
      </w:r>
      <w:r w:rsidR="006D5A32" w:rsidRPr="006D5A32">
        <w:rPr>
          <w:rFonts w:hint="eastAsia"/>
          <w:szCs w:val="21"/>
        </w:rPr>
        <w:t>、下述关联交易均在正常业务范围内按一般商业条款订立。</w:t>
      </w:r>
    </w:p>
    <w:p w14:paraId="76BC677C" w14:textId="087AAE82" w:rsidR="00EA2AEF" w:rsidRPr="00885645" w:rsidRDefault="006D5A32" w:rsidP="006D5A32">
      <w:pPr>
        <w:spacing w:line="360" w:lineRule="auto"/>
        <w:ind w:firstLineChars="200" w:firstLine="420"/>
        <w:rPr>
          <w:szCs w:val="21"/>
        </w:rPr>
      </w:pPr>
      <w:r w:rsidRPr="006D5A32">
        <w:rPr>
          <w:rFonts w:hint="eastAsia"/>
          <w:szCs w:val="21"/>
        </w:rPr>
        <w:t>2</w:t>
      </w:r>
      <w:r w:rsidRPr="006D5A32">
        <w:rPr>
          <w:rFonts w:hint="eastAsia"/>
          <w:szCs w:val="21"/>
        </w:rPr>
        <w:t>、尚腾资本管理有限公司已于</w:t>
      </w:r>
      <w:r w:rsidRPr="006D5A32">
        <w:rPr>
          <w:rFonts w:hint="eastAsia"/>
          <w:szCs w:val="21"/>
        </w:rPr>
        <w:t>2024</w:t>
      </w:r>
      <w:r w:rsidRPr="006D5A32">
        <w:rPr>
          <w:rFonts w:hint="eastAsia"/>
          <w:szCs w:val="21"/>
        </w:rPr>
        <w:t>年</w:t>
      </w:r>
      <w:r w:rsidRPr="006D5A32">
        <w:rPr>
          <w:rFonts w:hint="eastAsia"/>
          <w:szCs w:val="21"/>
        </w:rPr>
        <w:t>10</w:t>
      </w:r>
      <w:r w:rsidRPr="006D5A32">
        <w:rPr>
          <w:rFonts w:hint="eastAsia"/>
          <w:szCs w:val="21"/>
        </w:rPr>
        <w:t>月</w:t>
      </w:r>
      <w:r w:rsidRPr="006D5A32">
        <w:rPr>
          <w:rFonts w:hint="eastAsia"/>
          <w:szCs w:val="21"/>
        </w:rPr>
        <w:t>11</w:t>
      </w:r>
      <w:r w:rsidRPr="006D5A32">
        <w:rPr>
          <w:rFonts w:hint="eastAsia"/>
          <w:szCs w:val="21"/>
        </w:rPr>
        <w:t>日注销。</w:t>
      </w:r>
    </w:p>
    <w:p w14:paraId="34DB01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0DC069D"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3F69ACA" w14:textId="77777777" w:rsidR="001A59F9" w:rsidRPr="00E54740" w:rsidRDefault="001A59F9" w:rsidP="0091526B">
      <w:pPr>
        <w:spacing w:line="360" w:lineRule="auto"/>
        <w:rPr>
          <w:rFonts w:eastAsiaTheme="minorEastAsia"/>
          <w:szCs w:val="21"/>
        </w:rPr>
      </w:pPr>
      <w:r w:rsidRPr="00E54740">
        <w:rPr>
          <w:rFonts w:eastAsiaTheme="minorEastAsia"/>
          <w:b/>
          <w:bCs/>
          <w:kern w:val="0"/>
          <w:szCs w:val="21"/>
        </w:rPr>
        <w:t>7.4.10.1.1</w:t>
      </w:r>
      <w:r w:rsidR="004C2C35" w:rsidRPr="00E54740">
        <w:rPr>
          <w:rFonts w:eastAsiaTheme="minorEastAsia"/>
          <w:b/>
          <w:bCs/>
          <w:kern w:val="0"/>
          <w:szCs w:val="21"/>
        </w:rPr>
        <w:t xml:space="preserve"> </w:t>
      </w:r>
      <w:r w:rsidRPr="00E54740">
        <w:rPr>
          <w:rFonts w:eastAsiaTheme="minorEastAsia"/>
          <w:b/>
          <w:szCs w:val="21"/>
        </w:rPr>
        <w:t>股票交易</w:t>
      </w:r>
    </w:p>
    <w:p w14:paraId="469D047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14:paraId="2E8A4056" w14:textId="77777777" w:rsidTr="00C915A6">
        <w:tc>
          <w:tcPr>
            <w:tcW w:w="1980" w:type="dxa"/>
            <w:vMerge w:val="restart"/>
            <w:vAlign w:val="center"/>
          </w:tcPr>
          <w:p w14:paraId="10C1DF5E"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lastRenderedPageBreak/>
              <w:t>关联方名称</w:t>
            </w:r>
          </w:p>
        </w:tc>
        <w:tc>
          <w:tcPr>
            <w:tcW w:w="3600" w:type="dxa"/>
            <w:gridSpan w:val="2"/>
          </w:tcPr>
          <w:p w14:paraId="78A2D636" w14:textId="77777777"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14:paraId="1A00D73F" w14:textId="77777777"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14:paraId="2D4E48A8" w14:textId="77777777"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14:paraId="2F46146C" w14:textId="77777777"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90B64D9" w14:textId="77777777" w:rsidTr="00C915A6">
        <w:tc>
          <w:tcPr>
            <w:tcW w:w="1980" w:type="dxa"/>
            <w:vMerge/>
            <w:vAlign w:val="center"/>
          </w:tcPr>
          <w:p w14:paraId="08D2F990" w14:textId="77777777" w:rsidR="00DA6D55" w:rsidRPr="00E54740" w:rsidRDefault="00DA6D55" w:rsidP="00C915A6">
            <w:pPr>
              <w:widowControl/>
              <w:spacing w:line="360" w:lineRule="auto"/>
              <w:jc w:val="left"/>
              <w:rPr>
                <w:rFonts w:eastAsiaTheme="minorEastAsia"/>
                <w:bCs/>
                <w:szCs w:val="21"/>
              </w:rPr>
            </w:pPr>
          </w:p>
        </w:tc>
        <w:tc>
          <w:tcPr>
            <w:tcW w:w="2340" w:type="dxa"/>
            <w:vAlign w:val="center"/>
          </w:tcPr>
          <w:p w14:paraId="20BCC662" w14:textId="77777777"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14:paraId="05135281" w14:textId="77777777"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14:paraId="5150DB7B" w14:textId="77777777"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14:paraId="2600D580"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630A83" w14:paraId="08DCF87A" w14:textId="77777777">
        <w:tc>
          <w:tcPr>
            <w:tcW w:w="1980" w:type="dxa"/>
            <w:vAlign w:val="center"/>
          </w:tcPr>
          <w:p w14:paraId="1528880A" w14:textId="77777777" w:rsidR="00630A83" w:rsidRDefault="00561C05">
            <w:pPr>
              <w:jc w:val="left"/>
            </w:pPr>
            <w:r>
              <w:rPr>
                <w:rFonts w:eastAsiaTheme="minorEastAsia"/>
                <w:bCs/>
                <w:szCs w:val="21"/>
              </w:rPr>
              <w:t>摩根大通证券（中国）有限公司</w:t>
            </w:r>
          </w:p>
        </w:tc>
        <w:tc>
          <w:tcPr>
            <w:tcW w:w="2340" w:type="dxa"/>
            <w:vAlign w:val="center"/>
          </w:tcPr>
          <w:p w14:paraId="4EF7ABBE" w14:textId="77777777" w:rsidR="00630A83" w:rsidRDefault="00561C05">
            <w:pPr>
              <w:jc w:val="right"/>
            </w:pPr>
            <w:r>
              <w:rPr>
                <w:rFonts w:eastAsiaTheme="minorEastAsia"/>
                <w:bCs/>
                <w:szCs w:val="21"/>
              </w:rPr>
              <w:t>326,743,376.41</w:t>
            </w:r>
          </w:p>
        </w:tc>
        <w:tc>
          <w:tcPr>
            <w:tcW w:w="1260" w:type="dxa"/>
            <w:vAlign w:val="center"/>
          </w:tcPr>
          <w:p w14:paraId="0E847623" w14:textId="77777777" w:rsidR="00630A83" w:rsidRDefault="00561C05">
            <w:pPr>
              <w:jc w:val="right"/>
            </w:pPr>
            <w:r>
              <w:rPr>
                <w:rFonts w:eastAsiaTheme="minorEastAsia"/>
                <w:bCs/>
                <w:szCs w:val="21"/>
              </w:rPr>
              <w:t>3.44%</w:t>
            </w:r>
          </w:p>
        </w:tc>
        <w:tc>
          <w:tcPr>
            <w:tcW w:w="2160" w:type="dxa"/>
            <w:vAlign w:val="center"/>
          </w:tcPr>
          <w:p w14:paraId="0AB4D597" w14:textId="77777777" w:rsidR="00630A83" w:rsidRDefault="00561C05">
            <w:pPr>
              <w:jc w:val="right"/>
            </w:pPr>
            <w:r>
              <w:rPr>
                <w:rFonts w:eastAsiaTheme="minorEastAsia"/>
                <w:bCs/>
                <w:szCs w:val="21"/>
              </w:rPr>
              <w:t>209,289,464.85</w:t>
            </w:r>
          </w:p>
        </w:tc>
        <w:tc>
          <w:tcPr>
            <w:tcW w:w="1260" w:type="dxa"/>
            <w:vAlign w:val="center"/>
          </w:tcPr>
          <w:p w14:paraId="5672B029" w14:textId="77777777" w:rsidR="00630A83" w:rsidRDefault="00561C05">
            <w:pPr>
              <w:jc w:val="right"/>
            </w:pPr>
            <w:r>
              <w:rPr>
                <w:rFonts w:eastAsiaTheme="minorEastAsia"/>
                <w:bCs/>
                <w:szCs w:val="21"/>
              </w:rPr>
              <w:t>1.77%</w:t>
            </w:r>
          </w:p>
        </w:tc>
      </w:tr>
    </w:tbl>
    <w:p w14:paraId="20352329" w14:textId="65855D22"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2E15E0">
        <w:rPr>
          <w:rFonts w:eastAsiaTheme="minorEastAsia" w:hint="eastAsia"/>
          <w:kern w:val="0"/>
          <w:szCs w:val="21"/>
        </w:rPr>
        <w:t>上年度可比</w:t>
      </w:r>
      <w:r w:rsidR="002E15E0" w:rsidRPr="00E54740">
        <w:rPr>
          <w:rFonts w:eastAsiaTheme="minorEastAsia"/>
          <w:kern w:val="0"/>
          <w:szCs w:val="21"/>
        </w:rPr>
        <w:t>期</w:t>
      </w:r>
      <w:r w:rsidR="002E15E0">
        <w:rPr>
          <w:rFonts w:eastAsiaTheme="minorEastAsia" w:hint="eastAsia"/>
          <w:kern w:val="0"/>
          <w:szCs w:val="21"/>
        </w:rPr>
        <w:t>间</w:t>
      </w:r>
      <w:r w:rsidRPr="00E54740">
        <w:rPr>
          <w:rFonts w:eastAsiaTheme="minorEastAsia"/>
          <w:kern w:val="0"/>
          <w:szCs w:val="21"/>
        </w:rPr>
        <w:t>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192904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14:paraId="5EB57FA1" w14:textId="77777777"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14:paraId="59B196D4" w14:textId="77777777"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73EE3826" w14:textId="77777777"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14ED02E4" w14:textId="77777777"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14:paraId="6394ACAF" w14:textId="77777777" w:rsidR="00F649A0" w:rsidRPr="00E54740" w:rsidRDefault="00F649A0" w:rsidP="00F649A0">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6D5665C" w14:textId="77777777" w:rsidTr="00F649A0">
        <w:tc>
          <w:tcPr>
            <w:tcW w:w="2106" w:type="dxa"/>
            <w:vMerge/>
            <w:vAlign w:val="center"/>
          </w:tcPr>
          <w:p w14:paraId="0CF43A61" w14:textId="77777777" w:rsidR="00F649A0" w:rsidRPr="00E54740" w:rsidRDefault="00F649A0" w:rsidP="00905283">
            <w:pPr>
              <w:widowControl/>
              <w:spacing w:line="360" w:lineRule="auto"/>
              <w:jc w:val="left"/>
              <w:rPr>
                <w:rFonts w:eastAsiaTheme="minorEastAsia"/>
                <w:bCs/>
                <w:szCs w:val="21"/>
              </w:rPr>
            </w:pPr>
          </w:p>
        </w:tc>
        <w:tc>
          <w:tcPr>
            <w:tcW w:w="1854" w:type="dxa"/>
            <w:vAlign w:val="center"/>
          </w:tcPr>
          <w:p w14:paraId="10705C47"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4190DCBF"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6D7153C4"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2FA771E0"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45C878F7"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630A83" w14:paraId="4997C426" w14:textId="77777777">
        <w:tc>
          <w:tcPr>
            <w:tcW w:w="2106" w:type="dxa"/>
            <w:vAlign w:val="center"/>
          </w:tcPr>
          <w:p w14:paraId="33C4ADF7" w14:textId="77777777" w:rsidR="00630A83" w:rsidRDefault="00561C05">
            <w:pPr>
              <w:jc w:val="left"/>
            </w:pPr>
            <w:r>
              <w:rPr>
                <w:rFonts w:eastAsiaTheme="minorEastAsia"/>
                <w:szCs w:val="21"/>
              </w:rPr>
              <w:t>摩根大通证券（中国）有限公司</w:t>
            </w:r>
          </w:p>
        </w:tc>
        <w:tc>
          <w:tcPr>
            <w:tcW w:w="1854" w:type="dxa"/>
            <w:vAlign w:val="center"/>
          </w:tcPr>
          <w:p w14:paraId="1B52AEB4" w14:textId="77777777" w:rsidR="00630A83" w:rsidRDefault="00561C05">
            <w:pPr>
              <w:jc w:val="right"/>
            </w:pPr>
            <w:r>
              <w:rPr>
                <w:rFonts w:eastAsiaTheme="minorEastAsia"/>
                <w:szCs w:val="21"/>
              </w:rPr>
              <w:t>151,682.30</w:t>
            </w:r>
          </w:p>
        </w:tc>
        <w:tc>
          <w:tcPr>
            <w:tcW w:w="1300" w:type="dxa"/>
            <w:vAlign w:val="center"/>
          </w:tcPr>
          <w:p w14:paraId="4E04FE4A" w14:textId="77777777" w:rsidR="00630A83" w:rsidRDefault="00561C05">
            <w:pPr>
              <w:jc w:val="right"/>
            </w:pPr>
            <w:r>
              <w:rPr>
                <w:rFonts w:eastAsiaTheme="minorEastAsia"/>
                <w:szCs w:val="21"/>
              </w:rPr>
              <w:t>2.22%</w:t>
            </w:r>
          </w:p>
        </w:tc>
        <w:tc>
          <w:tcPr>
            <w:tcW w:w="2120" w:type="dxa"/>
            <w:vAlign w:val="center"/>
          </w:tcPr>
          <w:p w14:paraId="309C40FD" w14:textId="77777777" w:rsidR="00630A83" w:rsidRDefault="00561C05">
            <w:pPr>
              <w:jc w:val="right"/>
            </w:pPr>
            <w:r>
              <w:rPr>
                <w:rFonts w:eastAsiaTheme="minorEastAsia"/>
                <w:szCs w:val="21"/>
              </w:rPr>
              <w:t>104,516.09</w:t>
            </w:r>
          </w:p>
        </w:tc>
        <w:tc>
          <w:tcPr>
            <w:tcW w:w="1620" w:type="dxa"/>
            <w:vAlign w:val="center"/>
          </w:tcPr>
          <w:p w14:paraId="7575F729" w14:textId="77777777" w:rsidR="00630A83" w:rsidRDefault="00561C05">
            <w:pPr>
              <w:jc w:val="right"/>
            </w:pPr>
            <w:r>
              <w:rPr>
                <w:rFonts w:eastAsiaTheme="minorEastAsia"/>
                <w:szCs w:val="21"/>
              </w:rPr>
              <w:t>9.87%</w:t>
            </w:r>
          </w:p>
        </w:tc>
      </w:tr>
      <w:tr w:rsidR="001D7C41" w:rsidRPr="00E54740" w14:paraId="165B25E2" w14:textId="77777777" w:rsidTr="006D141C">
        <w:tc>
          <w:tcPr>
            <w:tcW w:w="2106" w:type="dxa"/>
            <w:vMerge w:val="restart"/>
            <w:vAlign w:val="center"/>
          </w:tcPr>
          <w:p w14:paraId="5E4CC124" w14:textId="77777777"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14:paraId="419A6C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C2F1C3D" w14:textId="77777777"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0278A3" w14:textId="77777777" w:rsidTr="00F649A0">
        <w:tc>
          <w:tcPr>
            <w:tcW w:w="2106" w:type="dxa"/>
            <w:vMerge/>
            <w:vAlign w:val="center"/>
          </w:tcPr>
          <w:p w14:paraId="41C8FAC9" w14:textId="77777777" w:rsidR="001A59F9" w:rsidRPr="00E54740" w:rsidRDefault="001A59F9" w:rsidP="00026C9C">
            <w:pPr>
              <w:widowControl/>
              <w:spacing w:line="360" w:lineRule="auto"/>
              <w:jc w:val="left"/>
              <w:rPr>
                <w:rFonts w:eastAsiaTheme="minorEastAsia"/>
                <w:bCs/>
                <w:szCs w:val="21"/>
              </w:rPr>
            </w:pPr>
          </w:p>
        </w:tc>
        <w:tc>
          <w:tcPr>
            <w:tcW w:w="1854" w:type="dxa"/>
            <w:vAlign w:val="center"/>
          </w:tcPr>
          <w:p w14:paraId="5649C6E3"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675FD272"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62195367"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00A17728"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4D64D9C0"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630A83" w14:paraId="15C25FC3" w14:textId="77777777">
        <w:tc>
          <w:tcPr>
            <w:tcW w:w="2106" w:type="dxa"/>
            <w:vAlign w:val="center"/>
          </w:tcPr>
          <w:p w14:paraId="46DADB02" w14:textId="77777777" w:rsidR="00630A83" w:rsidRDefault="00561C05">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14:paraId="5510B4BE" w14:textId="77777777" w:rsidR="00630A83" w:rsidRDefault="00561C05">
            <w:pPr>
              <w:jc w:val="right"/>
            </w:pPr>
            <w:r>
              <w:rPr>
                <w:rFonts w:eastAsiaTheme="minorEastAsia"/>
                <w:szCs w:val="21"/>
              </w:rPr>
              <w:t>195,809.56</w:t>
            </w:r>
          </w:p>
        </w:tc>
        <w:tc>
          <w:tcPr>
            <w:tcW w:w="1300" w:type="dxa"/>
            <w:vAlign w:val="center"/>
          </w:tcPr>
          <w:p w14:paraId="7CF2AEC4" w14:textId="77777777" w:rsidR="00630A83" w:rsidRDefault="00561C05">
            <w:pPr>
              <w:jc w:val="right"/>
            </w:pPr>
            <w:r>
              <w:rPr>
                <w:rFonts w:eastAsiaTheme="minorEastAsia"/>
                <w:szCs w:val="21"/>
              </w:rPr>
              <w:t>1.69%</w:t>
            </w:r>
          </w:p>
        </w:tc>
        <w:tc>
          <w:tcPr>
            <w:tcW w:w="2120" w:type="dxa"/>
            <w:vAlign w:val="center"/>
          </w:tcPr>
          <w:p w14:paraId="05279BEE" w14:textId="77777777" w:rsidR="00630A83" w:rsidRDefault="00561C05">
            <w:pPr>
              <w:jc w:val="right"/>
            </w:pPr>
            <w:r>
              <w:rPr>
                <w:rFonts w:eastAsiaTheme="minorEastAsia"/>
                <w:szCs w:val="21"/>
              </w:rPr>
              <w:t>-</w:t>
            </w:r>
          </w:p>
        </w:tc>
        <w:tc>
          <w:tcPr>
            <w:tcW w:w="1620" w:type="dxa"/>
            <w:vAlign w:val="center"/>
          </w:tcPr>
          <w:p w14:paraId="5B959D5A" w14:textId="77777777" w:rsidR="00630A83" w:rsidRDefault="00561C05">
            <w:pPr>
              <w:jc w:val="right"/>
            </w:pPr>
            <w:r>
              <w:rPr>
                <w:rFonts w:eastAsiaTheme="minorEastAsia"/>
                <w:szCs w:val="21"/>
              </w:rPr>
              <w:t>-</w:t>
            </w:r>
          </w:p>
        </w:tc>
      </w:tr>
    </w:tbl>
    <w:p w14:paraId="5CE07C0D" w14:textId="4852CC20"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2E15E0">
        <w:rPr>
          <w:rFonts w:eastAsiaTheme="minorEastAsia" w:hint="eastAsia"/>
          <w:kern w:val="0"/>
          <w:szCs w:val="21"/>
        </w:rPr>
        <w:t>上年度可比</w:t>
      </w:r>
      <w:r w:rsidR="002E15E0" w:rsidRPr="00E54740">
        <w:rPr>
          <w:rFonts w:eastAsiaTheme="minorEastAsia"/>
          <w:kern w:val="0"/>
          <w:szCs w:val="21"/>
        </w:rPr>
        <w:t>期</w:t>
      </w:r>
      <w:r w:rsidR="002E15E0">
        <w:rPr>
          <w:rFonts w:eastAsiaTheme="minorEastAsia" w:hint="eastAsia"/>
          <w:kern w:val="0"/>
          <w:szCs w:val="21"/>
        </w:rPr>
        <w:t>间</w:t>
      </w:r>
      <w:r w:rsidRPr="00E54740">
        <w:rPr>
          <w:rFonts w:eastAsiaTheme="minorEastAsia"/>
          <w:kern w:val="0"/>
          <w:szCs w:val="21"/>
        </w:rPr>
        <w:t>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B03F21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16C11E2"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9F6F2A7"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643F9F0" w14:textId="77777777" w:rsidTr="00FF1564">
        <w:tc>
          <w:tcPr>
            <w:tcW w:w="3686" w:type="dxa"/>
            <w:vAlign w:val="center"/>
          </w:tcPr>
          <w:p w14:paraId="51C7CB8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8D8ED1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350C516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c>
          <w:tcPr>
            <w:tcW w:w="2657" w:type="dxa"/>
          </w:tcPr>
          <w:p w14:paraId="349C230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14:paraId="64F997D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r>
      <w:tr w:rsidR="00C55572" w:rsidRPr="00A31F52" w14:paraId="3519551D" w14:textId="77777777" w:rsidTr="00FF1564">
        <w:tc>
          <w:tcPr>
            <w:tcW w:w="3686" w:type="dxa"/>
            <w:vAlign w:val="center"/>
          </w:tcPr>
          <w:p w14:paraId="08D8414F"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6B4E345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14,800,960.62</w:t>
            </w:r>
          </w:p>
        </w:tc>
        <w:tc>
          <w:tcPr>
            <w:tcW w:w="2657" w:type="dxa"/>
            <w:vAlign w:val="center"/>
          </w:tcPr>
          <w:p w14:paraId="323BA44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21,642,290.08</w:t>
            </w:r>
          </w:p>
        </w:tc>
      </w:tr>
      <w:tr w:rsidR="00C55572" w:rsidRPr="00A31F52" w14:paraId="08303591" w14:textId="77777777" w:rsidTr="00FF1564">
        <w:tc>
          <w:tcPr>
            <w:tcW w:w="3686" w:type="dxa"/>
          </w:tcPr>
          <w:p w14:paraId="27E30AE9"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C264A2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6,413,027.13</w:t>
            </w:r>
          </w:p>
        </w:tc>
        <w:tc>
          <w:tcPr>
            <w:tcW w:w="2657" w:type="dxa"/>
            <w:vAlign w:val="center"/>
          </w:tcPr>
          <w:p w14:paraId="73F7E59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9,235,918.66</w:t>
            </w:r>
          </w:p>
        </w:tc>
      </w:tr>
      <w:tr w:rsidR="00C55572" w:rsidRPr="00A31F52" w14:paraId="23EC602D" w14:textId="77777777" w:rsidTr="00FF1564">
        <w:tc>
          <w:tcPr>
            <w:tcW w:w="3686" w:type="dxa"/>
          </w:tcPr>
          <w:p w14:paraId="3C83AF74" w14:textId="77777777"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22EEBC5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8,387,933.49</w:t>
            </w:r>
          </w:p>
        </w:tc>
        <w:tc>
          <w:tcPr>
            <w:tcW w:w="2657" w:type="dxa"/>
            <w:vAlign w:val="center"/>
          </w:tcPr>
          <w:p w14:paraId="3BBB850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12,406,371.42</w:t>
            </w:r>
          </w:p>
        </w:tc>
      </w:tr>
    </w:tbl>
    <w:p w14:paraId="3E325C04" w14:textId="77777777" w:rsidR="00630A83" w:rsidRDefault="00561C05">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D00CBBD" w14:textId="77777777" w:rsidR="00630A83" w:rsidRDefault="00561C05">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1294D3AD" w14:textId="77777777" w:rsidR="00630A83" w:rsidRDefault="00561C05">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289484B"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17A76B2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CC634B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B38F305" w14:textId="77777777" w:rsidTr="005B1208">
        <w:tc>
          <w:tcPr>
            <w:tcW w:w="3686" w:type="dxa"/>
            <w:vAlign w:val="center"/>
          </w:tcPr>
          <w:p w14:paraId="2AE06A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E6B48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BBA6D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DFC08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8E7AF3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339612" w14:textId="77777777" w:rsidTr="005B1208">
        <w:tc>
          <w:tcPr>
            <w:tcW w:w="3686" w:type="dxa"/>
            <w:vAlign w:val="center"/>
          </w:tcPr>
          <w:p w14:paraId="32CFE933"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6D320FF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2,466,826.75</w:t>
            </w:r>
          </w:p>
        </w:tc>
        <w:tc>
          <w:tcPr>
            <w:tcW w:w="2657" w:type="dxa"/>
            <w:vAlign w:val="center"/>
          </w:tcPr>
          <w:p w14:paraId="349B20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3,607,048.30</w:t>
            </w:r>
          </w:p>
        </w:tc>
      </w:tr>
    </w:tbl>
    <w:p w14:paraId="5C1117CA"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6CA85C3"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727A5A76" w14:textId="77777777" w:rsidR="00630A83" w:rsidRDefault="00561C05">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AED4BC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5C8166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B3374ED"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DE1A3EF" w14:textId="77777777" w:rsidTr="00CE5C5C">
        <w:tc>
          <w:tcPr>
            <w:tcW w:w="2110" w:type="dxa"/>
            <w:vMerge w:val="restart"/>
            <w:vAlign w:val="center"/>
          </w:tcPr>
          <w:p w14:paraId="3019A14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24C2FE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1FD588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DBBC28" w14:textId="77777777" w:rsidTr="00905283">
        <w:tc>
          <w:tcPr>
            <w:tcW w:w="2110" w:type="dxa"/>
            <w:vMerge/>
          </w:tcPr>
          <w:p w14:paraId="345AEC1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F1F967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18B21BF" w14:textId="77777777" w:rsidTr="009506BF">
        <w:tc>
          <w:tcPr>
            <w:tcW w:w="2110" w:type="dxa"/>
            <w:vMerge/>
          </w:tcPr>
          <w:p w14:paraId="1DCE001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2E6E0C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694" w:type="dxa"/>
            <w:vAlign w:val="center"/>
          </w:tcPr>
          <w:p w14:paraId="6E4A0B61"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1948" w:type="dxa"/>
            <w:vAlign w:val="center"/>
          </w:tcPr>
          <w:p w14:paraId="29A3875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630A83" w14:paraId="5742B16B" w14:textId="77777777">
        <w:tc>
          <w:tcPr>
            <w:tcW w:w="2110" w:type="dxa"/>
            <w:vAlign w:val="center"/>
          </w:tcPr>
          <w:p w14:paraId="519A3E67" w14:textId="77777777" w:rsidR="00630A83" w:rsidRDefault="00561C05">
            <w:pPr>
              <w:jc w:val="left"/>
            </w:pPr>
            <w:r>
              <w:rPr>
                <w:rFonts w:eastAsiaTheme="minorEastAsia"/>
                <w:szCs w:val="21"/>
              </w:rPr>
              <w:t>中国银行</w:t>
            </w:r>
          </w:p>
        </w:tc>
        <w:tc>
          <w:tcPr>
            <w:tcW w:w="2534" w:type="dxa"/>
            <w:vAlign w:val="center"/>
          </w:tcPr>
          <w:p w14:paraId="2558E118" w14:textId="77777777" w:rsidR="00630A83" w:rsidRDefault="00561C05">
            <w:pPr>
              <w:jc w:val="right"/>
            </w:pPr>
            <w:r>
              <w:rPr>
                <w:rFonts w:eastAsiaTheme="minorEastAsia"/>
                <w:szCs w:val="21"/>
              </w:rPr>
              <w:t>-</w:t>
            </w:r>
          </w:p>
        </w:tc>
        <w:tc>
          <w:tcPr>
            <w:tcW w:w="2694" w:type="dxa"/>
            <w:vAlign w:val="center"/>
          </w:tcPr>
          <w:p w14:paraId="5DC01555" w14:textId="77777777" w:rsidR="00630A83" w:rsidRDefault="00561C05">
            <w:pPr>
              <w:jc w:val="right"/>
            </w:pPr>
            <w:r>
              <w:rPr>
                <w:rFonts w:eastAsiaTheme="minorEastAsia"/>
                <w:szCs w:val="21"/>
              </w:rPr>
              <w:t>101,551.03</w:t>
            </w:r>
          </w:p>
        </w:tc>
        <w:tc>
          <w:tcPr>
            <w:tcW w:w="1948" w:type="dxa"/>
            <w:vAlign w:val="center"/>
          </w:tcPr>
          <w:p w14:paraId="2CFF3FE3" w14:textId="77777777" w:rsidR="00630A83" w:rsidRDefault="00561C05">
            <w:pPr>
              <w:jc w:val="right"/>
            </w:pPr>
            <w:r>
              <w:rPr>
                <w:rFonts w:eastAsiaTheme="minorEastAsia"/>
                <w:szCs w:val="21"/>
              </w:rPr>
              <w:t>101,551.03</w:t>
            </w:r>
          </w:p>
        </w:tc>
      </w:tr>
      <w:tr w:rsidR="00630A83" w14:paraId="6872CA1F" w14:textId="77777777">
        <w:tc>
          <w:tcPr>
            <w:tcW w:w="2110" w:type="dxa"/>
            <w:vAlign w:val="center"/>
          </w:tcPr>
          <w:p w14:paraId="349D3A6D" w14:textId="77777777" w:rsidR="00630A83" w:rsidRDefault="00561C05">
            <w:pPr>
              <w:jc w:val="left"/>
            </w:pPr>
            <w:r>
              <w:rPr>
                <w:rFonts w:eastAsiaTheme="minorEastAsia"/>
                <w:szCs w:val="21"/>
              </w:rPr>
              <w:t>摩根基金管理（中国）</w:t>
            </w:r>
            <w:r>
              <w:rPr>
                <w:rFonts w:eastAsiaTheme="minorEastAsia"/>
                <w:szCs w:val="21"/>
              </w:rPr>
              <w:lastRenderedPageBreak/>
              <w:t>有限公司</w:t>
            </w:r>
          </w:p>
        </w:tc>
        <w:tc>
          <w:tcPr>
            <w:tcW w:w="2534" w:type="dxa"/>
            <w:vAlign w:val="center"/>
          </w:tcPr>
          <w:p w14:paraId="0ED7384C" w14:textId="77777777" w:rsidR="00630A83" w:rsidRDefault="00561C05">
            <w:pPr>
              <w:jc w:val="right"/>
            </w:pPr>
            <w:r>
              <w:rPr>
                <w:rFonts w:eastAsiaTheme="minorEastAsia"/>
                <w:szCs w:val="21"/>
              </w:rPr>
              <w:lastRenderedPageBreak/>
              <w:t>-</w:t>
            </w:r>
          </w:p>
        </w:tc>
        <w:tc>
          <w:tcPr>
            <w:tcW w:w="2694" w:type="dxa"/>
            <w:vAlign w:val="center"/>
          </w:tcPr>
          <w:p w14:paraId="71978722" w14:textId="77777777" w:rsidR="00630A83" w:rsidRDefault="00561C05">
            <w:pPr>
              <w:jc w:val="right"/>
            </w:pPr>
            <w:r>
              <w:rPr>
                <w:rFonts w:eastAsiaTheme="minorEastAsia"/>
                <w:szCs w:val="21"/>
              </w:rPr>
              <w:t>92,219.13</w:t>
            </w:r>
          </w:p>
        </w:tc>
        <w:tc>
          <w:tcPr>
            <w:tcW w:w="1948" w:type="dxa"/>
            <w:vAlign w:val="center"/>
          </w:tcPr>
          <w:p w14:paraId="5D282726" w14:textId="77777777" w:rsidR="00630A83" w:rsidRDefault="00561C05">
            <w:pPr>
              <w:jc w:val="right"/>
            </w:pPr>
            <w:r>
              <w:rPr>
                <w:rFonts w:eastAsiaTheme="minorEastAsia"/>
                <w:szCs w:val="21"/>
              </w:rPr>
              <w:t>92,219.13</w:t>
            </w:r>
          </w:p>
        </w:tc>
      </w:tr>
      <w:tr w:rsidR="001D7C41" w:rsidRPr="00E54740" w14:paraId="5EB22B6E" w14:textId="77777777" w:rsidTr="009506BF">
        <w:tc>
          <w:tcPr>
            <w:tcW w:w="2110" w:type="dxa"/>
            <w:vAlign w:val="center"/>
          </w:tcPr>
          <w:p w14:paraId="16C107F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65C5100"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E9C298B" w14:textId="77777777" w:rsidR="002349AF" w:rsidRPr="00E54740" w:rsidRDefault="002349AF" w:rsidP="00905283">
            <w:pPr>
              <w:jc w:val="right"/>
              <w:rPr>
                <w:rFonts w:eastAsiaTheme="minorEastAsia"/>
                <w:szCs w:val="21"/>
              </w:rPr>
            </w:pPr>
            <w:r w:rsidRPr="00E54740">
              <w:rPr>
                <w:rFonts w:eastAsiaTheme="minorEastAsia"/>
                <w:szCs w:val="21"/>
              </w:rPr>
              <w:t>193,770.16</w:t>
            </w:r>
          </w:p>
        </w:tc>
        <w:tc>
          <w:tcPr>
            <w:tcW w:w="1948" w:type="dxa"/>
            <w:vAlign w:val="center"/>
          </w:tcPr>
          <w:p w14:paraId="67F28A57" w14:textId="77777777" w:rsidR="002349AF" w:rsidRPr="00E54740" w:rsidRDefault="002349AF" w:rsidP="00905283">
            <w:pPr>
              <w:jc w:val="right"/>
              <w:rPr>
                <w:rFonts w:eastAsiaTheme="minorEastAsia"/>
                <w:szCs w:val="21"/>
              </w:rPr>
            </w:pPr>
            <w:r w:rsidRPr="00E54740">
              <w:rPr>
                <w:rFonts w:eastAsiaTheme="minorEastAsia"/>
                <w:szCs w:val="21"/>
              </w:rPr>
              <w:t>193,770.16</w:t>
            </w:r>
          </w:p>
        </w:tc>
      </w:tr>
      <w:tr w:rsidR="001D7C41" w:rsidRPr="00E54740" w14:paraId="47A626D9" w14:textId="77777777" w:rsidTr="00CE5C5C">
        <w:tc>
          <w:tcPr>
            <w:tcW w:w="2110" w:type="dxa"/>
            <w:vMerge w:val="restart"/>
            <w:vAlign w:val="center"/>
          </w:tcPr>
          <w:p w14:paraId="7439168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D21B3F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1013DA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4445C6" w14:textId="77777777" w:rsidTr="00905283">
        <w:tc>
          <w:tcPr>
            <w:tcW w:w="2110" w:type="dxa"/>
            <w:vMerge/>
          </w:tcPr>
          <w:p w14:paraId="4C2D391C"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DF4BEA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F38E41F" w14:textId="77777777" w:rsidTr="009506BF">
        <w:tc>
          <w:tcPr>
            <w:tcW w:w="2110" w:type="dxa"/>
            <w:vMerge/>
          </w:tcPr>
          <w:p w14:paraId="23357CB2"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5FD82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2694" w:type="dxa"/>
            <w:vAlign w:val="center"/>
          </w:tcPr>
          <w:p w14:paraId="797A6C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1948" w:type="dxa"/>
            <w:vAlign w:val="center"/>
          </w:tcPr>
          <w:p w14:paraId="68A50EE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630A83" w14:paraId="5D3AF56C" w14:textId="77777777">
        <w:tc>
          <w:tcPr>
            <w:tcW w:w="2110" w:type="dxa"/>
            <w:vAlign w:val="center"/>
          </w:tcPr>
          <w:p w14:paraId="649441F1" w14:textId="77777777" w:rsidR="00630A83" w:rsidRDefault="00561C05">
            <w:pPr>
              <w:jc w:val="left"/>
            </w:pPr>
            <w:r>
              <w:rPr>
                <w:rFonts w:eastAsiaTheme="minorEastAsia"/>
                <w:szCs w:val="21"/>
              </w:rPr>
              <w:t>摩根基金管理（中国）有限公司</w:t>
            </w:r>
          </w:p>
        </w:tc>
        <w:tc>
          <w:tcPr>
            <w:tcW w:w="2534" w:type="dxa"/>
            <w:vAlign w:val="center"/>
          </w:tcPr>
          <w:p w14:paraId="26B29BBC" w14:textId="77777777" w:rsidR="00630A83" w:rsidRDefault="00561C05">
            <w:pPr>
              <w:jc w:val="right"/>
            </w:pPr>
            <w:r>
              <w:rPr>
                <w:rFonts w:eastAsiaTheme="minorEastAsia"/>
                <w:szCs w:val="21"/>
              </w:rPr>
              <w:t>-</w:t>
            </w:r>
          </w:p>
        </w:tc>
        <w:tc>
          <w:tcPr>
            <w:tcW w:w="2694" w:type="dxa"/>
            <w:vAlign w:val="center"/>
          </w:tcPr>
          <w:p w14:paraId="2D0D4554" w14:textId="77777777" w:rsidR="00630A83" w:rsidRDefault="00561C05">
            <w:pPr>
              <w:jc w:val="right"/>
            </w:pPr>
            <w:r>
              <w:rPr>
                <w:rFonts w:eastAsiaTheme="minorEastAsia"/>
                <w:szCs w:val="21"/>
              </w:rPr>
              <w:t>106,603.81</w:t>
            </w:r>
          </w:p>
        </w:tc>
        <w:tc>
          <w:tcPr>
            <w:tcW w:w="1948" w:type="dxa"/>
            <w:vAlign w:val="center"/>
          </w:tcPr>
          <w:p w14:paraId="71296CAC" w14:textId="77777777" w:rsidR="00630A83" w:rsidRDefault="00561C05">
            <w:pPr>
              <w:jc w:val="right"/>
            </w:pPr>
            <w:r>
              <w:rPr>
                <w:rFonts w:eastAsiaTheme="minorEastAsia"/>
                <w:szCs w:val="21"/>
              </w:rPr>
              <w:t>106,603.81</w:t>
            </w:r>
          </w:p>
        </w:tc>
      </w:tr>
      <w:tr w:rsidR="00630A83" w14:paraId="331B83E4" w14:textId="77777777">
        <w:tc>
          <w:tcPr>
            <w:tcW w:w="2110" w:type="dxa"/>
            <w:vAlign w:val="center"/>
          </w:tcPr>
          <w:p w14:paraId="55A8F5E8" w14:textId="77777777" w:rsidR="00630A83" w:rsidRDefault="00561C05">
            <w:pPr>
              <w:jc w:val="left"/>
            </w:pPr>
            <w:r>
              <w:rPr>
                <w:rFonts w:eastAsiaTheme="minorEastAsia"/>
                <w:szCs w:val="21"/>
              </w:rPr>
              <w:t>中国银行</w:t>
            </w:r>
          </w:p>
        </w:tc>
        <w:tc>
          <w:tcPr>
            <w:tcW w:w="2534" w:type="dxa"/>
            <w:vAlign w:val="center"/>
          </w:tcPr>
          <w:p w14:paraId="4DEEA6C3" w14:textId="77777777" w:rsidR="00630A83" w:rsidRDefault="00561C05">
            <w:pPr>
              <w:jc w:val="right"/>
            </w:pPr>
            <w:r>
              <w:rPr>
                <w:rFonts w:eastAsiaTheme="minorEastAsia"/>
                <w:szCs w:val="21"/>
              </w:rPr>
              <w:t>-</w:t>
            </w:r>
          </w:p>
        </w:tc>
        <w:tc>
          <w:tcPr>
            <w:tcW w:w="2694" w:type="dxa"/>
            <w:vAlign w:val="center"/>
          </w:tcPr>
          <w:p w14:paraId="57806CBE" w14:textId="77777777" w:rsidR="00630A83" w:rsidRDefault="00561C05">
            <w:pPr>
              <w:jc w:val="right"/>
            </w:pPr>
            <w:r>
              <w:rPr>
                <w:rFonts w:eastAsiaTheme="minorEastAsia"/>
                <w:szCs w:val="21"/>
              </w:rPr>
              <w:t>121,913.69</w:t>
            </w:r>
          </w:p>
        </w:tc>
        <w:tc>
          <w:tcPr>
            <w:tcW w:w="1948" w:type="dxa"/>
            <w:vAlign w:val="center"/>
          </w:tcPr>
          <w:p w14:paraId="74D8900F" w14:textId="77777777" w:rsidR="00630A83" w:rsidRDefault="00561C05">
            <w:pPr>
              <w:jc w:val="right"/>
            </w:pPr>
            <w:r>
              <w:rPr>
                <w:rFonts w:eastAsiaTheme="minorEastAsia"/>
                <w:szCs w:val="21"/>
              </w:rPr>
              <w:t>121,913.69</w:t>
            </w:r>
          </w:p>
        </w:tc>
      </w:tr>
      <w:tr w:rsidR="001A24C3" w:rsidRPr="00E54740" w14:paraId="1C6B3D0A" w14:textId="77777777" w:rsidTr="0024419F">
        <w:tc>
          <w:tcPr>
            <w:tcW w:w="2110" w:type="dxa"/>
            <w:vAlign w:val="center"/>
          </w:tcPr>
          <w:p w14:paraId="419F7FCB" w14:textId="77777777" w:rsidR="001A24C3" w:rsidRPr="00E54740" w:rsidRDefault="001A24C3" w:rsidP="001A24C3">
            <w:pPr>
              <w:widowControl/>
              <w:jc w:val="center"/>
              <w:rPr>
                <w:rFonts w:eastAsiaTheme="minorEastAsia"/>
                <w:szCs w:val="21"/>
              </w:rPr>
            </w:pPr>
            <w:r w:rsidRPr="00E54740">
              <w:rPr>
                <w:rFonts w:eastAsiaTheme="minorEastAsia"/>
                <w:szCs w:val="21"/>
              </w:rPr>
              <w:t>合计</w:t>
            </w:r>
          </w:p>
        </w:tc>
        <w:tc>
          <w:tcPr>
            <w:tcW w:w="2534" w:type="dxa"/>
            <w:vAlign w:val="center"/>
          </w:tcPr>
          <w:p w14:paraId="1EF670E8" w14:textId="77777777" w:rsidR="001A24C3" w:rsidRPr="00E54740" w:rsidRDefault="001A24C3" w:rsidP="001A24C3">
            <w:pPr>
              <w:jc w:val="right"/>
              <w:rPr>
                <w:rFonts w:eastAsiaTheme="minorEastAsia"/>
                <w:szCs w:val="21"/>
              </w:rPr>
            </w:pPr>
            <w:r w:rsidRPr="00E54740">
              <w:rPr>
                <w:rFonts w:eastAsiaTheme="minorEastAsia"/>
                <w:szCs w:val="21"/>
              </w:rPr>
              <w:t>-</w:t>
            </w:r>
          </w:p>
        </w:tc>
        <w:tc>
          <w:tcPr>
            <w:tcW w:w="2694" w:type="dxa"/>
          </w:tcPr>
          <w:p w14:paraId="6F5625CE" w14:textId="2B6DBB3F" w:rsidR="001A24C3" w:rsidRPr="00E54740" w:rsidRDefault="001A24C3" w:rsidP="001A24C3">
            <w:pPr>
              <w:jc w:val="right"/>
              <w:rPr>
                <w:rFonts w:eastAsiaTheme="minorEastAsia"/>
                <w:szCs w:val="21"/>
              </w:rPr>
            </w:pPr>
            <w:r w:rsidRPr="00273AA6">
              <w:t>228,517.5</w:t>
            </w:r>
            <w:r w:rsidRPr="00273AA6">
              <w:rPr>
                <w:rFonts w:ascii="MS Gothic" w:eastAsia="MS Gothic" w:hAnsi="MS Gothic" w:cs="MS Gothic" w:hint="eastAsia"/>
              </w:rPr>
              <w:t>‬</w:t>
            </w:r>
            <w:r w:rsidRPr="00273AA6">
              <w:t>0</w:t>
            </w:r>
          </w:p>
        </w:tc>
        <w:tc>
          <w:tcPr>
            <w:tcW w:w="1948" w:type="dxa"/>
          </w:tcPr>
          <w:p w14:paraId="56F55283" w14:textId="2BB52EA3" w:rsidR="001A24C3" w:rsidRPr="00E54740" w:rsidRDefault="001A24C3" w:rsidP="001A24C3">
            <w:pPr>
              <w:jc w:val="right"/>
              <w:rPr>
                <w:rFonts w:eastAsiaTheme="minorEastAsia"/>
                <w:szCs w:val="21"/>
              </w:rPr>
            </w:pPr>
            <w:r w:rsidRPr="00273AA6">
              <w:t>228,517.50</w:t>
            </w:r>
            <w:r w:rsidRPr="00273AA6">
              <w:rPr>
                <w:rFonts w:ascii="MS Gothic" w:eastAsia="MS Gothic" w:hAnsi="MS Gothic" w:cs="MS Gothic" w:hint="eastAsia"/>
              </w:rPr>
              <w:t>‬</w:t>
            </w:r>
          </w:p>
        </w:tc>
      </w:tr>
    </w:tbl>
    <w:p w14:paraId="59116D1E"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0.80%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X0.80%/ </w:t>
      </w:r>
      <w:r w:rsidRPr="00E54740">
        <w:rPr>
          <w:rFonts w:eastAsiaTheme="minorEastAsia"/>
          <w:kern w:val="0"/>
          <w:szCs w:val="21"/>
        </w:rPr>
        <w:t>当年天数。</w:t>
      </w:r>
    </w:p>
    <w:p w14:paraId="0C93F27D" w14:textId="77777777" w:rsidR="0064521D" w:rsidRPr="00E54740" w:rsidRDefault="0064521D" w:rsidP="0064521D">
      <w:pPr>
        <w:tabs>
          <w:tab w:val="left" w:pos="426"/>
        </w:tabs>
        <w:spacing w:line="360" w:lineRule="auto"/>
        <w:jc w:val="left"/>
        <w:rPr>
          <w:rFonts w:eastAsiaTheme="minorEastAsia"/>
          <w:kern w:val="0"/>
          <w:szCs w:val="21"/>
        </w:rPr>
      </w:pPr>
    </w:p>
    <w:p w14:paraId="22CA700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4B39062D"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5AEBE51"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BC81EAF"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74E2A0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CAFB540"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BC91625"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C633E4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65892B7"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1F01526B"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4D158494" w14:textId="77777777" w:rsidTr="008B5879">
        <w:trPr>
          <w:trHeight w:val="340"/>
        </w:trPr>
        <w:tc>
          <w:tcPr>
            <w:tcW w:w="900" w:type="pct"/>
            <w:vMerge w:val="restart"/>
            <w:vAlign w:val="center"/>
          </w:tcPr>
          <w:p w14:paraId="10C3A7D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D0ABC3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5FE2A2E1"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148F6DF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D7ADA4C"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15E5FB" w14:textId="77777777" w:rsidTr="008B5879">
        <w:trPr>
          <w:trHeight w:val="340"/>
        </w:trPr>
        <w:tc>
          <w:tcPr>
            <w:tcW w:w="900" w:type="pct"/>
            <w:vMerge/>
            <w:vAlign w:val="center"/>
          </w:tcPr>
          <w:p w14:paraId="4D8BFBFB"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0E4E9A5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1068" w:type="pct"/>
            <w:vAlign w:val="center"/>
          </w:tcPr>
          <w:p w14:paraId="78839A0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C</w:t>
            </w:r>
          </w:p>
        </w:tc>
        <w:tc>
          <w:tcPr>
            <w:tcW w:w="992" w:type="pct"/>
            <w:vAlign w:val="center"/>
          </w:tcPr>
          <w:p w14:paraId="6BB8CEA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1049" w:type="pct"/>
            <w:vAlign w:val="center"/>
          </w:tcPr>
          <w:p w14:paraId="2BDC4A2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1D7C41" w:rsidRPr="00E54740" w14:paraId="7F741932" w14:textId="77777777" w:rsidTr="008B5879">
        <w:trPr>
          <w:trHeight w:val="340"/>
        </w:trPr>
        <w:tc>
          <w:tcPr>
            <w:tcW w:w="900" w:type="pct"/>
            <w:vAlign w:val="center"/>
          </w:tcPr>
          <w:p w14:paraId="0C2494EB"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271C0D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3,441,837.49</w:t>
            </w:r>
          </w:p>
        </w:tc>
        <w:tc>
          <w:tcPr>
            <w:tcW w:w="1068" w:type="pct"/>
            <w:vAlign w:val="center"/>
          </w:tcPr>
          <w:p w14:paraId="10FF6D7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217502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36B1E3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6F419C9" w14:textId="77777777" w:rsidTr="008B5879">
        <w:trPr>
          <w:trHeight w:val="340"/>
        </w:trPr>
        <w:tc>
          <w:tcPr>
            <w:tcW w:w="900" w:type="pct"/>
            <w:vAlign w:val="center"/>
          </w:tcPr>
          <w:p w14:paraId="23F789D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lastRenderedPageBreak/>
              <w:t>买入总份额</w:t>
            </w:r>
          </w:p>
        </w:tc>
        <w:tc>
          <w:tcPr>
            <w:tcW w:w="991" w:type="pct"/>
            <w:vAlign w:val="center"/>
          </w:tcPr>
          <w:p w14:paraId="6A703F3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2,496,763.45</w:t>
            </w:r>
          </w:p>
        </w:tc>
        <w:tc>
          <w:tcPr>
            <w:tcW w:w="1068" w:type="pct"/>
            <w:vAlign w:val="center"/>
          </w:tcPr>
          <w:p w14:paraId="6F371F9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0C2C2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3,441,837.49</w:t>
            </w:r>
          </w:p>
        </w:tc>
        <w:tc>
          <w:tcPr>
            <w:tcW w:w="1049" w:type="pct"/>
            <w:vAlign w:val="center"/>
          </w:tcPr>
          <w:p w14:paraId="3AB398A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D7DCF91" w14:textId="77777777" w:rsidTr="008B5879">
        <w:trPr>
          <w:trHeight w:val="340"/>
        </w:trPr>
        <w:tc>
          <w:tcPr>
            <w:tcW w:w="900" w:type="pct"/>
            <w:vAlign w:val="center"/>
          </w:tcPr>
          <w:p w14:paraId="2D8DE2B4"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373ECD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F4E999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566EC1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87C8EC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79D7167" w14:textId="77777777" w:rsidTr="008B5879">
        <w:trPr>
          <w:trHeight w:val="340"/>
        </w:trPr>
        <w:tc>
          <w:tcPr>
            <w:tcW w:w="900" w:type="pct"/>
            <w:vAlign w:val="center"/>
          </w:tcPr>
          <w:p w14:paraId="1E90C9C4"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39920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1,135,806.37</w:t>
            </w:r>
          </w:p>
        </w:tc>
        <w:tc>
          <w:tcPr>
            <w:tcW w:w="1068" w:type="pct"/>
            <w:vAlign w:val="center"/>
          </w:tcPr>
          <w:p w14:paraId="148A103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F9DA74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E268A8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07D53F3" w14:textId="77777777" w:rsidTr="008B5879">
        <w:trPr>
          <w:trHeight w:val="340"/>
        </w:trPr>
        <w:tc>
          <w:tcPr>
            <w:tcW w:w="900" w:type="pct"/>
            <w:vAlign w:val="center"/>
          </w:tcPr>
          <w:p w14:paraId="0E1448C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3B388AE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4,802,794.57</w:t>
            </w:r>
          </w:p>
        </w:tc>
        <w:tc>
          <w:tcPr>
            <w:tcW w:w="1068" w:type="pct"/>
            <w:vAlign w:val="center"/>
          </w:tcPr>
          <w:p w14:paraId="03368C6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EB4166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3,441,837.49</w:t>
            </w:r>
          </w:p>
        </w:tc>
        <w:tc>
          <w:tcPr>
            <w:tcW w:w="1049" w:type="pct"/>
            <w:vAlign w:val="center"/>
          </w:tcPr>
          <w:p w14:paraId="3DCBDA2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AFD0D71" w14:textId="77777777" w:rsidTr="008B5879">
        <w:trPr>
          <w:trHeight w:val="340"/>
        </w:trPr>
        <w:tc>
          <w:tcPr>
            <w:tcW w:w="900" w:type="pct"/>
            <w:vAlign w:val="center"/>
          </w:tcPr>
          <w:p w14:paraId="730A712F"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72A505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0.45%</w:t>
            </w:r>
          </w:p>
        </w:tc>
        <w:tc>
          <w:tcPr>
            <w:tcW w:w="1068" w:type="pct"/>
            <w:vAlign w:val="center"/>
          </w:tcPr>
          <w:p w14:paraId="3FC14EA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5F3038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0.28%</w:t>
            </w:r>
          </w:p>
        </w:tc>
        <w:tc>
          <w:tcPr>
            <w:tcW w:w="1049" w:type="pct"/>
            <w:vAlign w:val="center"/>
          </w:tcPr>
          <w:p w14:paraId="06DC42D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68F991F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4962DDB2"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70DFCB61"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48A40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6DEF63F"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3DC5DB3" w14:textId="77777777" w:rsidTr="00C915A6">
        <w:tc>
          <w:tcPr>
            <w:tcW w:w="2268" w:type="dxa"/>
            <w:vMerge w:val="restart"/>
            <w:vAlign w:val="center"/>
          </w:tcPr>
          <w:p w14:paraId="4299B5D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DE1C29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8F3BBC7"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3977AAB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3EDD1E33"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08467C1" w14:textId="77777777" w:rsidTr="00C915A6">
        <w:tc>
          <w:tcPr>
            <w:tcW w:w="2268" w:type="dxa"/>
            <w:vMerge/>
            <w:vAlign w:val="center"/>
          </w:tcPr>
          <w:p w14:paraId="7803675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59FF06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3D6BF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7079319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470A55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630A83" w14:paraId="2E4B59F3" w14:textId="77777777">
        <w:tc>
          <w:tcPr>
            <w:tcW w:w="2268" w:type="dxa"/>
            <w:vAlign w:val="center"/>
          </w:tcPr>
          <w:p w14:paraId="128D2CE9" w14:textId="77777777" w:rsidR="00630A83" w:rsidRDefault="00561C05">
            <w:pPr>
              <w:jc w:val="left"/>
            </w:pPr>
            <w:r>
              <w:rPr>
                <w:rFonts w:eastAsiaTheme="minorEastAsia"/>
                <w:szCs w:val="21"/>
              </w:rPr>
              <w:t>中国银行</w:t>
            </w:r>
          </w:p>
        </w:tc>
        <w:tc>
          <w:tcPr>
            <w:tcW w:w="1683" w:type="dxa"/>
            <w:vAlign w:val="center"/>
          </w:tcPr>
          <w:p w14:paraId="4D00994C" w14:textId="77777777" w:rsidR="00630A83" w:rsidRDefault="00561C05">
            <w:pPr>
              <w:jc w:val="right"/>
            </w:pPr>
            <w:r>
              <w:rPr>
                <w:rFonts w:eastAsiaTheme="minorEastAsia"/>
                <w:szCs w:val="21"/>
              </w:rPr>
              <w:t>88,539,882.09</w:t>
            </w:r>
          </w:p>
        </w:tc>
        <w:tc>
          <w:tcPr>
            <w:tcW w:w="1683" w:type="dxa"/>
            <w:vAlign w:val="center"/>
          </w:tcPr>
          <w:p w14:paraId="2B05CA5C" w14:textId="77777777" w:rsidR="00630A83" w:rsidRDefault="00561C05">
            <w:pPr>
              <w:jc w:val="right"/>
            </w:pPr>
            <w:r>
              <w:rPr>
                <w:rFonts w:eastAsiaTheme="minorEastAsia"/>
                <w:szCs w:val="21"/>
              </w:rPr>
              <w:t>512,863.46</w:t>
            </w:r>
          </w:p>
        </w:tc>
        <w:tc>
          <w:tcPr>
            <w:tcW w:w="1683" w:type="dxa"/>
            <w:vAlign w:val="center"/>
          </w:tcPr>
          <w:p w14:paraId="1830E56B" w14:textId="77777777" w:rsidR="00630A83" w:rsidRDefault="00561C05">
            <w:pPr>
              <w:jc w:val="right"/>
            </w:pPr>
            <w:r>
              <w:rPr>
                <w:rFonts w:eastAsiaTheme="minorEastAsia"/>
                <w:szCs w:val="21"/>
              </w:rPr>
              <w:t>234,958,272.55</w:t>
            </w:r>
          </w:p>
        </w:tc>
        <w:tc>
          <w:tcPr>
            <w:tcW w:w="1683" w:type="dxa"/>
            <w:vAlign w:val="center"/>
          </w:tcPr>
          <w:p w14:paraId="26DE03FA" w14:textId="77777777" w:rsidR="00630A83" w:rsidRDefault="00561C05">
            <w:pPr>
              <w:jc w:val="right"/>
            </w:pPr>
            <w:r>
              <w:rPr>
                <w:rFonts w:eastAsiaTheme="minorEastAsia"/>
                <w:szCs w:val="21"/>
              </w:rPr>
              <w:t>769,830.69</w:t>
            </w:r>
          </w:p>
        </w:tc>
      </w:tr>
    </w:tbl>
    <w:p w14:paraId="1BC687BC"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2A5203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75FF4CC"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73EFA25"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60F3495"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0611B7D"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8683858"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414648B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0602D9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44C18133"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E8653B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246C40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3FDA7ED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C407F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171E8C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9FCEA9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6BFC4A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5E8C7F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E4BFB2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3EF491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DD387C3"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70C3B93"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B565A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AD81A9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F8194AE"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kern w:val="0"/>
          <w:szCs w:val="21"/>
        </w:rPr>
        <w:t xml:space="preserve"> </w:t>
      </w:r>
    </w:p>
    <w:p w14:paraId="5931D863"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472D7F"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DA951AF"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AF534F"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81BC208"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EF9FE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2D6F39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B4C571B"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AB65977"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92EC9C"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6F8BE4B4"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D1C400"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E592285"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8E1F1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134B4F82" w14:textId="77777777" w:rsidR="00EF3380" w:rsidRPr="00E54740" w:rsidRDefault="00EF3380" w:rsidP="00AB5FEF">
      <w:pPr>
        <w:widowControl/>
        <w:spacing w:line="360" w:lineRule="auto"/>
        <w:ind w:firstLineChars="200" w:firstLine="420"/>
        <w:rPr>
          <w:rFonts w:eastAsiaTheme="minorEastAsia"/>
          <w:kern w:val="0"/>
          <w:szCs w:val="21"/>
        </w:rPr>
      </w:pPr>
    </w:p>
    <w:p w14:paraId="4B35F0C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F624E1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2959CB3A"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4D63D05"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59EFD78F"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12D74C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27E5920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D1F853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472A36"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E2B242C"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8177B8E"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7EBF30B"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w:t>
      </w:r>
      <w:r>
        <w:rPr>
          <w:rFonts w:eastAsiaTheme="minorEastAsia"/>
          <w:kern w:val="0"/>
          <w:szCs w:val="21"/>
        </w:rPr>
        <w:lastRenderedPageBreak/>
        <w:t>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1D7BB98"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C44A4CF"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0739D4C"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E664F7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6026C0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F646E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40B761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6BD5C1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981D59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4ECAEEA"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6FF40C4"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647F7C"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1F7BA18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64F1481B"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17682241"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701"/>
        <w:gridCol w:w="1418"/>
        <w:gridCol w:w="1417"/>
        <w:gridCol w:w="1559"/>
        <w:gridCol w:w="1574"/>
      </w:tblGrid>
      <w:tr w:rsidR="001D7C41" w:rsidRPr="00E54740" w14:paraId="7D211B97" w14:textId="77777777" w:rsidTr="00A24DB8">
        <w:trPr>
          <w:trHeight w:val="280"/>
        </w:trPr>
        <w:tc>
          <w:tcPr>
            <w:tcW w:w="1740" w:type="dxa"/>
            <w:vAlign w:val="center"/>
          </w:tcPr>
          <w:p w14:paraId="10F6E7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B1892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8AB57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18" w:type="dxa"/>
            <w:vAlign w:val="center"/>
          </w:tcPr>
          <w:p w14:paraId="504C97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25673E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4E211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FD2981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91C554A" w14:textId="77777777" w:rsidTr="00A24DB8">
        <w:trPr>
          <w:trHeight w:val="280"/>
        </w:trPr>
        <w:tc>
          <w:tcPr>
            <w:tcW w:w="1740" w:type="dxa"/>
          </w:tcPr>
          <w:p w14:paraId="7A2C787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715B2B7" w14:textId="77777777" w:rsidR="00751A4E" w:rsidRPr="00E54740" w:rsidRDefault="00751A4E" w:rsidP="00CE7D52">
            <w:pPr>
              <w:spacing w:line="360" w:lineRule="auto"/>
              <w:jc w:val="right"/>
              <w:rPr>
                <w:rFonts w:eastAsiaTheme="minorEastAsia"/>
                <w:szCs w:val="21"/>
              </w:rPr>
            </w:pPr>
          </w:p>
        </w:tc>
        <w:tc>
          <w:tcPr>
            <w:tcW w:w="1418" w:type="dxa"/>
            <w:vAlign w:val="center"/>
          </w:tcPr>
          <w:p w14:paraId="3675CF5A" w14:textId="77777777" w:rsidR="00751A4E" w:rsidRPr="00E54740" w:rsidRDefault="00751A4E" w:rsidP="00CE7D52">
            <w:pPr>
              <w:spacing w:line="360" w:lineRule="auto"/>
              <w:jc w:val="right"/>
              <w:rPr>
                <w:rFonts w:eastAsiaTheme="minorEastAsia"/>
                <w:szCs w:val="21"/>
              </w:rPr>
            </w:pPr>
          </w:p>
        </w:tc>
        <w:tc>
          <w:tcPr>
            <w:tcW w:w="1417" w:type="dxa"/>
            <w:vAlign w:val="center"/>
          </w:tcPr>
          <w:p w14:paraId="60A0845D" w14:textId="77777777" w:rsidR="00751A4E" w:rsidRPr="00E54740" w:rsidRDefault="00751A4E" w:rsidP="00CE7D52">
            <w:pPr>
              <w:spacing w:line="360" w:lineRule="auto"/>
              <w:jc w:val="right"/>
              <w:rPr>
                <w:rFonts w:eastAsiaTheme="minorEastAsia"/>
                <w:szCs w:val="21"/>
              </w:rPr>
            </w:pPr>
          </w:p>
        </w:tc>
        <w:tc>
          <w:tcPr>
            <w:tcW w:w="1559" w:type="dxa"/>
            <w:vAlign w:val="center"/>
          </w:tcPr>
          <w:p w14:paraId="0902C75E" w14:textId="77777777" w:rsidR="00751A4E" w:rsidRPr="00E54740" w:rsidRDefault="00751A4E" w:rsidP="00CE7D52">
            <w:pPr>
              <w:spacing w:line="360" w:lineRule="auto"/>
              <w:jc w:val="right"/>
              <w:rPr>
                <w:rFonts w:eastAsiaTheme="minorEastAsia"/>
                <w:szCs w:val="21"/>
              </w:rPr>
            </w:pPr>
          </w:p>
        </w:tc>
        <w:tc>
          <w:tcPr>
            <w:tcW w:w="1574" w:type="dxa"/>
            <w:vAlign w:val="center"/>
          </w:tcPr>
          <w:p w14:paraId="4AA723FC" w14:textId="77777777" w:rsidR="00751A4E" w:rsidRPr="00E54740" w:rsidRDefault="00751A4E" w:rsidP="00CE7D52">
            <w:pPr>
              <w:spacing w:line="360" w:lineRule="auto"/>
              <w:jc w:val="right"/>
              <w:rPr>
                <w:rFonts w:eastAsiaTheme="minorEastAsia"/>
                <w:b/>
                <w:szCs w:val="21"/>
              </w:rPr>
            </w:pPr>
          </w:p>
        </w:tc>
      </w:tr>
      <w:tr w:rsidR="00630A83" w14:paraId="56D02BA5" w14:textId="77777777" w:rsidTr="00A24DB8">
        <w:tc>
          <w:tcPr>
            <w:tcW w:w="1740" w:type="dxa"/>
            <w:vAlign w:val="center"/>
          </w:tcPr>
          <w:p w14:paraId="1F00AA16" w14:textId="77777777" w:rsidR="00630A83" w:rsidRDefault="00561C05">
            <w:pPr>
              <w:jc w:val="center"/>
            </w:pPr>
            <w:r>
              <w:rPr>
                <w:rFonts w:eastAsiaTheme="minorEastAsia"/>
                <w:szCs w:val="21"/>
              </w:rPr>
              <w:t>货币资金</w:t>
            </w:r>
          </w:p>
        </w:tc>
        <w:tc>
          <w:tcPr>
            <w:tcW w:w="1701" w:type="dxa"/>
            <w:vAlign w:val="center"/>
          </w:tcPr>
          <w:p w14:paraId="7789DC4A" w14:textId="77777777" w:rsidR="00630A83" w:rsidRDefault="00561C05">
            <w:pPr>
              <w:jc w:val="right"/>
            </w:pPr>
            <w:r>
              <w:rPr>
                <w:rFonts w:eastAsiaTheme="minorEastAsia"/>
                <w:szCs w:val="21"/>
              </w:rPr>
              <w:t>88,539,882.09</w:t>
            </w:r>
          </w:p>
        </w:tc>
        <w:tc>
          <w:tcPr>
            <w:tcW w:w="1418" w:type="dxa"/>
            <w:vAlign w:val="center"/>
          </w:tcPr>
          <w:p w14:paraId="7ED4FBF7" w14:textId="77777777" w:rsidR="00630A83" w:rsidRDefault="00561C05">
            <w:pPr>
              <w:jc w:val="right"/>
            </w:pPr>
            <w:r>
              <w:rPr>
                <w:rFonts w:eastAsiaTheme="minorEastAsia"/>
                <w:szCs w:val="21"/>
              </w:rPr>
              <w:t>-</w:t>
            </w:r>
          </w:p>
        </w:tc>
        <w:tc>
          <w:tcPr>
            <w:tcW w:w="1417" w:type="dxa"/>
            <w:vAlign w:val="center"/>
          </w:tcPr>
          <w:p w14:paraId="4BD320F3" w14:textId="77777777" w:rsidR="00630A83" w:rsidRDefault="00561C05">
            <w:pPr>
              <w:jc w:val="right"/>
            </w:pPr>
            <w:r>
              <w:rPr>
                <w:rFonts w:eastAsiaTheme="minorEastAsia"/>
                <w:szCs w:val="21"/>
              </w:rPr>
              <w:t>-</w:t>
            </w:r>
          </w:p>
        </w:tc>
        <w:tc>
          <w:tcPr>
            <w:tcW w:w="1559" w:type="dxa"/>
            <w:vAlign w:val="center"/>
          </w:tcPr>
          <w:p w14:paraId="7DA3EB9B" w14:textId="77777777" w:rsidR="00630A83" w:rsidRDefault="00561C05">
            <w:pPr>
              <w:jc w:val="right"/>
            </w:pPr>
            <w:r>
              <w:rPr>
                <w:rFonts w:eastAsiaTheme="minorEastAsia"/>
                <w:szCs w:val="21"/>
              </w:rPr>
              <w:t>-</w:t>
            </w:r>
          </w:p>
        </w:tc>
        <w:tc>
          <w:tcPr>
            <w:tcW w:w="1574" w:type="dxa"/>
            <w:vAlign w:val="center"/>
          </w:tcPr>
          <w:p w14:paraId="149297A4" w14:textId="77777777" w:rsidR="00630A83" w:rsidRDefault="00561C05">
            <w:pPr>
              <w:jc w:val="right"/>
            </w:pPr>
            <w:r>
              <w:rPr>
                <w:rFonts w:eastAsiaTheme="minorEastAsia"/>
                <w:szCs w:val="21"/>
              </w:rPr>
              <w:t>88,539,882.09</w:t>
            </w:r>
          </w:p>
        </w:tc>
      </w:tr>
      <w:tr w:rsidR="00630A83" w14:paraId="03CE3903" w14:textId="77777777" w:rsidTr="00A24DB8">
        <w:tc>
          <w:tcPr>
            <w:tcW w:w="1740" w:type="dxa"/>
            <w:vAlign w:val="center"/>
          </w:tcPr>
          <w:p w14:paraId="0B273435" w14:textId="77777777" w:rsidR="00630A83" w:rsidRDefault="00561C05">
            <w:pPr>
              <w:jc w:val="center"/>
            </w:pPr>
            <w:r>
              <w:rPr>
                <w:rFonts w:eastAsiaTheme="minorEastAsia"/>
                <w:szCs w:val="21"/>
              </w:rPr>
              <w:t>结算备付金</w:t>
            </w:r>
          </w:p>
        </w:tc>
        <w:tc>
          <w:tcPr>
            <w:tcW w:w="1701" w:type="dxa"/>
            <w:vAlign w:val="center"/>
          </w:tcPr>
          <w:p w14:paraId="7A0A91DE" w14:textId="77777777" w:rsidR="00630A83" w:rsidRDefault="00561C05">
            <w:pPr>
              <w:jc w:val="right"/>
            </w:pPr>
            <w:r>
              <w:rPr>
                <w:rFonts w:eastAsiaTheme="minorEastAsia"/>
                <w:szCs w:val="21"/>
              </w:rPr>
              <w:t>37,759,679.71</w:t>
            </w:r>
          </w:p>
        </w:tc>
        <w:tc>
          <w:tcPr>
            <w:tcW w:w="1418" w:type="dxa"/>
            <w:vAlign w:val="center"/>
          </w:tcPr>
          <w:p w14:paraId="028AEFD5" w14:textId="77777777" w:rsidR="00630A83" w:rsidRDefault="00561C05">
            <w:pPr>
              <w:jc w:val="right"/>
            </w:pPr>
            <w:r>
              <w:rPr>
                <w:rFonts w:eastAsiaTheme="minorEastAsia"/>
                <w:szCs w:val="21"/>
              </w:rPr>
              <w:t>-</w:t>
            </w:r>
          </w:p>
        </w:tc>
        <w:tc>
          <w:tcPr>
            <w:tcW w:w="1417" w:type="dxa"/>
            <w:vAlign w:val="center"/>
          </w:tcPr>
          <w:p w14:paraId="271F6D5C" w14:textId="77777777" w:rsidR="00630A83" w:rsidRDefault="00561C05">
            <w:pPr>
              <w:jc w:val="right"/>
            </w:pPr>
            <w:r>
              <w:rPr>
                <w:rFonts w:eastAsiaTheme="minorEastAsia"/>
                <w:szCs w:val="21"/>
              </w:rPr>
              <w:t>-</w:t>
            </w:r>
          </w:p>
        </w:tc>
        <w:tc>
          <w:tcPr>
            <w:tcW w:w="1559" w:type="dxa"/>
            <w:vAlign w:val="center"/>
          </w:tcPr>
          <w:p w14:paraId="7BB337FD" w14:textId="77777777" w:rsidR="00630A83" w:rsidRDefault="00561C05">
            <w:pPr>
              <w:jc w:val="right"/>
            </w:pPr>
            <w:r>
              <w:rPr>
                <w:rFonts w:eastAsiaTheme="minorEastAsia"/>
                <w:szCs w:val="21"/>
              </w:rPr>
              <w:t>-</w:t>
            </w:r>
          </w:p>
        </w:tc>
        <w:tc>
          <w:tcPr>
            <w:tcW w:w="1574" w:type="dxa"/>
            <w:vAlign w:val="center"/>
          </w:tcPr>
          <w:p w14:paraId="2577E663" w14:textId="77777777" w:rsidR="00630A83" w:rsidRDefault="00561C05">
            <w:pPr>
              <w:jc w:val="right"/>
            </w:pPr>
            <w:r>
              <w:rPr>
                <w:rFonts w:eastAsiaTheme="minorEastAsia"/>
                <w:szCs w:val="21"/>
              </w:rPr>
              <w:t>37,759,679.71</w:t>
            </w:r>
          </w:p>
        </w:tc>
      </w:tr>
      <w:tr w:rsidR="00630A83" w14:paraId="700855F7" w14:textId="77777777" w:rsidTr="00A24DB8">
        <w:tc>
          <w:tcPr>
            <w:tcW w:w="1740" w:type="dxa"/>
            <w:vAlign w:val="center"/>
          </w:tcPr>
          <w:p w14:paraId="196DE1CA" w14:textId="77777777" w:rsidR="00630A83" w:rsidRDefault="00561C05">
            <w:pPr>
              <w:jc w:val="center"/>
            </w:pPr>
            <w:r>
              <w:rPr>
                <w:rFonts w:eastAsiaTheme="minorEastAsia"/>
                <w:szCs w:val="21"/>
              </w:rPr>
              <w:t>存出保证金</w:t>
            </w:r>
          </w:p>
        </w:tc>
        <w:tc>
          <w:tcPr>
            <w:tcW w:w="1701" w:type="dxa"/>
            <w:vAlign w:val="center"/>
          </w:tcPr>
          <w:p w14:paraId="277BB09E" w14:textId="77777777" w:rsidR="00630A83" w:rsidRDefault="00561C05">
            <w:pPr>
              <w:jc w:val="right"/>
            </w:pPr>
            <w:r>
              <w:rPr>
                <w:rFonts w:eastAsiaTheme="minorEastAsia"/>
                <w:szCs w:val="21"/>
              </w:rPr>
              <w:t>432,456.73</w:t>
            </w:r>
          </w:p>
        </w:tc>
        <w:tc>
          <w:tcPr>
            <w:tcW w:w="1418" w:type="dxa"/>
            <w:vAlign w:val="center"/>
          </w:tcPr>
          <w:p w14:paraId="4F3353A5" w14:textId="77777777" w:rsidR="00630A83" w:rsidRDefault="00561C05">
            <w:pPr>
              <w:jc w:val="right"/>
            </w:pPr>
            <w:r>
              <w:rPr>
                <w:rFonts w:eastAsiaTheme="minorEastAsia"/>
                <w:szCs w:val="21"/>
              </w:rPr>
              <w:t>-</w:t>
            </w:r>
          </w:p>
        </w:tc>
        <w:tc>
          <w:tcPr>
            <w:tcW w:w="1417" w:type="dxa"/>
            <w:vAlign w:val="center"/>
          </w:tcPr>
          <w:p w14:paraId="7F1CCE42" w14:textId="77777777" w:rsidR="00630A83" w:rsidRDefault="00561C05">
            <w:pPr>
              <w:jc w:val="right"/>
            </w:pPr>
            <w:r>
              <w:rPr>
                <w:rFonts w:eastAsiaTheme="minorEastAsia"/>
                <w:szCs w:val="21"/>
              </w:rPr>
              <w:t>-</w:t>
            </w:r>
          </w:p>
        </w:tc>
        <w:tc>
          <w:tcPr>
            <w:tcW w:w="1559" w:type="dxa"/>
            <w:vAlign w:val="center"/>
          </w:tcPr>
          <w:p w14:paraId="0F21BAB5" w14:textId="77777777" w:rsidR="00630A83" w:rsidRDefault="00561C05">
            <w:pPr>
              <w:jc w:val="right"/>
            </w:pPr>
            <w:r>
              <w:rPr>
                <w:rFonts w:eastAsiaTheme="minorEastAsia"/>
                <w:szCs w:val="21"/>
              </w:rPr>
              <w:t>-</w:t>
            </w:r>
          </w:p>
        </w:tc>
        <w:tc>
          <w:tcPr>
            <w:tcW w:w="1574" w:type="dxa"/>
            <w:vAlign w:val="center"/>
          </w:tcPr>
          <w:p w14:paraId="1C0467A1" w14:textId="77777777" w:rsidR="00630A83" w:rsidRDefault="00561C05">
            <w:pPr>
              <w:jc w:val="right"/>
            </w:pPr>
            <w:r>
              <w:rPr>
                <w:rFonts w:eastAsiaTheme="minorEastAsia"/>
                <w:szCs w:val="21"/>
              </w:rPr>
              <w:t>432,456.73</w:t>
            </w:r>
          </w:p>
        </w:tc>
      </w:tr>
      <w:tr w:rsidR="00630A83" w14:paraId="6CBE330A" w14:textId="77777777" w:rsidTr="00A24DB8">
        <w:tc>
          <w:tcPr>
            <w:tcW w:w="1740" w:type="dxa"/>
            <w:vAlign w:val="center"/>
          </w:tcPr>
          <w:p w14:paraId="0AD6D3B4" w14:textId="77777777" w:rsidR="00630A83" w:rsidRDefault="00561C05">
            <w:pPr>
              <w:jc w:val="center"/>
            </w:pPr>
            <w:r>
              <w:rPr>
                <w:rFonts w:eastAsiaTheme="minorEastAsia"/>
                <w:szCs w:val="21"/>
              </w:rPr>
              <w:t>交易性金融资产</w:t>
            </w:r>
          </w:p>
        </w:tc>
        <w:tc>
          <w:tcPr>
            <w:tcW w:w="1701" w:type="dxa"/>
            <w:vAlign w:val="center"/>
          </w:tcPr>
          <w:p w14:paraId="6E845450" w14:textId="77777777" w:rsidR="00630A83" w:rsidRDefault="00561C05">
            <w:pPr>
              <w:jc w:val="right"/>
            </w:pPr>
            <w:r>
              <w:rPr>
                <w:rFonts w:eastAsiaTheme="minorEastAsia"/>
                <w:szCs w:val="21"/>
              </w:rPr>
              <w:t>-</w:t>
            </w:r>
          </w:p>
        </w:tc>
        <w:tc>
          <w:tcPr>
            <w:tcW w:w="1418" w:type="dxa"/>
            <w:vAlign w:val="center"/>
          </w:tcPr>
          <w:p w14:paraId="65A37C8B" w14:textId="77777777" w:rsidR="00630A83" w:rsidRDefault="00561C05">
            <w:pPr>
              <w:jc w:val="right"/>
            </w:pPr>
            <w:r>
              <w:rPr>
                <w:rFonts w:eastAsiaTheme="minorEastAsia"/>
                <w:szCs w:val="21"/>
              </w:rPr>
              <w:t>-</w:t>
            </w:r>
          </w:p>
        </w:tc>
        <w:tc>
          <w:tcPr>
            <w:tcW w:w="1417" w:type="dxa"/>
            <w:vAlign w:val="center"/>
          </w:tcPr>
          <w:p w14:paraId="4BEDC786" w14:textId="77777777" w:rsidR="00630A83" w:rsidRDefault="00561C05">
            <w:pPr>
              <w:jc w:val="right"/>
            </w:pPr>
            <w:r>
              <w:rPr>
                <w:rFonts w:eastAsiaTheme="minorEastAsia"/>
                <w:szCs w:val="21"/>
              </w:rPr>
              <w:t>-</w:t>
            </w:r>
          </w:p>
        </w:tc>
        <w:tc>
          <w:tcPr>
            <w:tcW w:w="1559" w:type="dxa"/>
            <w:vAlign w:val="center"/>
          </w:tcPr>
          <w:p w14:paraId="7C0C3026" w14:textId="77777777" w:rsidR="00630A83" w:rsidRDefault="00561C05">
            <w:pPr>
              <w:jc w:val="right"/>
            </w:pPr>
            <w:r>
              <w:rPr>
                <w:rFonts w:eastAsiaTheme="minorEastAsia"/>
                <w:szCs w:val="21"/>
              </w:rPr>
              <w:t>1,137,367,037.01</w:t>
            </w:r>
          </w:p>
        </w:tc>
        <w:tc>
          <w:tcPr>
            <w:tcW w:w="1574" w:type="dxa"/>
            <w:vAlign w:val="center"/>
          </w:tcPr>
          <w:p w14:paraId="7AA02527" w14:textId="77777777" w:rsidR="00630A83" w:rsidRDefault="00561C05">
            <w:pPr>
              <w:jc w:val="right"/>
            </w:pPr>
            <w:r>
              <w:rPr>
                <w:rFonts w:eastAsiaTheme="minorEastAsia"/>
                <w:szCs w:val="21"/>
              </w:rPr>
              <w:t>1,137,367,037.01</w:t>
            </w:r>
          </w:p>
        </w:tc>
      </w:tr>
      <w:tr w:rsidR="00630A83" w14:paraId="47F1FAEB" w14:textId="77777777" w:rsidTr="00A24DB8">
        <w:tc>
          <w:tcPr>
            <w:tcW w:w="1740" w:type="dxa"/>
            <w:vAlign w:val="center"/>
          </w:tcPr>
          <w:p w14:paraId="57B8F9CC" w14:textId="77777777" w:rsidR="00630A83" w:rsidRDefault="00561C05">
            <w:pPr>
              <w:jc w:val="center"/>
            </w:pPr>
            <w:r>
              <w:rPr>
                <w:rFonts w:eastAsiaTheme="minorEastAsia"/>
                <w:szCs w:val="21"/>
              </w:rPr>
              <w:t>应收申购款</w:t>
            </w:r>
          </w:p>
        </w:tc>
        <w:tc>
          <w:tcPr>
            <w:tcW w:w="1701" w:type="dxa"/>
            <w:vAlign w:val="center"/>
          </w:tcPr>
          <w:p w14:paraId="6E53E7FD" w14:textId="77777777" w:rsidR="00630A83" w:rsidRDefault="00561C05">
            <w:pPr>
              <w:jc w:val="right"/>
            </w:pPr>
            <w:r>
              <w:rPr>
                <w:rFonts w:eastAsiaTheme="minorEastAsia"/>
                <w:szCs w:val="21"/>
              </w:rPr>
              <w:t>-</w:t>
            </w:r>
          </w:p>
        </w:tc>
        <w:tc>
          <w:tcPr>
            <w:tcW w:w="1418" w:type="dxa"/>
            <w:vAlign w:val="center"/>
          </w:tcPr>
          <w:p w14:paraId="23F7CFCB" w14:textId="77777777" w:rsidR="00630A83" w:rsidRDefault="00561C05">
            <w:pPr>
              <w:jc w:val="right"/>
            </w:pPr>
            <w:r>
              <w:rPr>
                <w:rFonts w:eastAsiaTheme="minorEastAsia"/>
                <w:szCs w:val="21"/>
              </w:rPr>
              <w:t>-</w:t>
            </w:r>
          </w:p>
        </w:tc>
        <w:tc>
          <w:tcPr>
            <w:tcW w:w="1417" w:type="dxa"/>
            <w:vAlign w:val="center"/>
          </w:tcPr>
          <w:p w14:paraId="74EB7463" w14:textId="77777777" w:rsidR="00630A83" w:rsidRDefault="00561C05">
            <w:pPr>
              <w:jc w:val="right"/>
            </w:pPr>
            <w:r>
              <w:rPr>
                <w:rFonts w:eastAsiaTheme="minorEastAsia"/>
                <w:szCs w:val="21"/>
              </w:rPr>
              <w:t>-</w:t>
            </w:r>
          </w:p>
        </w:tc>
        <w:tc>
          <w:tcPr>
            <w:tcW w:w="1559" w:type="dxa"/>
            <w:vAlign w:val="center"/>
          </w:tcPr>
          <w:p w14:paraId="07DCEB69" w14:textId="77777777" w:rsidR="00630A83" w:rsidRDefault="00561C05">
            <w:pPr>
              <w:jc w:val="right"/>
            </w:pPr>
            <w:r>
              <w:rPr>
                <w:rFonts w:eastAsiaTheme="minorEastAsia"/>
                <w:szCs w:val="21"/>
              </w:rPr>
              <w:t>49,239.21</w:t>
            </w:r>
          </w:p>
        </w:tc>
        <w:tc>
          <w:tcPr>
            <w:tcW w:w="1574" w:type="dxa"/>
            <w:vAlign w:val="center"/>
          </w:tcPr>
          <w:p w14:paraId="413FCEEC" w14:textId="77777777" w:rsidR="00630A83" w:rsidRDefault="00561C05">
            <w:pPr>
              <w:jc w:val="right"/>
            </w:pPr>
            <w:r>
              <w:rPr>
                <w:rFonts w:eastAsiaTheme="minorEastAsia"/>
                <w:szCs w:val="21"/>
              </w:rPr>
              <w:t>49,239.21</w:t>
            </w:r>
          </w:p>
        </w:tc>
      </w:tr>
      <w:tr w:rsidR="001D7C41" w:rsidRPr="00E54740" w14:paraId="453C759D" w14:textId="77777777" w:rsidTr="00A24DB8">
        <w:trPr>
          <w:trHeight w:val="280"/>
        </w:trPr>
        <w:tc>
          <w:tcPr>
            <w:tcW w:w="1740" w:type="dxa"/>
          </w:tcPr>
          <w:p w14:paraId="2933D247"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4416BD8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126,732,018.53</w:t>
            </w:r>
          </w:p>
        </w:tc>
        <w:tc>
          <w:tcPr>
            <w:tcW w:w="1418" w:type="dxa"/>
          </w:tcPr>
          <w:p w14:paraId="377154F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11D60DD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5BDD666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1,137,416,276.22</w:t>
            </w:r>
          </w:p>
        </w:tc>
        <w:tc>
          <w:tcPr>
            <w:tcW w:w="1574" w:type="dxa"/>
          </w:tcPr>
          <w:p w14:paraId="57ADE52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1,264,148,294.75</w:t>
            </w:r>
          </w:p>
        </w:tc>
      </w:tr>
      <w:tr w:rsidR="001D7C41" w:rsidRPr="00E54740" w14:paraId="0F9636D8" w14:textId="77777777" w:rsidTr="00A24DB8">
        <w:trPr>
          <w:trHeight w:val="280"/>
        </w:trPr>
        <w:tc>
          <w:tcPr>
            <w:tcW w:w="1740" w:type="dxa"/>
          </w:tcPr>
          <w:p w14:paraId="3B78D23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25255B14" w14:textId="77777777" w:rsidR="00751A4E" w:rsidRPr="00E54740" w:rsidRDefault="00751A4E" w:rsidP="00CE7D52">
            <w:pPr>
              <w:spacing w:line="360" w:lineRule="auto"/>
              <w:jc w:val="right"/>
              <w:rPr>
                <w:rFonts w:eastAsiaTheme="minorEastAsia"/>
                <w:kern w:val="0"/>
                <w:szCs w:val="21"/>
              </w:rPr>
            </w:pPr>
          </w:p>
        </w:tc>
        <w:tc>
          <w:tcPr>
            <w:tcW w:w="1418" w:type="dxa"/>
            <w:vAlign w:val="center"/>
          </w:tcPr>
          <w:p w14:paraId="2523D29A" w14:textId="77777777" w:rsidR="00751A4E" w:rsidRPr="00E54740" w:rsidRDefault="00751A4E" w:rsidP="00CE7D52">
            <w:pPr>
              <w:spacing w:line="360" w:lineRule="auto"/>
              <w:jc w:val="right"/>
              <w:rPr>
                <w:rFonts w:eastAsiaTheme="minorEastAsia"/>
                <w:szCs w:val="21"/>
              </w:rPr>
            </w:pPr>
          </w:p>
        </w:tc>
        <w:tc>
          <w:tcPr>
            <w:tcW w:w="1417" w:type="dxa"/>
            <w:vAlign w:val="center"/>
          </w:tcPr>
          <w:p w14:paraId="6A532A98" w14:textId="77777777" w:rsidR="00751A4E" w:rsidRPr="00E54740" w:rsidRDefault="00751A4E" w:rsidP="00CE7D52">
            <w:pPr>
              <w:spacing w:line="360" w:lineRule="auto"/>
              <w:jc w:val="right"/>
              <w:rPr>
                <w:rFonts w:eastAsiaTheme="minorEastAsia"/>
                <w:szCs w:val="21"/>
              </w:rPr>
            </w:pPr>
          </w:p>
        </w:tc>
        <w:tc>
          <w:tcPr>
            <w:tcW w:w="1559" w:type="dxa"/>
            <w:vAlign w:val="center"/>
          </w:tcPr>
          <w:p w14:paraId="13960275" w14:textId="77777777" w:rsidR="00751A4E" w:rsidRPr="00E54740" w:rsidRDefault="00751A4E" w:rsidP="00CE7D52">
            <w:pPr>
              <w:spacing w:line="360" w:lineRule="auto"/>
              <w:jc w:val="right"/>
              <w:rPr>
                <w:rFonts w:eastAsiaTheme="minorEastAsia"/>
                <w:szCs w:val="21"/>
              </w:rPr>
            </w:pPr>
          </w:p>
        </w:tc>
        <w:tc>
          <w:tcPr>
            <w:tcW w:w="1574" w:type="dxa"/>
            <w:vAlign w:val="center"/>
          </w:tcPr>
          <w:p w14:paraId="7CE8F1EE" w14:textId="77777777" w:rsidR="00751A4E" w:rsidRPr="00E54740" w:rsidRDefault="00751A4E" w:rsidP="00CE7D52">
            <w:pPr>
              <w:spacing w:line="360" w:lineRule="auto"/>
              <w:jc w:val="right"/>
              <w:rPr>
                <w:rFonts w:eastAsiaTheme="minorEastAsia"/>
                <w:szCs w:val="21"/>
              </w:rPr>
            </w:pPr>
          </w:p>
        </w:tc>
      </w:tr>
      <w:tr w:rsidR="00630A83" w14:paraId="51C3C659" w14:textId="77777777" w:rsidTr="00A24DB8">
        <w:tc>
          <w:tcPr>
            <w:tcW w:w="1740" w:type="dxa"/>
            <w:vAlign w:val="center"/>
          </w:tcPr>
          <w:p w14:paraId="10C2A7DB" w14:textId="77777777" w:rsidR="00630A83" w:rsidRDefault="00561C05">
            <w:pPr>
              <w:jc w:val="center"/>
            </w:pPr>
            <w:r>
              <w:rPr>
                <w:rFonts w:eastAsiaTheme="minorEastAsia"/>
                <w:szCs w:val="21"/>
              </w:rPr>
              <w:t>应付清算款</w:t>
            </w:r>
          </w:p>
        </w:tc>
        <w:tc>
          <w:tcPr>
            <w:tcW w:w="1701" w:type="dxa"/>
            <w:vAlign w:val="center"/>
          </w:tcPr>
          <w:p w14:paraId="16AE368E" w14:textId="77777777" w:rsidR="00630A83" w:rsidRDefault="00561C05">
            <w:pPr>
              <w:jc w:val="right"/>
            </w:pPr>
            <w:r>
              <w:rPr>
                <w:rFonts w:eastAsiaTheme="minorEastAsia"/>
                <w:szCs w:val="21"/>
              </w:rPr>
              <w:t>-</w:t>
            </w:r>
          </w:p>
        </w:tc>
        <w:tc>
          <w:tcPr>
            <w:tcW w:w="1418" w:type="dxa"/>
            <w:vAlign w:val="center"/>
          </w:tcPr>
          <w:p w14:paraId="346FAFB1" w14:textId="77777777" w:rsidR="00630A83" w:rsidRDefault="00561C05">
            <w:pPr>
              <w:jc w:val="right"/>
            </w:pPr>
            <w:r>
              <w:rPr>
                <w:rFonts w:eastAsiaTheme="minorEastAsia"/>
                <w:szCs w:val="21"/>
              </w:rPr>
              <w:t>-</w:t>
            </w:r>
          </w:p>
        </w:tc>
        <w:tc>
          <w:tcPr>
            <w:tcW w:w="1417" w:type="dxa"/>
            <w:vAlign w:val="center"/>
          </w:tcPr>
          <w:p w14:paraId="3BB3E56E" w14:textId="77777777" w:rsidR="00630A83" w:rsidRDefault="00561C05">
            <w:pPr>
              <w:jc w:val="right"/>
            </w:pPr>
            <w:r>
              <w:rPr>
                <w:rFonts w:eastAsiaTheme="minorEastAsia"/>
                <w:szCs w:val="21"/>
              </w:rPr>
              <w:t>-</w:t>
            </w:r>
          </w:p>
        </w:tc>
        <w:tc>
          <w:tcPr>
            <w:tcW w:w="1559" w:type="dxa"/>
            <w:vAlign w:val="center"/>
          </w:tcPr>
          <w:p w14:paraId="7F75756A" w14:textId="77777777" w:rsidR="00630A83" w:rsidRDefault="00561C05">
            <w:pPr>
              <w:jc w:val="right"/>
            </w:pPr>
            <w:r>
              <w:rPr>
                <w:rFonts w:eastAsiaTheme="minorEastAsia"/>
                <w:szCs w:val="21"/>
              </w:rPr>
              <w:t>51,245,687.99</w:t>
            </w:r>
          </w:p>
        </w:tc>
        <w:tc>
          <w:tcPr>
            <w:tcW w:w="1574" w:type="dxa"/>
            <w:vAlign w:val="center"/>
          </w:tcPr>
          <w:p w14:paraId="58265626" w14:textId="77777777" w:rsidR="00630A83" w:rsidRDefault="00561C05">
            <w:pPr>
              <w:jc w:val="right"/>
            </w:pPr>
            <w:r>
              <w:rPr>
                <w:rFonts w:eastAsiaTheme="minorEastAsia"/>
                <w:szCs w:val="21"/>
              </w:rPr>
              <w:t>51,245,687.99</w:t>
            </w:r>
          </w:p>
        </w:tc>
      </w:tr>
      <w:tr w:rsidR="00630A83" w14:paraId="53080154" w14:textId="77777777" w:rsidTr="00A24DB8">
        <w:tc>
          <w:tcPr>
            <w:tcW w:w="1740" w:type="dxa"/>
            <w:vAlign w:val="center"/>
          </w:tcPr>
          <w:p w14:paraId="5E9D164D" w14:textId="77777777" w:rsidR="00630A83" w:rsidRDefault="00561C05">
            <w:pPr>
              <w:jc w:val="center"/>
            </w:pPr>
            <w:r>
              <w:rPr>
                <w:rFonts w:eastAsiaTheme="minorEastAsia"/>
                <w:szCs w:val="21"/>
              </w:rPr>
              <w:t>应付赎回款</w:t>
            </w:r>
          </w:p>
        </w:tc>
        <w:tc>
          <w:tcPr>
            <w:tcW w:w="1701" w:type="dxa"/>
            <w:vAlign w:val="center"/>
          </w:tcPr>
          <w:p w14:paraId="4B6D7D3C" w14:textId="77777777" w:rsidR="00630A83" w:rsidRDefault="00561C05">
            <w:pPr>
              <w:jc w:val="right"/>
            </w:pPr>
            <w:r>
              <w:rPr>
                <w:rFonts w:eastAsiaTheme="minorEastAsia"/>
                <w:szCs w:val="21"/>
              </w:rPr>
              <w:t>-</w:t>
            </w:r>
          </w:p>
        </w:tc>
        <w:tc>
          <w:tcPr>
            <w:tcW w:w="1418" w:type="dxa"/>
            <w:vAlign w:val="center"/>
          </w:tcPr>
          <w:p w14:paraId="426A4AE7" w14:textId="77777777" w:rsidR="00630A83" w:rsidRDefault="00561C05">
            <w:pPr>
              <w:jc w:val="right"/>
            </w:pPr>
            <w:r>
              <w:rPr>
                <w:rFonts w:eastAsiaTheme="minorEastAsia"/>
                <w:szCs w:val="21"/>
              </w:rPr>
              <w:t>-</w:t>
            </w:r>
          </w:p>
        </w:tc>
        <w:tc>
          <w:tcPr>
            <w:tcW w:w="1417" w:type="dxa"/>
            <w:vAlign w:val="center"/>
          </w:tcPr>
          <w:p w14:paraId="02C84D2C" w14:textId="77777777" w:rsidR="00630A83" w:rsidRDefault="00561C05">
            <w:pPr>
              <w:jc w:val="right"/>
            </w:pPr>
            <w:r>
              <w:rPr>
                <w:rFonts w:eastAsiaTheme="minorEastAsia"/>
                <w:szCs w:val="21"/>
              </w:rPr>
              <w:t>-</w:t>
            </w:r>
          </w:p>
        </w:tc>
        <w:tc>
          <w:tcPr>
            <w:tcW w:w="1559" w:type="dxa"/>
            <w:vAlign w:val="center"/>
          </w:tcPr>
          <w:p w14:paraId="59454EE0" w14:textId="77777777" w:rsidR="00630A83" w:rsidRDefault="00561C05">
            <w:pPr>
              <w:jc w:val="right"/>
            </w:pPr>
            <w:r>
              <w:rPr>
                <w:rFonts w:eastAsiaTheme="minorEastAsia"/>
                <w:szCs w:val="21"/>
              </w:rPr>
              <w:t>983,122.20</w:t>
            </w:r>
          </w:p>
        </w:tc>
        <w:tc>
          <w:tcPr>
            <w:tcW w:w="1574" w:type="dxa"/>
            <w:vAlign w:val="center"/>
          </w:tcPr>
          <w:p w14:paraId="52EFC290" w14:textId="77777777" w:rsidR="00630A83" w:rsidRDefault="00561C05">
            <w:pPr>
              <w:jc w:val="right"/>
            </w:pPr>
            <w:r>
              <w:rPr>
                <w:rFonts w:eastAsiaTheme="minorEastAsia"/>
                <w:szCs w:val="21"/>
              </w:rPr>
              <w:t>983,122.20</w:t>
            </w:r>
          </w:p>
        </w:tc>
      </w:tr>
      <w:tr w:rsidR="00630A83" w14:paraId="77EE0F22" w14:textId="77777777" w:rsidTr="00A24DB8">
        <w:tc>
          <w:tcPr>
            <w:tcW w:w="1740" w:type="dxa"/>
            <w:vAlign w:val="center"/>
          </w:tcPr>
          <w:p w14:paraId="7527C662" w14:textId="77777777" w:rsidR="00630A83" w:rsidRDefault="00561C05">
            <w:pPr>
              <w:jc w:val="center"/>
            </w:pPr>
            <w:r>
              <w:rPr>
                <w:rFonts w:eastAsiaTheme="minorEastAsia"/>
                <w:szCs w:val="21"/>
              </w:rPr>
              <w:t>应付管理人报酬</w:t>
            </w:r>
          </w:p>
        </w:tc>
        <w:tc>
          <w:tcPr>
            <w:tcW w:w="1701" w:type="dxa"/>
            <w:vAlign w:val="center"/>
          </w:tcPr>
          <w:p w14:paraId="11F299C3" w14:textId="77777777" w:rsidR="00630A83" w:rsidRDefault="00561C05">
            <w:pPr>
              <w:jc w:val="right"/>
            </w:pPr>
            <w:r>
              <w:rPr>
                <w:rFonts w:eastAsiaTheme="minorEastAsia"/>
                <w:szCs w:val="21"/>
              </w:rPr>
              <w:t>-</w:t>
            </w:r>
          </w:p>
        </w:tc>
        <w:tc>
          <w:tcPr>
            <w:tcW w:w="1418" w:type="dxa"/>
            <w:vAlign w:val="center"/>
          </w:tcPr>
          <w:p w14:paraId="23018092" w14:textId="77777777" w:rsidR="00630A83" w:rsidRDefault="00561C05">
            <w:pPr>
              <w:jc w:val="right"/>
            </w:pPr>
            <w:r>
              <w:rPr>
                <w:rFonts w:eastAsiaTheme="minorEastAsia"/>
                <w:szCs w:val="21"/>
              </w:rPr>
              <w:t>-</w:t>
            </w:r>
          </w:p>
        </w:tc>
        <w:tc>
          <w:tcPr>
            <w:tcW w:w="1417" w:type="dxa"/>
            <w:vAlign w:val="center"/>
          </w:tcPr>
          <w:p w14:paraId="0BAE1365" w14:textId="77777777" w:rsidR="00630A83" w:rsidRDefault="00561C05">
            <w:pPr>
              <w:jc w:val="right"/>
            </w:pPr>
            <w:r>
              <w:rPr>
                <w:rFonts w:eastAsiaTheme="minorEastAsia"/>
                <w:szCs w:val="21"/>
              </w:rPr>
              <w:t>-</w:t>
            </w:r>
          </w:p>
        </w:tc>
        <w:tc>
          <w:tcPr>
            <w:tcW w:w="1559" w:type="dxa"/>
            <w:vAlign w:val="center"/>
          </w:tcPr>
          <w:p w14:paraId="302ABF91" w14:textId="77777777" w:rsidR="00630A83" w:rsidRDefault="00561C05">
            <w:pPr>
              <w:jc w:val="right"/>
            </w:pPr>
            <w:r>
              <w:rPr>
                <w:rFonts w:eastAsiaTheme="minorEastAsia"/>
                <w:szCs w:val="21"/>
              </w:rPr>
              <w:t>1,232,653.30</w:t>
            </w:r>
          </w:p>
        </w:tc>
        <w:tc>
          <w:tcPr>
            <w:tcW w:w="1574" w:type="dxa"/>
            <w:vAlign w:val="center"/>
          </w:tcPr>
          <w:p w14:paraId="7303E827" w14:textId="77777777" w:rsidR="00630A83" w:rsidRDefault="00561C05">
            <w:pPr>
              <w:jc w:val="right"/>
            </w:pPr>
            <w:r>
              <w:rPr>
                <w:rFonts w:eastAsiaTheme="minorEastAsia"/>
                <w:szCs w:val="21"/>
              </w:rPr>
              <w:t>1,232,653.30</w:t>
            </w:r>
          </w:p>
        </w:tc>
      </w:tr>
      <w:tr w:rsidR="00630A83" w14:paraId="5AE2DB11" w14:textId="77777777" w:rsidTr="00A24DB8">
        <w:tc>
          <w:tcPr>
            <w:tcW w:w="1740" w:type="dxa"/>
            <w:vAlign w:val="center"/>
          </w:tcPr>
          <w:p w14:paraId="02C78C02" w14:textId="77777777" w:rsidR="00630A83" w:rsidRDefault="00561C05">
            <w:pPr>
              <w:jc w:val="center"/>
            </w:pPr>
            <w:r>
              <w:rPr>
                <w:rFonts w:eastAsiaTheme="minorEastAsia"/>
                <w:szCs w:val="21"/>
              </w:rPr>
              <w:t>应付托管费</w:t>
            </w:r>
          </w:p>
        </w:tc>
        <w:tc>
          <w:tcPr>
            <w:tcW w:w="1701" w:type="dxa"/>
            <w:vAlign w:val="center"/>
          </w:tcPr>
          <w:p w14:paraId="3C52D78F" w14:textId="77777777" w:rsidR="00630A83" w:rsidRDefault="00561C05">
            <w:pPr>
              <w:jc w:val="right"/>
            </w:pPr>
            <w:r>
              <w:rPr>
                <w:rFonts w:eastAsiaTheme="minorEastAsia"/>
                <w:szCs w:val="21"/>
              </w:rPr>
              <w:t>-</w:t>
            </w:r>
          </w:p>
        </w:tc>
        <w:tc>
          <w:tcPr>
            <w:tcW w:w="1418" w:type="dxa"/>
            <w:vAlign w:val="center"/>
          </w:tcPr>
          <w:p w14:paraId="51245095" w14:textId="77777777" w:rsidR="00630A83" w:rsidRDefault="00561C05">
            <w:pPr>
              <w:jc w:val="right"/>
            </w:pPr>
            <w:r>
              <w:rPr>
                <w:rFonts w:eastAsiaTheme="minorEastAsia"/>
                <w:szCs w:val="21"/>
              </w:rPr>
              <w:t>-</w:t>
            </w:r>
          </w:p>
        </w:tc>
        <w:tc>
          <w:tcPr>
            <w:tcW w:w="1417" w:type="dxa"/>
            <w:vAlign w:val="center"/>
          </w:tcPr>
          <w:p w14:paraId="7934477B" w14:textId="77777777" w:rsidR="00630A83" w:rsidRDefault="00561C05">
            <w:pPr>
              <w:jc w:val="right"/>
            </w:pPr>
            <w:r>
              <w:rPr>
                <w:rFonts w:eastAsiaTheme="minorEastAsia"/>
                <w:szCs w:val="21"/>
              </w:rPr>
              <w:t>-</w:t>
            </w:r>
          </w:p>
        </w:tc>
        <w:tc>
          <w:tcPr>
            <w:tcW w:w="1559" w:type="dxa"/>
            <w:vAlign w:val="center"/>
          </w:tcPr>
          <w:p w14:paraId="65A73457" w14:textId="77777777" w:rsidR="00630A83" w:rsidRDefault="00561C05">
            <w:pPr>
              <w:jc w:val="right"/>
            </w:pPr>
            <w:r>
              <w:rPr>
                <w:rFonts w:eastAsiaTheme="minorEastAsia"/>
                <w:szCs w:val="21"/>
              </w:rPr>
              <w:t>205,442.21</w:t>
            </w:r>
          </w:p>
        </w:tc>
        <w:tc>
          <w:tcPr>
            <w:tcW w:w="1574" w:type="dxa"/>
            <w:vAlign w:val="center"/>
          </w:tcPr>
          <w:p w14:paraId="5A8FD4C8" w14:textId="77777777" w:rsidR="00630A83" w:rsidRDefault="00561C05">
            <w:pPr>
              <w:jc w:val="right"/>
            </w:pPr>
            <w:r>
              <w:rPr>
                <w:rFonts w:eastAsiaTheme="minorEastAsia"/>
                <w:szCs w:val="21"/>
              </w:rPr>
              <w:t>205,442.21</w:t>
            </w:r>
          </w:p>
        </w:tc>
      </w:tr>
      <w:tr w:rsidR="00630A83" w14:paraId="4B457B56" w14:textId="77777777" w:rsidTr="00A24DB8">
        <w:tc>
          <w:tcPr>
            <w:tcW w:w="1740" w:type="dxa"/>
            <w:vAlign w:val="center"/>
          </w:tcPr>
          <w:p w14:paraId="4BFAEFEB" w14:textId="77777777" w:rsidR="00630A83" w:rsidRDefault="00561C05">
            <w:pPr>
              <w:jc w:val="center"/>
            </w:pPr>
            <w:r>
              <w:rPr>
                <w:rFonts w:eastAsiaTheme="minorEastAsia"/>
                <w:szCs w:val="21"/>
              </w:rPr>
              <w:t>应付销售服务费</w:t>
            </w:r>
          </w:p>
        </w:tc>
        <w:tc>
          <w:tcPr>
            <w:tcW w:w="1701" w:type="dxa"/>
            <w:vAlign w:val="center"/>
          </w:tcPr>
          <w:p w14:paraId="74D2F4EB" w14:textId="77777777" w:rsidR="00630A83" w:rsidRDefault="00561C05">
            <w:pPr>
              <w:jc w:val="right"/>
            </w:pPr>
            <w:r>
              <w:rPr>
                <w:rFonts w:eastAsiaTheme="minorEastAsia"/>
                <w:szCs w:val="21"/>
              </w:rPr>
              <w:t>-</w:t>
            </w:r>
          </w:p>
        </w:tc>
        <w:tc>
          <w:tcPr>
            <w:tcW w:w="1418" w:type="dxa"/>
            <w:vAlign w:val="center"/>
          </w:tcPr>
          <w:p w14:paraId="5C0AC073" w14:textId="77777777" w:rsidR="00630A83" w:rsidRDefault="00561C05">
            <w:pPr>
              <w:jc w:val="right"/>
            </w:pPr>
            <w:r>
              <w:rPr>
                <w:rFonts w:eastAsiaTheme="minorEastAsia"/>
                <w:szCs w:val="21"/>
              </w:rPr>
              <w:t>-</w:t>
            </w:r>
          </w:p>
        </w:tc>
        <w:tc>
          <w:tcPr>
            <w:tcW w:w="1417" w:type="dxa"/>
            <w:vAlign w:val="center"/>
          </w:tcPr>
          <w:p w14:paraId="2385D6F8" w14:textId="77777777" w:rsidR="00630A83" w:rsidRDefault="00561C05">
            <w:pPr>
              <w:jc w:val="right"/>
            </w:pPr>
            <w:r>
              <w:rPr>
                <w:rFonts w:eastAsiaTheme="minorEastAsia"/>
                <w:szCs w:val="21"/>
              </w:rPr>
              <w:t>-</w:t>
            </w:r>
          </w:p>
        </w:tc>
        <w:tc>
          <w:tcPr>
            <w:tcW w:w="1559" w:type="dxa"/>
            <w:vAlign w:val="center"/>
          </w:tcPr>
          <w:p w14:paraId="60949DBE" w14:textId="77777777" w:rsidR="00630A83" w:rsidRDefault="00561C05">
            <w:pPr>
              <w:jc w:val="right"/>
            </w:pPr>
            <w:r>
              <w:rPr>
                <w:rFonts w:eastAsiaTheme="minorEastAsia"/>
                <w:szCs w:val="21"/>
              </w:rPr>
              <w:t>148,068.98</w:t>
            </w:r>
          </w:p>
        </w:tc>
        <w:tc>
          <w:tcPr>
            <w:tcW w:w="1574" w:type="dxa"/>
            <w:vAlign w:val="center"/>
          </w:tcPr>
          <w:p w14:paraId="40745DF6" w14:textId="77777777" w:rsidR="00630A83" w:rsidRDefault="00561C05">
            <w:pPr>
              <w:jc w:val="right"/>
            </w:pPr>
            <w:r>
              <w:rPr>
                <w:rFonts w:eastAsiaTheme="minorEastAsia"/>
                <w:szCs w:val="21"/>
              </w:rPr>
              <w:t>148,068.98</w:t>
            </w:r>
          </w:p>
        </w:tc>
      </w:tr>
      <w:tr w:rsidR="00630A83" w14:paraId="734EBEB7" w14:textId="77777777" w:rsidTr="00A24DB8">
        <w:tc>
          <w:tcPr>
            <w:tcW w:w="1740" w:type="dxa"/>
            <w:vAlign w:val="center"/>
          </w:tcPr>
          <w:p w14:paraId="43996B55" w14:textId="77777777" w:rsidR="00630A83" w:rsidRDefault="00561C05">
            <w:pPr>
              <w:jc w:val="center"/>
            </w:pPr>
            <w:r>
              <w:rPr>
                <w:rFonts w:eastAsiaTheme="minorEastAsia"/>
                <w:szCs w:val="21"/>
              </w:rPr>
              <w:t>其他负债</w:t>
            </w:r>
          </w:p>
        </w:tc>
        <w:tc>
          <w:tcPr>
            <w:tcW w:w="1701" w:type="dxa"/>
            <w:vAlign w:val="center"/>
          </w:tcPr>
          <w:p w14:paraId="6FB77497" w14:textId="77777777" w:rsidR="00630A83" w:rsidRDefault="00561C05">
            <w:pPr>
              <w:jc w:val="right"/>
            </w:pPr>
            <w:r>
              <w:rPr>
                <w:rFonts w:eastAsiaTheme="minorEastAsia"/>
                <w:szCs w:val="21"/>
              </w:rPr>
              <w:t>-</w:t>
            </w:r>
          </w:p>
        </w:tc>
        <w:tc>
          <w:tcPr>
            <w:tcW w:w="1418" w:type="dxa"/>
            <w:vAlign w:val="center"/>
          </w:tcPr>
          <w:p w14:paraId="6C00C774" w14:textId="77777777" w:rsidR="00630A83" w:rsidRDefault="00561C05">
            <w:pPr>
              <w:jc w:val="right"/>
            </w:pPr>
            <w:r>
              <w:rPr>
                <w:rFonts w:eastAsiaTheme="minorEastAsia"/>
                <w:szCs w:val="21"/>
              </w:rPr>
              <w:t>-</w:t>
            </w:r>
          </w:p>
        </w:tc>
        <w:tc>
          <w:tcPr>
            <w:tcW w:w="1417" w:type="dxa"/>
            <w:vAlign w:val="center"/>
          </w:tcPr>
          <w:p w14:paraId="74F09E0E" w14:textId="77777777" w:rsidR="00630A83" w:rsidRDefault="00561C05">
            <w:pPr>
              <w:jc w:val="right"/>
            </w:pPr>
            <w:r>
              <w:rPr>
                <w:rFonts w:eastAsiaTheme="minorEastAsia"/>
                <w:szCs w:val="21"/>
              </w:rPr>
              <w:t>-</w:t>
            </w:r>
          </w:p>
        </w:tc>
        <w:tc>
          <w:tcPr>
            <w:tcW w:w="1559" w:type="dxa"/>
            <w:vAlign w:val="center"/>
          </w:tcPr>
          <w:p w14:paraId="4DEC7519" w14:textId="77777777" w:rsidR="00630A83" w:rsidRDefault="00561C05">
            <w:pPr>
              <w:jc w:val="right"/>
            </w:pPr>
            <w:r>
              <w:rPr>
                <w:rFonts w:eastAsiaTheme="minorEastAsia"/>
                <w:szCs w:val="21"/>
              </w:rPr>
              <w:t>1,239,271.39</w:t>
            </w:r>
          </w:p>
        </w:tc>
        <w:tc>
          <w:tcPr>
            <w:tcW w:w="1574" w:type="dxa"/>
            <w:vAlign w:val="center"/>
          </w:tcPr>
          <w:p w14:paraId="03551D39" w14:textId="77777777" w:rsidR="00630A83" w:rsidRDefault="00561C05">
            <w:pPr>
              <w:jc w:val="right"/>
            </w:pPr>
            <w:r>
              <w:rPr>
                <w:rFonts w:eastAsiaTheme="minorEastAsia"/>
                <w:szCs w:val="21"/>
              </w:rPr>
              <w:t>1,239,271.39</w:t>
            </w:r>
          </w:p>
        </w:tc>
      </w:tr>
      <w:tr w:rsidR="001D7C41" w:rsidRPr="00E54740" w14:paraId="6E14ED3A" w14:textId="77777777" w:rsidTr="00A24DB8">
        <w:trPr>
          <w:trHeight w:val="280"/>
        </w:trPr>
        <w:tc>
          <w:tcPr>
            <w:tcW w:w="1740" w:type="dxa"/>
          </w:tcPr>
          <w:p w14:paraId="2EF7565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1B8FD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10D3E8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2C9AC0C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7E3855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55,054,246.07</w:t>
            </w:r>
          </w:p>
        </w:tc>
        <w:tc>
          <w:tcPr>
            <w:tcW w:w="1574" w:type="dxa"/>
          </w:tcPr>
          <w:p w14:paraId="7E7F20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55,054,246.07</w:t>
            </w:r>
          </w:p>
        </w:tc>
      </w:tr>
      <w:tr w:rsidR="001D7C41" w:rsidRPr="00E54740" w14:paraId="78AFB8B4" w14:textId="77777777" w:rsidTr="00A24DB8">
        <w:trPr>
          <w:trHeight w:val="280"/>
        </w:trPr>
        <w:tc>
          <w:tcPr>
            <w:tcW w:w="1740" w:type="dxa"/>
          </w:tcPr>
          <w:p w14:paraId="33DDB16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AEB5C1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126,732,018.53</w:t>
            </w:r>
          </w:p>
        </w:tc>
        <w:tc>
          <w:tcPr>
            <w:tcW w:w="1418" w:type="dxa"/>
          </w:tcPr>
          <w:p w14:paraId="1239980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4689458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B3D9D8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1,082,362,030.15</w:t>
            </w:r>
          </w:p>
        </w:tc>
        <w:tc>
          <w:tcPr>
            <w:tcW w:w="1574" w:type="dxa"/>
          </w:tcPr>
          <w:p w14:paraId="25D1B2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1,209,094,048.68</w:t>
            </w:r>
          </w:p>
        </w:tc>
      </w:tr>
      <w:tr w:rsidR="001D7C41" w:rsidRPr="00E54740" w14:paraId="2644597F" w14:textId="77777777" w:rsidTr="00A24DB8">
        <w:trPr>
          <w:trHeight w:val="280"/>
        </w:trPr>
        <w:tc>
          <w:tcPr>
            <w:tcW w:w="1740" w:type="dxa"/>
            <w:vAlign w:val="center"/>
          </w:tcPr>
          <w:p w14:paraId="084DDCD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E1DB29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45840B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18" w:type="dxa"/>
            <w:vAlign w:val="center"/>
          </w:tcPr>
          <w:p w14:paraId="08B67BE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5BBB155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332EAA0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203EDA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3E766BE" w14:textId="77777777" w:rsidTr="00A24DB8">
        <w:trPr>
          <w:trHeight w:val="280"/>
        </w:trPr>
        <w:tc>
          <w:tcPr>
            <w:tcW w:w="1740" w:type="dxa"/>
          </w:tcPr>
          <w:p w14:paraId="272A279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73EA102" w14:textId="77777777" w:rsidR="00751A4E" w:rsidRPr="00E54740" w:rsidRDefault="00751A4E" w:rsidP="00CE7D52">
            <w:pPr>
              <w:spacing w:line="360" w:lineRule="auto"/>
              <w:jc w:val="right"/>
              <w:rPr>
                <w:rFonts w:eastAsiaTheme="minorEastAsia"/>
                <w:szCs w:val="21"/>
              </w:rPr>
            </w:pPr>
          </w:p>
        </w:tc>
        <w:tc>
          <w:tcPr>
            <w:tcW w:w="1418" w:type="dxa"/>
            <w:vAlign w:val="center"/>
          </w:tcPr>
          <w:p w14:paraId="58B37D93"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78E564EA"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35D5029"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7DD8DEC7" w14:textId="77777777" w:rsidR="00751A4E" w:rsidRPr="00E54740" w:rsidRDefault="00751A4E" w:rsidP="00CE7D52">
            <w:pPr>
              <w:spacing w:line="360" w:lineRule="auto"/>
              <w:jc w:val="right"/>
              <w:rPr>
                <w:rFonts w:eastAsiaTheme="minorEastAsia"/>
                <w:b/>
                <w:szCs w:val="21"/>
              </w:rPr>
            </w:pPr>
          </w:p>
        </w:tc>
      </w:tr>
      <w:tr w:rsidR="00630A83" w14:paraId="2942AA5C" w14:textId="77777777" w:rsidTr="00A24DB8">
        <w:tc>
          <w:tcPr>
            <w:tcW w:w="1740" w:type="dxa"/>
            <w:vAlign w:val="center"/>
          </w:tcPr>
          <w:p w14:paraId="5F5D309B" w14:textId="77777777" w:rsidR="00630A83" w:rsidRDefault="00561C05">
            <w:pPr>
              <w:jc w:val="center"/>
            </w:pPr>
            <w:r>
              <w:rPr>
                <w:rFonts w:eastAsiaTheme="minorEastAsia"/>
                <w:szCs w:val="21"/>
              </w:rPr>
              <w:t>货币资金</w:t>
            </w:r>
          </w:p>
        </w:tc>
        <w:tc>
          <w:tcPr>
            <w:tcW w:w="1701" w:type="dxa"/>
            <w:vAlign w:val="center"/>
          </w:tcPr>
          <w:p w14:paraId="151EA33F" w14:textId="77777777" w:rsidR="00630A83" w:rsidRDefault="00561C05">
            <w:pPr>
              <w:jc w:val="right"/>
            </w:pPr>
            <w:r>
              <w:rPr>
                <w:rFonts w:eastAsiaTheme="minorEastAsia"/>
                <w:szCs w:val="21"/>
              </w:rPr>
              <w:t>234,958,272.55</w:t>
            </w:r>
          </w:p>
        </w:tc>
        <w:tc>
          <w:tcPr>
            <w:tcW w:w="1418" w:type="dxa"/>
            <w:vAlign w:val="center"/>
          </w:tcPr>
          <w:p w14:paraId="536961CE" w14:textId="77777777" w:rsidR="00630A83" w:rsidRDefault="00561C05">
            <w:pPr>
              <w:jc w:val="right"/>
            </w:pPr>
            <w:r>
              <w:rPr>
                <w:rFonts w:eastAsiaTheme="minorEastAsia"/>
                <w:szCs w:val="21"/>
              </w:rPr>
              <w:t>-</w:t>
            </w:r>
          </w:p>
        </w:tc>
        <w:tc>
          <w:tcPr>
            <w:tcW w:w="1417" w:type="dxa"/>
            <w:vAlign w:val="center"/>
          </w:tcPr>
          <w:p w14:paraId="0CDA0557" w14:textId="77777777" w:rsidR="00630A83" w:rsidRDefault="00561C05">
            <w:pPr>
              <w:jc w:val="right"/>
            </w:pPr>
            <w:r>
              <w:rPr>
                <w:rFonts w:eastAsiaTheme="minorEastAsia"/>
                <w:szCs w:val="21"/>
              </w:rPr>
              <w:t>-</w:t>
            </w:r>
          </w:p>
        </w:tc>
        <w:tc>
          <w:tcPr>
            <w:tcW w:w="1559" w:type="dxa"/>
            <w:vAlign w:val="center"/>
          </w:tcPr>
          <w:p w14:paraId="230B847E" w14:textId="77777777" w:rsidR="00630A83" w:rsidRDefault="00561C05">
            <w:pPr>
              <w:jc w:val="right"/>
            </w:pPr>
            <w:r>
              <w:rPr>
                <w:rFonts w:eastAsiaTheme="minorEastAsia"/>
                <w:szCs w:val="21"/>
              </w:rPr>
              <w:t>-</w:t>
            </w:r>
          </w:p>
        </w:tc>
        <w:tc>
          <w:tcPr>
            <w:tcW w:w="1574" w:type="dxa"/>
            <w:vAlign w:val="center"/>
          </w:tcPr>
          <w:p w14:paraId="0BE69DDC" w14:textId="77777777" w:rsidR="00630A83" w:rsidRDefault="00561C05">
            <w:pPr>
              <w:jc w:val="right"/>
            </w:pPr>
            <w:r>
              <w:rPr>
                <w:rFonts w:eastAsiaTheme="minorEastAsia"/>
                <w:szCs w:val="21"/>
              </w:rPr>
              <w:t>234,958,272.55</w:t>
            </w:r>
          </w:p>
        </w:tc>
      </w:tr>
      <w:tr w:rsidR="00630A83" w14:paraId="74107B18" w14:textId="77777777" w:rsidTr="00A24DB8">
        <w:tc>
          <w:tcPr>
            <w:tcW w:w="1740" w:type="dxa"/>
            <w:vAlign w:val="center"/>
          </w:tcPr>
          <w:p w14:paraId="7D8E500E" w14:textId="77777777" w:rsidR="00630A83" w:rsidRDefault="00561C05">
            <w:pPr>
              <w:jc w:val="center"/>
            </w:pPr>
            <w:r>
              <w:rPr>
                <w:rFonts w:eastAsiaTheme="minorEastAsia"/>
                <w:szCs w:val="21"/>
              </w:rPr>
              <w:t>结算备付金</w:t>
            </w:r>
          </w:p>
        </w:tc>
        <w:tc>
          <w:tcPr>
            <w:tcW w:w="1701" w:type="dxa"/>
            <w:vAlign w:val="center"/>
          </w:tcPr>
          <w:p w14:paraId="57A2119C" w14:textId="77777777" w:rsidR="00630A83" w:rsidRDefault="00561C05">
            <w:pPr>
              <w:jc w:val="right"/>
            </w:pPr>
            <w:r>
              <w:rPr>
                <w:rFonts w:eastAsiaTheme="minorEastAsia"/>
                <w:szCs w:val="21"/>
              </w:rPr>
              <w:t>2,506,162.99</w:t>
            </w:r>
          </w:p>
        </w:tc>
        <w:tc>
          <w:tcPr>
            <w:tcW w:w="1418" w:type="dxa"/>
            <w:vAlign w:val="center"/>
          </w:tcPr>
          <w:p w14:paraId="7F8A767E" w14:textId="77777777" w:rsidR="00630A83" w:rsidRDefault="00561C05">
            <w:pPr>
              <w:jc w:val="right"/>
            </w:pPr>
            <w:r>
              <w:rPr>
                <w:rFonts w:eastAsiaTheme="minorEastAsia"/>
                <w:szCs w:val="21"/>
              </w:rPr>
              <w:t>-</w:t>
            </w:r>
          </w:p>
        </w:tc>
        <w:tc>
          <w:tcPr>
            <w:tcW w:w="1417" w:type="dxa"/>
            <w:vAlign w:val="center"/>
          </w:tcPr>
          <w:p w14:paraId="7DF0C465" w14:textId="77777777" w:rsidR="00630A83" w:rsidRDefault="00561C05">
            <w:pPr>
              <w:jc w:val="right"/>
            </w:pPr>
            <w:r>
              <w:rPr>
                <w:rFonts w:eastAsiaTheme="minorEastAsia"/>
                <w:szCs w:val="21"/>
              </w:rPr>
              <w:t>-</w:t>
            </w:r>
          </w:p>
        </w:tc>
        <w:tc>
          <w:tcPr>
            <w:tcW w:w="1559" w:type="dxa"/>
            <w:vAlign w:val="center"/>
          </w:tcPr>
          <w:p w14:paraId="18AB4404" w14:textId="77777777" w:rsidR="00630A83" w:rsidRDefault="00561C05">
            <w:pPr>
              <w:jc w:val="right"/>
            </w:pPr>
            <w:r>
              <w:rPr>
                <w:rFonts w:eastAsiaTheme="minorEastAsia"/>
                <w:szCs w:val="21"/>
              </w:rPr>
              <w:t>-</w:t>
            </w:r>
          </w:p>
        </w:tc>
        <w:tc>
          <w:tcPr>
            <w:tcW w:w="1574" w:type="dxa"/>
            <w:vAlign w:val="center"/>
          </w:tcPr>
          <w:p w14:paraId="7D5D0186" w14:textId="77777777" w:rsidR="00630A83" w:rsidRDefault="00561C05">
            <w:pPr>
              <w:jc w:val="right"/>
            </w:pPr>
            <w:r>
              <w:rPr>
                <w:rFonts w:eastAsiaTheme="minorEastAsia"/>
                <w:szCs w:val="21"/>
              </w:rPr>
              <w:t>2,506,162.99</w:t>
            </w:r>
          </w:p>
        </w:tc>
      </w:tr>
      <w:tr w:rsidR="00630A83" w14:paraId="6B1EC79B" w14:textId="77777777" w:rsidTr="00A24DB8">
        <w:tc>
          <w:tcPr>
            <w:tcW w:w="1740" w:type="dxa"/>
            <w:vAlign w:val="center"/>
          </w:tcPr>
          <w:p w14:paraId="374F4D04" w14:textId="77777777" w:rsidR="00630A83" w:rsidRDefault="00561C05">
            <w:pPr>
              <w:jc w:val="center"/>
            </w:pPr>
            <w:r>
              <w:rPr>
                <w:rFonts w:eastAsiaTheme="minorEastAsia"/>
                <w:szCs w:val="21"/>
              </w:rPr>
              <w:t>存出保证金</w:t>
            </w:r>
          </w:p>
        </w:tc>
        <w:tc>
          <w:tcPr>
            <w:tcW w:w="1701" w:type="dxa"/>
            <w:vAlign w:val="center"/>
          </w:tcPr>
          <w:p w14:paraId="784A71AF" w14:textId="77777777" w:rsidR="00630A83" w:rsidRDefault="00561C05">
            <w:pPr>
              <w:jc w:val="right"/>
            </w:pPr>
            <w:r>
              <w:rPr>
                <w:rFonts w:eastAsiaTheme="minorEastAsia"/>
                <w:szCs w:val="21"/>
              </w:rPr>
              <w:t>527,552.84</w:t>
            </w:r>
          </w:p>
        </w:tc>
        <w:tc>
          <w:tcPr>
            <w:tcW w:w="1418" w:type="dxa"/>
            <w:vAlign w:val="center"/>
          </w:tcPr>
          <w:p w14:paraId="5AF8419B" w14:textId="77777777" w:rsidR="00630A83" w:rsidRDefault="00561C05">
            <w:pPr>
              <w:jc w:val="right"/>
            </w:pPr>
            <w:r>
              <w:rPr>
                <w:rFonts w:eastAsiaTheme="minorEastAsia"/>
                <w:szCs w:val="21"/>
              </w:rPr>
              <w:t>-</w:t>
            </w:r>
          </w:p>
        </w:tc>
        <w:tc>
          <w:tcPr>
            <w:tcW w:w="1417" w:type="dxa"/>
            <w:vAlign w:val="center"/>
          </w:tcPr>
          <w:p w14:paraId="00F9BB0B" w14:textId="77777777" w:rsidR="00630A83" w:rsidRDefault="00561C05">
            <w:pPr>
              <w:jc w:val="right"/>
            </w:pPr>
            <w:r>
              <w:rPr>
                <w:rFonts w:eastAsiaTheme="minorEastAsia"/>
                <w:szCs w:val="21"/>
              </w:rPr>
              <w:t>-</w:t>
            </w:r>
          </w:p>
        </w:tc>
        <w:tc>
          <w:tcPr>
            <w:tcW w:w="1559" w:type="dxa"/>
            <w:vAlign w:val="center"/>
          </w:tcPr>
          <w:p w14:paraId="07893F69" w14:textId="77777777" w:rsidR="00630A83" w:rsidRDefault="00561C05">
            <w:pPr>
              <w:jc w:val="right"/>
            </w:pPr>
            <w:r>
              <w:rPr>
                <w:rFonts w:eastAsiaTheme="minorEastAsia"/>
                <w:szCs w:val="21"/>
              </w:rPr>
              <w:t>-</w:t>
            </w:r>
          </w:p>
        </w:tc>
        <w:tc>
          <w:tcPr>
            <w:tcW w:w="1574" w:type="dxa"/>
            <w:vAlign w:val="center"/>
          </w:tcPr>
          <w:p w14:paraId="37524B48" w14:textId="77777777" w:rsidR="00630A83" w:rsidRDefault="00561C05">
            <w:pPr>
              <w:jc w:val="right"/>
            </w:pPr>
            <w:r>
              <w:rPr>
                <w:rFonts w:eastAsiaTheme="minorEastAsia"/>
                <w:szCs w:val="21"/>
              </w:rPr>
              <w:t>527,552.84</w:t>
            </w:r>
          </w:p>
        </w:tc>
      </w:tr>
      <w:tr w:rsidR="00630A83" w14:paraId="58AF896D" w14:textId="77777777" w:rsidTr="00A24DB8">
        <w:tc>
          <w:tcPr>
            <w:tcW w:w="1740" w:type="dxa"/>
            <w:vAlign w:val="center"/>
          </w:tcPr>
          <w:p w14:paraId="16DC818B" w14:textId="77777777" w:rsidR="00630A83" w:rsidRDefault="00561C05">
            <w:pPr>
              <w:jc w:val="center"/>
            </w:pPr>
            <w:r>
              <w:rPr>
                <w:rFonts w:eastAsiaTheme="minorEastAsia"/>
                <w:szCs w:val="21"/>
              </w:rPr>
              <w:t>交易性金融资产</w:t>
            </w:r>
          </w:p>
        </w:tc>
        <w:tc>
          <w:tcPr>
            <w:tcW w:w="1701" w:type="dxa"/>
            <w:vAlign w:val="center"/>
          </w:tcPr>
          <w:p w14:paraId="24626B45" w14:textId="77777777" w:rsidR="00630A83" w:rsidRDefault="00561C05">
            <w:pPr>
              <w:jc w:val="right"/>
            </w:pPr>
            <w:r>
              <w:rPr>
                <w:rFonts w:eastAsiaTheme="minorEastAsia"/>
                <w:szCs w:val="21"/>
              </w:rPr>
              <w:t>-</w:t>
            </w:r>
          </w:p>
        </w:tc>
        <w:tc>
          <w:tcPr>
            <w:tcW w:w="1418" w:type="dxa"/>
            <w:vAlign w:val="center"/>
          </w:tcPr>
          <w:p w14:paraId="6EB9EB43" w14:textId="77777777" w:rsidR="00630A83" w:rsidRDefault="00561C05">
            <w:pPr>
              <w:jc w:val="right"/>
            </w:pPr>
            <w:r>
              <w:rPr>
                <w:rFonts w:eastAsiaTheme="minorEastAsia"/>
                <w:szCs w:val="21"/>
              </w:rPr>
              <w:t>-</w:t>
            </w:r>
          </w:p>
        </w:tc>
        <w:tc>
          <w:tcPr>
            <w:tcW w:w="1417" w:type="dxa"/>
            <w:vAlign w:val="center"/>
          </w:tcPr>
          <w:p w14:paraId="6D836831" w14:textId="77777777" w:rsidR="00630A83" w:rsidRDefault="00561C05">
            <w:pPr>
              <w:jc w:val="right"/>
            </w:pPr>
            <w:r>
              <w:rPr>
                <w:rFonts w:eastAsiaTheme="minorEastAsia"/>
                <w:szCs w:val="21"/>
              </w:rPr>
              <w:t>-</w:t>
            </w:r>
          </w:p>
        </w:tc>
        <w:tc>
          <w:tcPr>
            <w:tcW w:w="1559" w:type="dxa"/>
            <w:vAlign w:val="center"/>
          </w:tcPr>
          <w:p w14:paraId="65410D92" w14:textId="77777777" w:rsidR="00630A83" w:rsidRDefault="00561C05">
            <w:pPr>
              <w:jc w:val="right"/>
            </w:pPr>
            <w:r>
              <w:rPr>
                <w:rFonts w:eastAsiaTheme="minorEastAsia"/>
                <w:szCs w:val="21"/>
              </w:rPr>
              <w:t>1,054,278,117.57</w:t>
            </w:r>
          </w:p>
        </w:tc>
        <w:tc>
          <w:tcPr>
            <w:tcW w:w="1574" w:type="dxa"/>
            <w:vAlign w:val="center"/>
          </w:tcPr>
          <w:p w14:paraId="0BB277ED" w14:textId="77777777" w:rsidR="00630A83" w:rsidRDefault="00561C05">
            <w:pPr>
              <w:jc w:val="right"/>
            </w:pPr>
            <w:r>
              <w:rPr>
                <w:rFonts w:eastAsiaTheme="minorEastAsia"/>
                <w:szCs w:val="21"/>
              </w:rPr>
              <w:t>1,054,278,117.57</w:t>
            </w:r>
          </w:p>
        </w:tc>
      </w:tr>
      <w:tr w:rsidR="00630A83" w14:paraId="06DCF604" w14:textId="77777777" w:rsidTr="00A24DB8">
        <w:tc>
          <w:tcPr>
            <w:tcW w:w="1740" w:type="dxa"/>
            <w:vAlign w:val="center"/>
          </w:tcPr>
          <w:p w14:paraId="6137FBA1" w14:textId="77777777" w:rsidR="00630A83" w:rsidRDefault="00561C05">
            <w:pPr>
              <w:jc w:val="center"/>
            </w:pPr>
            <w:r>
              <w:rPr>
                <w:rFonts w:eastAsiaTheme="minorEastAsia"/>
                <w:szCs w:val="21"/>
              </w:rPr>
              <w:t>应收清算款</w:t>
            </w:r>
          </w:p>
        </w:tc>
        <w:tc>
          <w:tcPr>
            <w:tcW w:w="1701" w:type="dxa"/>
            <w:vAlign w:val="center"/>
          </w:tcPr>
          <w:p w14:paraId="3BBD31F2" w14:textId="77777777" w:rsidR="00630A83" w:rsidRDefault="00561C05">
            <w:pPr>
              <w:jc w:val="right"/>
            </w:pPr>
            <w:r>
              <w:rPr>
                <w:rFonts w:eastAsiaTheme="minorEastAsia"/>
                <w:szCs w:val="21"/>
              </w:rPr>
              <w:t>-</w:t>
            </w:r>
          </w:p>
        </w:tc>
        <w:tc>
          <w:tcPr>
            <w:tcW w:w="1418" w:type="dxa"/>
            <w:vAlign w:val="center"/>
          </w:tcPr>
          <w:p w14:paraId="6431DE50" w14:textId="77777777" w:rsidR="00630A83" w:rsidRDefault="00561C05">
            <w:pPr>
              <w:jc w:val="right"/>
            </w:pPr>
            <w:r>
              <w:rPr>
                <w:rFonts w:eastAsiaTheme="minorEastAsia"/>
                <w:szCs w:val="21"/>
              </w:rPr>
              <w:t>-</w:t>
            </w:r>
          </w:p>
        </w:tc>
        <w:tc>
          <w:tcPr>
            <w:tcW w:w="1417" w:type="dxa"/>
            <w:vAlign w:val="center"/>
          </w:tcPr>
          <w:p w14:paraId="682A9540" w14:textId="77777777" w:rsidR="00630A83" w:rsidRDefault="00561C05">
            <w:pPr>
              <w:jc w:val="right"/>
            </w:pPr>
            <w:r>
              <w:rPr>
                <w:rFonts w:eastAsiaTheme="minorEastAsia"/>
                <w:szCs w:val="21"/>
              </w:rPr>
              <w:t>-</w:t>
            </w:r>
          </w:p>
        </w:tc>
        <w:tc>
          <w:tcPr>
            <w:tcW w:w="1559" w:type="dxa"/>
            <w:vAlign w:val="center"/>
          </w:tcPr>
          <w:p w14:paraId="44ACB18F" w14:textId="77777777" w:rsidR="00630A83" w:rsidRDefault="00561C05">
            <w:pPr>
              <w:jc w:val="right"/>
            </w:pPr>
            <w:r>
              <w:rPr>
                <w:rFonts w:eastAsiaTheme="minorEastAsia"/>
                <w:szCs w:val="21"/>
              </w:rPr>
              <w:t>17,903,561.41</w:t>
            </w:r>
          </w:p>
        </w:tc>
        <w:tc>
          <w:tcPr>
            <w:tcW w:w="1574" w:type="dxa"/>
            <w:vAlign w:val="center"/>
          </w:tcPr>
          <w:p w14:paraId="302497B6" w14:textId="77777777" w:rsidR="00630A83" w:rsidRDefault="00561C05">
            <w:pPr>
              <w:jc w:val="right"/>
            </w:pPr>
            <w:r>
              <w:rPr>
                <w:rFonts w:eastAsiaTheme="minorEastAsia"/>
                <w:szCs w:val="21"/>
              </w:rPr>
              <w:t>17,903,561.41</w:t>
            </w:r>
          </w:p>
        </w:tc>
      </w:tr>
      <w:tr w:rsidR="00630A83" w14:paraId="7F9069FB" w14:textId="77777777" w:rsidTr="00A24DB8">
        <w:tc>
          <w:tcPr>
            <w:tcW w:w="1740" w:type="dxa"/>
            <w:vAlign w:val="center"/>
          </w:tcPr>
          <w:p w14:paraId="65D6A336" w14:textId="77777777" w:rsidR="00630A83" w:rsidRDefault="00561C05">
            <w:pPr>
              <w:jc w:val="center"/>
            </w:pPr>
            <w:r>
              <w:rPr>
                <w:rFonts w:eastAsiaTheme="minorEastAsia"/>
                <w:szCs w:val="21"/>
              </w:rPr>
              <w:t>应收申购款</w:t>
            </w:r>
          </w:p>
        </w:tc>
        <w:tc>
          <w:tcPr>
            <w:tcW w:w="1701" w:type="dxa"/>
            <w:vAlign w:val="center"/>
          </w:tcPr>
          <w:p w14:paraId="76402B73" w14:textId="77777777" w:rsidR="00630A83" w:rsidRDefault="00561C05">
            <w:pPr>
              <w:jc w:val="right"/>
            </w:pPr>
            <w:r>
              <w:rPr>
                <w:rFonts w:eastAsiaTheme="minorEastAsia"/>
                <w:szCs w:val="21"/>
              </w:rPr>
              <w:t>-</w:t>
            </w:r>
          </w:p>
        </w:tc>
        <w:tc>
          <w:tcPr>
            <w:tcW w:w="1418" w:type="dxa"/>
            <w:vAlign w:val="center"/>
          </w:tcPr>
          <w:p w14:paraId="16CFDD01" w14:textId="77777777" w:rsidR="00630A83" w:rsidRDefault="00561C05">
            <w:pPr>
              <w:jc w:val="right"/>
            </w:pPr>
            <w:r>
              <w:rPr>
                <w:rFonts w:eastAsiaTheme="minorEastAsia"/>
                <w:szCs w:val="21"/>
              </w:rPr>
              <w:t>-</w:t>
            </w:r>
          </w:p>
        </w:tc>
        <w:tc>
          <w:tcPr>
            <w:tcW w:w="1417" w:type="dxa"/>
            <w:vAlign w:val="center"/>
          </w:tcPr>
          <w:p w14:paraId="3F5E3D84" w14:textId="77777777" w:rsidR="00630A83" w:rsidRDefault="00561C05">
            <w:pPr>
              <w:jc w:val="right"/>
            </w:pPr>
            <w:r>
              <w:rPr>
                <w:rFonts w:eastAsiaTheme="minorEastAsia"/>
                <w:szCs w:val="21"/>
              </w:rPr>
              <w:t>-</w:t>
            </w:r>
          </w:p>
        </w:tc>
        <w:tc>
          <w:tcPr>
            <w:tcW w:w="1559" w:type="dxa"/>
            <w:vAlign w:val="center"/>
          </w:tcPr>
          <w:p w14:paraId="1D6AB5BD" w14:textId="77777777" w:rsidR="00630A83" w:rsidRDefault="00561C05">
            <w:pPr>
              <w:jc w:val="right"/>
            </w:pPr>
            <w:r>
              <w:rPr>
                <w:rFonts w:eastAsiaTheme="minorEastAsia"/>
                <w:szCs w:val="21"/>
              </w:rPr>
              <w:t>174,357.41</w:t>
            </w:r>
          </w:p>
        </w:tc>
        <w:tc>
          <w:tcPr>
            <w:tcW w:w="1574" w:type="dxa"/>
            <w:vAlign w:val="center"/>
          </w:tcPr>
          <w:p w14:paraId="21CAE3C3" w14:textId="77777777" w:rsidR="00630A83" w:rsidRDefault="00561C05">
            <w:pPr>
              <w:jc w:val="right"/>
            </w:pPr>
            <w:r>
              <w:rPr>
                <w:rFonts w:eastAsiaTheme="minorEastAsia"/>
                <w:szCs w:val="21"/>
              </w:rPr>
              <w:t>174,357.41</w:t>
            </w:r>
          </w:p>
        </w:tc>
      </w:tr>
      <w:tr w:rsidR="001D7C41" w:rsidRPr="00E54740" w14:paraId="500E1D01" w14:textId="77777777" w:rsidTr="00A24DB8">
        <w:trPr>
          <w:trHeight w:val="280"/>
        </w:trPr>
        <w:tc>
          <w:tcPr>
            <w:tcW w:w="1740" w:type="dxa"/>
          </w:tcPr>
          <w:p w14:paraId="623EC096"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1C6F24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237,991,988.38</w:t>
            </w:r>
          </w:p>
        </w:tc>
        <w:tc>
          <w:tcPr>
            <w:tcW w:w="1418" w:type="dxa"/>
          </w:tcPr>
          <w:p w14:paraId="6EE436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43FC44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FDEF5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1,072,356,036.39</w:t>
            </w:r>
          </w:p>
        </w:tc>
        <w:tc>
          <w:tcPr>
            <w:tcW w:w="1574" w:type="dxa"/>
          </w:tcPr>
          <w:p w14:paraId="678E102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1,310,348,024.77</w:t>
            </w:r>
          </w:p>
        </w:tc>
      </w:tr>
      <w:tr w:rsidR="001D7C41" w:rsidRPr="00E54740" w14:paraId="79B4E939" w14:textId="77777777" w:rsidTr="00A24DB8">
        <w:trPr>
          <w:trHeight w:val="278"/>
        </w:trPr>
        <w:tc>
          <w:tcPr>
            <w:tcW w:w="1740" w:type="dxa"/>
          </w:tcPr>
          <w:p w14:paraId="487B86B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5EC85D5" w14:textId="77777777" w:rsidR="00751A4E" w:rsidRPr="00E54740" w:rsidRDefault="00751A4E" w:rsidP="00CE7D52">
            <w:pPr>
              <w:spacing w:line="360" w:lineRule="auto"/>
              <w:jc w:val="right"/>
              <w:rPr>
                <w:rFonts w:eastAsiaTheme="minorEastAsia"/>
                <w:kern w:val="0"/>
                <w:szCs w:val="21"/>
              </w:rPr>
            </w:pPr>
          </w:p>
        </w:tc>
        <w:tc>
          <w:tcPr>
            <w:tcW w:w="1418" w:type="dxa"/>
            <w:vAlign w:val="bottom"/>
          </w:tcPr>
          <w:p w14:paraId="1DD70450" w14:textId="77777777" w:rsidR="00751A4E" w:rsidRPr="00E54740" w:rsidRDefault="00751A4E" w:rsidP="00CE7D52">
            <w:pPr>
              <w:spacing w:line="360" w:lineRule="auto"/>
              <w:jc w:val="right"/>
              <w:rPr>
                <w:rFonts w:eastAsiaTheme="minorEastAsia"/>
                <w:szCs w:val="21"/>
              </w:rPr>
            </w:pPr>
          </w:p>
        </w:tc>
        <w:tc>
          <w:tcPr>
            <w:tcW w:w="1417" w:type="dxa"/>
            <w:vAlign w:val="bottom"/>
          </w:tcPr>
          <w:p w14:paraId="5CCD32EC" w14:textId="77777777" w:rsidR="00751A4E" w:rsidRPr="00E54740" w:rsidRDefault="00751A4E" w:rsidP="00CE7D52">
            <w:pPr>
              <w:spacing w:line="360" w:lineRule="auto"/>
              <w:jc w:val="right"/>
              <w:rPr>
                <w:rFonts w:eastAsiaTheme="minorEastAsia"/>
                <w:szCs w:val="21"/>
              </w:rPr>
            </w:pPr>
          </w:p>
        </w:tc>
        <w:tc>
          <w:tcPr>
            <w:tcW w:w="1559" w:type="dxa"/>
            <w:vAlign w:val="bottom"/>
          </w:tcPr>
          <w:p w14:paraId="47277AF9" w14:textId="77777777" w:rsidR="00751A4E" w:rsidRPr="00E54740" w:rsidRDefault="00751A4E" w:rsidP="00CE7D52">
            <w:pPr>
              <w:spacing w:line="360" w:lineRule="auto"/>
              <w:jc w:val="right"/>
              <w:rPr>
                <w:rFonts w:eastAsiaTheme="minorEastAsia"/>
                <w:szCs w:val="21"/>
              </w:rPr>
            </w:pPr>
          </w:p>
        </w:tc>
        <w:tc>
          <w:tcPr>
            <w:tcW w:w="1574" w:type="dxa"/>
            <w:vAlign w:val="bottom"/>
          </w:tcPr>
          <w:p w14:paraId="50A58A3B" w14:textId="77777777" w:rsidR="00751A4E" w:rsidRPr="00E54740" w:rsidRDefault="00751A4E" w:rsidP="00CE7D52">
            <w:pPr>
              <w:spacing w:line="360" w:lineRule="auto"/>
              <w:jc w:val="right"/>
              <w:rPr>
                <w:rFonts w:eastAsiaTheme="minorEastAsia"/>
                <w:szCs w:val="21"/>
              </w:rPr>
            </w:pPr>
          </w:p>
        </w:tc>
      </w:tr>
      <w:tr w:rsidR="00630A83" w14:paraId="2D4F4986" w14:textId="77777777" w:rsidTr="00A24DB8">
        <w:tc>
          <w:tcPr>
            <w:tcW w:w="1740" w:type="dxa"/>
            <w:vAlign w:val="center"/>
          </w:tcPr>
          <w:p w14:paraId="2C643036" w14:textId="77777777" w:rsidR="00630A83" w:rsidRDefault="00561C05">
            <w:pPr>
              <w:jc w:val="center"/>
            </w:pPr>
            <w:r>
              <w:rPr>
                <w:rFonts w:eastAsiaTheme="minorEastAsia"/>
                <w:szCs w:val="21"/>
              </w:rPr>
              <w:lastRenderedPageBreak/>
              <w:t>应付清算款</w:t>
            </w:r>
          </w:p>
        </w:tc>
        <w:tc>
          <w:tcPr>
            <w:tcW w:w="1701" w:type="dxa"/>
            <w:vAlign w:val="center"/>
          </w:tcPr>
          <w:p w14:paraId="1A9A4EE0" w14:textId="77777777" w:rsidR="00630A83" w:rsidRDefault="00561C05">
            <w:pPr>
              <w:jc w:val="right"/>
            </w:pPr>
            <w:r>
              <w:rPr>
                <w:rFonts w:eastAsiaTheme="minorEastAsia"/>
                <w:szCs w:val="21"/>
              </w:rPr>
              <w:t>-</w:t>
            </w:r>
          </w:p>
        </w:tc>
        <w:tc>
          <w:tcPr>
            <w:tcW w:w="1418" w:type="dxa"/>
            <w:vAlign w:val="center"/>
          </w:tcPr>
          <w:p w14:paraId="2CD0B740" w14:textId="77777777" w:rsidR="00630A83" w:rsidRDefault="00561C05">
            <w:pPr>
              <w:jc w:val="right"/>
            </w:pPr>
            <w:r>
              <w:rPr>
                <w:rFonts w:eastAsiaTheme="minorEastAsia"/>
                <w:szCs w:val="21"/>
              </w:rPr>
              <w:t>-</w:t>
            </w:r>
          </w:p>
        </w:tc>
        <w:tc>
          <w:tcPr>
            <w:tcW w:w="1417" w:type="dxa"/>
            <w:vAlign w:val="center"/>
          </w:tcPr>
          <w:p w14:paraId="5E12DDDA" w14:textId="77777777" w:rsidR="00630A83" w:rsidRDefault="00561C05">
            <w:pPr>
              <w:jc w:val="right"/>
            </w:pPr>
            <w:r>
              <w:rPr>
                <w:rFonts w:eastAsiaTheme="minorEastAsia"/>
                <w:szCs w:val="21"/>
              </w:rPr>
              <w:t>-</w:t>
            </w:r>
          </w:p>
        </w:tc>
        <w:tc>
          <w:tcPr>
            <w:tcW w:w="1559" w:type="dxa"/>
            <w:vAlign w:val="center"/>
          </w:tcPr>
          <w:p w14:paraId="14D5D89A" w14:textId="77777777" w:rsidR="00630A83" w:rsidRDefault="00561C05" w:rsidP="0024419F">
            <w:pPr>
              <w:jc w:val="right"/>
            </w:pPr>
            <w:r>
              <w:rPr>
                <w:rFonts w:eastAsiaTheme="minorEastAsia"/>
                <w:szCs w:val="21"/>
              </w:rPr>
              <w:t>6,090,912.55</w:t>
            </w:r>
          </w:p>
        </w:tc>
        <w:tc>
          <w:tcPr>
            <w:tcW w:w="1574" w:type="dxa"/>
            <w:vAlign w:val="center"/>
          </w:tcPr>
          <w:p w14:paraId="6AE34EB4" w14:textId="77777777" w:rsidR="00630A83" w:rsidRDefault="00561C05">
            <w:pPr>
              <w:jc w:val="right"/>
            </w:pPr>
            <w:r>
              <w:rPr>
                <w:rFonts w:eastAsiaTheme="minorEastAsia"/>
                <w:szCs w:val="21"/>
              </w:rPr>
              <w:t>6,090,912.55</w:t>
            </w:r>
          </w:p>
        </w:tc>
      </w:tr>
      <w:tr w:rsidR="00630A83" w14:paraId="6881B69D" w14:textId="77777777" w:rsidTr="00A24DB8">
        <w:tc>
          <w:tcPr>
            <w:tcW w:w="1740" w:type="dxa"/>
            <w:vAlign w:val="center"/>
          </w:tcPr>
          <w:p w14:paraId="55C47684" w14:textId="77777777" w:rsidR="00630A83" w:rsidRDefault="00561C05">
            <w:pPr>
              <w:jc w:val="center"/>
            </w:pPr>
            <w:r>
              <w:rPr>
                <w:rFonts w:eastAsiaTheme="minorEastAsia"/>
                <w:szCs w:val="21"/>
              </w:rPr>
              <w:t>应付赎回款</w:t>
            </w:r>
          </w:p>
        </w:tc>
        <w:tc>
          <w:tcPr>
            <w:tcW w:w="1701" w:type="dxa"/>
            <w:vAlign w:val="center"/>
          </w:tcPr>
          <w:p w14:paraId="6D0381D0" w14:textId="77777777" w:rsidR="00630A83" w:rsidRDefault="00561C05">
            <w:pPr>
              <w:jc w:val="right"/>
            </w:pPr>
            <w:r>
              <w:rPr>
                <w:rFonts w:eastAsiaTheme="minorEastAsia"/>
                <w:szCs w:val="21"/>
              </w:rPr>
              <w:t>-</w:t>
            </w:r>
          </w:p>
        </w:tc>
        <w:tc>
          <w:tcPr>
            <w:tcW w:w="1418" w:type="dxa"/>
            <w:vAlign w:val="center"/>
          </w:tcPr>
          <w:p w14:paraId="3A97FCED" w14:textId="77777777" w:rsidR="00630A83" w:rsidRDefault="00561C05">
            <w:pPr>
              <w:jc w:val="right"/>
            </w:pPr>
            <w:r>
              <w:rPr>
                <w:rFonts w:eastAsiaTheme="minorEastAsia"/>
                <w:szCs w:val="21"/>
              </w:rPr>
              <w:t>-</w:t>
            </w:r>
          </w:p>
        </w:tc>
        <w:tc>
          <w:tcPr>
            <w:tcW w:w="1417" w:type="dxa"/>
            <w:vAlign w:val="center"/>
          </w:tcPr>
          <w:p w14:paraId="73CEED61" w14:textId="77777777" w:rsidR="00630A83" w:rsidRDefault="00561C05">
            <w:pPr>
              <w:jc w:val="right"/>
            </w:pPr>
            <w:r>
              <w:rPr>
                <w:rFonts w:eastAsiaTheme="minorEastAsia"/>
                <w:szCs w:val="21"/>
              </w:rPr>
              <w:t>-</w:t>
            </w:r>
          </w:p>
        </w:tc>
        <w:tc>
          <w:tcPr>
            <w:tcW w:w="1559" w:type="dxa"/>
            <w:vAlign w:val="center"/>
          </w:tcPr>
          <w:p w14:paraId="6475A7E9" w14:textId="77777777" w:rsidR="00630A83" w:rsidRDefault="00561C05" w:rsidP="0024419F">
            <w:pPr>
              <w:jc w:val="right"/>
            </w:pPr>
            <w:r>
              <w:rPr>
                <w:rFonts w:eastAsiaTheme="minorEastAsia"/>
                <w:szCs w:val="21"/>
              </w:rPr>
              <w:t>2,711,562.58</w:t>
            </w:r>
          </w:p>
        </w:tc>
        <w:tc>
          <w:tcPr>
            <w:tcW w:w="1574" w:type="dxa"/>
            <w:vAlign w:val="center"/>
          </w:tcPr>
          <w:p w14:paraId="10B77149" w14:textId="77777777" w:rsidR="00630A83" w:rsidRDefault="00561C05">
            <w:pPr>
              <w:jc w:val="right"/>
            </w:pPr>
            <w:r>
              <w:rPr>
                <w:rFonts w:eastAsiaTheme="minorEastAsia"/>
                <w:szCs w:val="21"/>
              </w:rPr>
              <w:t>2,711,562.58</w:t>
            </w:r>
          </w:p>
        </w:tc>
      </w:tr>
      <w:tr w:rsidR="00630A83" w14:paraId="4B4F98E8" w14:textId="77777777" w:rsidTr="00A24DB8">
        <w:tc>
          <w:tcPr>
            <w:tcW w:w="1740" w:type="dxa"/>
            <w:vAlign w:val="center"/>
          </w:tcPr>
          <w:p w14:paraId="53478E9C" w14:textId="77777777" w:rsidR="00630A83" w:rsidRDefault="00561C05">
            <w:pPr>
              <w:jc w:val="center"/>
            </w:pPr>
            <w:r>
              <w:rPr>
                <w:rFonts w:eastAsiaTheme="minorEastAsia"/>
                <w:szCs w:val="21"/>
              </w:rPr>
              <w:t>应付管理人报酬</w:t>
            </w:r>
          </w:p>
        </w:tc>
        <w:tc>
          <w:tcPr>
            <w:tcW w:w="1701" w:type="dxa"/>
            <w:vAlign w:val="center"/>
          </w:tcPr>
          <w:p w14:paraId="7B36CDE3" w14:textId="77777777" w:rsidR="00630A83" w:rsidRDefault="00561C05">
            <w:pPr>
              <w:jc w:val="right"/>
            </w:pPr>
            <w:r>
              <w:rPr>
                <w:rFonts w:eastAsiaTheme="minorEastAsia"/>
                <w:szCs w:val="21"/>
              </w:rPr>
              <w:t>-</w:t>
            </w:r>
          </w:p>
        </w:tc>
        <w:tc>
          <w:tcPr>
            <w:tcW w:w="1418" w:type="dxa"/>
            <w:vAlign w:val="center"/>
          </w:tcPr>
          <w:p w14:paraId="008567CB" w14:textId="77777777" w:rsidR="00630A83" w:rsidRDefault="00561C05">
            <w:pPr>
              <w:jc w:val="right"/>
            </w:pPr>
            <w:r>
              <w:rPr>
                <w:rFonts w:eastAsiaTheme="minorEastAsia"/>
                <w:szCs w:val="21"/>
              </w:rPr>
              <w:t>-</w:t>
            </w:r>
          </w:p>
        </w:tc>
        <w:tc>
          <w:tcPr>
            <w:tcW w:w="1417" w:type="dxa"/>
            <w:vAlign w:val="center"/>
          </w:tcPr>
          <w:p w14:paraId="18EB80A2" w14:textId="77777777" w:rsidR="00630A83" w:rsidRDefault="00561C05">
            <w:pPr>
              <w:jc w:val="right"/>
            </w:pPr>
            <w:r>
              <w:rPr>
                <w:rFonts w:eastAsiaTheme="minorEastAsia"/>
                <w:szCs w:val="21"/>
              </w:rPr>
              <w:t>-</w:t>
            </w:r>
          </w:p>
        </w:tc>
        <w:tc>
          <w:tcPr>
            <w:tcW w:w="1559" w:type="dxa"/>
            <w:vAlign w:val="center"/>
          </w:tcPr>
          <w:p w14:paraId="1DB28EF0" w14:textId="77777777" w:rsidR="00630A83" w:rsidRDefault="00561C05" w:rsidP="0024419F">
            <w:pPr>
              <w:jc w:val="right"/>
            </w:pPr>
            <w:r>
              <w:rPr>
                <w:rFonts w:eastAsiaTheme="minorEastAsia"/>
                <w:szCs w:val="21"/>
              </w:rPr>
              <w:t>1,333,471.60</w:t>
            </w:r>
          </w:p>
        </w:tc>
        <w:tc>
          <w:tcPr>
            <w:tcW w:w="1574" w:type="dxa"/>
            <w:vAlign w:val="center"/>
          </w:tcPr>
          <w:p w14:paraId="6622421F" w14:textId="77777777" w:rsidR="00630A83" w:rsidRDefault="00561C05">
            <w:pPr>
              <w:jc w:val="right"/>
            </w:pPr>
            <w:r>
              <w:rPr>
                <w:rFonts w:eastAsiaTheme="minorEastAsia"/>
                <w:szCs w:val="21"/>
              </w:rPr>
              <w:t>1,333,471.60</w:t>
            </w:r>
          </w:p>
        </w:tc>
      </w:tr>
      <w:tr w:rsidR="00630A83" w14:paraId="2D114A15" w14:textId="77777777" w:rsidTr="00A24DB8">
        <w:tc>
          <w:tcPr>
            <w:tcW w:w="1740" w:type="dxa"/>
            <w:vAlign w:val="center"/>
          </w:tcPr>
          <w:p w14:paraId="47A9E52E" w14:textId="77777777" w:rsidR="00630A83" w:rsidRDefault="00561C05">
            <w:pPr>
              <w:jc w:val="center"/>
            </w:pPr>
            <w:r>
              <w:rPr>
                <w:rFonts w:eastAsiaTheme="minorEastAsia"/>
                <w:szCs w:val="21"/>
              </w:rPr>
              <w:t>应付托管费</w:t>
            </w:r>
          </w:p>
        </w:tc>
        <w:tc>
          <w:tcPr>
            <w:tcW w:w="1701" w:type="dxa"/>
            <w:vAlign w:val="center"/>
          </w:tcPr>
          <w:p w14:paraId="5BC9FAF0" w14:textId="77777777" w:rsidR="00630A83" w:rsidRDefault="00561C05">
            <w:pPr>
              <w:jc w:val="right"/>
            </w:pPr>
            <w:r>
              <w:rPr>
                <w:rFonts w:eastAsiaTheme="minorEastAsia"/>
                <w:szCs w:val="21"/>
              </w:rPr>
              <w:t>-</w:t>
            </w:r>
          </w:p>
        </w:tc>
        <w:tc>
          <w:tcPr>
            <w:tcW w:w="1418" w:type="dxa"/>
            <w:vAlign w:val="center"/>
          </w:tcPr>
          <w:p w14:paraId="6EACB23C" w14:textId="77777777" w:rsidR="00630A83" w:rsidRDefault="00561C05">
            <w:pPr>
              <w:jc w:val="right"/>
            </w:pPr>
            <w:r>
              <w:rPr>
                <w:rFonts w:eastAsiaTheme="minorEastAsia"/>
                <w:szCs w:val="21"/>
              </w:rPr>
              <w:t>-</w:t>
            </w:r>
          </w:p>
        </w:tc>
        <w:tc>
          <w:tcPr>
            <w:tcW w:w="1417" w:type="dxa"/>
            <w:vAlign w:val="center"/>
          </w:tcPr>
          <w:p w14:paraId="723E9AF5" w14:textId="77777777" w:rsidR="00630A83" w:rsidRDefault="00561C05">
            <w:pPr>
              <w:jc w:val="right"/>
            </w:pPr>
            <w:r>
              <w:rPr>
                <w:rFonts w:eastAsiaTheme="minorEastAsia"/>
                <w:szCs w:val="21"/>
              </w:rPr>
              <w:t>-</w:t>
            </w:r>
          </w:p>
        </w:tc>
        <w:tc>
          <w:tcPr>
            <w:tcW w:w="1559" w:type="dxa"/>
            <w:vAlign w:val="center"/>
          </w:tcPr>
          <w:p w14:paraId="66CBB03F" w14:textId="77777777" w:rsidR="00630A83" w:rsidRDefault="00561C05" w:rsidP="0024419F">
            <w:pPr>
              <w:jc w:val="right"/>
            </w:pPr>
            <w:r>
              <w:rPr>
                <w:rFonts w:eastAsiaTheme="minorEastAsia"/>
                <w:szCs w:val="21"/>
              </w:rPr>
              <w:t>222,245.30</w:t>
            </w:r>
          </w:p>
        </w:tc>
        <w:tc>
          <w:tcPr>
            <w:tcW w:w="1574" w:type="dxa"/>
            <w:vAlign w:val="center"/>
          </w:tcPr>
          <w:p w14:paraId="2F355BD8" w14:textId="77777777" w:rsidR="00630A83" w:rsidRDefault="00561C05">
            <w:pPr>
              <w:jc w:val="right"/>
            </w:pPr>
            <w:r>
              <w:rPr>
                <w:rFonts w:eastAsiaTheme="minorEastAsia"/>
                <w:szCs w:val="21"/>
              </w:rPr>
              <w:t>222,245.30</w:t>
            </w:r>
          </w:p>
        </w:tc>
      </w:tr>
      <w:tr w:rsidR="00630A83" w14:paraId="0920660B" w14:textId="77777777" w:rsidTr="00A24DB8">
        <w:tc>
          <w:tcPr>
            <w:tcW w:w="1740" w:type="dxa"/>
            <w:vAlign w:val="center"/>
          </w:tcPr>
          <w:p w14:paraId="0B53CE97" w14:textId="77777777" w:rsidR="00630A83" w:rsidRDefault="00561C05">
            <w:pPr>
              <w:jc w:val="center"/>
            </w:pPr>
            <w:r>
              <w:rPr>
                <w:rFonts w:eastAsiaTheme="minorEastAsia"/>
                <w:szCs w:val="21"/>
              </w:rPr>
              <w:t>应付销售服务费</w:t>
            </w:r>
          </w:p>
        </w:tc>
        <w:tc>
          <w:tcPr>
            <w:tcW w:w="1701" w:type="dxa"/>
            <w:vAlign w:val="center"/>
          </w:tcPr>
          <w:p w14:paraId="29292ADC" w14:textId="77777777" w:rsidR="00630A83" w:rsidRDefault="00561C05">
            <w:pPr>
              <w:jc w:val="right"/>
            </w:pPr>
            <w:r>
              <w:rPr>
                <w:rFonts w:eastAsiaTheme="minorEastAsia"/>
                <w:szCs w:val="21"/>
              </w:rPr>
              <w:t>-</w:t>
            </w:r>
          </w:p>
        </w:tc>
        <w:tc>
          <w:tcPr>
            <w:tcW w:w="1418" w:type="dxa"/>
            <w:vAlign w:val="center"/>
          </w:tcPr>
          <w:p w14:paraId="2B5DEFA6" w14:textId="77777777" w:rsidR="00630A83" w:rsidRDefault="00561C05">
            <w:pPr>
              <w:jc w:val="right"/>
            </w:pPr>
            <w:r>
              <w:rPr>
                <w:rFonts w:eastAsiaTheme="minorEastAsia"/>
                <w:szCs w:val="21"/>
              </w:rPr>
              <w:t>-</w:t>
            </w:r>
          </w:p>
        </w:tc>
        <w:tc>
          <w:tcPr>
            <w:tcW w:w="1417" w:type="dxa"/>
            <w:vAlign w:val="center"/>
          </w:tcPr>
          <w:p w14:paraId="4DBF6FD9" w14:textId="77777777" w:rsidR="00630A83" w:rsidRDefault="00561C05">
            <w:pPr>
              <w:jc w:val="right"/>
            </w:pPr>
            <w:r>
              <w:rPr>
                <w:rFonts w:eastAsiaTheme="minorEastAsia"/>
                <w:szCs w:val="21"/>
              </w:rPr>
              <w:t>-</w:t>
            </w:r>
          </w:p>
        </w:tc>
        <w:tc>
          <w:tcPr>
            <w:tcW w:w="1559" w:type="dxa"/>
            <w:vAlign w:val="center"/>
          </w:tcPr>
          <w:p w14:paraId="4432A8AE" w14:textId="77777777" w:rsidR="00630A83" w:rsidRDefault="00561C05" w:rsidP="0024419F">
            <w:pPr>
              <w:jc w:val="right"/>
            </w:pPr>
            <w:r>
              <w:rPr>
                <w:rFonts w:eastAsiaTheme="minorEastAsia"/>
                <w:szCs w:val="21"/>
              </w:rPr>
              <w:t>169,702.14</w:t>
            </w:r>
          </w:p>
        </w:tc>
        <w:tc>
          <w:tcPr>
            <w:tcW w:w="1574" w:type="dxa"/>
            <w:vAlign w:val="center"/>
          </w:tcPr>
          <w:p w14:paraId="667DF4AC" w14:textId="77777777" w:rsidR="00630A83" w:rsidRDefault="00561C05">
            <w:pPr>
              <w:jc w:val="right"/>
            </w:pPr>
            <w:r>
              <w:rPr>
                <w:rFonts w:eastAsiaTheme="minorEastAsia"/>
                <w:szCs w:val="21"/>
              </w:rPr>
              <w:t>169,702.14</w:t>
            </w:r>
          </w:p>
        </w:tc>
      </w:tr>
      <w:tr w:rsidR="00630A83" w14:paraId="74B95C9C" w14:textId="77777777" w:rsidTr="00A24DB8">
        <w:tc>
          <w:tcPr>
            <w:tcW w:w="1740" w:type="dxa"/>
            <w:vAlign w:val="center"/>
          </w:tcPr>
          <w:p w14:paraId="3AF77BA1" w14:textId="77777777" w:rsidR="00630A83" w:rsidRDefault="00561C05">
            <w:pPr>
              <w:jc w:val="center"/>
            </w:pPr>
            <w:r>
              <w:rPr>
                <w:rFonts w:eastAsiaTheme="minorEastAsia"/>
                <w:szCs w:val="21"/>
              </w:rPr>
              <w:t>其他负债</w:t>
            </w:r>
          </w:p>
        </w:tc>
        <w:tc>
          <w:tcPr>
            <w:tcW w:w="1701" w:type="dxa"/>
            <w:vAlign w:val="center"/>
          </w:tcPr>
          <w:p w14:paraId="434E9BD7" w14:textId="77777777" w:rsidR="00630A83" w:rsidRDefault="00561C05">
            <w:pPr>
              <w:jc w:val="right"/>
            </w:pPr>
            <w:r>
              <w:rPr>
                <w:rFonts w:eastAsiaTheme="minorEastAsia"/>
                <w:szCs w:val="21"/>
              </w:rPr>
              <w:t>-</w:t>
            </w:r>
          </w:p>
        </w:tc>
        <w:tc>
          <w:tcPr>
            <w:tcW w:w="1418" w:type="dxa"/>
            <w:vAlign w:val="center"/>
          </w:tcPr>
          <w:p w14:paraId="39BD6478" w14:textId="77777777" w:rsidR="00630A83" w:rsidRDefault="00561C05">
            <w:pPr>
              <w:jc w:val="right"/>
            </w:pPr>
            <w:r>
              <w:rPr>
                <w:rFonts w:eastAsiaTheme="minorEastAsia"/>
                <w:szCs w:val="21"/>
              </w:rPr>
              <w:t>-</w:t>
            </w:r>
          </w:p>
        </w:tc>
        <w:tc>
          <w:tcPr>
            <w:tcW w:w="1417" w:type="dxa"/>
            <w:vAlign w:val="center"/>
          </w:tcPr>
          <w:p w14:paraId="31C40F82" w14:textId="77777777" w:rsidR="00630A83" w:rsidRDefault="00561C05">
            <w:pPr>
              <w:jc w:val="right"/>
            </w:pPr>
            <w:r>
              <w:rPr>
                <w:rFonts w:eastAsiaTheme="minorEastAsia"/>
                <w:szCs w:val="21"/>
              </w:rPr>
              <w:t>-</w:t>
            </w:r>
          </w:p>
        </w:tc>
        <w:tc>
          <w:tcPr>
            <w:tcW w:w="1559" w:type="dxa"/>
            <w:vAlign w:val="center"/>
          </w:tcPr>
          <w:p w14:paraId="4993C5BE" w14:textId="77777777" w:rsidR="00630A83" w:rsidRDefault="00561C05" w:rsidP="0024419F">
            <w:pPr>
              <w:jc w:val="right"/>
            </w:pPr>
            <w:r>
              <w:rPr>
                <w:rFonts w:eastAsiaTheme="minorEastAsia"/>
                <w:szCs w:val="21"/>
              </w:rPr>
              <w:t>2,522,889.16</w:t>
            </w:r>
          </w:p>
        </w:tc>
        <w:tc>
          <w:tcPr>
            <w:tcW w:w="1574" w:type="dxa"/>
            <w:vAlign w:val="center"/>
          </w:tcPr>
          <w:p w14:paraId="4515E9DB" w14:textId="77777777" w:rsidR="00630A83" w:rsidRDefault="00561C05">
            <w:pPr>
              <w:jc w:val="right"/>
            </w:pPr>
            <w:r>
              <w:rPr>
                <w:rFonts w:eastAsiaTheme="minorEastAsia"/>
                <w:szCs w:val="21"/>
              </w:rPr>
              <w:t>2,522,889.16</w:t>
            </w:r>
          </w:p>
        </w:tc>
      </w:tr>
      <w:tr w:rsidR="001D7C41" w:rsidRPr="00E54740" w14:paraId="395A5CE3" w14:textId="77777777" w:rsidTr="00A24DB8">
        <w:trPr>
          <w:trHeight w:val="278"/>
        </w:trPr>
        <w:tc>
          <w:tcPr>
            <w:tcW w:w="1740" w:type="dxa"/>
          </w:tcPr>
          <w:p w14:paraId="0622B5A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C9F673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0A476E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167870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BB3356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13,050,783.33</w:t>
            </w:r>
          </w:p>
        </w:tc>
        <w:tc>
          <w:tcPr>
            <w:tcW w:w="1574" w:type="dxa"/>
          </w:tcPr>
          <w:p w14:paraId="1513F2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13,050,783.33</w:t>
            </w:r>
          </w:p>
        </w:tc>
      </w:tr>
      <w:tr w:rsidR="001D7C41" w:rsidRPr="00E54740" w14:paraId="568D0830" w14:textId="77777777" w:rsidTr="00A24DB8">
        <w:trPr>
          <w:trHeight w:val="278"/>
        </w:trPr>
        <w:tc>
          <w:tcPr>
            <w:tcW w:w="1740" w:type="dxa"/>
          </w:tcPr>
          <w:p w14:paraId="5AAA498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1D4A5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237,991,988.38</w:t>
            </w:r>
          </w:p>
        </w:tc>
        <w:tc>
          <w:tcPr>
            <w:tcW w:w="1418" w:type="dxa"/>
            <w:vAlign w:val="center"/>
          </w:tcPr>
          <w:p w14:paraId="65D657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6ADC7D1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7B7F0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1,059,305,253.06</w:t>
            </w:r>
          </w:p>
        </w:tc>
        <w:tc>
          <w:tcPr>
            <w:tcW w:w="1574" w:type="dxa"/>
            <w:vAlign w:val="center"/>
          </w:tcPr>
          <w:p w14:paraId="56996A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1,297,297,241.44</w:t>
            </w:r>
          </w:p>
        </w:tc>
      </w:tr>
    </w:tbl>
    <w:p w14:paraId="7B800076"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789EA5B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947C786"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51BE577D"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E2F4156"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45EA3B6F"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45F6FE32"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27"/>
        <w:gridCol w:w="2445"/>
        <w:gridCol w:w="2160"/>
      </w:tblGrid>
      <w:tr w:rsidR="001D7C41" w:rsidRPr="00E54740" w14:paraId="155DE1B7" w14:textId="77777777" w:rsidTr="0024419F">
        <w:tc>
          <w:tcPr>
            <w:tcW w:w="2268" w:type="dxa"/>
            <w:vMerge w:val="restart"/>
            <w:vAlign w:val="center"/>
          </w:tcPr>
          <w:p w14:paraId="2F829B15"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732" w:type="dxa"/>
            <w:gridSpan w:val="3"/>
          </w:tcPr>
          <w:p w14:paraId="40844314"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2D0E36ED"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24DB8" w:rsidRPr="00E54740" w14:paraId="1B6D0A37" w14:textId="77777777" w:rsidTr="0024419F">
        <w:tc>
          <w:tcPr>
            <w:tcW w:w="2268" w:type="dxa"/>
            <w:vMerge/>
            <w:vAlign w:val="center"/>
          </w:tcPr>
          <w:p w14:paraId="4DA8E51F"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127" w:type="dxa"/>
            <w:vAlign w:val="center"/>
          </w:tcPr>
          <w:p w14:paraId="636AC69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1251005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14:paraId="48861A7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5BB2F8F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0226894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24DB8" w:rsidRPr="00E54740" w14:paraId="40A53C0B" w14:textId="77777777" w:rsidTr="0024419F">
        <w:tc>
          <w:tcPr>
            <w:tcW w:w="2268" w:type="dxa"/>
            <w:vAlign w:val="center"/>
          </w:tcPr>
          <w:p w14:paraId="412D93E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2127" w:type="dxa"/>
          </w:tcPr>
          <w:p w14:paraId="0C90176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0EDEA86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A46FEA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24DB8" w14:paraId="48EAA70D" w14:textId="77777777" w:rsidTr="0024419F">
        <w:tc>
          <w:tcPr>
            <w:tcW w:w="2268" w:type="dxa"/>
            <w:vAlign w:val="center"/>
          </w:tcPr>
          <w:p w14:paraId="1DFD3BE1" w14:textId="77777777" w:rsidR="00630A83" w:rsidRDefault="00561C05">
            <w:pPr>
              <w:jc w:val="left"/>
            </w:pPr>
            <w:r>
              <w:rPr>
                <w:rFonts w:eastAsiaTheme="minorEastAsia"/>
                <w:szCs w:val="21"/>
              </w:rPr>
              <w:t>交易性金融资产</w:t>
            </w:r>
          </w:p>
        </w:tc>
        <w:tc>
          <w:tcPr>
            <w:tcW w:w="2127" w:type="dxa"/>
            <w:vAlign w:val="center"/>
          </w:tcPr>
          <w:p w14:paraId="16EEDDF7" w14:textId="77777777" w:rsidR="00630A83" w:rsidRDefault="00561C05">
            <w:pPr>
              <w:jc w:val="right"/>
            </w:pPr>
            <w:r>
              <w:rPr>
                <w:rFonts w:eastAsiaTheme="minorEastAsia"/>
                <w:szCs w:val="21"/>
              </w:rPr>
              <w:t>-</w:t>
            </w:r>
          </w:p>
        </w:tc>
        <w:tc>
          <w:tcPr>
            <w:tcW w:w="2445" w:type="dxa"/>
            <w:vAlign w:val="center"/>
          </w:tcPr>
          <w:p w14:paraId="64C5FB2F" w14:textId="77777777" w:rsidR="00630A83" w:rsidRDefault="00561C05">
            <w:pPr>
              <w:jc w:val="right"/>
            </w:pPr>
            <w:r>
              <w:rPr>
                <w:rFonts w:eastAsiaTheme="minorEastAsia"/>
                <w:szCs w:val="21"/>
              </w:rPr>
              <w:t>280,553,396.48</w:t>
            </w:r>
          </w:p>
        </w:tc>
        <w:tc>
          <w:tcPr>
            <w:tcW w:w="2160" w:type="dxa"/>
            <w:vAlign w:val="center"/>
          </w:tcPr>
          <w:p w14:paraId="778F20CF" w14:textId="77777777" w:rsidR="00630A83" w:rsidRDefault="00561C05">
            <w:pPr>
              <w:jc w:val="right"/>
            </w:pPr>
            <w:r>
              <w:rPr>
                <w:rFonts w:eastAsiaTheme="minorEastAsia"/>
                <w:szCs w:val="21"/>
              </w:rPr>
              <w:t>280,553,396.48</w:t>
            </w:r>
          </w:p>
        </w:tc>
      </w:tr>
      <w:tr w:rsidR="00A24DB8" w:rsidRPr="00E54740" w14:paraId="4FD86559" w14:textId="77777777" w:rsidTr="0024419F">
        <w:tc>
          <w:tcPr>
            <w:tcW w:w="2268" w:type="dxa"/>
            <w:vAlign w:val="center"/>
          </w:tcPr>
          <w:p w14:paraId="6D176F5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2127" w:type="dxa"/>
            <w:vAlign w:val="center"/>
          </w:tcPr>
          <w:p w14:paraId="37166F3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72B53CF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280,553,396.48</w:t>
            </w:r>
          </w:p>
        </w:tc>
        <w:tc>
          <w:tcPr>
            <w:tcW w:w="2160" w:type="dxa"/>
            <w:vAlign w:val="center"/>
          </w:tcPr>
          <w:p w14:paraId="027B50D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280,553,396.48</w:t>
            </w:r>
          </w:p>
        </w:tc>
      </w:tr>
      <w:tr w:rsidR="00A24DB8" w:rsidRPr="00E54740" w14:paraId="2E35DA43" w14:textId="77777777" w:rsidTr="0024419F">
        <w:tc>
          <w:tcPr>
            <w:tcW w:w="2268" w:type="dxa"/>
            <w:vAlign w:val="center"/>
          </w:tcPr>
          <w:p w14:paraId="3BB4F81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127" w:type="dxa"/>
          </w:tcPr>
          <w:p w14:paraId="289ED61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7087DF4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61DE74D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24DB8" w:rsidRPr="00E54740" w14:paraId="2655FFAE" w14:textId="77777777" w:rsidTr="0024419F">
        <w:tc>
          <w:tcPr>
            <w:tcW w:w="2268" w:type="dxa"/>
            <w:vAlign w:val="center"/>
          </w:tcPr>
          <w:p w14:paraId="63031AF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127" w:type="dxa"/>
            <w:vAlign w:val="center"/>
          </w:tcPr>
          <w:p w14:paraId="092EAC1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5E8D65F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08BBC3D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24DB8" w:rsidRPr="00E54740" w14:paraId="4AA4A675" w14:textId="77777777" w:rsidTr="0024419F">
        <w:tc>
          <w:tcPr>
            <w:tcW w:w="2268" w:type="dxa"/>
            <w:vAlign w:val="center"/>
          </w:tcPr>
          <w:p w14:paraId="4C3E7C7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127" w:type="dxa"/>
            <w:vAlign w:val="center"/>
          </w:tcPr>
          <w:p w14:paraId="143AD62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30364A9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280,553,396.48</w:t>
            </w:r>
          </w:p>
        </w:tc>
        <w:tc>
          <w:tcPr>
            <w:tcW w:w="2160" w:type="dxa"/>
            <w:vAlign w:val="center"/>
          </w:tcPr>
          <w:p w14:paraId="0981910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280,553,396.48</w:t>
            </w:r>
          </w:p>
        </w:tc>
      </w:tr>
      <w:tr w:rsidR="001D7C41" w:rsidRPr="00E54740" w14:paraId="1E69EB18" w14:textId="77777777" w:rsidTr="0024419F">
        <w:tc>
          <w:tcPr>
            <w:tcW w:w="2268" w:type="dxa"/>
            <w:vMerge w:val="restart"/>
            <w:vAlign w:val="center"/>
          </w:tcPr>
          <w:p w14:paraId="2992C134"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lastRenderedPageBreak/>
              <w:t>项目</w:t>
            </w:r>
          </w:p>
        </w:tc>
        <w:tc>
          <w:tcPr>
            <w:tcW w:w="6732" w:type="dxa"/>
            <w:gridSpan w:val="3"/>
          </w:tcPr>
          <w:p w14:paraId="7E0AB48A"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7BBD0B5D"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24DB8" w:rsidRPr="00E54740" w14:paraId="15149B4A" w14:textId="77777777" w:rsidTr="0024419F">
        <w:tc>
          <w:tcPr>
            <w:tcW w:w="2268" w:type="dxa"/>
            <w:vMerge/>
            <w:vAlign w:val="center"/>
          </w:tcPr>
          <w:p w14:paraId="606CB861"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2127" w:type="dxa"/>
            <w:vAlign w:val="center"/>
          </w:tcPr>
          <w:p w14:paraId="45EA581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4A41ADE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445" w:type="dxa"/>
            <w:vAlign w:val="center"/>
          </w:tcPr>
          <w:p w14:paraId="54B8C74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4FC1417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017588F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24DB8" w:rsidRPr="00E54740" w14:paraId="70006F71" w14:textId="77777777" w:rsidTr="0024419F">
        <w:tc>
          <w:tcPr>
            <w:tcW w:w="2268" w:type="dxa"/>
            <w:vAlign w:val="center"/>
          </w:tcPr>
          <w:p w14:paraId="52962FC3"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2127" w:type="dxa"/>
          </w:tcPr>
          <w:p w14:paraId="66B334E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04024B9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19D3DE3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24DB8" w14:paraId="2200C3D8" w14:textId="77777777" w:rsidTr="0024419F">
        <w:tc>
          <w:tcPr>
            <w:tcW w:w="2268" w:type="dxa"/>
            <w:vAlign w:val="center"/>
          </w:tcPr>
          <w:p w14:paraId="5BC03A3C" w14:textId="77777777" w:rsidR="00630A83" w:rsidRDefault="00561C05">
            <w:pPr>
              <w:jc w:val="left"/>
            </w:pPr>
            <w:r>
              <w:rPr>
                <w:rFonts w:eastAsiaTheme="minorEastAsia"/>
                <w:szCs w:val="21"/>
              </w:rPr>
              <w:t>交易性金融资产</w:t>
            </w:r>
          </w:p>
        </w:tc>
        <w:tc>
          <w:tcPr>
            <w:tcW w:w="2127" w:type="dxa"/>
            <w:vAlign w:val="center"/>
          </w:tcPr>
          <w:p w14:paraId="7886F71F" w14:textId="77777777" w:rsidR="00630A83" w:rsidRDefault="00561C05">
            <w:pPr>
              <w:jc w:val="right"/>
            </w:pPr>
            <w:r>
              <w:rPr>
                <w:rFonts w:eastAsiaTheme="minorEastAsia"/>
                <w:szCs w:val="21"/>
              </w:rPr>
              <w:t>-</w:t>
            </w:r>
          </w:p>
        </w:tc>
        <w:tc>
          <w:tcPr>
            <w:tcW w:w="2445" w:type="dxa"/>
            <w:vAlign w:val="center"/>
          </w:tcPr>
          <w:p w14:paraId="6CC34C9B" w14:textId="77777777" w:rsidR="00630A83" w:rsidRDefault="00561C05">
            <w:pPr>
              <w:jc w:val="right"/>
            </w:pPr>
            <w:r>
              <w:rPr>
                <w:rFonts w:eastAsiaTheme="minorEastAsia"/>
                <w:szCs w:val="21"/>
              </w:rPr>
              <w:t>52,173,353.67</w:t>
            </w:r>
          </w:p>
        </w:tc>
        <w:tc>
          <w:tcPr>
            <w:tcW w:w="2160" w:type="dxa"/>
            <w:vAlign w:val="center"/>
          </w:tcPr>
          <w:p w14:paraId="1E5E481A" w14:textId="77777777" w:rsidR="00630A83" w:rsidRDefault="00561C05">
            <w:pPr>
              <w:jc w:val="right"/>
            </w:pPr>
            <w:r>
              <w:rPr>
                <w:rFonts w:eastAsiaTheme="minorEastAsia"/>
                <w:szCs w:val="21"/>
              </w:rPr>
              <w:t>52,173,353.67</w:t>
            </w:r>
          </w:p>
        </w:tc>
      </w:tr>
      <w:tr w:rsidR="00A24DB8" w:rsidRPr="00E54740" w14:paraId="13B14F36" w14:textId="77777777" w:rsidTr="0024419F">
        <w:tc>
          <w:tcPr>
            <w:tcW w:w="2268" w:type="dxa"/>
            <w:vAlign w:val="center"/>
          </w:tcPr>
          <w:p w14:paraId="12660A5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2127" w:type="dxa"/>
            <w:vAlign w:val="center"/>
          </w:tcPr>
          <w:p w14:paraId="6FA863E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2A0D981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c>
          <w:tcPr>
            <w:tcW w:w="2160" w:type="dxa"/>
            <w:vAlign w:val="center"/>
          </w:tcPr>
          <w:p w14:paraId="79BAF0B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r>
      <w:tr w:rsidR="00A24DB8" w:rsidRPr="00E54740" w14:paraId="69006846" w14:textId="77777777" w:rsidTr="0024419F">
        <w:tc>
          <w:tcPr>
            <w:tcW w:w="2268" w:type="dxa"/>
            <w:vAlign w:val="center"/>
          </w:tcPr>
          <w:p w14:paraId="14387D0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2127" w:type="dxa"/>
          </w:tcPr>
          <w:p w14:paraId="5621F233"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445" w:type="dxa"/>
          </w:tcPr>
          <w:p w14:paraId="6F557B3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0F63214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24DB8" w:rsidRPr="00E54740" w14:paraId="53D0BC39" w14:textId="77777777" w:rsidTr="0024419F">
        <w:tc>
          <w:tcPr>
            <w:tcW w:w="2268" w:type="dxa"/>
            <w:vAlign w:val="center"/>
          </w:tcPr>
          <w:p w14:paraId="4FAD2A35"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2127" w:type="dxa"/>
            <w:vAlign w:val="center"/>
          </w:tcPr>
          <w:p w14:paraId="413918D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467B6F1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1F1A6CE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24DB8" w:rsidRPr="00E54740" w14:paraId="3D3507B8" w14:textId="77777777" w:rsidTr="0024419F">
        <w:tc>
          <w:tcPr>
            <w:tcW w:w="2268" w:type="dxa"/>
            <w:vAlign w:val="center"/>
          </w:tcPr>
          <w:p w14:paraId="09D1BC8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2127" w:type="dxa"/>
            <w:vAlign w:val="center"/>
          </w:tcPr>
          <w:p w14:paraId="4E3AA7D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445" w:type="dxa"/>
            <w:vAlign w:val="center"/>
          </w:tcPr>
          <w:p w14:paraId="3B45B54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c>
          <w:tcPr>
            <w:tcW w:w="2160" w:type="dxa"/>
            <w:vAlign w:val="center"/>
          </w:tcPr>
          <w:p w14:paraId="1E94600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52,173,353.67</w:t>
            </w:r>
          </w:p>
        </w:tc>
      </w:tr>
    </w:tbl>
    <w:p w14:paraId="3675FE81"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630A83" w14:paraId="15594C79" w14:textId="77777777">
        <w:tc>
          <w:tcPr>
            <w:tcW w:w="993" w:type="dxa"/>
            <w:vAlign w:val="center"/>
          </w:tcPr>
          <w:p w14:paraId="67B15A7A" w14:textId="77777777" w:rsidR="00630A83" w:rsidRDefault="00561C05">
            <w:pPr>
              <w:jc w:val="left"/>
            </w:pPr>
            <w:r>
              <w:rPr>
                <w:rFonts w:eastAsiaTheme="minorEastAsia"/>
                <w:color w:val="000000" w:themeColor="text1"/>
                <w:szCs w:val="21"/>
              </w:rPr>
              <w:t>假设</w:t>
            </w:r>
          </w:p>
        </w:tc>
        <w:tc>
          <w:tcPr>
            <w:tcW w:w="8007" w:type="dxa"/>
            <w:gridSpan w:val="3"/>
            <w:vAlign w:val="center"/>
          </w:tcPr>
          <w:p w14:paraId="19E8DC54" w14:textId="77777777" w:rsidR="00630A83" w:rsidRDefault="00561C05">
            <w:pPr>
              <w:jc w:val="left"/>
            </w:pPr>
            <w:r>
              <w:rPr>
                <w:rFonts w:eastAsiaTheme="minorEastAsia"/>
                <w:color w:val="000000" w:themeColor="text1"/>
                <w:szCs w:val="21"/>
              </w:rPr>
              <w:t>除汇率以外的其他市场变量保持不变</w:t>
            </w:r>
          </w:p>
        </w:tc>
      </w:tr>
      <w:tr w:rsidR="00CE3F25" w:rsidRPr="006017C4" w14:paraId="2D13E116" w14:textId="77777777" w:rsidTr="009B39D5">
        <w:tc>
          <w:tcPr>
            <w:tcW w:w="993" w:type="dxa"/>
            <w:vMerge w:val="restart"/>
            <w:vAlign w:val="center"/>
          </w:tcPr>
          <w:p w14:paraId="1DD77C26"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6EC28E80"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38E1B664"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461EF7C3"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4EE791A2" w14:textId="77777777" w:rsidTr="009B39D5">
        <w:tc>
          <w:tcPr>
            <w:tcW w:w="993" w:type="dxa"/>
            <w:vMerge/>
            <w:vAlign w:val="center"/>
          </w:tcPr>
          <w:p w14:paraId="6EAEDC63"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4549A22C"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34DF5484"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76BA2052"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5D76D7DB"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3343E651"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30A83" w14:paraId="6A2A0A01" w14:textId="77777777">
        <w:tc>
          <w:tcPr>
            <w:tcW w:w="993" w:type="dxa"/>
            <w:vMerge/>
          </w:tcPr>
          <w:p w14:paraId="24CAD662" w14:textId="77777777" w:rsidR="00630A83" w:rsidRDefault="00630A83"/>
        </w:tc>
        <w:tc>
          <w:tcPr>
            <w:tcW w:w="3402" w:type="dxa"/>
            <w:vAlign w:val="center"/>
          </w:tcPr>
          <w:p w14:paraId="148F41F9" w14:textId="77777777" w:rsidR="00630A83" w:rsidRDefault="00561C05">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56E2B52A" w14:textId="77777777" w:rsidR="00630A83" w:rsidRDefault="00561C05">
            <w:pPr>
              <w:jc w:val="right"/>
            </w:pPr>
            <w:r>
              <w:rPr>
                <w:rFonts w:eastAsiaTheme="minorEastAsia"/>
                <w:color w:val="000000" w:themeColor="text1"/>
                <w:szCs w:val="21"/>
              </w:rPr>
              <w:t>增加约</w:t>
            </w:r>
            <w:r>
              <w:rPr>
                <w:rFonts w:eastAsiaTheme="minorEastAsia"/>
                <w:color w:val="000000" w:themeColor="text1"/>
                <w:szCs w:val="21"/>
              </w:rPr>
              <w:t>1,403</w:t>
            </w:r>
          </w:p>
        </w:tc>
        <w:tc>
          <w:tcPr>
            <w:tcW w:w="2303" w:type="dxa"/>
            <w:vAlign w:val="center"/>
          </w:tcPr>
          <w:p w14:paraId="524CDF94" w14:textId="77777777" w:rsidR="00630A83" w:rsidRDefault="00561C05">
            <w:pPr>
              <w:jc w:val="right"/>
            </w:pPr>
            <w:r>
              <w:rPr>
                <w:rFonts w:eastAsiaTheme="minorEastAsia"/>
                <w:color w:val="000000" w:themeColor="text1"/>
                <w:szCs w:val="21"/>
              </w:rPr>
              <w:t>增加约</w:t>
            </w:r>
            <w:r>
              <w:rPr>
                <w:rFonts w:eastAsiaTheme="minorEastAsia"/>
                <w:color w:val="000000" w:themeColor="text1"/>
                <w:szCs w:val="21"/>
              </w:rPr>
              <w:t>261</w:t>
            </w:r>
          </w:p>
        </w:tc>
      </w:tr>
      <w:tr w:rsidR="00630A83" w14:paraId="53398340" w14:textId="77777777">
        <w:tc>
          <w:tcPr>
            <w:tcW w:w="993" w:type="dxa"/>
            <w:vMerge/>
          </w:tcPr>
          <w:p w14:paraId="69CEAF03" w14:textId="77777777" w:rsidR="00630A83" w:rsidRDefault="00630A83"/>
        </w:tc>
        <w:tc>
          <w:tcPr>
            <w:tcW w:w="3402" w:type="dxa"/>
            <w:vAlign w:val="center"/>
          </w:tcPr>
          <w:p w14:paraId="391D0073" w14:textId="77777777" w:rsidR="00630A83" w:rsidRDefault="00561C05">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28A70702" w14:textId="77777777" w:rsidR="00630A83" w:rsidRDefault="00561C05">
            <w:pPr>
              <w:jc w:val="right"/>
            </w:pPr>
            <w:r>
              <w:rPr>
                <w:rFonts w:eastAsiaTheme="minorEastAsia"/>
                <w:color w:val="000000" w:themeColor="text1"/>
                <w:szCs w:val="21"/>
              </w:rPr>
              <w:t>减少约</w:t>
            </w:r>
            <w:r>
              <w:rPr>
                <w:rFonts w:eastAsiaTheme="minorEastAsia"/>
                <w:color w:val="000000" w:themeColor="text1"/>
                <w:szCs w:val="21"/>
              </w:rPr>
              <w:t>1,403</w:t>
            </w:r>
          </w:p>
        </w:tc>
        <w:tc>
          <w:tcPr>
            <w:tcW w:w="2303" w:type="dxa"/>
            <w:vAlign w:val="center"/>
          </w:tcPr>
          <w:p w14:paraId="2AC4994A" w14:textId="77777777" w:rsidR="00630A83" w:rsidRDefault="00561C05">
            <w:pPr>
              <w:jc w:val="right"/>
            </w:pPr>
            <w:r>
              <w:rPr>
                <w:rFonts w:eastAsiaTheme="minorEastAsia"/>
                <w:color w:val="000000" w:themeColor="text1"/>
                <w:szCs w:val="21"/>
              </w:rPr>
              <w:t>减少约</w:t>
            </w:r>
            <w:r>
              <w:rPr>
                <w:rFonts w:eastAsiaTheme="minorEastAsia"/>
                <w:color w:val="000000" w:themeColor="text1"/>
                <w:szCs w:val="21"/>
              </w:rPr>
              <w:t>261</w:t>
            </w:r>
          </w:p>
        </w:tc>
      </w:tr>
    </w:tbl>
    <w:p w14:paraId="606D002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0AB79BC"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D6A0985"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7FC268E"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F5FFD5D"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1087A23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；其中，港股通标的股票的投资比例不超过基金资产的</w:t>
      </w:r>
      <w:r w:rsidRPr="00E54740">
        <w:rPr>
          <w:rFonts w:eastAsiaTheme="minorEastAsia"/>
          <w:kern w:val="0"/>
          <w:szCs w:val="21"/>
        </w:rPr>
        <w:t>30%</w:t>
      </w:r>
      <w:r w:rsidRPr="00E54740">
        <w:rPr>
          <w:rFonts w:eastAsiaTheme="minorEastAsia"/>
          <w:kern w:val="0"/>
          <w:szCs w:val="21"/>
        </w:rPr>
        <w:t>，且不超过股票资产的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3E66F21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E63567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4464510" w14:textId="77777777" w:rsidTr="00C915A6">
        <w:tc>
          <w:tcPr>
            <w:tcW w:w="3119" w:type="dxa"/>
            <w:vMerge w:val="restart"/>
            <w:vAlign w:val="center"/>
          </w:tcPr>
          <w:p w14:paraId="13F81C5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3063458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B6E969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C95180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EC84685"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390868" w14:textId="77777777" w:rsidTr="00C915A6">
        <w:tc>
          <w:tcPr>
            <w:tcW w:w="3119" w:type="dxa"/>
            <w:vMerge/>
            <w:vAlign w:val="center"/>
          </w:tcPr>
          <w:p w14:paraId="46D47478"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F84EA98"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0928C29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7BBE71AC"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541BCA9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A4C9F75" w14:textId="77777777" w:rsidTr="003D66E3">
        <w:tc>
          <w:tcPr>
            <w:tcW w:w="3119" w:type="dxa"/>
            <w:vAlign w:val="center"/>
          </w:tcPr>
          <w:p w14:paraId="2C04650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3FA4C94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1,137,367,037.01</w:t>
            </w:r>
          </w:p>
        </w:tc>
        <w:tc>
          <w:tcPr>
            <w:tcW w:w="1097" w:type="dxa"/>
            <w:vAlign w:val="center"/>
          </w:tcPr>
          <w:p w14:paraId="2FCAC62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94.07</w:t>
            </w:r>
          </w:p>
        </w:tc>
        <w:tc>
          <w:tcPr>
            <w:tcW w:w="1879" w:type="dxa"/>
            <w:vAlign w:val="center"/>
          </w:tcPr>
          <w:p w14:paraId="11203E0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1,054,278,117.57</w:t>
            </w:r>
          </w:p>
        </w:tc>
        <w:tc>
          <w:tcPr>
            <w:tcW w:w="1062" w:type="dxa"/>
            <w:vAlign w:val="center"/>
          </w:tcPr>
          <w:p w14:paraId="1CF7678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81.27</w:t>
            </w:r>
          </w:p>
        </w:tc>
      </w:tr>
      <w:tr w:rsidR="001D7C41" w:rsidRPr="00E54740" w14:paraId="1E9CF620" w14:textId="77777777" w:rsidTr="003D66E3">
        <w:tc>
          <w:tcPr>
            <w:tcW w:w="3119" w:type="dxa"/>
            <w:vAlign w:val="center"/>
          </w:tcPr>
          <w:p w14:paraId="488E226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0FCB57B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6EFB53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5087E6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1E6642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7E7FD92" w14:textId="77777777" w:rsidTr="003D66E3">
        <w:tc>
          <w:tcPr>
            <w:tcW w:w="3119" w:type="dxa"/>
            <w:vAlign w:val="center"/>
          </w:tcPr>
          <w:p w14:paraId="069AE7D2"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7FBC0D9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C637EA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3FFEAA1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7D094C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75BEF68" w14:textId="77777777" w:rsidTr="003D66E3">
        <w:tc>
          <w:tcPr>
            <w:tcW w:w="3119" w:type="dxa"/>
            <w:vAlign w:val="center"/>
          </w:tcPr>
          <w:p w14:paraId="69F77FC3"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56ED3EB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68CF63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8CF354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03B208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7D102B6D" w14:textId="77777777" w:rsidTr="003D66E3">
        <w:tc>
          <w:tcPr>
            <w:tcW w:w="3119" w:type="dxa"/>
            <w:vAlign w:val="center"/>
          </w:tcPr>
          <w:p w14:paraId="6CFC0EC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CCF78E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1,137,367,037.01</w:t>
            </w:r>
          </w:p>
        </w:tc>
        <w:tc>
          <w:tcPr>
            <w:tcW w:w="1097" w:type="dxa"/>
            <w:vAlign w:val="center"/>
          </w:tcPr>
          <w:p w14:paraId="5E5F028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94.07</w:t>
            </w:r>
          </w:p>
        </w:tc>
        <w:tc>
          <w:tcPr>
            <w:tcW w:w="1879" w:type="dxa"/>
            <w:vAlign w:val="center"/>
          </w:tcPr>
          <w:p w14:paraId="7DF0B42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1,054,278,117.57</w:t>
            </w:r>
          </w:p>
        </w:tc>
        <w:tc>
          <w:tcPr>
            <w:tcW w:w="1062" w:type="dxa"/>
            <w:vAlign w:val="center"/>
          </w:tcPr>
          <w:p w14:paraId="163B53F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81.27</w:t>
            </w:r>
          </w:p>
        </w:tc>
      </w:tr>
    </w:tbl>
    <w:p w14:paraId="705EDD7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30A83" w14:paraId="168C9C6B" w14:textId="77777777">
        <w:tc>
          <w:tcPr>
            <w:tcW w:w="993" w:type="dxa"/>
            <w:vAlign w:val="center"/>
          </w:tcPr>
          <w:p w14:paraId="0264365E" w14:textId="77777777" w:rsidR="00630A83" w:rsidRDefault="00561C05">
            <w:pPr>
              <w:jc w:val="left"/>
            </w:pPr>
            <w:r>
              <w:rPr>
                <w:rFonts w:eastAsiaTheme="minorEastAsia"/>
                <w:szCs w:val="21"/>
              </w:rPr>
              <w:t>假设</w:t>
            </w:r>
          </w:p>
        </w:tc>
        <w:tc>
          <w:tcPr>
            <w:tcW w:w="8079" w:type="dxa"/>
            <w:gridSpan w:val="4"/>
            <w:vAlign w:val="center"/>
          </w:tcPr>
          <w:p w14:paraId="598676E9" w14:textId="77777777" w:rsidR="00630A83" w:rsidRDefault="00561C0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BB08CA8" w14:textId="77777777" w:rsidTr="000D7898">
        <w:trPr>
          <w:gridAfter w:val="1"/>
          <w:wAfter w:w="72" w:type="dxa"/>
        </w:trPr>
        <w:tc>
          <w:tcPr>
            <w:tcW w:w="993" w:type="dxa"/>
            <w:vMerge w:val="restart"/>
            <w:vAlign w:val="center"/>
          </w:tcPr>
          <w:p w14:paraId="2B598233"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23E4A36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55CE40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7A4E34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2810C94" w14:textId="77777777" w:rsidTr="000D7898">
        <w:trPr>
          <w:gridAfter w:val="1"/>
          <w:wAfter w:w="72" w:type="dxa"/>
        </w:trPr>
        <w:tc>
          <w:tcPr>
            <w:tcW w:w="993" w:type="dxa"/>
            <w:vMerge/>
            <w:vAlign w:val="center"/>
          </w:tcPr>
          <w:p w14:paraId="3F11161F" w14:textId="77777777" w:rsidR="00480F50" w:rsidRPr="00E54740" w:rsidRDefault="00480F50" w:rsidP="000D7898">
            <w:pPr>
              <w:widowControl/>
              <w:jc w:val="left"/>
              <w:rPr>
                <w:rFonts w:eastAsiaTheme="minorEastAsia"/>
                <w:szCs w:val="21"/>
              </w:rPr>
            </w:pPr>
          </w:p>
        </w:tc>
        <w:tc>
          <w:tcPr>
            <w:tcW w:w="2448" w:type="dxa"/>
            <w:vMerge/>
            <w:vAlign w:val="center"/>
          </w:tcPr>
          <w:p w14:paraId="0D8A7E4E" w14:textId="77777777" w:rsidR="00480F50" w:rsidRPr="00E54740" w:rsidRDefault="00480F50" w:rsidP="000D7898">
            <w:pPr>
              <w:widowControl/>
              <w:jc w:val="left"/>
              <w:rPr>
                <w:rFonts w:eastAsiaTheme="minorEastAsia"/>
                <w:kern w:val="0"/>
                <w:szCs w:val="21"/>
              </w:rPr>
            </w:pPr>
          </w:p>
        </w:tc>
        <w:tc>
          <w:tcPr>
            <w:tcW w:w="2880" w:type="dxa"/>
          </w:tcPr>
          <w:p w14:paraId="151C1E0D"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2B99689"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4D1005A"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71075CD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30A83" w14:paraId="19A45B1F" w14:textId="77777777">
        <w:trPr>
          <w:gridAfter w:val="1"/>
          <w:wAfter w:w="72" w:type="dxa"/>
        </w:trPr>
        <w:tc>
          <w:tcPr>
            <w:tcW w:w="993" w:type="dxa"/>
            <w:vMerge/>
          </w:tcPr>
          <w:p w14:paraId="6BCC6267" w14:textId="77777777" w:rsidR="00630A83" w:rsidRDefault="00630A83"/>
        </w:tc>
        <w:tc>
          <w:tcPr>
            <w:tcW w:w="2448" w:type="dxa"/>
            <w:vAlign w:val="center"/>
          </w:tcPr>
          <w:p w14:paraId="1AE8050D" w14:textId="77777777" w:rsidR="00630A83" w:rsidRDefault="00561C05">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2169279" w14:textId="77777777" w:rsidR="00630A83" w:rsidRDefault="00561C05">
            <w:pPr>
              <w:jc w:val="right"/>
            </w:pPr>
            <w:r>
              <w:rPr>
                <w:rFonts w:eastAsiaTheme="minorEastAsia"/>
                <w:szCs w:val="21"/>
              </w:rPr>
              <w:t>增加约</w:t>
            </w:r>
            <w:r>
              <w:rPr>
                <w:rFonts w:eastAsiaTheme="minorEastAsia"/>
                <w:szCs w:val="21"/>
              </w:rPr>
              <w:t>5,224</w:t>
            </w:r>
          </w:p>
        </w:tc>
        <w:tc>
          <w:tcPr>
            <w:tcW w:w="2679" w:type="dxa"/>
            <w:vAlign w:val="center"/>
          </w:tcPr>
          <w:p w14:paraId="46FE0220" w14:textId="77777777" w:rsidR="00630A83" w:rsidRDefault="00561C05">
            <w:pPr>
              <w:jc w:val="right"/>
            </w:pPr>
            <w:r>
              <w:rPr>
                <w:rFonts w:eastAsiaTheme="minorEastAsia"/>
                <w:szCs w:val="21"/>
              </w:rPr>
              <w:t>增加约</w:t>
            </w:r>
            <w:r>
              <w:rPr>
                <w:rFonts w:eastAsiaTheme="minorEastAsia"/>
                <w:szCs w:val="21"/>
              </w:rPr>
              <w:t>6,590</w:t>
            </w:r>
          </w:p>
        </w:tc>
      </w:tr>
      <w:tr w:rsidR="00630A83" w14:paraId="035A919A" w14:textId="77777777">
        <w:trPr>
          <w:gridAfter w:val="1"/>
          <w:wAfter w:w="72" w:type="dxa"/>
        </w:trPr>
        <w:tc>
          <w:tcPr>
            <w:tcW w:w="993" w:type="dxa"/>
            <w:vMerge/>
          </w:tcPr>
          <w:p w14:paraId="51487167" w14:textId="77777777" w:rsidR="00630A83" w:rsidRDefault="00630A83"/>
        </w:tc>
        <w:tc>
          <w:tcPr>
            <w:tcW w:w="2448" w:type="dxa"/>
            <w:vAlign w:val="center"/>
          </w:tcPr>
          <w:p w14:paraId="63335EA6" w14:textId="77777777" w:rsidR="00630A83" w:rsidRDefault="00561C05">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4C2E52A" w14:textId="77777777" w:rsidR="00630A83" w:rsidRDefault="00561C05">
            <w:pPr>
              <w:jc w:val="right"/>
            </w:pPr>
            <w:r>
              <w:rPr>
                <w:rFonts w:eastAsiaTheme="minorEastAsia"/>
                <w:szCs w:val="21"/>
              </w:rPr>
              <w:t>减少约</w:t>
            </w:r>
            <w:r>
              <w:rPr>
                <w:rFonts w:eastAsiaTheme="minorEastAsia"/>
                <w:szCs w:val="21"/>
              </w:rPr>
              <w:t>5,224</w:t>
            </w:r>
          </w:p>
        </w:tc>
        <w:tc>
          <w:tcPr>
            <w:tcW w:w="2679" w:type="dxa"/>
            <w:vAlign w:val="center"/>
          </w:tcPr>
          <w:p w14:paraId="03DE5474" w14:textId="77777777" w:rsidR="00630A83" w:rsidRDefault="00561C05">
            <w:pPr>
              <w:jc w:val="right"/>
            </w:pPr>
            <w:r>
              <w:rPr>
                <w:rFonts w:eastAsiaTheme="minorEastAsia"/>
                <w:szCs w:val="21"/>
              </w:rPr>
              <w:t>减少约</w:t>
            </w:r>
            <w:r>
              <w:rPr>
                <w:rFonts w:eastAsiaTheme="minorEastAsia"/>
                <w:szCs w:val="21"/>
              </w:rPr>
              <w:t>6,590</w:t>
            </w:r>
          </w:p>
        </w:tc>
      </w:tr>
    </w:tbl>
    <w:p w14:paraId="449081E8"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lastRenderedPageBreak/>
        <w:t xml:space="preserve">7.4.14 </w:t>
      </w:r>
      <w:r w:rsidRPr="00E54740">
        <w:rPr>
          <w:rFonts w:hint="eastAsia"/>
          <w:b/>
          <w:kern w:val="0"/>
          <w:szCs w:val="21"/>
        </w:rPr>
        <w:t>公允价值</w:t>
      </w:r>
    </w:p>
    <w:p w14:paraId="76D48DA0"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534A25FD" w14:textId="77777777" w:rsidR="00630A83" w:rsidRDefault="00561C0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5EA04648" w14:textId="77777777" w:rsidR="00630A83" w:rsidRDefault="00630A83">
      <w:pPr>
        <w:tabs>
          <w:tab w:val="left" w:pos="426"/>
        </w:tabs>
        <w:spacing w:line="360" w:lineRule="auto"/>
        <w:ind w:firstLineChars="200" w:firstLine="420"/>
        <w:jc w:val="left"/>
        <w:rPr>
          <w:szCs w:val="21"/>
        </w:rPr>
      </w:pPr>
    </w:p>
    <w:p w14:paraId="45B51D29" w14:textId="77777777" w:rsidR="00630A83" w:rsidRDefault="00561C05">
      <w:pPr>
        <w:tabs>
          <w:tab w:val="left" w:pos="426"/>
        </w:tabs>
        <w:spacing w:line="360" w:lineRule="auto"/>
        <w:ind w:firstLineChars="200" w:firstLine="420"/>
        <w:jc w:val="left"/>
        <w:rPr>
          <w:szCs w:val="21"/>
        </w:rPr>
      </w:pPr>
      <w:r>
        <w:rPr>
          <w:szCs w:val="21"/>
        </w:rPr>
        <w:t>第一层次：相同资产或负债在活跃市场上未经调整的报价。</w:t>
      </w:r>
    </w:p>
    <w:p w14:paraId="502C820A" w14:textId="77777777" w:rsidR="00630A83" w:rsidRDefault="00561C05">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68592C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D5D7BCB"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6662F2D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D0BD323"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5EE8100" w14:textId="77777777" w:rsidTr="009B39D5">
        <w:tc>
          <w:tcPr>
            <w:tcW w:w="2965" w:type="dxa"/>
            <w:vAlign w:val="center"/>
          </w:tcPr>
          <w:p w14:paraId="49AFD129"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8F7FE03" w14:textId="77777777" w:rsidR="006B52D1" w:rsidRPr="00E54740" w:rsidRDefault="006B52D1" w:rsidP="009B39D5">
            <w:pPr>
              <w:spacing w:line="360" w:lineRule="auto"/>
              <w:jc w:val="center"/>
              <w:rPr>
                <w:szCs w:val="21"/>
              </w:rPr>
            </w:pPr>
            <w:r w:rsidRPr="00E54740">
              <w:rPr>
                <w:szCs w:val="21"/>
              </w:rPr>
              <w:t>本期末</w:t>
            </w:r>
          </w:p>
          <w:p w14:paraId="5CD8BD6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1E75CF5"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3E5E77E"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715AE4" w14:textId="77777777" w:rsidTr="009B39D5">
        <w:tc>
          <w:tcPr>
            <w:tcW w:w="2965" w:type="dxa"/>
            <w:vAlign w:val="center"/>
          </w:tcPr>
          <w:p w14:paraId="69D7BEA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4B91A55" w14:textId="77777777" w:rsidR="006B52D1" w:rsidRPr="00E54740" w:rsidRDefault="006B52D1" w:rsidP="009B39D5">
            <w:pPr>
              <w:spacing w:line="360" w:lineRule="auto"/>
              <w:jc w:val="right"/>
              <w:rPr>
                <w:rFonts w:ascii="宋体" w:hAnsi="宋体"/>
                <w:kern w:val="0"/>
                <w:szCs w:val="21"/>
              </w:rPr>
            </w:pPr>
            <w:r w:rsidRPr="00E54740">
              <w:rPr>
                <w:kern w:val="0"/>
                <w:szCs w:val="21"/>
              </w:rPr>
              <w:t>1,137,367,037.01</w:t>
            </w:r>
          </w:p>
        </w:tc>
        <w:tc>
          <w:tcPr>
            <w:tcW w:w="2966" w:type="dxa"/>
            <w:vAlign w:val="center"/>
          </w:tcPr>
          <w:p w14:paraId="1C33DB50" w14:textId="77777777" w:rsidR="006B52D1" w:rsidRPr="00E54740" w:rsidRDefault="006B52D1" w:rsidP="009B39D5">
            <w:pPr>
              <w:spacing w:line="360" w:lineRule="auto"/>
              <w:jc w:val="right"/>
              <w:rPr>
                <w:kern w:val="0"/>
                <w:szCs w:val="21"/>
              </w:rPr>
            </w:pPr>
            <w:r w:rsidRPr="00E54740">
              <w:rPr>
                <w:rFonts w:eastAsiaTheme="minorEastAsia"/>
                <w:szCs w:val="21"/>
              </w:rPr>
              <w:t>1,054,278,117.57</w:t>
            </w:r>
          </w:p>
        </w:tc>
      </w:tr>
      <w:tr w:rsidR="001D7C41" w:rsidRPr="00E54740" w14:paraId="72F285C9" w14:textId="77777777" w:rsidTr="009B39D5">
        <w:tc>
          <w:tcPr>
            <w:tcW w:w="2965" w:type="dxa"/>
            <w:vAlign w:val="center"/>
          </w:tcPr>
          <w:p w14:paraId="73B8939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B034C5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893A37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760BE20" w14:textId="77777777" w:rsidTr="009B39D5">
        <w:tc>
          <w:tcPr>
            <w:tcW w:w="2965" w:type="dxa"/>
            <w:vAlign w:val="center"/>
          </w:tcPr>
          <w:p w14:paraId="5D03586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462F594"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374154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5F5EBB1" w14:textId="77777777" w:rsidTr="009B39D5">
        <w:tc>
          <w:tcPr>
            <w:tcW w:w="2965" w:type="dxa"/>
            <w:vAlign w:val="center"/>
          </w:tcPr>
          <w:p w14:paraId="356AA51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74C70E5" w14:textId="77777777" w:rsidR="006B52D1" w:rsidRPr="00E54740" w:rsidRDefault="006B52D1" w:rsidP="009B39D5">
            <w:pPr>
              <w:spacing w:line="360" w:lineRule="auto"/>
              <w:jc w:val="right"/>
              <w:rPr>
                <w:rFonts w:ascii="宋体" w:hAnsi="宋体"/>
                <w:kern w:val="0"/>
                <w:szCs w:val="21"/>
              </w:rPr>
            </w:pPr>
            <w:r w:rsidRPr="00E54740">
              <w:rPr>
                <w:kern w:val="0"/>
                <w:szCs w:val="21"/>
              </w:rPr>
              <w:t>1,137,367,037.01</w:t>
            </w:r>
          </w:p>
        </w:tc>
        <w:tc>
          <w:tcPr>
            <w:tcW w:w="2966" w:type="dxa"/>
            <w:vAlign w:val="center"/>
          </w:tcPr>
          <w:p w14:paraId="2A93DF9A" w14:textId="77777777" w:rsidR="006B52D1" w:rsidRPr="00E54740" w:rsidRDefault="006B52D1" w:rsidP="009B39D5">
            <w:pPr>
              <w:spacing w:line="360" w:lineRule="auto"/>
              <w:jc w:val="right"/>
              <w:rPr>
                <w:kern w:val="0"/>
                <w:szCs w:val="21"/>
              </w:rPr>
            </w:pPr>
            <w:r w:rsidRPr="00E54740">
              <w:rPr>
                <w:rFonts w:eastAsiaTheme="minorEastAsia"/>
                <w:szCs w:val="21"/>
              </w:rPr>
              <w:t>1,054,278,117.57</w:t>
            </w:r>
          </w:p>
        </w:tc>
      </w:tr>
    </w:tbl>
    <w:p w14:paraId="465FA97C"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EF5DF20" w14:textId="77777777" w:rsidR="00630A83" w:rsidRDefault="00561C0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197DA9BE" w14:textId="77777777" w:rsidR="00630A83" w:rsidRDefault="00630A83">
      <w:pPr>
        <w:tabs>
          <w:tab w:val="left" w:pos="426"/>
        </w:tabs>
        <w:spacing w:line="360" w:lineRule="auto"/>
        <w:ind w:firstLineChars="200" w:firstLine="420"/>
        <w:jc w:val="left"/>
        <w:rPr>
          <w:szCs w:val="21"/>
        </w:rPr>
      </w:pPr>
    </w:p>
    <w:p w14:paraId="04E58CB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553B572"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764D160"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61C10632"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803"/>
        <w:gridCol w:w="2409"/>
        <w:gridCol w:w="2273"/>
        <w:gridCol w:w="1801"/>
      </w:tblGrid>
      <w:tr w:rsidR="001D7C41" w:rsidRPr="00E54740" w14:paraId="1B613933" w14:textId="77777777" w:rsidTr="0024419F">
        <w:tc>
          <w:tcPr>
            <w:tcW w:w="1509" w:type="pct"/>
            <w:vMerge w:val="restart"/>
          </w:tcPr>
          <w:p w14:paraId="4517A074" w14:textId="77777777" w:rsidR="00134AFC" w:rsidRPr="00E54740" w:rsidRDefault="00134AFC" w:rsidP="009B39D5">
            <w:pPr>
              <w:jc w:val="center"/>
              <w:rPr>
                <w:szCs w:val="21"/>
              </w:rPr>
            </w:pPr>
            <w:r w:rsidRPr="00E54740">
              <w:rPr>
                <w:rFonts w:ascii="Arial" w:hAnsi="Arial" w:cs="Arial" w:hint="eastAsia"/>
                <w:bCs/>
                <w:szCs w:val="21"/>
              </w:rPr>
              <w:t>项目</w:t>
            </w:r>
          </w:p>
        </w:tc>
        <w:tc>
          <w:tcPr>
            <w:tcW w:w="3491" w:type="pct"/>
            <w:gridSpan w:val="3"/>
          </w:tcPr>
          <w:p w14:paraId="36735862"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02128411"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FCCA885" w14:textId="77777777" w:rsidTr="0024419F">
        <w:trPr>
          <w:trHeight w:val="234"/>
        </w:trPr>
        <w:tc>
          <w:tcPr>
            <w:tcW w:w="1509" w:type="pct"/>
            <w:vMerge/>
          </w:tcPr>
          <w:p w14:paraId="7BDC15C5" w14:textId="77777777" w:rsidR="00134AFC" w:rsidRPr="00E54740" w:rsidRDefault="00134AFC" w:rsidP="009B39D5">
            <w:pPr>
              <w:jc w:val="right"/>
              <w:rPr>
                <w:szCs w:val="21"/>
              </w:rPr>
            </w:pPr>
          </w:p>
        </w:tc>
        <w:tc>
          <w:tcPr>
            <w:tcW w:w="2521" w:type="pct"/>
            <w:gridSpan w:val="2"/>
          </w:tcPr>
          <w:p w14:paraId="453C18E8"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2D945D51" w14:textId="77777777" w:rsidR="00134AFC" w:rsidRPr="00E54740" w:rsidRDefault="00134AFC" w:rsidP="009B39D5">
            <w:pPr>
              <w:jc w:val="center"/>
              <w:rPr>
                <w:szCs w:val="21"/>
              </w:rPr>
            </w:pPr>
            <w:r w:rsidRPr="00E54740">
              <w:rPr>
                <w:rFonts w:ascii="Arial" w:hAnsi="Arial" w:cs="Arial" w:hint="eastAsia"/>
                <w:bCs/>
                <w:szCs w:val="21"/>
              </w:rPr>
              <w:t>合计</w:t>
            </w:r>
          </w:p>
        </w:tc>
      </w:tr>
      <w:tr w:rsidR="00A24DB8" w:rsidRPr="00E54740" w14:paraId="0A0FA792" w14:textId="77777777" w:rsidTr="0024419F">
        <w:trPr>
          <w:trHeight w:val="234"/>
        </w:trPr>
        <w:tc>
          <w:tcPr>
            <w:tcW w:w="1509" w:type="pct"/>
            <w:vMerge/>
          </w:tcPr>
          <w:p w14:paraId="5969C3B7" w14:textId="77777777" w:rsidR="00134AFC" w:rsidRPr="00E54740" w:rsidRDefault="00134AFC" w:rsidP="009B39D5">
            <w:pPr>
              <w:jc w:val="right"/>
              <w:rPr>
                <w:szCs w:val="21"/>
              </w:rPr>
            </w:pPr>
          </w:p>
        </w:tc>
        <w:tc>
          <w:tcPr>
            <w:tcW w:w="1297" w:type="pct"/>
          </w:tcPr>
          <w:p w14:paraId="498635A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4" w:type="pct"/>
          </w:tcPr>
          <w:p w14:paraId="3CC5DA6E"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3F2BB01A" w14:textId="77777777" w:rsidR="00134AFC" w:rsidRPr="00E54740" w:rsidRDefault="00134AFC" w:rsidP="009B39D5">
            <w:pPr>
              <w:jc w:val="right"/>
              <w:rPr>
                <w:szCs w:val="21"/>
              </w:rPr>
            </w:pPr>
          </w:p>
        </w:tc>
      </w:tr>
      <w:tr w:rsidR="00A24DB8" w:rsidRPr="00E54740" w14:paraId="1D5A2678" w14:textId="77777777" w:rsidTr="0024419F">
        <w:trPr>
          <w:trHeight w:val="234"/>
        </w:trPr>
        <w:tc>
          <w:tcPr>
            <w:tcW w:w="1509" w:type="pct"/>
            <w:vAlign w:val="center"/>
          </w:tcPr>
          <w:p w14:paraId="159C4284" w14:textId="77777777" w:rsidR="00134AFC" w:rsidRPr="00E54740" w:rsidRDefault="00134AFC" w:rsidP="009B39D5">
            <w:pPr>
              <w:jc w:val="right"/>
              <w:rPr>
                <w:szCs w:val="21"/>
              </w:rPr>
            </w:pPr>
            <w:r w:rsidRPr="00E54740">
              <w:rPr>
                <w:rFonts w:cs="Arial" w:hint="eastAsia"/>
                <w:bCs/>
                <w:szCs w:val="21"/>
              </w:rPr>
              <w:lastRenderedPageBreak/>
              <w:t>期初余额</w:t>
            </w:r>
          </w:p>
        </w:tc>
        <w:tc>
          <w:tcPr>
            <w:tcW w:w="1297" w:type="pct"/>
            <w:vAlign w:val="center"/>
          </w:tcPr>
          <w:p w14:paraId="26B07774" w14:textId="77777777" w:rsidR="00134AFC" w:rsidRPr="00E54740" w:rsidRDefault="00134AFC" w:rsidP="009B39D5">
            <w:pPr>
              <w:jc w:val="right"/>
              <w:rPr>
                <w:szCs w:val="21"/>
              </w:rPr>
            </w:pPr>
            <w:r w:rsidRPr="00E54740">
              <w:rPr>
                <w:kern w:val="0"/>
                <w:szCs w:val="21"/>
              </w:rPr>
              <w:t>-</w:t>
            </w:r>
          </w:p>
        </w:tc>
        <w:tc>
          <w:tcPr>
            <w:tcW w:w="1224" w:type="pct"/>
            <w:vAlign w:val="center"/>
          </w:tcPr>
          <w:p w14:paraId="5AE36B24" w14:textId="77777777" w:rsidR="00134AFC" w:rsidRPr="00E54740" w:rsidRDefault="00134AFC" w:rsidP="009B39D5">
            <w:pPr>
              <w:jc w:val="right"/>
              <w:rPr>
                <w:szCs w:val="21"/>
              </w:rPr>
            </w:pPr>
            <w:r w:rsidRPr="00E54740">
              <w:rPr>
                <w:kern w:val="0"/>
                <w:szCs w:val="21"/>
              </w:rPr>
              <w:t>-</w:t>
            </w:r>
          </w:p>
        </w:tc>
        <w:tc>
          <w:tcPr>
            <w:tcW w:w="970" w:type="pct"/>
            <w:vAlign w:val="center"/>
          </w:tcPr>
          <w:p w14:paraId="3E13EC39" w14:textId="77777777" w:rsidR="00134AFC" w:rsidRPr="00E54740" w:rsidRDefault="00134AFC" w:rsidP="009B39D5">
            <w:pPr>
              <w:jc w:val="right"/>
              <w:rPr>
                <w:szCs w:val="21"/>
              </w:rPr>
            </w:pPr>
            <w:r w:rsidRPr="00E54740">
              <w:rPr>
                <w:kern w:val="0"/>
                <w:szCs w:val="21"/>
              </w:rPr>
              <w:t>-</w:t>
            </w:r>
          </w:p>
        </w:tc>
      </w:tr>
      <w:tr w:rsidR="00A24DB8" w:rsidRPr="00E54740" w14:paraId="267BAC03" w14:textId="77777777" w:rsidTr="0024419F">
        <w:trPr>
          <w:trHeight w:val="234"/>
        </w:trPr>
        <w:tc>
          <w:tcPr>
            <w:tcW w:w="1509" w:type="pct"/>
            <w:vAlign w:val="center"/>
          </w:tcPr>
          <w:p w14:paraId="26828251" w14:textId="77777777" w:rsidR="00134AFC" w:rsidRPr="00E54740" w:rsidRDefault="00134AFC" w:rsidP="009B39D5">
            <w:pPr>
              <w:jc w:val="right"/>
              <w:rPr>
                <w:szCs w:val="21"/>
              </w:rPr>
            </w:pPr>
            <w:r w:rsidRPr="00E54740">
              <w:rPr>
                <w:rFonts w:cs="Arial" w:hint="eastAsia"/>
                <w:bCs/>
                <w:szCs w:val="21"/>
              </w:rPr>
              <w:t>当期购买</w:t>
            </w:r>
          </w:p>
        </w:tc>
        <w:tc>
          <w:tcPr>
            <w:tcW w:w="1297" w:type="pct"/>
            <w:vAlign w:val="center"/>
          </w:tcPr>
          <w:p w14:paraId="77CE2428" w14:textId="77777777" w:rsidR="00134AFC" w:rsidRPr="00E54740" w:rsidRDefault="00134AFC" w:rsidP="009B39D5">
            <w:pPr>
              <w:jc w:val="right"/>
              <w:rPr>
                <w:szCs w:val="21"/>
              </w:rPr>
            </w:pPr>
            <w:r w:rsidRPr="00E54740">
              <w:rPr>
                <w:kern w:val="0"/>
                <w:szCs w:val="21"/>
              </w:rPr>
              <w:t>-</w:t>
            </w:r>
          </w:p>
        </w:tc>
        <w:tc>
          <w:tcPr>
            <w:tcW w:w="1224" w:type="pct"/>
            <w:vAlign w:val="center"/>
          </w:tcPr>
          <w:p w14:paraId="3A4DFE5B" w14:textId="77777777" w:rsidR="00134AFC" w:rsidRPr="00E54740" w:rsidRDefault="00134AFC" w:rsidP="009B39D5">
            <w:pPr>
              <w:jc w:val="right"/>
              <w:rPr>
                <w:szCs w:val="21"/>
              </w:rPr>
            </w:pPr>
            <w:r w:rsidRPr="00E54740">
              <w:rPr>
                <w:kern w:val="0"/>
                <w:szCs w:val="21"/>
              </w:rPr>
              <w:t>-</w:t>
            </w:r>
          </w:p>
        </w:tc>
        <w:tc>
          <w:tcPr>
            <w:tcW w:w="970" w:type="pct"/>
            <w:vAlign w:val="center"/>
          </w:tcPr>
          <w:p w14:paraId="3C6C6C18" w14:textId="77777777" w:rsidR="00134AFC" w:rsidRPr="00E54740" w:rsidRDefault="00134AFC" w:rsidP="009B39D5">
            <w:pPr>
              <w:jc w:val="right"/>
              <w:rPr>
                <w:szCs w:val="21"/>
              </w:rPr>
            </w:pPr>
            <w:r w:rsidRPr="00E54740">
              <w:rPr>
                <w:kern w:val="0"/>
                <w:szCs w:val="21"/>
              </w:rPr>
              <w:t>-</w:t>
            </w:r>
          </w:p>
        </w:tc>
      </w:tr>
      <w:tr w:rsidR="00A24DB8" w:rsidRPr="00E54740" w14:paraId="3A910F3D" w14:textId="77777777" w:rsidTr="0024419F">
        <w:trPr>
          <w:trHeight w:val="234"/>
        </w:trPr>
        <w:tc>
          <w:tcPr>
            <w:tcW w:w="1509" w:type="pct"/>
            <w:vAlign w:val="center"/>
          </w:tcPr>
          <w:p w14:paraId="7182BA04"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7" w:type="pct"/>
            <w:vAlign w:val="center"/>
          </w:tcPr>
          <w:p w14:paraId="3F271DDE" w14:textId="77777777" w:rsidR="00134AFC" w:rsidRPr="00E54740" w:rsidRDefault="00134AFC" w:rsidP="009B39D5">
            <w:pPr>
              <w:jc w:val="right"/>
              <w:rPr>
                <w:szCs w:val="21"/>
              </w:rPr>
            </w:pPr>
            <w:r w:rsidRPr="00E54740">
              <w:rPr>
                <w:kern w:val="0"/>
                <w:szCs w:val="21"/>
              </w:rPr>
              <w:t>-</w:t>
            </w:r>
          </w:p>
        </w:tc>
        <w:tc>
          <w:tcPr>
            <w:tcW w:w="1224" w:type="pct"/>
            <w:vAlign w:val="center"/>
          </w:tcPr>
          <w:p w14:paraId="5AB1B593" w14:textId="77777777" w:rsidR="00134AFC" w:rsidRPr="00E54740" w:rsidRDefault="00134AFC" w:rsidP="009B39D5">
            <w:pPr>
              <w:jc w:val="right"/>
              <w:rPr>
                <w:szCs w:val="21"/>
              </w:rPr>
            </w:pPr>
            <w:r w:rsidRPr="00E54740">
              <w:rPr>
                <w:kern w:val="0"/>
                <w:szCs w:val="21"/>
              </w:rPr>
              <w:t>-</w:t>
            </w:r>
          </w:p>
        </w:tc>
        <w:tc>
          <w:tcPr>
            <w:tcW w:w="970" w:type="pct"/>
            <w:vAlign w:val="center"/>
          </w:tcPr>
          <w:p w14:paraId="16F11A77" w14:textId="77777777" w:rsidR="00134AFC" w:rsidRPr="00E54740" w:rsidRDefault="00134AFC" w:rsidP="009B39D5">
            <w:pPr>
              <w:jc w:val="right"/>
              <w:rPr>
                <w:szCs w:val="21"/>
              </w:rPr>
            </w:pPr>
            <w:r w:rsidRPr="00E54740">
              <w:rPr>
                <w:kern w:val="0"/>
                <w:szCs w:val="21"/>
              </w:rPr>
              <w:t>-</w:t>
            </w:r>
          </w:p>
        </w:tc>
      </w:tr>
      <w:tr w:rsidR="00A24DB8" w:rsidRPr="00E54740" w14:paraId="447A1206" w14:textId="77777777" w:rsidTr="0024419F">
        <w:trPr>
          <w:trHeight w:val="234"/>
        </w:trPr>
        <w:tc>
          <w:tcPr>
            <w:tcW w:w="1509" w:type="pct"/>
            <w:vAlign w:val="center"/>
          </w:tcPr>
          <w:p w14:paraId="6A025FFD"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97" w:type="pct"/>
            <w:vAlign w:val="center"/>
          </w:tcPr>
          <w:p w14:paraId="78295C07" w14:textId="77777777" w:rsidR="00134AFC" w:rsidRPr="00E54740" w:rsidRDefault="00134AFC" w:rsidP="009B39D5">
            <w:pPr>
              <w:jc w:val="right"/>
              <w:rPr>
                <w:szCs w:val="21"/>
              </w:rPr>
            </w:pPr>
            <w:r w:rsidRPr="00E54740">
              <w:rPr>
                <w:kern w:val="0"/>
                <w:szCs w:val="21"/>
              </w:rPr>
              <w:t>-</w:t>
            </w:r>
          </w:p>
        </w:tc>
        <w:tc>
          <w:tcPr>
            <w:tcW w:w="1224" w:type="pct"/>
            <w:vAlign w:val="center"/>
          </w:tcPr>
          <w:p w14:paraId="65BC60B1" w14:textId="77777777" w:rsidR="00134AFC" w:rsidRPr="00E54740" w:rsidRDefault="00134AFC" w:rsidP="009B39D5">
            <w:pPr>
              <w:jc w:val="right"/>
              <w:rPr>
                <w:szCs w:val="21"/>
              </w:rPr>
            </w:pPr>
            <w:r w:rsidRPr="00E54740">
              <w:rPr>
                <w:kern w:val="0"/>
                <w:szCs w:val="21"/>
              </w:rPr>
              <w:t>-</w:t>
            </w:r>
          </w:p>
        </w:tc>
        <w:tc>
          <w:tcPr>
            <w:tcW w:w="970" w:type="pct"/>
            <w:vAlign w:val="center"/>
          </w:tcPr>
          <w:p w14:paraId="673056AD" w14:textId="77777777" w:rsidR="00134AFC" w:rsidRPr="00E54740" w:rsidRDefault="00134AFC" w:rsidP="009B39D5">
            <w:pPr>
              <w:jc w:val="right"/>
              <w:rPr>
                <w:szCs w:val="21"/>
              </w:rPr>
            </w:pPr>
            <w:r w:rsidRPr="00E54740">
              <w:rPr>
                <w:kern w:val="0"/>
                <w:szCs w:val="21"/>
              </w:rPr>
              <w:t>-</w:t>
            </w:r>
          </w:p>
        </w:tc>
      </w:tr>
      <w:tr w:rsidR="00A24DB8" w:rsidRPr="00E54740" w14:paraId="436A18ED" w14:textId="77777777" w:rsidTr="0024419F">
        <w:trPr>
          <w:trHeight w:val="234"/>
        </w:trPr>
        <w:tc>
          <w:tcPr>
            <w:tcW w:w="1509" w:type="pct"/>
            <w:vAlign w:val="center"/>
          </w:tcPr>
          <w:p w14:paraId="1A124E9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97" w:type="pct"/>
            <w:vAlign w:val="center"/>
          </w:tcPr>
          <w:p w14:paraId="4B5DCB99" w14:textId="77777777" w:rsidR="00134AFC" w:rsidRPr="00E54740" w:rsidRDefault="00134AFC" w:rsidP="009B39D5">
            <w:pPr>
              <w:jc w:val="right"/>
              <w:rPr>
                <w:szCs w:val="21"/>
              </w:rPr>
            </w:pPr>
            <w:r w:rsidRPr="00E54740">
              <w:rPr>
                <w:kern w:val="0"/>
                <w:szCs w:val="21"/>
              </w:rPr>
              <w:t>-</w:t>
            </w:r>
          </w:p>
        </w:tc>
        <w:tc>
          <w:tcPr>
            <w:tcW w:w="1224" w:type="pct"/>
            <w:vAlign w:val="center"/>
          </w:tcPr>
          <w:p w14:paraId="68589721" w14:textId="77777777" w:rsidR="00134AFC" w:rsidRPr="00E54740" w:rsidRDefault="00134AFC" w:rsidP="009B39D5">
            <w:pPr>
              <w:jc w:val="right"/>
              <w:rPr>
                <w:szCs w:val="21"/>
              </w:rPr>
            </w:pPr>
            <w:r w:rsidRPr="00E54740">
              <w:rPr>
                <w:kern w:val="0"/>
                <w:szCs w:val="21"/>
              </w:rPr>
              <w:t>-</w:t>
            </w:r>
          </w:p>
        </w:tc>
        <w:tc>
          <w:tcPr>
            <w:tcW w:w="970" w:type="pct"/>
            <w:vAlign w:val="center"/>
          </w:tcPr>
          <w:p w14:paraId="147E114B" w14:textId="77777777" w:rsidR="00134AFC" w:rsidRPr="00E54740" w:rsidRDefault="00134AFC" w:rsidP="009B39D5">
            <w:pPr>
              <w:jc w:val="right"/>
              <w:rPr>
                <w:szCs w:val="21"/>
              </w:rPr>
            </w:pPr>
            <w:r w:rsidRPr="00E54740">
              <w:rPr>
                <w:kern w:val="0"/>
                <w:szCs w:val="21"/>
              </w:rPr>
              <w:t>-</w:t>
            </w:r>
          </w:p>
        </w:tc>
      </w:tr>
      <w:tr w:rsidR="00A24DB8" w:rsidRPr="00E54740" w14:paraId="1143356E" w14:textId="77777777" w:rsidTr="0024419F">
        <w:trPr>
          <w:trHeight w:val="234"/>
        </w:trPr>
        <w:tc>
          <w:tcPr>
            <w:tcW w:w="1509" w:type="pct"/>
            <w:vAlign w:val="center"/>
          </w:tcPr>
          <w:p w14:paraId="584B1C28"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97" w:type="pct"/>
            <w:vAlign w:val="center"/>
          </w:tcPr>
          <w:p w14:paraId="5483FF20" w14:textId="77777777" w:rsidR="00134AFC" w:rsidRPr="00E54740" w:rsidRDefault="00134AFC" w:rsidP="009B39D5">
            <w:pPr>
              <w:jc w:val="right"/>
              <w:rPr>
                <w:szCs w:val="21"/>
              </w:rPr>
            </w:pPr>
            <w:r w:rsidRPr="00E54740">
              <w:rPr>
                <w:kern w:val="0"/>
                <w:szCs w:val="21"/>
              </w:rPr>
              <w:t>-</w:t>
            </w:r>
          </w:p>
        </w:tc>
        <w:tc>
          <w:tcPr>
            <w:tcW w:w="1224" w:type="pct"/>
            <w:vAlign w:val="center"/>
          </w:tcPr>
          <w:p w14:paraId="66DF4B3C" w14:textId="77777777" w:rsidR="00134AFC" w:rsidRPr="00E54740" w:rsidRDefault="00134AFC" w:rsidP="009B39D5">
            <w:pPr>
              <w:jc w:val="right"/>
              <w:rPr>
                <w:szCs w:val="21"/>
              </w:rPr>
            </w:pPr>
            <w:r w:rsidRPr="00E54740">
              <w:rPr>
                <w:kern w:val="0"/>
                <w:szCs w:val="21"/>
              </w:rPr>
              <w:t>-</w:t>
            </w:r>
          </w:p>
        </w:tc>
        <w:tc>
          <w:tcPr>
            <w:tcW w:w="970" w:type="pct"/>
            <w:vAlign w:val="center"/>
          </w:tcPr>
          <w:p w14:paraId="479A9B43" w14:textId="77777777" w:rsidR="00134AFC" w:rsidRPr="00E54740" w:rsidRDefault="00134AFC" w:rsidP="009B39D5">
            <w:pPr>
              <w:jc w:val="right"/>
              <w:rPr>
                <w:szCs w:val="21"/>
              </w:rPr>
            </w:pPr>
            <w:r w:rsidRPr="00E54740">
              <w:rPr>
                <w:kern w:val="0"/>
                <w:szCs w:val="21"/>
              </w:rPr>
              <w:t>-</w:t>
            </w:r>
          </w:p>
        </w:tc>
      </w:tr>
      <w:tr w:rsidR="00A24DB8" w:rsidRPr="00E54740" w14:paraId="23BF64AC" w14:textId="77777777" w:rsidTr="0024419F">
        <w:trPr>
          <w:trHeight w:val="234"/>
        </w:trPr>
        <w:tc>
          <w:tcPr>
            <w:tcW w:w="1509" w:type="pct"/>
            <w:vAlign w:val="center"/>
          </w:tcPr>
          <w:p w14:paraId="5A657980"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97" w:type="pct"/>
            <w:vAlign w:val="center"/>
          </w:tcPr>
          <w:p w14:paraId="01F31AB7" w14:textId="77777777" w:rsidR="00134AFC" w:rsidRPr="00E54740" w:rsidRDefault="00134AFC" w:rsidP="009B39D5">
            <w:pPr>
              <w:jc w:val="right"/>
              <w:rPr>
                <w:szCs w:val="21"/>
              </w:rPr>
            </w:pPr>
            <w:r w:rsidRPr="00E54740">
              <w:rPr>
                <w:kern w:val="0"/>
                <w:szCs w:val="21"/>
              </w:rPr>
              <w:t>-</w:t>
            </w:r>
          </w:p>
        </w:tc>
        <w:tc>
          <w:tcPr>
            <w:tcW w:w="1224" w:type="pct"/>
            <w:vAlign w:val="center"/>
          </w:tcPr>
          <w:p w14:paraId="66549194" w14:textId="77777777" w:rsidR="00134AFC" w:rsidRPr="00E54740" w:rsidRDefault="00134AFC" w:rsidP="009B39D5">
            <w:pPr>
              <w:jc w:val="right"/>
              <w:rPr>
                <w:szCs w:val="21"/>
              </w:rPr>
            </w:pPr>
            <w:r w:rsidRPr="00E54740">
              <w:rPr>
                <w:kern w:val="0"/>
                <w:szCs w:val="21"/>
              </w:rPr>
              <w:t>-</w:t>
            </w:r>
          </w:p>
        </w:tc>
        <w:tc>
          <w:tcPr>
            <w:tcW w:w="970" w:type="pct"/>
            <w:vAlign w:val="center"/>
          </w:tcPr>
          <w:p w14:paraId="25680CCA" w14:textId="77777777" w:rsidR="00134AFC" w:rsidRPr="00E54740" w:rsidRDefault="00134AFC" w:rsidP="009B39D5">
            <w:pPr>
              <w:jc w:val="right"/>
              <w:rPr>
                <w:szCs w:val="21"/>
              </w:rPr>
            </w:pPr>
            <w:r w:rsidRPr="00E54740">
              <w:rPr>
                <w:kern w:val="0"/>
                <w:szCs w:val="21"/>
              </w:rPr>
              <w:t>-</w:t>
            </w:r>
          </w:p>
        </w:tc>
      </w:tr>
      <w:tr w:rsidR="00A24DB8" w:rsidRPr="00E54740" w14:paraId="1615607A" w14:textId="77777777" w:rsidTr="0024419F">
        <w:trPr>
          <w:trHeight w:val="234"/>
        </w:trPr>
        <w:tc>
          <w:tcPr>
            <w:tcW w:w="1509" w:type="pct"/>
            <w:vAlign w:val="center"/>
          </w:tcPr>
          <w:p w14:paraId="0085D24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7" w:type="pct"/>
            <w:vAlign w:val="center"/>
          </w:tcPr>
          <w:p w14:paraId="28E1E08A" w14:textId="77777777" w:rsidR="00134AFC" w:rsidRPr="00E54740" w:rsidRDefault="00134AFC" w:rsidP="009B39D5">
            <w:pPr>
              <w:jc w:val="right"/>
              <w:rPr>
                <w:szCs w:val="21"/>
              </w:rPr>
            </w:pPr>
            <w:r w:rsidRPr="00E54740">
              <w:rPr>
                <w:kern w:val="0"/>
                <w:szCs w:val="21"/>
              </w:rPr>
              <w:t>-</w:t>
            </w:r>
          </w:p>
        </w:tc>
        <w:tc>
          <w:tcPr>
            <w:tcW w:w="1224" w:type="pct"/>
            <w:vAlign w:val="center"/>
          </w:tcPr>
          <w:p w14:paraId="7C6FDEAE" w14:textId="77777777" w:rsidR="00134AFC" w:rsidRPr="00E54740" w:rsidRDefault="00134AFC" w:rsidP="009B39D5">
            <w:pPr>
              <w:jc w:val="right"/>
              <w:rPr>
                <w:szCs w:val="21"/>
              </w:rPr>
            </w:pPr>
            <w:r w:rsidRPr="00E54740">
              <w:rPr>
                <w:kern w:val="0"/>
                <w:szCs w:val="21"/>
              </w:rPr>
              <w:t>-</w:t>
            </w:r>
          </w:p>
        </w:tc>
        <w:tc>
          <w:tcPr>
            <w:tcW w:w="970" w:type="pct"/>
            <w:vAlign w:val="center"/>
          </w:tcPr>
          <w:p w14:paraId="2F59761F" w14:textId="77777777" w:rsidR="00134AFC" w:rsidRPr="00E54740" w:rsidRDefault="00134AFC" w:rsidP="009B39D5">
            <w:pPr>
              <w:jc w:val="right"/>
              <w:rPr>
                <w:szCs w:val="21"/>
              </w:rPr>
            </w:pPr>
            <w:r w:rsidRPr="00E54740">
              <w:rPr>
                <w:kern w:val="0"/>
                <w:szCs w:val="21"/>
              </w:rPr>
              <w:t>-</w:t>
            </w:r>
          </w:p>
        </w:tc>
      </w:tr>
      <w:tr w:rsidR="00A24DB8" w:rsidRPr="00E54740" w14:paraId="68B606BC" w14:textId="77777777" w:rsidTr="0024419F">
        <w:trPr>
          <w:trHeight w:val="234"/>
        </w:trPr>
        <w:tc>
          <w:tcPr>
            <w:tcW w:w="1509" w:type="pct"/>
            <w:vAlign w:val="center"/>
          </w:tcPr>
          <w:p w14:paraId="4D22DA4C" w14:textId="77777777" w:rsidR="00134AFC" w:rsidRPr="00E54740" w:rsidRDefault="00134AFC" w:rsidP="009B39D5">
            <w:pPr>
              <w:ind w:firstLine="480"/>
              <w:jc w:val="right"/>
              <w:rPr>
                <w:szCs w:val="21"/>
              </w:rPr>
            </w:pPr>
            <w:r w:rsidRPr="00E54740">
              <w:rPr>
                <w:rFonts w:cs="Arial" w:hint="eastAsia"/>
                <w:bCs/>
                <w:szCs w:val="21"/>
              </w:rPr>
              <w:t>期末余额</w:t>
            </w:r>
          </w:p>
        </w:tc>
        <w:tc>
          <w:tcPr>
            <w:tcW w:w="1297" w:type="pct"/>
            <w:vAlign w:val="center"/>
          </w:tcPr>
          <w:p w14:paraId="4D1D755E" w14:textId="77777777" w:rsidR="00134AFC" w:rsidRPr="00E54740" w:rsidRDefault="00134AFC" w:rsidP="009B39D5">
            <w:pPr>
              <w:jc w:val="right"/>
              <w:rPr>
                <w:szCs w:val="21"/>
              </w:rPr>
            </w:pPr>
            <w:r w:rsidRPr="00E54740">
              <w:rPr>
                <w:kern w:val="0"/>
                <w:szCs w:val="21"/>
              </w:rPr>
              <w:t>-</w:t>
            </w:r>
          </w:p>
        </w:tc>
        <w:tc>
          <w:tcPr>
            <w:tcW w:w="1224" w:type="pct"/>
            <w:vAlign w:val="center"/>
          </w:tcPr>
          <w:p w14:paraId="7E2C763B" w14:textId="77777777" w:rsidR="00134AFC" w:rsidRPr="00E54740" w:rsidRDefault="00134AFC" w:rsidP="009B39D5">
            <w:pPr>
              <w:jc w:val="right"/>
              <w:rPr>
                <w:szCs w:val="21"/>
              </w:rPr>
            </w:pPr>
            <w:r w:rsidRPr="00E54740">
              <w:rPr>
                <w:kern w:val="0"/>
                <w:szCs w:val="21"/>
              </w:rPr>
              <w:t>-</w:t>
            </w:r>
          </w:p>
        </w:tc>
        <w:tc>
          <w:tcPr>
            <w:tcW w:w="970" w:type="pct"/>
            <w:vAlign w:val="center"/>
          </w:tcPr>
          <w:p w14:paraId="1B2800DE" w14:textId="77777777" w:rsidR="00134AFC" w:rsidRPr="00E54740" w:rsidRDefault="00134AFC" w:rsidP="009B39D5">
            <w:pPr>
              <w:jc w:val="right"/>
              <w:rPr>
                <w:szCs w:val="21"/>
              </w:rPr>
            </w:pPr>
            <w:r w:rsidRPr="00E54740">
              <w:rPr>
                <w:kern w:val="0"/>
                <w:szCs w:val="21"/>
              </w:rPr>
              <w:t>-</w:t>
            </w:r>
          </w:p>
        </w:tc>
      </w:tr>
      <w:tr w:rsidR="00A24DB8" w:rsidRPr="00E54740" w14:paraId="68A0A190" w14:textId="77777777" w:rsidTr="0024419F">
        <w:trPr>
          <w:trHeight w:val="234"/>
        </w:trPr>
        <w:tc>
          <w:tcPr>
            <w:tcW w:w="1509" w:type="pct"/>
            <w:vAlign w:val="center"/>
          </w:tcPr>
          <w:p w14:paraId="2A2D3C14"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7" w:type="pct"/>
            <w:vAlign w:val="center"/>
          </w:tcPr>
          <w:p w14:paraId="2466A6AE" w14:textId="77777777" w:rsidR="00134AFC" w:rsidRPr="00E54740" w:rsidRDefault="00134AFC" w:rsidP="009B39D5">
            <w:pPr>
              <w:jc w:val="right"/>
              <w:rPr>
                <w:szCs w:val="21"/>
              </w:rPr>
            </w:pPr>
            <w:r w:rsidRPr="00E54740">
              <w:rPr>
                <w:kern w:val="0"/>
                <w:szCs w:val="21"/>
              </w:rPr>
              <w:t>-</w:t>
            </w:r>
          </w:p>
        </w:tc>
        <w:tc>
          <w:tcPr>
            <w:tcW w:w="1224" w:type="pct"/>
            <w:vAlign w:val="center"/>
          </w:tcPr>
          <w:p w14:paraId="11152BC5" w14:textId="77777777" w:rsidR="00134AFC" w:rsidRPr="00E54740" w:rsidRDefault="00134AFC" w:rsidP="009B39D5">
            <w:pPr>
              <w:jc w:val="right"/>
              <w:rPr>
                <w:szCs w:val="21"/>
              </w:rPr>
            </w:pPr>
            <w:r w:rsidRPr="00E54740">
              <w:rPr>
                <w:kern w:val="0"/>
                <w:szCs w:val="21"/>
              </w:rPr>
              <w:t>-</w:t>
            </w:r>
          </w:p>
        </w:tc>
        <w:tc>
          <w:tcPr>
            <w:tcW w:w="970" w:type="pct"/>
            <w:vAlign w:val="center"/>
          </w:tcPr>
          <w:p w14:paraId="5BAF2162" w14:textId="77777777" w:rsidR="00134AFC" w:rsidRPr="00E54740" w:rsidRDefault="00134AFC" w:rsidP="009B39D5">
            <w:pPr>
              <w:jc w:val="right"/>
              <w:rPr>
                <w:szCs w:val="21"/>
              </w:rPr>
            </w:pPr>
            <w:r w:rsidRPr="00E54740">
              <w:rPr>
                <w:kern w:val="0"/>
                <w:szCs w:val="21"/>
              </w:rPr>
              <w:t>-</w:t>
            </w:r>
          </w:p>
        </w:tc>
      </w:tr>
      <w:tr w:rsidR="001D7C41" w:rsidRPr="00E54740" w14:paraId="1F8CF37A" w14:textId="77777777" w:rsidTr="0024419F">
        <w:tc>
          <w:tcPr>
            <w:tcW w:w="1509" w:type="pct"/>
            <w:vMerge w:val="restart"/>
          </w:tcPr>
          <w:p w14:paraId="7562FFE7" w14:textId="77777777" w:rsidR="00134AFC" w:rsidRPr="00E54740" w:rsidRDefault="00134AFC" w:rsidP="009B39D5">
            <w:pPr>
              <w:jc w:val="center"/>
              <w:rPr>
                <w:szCs w:val="21"/>
              </w:rPr>
            </w:pPr>
            <w:r w:rsidRPr="00E54740">
              <w:rPr>
                <w:rFonts w:ascii="Arial" w:hAnsi="Arial" w:cs="Arial" w:hint="eastAsia"/>
                <w:bCs/>
                <w:szCs w:val="21"/>
              </w:rPr>
              <w:t>项目</w:t>
            </w:r>
          </w:p>
        </w:tc>
        <w:tc>
          <w:tcPr>
            <w:tcW w:w="3491" w:type="pct"/>
            <w:gridSpan w:val="3"/>
          </w:tcPr>
          <w:p w14:paraId="72004504"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0F648D49"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5B1E9673" w14:textId="77777777" w:rsidTr="0024419F">
        <w:trPr>
          <w:trHeight w:val="234"/>
        </w:trPr>
        <w:tc>
          <w:tcPr>
            <w:tcW w:w="1509" w:type="pct"/>
            <w:vMerge/>
          </w:tcPr>
          <w:p w14:paraId="7D654D82" w14:textId="77777777" w:rsidR="00134AFC" w:rsidRPr="00E54740" w:rsidRDefault="00134AFC" w:rsidP="009B39D5">
            <w:pPr>
              <w:jc w:val="right"/>
              <w:rPr>
                <w:szCs w:val="21"/>
              </w:rPr>
            </w:pPr>
          </w:p>
        </w:tc>
        <w:tc>
          <w:tcPr>
            <w:tcW w:w="2521" w:type="pct"/>
            <w:gridSpan w:val="2"/>
          </w:tcPr>
          <w:p w14:paraId="325B6B4A"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782FC17B" w14:textId="77777777" w:rsidR="00134AFC" w:rsidRPr="00E54740" w:rsidRDefault="00134AFC" w:rsidP="009B39D5">
            <w:pPr>
              <w:jc w:val="center"/>
              <w:rPr>
                <w:szCs w:val="21"/>
              </w:rPr>
            </w:pPr>
            <w:r w:rsidRPr="00E54740">
              <w:rPr>
                <w:rFonts w:ascii="Arial" w:hAnsi="Arial" w:cs="Arial" w:hint="eastAsia"/>
                <w:bCs/>
                <w:szCs w:val="21"/>
              </w:rPr>
              <w:t>合计</w:t>
            </w:r>
          </w:p>
        </w:tc>
      </w:tr>
      <w:tr w:rsidR="00A24DB8" w:rsidRPr="00E54740" w14:paraId="2D1A6116" w14:textId="77777777" w:rsidTr="0024419F">
        <w:trPr>
          <w:trHeight w:val="234"/>
        </w:trPr>
        <w:tc>
          <w:tcPr>
            <w:tcW w:w="1509" w:type="pct"/>
            <w:vMerge/>
          </w:tcPr>
          <w:p w14:paraId="3F7EA2E7" w14:textId="77777777" w:rsidR="00134AFC" w:rsidRPr="00E54740" w:rsidRDefault="00134AFC" w:rsidP="009B39D5">
            <w:pPr>
              <w:jc w:val="right"/>
              <w:rPr>
                <w:szCs w:val="21"/>
              </w:rPr>
            </w:pPr>
          </w:p>
        </w:tc>
        <w:tc>
          <w:tcPr>
            <w:tcW w:w="1297" w:type="pct"/>
          </w:tcPr>
          <w:p w14:paraId="783C4BA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4" w:type="pct"/>
          </w:tcPr>
          <w:p w14:paraId="3C307BA0" w14:textId="77777777" w:rsidR="00134AFC" w:rsidRPr="00E54740" w:rsidRDefault="00134AFC" w:rsidP="009B39D5">
            <w:pPr>
              <w:jc w:val="right"/>
              <w:rPr>
                <w:szCs w:val="21"/>
              </w:rPr>
            </w:pPr>
            <w:r w:rsidRPr="00E54740">
              <w:rPr>
                <w:kern w:val="0"/>
                <w:szCs w:val="21"/>
              </w:rPr>
              <w:t>股票投资</w:t>
            </w:r>
          </w:p>
        </w:tc>
        <w:tc>
          <w:tcPr>
            <w:tcW w:w="970" w:type="pct"/>
            <w:vMerge/>
          </w:tcPr>
          <w:p w14:paraId="3EFDE3D6" w14:textId="77777777" w:rsidR="00134AFC" w:rsidRPr="00E54740" w:rsidRDefault="00134AFC" w:rsidP="009B39D5">
            <w:pPr>
              <w:jc w:val="right"/>
              <w:rPr>
                <w:szCs w:val="21"/>
              </w:rPr>
            </w:pPr>
          </w:p>
        </w:tc>
      </w:tr>
      <w:tr w:rsidR="00A24DB8" w:rsidRPr="00E54740" w14:paraId="5949B5B5" w14:textId="77777777" w:rsidTr="0024419F">
        <w:trPr>
          <w:trHeight w:val="234"/>
        </w:trPr>
        <w:tc>
          <w:tcPr>
            <w:tcW w:w="1509" w:type="pct"/>
            <w:vAlign w:val="center"/>
          </w:tcPr>
          <w:p w14:paraId="680B4263" w14:textId="77777777" w:rsidR="00134AFC" w:rsidRPr="00E54740" w:rsidRDefault="00134AFC" w:rsidP="009B39D5">
            <w:pPr>
              <w:jc w:val="right"/>
              <w:rPr>
                <w:szCs w:val="21"/>
              </w:rPr>
            </w:pPr>
            <w:r w:rsidRPr="00E54740">
              <w:rPr>
                <w:rFonts w:cs="Arial" w:hint="eastAsia"/>
                <w:bCs/>
                <w:szCs w:val="21"/>
              </w:rPr>
              <w:t>期初余额</w:t>
            </w:r>
          </w:p>
        </w:tc>
        <w:tc>
          <w:tcPr>
            <w:tcW w:w="1297" w:type="pct"/>
            <w:vAlign w:val="center"/>
          </w:tcPr>
          <w:p w14:paraId="12FEAF0D" w14:textId="77777777" w:rsidR="00134AFC" w:rsidRPr="00E54740" w:rsidRDefault="00134AFC" w:rsidP="009B39D5">
            <w:pPr>
              <w:jc w:val="right"/>
              <w:rPr>
                <w:szCs w:val="21"/>
              </w:rPr>
            </w:pPr>
            <w:r w:rsidRPr="00E54740">
              <w:rPr>
                <w:kern w:val="0"/>
                <w:szCs w:val="21"/>
              </w:rPr>
              <w:t>-</w:t>
            </w:r>
          </w:p>
        </w:tc>
        <w:tc>
          <w:tcPr>
            <w:tcW w:w="1224" w:type="pct"/>
            <w:vAlign w:val="center"/>
          </w:tcPr>
          <w:p w14:paraId="4F8E4C74" w14:textId="77777777" w:rsidR="00134AFC" w:rsidRPr="00E54740" w:rsidRDefault="00134AFC" w:rsidP="009B39D5">
            <w:pPr>
              <w:jc w:val="right"/>
              <w:rPr>
                <w:szCs w:val="21"/>
              </w:rPr>
            </w:pPr>
            <w:r w:rsidRPr="00E54740">
              <w:rPr>
                <w:kern w:val="0"/>
                <w:szCs w:val="21"/>
              </w:rPr>
              <w:t>21,219,553.90</w:t>
            </w:r>
          </w:p>
        </w:tc>
        <w:tc>
          <w:tcPr>
            <w:tcW w:w="970" w:type="pct"/>
            <w:vAlign w:val="center"/>
          </w:tcPr>
          <w:p w14:paraId="2D776AD2" w14:textId="77777777" w:rsidR="00134AFC" w:rsidRPr="00E54740" w:rsidRDefault="00134AFC" w:rsidP="009B39D5">
            <w:pPr>
              <w:jc w:val="right"/>
              <w:rPr>
                <w:szCs w:val="21"/>
              </w:rPr>
            </w:pPr>
            <w:r w:rsidRPr="00E54740">
              <w:rPr>
                <w:kern w:val="0"/>
                <w:szCs w:val="21"/>
              </w:rPr>
              <w:t>21,219,553.90</w:t>
            </w:r>
          </w:p>
        </w:tc>
      </w:tr>
      <w:tr w:rsidR="00A24DB8" w:rsidRPr="00E54740" w14:paraId="20328ADB" w14:textId="77777777" w:rsidTr="0024419F">
        <w:trPr>
          <w:trHeight w:val="234"/>
        </w:trPr>
        <w:tc>
          <w:tcPr>
            <w:tcW w:w="1509" w:type="pct"/>
            <w:vAlign w:val="center"/>
          </w:tcPr>
          <w:p w14:paraId="7BCCBC2A" w14:textId="77777777" w:rsidR="00134AFC" w:rsidRPr="00E54740" w:rsidRDefault="00134AFC" w:rsidP="009B39D5">
            <w:pPr>
              <w:jc w:val="right"/>
              <w:rPr>
                <w:szCs w:val="21"/>
              </w:rPr>
            </w:pPr>
            <w:r w:rsidRPr="00E54740">
              <w:rPr>
                <w:rFonts w:cs="Arial" w:hint="eastAsia"/>
                <w:bCs/>
                <w:szCs w:val="21"/>
              </w:rPr>
              <w:t>当期购买</w:t>
            </w:r>
          </w:p>
        </w:tc>
        <w:tc>
          <w:tcPr>
            <w:tcW w:w="1297" w:type="pct"/>
            <w:vAlign w:val="center"/>
          </w:tcPr>
          <w:p w14:paraId="785B882C" w14:textId="77777777" w:rsidR="00134AFC" w:rsidRPr="00E54740" w:rsidRDefault="00134AFC" w:rsidP="009B39D5">
            <w:pPr>
              <w:jc w:val="right"/>
              <w:rPr>
                <w:szCs w:val="21"/>
              </w:rPr>
            </w:pPr>
            <w:r w:rsidRPr="00E54740">
              <w:rPr>
                <w:kern w:val="0"/>
                <w:szCs w:val="21"/>
              </w:rPr>
              <w:t>-</w:t>
            </w:r>
          </w:p>
        </w:tc>
        <w:tc>
          <w:tcPr>
            <w:tcW w:w="1224" w:type="pct"/>
            <w:vAlign w:val="center"/>
          </w:tcPr>
          <w:p w14:paraId="6A83F5FF" w14:textId="77777777" w:rsidR="00134AFC" w:rsidRPr="00E54740" w:rsidRDefault="00134AFC" w:rsidP="009B39D5">
            <w:pPr>
              <w:jc w:val="right"/>
              <w:rPr>
                <w:szCs w:val="21"/>
              </w:rPr>
            </w:pPr>
            <w:r w:rsidRPr="00E54740">
              <w:rPr>
                <w:kern w:val="0"/>
                <w:szCs w:val="21"/>
              </w:rPr>
              <w:t>-</w:t>
            </w:r>
          </w:p>
        </w:tc>
        <w:tc>
          <w:tcPr>
            <w:tcW w:w="970" w:type="pct"/>
            <w:vAlign w:val="center"/>
          </w:tcPr>
          <w:p w14:paraId="6A06C14D" w14:textId="77777777" w:rsidR="00134AFC" w:rsidRPr="00E54740" w:rsidRDefault="00134AFC" w:rsidP="009B39D5">
            <w:pPr>
              <w:jc w:val="right"/>
              <w:rPr>
                <w:szCs w:val="21"/>
              </w:rPr>
            </w:pPr>
            <w:r w:rsidRPr="00E54740">
              <w:rPr>
                <w:kern w:val="0"/>
                <w:szCs w:val="21"/>
              </w:rPr>
              <w:t>-</w:t>
            </w:r>
          </w:p>
        </w:tc>
      </w:tr>
      <w:tr w:rsidR="00A24DB8" w:rsidRPr="00E54740" w14:paraId="72573141" w14:textId="77777777" w:rsidTr="0024419F">
        <w:trPr>
          <w:trHeight w:val="234"/>
        </w:trPr>
        <w:tc>
          <w:tcPr>
            <w:tcW w:w="1509" w:type="pct"/>
            <w:vAlign w:val="center"/>
          </w:tcPr>
          <w:p w14:paraId="4E05ABE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97" w:type="pct"/>
            <w:vAlign w:val="center"/>
          </w:tcPr>
          <w:p w14:paraId="4AA0AD89" w14:textId="77777777" w:rsidR="00134AFC" w:rsidRPr="00E54740" w:rsidRDefault="00134AFC" w:rsidP="009B39D5">
            <w:pPr>
              <w:jc w:val="right"/>
              <w:rPr>
                <w:szCs w:val="21"/>
              </w:rPr>
            </w:pPr>
            <w:r w:rsidRPr="00E54740">
              <w:rPr>
                <w:kern w:val="0"/>
                <w:szCs w:val="21"/>
              </w:rPr>
              <w:t>-</w:t>
            </w:r>
          </w:p>
        </w:tc>
        <w:tc>
          <w:tcPr>
            <w:tcW w:w="1224" w:type="pct"/>
            <w:vAlign w:val="center"/>
          </w:tcPr>
          <w:p w14:paraId="112E3AD6" w14:textId="77777777" w:rsidR="00134AFC" w:rsidRPr="00E54740" w:rsidRDefault="00134AFC" w:rsidP="009B39D5">
            <w:pPr>
              <w:jc w:val="right"/>
              <w:rPr>
                <w:szCs w:val="21"/>
              </w:rPr>
            </w:pPr>
            <w:r w:rsidRPr="00E54740">
              <w:rPr>
                <w:kern w:val="0"/>
                <w:szCs w:val="21"/>
              </w:rPr>
              <w:t>-</w:t>
            </w:r>
          </w:p>
        </w:tc>
        <w:tc>
          <w:tcPr>
            <w:tcW w:w="970" w:type="pct"/>
            <w:vAlign w:val="center"/>
          </w:tcPr>
          <w:p w14:paraId="059CFB09" w14:textId="77777777" w:rsidR="00134AFC" w:rsidRPr="00E54740" w:rsidRDefault="00134AFC" w:rsidP="009B39D5">
            <w:pPr>
              <w:jc w:val="right"/>
              <w:rPr>
                <w:szCs w:val="21"/>
              </w:rPr>
            </w:pPr>
            <w:r w:rsidRPr="00E54740">
              <w:rPr>
                <w:kern w:val="0"/>
                <w:szCs w:val="21"/>
              </w:rPr>
              <w:t>-</w:t>
            </w:r>
          </w:p>
        </w:tc>
      </w:tr>
      <w:tr w:rsidR="00A24DB8" w:rsidRPr="00E54740" w14:paraId="3306A703" w14:textId="77777777" w:rsidTr="0024419F">
        <w:trPr>
          <w:trHeight w:val="234"/>
        </w:trPr>
        <w:tc>
          <w:tcPr>
            <w:tcW w:w="1509" w:type="pct"/>
            <w:vAlign w:val="center"/>
          </w:tcPr>
          <w:p w14:paraId="1609722B"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97" w:type="pct"/>
            <w:vAlign w:val="center"/>
          </w:tcPr>
          <w:p w14:paraId="036D904D" w14:textId="77777777" w:rsidR="00134AFC" w:rsidRPr="00E54740" w:rsidRDefault="00134AFC" w:rsidP="009B39D5">
            <w:pPr>
              <w:jc w:val="right"/>
              <w:rPr>
                <w:szCs w:val="21"/>
              </w:rPr>
            </w:pPr>
            <w:r w:rsidRPr="00E54740">
              <w:rPr>
                <w:kern w:val="0"/>
                <w:szCs w:val="21"/>
              </w:rPr>
              <w:t>-</w:t>
            </w:r>
          </w:p>
        </w:tc>
        <w:tc>
          <w:tcPr>
            <w:tcW w:w="1224" w:type="pct"/>
            <w:vAlign w:val="center"/>
          </w:tcPr>
          <w:p w14:paraId="1D4581B0" w14:textId="77777777" w:rsidR="00134AFC" w:rsidRPr="00E54740" w:rsidRDefault="00134AFC" w:rsidP="009B39D5">
            <w:pPr>
              <w:jc w:val="right"/>
              <w:rPr>
                <w:szCs w:val="21"/>
              </w:rPr>
            </w:pPr>
            <w:r w:rsidRPr="00E54740">
              <w:rPr>
                <w:kern w:val="0"/>
                <w:szCs w:val="21"/>
              </w:rPr>
              <w:t>1,058,791.40</w:t>
            </w:r>
          </w:p>
        </w:tc>
        <w:tc>
          <w:tcPr>
            <w:tcW w:w="970" w:type="pct"/>
            <w:vAlign w:val="center"/>
          </w:tcPr>
          <w:p w14:paraId="517C9255" w14:textId="77777777" w:rsidR="00134AFC" w:rsidRPr="00E54740" w:rsidRDefault="00134AFC" w:rsidP="009B39D5">
            <w:pPr>
              <w:jc w:val="right"/>
              <w:rPr>
                <w:szCs w:val="21"/>
              </w:rPr>
            </w:pPr>
            <w:r w:rsidRPr="00E54740">
              <w:rPr>
                <w:kern w:val="0"/>
                <w:szCs w:val="21"/>
              </w:rPr>
              <w:t>1,058,791.40</w:t>
            </w:r>
          </w:p>
        </w:tc>
      </w:tr>
      <w:tr w:rsidR="00A24DB8" w:rsidRPr="00E54740" w14:paraId="0C754731" w14:textId="77777777" w:rsidTr="0024419F">
        <w:trPr>
          <w:trHeight w:val="234"/>
        </w:trPr>
        <w:tc>
          <w:tcPr>
            <w:tcW w:w="1509" w:type="pct"/>
            <w:vAlign w:val="center"/>
          </w:tcPr>
          <w:p w14:paraId="2141F9A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97" w:type="pct"/>
            <w:vAlign w:val="center"/>
          </w:tcPr>
          <w:p w14:paraId="7B135428" w14:textId="77777777" w:rsidR="00134AFC" w:rsidRPr="00E54740" w:rsidRDefault="00134AFC" w:rsidP="009B39D5">
            <w:pPr>
              <w:jc w:val="right"/>
              <w:rPr>
                <w:szCs w:val="21"/>
              </w:rPr>
            </w:pPr>
            <w:r w:rsidRPr="00E54740">
              <w:rPr>
                <w:kern w:val="0"/>
                <w:szCs w:val="21"/>
              </w:rPr>
              <w:t>-</w:t>
            </w:r>
          </w:p>
        </w:tc>
        <w:tc>
          <w:tcPr>
            <w:tcW w:w="1224" w:type="pct"/>
            <w:vAlign w:val="center"/>
          </w:tcPr>
          <w:p w14:paraId="2F90703A" w14:textId="77777777" w:rsidR="00134AFC" w:rsidRPr="00E54740" w:rsidRDefault="00134AFC" w:rsidP="009B39D5">
            <w:pPr>
              <w:jc w:val="right"/>
              <w:rPr>
                <w:szCs w:val="21"/>
              </w:rPr>
            </w:pPr>
            <w:r w:rsidRPr="00E54740">
              <w:rPr>
                <w:kern w:val="0"/>
                <w:szCs w:val="21"/>
              </w:rPr>
              <w:t>22,650,124.56</w:t>
            </w:r>
          </w:p>
        </w:tc>
        <w:tc>
          <w:tcPr>
            <w:tcW w:w="970" w:type="pct"/>
            <w:vAlign w:val="center"/>
          </w:tcPr>
          <w:p w14:paraId="2F23D37E" w14:textId="77777777" w:rsidR="00134AFC" w:rsidRPr="00E54740" w:rsidRDefault="00134AFC" w:rsidP="009B39D5">
            <w:pPr>
              <w:jc w:val="right"/>
              <w:rPr>
                <w:szCs w:val="21"/>
              </w:rPr>
            </w:pPr>
            <w:r w:rsidRPr="00E54740">
              <w:rPr>
                <w:kern w:val="0"/>
                <w:szCs w:val="21"/>
              </w:rPr>
              <w:t>22,650,124.56</w:t>
            </w:r>
          </w:p>
        </w:tc>
      </w:tr>
      <w:tr w:rsidR="00A24DB8" w:rsidRPr="00E54740" w14:paraId="234F810C" w14:textId="77777777" w:rsidTr="0024419F">
        <w:trPr>
          <w:trHeight w:val="234"/>
        </w:trPr>
        <w:tc>
          <w:tcPr>
            <w:tcW w:w="1509" w:type="pct"/>
            <w:vAlign w:val="center"/>
          </w:tcPr>
          <w:p w14:paraId="0A38E20B"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97" w:type="pct"/>
            <w:vAlign w:val="center"/>
          </w:tcPr>
          <w:p w14:paraId="43447F29" w14:textId="77777777" w:rsidR="00134AFC" w:rsidRPr="00E54740" w:rsidRDefault="00134AFC" w:rsidP="009B39D5">
            <w:pPr>
              <w:jc w:val="right"/>
              <w:rPr>
                <w:szCs w:val="21"/>
              </w:rPr>
            </w:pPr>
            <w:r w:rsidRPr="00E54740">
              <w:rPr>
                <w:kern w:val="0"/>
                <w:szCs w:val="21"/>
              </w:rPr>
              <w:t>-</w:t>
            </w:r>
          </w:p>
        </w:tc>
        <w:tc>
          <w:tcPr>
            <w:tcW w:w="1224" w:type="pct"/>
            <w:vAlign w:val="center"/>
          </w:tcPr>
          <w:p w14:paraId="35CF2674" w14:textId="77777777" w:rsidR="00134AFC" w:rsidRPr="00E54740" w:rsidRDefault="00134AFC" w:rsidP="009B39D5">
            <w:pPr>
              <w:jc w:val="right"/>
              <w:rPr>
                <w:szCs w:val="21"/>
              </w:rPr>
            </w:pPr>
            <w:r w:rsidRPr="00E54740">
              <w:rPr>
                <w:kern w:val="0"/>
                <w:szCs w:val="21"/>
              </w:rPr>
              <w:t>371,779.26</w:t>
            </w:r>
          </w:p>
        </w:tc>
        <w:tc>
          <w:tcPr>
            <w:tcW w:w="970" w:type="pct"/>
            <w:vAlign w:val="center"/>
          </w:tcPr>
          <w:p w14:paraId="7BF5E497" w14:textId="77777777" w:rsidR="00134AFC" w:rsidRPr="00E54740" w:rsidRDefault="00134AFC" w:rsidP="009B39D5">
            <w:pPr>
              <w:jc w:val="right"/>
              <w:rPr>
                <w:szCs w:val="21"/>
              </w:rPr>
            </w:pPr>
            <w:r w:rsidRPr="00E54740">
              <w:rPr>
                <w:kern w:val="0"/>
                <w:szCs w:val="21"/>
              </w:rPr>
              <w:t>371,779.26</w:t>
            </w:r>
          </w:p>
        </w:tc>
      </w:tr>
      <w:tr w:rsidR="00A24DB8" w:rsidRPr="00E54740" w14:paraId="27DB0255" w14:textId="77777777" w:rsidTr="0024419F">
        <w:trPr>
          <w:trHeight w:val="234"/>
        </w:trPr>
        <w:tc>
          <w:tcPr>
            <w:tcW w:w="1509" w:type="pct"/>
            <w:vAlign w:val="center"/>
          </w:tcPr>
          <w:p w14:paraId="3C167D8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97" w:type="pct"/>
            <w:vAlign w:val="center"/>
          </w:tcPr>
          <w:p w14:paraId="45D99707" w14:textId="77777777" w:rsidR="00134AFC" w:rsidRPr="00E54740" w:rsidRDefault="00134AFC" w:rsidP="009B39D5">
            <w:pPr>
              <w:jc w:val="right"/>
              <w:rPr>
                <w:szCs w:val="21"/>
              </w:rPr>
            </w:pPr>
            <w:r w:rsidRPr="00E54740">
              <w:rPr>
                <w:kern w:val="0"/>
                <w:szCs w:val="21"/>
              </w:rPr>
              <w:t>-</w:t>
            </w:r>
          </w:p>
        </w:tc>
        <w:tc>
          <w:tcPr>
            <w:tcW w:w="1224" w:type="pct"/>
            <w:vAlign w:val="center"/>
          </w:tcPr>
          <w:p w14:paraId="4783C73A" w14:textId="77777777" w:rsidR="00134AFC" w:rsidRPr="00E54740" w:rsidRDefault="00134AFC" w:rsidP="009B39D5">
            <w:pPr>
              <w:jc w:val="right"/>
              <w:rPr>
                <w:szCs w:val="21"/>
              </w:rPr>
            </w:pPr>
            <w:r w:rsidRPr="00E54740">
              <w:rPr>
                <w:kern w:val="0"/>
                <w:szCs w:val="21"/>
              </w:rPr>
              <w:t>371,779.26</w:t>
            </w:r>
          </w:p>
        </w:tc>
        <w:tc>
          <w:tcPr>
            <w:tcW w:w="970" w:type="pct"/>
            <w:vAlign w:val="center"/>
          </w:tcPr>
          <w:p w14:paraId="0D9F004B" w14:textId="77777777" w:rsidR="00134AFC" w:rsidRPr="00E54740" w:rsidRDefault="00134AFC" w:rsidP="009B39D5">
            <w:pPr>
              <w:jc w:val="right"/>
              <w:rPr>
                <w:szCs w:val="21"/>
              </w:rPr>
            </w:pPr>
            <w:r w:rsidRPr="00E54740">
              <w:rPr>
                <w:kern w:val="0"/>
                <w:szCs w:val="21"/>
              </w:rPr>
              <w:t>371,779.26</w:t>
            </w:r>
          </w:p>
        </w:tc>
      </w:tr>
      <w:tr w:rsidR="00A24DB8" w:rsidRPr="00E54740" w14:paraId="6BF43E9B" w14:textId="77777777" w:rsidTr="0024419F">
        <w:trPr>
          <w:trHeight w:val="234"/>
        </w:trPr>
        <w:tc>
          <w:tcPr>
            <w:tcW w:w="1509" w:type="pct"/>
            <w:vAlign w:val="center"/>
          </w:tcPr>
          <w:p w14:paraId="17F53C7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97" w:type="pct"/>
            <w:vAlign w:val="center"/>
          </w:tcPr>
          <w:p w14:paraId="361E576F" w14:textId="77777777" w:rsidR="00134AFC" w:rsidRPr="00E54740" w:rsidRDefault="00134AFC" w:rsidP="009B39D5">
            <w:pPr>
              <w:jc w:val="right"/>
              <w:rPr>
                <w:szCs w:val="21"/>
              </w:rPr>
            </w:pPr>
            <w:r w:rsidRPr="00E54740">
              <w:rPr>
                <w:kern w:val="0"/>
                <w:szCs w:val="21"/>
              </w:rPr>
              <w:t>-</w:t>
            </w:r>
          </w:p>
        </w:tc>
        <w:tc>
          <w:tcPr>
            <w:tcW w:w="1224" w:type="pct"/>
            <w:vAlign w:val="center"/>
          </w:tcPr>
          <w:p w14:paraId="450D16DD" w14:textId="77777777" w:rsidR="00134AFC" w:rsidRPr="00E54740" w:rsidRDefault="00134AFC" w:rsidP="009B39D5">
            <w:pPr>
              <w:jc w:val="right"/>
              <w:rPr>
                <w:szCs w:val="21"/>
              </w:rPr>
            </w:pPr>
            <w:r w:rsidRPr="00E54740">
              <w:rPr>
                <w:kern w:val="0"/>
                <w:szCs w:val="21"/>
              </w:rPr>
              <w:t>-</w:t>
            </w:r>
          </w:p>
        </w:tc>
        <w:tc>
          <w:tcPr>
            <w:tcW w:w="970" w:type="pct"/>
            <w:vAlign w:val="center"/>
          </w:tcPr>
          <w:p w14:paraId="1872174A" w14:textId="77777777" w:rsidR="00134AFC" w:rsidRPr="00E54740" w:rsidRDefault="00134AFC" w:rsidP="009B39D5">
            <w:pPr>
              <w:jc w:val="right"/>
              <w:rPr>
                <w:szCs w:val="21"/>
              </w:rPr>
            </w:pPr>
            <w:r w:rsidRPr="00E54740">
              <w:rPr>
                <w:kern w:val="0"/>
                <w:szCs w:val="21"/>
              </w:rPr>
              <w:t>-</w:t>
            </w:r>
          </w:p>
        </w:tc>
      </w:tr>
      <w:tr w:rsidR="00A24DB8" w:rsidRPr="00E54740" w14:paraId="5AC339A6" w14:textId="77777777" w:rsidTr="0024419F">
        <w:trPr>
          <w:trHeight w:val="234"/>
        </w:trPr>
        <w:tc>
          <w:tcPr>
            <w:tcW w:w="1509" w:type="pct"/>
            <w:vAlign w:val="center"/>
          </w:tcPr>
          <w:p w14:paraId="1412C084" w14:textId="77777777" w:rsidR="00134AFC" w:rsidRPr="00E54740" w:rsidRDefault="00134AFC" w:rsidP="009B39D5">
            <w:pPr>
              <w:ind w:firstLine="480"/>
              <w:jc w:val="right"/>
              <w:rPr>
                <w:szCs w:val="21"/>
              </w:rPr>
            </w:pPr>
            <w:r w:rsidRPr="00E54740">
              <w:rPr>
                <w:rFonts w:cs="Arial" w:hint="eastAsia"/>
                <w:bCs/>
                <w:szCs w:val="21"/>
              </w:rPr>
              <w:t>期末余额</w:t>
            </w:r>
          </w:p>
        </w:tc>
        <w:tc>
          <w:tcPr>
            <w:tcW w:w="1297" w:type="pct"/>
            <w:vAlign w:val="center"/>
          </w:tcPr>
          <w:p w14:paraId="2E703357" w14:textId="77777777" w:rsidR="00134AFC" w:rsidRPr="00E54740" w:rsidRDefault="00134AFC" w:rsidP="009B39D5">
            <w:pPr>
              <w:jc w:val="right"/>
              <w:rPr>
                <w:szCs w:val="21"/>
              </w:rPr>
            </w:pPr>
            <w:r w:rsidRPr="00E54740">
              <w:rPr>
                <w:kern w:val="0"/>
                <w:szCs w:val="21"/>
              </w:rPr>
              <w:t>-</w:t>
            </w:r>
          </w:p>
        </w:tc>
        <w:tc>
          <w:tcPr>
            <w:tcW w:w="1224" w:type="pct"/>
            <w:vAlign w:val="center"/>
          </w:tcPr>
          <w:p w14:paraId="216E4A9A" w14:textId="77777777" w:rsidR="00134AFC" w:rsidRPr="00E54740" w:rsidRDefault="00134AFC" w:rsidP="009B39D5">
            <w:pPr>
              <w:jc w:val="right"/>
              <w:rPr>
                <w:szCs w:val="21"/>
              </w:rPr>
            </w:pPr>
            <w:r w:rsidRPr="00E54740">
              <w:rPr>
                <w:kern w:val="0"/>
                <w:szCs w:val="21"/>
              </w:rPr>
              <w:t>-</w:t>
            </w:r>
          </w:p>
        </w:tc>
        <w:tc>
          <w:tcPr>
            <w:tcW w:w="970" w:type="pct"/>
            <w:vAlign w:val="center"/>
          </w:tcPr>
          <w:p w14:paraId="2C447EDA" w14:textId="77777777" w:rsidR="00134AFC" w:rsidRPr="00E54740" w:rsidRDefault="00134AFC" w:rsidP="009B39D5">
            <w:pPr>
              <w:jc w:val="right"/>
              <w:rPr>
                <w:szCs w:val="21"/>
              </w:rPr>
            </w:pPr>
            <w:r w:rsidRPr="00E54740">
              <w:rPr>
                <w:kern w:val="0"/>
                <w:szCs w:val="21"/>
              </w:rPr>
              <w:t>-</w:t>
            </w:r>
          </w:p>
        </w:tc>
      </w:tr>
      <w:tr w:rsidR="00A24DB8" w:rsidRPr="00E54740" w14:paraId="5479143E" w14:textId="77777777" w:rsidTr="0024419F">
        <w:trPr>
          <w:trHeight w:val="234"/>
        </w:trPr>
        <w:tc>
          <w:tcPr>
            <w:tcW w:w="1509" w:type="pct"/>
            <w:vAlign w:val="center"/>
          </w:tcPr>
          <w:p w14:paraId="0E8787F3"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97" w:type="pct"/>
            <w:vAlign w:val="center"/>
          </w:tcPr>
          <w:p w14:paraId="00772550" w14:textId="77777777" w:rsidR="00134AFC" w:rsidRPr="00E54740" w:rsidRDefault="00134AFC" w:rsidP="009B39D5">
            <w:pPr>
              <w:jc w:val="right"/>
              <w:rPr>
                <w:szCs w:val="21"/>
              </w:rPr>
            </w:pPr>
            <w:r w:rsidRPr="00E54740">
              <w:rPr>
                <w:kern w:val="0"/>
                <w:szCs w:val="21"/>
              </w:rPr>
              <w:t>-</w:t>
            </w:r>
          </w:p>
        </w:tc>
        <w:tc>
          <w:tcPr>
            <w:tcW w:w="1224" w:type="pct"/>
            <w:vAlign w:val="center"/>
          </w:tcPr>
          <w:p w14:paraId="75DF0BBB" w14:textId="77777777" w:rsidR="00134AFC" w:rsidRPr="00E54740" w:rsidRDefault="00134AFC" w:rsidP="009B39D5">
            <w:pPr>
              <w:jc w:val="right"/>
              <w:rPr>
                <w:szCs w:val="21"/>
              </w:rPr>
            </w:pPr>
            <w:r w:rsidRPr="00E54740">
              <w:rPr>
                <w:kern w:val="0"/>
                <w:szCs w:val="21"/>
              </w:rPr>
              <w:t>-</w:t>
            </w:r>
          </w:p>
        </w:tc>
        <w:tc>
          <w:tcPr>
            <w:tcW w:w="970" w:type="pct"/>
            <w:vAlign w:val="center"/>
          </w:tcPr>
          <w:p w14:paraId="7BB471A7" w14:textId="77777777" w:rsidR="00134AFC" w:rsidRPr="00E54740" w:rsidRDefault="00134AFC" w:rsidP="009B39D5">
            <w:pPr>
              <w:jc w:val="right"/>
              <w:rPr>
                <w:szCs w:val="21"/>
              </w:rPr>
            </w:pPr>
            <w:r w:rsidRPr="00E54740">
              <w:rPr>
                <w:kern w:val="0"/>
                <w:szCs w:val="21"/>
              </w:rPr>
              <w:t>-</w:t>
            </w:r>
          </w:p>
        </w:tc>
      </w:tr>
    </w:tbl>
    <w:p w14:paraId="440A8309" w14:textId="77777777" w:rsidR="00630A83" w:rsidRDefault="00561C05">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6251DB6A" w14:textId="77777777" w:rsidR="00630A83" w:rsidRDefault="00630A83">
      <w:pPr>
        <w:autoSpaceDE w:val="0"/>
        <w:autoSpaceDN w:val="0"/>
        <w:adjustRightInd w:val="0"/>
        <w:ind w:firstLineChars="200" w:firstLine="420"/>
        <w:rPr>
          <w:kern w:val="0"/>
          <w:szCs w:val="21"/>
        </w:rPr>
      </w:pPr>
    </w:p>
    <w:p w14:paraId="795B67F7"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2B0759A" w14:textId="77777777" w:rsidR="006B52D1" w:rsidRPr="00E54740" w:rsidRDefault="006B52D1" w:rsidP="006B52D1">
      <w:pPr>
        <w:autoSpaceDE w:val="0"/>
        <w:autoSpaceDN w:val="0"/>
        <w:adjustRightInd w:val="0"/>
        <w:rPr>
          <w:rFonts w:ascii="宋体" w:hAnsi="宋体"/>
          <w:b/>
          <w:szCs w:val="21"/>
        </w:rPr>
      </w:pPr>
    </w:p>
    <w:p w14:paraId="069C6CFD"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3A0DE9CC"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1B982652" w14:textId="77777777" w:rsidTr="009B39D5">
        <w:trPr>
          <w:trHeight w:val="285"/>
        </w:trPr>
        <w:tc>
          <w:tcPr>
            <w:tcW w:w="1491" w:type="dxa"/>
            <w:gridSpan w:val="2"/>
            <w:vMerge w:val="restart"/>
            <w:shd w:val="clear" w:color="000000" w:fill="FFFFFF"/>
            <w:vAlign w:val="center"/>
          </w:tcPr>
          <w:p w14:paraId="42CF005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1A4BE8A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w:t>
            </w:r>
            <w:r w:rsidRPr="00E54740">
              <w:rPr>
                <w:rFonts w:ascii="Arial" w:hAnsi="Arial" w:cs="Arial" w:hint="eastAsia"/>
                <w:bCs/>
                <w:szCs w:val="21"/>
              </w:rPr>
              <w:lastRenderedPageBreak/>
              <w:t>值</w:t>
            </w:r>
          </w:p>
        </w:tc>
        <w:tc>
          <w:tcPr>
            <w:tcW w:w="1507" w:type="dxa"/>
            <w:gridSpan w:val="2"/>
            <w:vMerge w:val="restart"/>
            <w:shd w:val="clear" w:color="000000" w:fill="FFFFFF"/>
            <w:vAlign w:val="center"/>
          </w:tcPr>
          <w:p w14:paraId="6D296EF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采用的估值技</w:t>
            </w:r>
            <w:r w:rsidRPr="00E54740">
              <w:rPr>
                <w:rFonts w:ascii="Arial" w:hAnsi="Arial" w:cs="Arial" w:hint="eastAsia"/>
                <w:bCs/>
                <w:szCs w:val="21"/>
              </w:rPr>
              <w:lastRenderedPageBreak/>
              <w:t>术</w:t>
            </w:r>
          </w:p>
        </w:tc>
        <w:tc>
          <w:tcPr>
            <w:tcW w:w="4668" w:type="dxa"/>
            <w:gridSpan w:val="5"/>
            <w:shd w:val="clear" w:color="000000" w:fill="FFFFFF"/>
            <w:vAlign w:val="center"/>
          </w:tcPr>
          <w:p w14:paraId="6991DB5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不可观察输入值</w:t>
            </w:r>
          </w:p>
        </w:tc>
      </w:tr>
      <w:tr w:rsidR="001D7C41" w:rsidRPr="00E54740" w14:paraId="7BFD7151" w14:textId="77777777" w:rsidTr="009B39D5">
        <w:trPr>
          <w:trHeight w:val="855"/>
        </w:trPr>
        <w:tc>
          <w:tcPr>
            <w:tcW w:w="1491" w:type="dxa"/>
            <w:gridSpan w:val="2"/>
            <w:vMerge/>
            <w:shd w:val="clear" w:color="auto" w:fill="auto"/>
            <w:vAlign w:val="center"/>
          </w:tcPr>
          <w:p w14:paraId="3702D47B"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029E5179"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0EA839D2"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66BEDCD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432C2E9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1104B0C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630A83" w14:paraId="6234CF13" w14:textId="77777777">
        <w:tc>
          <w:tcPr>
            <w:tcW w:w="0" w:type="auto"/>
            <w:gridSpan w:val="2"/>
            <w:vAlign w:val="center"/>
          </w:tcPr>
          <w:p w14:paraId="44F119C6" w14:textId="77777777" w:rsidR="00630A83" w:rsidRDefault="00561C05">
            <w:pPr>
              <w:jc w:val="left"/>
            </w:pPr>
            <w:r>
              <w:rPr>
                <w:rFonts w:eastAsiaTheme="minorEastAsia"/>
                <w:szCs w:val="21"/>
              </w:rPr>
              <w:t xml:space="preserve"> -</w:t>
            </w:r>
          </w:p>
        </w:tc>
        <w:tc>
          <w:tcPr>
            <w:tcW w:w="0" w:type="auto"/>
            <w:gridSpan w:val="2"/>
            <w:vAlign w:val="center"/>
          </w:tcPr>
          <w:p w14:paraId="7076A9C0" w14:textId="77777777" w:rsidR="00630A83" w:rsidRDefault="00561C05">
            <w:pPr>
              <w:jc w:val="right"/>
            </w:pPr>
            <w:r>
              <w:rPr>
                <w:rFonts w:eastAsiaTheme="minorEastAsia"/>
                <w:szCs w:val="21"/>
              </w:rPr>
              <w:t>-</w:t>
            </w:r>
          </w:p>
        </w:tc>
        <w:tc>
          <w:tcPr>
            <w:tcW w:w="0" w:type="auto"/>
            <w:gridSpan w:val="2"/>
            <w:vAlign w:val="center"/>
          </w:tcPr>
          <w:p w14:paraId="135B2F60" w14:textId="77777777" w:rsidR="00630A83" w:rsidRDefault="00561C05">
            <w:pPr>
              <w:jc w:val="right"/>
            </w:pPr>
            <w:r>
              <w:rPr>
                <w:rFonts w:eastAsiaTheme="minorEastAsia"/>
                <w:szCs w:val="21"/>
              </w:rPr>
              <w:t xml:space="preserve"> -</w:t>
            </w:r>
          </w:p>
        </w:tc>
        <w:tc>
          <w:tcPr>
            <w:tcW w:w="0" w:type="auto"/>
            <w:gridSpan w:val="2"/>
            <w:vAlign w:val="center"/>
          </w:tcPr>
          <w:p w14:paraId="2C353CD5" w14:textId="77777777" w:rsidR="00630A83" w:rsidRDefault="00561C05">
            <w:pPr>
              <w:jc w:val="center"/>
            </w:pPr>
            <w:r>
              <w:rPr>
                <w:rFonts w:eastAsiaTheme="minorEastAsia"/>
                <w:szCs w:val="21"/>
              </w:rPr>
              <w:t xml:space="preserve"> -</w:t>
            </w:r>
          </w:p>
        </w:tc>
        <w:tc>
          <w:tcPr>
            <w:tcW w:w="0" w:type="auto"/>
            <w:gridSpan w:val="2"/>
            <w:vAlign w:val="center"/>
          </w:tcPr>
          <w:p w14:paraId="116B91BF" w14:textId="77777777" w:rsidR="00630A83" w:rsidRDefault="00561C05">
            <w:pPr>
              <w:jc w:val="center"/>
            </w:pPr>
            <w:r>
              <w:rPr>
                <w:rFonts w:eastAsiaTheme="minorEastAsia"/>
                <w:szCs w:val="21"/>
              </w:rPr>
              <w:t xml:space="preserve"> -</w:t>
            </w:r>
          </w:p>
        </w:tc>
        <w:tc>
          <w:tcPr>
            <w:tcW w:w="0" w:type="auto"/>
            <w:vAlign w:val="center"/>
          </w:tcPr>
          <w:p w14:paraId="66C3021C" w14:textId="77777777" w:rsidR="00630A83" w:rsidRDefault="00561C05">
            <w:pPr>
              <w:jc w:val="center"/>
            </w:pPr>
            <w:r>
              <w:rPr>
                <w:rFonts w:eastAsiaTheme="minorEastAsia"/>
                <w:szCs w:val="21"/>
              </w:rPr>
              <w:t xml:space="preserve"> -</w:t>
            </w:r>
          </w:p>
        </w:tc>
      </w:tr>
      <w:tr w:rsidR="001D7C41" w:rsidRPr="00E54740" w14:paraId="1B011977" w14:textId="77777777" w:rsidTr="009B39D5">
        <w:trPr>
          <w:trHeight w:val="285"/>
        </w:trPr>
        <w:tc>
          <w:tcPr>
            <w:tcW w:w="1473" w:type="dxa"/>
            <w:vMerge w:val="restart"/>
            <w:shd w:val="clear" w:color="000000" w:fill="FFFFFF"/>
            <w:vAlign w:val="center"/>
          </w:tcPr>
          <w:p w14:paraId="1EF9031E"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51F9490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63725A31"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34FAF7C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77CE3038" w14:textId="77777777" w:rsidTr="009B39D5">
        <w:trPr>
          <w:trHeight w:val="855"/>
        </w:trPr>
        <w:tc>
          <w:tcPr>
            <w:tcW w:w="1473" w:type="dxa"/>
            <w:vMerge/>
            <w:shd w:val="clear" w:color="auto" w:fill="auto"/>
            <w:vAlign w:val="center"/>
          </w:tcPr>
          <w:p w14:paraId="143AA13B"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28481459"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704171D8"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19B971AB"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7A4A6CE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14400A0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630A83" w14:paraId="57D83502" w14:textId="77777777">
        <w:tc>
          <w:tcPr>
            <w:tcW w:w="0" w:type="auto"/>
            <w:vAlign w:val="center"/>
          </w:tcPr>
          <w:p w14:paraId="3C1CC796" w14:textId="77777777" w:rsidR="00630A83" w:rsidRDefault="00561C05">
            <w:pPr>
              <w:jc w:val="left"/>
            </w:pPr>
            <w:r>
              <w:rPr>
                <w:rFonts w:eastAsiaTheme="minorEastAsia"/>
                <w:szCs w:val="21"/>
              </w:rPr>
              <w:t xml:space="preserve"> -</w:t>
            </w:r>
          </w:p>
        </w:tc>
        <w:tc>
          <w:tcPr>
            <w:tcW w:w="0" w:type="auto"/>
            <w:gridSpan w:val="2"/>
            <w:vAlign w:val="center"/>
          </w:tcPr>
          <w:p w14:paraId="3721870E" w14:textId="77777777" w:rsidR="00630A83" w:rsidRDefault="00561C05">
            <w:pPr>
              <w:jc w:val="right"/>
            </w:pPr>
            <w:r>
              <w:rPr>
                <w:rFonts w:eastAsiaTheme="minorEastAsia"/>
                <w:szCs w:val="21"/>
              </w:rPr>
              <w:t>-</w:t>
            </w:r>
          </w:p>
        </w:tc>
        <w:tc>
          <w:tcPr>
            <w:tcW w:w="0" w:type="auto"/>
            <w:gridSpan w:val="2"/>
            <w:vAlign w:val="center"/>
          </w:tcPr>
          <w:p w14:paraId="1C46FB74" w14:textId="77777777" w:rsidR="00630A83" w:rsidRDefault="00561C05">
            <w:pPr>
              <w:jc w:val="right"/>
            </w:pPr>
            <w:r>
              <w:rPr>
                <w:rFonts w:eastAsiaTheme="minorEastAsia"/>
                <w:szCs w:val="21"/>
              </w:rPr>
              <w:t xml:space="preserve"> -</w:t>
            </w:r>
          </w:p>
        </w:tc>
        <w:tc>
          <w:tcPr>
            <w:tcW w:w="0" w:type="auto"/>
            <w:gridSpan w:val="2"/>
            <w:vAlign w:val="center"/>
          </w:tcPr>
          <w:p w14:paraId="6A296309" w14:textId="77777777" w:rsidR="00630A83" w:rsidRDefault="00561C05">
            <w:pPr>
              <w:jc w:val="center"/>
            </w:pPr>
            <w:r>
              <w:rPr>
                <w:rFonts w:eastAsiaTheme="minorEastAsia"/>
                <w:szCs w:val="21"/>
              </w:rPr>
              <w:t xml:space="preserve"> -</w:t>
            </w:r>
          </w:p>
        </w:tc>
        <w:tc>
          <w:tcPr>
            <w:tcW w:w="0" w:type="auto"/>
            <w:gridSpan w:val="2"/>
            <w:vAlign w:val="center"/>
          </w:tcPr>
          <w:p w14:paraId="50C93E90" w14:textId="77777777" w:rsidR="00630A83" w:rsidRDefault="00561C05">
            <w:pPr>
              <w:jc w:val="center"/>
            </w:pPr>
            <w:r>
              <w:rPr>
                <w:rFonts w:eastAsiaTheme="minorEastAsia"/>
                <w:szCs w:val="21"/>
              </w:rPr>
              <w:t xml:space="preserve"> -</w:t>
            </w:r>
          </w:p>
        </w:tc>
        <w:tc>
          <w:tcPr>
            <w:tcW w:w="0" w:type="auto"/>
            <w:gridSpan w:val="2"/>
            <w:vAlign w:val="center"/>
          </w:tcPr>
          <w:p w14:paraId="53720289" w14:textId="77777777" w:rsidR="00630A83" w:rsidRDefault="00561C05">
            <w:pPr>
              <w:jc w:val="center"/>
            </w:pPr>
            <w:r>
              <w:rPr>
                <w:rFonts w:eastAsiaTheme="minorEastAsia"/>
                <w:szCs w:val="21"/>
              </w:rPr>
              <w:t xml:space="preserve"> -</w:t>
            </w:r>
          </w:p>
        </w:tc>
      </w:tr>
    </w:tbl>
    <w:p w14:paraId="1C767581"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7869F4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299DA62"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35BCF2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2426ADB6"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AE2EEEA"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EF4720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406207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32C678E4"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406207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0318854B"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73C04F0" w14:textId="77777777" w:rsidTr="00905283">
        <w:tc>
          <w:tcPr>
            <w:tcW w:w="1080" w:type="dxa"/>
            <w:vAlign w:val="center"/>
          </w:tcPr>
          <w:p w14:paraId="5EBE4624"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495C04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FFD3AA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0C1007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4D29AD3" w14:textId="77777777" w:rsidTr="00905283">
        <w:tc>
          <w:tcPr>
            <w:tcW w:w="1080" w:type="dxa"/>
            <w:vAlign w:val="center"/>
          </w:tcPr>
          <w:p w14:paraId="1496431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6398329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0D929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1,137,367,037.01</w:t>
            </w:r>
          </w:p>
        </w:tc>
        <w:tc>
          <w:tcPr>
            <w:tcW w:w="2621" w:type="dxa"/>
            <w:vAlign w:val="center"/>
          </w:tcPr>
          <w:p w14:paraId="060EE7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89.97</w:t>
            </w:r>
          </w:p>
        </w:tc>
      </w:tr>
      <w:tr w:rsidR="001D7C41" w:rsidRPr="00E54740" w14:paraId="1BB46CD0" w14:textId="77777777" w:rsidTr="00905283">
        <w:tc>
          <w:tcPr>
            <w:tcW w:w="1080" w:type="dxa"/>
            <w:vAlign w:val="center"/>
          </w:tcPr>
          <w:p w14:paraId="1E8A34E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71CF1E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C796F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1,137,367,037.01</w:t>
            </w:r>
          </w:p>
        </w:tc>
        <w:tc>
          <w:tcPr>
            <w:tcW w:w="2621" w:type="dxa"/>
            <w:vAlign w:val="center"/>
          </w:tcPr>
          <w:p w14:paraId="09C9BF1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89.97</w:t>
            </w:r>
          </w:p>
        </w:tc>
      </w:tr>
      <w:tr w:rsidR="001D7C41" w:rsidRPr="00E54740" w14:paraId="56A1B914" w14:textId="77777777" w:rsidTr="00905283">
        <w:tc>
          <w:tcPr>
            <w:tcW w:w="1080" w:type="dxa"/>
            <w:vAlign w:val="center"/>
          </w:tcPr>
          <w:p w14:paraId="73BF156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4A58A0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DAC240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FEDF37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1F153DD4" w14:textId="77777777" w:rsidTr="00905283">
        <w:tc>
          <w:tcPr>
            <w:tcW w:w="1080" w:type="dxa"/>
            <w:vAlign w:val="center"/>
          </w:tcPr>
          <w:p w14:paraId="15460B7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B33580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BC414E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C62A30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50F4B38" w14:textId="77777777" w:rsidTr="00905283">
        <w:tc>
          <w:tcPr>
            <w:tcW w:w="1080" w:type="dxa"/>
            <w:vAlign w:val="center"/>
          </w:tcPr>
          <w:p w14:paraId="0CF1B24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F51137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5465065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2B0007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BD28A18" w14:textId="77777777" w:rsidTr="00905283">
        <w:tc>
          <w:tcPr>
            <w:tcW w:w="1080" w:type="dxa"/>
            <w:vAlign w:val="center"/>
          </w:tcPr>
          <w:p w14:paraId="66C589B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340504C"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5555D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6E78B2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28DDBD0" w14:textId="77777777" w:rsidTr="00905283">
        <w:tc>
          <w:tcPr>
            <w:tcW w:w="1080" w:type="dxa"/>
            <w:vAlign w:val="center"/>
          </w:tcPr>
          <w:p w14:paraId="5708B1A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393518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5AB21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134D2F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EB3E4F5" w14:textId="77777777" w:rsidTr="00905283">
        <w:tc>
          <w:tcPr>
            <w:tcW w:w="1080" w:type="dxa"/>
            <w:vAlign w:val="center"/>
          </w:tcPr>
          <w:p w14:paraId="4736C07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A82392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0D634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4A23A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DC5804E" w14:textId="77777777" w:rsidTr="00905283">
        <w:tc>
          <w:tcPr>
            <w:tcW w:w="1080" w:type="dxa"/>
            <w:vAlign w:val="center"/>
          </w:tcPr>
          <w:p w14:paraId="366380B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24DD40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1ECC11C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5D37F4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1CC9366" w14:textId="77777777" w:rsidTr="00905283">
        <w:tc>
          <w:tcPr>
            <w:tcW w:w="1080" w:type="dxa"/>
            <w:vAlign w:val="center"/>
          </w:tcPr>
          <w:p w14:paraId="4CD82A2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BD69AF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14:paraId="130322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14:paraId="7A4630D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3F92F73" w14:textId="77777777" w:rsidTr="00905283">
        <w:tc>
          <w:tcPr>
            <w:tcW w:w="1080" w:type="dxa"/>
            <w:vAlign w:val="center"/>
          </w:tcPr>
          <w:p w14:paraId="503FB47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6FA9E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79EB47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126,299,561.80</w:t>
            </w:r>
          </w:p>
        </w:tc>
        <w:tc>
          <w:tcPr>
            <w:tcW w:w="2621" w:type="dxa"/>
            <w:vAlign w:val="center"/>
          </w:tcPr>
          <w:p w14:paraId="2E7D32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9.99</w:t>
            </w:r>
          </w:p>
        </w:tc>
      </w:tr>
      <w:tr w:rsidR="001D7C41" w:rsidRPr="00E54740" w14:paraId="14A63553" w14:textId="77777777" w:rsidTr="00905283">
        <w:tc>
          <w:tcPr>
            <w:tcW w:w="1080" w:type="dxa"/>
            <w:vAlign w:val="center"/>
          </w:tcPr>
          <w:p w14:paraId="599E143C"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07B2A4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01094A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481,695.94</w:t>
            </w:r>
          </w:p>
        </w:tc>
        <w:tc>
          <w:tcPr>
            <w:tcW w:w="2621" w:type="dxa"/>
            <w:vAlign w:val="center"/>
          </w:tcPr>
          <w:p w14:paraId="07243F8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0.04</w:t>
            </w:r>
          </w:p>
        </w:tc>
      </w:tr>
      <w:tr w:rsidR="00E83707" w:rsidRPr="00E54740" w14:paraId="2236B884" w14:textId="77777777" w:rsidTr="00905283">
        <w:tc>
          <w:tcPr>
            <w:tcW w:w="1080" w:type="dxa"/>
            <w:vAlign w:val="center"/>
          </w:tcPr>
          <w:p w14:paraId="475880B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94F35A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ECA894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1,264,148,294.75</w:t>
            </w:r>
          </w:p>
        </w:tc>
        <w:tc>
          <w:tcPr>
            <w:tcW w:w="2621" w:type="dxa"/>
            <w:vAlign w:val="center"/>
          </w:tcPr>
          <w:p w14:paraId="1B0176C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8515BF9" w14:textId="77777777" w:rsidR="00712926" w:rsidRPr="00E54740" w:rsidRDefault="00712926" w:rsidP="00712926">
      <w:pPr>
        <w:widowControl/>
        <w:spacing w:line="360" w:lineRule="auto"/>
        <w:jc w:val="left"/>
        <w:rPr>
          <w:rFonts w:eastAsiaTheme="minorEastAsia"/>
          <w:kern w:val="0"/>
          <w:szCs w:val="21"/>
        </w:rPr>
      </w:pPr>
    </w:p>
    <w:p w14:paraId="544225E4"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280,553,396.48</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23.20%</w:t>
      </w:r>
      <w:r w:rsidRPr="00E54740">
        <w:rPr>
          <w:rFonts w:eastAsiaTheme="minorEastAsia"/>
          <w:kern w:val="0"/>
          <w:szCs w:val="21"/>
        </w:rPr>
        <w:t>。</w:t>
      </w:r>
    </w:p>
    <w:p w14:paraId="08B46BC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406207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0C9783DE"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2BAA959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57E2F53" w14:textId="77777777" w:rsidTr="007F3F8E">
        <w:trPr>
          <w:jc w:val="center"/>
        </w:trPr>
        <w:tc>
          <w:tcPr>
            <w:tcW w:w="1080" w:type="dxa"/>
            <w:vAlign w:val="center"/>
          </w:tcPr>
          <w:p w14:paraId="4A38C5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EF11F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355F8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43161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7DFA5AC" w14:textId="77777777" w:rsidTr="007F3F8E">
        <w:trPr>
          <w:jc w:val="center"/>
        </w:trPr>
        <w:tc>
          <w:tcPr>
            <w:tcW w:w="1080" w:type="dxa"/>
            <w:vAlign w:val="center"/>
          </w:tcPr>
          <w:p w14:paraId="14EA637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EF582D2"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2BA8A8E7"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0646E14"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75624AB" w14:textId="77777777" w:rsidTr="007F3F8E">
        <w:trPr>
          <w:jc w:val="center"/>
        </w:trPr>
        <w:tc>
          <w:tcPr>
            <w:tcW w:w="1080" w:type="dxa"/>
            <w:vAlign w:val="center"/>
          </w:tcPr>
          <w:p w14:paraId="49E3780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367F68E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50E9062B"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35,844,072.80</w:t>
            </w:r>
          </w:p>
        </w:tc>
        <w:tc>
          <w:tcPr>
            <w:tcW w:w="1664" w:type="dxa"/>
            <w:vAlign w:val="center"/>
          </w:tcPr>
          <w:p w14:paraId="169E70B2"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2.96</w:t>
            </w:r>
          </w:p>
        </w:tc>
      </w:tr>
      <w:tr w:rsidR="001D7C41" w:rsidRPr="00E54740" w14:paraId="05CEF2B4" w14:textId="77777777" w:rsidTr="007F3F8E">
        <w:trPr>
          <w:jc w:val="center"/>
        </w:trPr>
        <w:tc>
          <w:tcPr>
            <w:tcW w:w="1080" w:type="dxa"/>
            <w:vAlign w:val="center"/>
          </w:tcPr>
          <w:p w14:paraId="1EC9A35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88B232F"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CD183D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767,316,667.86</w:t>
            </w:r>
          </w:p>
        </w:tc>
        <w:tc>
          <w:tcPr>
            <w:tcW w:w="1664" w:type="dxa"/>
            <w:vAlign w:val="center"/>
          </w:tcPr>
          <w:p w14:paraId="1CBC7B3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63.46</w:t>
            </w:r>
          </w:p>
        </w:tc>
      </w:tr>
      <w:tr w:rsidR="001D7C41" w:rsidRPr="00E54740" w14:paraId="03242D12" w14:textId="77777777" w:rsidTr="007F3F8E">
        <w:trPr>
          <w:jc w:val="center"/>
        </w:trPr>
        <w:tc>
          <w:tcPr>
            <w:tcW w:w="1080" w:type="dxa"/>
            <w:vAlign w:val="center"/>
          </w:tcPr>
          <w:p w14:paraId="6F41861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FC1B14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4BB3F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38,919,270.75</w:t>
            </w:r>
          </w:p>
        </w:tc>
        <w:tc>
          <w:tcPr>
            <w:tcW w:w="1664" w:type="dxa"/>
            <w:vAlign w:val="bottom"/>
          </w:tcPr>
          <w:p w14:paraId="1E8C30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3.22</w:t>
            </w:r>
          </w:p>
        </w:tc>
      </w:tr>
      <w:tr w:rsidR="001D7C41" w:rsidRPr="00E54740" w14:paraId="77031ABB" w14:textId="77777777" w:rsidTr="007F3F8E">
        <w:trPr>
          <w:jc w:val="center"/>
        </w:trPr>
        <w:tc>
          <w:tcPr>
            <w:tcW w:w="1080" w:type="dxa"/>
            <w:vAlign w:val="center"/>
          </w:tcPr>
          <w:p w14:paraId="1DE1BDE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783EB010"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17F55DA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B16DC0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33B6E40" w14:textId="77777777" w:rsidTr="007F3F8E">
        <w:trPr>
          <w:jc w:val="center"/>
        </w:trPr>
        <w:tc>
          <w:tcPr>
            <w:tcW w:w="1080" w:type="dxa"/>
            <w:vAlign w:val="center"/>
          </w:tcPr>
          <w:p w14:paraId="4D25684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F1D43E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0C1E66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B0EB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DD756C8" w14:textId="77777777" w:rsidTr="007F3F8E">
        <w:trPr>
          <w:jc w:val="center"/>
        </w:trPr>
        <w:tc>
          <w:tcPr>
            <w:tcW w:w="1080" w:type="dxa"/>
            <w:vAlign w:val="center"/>
          </w:tcPr>
          <w:p w14:paraId="6A01509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F7E55D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CAF61B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F453A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ACB449" w14:textId="77777777" w:rsidTr="007F3F8E">
        <w:trPr>
          <w:jc w:val="center"/>
        </w:trPr>
        <w:tc>
          <w:tcPr>
            <w:tcW w:w="1080" w:type="dxa"/>
            <w:vAlign w:val="center"/>
          </w:tcPr>
          <w:p w14:paraId="1928E15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505A9B2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EFF16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B09B6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99E63A8" w14:textId="77777777" w:rsidTr="007F3F8E">
        <w:trPr>
          <w:jc w:val="center"/>
        </w:trPr>
        <w:tc>
          <w:tcPr>
            <w:tcW w:w="1080" w:type="dxa"/>
            <w:vAlign w:val="center"/>
          </w:tcPr>
          <w:p w14:paraId="628D1A6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A3BB37E"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3F61D8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14,733,629.12</w:t>
            </w:r>
          </w:p>
        </w:tc>
        <w:tc>
          <w:tcPr>
            <w:tcW w:w="1664" w:type="dxa"/>
            <w:vAlign w:val="bottom"/>
          </w:tcPr>
          <w:p w14:paraId="27AFAD7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1.22</w:t>
            </w:r>
          </w:p>
        </w:tc>
      </w:tr>
      <w:tr w:rsidR="001D7C41" w:rsidRPr="00E54740" w14:paraId="0B6C8B2F" w14:textId="77777777" w:rsidTr="007F3F8E">
        <w:trPr>
          <w:jc w:val="center"/>
        </w:trPr>
        <w:tc>
          <w:tcPr>
            <w:tcW w:w="1080" w:type="dxa"/>
            <w:vAlign w:val="center"/>
          </w:tcPr>
          <w:p w14:paraId="6C61EB1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383A6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C89B1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6AA5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9844156" w14:textId="77777777" w:rsidTr="007F3F8E">
        <w:trPr>
          <w:jc w:val="center"/>
        </w:trPr>
        <w:tc>
          <w:tcPr>
            <w:tcW w:w="1080" w:type="dxa"/>
            <w:vAlign w:val="center"/>
          </w:tcPr>
          <w:p w14:paraId="5E2436F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E5D274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46B893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1F405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1357119" w14:textId="77777777" w:rsidTr="007F3F8E">
        <w:trPr>
          <w:jc w:val="center"/>
        </w:trPr>
        <w:tc>
          <w:tcPr>
            <w:tcW w:w="1080" w:type="dxa"/>
            <w:vAlign w:val="center"/>
          </w:tcPr>
          <w:p w14:paraId="61CB7C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567E8D9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00A0B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C6747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2CD64A4" w14:textId="77777777" w:rsidTr="007F3F8E">
        <w:trPr>
          <w:jc w:val="center"/>
        </w:trPr>
        <w:tc>
          <w:tcPr>
            <w:tcW w:w="1080" w:type="dxa"/>
            <w:vAlign w:val="center"/>
          </w:tcPr>
          <w:p w14:paraId="4A4076D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61CF1A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F6E4B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56019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925DE59" w14:textId="77777777" w:rsidTr="007F3F8E">
        <w:trPr>
          <w:jc w:val="center"/>
        </w:trPr>
        <w:tc>
          <w:tcPr>
            <w:tcW w:w="1080" w:type="dxa"/>
            <w:vAlign w:val="center"/>
          </w:tcPr>
          <w:p w14:paraId="2C9ABF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47A79B4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3FD6A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BDA84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EC57456" w14:textId="77777777" w:rsidTr="007F3F8E">
        <w:trPr>
          <w:jc w:val="center"/>
        </w:trPr>
        <w:tc>
          <w:tcPr>
            <w:tcW w:w="1080" w:type="dxa"/>
            <w:vAlign w:val="center"/>
          </w:tcPr>
          <w:p w14:paraId="3CD004C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354174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1C0E59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D84127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E4267F" w14:textId="77777777" w:rsidTr="007F3F8E">
        <w:trPr>
          <w:jc w:val="center"/>
        </w:trPr>
        <w:tc>
          <w:tcPr>
            <w:tcW w:w="1080" w:type="dxa"/>
            <w:vAlign w:val="center"/>
          </w:tcPr>
          <w:p w14:paraId="780CF31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3D5955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53CEED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469837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2FF8C0" w14:textId="77777777" w:rsidTr="007F3F8E">
        <w:trPr>
          <w:jc w:val="center"/>
        </w:trPr>
        <w:tc>
          <w:tcPr>
            <w:tcW w:w="1080" w:type="dxa"/>
            <w:vAlign w:val="center"/>
          </w:tcPr>
          <w:p w14:paraId="31A5A29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A5A52A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6213FB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496E7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B9C8C6E" w14:textId="77777777" w:rsidTr="007F3F8E">
        <w:trPr>
          <w:jc w:val="center"/>
        </w:trPr>
        <w:tc>
          <w:tcPr>
            <w:tcW w:w="1080" w:type="dxa"/>
            <w:vAlign w:val="center"/>
          </w:tcPr>
          <w:p w14:paraId="7766AF3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R</w:t>
            </w:r>
          </w:p>
        </w:tc>
        <w:tc>
          <w:tcPr>
            <w:tcW w:w="3600" w:type="dxa"/>
            <w:vAlign w:val="center"/>
          </w:tcPr>
          <w:p w14:paraId="395BFC0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8DFD9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B472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1FA8602" w14:textId="77777777" w:rsidTr="007F3F8E">
        <w:trPr>
          <w:jc w:val="center"/>
        </w:trPr>
        <w:tc>
          <w:tcPr>
            <w:tcW w:w="1080" w:type="dxa"/>
            <w:vAlign w:val="center"/>
          </w:tcPr>
          <w:p w14:paraId="4FC42AA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33A6436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0C75B4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A8F99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27D5C7A" w14:textId="77777777" w:rsidTr="007F3F8E">
        <w:trPr>
          <w:jc w:val="center"/>
        </w:trPr>
        <w:tc>
          <w:tcPr>
            <w:tcW w:w="1080" w:type="dxa"/>
            <w:vAlign w:val="center"/>
          </w:tcPr>
          <w:p w14:paraId="52F3C7AD"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D402697"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1155A8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856,813,640.53</w:t>
            </w:r>
          </w:p>
        </w:tc>
        <w:tc>
          <w:tcPr>
            <w:tcW w:w="1664" w:type="dxa"/>
            <w:vAlign w:val="center"/>
          </w:tcPr>
          <w:p w14:paraId="3B3EC7A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70.86</w:t>
            </w:r>
          </w:p>
        </w:tc>
      </w:tr>
    </w:tbl>
    <w:p w14:paraId="4E51B13A"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3411E611" w14:textId="77777777" w:rsidTr="00905283">
        <w:trPr>
          <w:jc w:val="center"/>
        </w:trPr>
        <w:tc>
          <w:tcPr>
            <w:tcW w:w="2615" w:type="dxa"/>
            <w:vAlign w:val="center"/>
          </w:tcPr>
          <w:p w14:paraId="2F08D01E"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0024E4C5"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22691330"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630A83" w14:paraId="30A8B173" w14:textId="77777777">
        <w:trPr>
          <w:jc w:val="center"/>
        </w:trPr>
        <w:tc>
          <w:tcPr>
            <w:tcW w:w="2615" w:type="dxa"/>
            <w:vAlign w:val="center"/>
          </w:tcPr>
          <w:p w14:paraId="2DB3E2EF" w14:textId="77777777" w:rsidR="00630A83" w:rsidRDefault="00561C05">
            <w:pPr>
              <w:jc w:val="center"/>
            </w:pPr>
            <w:r>
              <w:rPr>
                <w:rFonts w:eastAsiaTheme="minorEastAsia"/>
                <w:sz w:val="24"/>
              </w:rPr>
              <w:t>A</w:t>
            </w:r>
            <w:r>
              <w:rPr>
                <w:rFonts w:eastAsiaTheme="minorEastAsia"/>
                <w:sz w:val="24"/>
              </w:rPr>
              <w:t>基础材料</w:t>
            </w:r>
          </w:p>
        </w:tc>
        <w:tc>
          <w:tcPr>
            <w:tcW w:w="3119" w:type="dxa"/>
            <w:vAlign w:val="center"/>
          </w:tcPr>
          <w:p w14:paraId="6915AC9C" w14:textId="77777777" w:rsidR="00630A83" w:rsidRDefault="00561C05">
            <w:pPr>
              <w:jc w:val="center"/>
            </w:pPr>
            <w:r>
              <w:rPr>
                <w:rFonts w:eastAsiaTheme="minorEastAsia"/>
                <w:sz w:val="24"/>
              </w:rPr>
              <w:t>-</w:t>
            </w:r>
          </w:p>
        </w:tc>
        <w:tc>
          <w:tcPr>
            <w:tcW w:w="3118" w:type="dxa"/>
            <w:vAlign w:val="center"/>
          </w:tcPr>
          <w:p w14:paraId="7F8BC8F1" w14:textId="77777777" w:rsidR="00630A83" w:rsidRDefault="00561C05">
            <w:pPr>
              <w:jc w:val="center"/>
            </w:pPr>
            <w:r>
              <w:rPr>
                <w:rFonts w:eastAsiaTheme="minorEastAsia"/>
                <w:sz w:val="24"/>
              </w:rPr>
              <w:t>-</w:t>
            </w:r>
          </w:p>
        </w:tc>
      </w:tr>
      <w:tr w:rsidR="00630A83" w14:paraId="6E0A6B44" w14:textId="77777777">
        <w:trPr>
          <w:jc w:val="center"/>
        </w:trPr>
        <w:tc>
          <w:tcPr>
            <w:tcW w:w="2615" w:type="dxa"/>
            <w:vAlign w:val="center"/>
          </w:tcPr>
          <w:p w14:paraId="52AC51D5" w14:textId="77777777" w:rsidR="00630A83" w:rsidRDefault="00561C05">
            <w:pPr>
              <w:jc w:val="center"/>
            </w:pPr>
            <w:r>
              <w:rPr>
                <w:rFonts w:eastAsiaTheme="minorEastAsia"/>
                <w:sz w:val="24"/>
              </w:rPr>
              <w:t>B</w:t>
            </w:r>
            <w:r>
              <w:rPr>
                <w:rFonts w:eastAsiaTheme="minorEastAsia"/>
                <w:sz w:val="24"/>
              </w:rPr>
              <w:t>消费者非必需品</w:t>
            </w:r>
          </w:p>
        </w:tc>
        <w:tc>
          <w:tcPr>
            <w:tcW w:w="3119" w:type="dxa"/>
            <w:vAlign w:val="center"/>
          </w:tcPr>
          <w:p w14:paraId="37CC360A" w14:textId="77777777" w:rsidR="00630A83" w:rsidRDefault="00561C05">
            <w:pPr>
              <w:jc w:val="center"/>
            </w:pPr>
            <w:r>
              <w:rPr>
                <w:rFonts w:eastAsiaTheme="minorEastAsia"/>
                <w:sz w:val="24"/>
              </w:rPr>
              <w:t>19,140,083.22</w:t>
            </w:r>
          </w:p>
        </w:tc>
        <w:tc>
          <w:tcPr>
            <w:tcW w:w="3118" w:type="dxa"/>
            <w:vAlign w:val="center"/>
          </w:tcPr>
          <w:p w14:paraId="3041F96C" w14:textId="77777777" w:rsidR="00630A83" w:rsidRDefault="00561C05">
            <w:pPr>
              <w:jc w:val="center"/>
            </w:pPr>
            <w:r>
              <w:rPr>
                <w:rFonts w:eastAsiaTheme="minorEastAsia"/>
                <w:sz w:val="24"/>
              </w:rPr>
              <w:t>1.58</w:t>
            </w:r>
          </w:p>
        </w:tc>
      </w:tr>
      <w:tr w:rsidR="00630A83" w14:paraId="3212217C" w14:textId="77777777">
        <w:trPr>
          <w:jc w:val="center"/>
        </w:trPr>
        <w:tc>
          <w:tcPr>
            <w:tcW w:w="2615" w:type="dxa"/>
            <w:vAlign w:val="center"/>
          </w:tcPr>
          <w:p w14:paraId="20C1F10A" w14:textId="77777777" w:rsidR="00630A83" w:rsidRDefault="00561C05">
            <w:pPr>
              <w:jc w:val="center"/>
            </w:pPr>
            <w:r>
              <w:rPr>
                <w:rFonts w:eastAsiaTheme="minorEastAsia"/>
                <w:sz w:val="24"/>
              </w:rPr>
              <w:t>C</w:t>
            </w:r>
            <w:r>
              <w:rPr>
                <w:rFonts w:eastAsiaTheme="minorEastAsia"/>
                <w:sz w:val="24"/>
              </w:rPr>
              <w:t>消费者常用品</w:t>
            </w:r>
          </w:p>
        </w:tc>
        <w:tc>
          <w:tcPr>
            <w:tcW w:w="3119" w:type="dxa"/>
            <w:vAlign w:val="center"/>
          </w:tcPr>
          <w:p w14:paraId="4B48BE4F" w14:textId="77777777" w:rsidR="00630A83" w:rsidRDefault="00561C05">
            <w:pPr>
              <w:jc w:val="center"/>
            </w:pPr>
            <w:r>
              <w:rPr>
                <w:rFonts w:eastAsiaTheme="minorEastAsia"/>
                <w:sz w:val="24"/>
              </w:rPr>
              <w:t>-</w:t>
            </w:r>
          </w:p>
        </w:tc>
        <w:tc>
          <w:tcPr>
            <w:tcW w:w="3118" w:type="dxa"/>
            <w:vAlign w:val="center"/>
          </w:tcPr>
          <w:p w14:paraId="40B9C6F3" w14:textId="77777777" w:rsidR="00630A83" w:rsidRDefault="00561C05">
            <w:pPr>
              <w:jc w:val="center"/>
            </w:pPr>
            <w:r>
              <w:rPr>
                <w:rFonts w:eastAsiaTheme="minorEastAsia"/>
                <w:sz w:val="24"/>
              </w:rPr>
              <w:t>-</w:t>
            </w:r>
          </w:p>
        </w:tc>
      </w:tr>
      <w:tr w:rsidR="00630A83" w14:paraId="36A16738" w14:textId="77777777">
        <w:trPr>
          <w:jc w:val="center"/>
        </w:trPr>
        <w:tc>
          <w:tcPr>
            <w:tcW w:w="2615" w:type="dxa"/>
            <w:vAlign w:val="center"/>
          </w:tcPr>
          <w:p w14:paraId="7C9B5747" w14:textId="77777777" w:rsidR="00630A83" w:rsidRDefault="00561C05">
            <w:pPr>
              <w:jc w:val="center"/>
            </w:pPr>
            <w:r>
              <w:rPr>
                <w:rFonts w:eastAsiaTheme="minorEastAsia"/>
                <w:sz w:val="24"/>
              </w:rPr>
              <w:t>D</w:t>
            </w:r>
            <w:r>
              <w:rPr>
                <w:rFonts w:eastAsiaTheme="minorEastAsia"/>
                <w:sz w:val="24"/>
              </w:rPr>
              <w:t>能源</w:t>
            </w:r>
          </w:p>
        </w:tc>
        <w:tc>
          <w:tcPr>
            <w:tcW w:w="3119" w:type="dxa"/>
            <w:vAlign w:val="center"/>
          </w:tcPr>
          <w:p w14:paraId="6E7038B3" w14:textId="77777777" w:rsidR="00630A83" w:rsidRDefault="00561C05">
            <w:pPr>
              <w:jc w:val="center"/>
            </w:pPr>
            <w:r>
              <w:rPr>
                <w:rFonts w:eastAsiaTheme="minorEastAsia"/>
                <w:sz w:val="24"/>
              </w:rPr>
              <w:t>-</w:t>
            </w:r>
          </w:p>
        </w:tc>
        <w:tc>
          <w:tcPr>
            <w:tcW w:w="3118" w:type="dxa"/>
            <w:vAlign w:val="center"/>
          </w:tcPr>
          <w:p w14:paraId="623C193F" w14:textId="77777777" w:rsidR="00630A83" w:rsidRDefault="00561C05">
            <w:pPr>
              <w:jc w:val="center"/>
            </w:pPr>
            <w:r>
              <w:rPr>
                <w:rFonts w:eastAsiaTheme="minorEastAsia"/>
                <w:sz w:val="24"/>
              </w:rPr>
              <w:t>-</w:t>
            </w:r>
          </w:p>
        </w:tc>
      </w:tr>
      <w:tr w:rsidR="00630A83" w14:paraId="02AB6C74" w14:textId="77777777">
        <w:trPr>
          <w:jc w:val="center"/>
        </w:trPr>
        <w:tc>
          <w:tcPr>
            <w:tcW w:w="2615" w:type="dxa"/>
            <w:vAlign w:val="center"/>
          </w:tcPr>
          <w:p w14:paraId="6901A74F" w14:textId="77777777" w:rsidR="00630A83" w:rsidRDefault="00561C05">
            <w:pPr>
              <w:jc w:val="center"/>
            </w:pPr>
            <w:r>
              <w:rPr>
                <w:rFonts w:eastAsiaTheme="minorEastAsia"/>
                <w:sz w:val="24"/>
              </w:rPr>
              <w:t>E</w:t>
            </w:r>
            <w:r>
              <w:rPr>
                <w:rFonts w:eastAsiaTheme="minorEastAsia"/>
                <w:sz w:val="24"/>
              </w:rPr>
              <w:t>金融</w:t>
            </w:r>
          </w:p>
        </w:tc>
        <w:tc>
          <w:tcPr>
            <w:tcW w:w="3119" w:type="dxa"/>
            <w:vAlign w:val="center"/>
          </w:tcPr>
          <w:p w14:paraId="7F7C64FA" w14:textId="77777777" w:rsidR="00630A83" w:rsidRDefault="00561C05">
            <w:pPr>
              <w:jc w:val="center"/>
            </w:pPr>
            <w:r>
              <w:rPr>
                <w:rFonts w:eastAsiaTheme="minorEastAsia"/>
                <w:sz w:val="24"/>
              </w:rPr>
              <w:t>-</w:t>
            </w:r>
          </w:p>
        </w:tc>
        <w:tc>
          <w:tcPr>
            <w:tcW w:w="3118" w:type="dxa"/>
            <w:vAlign w:val="center"/>
          </w:tcPr>
          <w:p w14:paraId="623ABE82" w14:textId="77777777" w:rsidR="00630A83" w:rsidRDefault="00561C05">
            <w:pPr>
              <w:jc w:val="center"/>
            </w:pPr>
            <w:r>
              <w:rPr>
                <w:rFonts w:eastAsiaTheme="minorEastAsia"/>
                <w:sz w:val="24"/>
              </w:rPr>
              <w:t>-</w:t>
            </w:r>
          </w:p>
        </w:tc>
      </w:tr>
      <w:tr w:rsidR="00630A83" w14:paraId="47B2C882" w14:textId="77777777">
        <w:trPr>
          <w:jc w:val="center"/>
        </w:trPr>
        <w:tc>
          <w:tcPr>
            <w:tcW w:w="2615" w:type="dxa"/>
            <w:vAlign w:val="center"/>
          </w:tcPr>
          <w:p w14:paraId="056C4ED9" w14:textId="77777777" w:rsidR="00630A83" w:rsidRDefault="00561C05">
            <w:pPr>
              <w:jc w:val="center"/>
            </w:pPr>
            <w:r>
              <w:rPr>
                <w:rFonts w:eastAsiaTheme="minorEastAsia"/>
                <w:sz w:val="24"/>
              </w:rPr>
              <w:t>F</w:t>
            </w:r>
            <w:r>
              <w:rPr>
                <w:rFonts w:eastAsiaTheme="minorEastAsia"/>
                <w:sz w:val="24"/>
              </w:rPr>
              <w:t>医疗保健</w:t>
            </w:r>
          </w:p>
        </w:tc>
        <w:tc>
          <w:tcPr>
            <w:tcW w:w="3119" w:type="dxa"/>
            <w:vAlign w:val="center"/>
          </w:tcPr>
          <w:p w14:paraId="271990DC" w14:textId="77777777" w:rsidR="00630A83" w:rsidRDefault="00561C05">
            <w:pPr>
              <w:jc w:val="center"/>
            </w:pPr>
            <w:r>
              <w:rPr>
                <w:rFonts w:eastAsiaTheme="minorEastAsia"/>
                <w:sz w:val="24"/>
              </w:rPr>
              <w:t>-</w:t>
            </w:r>
          </w:p>
        </w:tc>
        <w:tc>
          <w:tcPr>
            <w:tcW w:w="3118" w:type="dxa"/>
            <w:vAlign w:val="center"/>
          </w:tcPr>
          <w:p w14:paraId="1AD710F8" w14:textId="77777777" w:rsidR="00630A83" w:rsidRDefault="00561C05">
            <w:pPr>
              <w:jc w:val="center"/>
            </w:pPr>
            <w:r>
              <w:rPr>
                <w:rFonts w:eastAsiaTheme="minorEastAsia"/>
                <w:sz w:val="24"/>
              </w:rPr>
              <w:t>-</w:t>
            </w:r>
          </w:p>
        </w:tc>
      </w:tr>
      <w:tr w:rsidR="00630A83" w14:paraId="5004FD1A" w14:textId="77777777">
        <w:trPr>
          <w:jc w:val="center"/>
        </w:trPr>
        <w:tc>
          <w:tcPr>
            <w:tcW w:w="2615" w:type="dxa"/>
            <w:vAlign w:val="center"/>
          </w:tcPr>
          <w:p w14:paraId="30C2ED38" w14:textId="77777777" w:rsidR="00630A83" w:rsidRDefault="00561C05">
            <w:pPr>
              <w:jc w:val="center"/>
            </w:pPr>
            <w:r>
              <w:rPr>
                <w:rFonts w:eastAsiaTheme="minorEastAsia"/>
                <w:sz w:val="24"/>
              </w:rPr>
              <w:t>G</w:t>
            </w:r>
            <w:r>
              <w:rPr>
                <w:rFonts w:eastAsiaTheme="minorEastAsia"/>
                <w:sz w:val="24"/>
              </w:rPr>
              <w:t>工业</w:t>
            </w:r>
          </w:p>
        </w:tc>
        <w:tc>
          <w:tcPr>
            <w:tcW w:w="3119" w:type="dxa"/>
            <w:vAlign w:val="center"/>
          </w:tcPr>
          <w:p w14:paraId="4113522A" w14:textId="77777777" w:rsidR="00630A83" w:rsidRDefault="00561C05">
            <w:pPr>
              <w:jc w:val="center"/>
            </w:pPr>
            <w:r>
              <w:rPr>
                <w:rFonts w:eastAsiaTheme="minorEastAsia"/>
                <w:sz w:val="24"/>
              </w:rPr>
              <w:t>-</w:t>
            </w:r>
          </w:p>
        </w:tc>
        <w:tc>
          <w:tcPr>
            <w:tcW w:w="3118" w:type="dxa"/>
            <w:vAlign w:val="center"/>
          </w:tcPr>
          <w:p w14:paraId="1D43E06A" w14:textId="77777777" w:rsidR="00630A83" w:rsidRDefault="00561C05">
            <w:pPr>
              <w:jc w:val="center"/>
            </w:pPr>
            <w:r>
              <w:rPr>
                <w:rFonts w:eastAsiaTheme="minorEastAsia"/>
                <w:sz w:val="24"/>
              </w:rPr>
              <w:t>-</w:t>
            </w:r>
          </w:p>
        </w:tc>
      </w:tr>
      <w:tr w:rsidR="00630A83" w14:paraId="4689717D" w14:textId="77777777">
        <w:trPr>
          <w:jc w:val="center"/>
        </w:trPr>
        <w:tc>
          <w:tcPr>
            <w:tcW w:w="2615" w:type="dxa"/>
            <w:vAlign w:val="center"/>
          </w:tcPr>
          <w:p w14:paraId="6A6EA9EE" w14:textId="77777777" w:rsidR="00630A83" w:rsidRDefault="00561C05">
            <w:pPr>
              <w:jc w:val="center"/>
            </w:pPr>
            <w:r>
              <w:rPr>
                <w:rFonts w:eastAsiaTheme="minorEastAsia"/>
                <w:sz w:val="24"/>
              </w:rPr>
              <w:t>H</w:t>
            </w:r>
            <w:r>
              <w:rPr>
                <w:rFonts w:eastAsiaTheme="minorEastAsia"/>
                <w:sz w:val="24"/>
              </w:rPr>
              <w:t>信息技术</w:t>
            </w:r>
          </w:p>
        </w:tc>
        <w:tc>
          <w:tcPr>
            <w:tcW w:w="3119" w:type="dxa"/>
            <w:vAlign w:val="center"/>
          </w:tcPr>
          <w:p w14:paraId="327A0759" w14:textId="77777777" w:rsidR="00630A83" w:rsidRDefault="00561C05">
            <w:pPr>
              <w:jc w:val="center"/>
            </w:pPr>
            <w:r>
              <w:rPr>
                <w:rFonts w:eastAsiaTheme="minorEastAsia"/>
                <w:sz w:val="24"/>
              </w:rPr>
              <w:t>183,602,339.24</w:t>
            </w:r>
          </w:p>
        </w:tc>
        <w:tc>
          <w:tcPr>
            <w:tcW w:w="3118" w:type="dxa"/>
            <w:vAlign w:val="center"/>
          </w:tcPr>
          <w:p w14:paraId="0E78ACCA" w14:textId="77777777" w:rsidR="00630A83" w:rsidRDefault="00561C05">
            <w:pPr>
              <w:jc w:val="center"/>
            </w:pPr>
            <w:r>
              <w:rPr>
                <w:rFonts w:eastAsiaTheme="minorEastAsia"/>
                <w:sz w:val="24"/>
              </w:rPr>
              <w:t>15.19</w:t>
            </w:r>
          </w:p>
        </w:tc>
      </w:tr>
      <w:tr w:rsidR="00630A83" w14:paraId="03CB5EB5" w14:textId="77777777">
        <w:trPr>
          <w:jc w:val="center"/>
        </w:trPr>
        <w:tc>
          <w:tcPr>
            <w:tcW w:w="2615" w:type="dxa"/>
            <w:vAlign w:val="center"/>
          </w:tcPr>
          <w:p w14:paraId="21D3936A" w14:textId="77777777" w:rsidR="00630A83" w:rsidRDefault="00561C05">
            <w:pPr>
              <w:jc w:val="center"/>
            </w:pPr>
            <w:r>
              <w:rPr>
                <w:rFonts w:eastAsiaTheme="minorEastAsia"/>
                <w:sz w:val="24"/>
              </w:rPr>
              <w:t>I</w:t>
            </w:r>
            <w:r>
              <w:rPr>
                <w:rFonts w:eastAsiaTheme="minorEastAsia"/>
                <w:sz w:val="24"/>
              </w:rPr>
              <w:t>电信服务</w:t>
            </w:r>
          </w:p>
        </w:tc>
        <w:tc>
          <w:tcPr>
            <w:tcW w:w="3119" w:type="dxa"/>
            <w:vAlign w:val="center"/>
          </w:tcPr>
          <w:p w14:paraId="4CCB1C87" w14:textId="77777777" w:rsidR="00630A83" w:rsidRDefault="00561C05">
            <w:pPr>
              <w:jc w:val="center"/>
            </w:pPr>
            <w:r>
              <w:rPr>
                <w:rFonts w:eastAsiaTheme="minorEastAsia"/>
                <w:sz w:val="24"/>
              </w:rPr>
              <w:t>77,810,974.02</w:t>
            </w:r>
          </w:p>
        </w:tc>
        <w:tc>
          <w:tcPr>
            <w:tcW w:w="3118" w:type="dxa"/>
            <w:vAlign w:val="center"/>
          </w:tcPr>
          <w:p w14:paraId="27124AC6" w14:textId="77777777" w:rsidR="00630A83" w:rsidRDefault="00561C05">
            <w:pPr>
              <w:jc w:val="center"/>
            </w:pPr>
            <w:r>
              <w:rPr>
                <w:rFonts w:eastAsiaTheme="minorEastAsia"/>
                <w:sz w:val="24"/>
              </w:rPr>
              <w:t>6.44</w:t>
            </w:r>
          </w:p>
        </w:tc>
      </w:tr>
      <w:tr w:rsidR="00630A83" w14:paraId="413E7DE2" w14:textId="77777777">
        <w:trPr>
          <w:jc w:val="center"/>
        </w:trPr>
        <w:tc>
          <w:tcPr>
            <w:tcW w:w="2615" w:type="dxa"/>
            <w:vAlign w:val="center"/>
          </w:tcPr>
          <w:p w14:paraId="2BFCF1E3" w14:textId="77777777" w:rsidR="00630A83" w:rsidRDefault="00561C05">
            <w:pPr>
              <w:jc w:val="center"/>
            </w:pPr>
            <w:r>
              <w:rPr>
                <w:rFonts w:eastAsiaTheme="minorEastAsia"/>
                <w:sz w:val="24"/>
              </w:rPr>
              <w:t>J</w:t>
            </w:r>
            <w:r>
              <w:rPr>
                <w:rFonts w:eastAsiaTheme="minorEastAsia"/>
                <w:sz w:val="24"/>
              </w:rPr>
              <w:t>公用事业</w:t>
            </w:r>
          </w:p>
        </w:tc>
        <w:tc>
          <w:tcPr>
            <w:tcW w:w="3119" w:type="dxa"/>
            <w:vAlign w:val="center"/>
          </w:tcPr>
          <w:p w14:paraId="21D86AC8" w14:textId="77777777" w:rsidR="00630A83" w:rsidRDefault="00561C05">
            <w:pPr>
              <w:jc w:val="center"/>
            </w:pPr>
            <w:r>
              <w:rPr>
                <w:rFonts w:eastAsiaTheme="minorEastAsia"/>
                <w:sz w:val="24"/>
              </w:rPr>
              <w:t>-</w:t>
            </w:r>
          </w:p>
        </w:tc>
        <w:tc>
          <w:tcPr>
            <w:tcW w:w="3118" w:type="dxa"/>
            <w:vAlign w:val="center"/>
          </w:tcPr>
          <w:p w14:paraId="068541EB" w14:textId="77777777" w:rsidR="00630A83" w:rsidRDefault="00561C05">
            <w:pPr>
              <w:jc w:val="center"/>
            </w:pPr>
            <w:r>
              <w:rPr>
                <w:rFonts w:eastAsiaTheme="minorEastAsia"/>
                <w:sz w:val="24"/>
              </w:rPr>
              <w:t>-</w:t>
            </w:r>
          </w:p>
        </w:tc>
      </w:tr>
      <w:tr w:rsidR="00630A83" w14:paraId="5B19A1C8" w14:textId="77777777">
        <w:trPr>
          <w:jc w:val="center"/>
        </w:trPr>
        <w:tc>
          <w:tcPr>
            <w:tcW w:w="2615" w:type="dxa"/>
            <w:vAlign w:val="center"/>
          </w:tcPr>
          <w:p w14:paraId="157012B5" w14:textId="77777777" w:rsidR="00630A83" w:rsidRDefault="00561C05">
            <w:pPr>
              <w:jc w:val="center"/>
            </w:pPr>
            <w:r>
              <w:rPr>
                <w:rFonts w:eastAsiaTheme="minorEastAsia"/>
                <w:sz w:val="24"/>
              </w:rPr>
              <w:t>K</w:t>
            </w:r>
            <w:r>
              <w:rPr>
                <w:rFonts w:eastAsiaTheme="minorEastAsia"/>
                <w:sz w:val="24"/>
              </w:rPr>
              <w:t>房地产</w:t>
            </w:r>
          </w:p>
        </w:tc>
        <w:tc>
          <w:tcPr>
            <w:tcW w:w="3119" w:type="dxa"/>
            <w:vAlign w:val="center"/>
          </w:tcPr>
          <w:p w14:paraId="078A67CC" w14:textId="77777777" w:rsidR="00630A83" w:rsidRDefault="00561C05">
            <w:pPr>
              <w:jc w:val="center"/>
            </w:pPr>
            <w:r>
              <w:rPr>
                <w:rFonts w:eastAsiaTheme="minorEastAsia"/>
                <w:sz w:val="24"/>
              </w:rPr>
              <w:t>-</w:t>
            </w:r>
          </w:p>
        </w:tc>
        <w:tc>
          <w:tcPr>
            <w:tcW w:w="3118" w:type="dxa"/>
            <w:vAlign w:val="center"/>
          </w:tcPr>
          <w:p w14:paraId="63BCBFDE" w14:textId="77777777" w:rsidR="00630A83" w:rsidRDefault="00561C05">
            <w:pPr>
              <w:jc w:val="center"/>
            </w:pPr>
            <w:r>
              <w:rPr>
                <w:rFonts w:eastAsiaTheme="minorEastAsia"/>
                <w:sz w:val="24"/>
              </w:rPr>
              <w:t>-</w:t>
            </w:r>
          </w:p>
        </w:tc>
      </w:tr>
      <w:tr w:rsidR="001D7C41" w:rsidRPr="00E54740" w14:paraId="122AF441" w14:textId="77777777" w:rsidTr="00905283">
        <w:trPr>
          <w:jc w:val="center"/>
        </w:trPr>
        <w:tc>
          <w:tcPr>
            <w:tcW w:w="2615" w:type="dxa"/>
            <w:vAlign w:val="center"/>
          </w:tcPr>
          <w:p w14:paraId="01605259"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6743C7E4"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280,553,396.48</w:t>
            </w:r>
          </w:p>
        </w:tc>
        <w:tc>
          <w:tcPr>
            <w:tcW w:w="3118" w:type="dxa"/>
            <w:vAlign w:val="center"/>
          </w:tcPr>
          <w:p w14:paraId="2E587270"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23.20</w:t>
            </w:r>
          </w:p>
        </w:tc>
      </w:tr>
    </w:tbl>
    <w:p w14:paraId="14E9129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406207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4C7C094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6B83A75" w14:textId="77777777" w:rsidTr="00AB5FEF">
        <w:tc>
          <w:tcPr>
            <w:tcW w:w="817" w:type="dxa"/>
            <w:vAlign w:val="center"/>
          </w:tcPr>
          <w:p w14:paraId="4D7D708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6053465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5BF044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C14BF6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02FF0279"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0C0E96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30A83" w14:paraId="498F5362" w14:textId="77777777">
        <w:tc>
          <w:tcPr>
            <w:tcW w:w="817" w:type="dxa"/>
            <w:vAlign w:val="center"/>
          </w:tcPr>
          <w:p w14:paraId="04A7546B" w14:textId="77777777" w:rsidR="00630A83" w:rsidRDefault="00561C05">
            <w:pPr>
              <w:jc w:val="center"/>
            </w:pPr>
            <w:r>
              <w:rPr>
                <w:rFonts w:eastAsiaTheme="minorEastAsia"/>
                <w:szCs w:val="21"/>
              </w:rPr>
              <w:t>1</w:t>
            </w:r>
          </w:p>
        </w:tc>
        <w:tc>
          <w:tcPr>
            <w:tcW w:w="1276" w:type="dxa"/>
            <w:vAlign w:val="center"/>
          </w:tcPr>
          <w:p w14:paraId="225E40C3" w14:textId="77777777" w:rsidR="00630A83" w:rsidRDefault="00561C05">
            <w:pPr>
              <w:jc w:val="center"/>
            </w:pPr>
            <w:r>
              <w:rPr>
                <w:rFonts w:eastAsiaTheme="minorEastAsia"/>
                <w:szCs w:val="21"/>
              </w:rPr>
              <w:t>300750</w:t>
            </w:r>
          </w:p>
        </w:tc>
        <w:tc>
          <w:tcPr>
            <w:tcW w:w="1701" w:type="dxa"/>
            <w:vAlign w:val="center"/>
          </w:tcPr>
          <w:p w14:paraId="14E7374C" w14:textId="77777777" w:rsidR="00630A83" w:rsidRDefault="00561C05">
            <w:pPr>
              <w:jc w:val="center"/>
            </w:pPr>
            <w:r>
              <w:rPr>
                <w:rFonts w:eastAsiaTheme="minorEastAsia"/>
                <w:szCs w:val="21"/>
              </w:rPr>
              <w:t>宁德时代</w:t>
            </w:r>
          </w:p>
        </w:tc>
        <w:tc>
          <w:tcPr>
            <w:tcW w:w="1559" w:type="dxa"/>
            <w:vAlign w:val="center"/>
          </w:tcPr>
          <w:p w14:paraId="05410E28" w14:textId="77777777" w:rsidR="00630A83" w:rsidRDefault="00561C05">
            <w:pPr>
              <w:jc w:val="right"/>
            </w:pPr>
            <w:r>
              <w:rPr>
                <w:rFonts w:eastAsiaTheme="minorEastAsia"/>
                <w:szCs w:val="21"/>
              </w:rPr>
              <w:t>435,091.00</w:t>
            </w:r>
          </w:p>
        </w:tc>
        <w:tc>
          <w:tcPr>
            <w:tcW w:w="1932" w:type="dxa"/>
            <w:vAlign w:val="center"/>
          </w:tcPr>
          <w:p w14:paraId="2BC8BE75" w14:textId="77777777" w:rsidR="00630A83" w:rsidRDefault="00561C05">
            <w:pPr>
              <w:jc w:val="right"/>
            </w:pPr>
            <w:r>
              <w:rPr>
                <w:rFonts w:eastAsiaTheme="minorEastAsia"/>
                <w:szCs w:val="21"/>
              </w:rPr>
              <w:t>115,734,206.00</w:t>
            </w:r>
          </w:p>
        </w:tc>
        <w:tc>
          <w:tcPr>
            <w:tcW w:w="1612" w:type="dxa"/>
            <w:vAlign w:val="center"/>
          </w:tcPr>
          <w:p w14:paraId="4F3F46E3" w14:textId="77777777" w:rsidR="00630A83" w:rsidRDefault="00561C05">
            <w:pPr>
              <w:jc w:val="right"/>
            </w:pPr>
            <w:r>
              <w:rPr>
                <w:rFonts w:eastAsiaTheme="minorEastAsia"/>
                <w:szCs w:val="21"/>
              </w:rPr>
              <w:t>9.57</w:t>
            </w:r>
          </w:p>
        </w:tc>
      </w:tr>
      <w:tr w:rsidR="00630A83" w14:paraId="77FC76F5" w14:textId="77777777">
        <w:tc>
          <w:tcPr>
            <w:tcW w:w="817" w:type="dxa"/>
            <w:vAlign w:val="center"/>
          </w:tcPr>
          <w:p w14:paraId="1A7EC1C0" w14:textId="77777777" w:rsidR="00630A83" w:rsidRDefault="00561C05">
            <w:pPr>
              <w:jc w:val="center"/>
            </w:pPr>
            <w:r>
              <w:rPr>
                <w:rFonts w:eastAsiaTheme="minorEastAsia"/>
                <w:szCs w:val="21"/>
              </w:rPr>
              <w:t>2</w:t>
            </w:r>
          </w:p>
        </w:tc>
        <w:tc>
          <w:tcPr>
            <w:tcW w:w="1276" w:type="dxa"/>
            <w:vAlign w:val="center"/>
          </w:tcPr>
          <w:p w14:paraId="0BDBB2DA" w14:textId="77777777" w:rsidR="00630A83" w:rsidRDefault="00561C05">
            <w:pPr>
              <w:jc w:val="center"/>
            </w:pPr>
            <w:r>
              <w:rPr>
                <w:rFonts w:eastAsiaTheme="minorEastAsia"/>
                <w:szCs w:val="21"/>
              </w:rPr>
              <w:t>00700</w:t>
            </w:r>
          </w:p>
        </w:tc>
        <w:tc>
          <w:tcPr>
            <w:tcW w:w="1701" w:type="dxa"/>
            <w:vAlign w:val="center"/>
          </w:tcPr>
          <w:p w14:paraId="06690F58" w14:textId="77777777" w:rsidR="00630A83" w:rsidRDefault="00561C05">
            <w:pPr>
              <w:jc w:val="center"/>
            </w:pPr>
            <w:r>
              <w:rPr>
                <w:rFonts w:eastAsiaTheme="minorEastAsia"/>
                <w:szCs w:val="21"/>
              </w:rPr>
              <w:t>腾讯控股</w:t>
            </w:r>
          </w:p>
        </w:tc>
        <w:tc>
          <w:tcPr>
            <w:tcW w:w="1559" w:type="dxa"/>
            <w:vAlign w:val="center"/>
          </w:tcPr>
          <w:p w14:paraId="077E54A6" w14:textId="77777777" w:rsidR="00630A83" w:rsidRDefault="00561C05">
            <w:pPr>
              <w:jc w:val="right"/>
            </w:pPr>
            <w:r>
              <w:rPr>
                <w:rFonts w:eastAsiaTheme="minorEastAsia"/>
                <w:szCs w:val="21"/>
              </w:rPr>
              <w:t>201,500.00</w:t>
            </w:r>
          </w:p>
        </w:tc>
        <w:tc>
          <w:tcPr>
            <w:tcW w:w="1932" w:type="dxa"/>
            <w:vAlign w:val="center"/>
          </w:tcPr>
          <w:p w14:paraId="14822831" w14:textId="77777777" w:rsidR="00630A83" w:rsidRDefault="00561C05">
            <w:pPr>
              <w:jc w:val="right"/>
            </w:pPr>
            <w:r>
              <w:rPr>
                <w:rFonts w:eastAsiaTheme="minorEastAsia"/>
                <w:szCs w:val="21"/>
              </w:rPr>
              <w:t>77,810,974.02</w:t>
            </w:r>
          </w:p>
        </w:tc>
        <w:tc>
          <w:tcPr>
            <w:tcW w:w="1612" w:type="dxa"/>
            <w:vAlign w:val="center"/>
          </w:tcPr>
          <w:p w14:paraId="604CA901" w14:textId="77777777" w:rsidR="00630A83" w:rsidRDefault="00561C05">
            <w:pPr>
              <w:jc w:val="right"/>
            </w:pPr>
            <w:r>
              <w:rPr>
                <w:rFonts w:eastAsiaTheme="minorEastAsia"/>
                <w:szCs w:val="21"/>
              </w:rPr>
              <w:t>6.44</w:t>
            </w:r>
          </w:p>
        </w:tc>
      </w:tr>
      <w:tr w:rsidR="00630A83" w14:paraId="4F6180C2" w14:textId="77777777">
        <w:tc>
          <w:tcPr>
            <w:tcW w:w="817" w:type="dxa"/>
            <w:vAlign w:val="center"/>
          </w:tcPr>
          <w:p w14:paraId="2B6C8EEA" w14:textId="77777777" w:rsidR="00630A83" w:rsidRDefault="00561C05">
            <w:pPr>
              <w:jc w:val="center"/>
            </w:pPr>
            <w:r>
              <w:rPr>
                <w:rFonts w:eastAsiaTheme="minorEastAsia"/>
                <w:szCs w:val="21"/>
              </w:rPr>
              <w:t>3</w:t>
            </w:r>
          </w:p>
        </w:tc>
        <w:tc>
          <w:tcPr>
            <w:tcW w:w="1276" w:type="dxa"/>
            <w:vAlign w:val="center"/>
          </w:tcPr>
          <w:p w14:paraId="7EB36EDC" w14:textId="77777777" w:rsidR="00630A83" w:rsidRDefault="00561C05">
            <w:pPr>
              <w:jc w:val="center"/>
            </w:pPr>
            <w:r>
              <w:rPr>
                <w:rFonts w:eastAsiaTheme="minorEastAsia"/>
                <w:szCs w:val="21"/>
              </w:rPr>
              <w:t>002475</w:t>
            </w:r>
          </w:p>
        </w:tc>
        <w:tc>
          <w:tcPr>
            <w:tcW w:w="1701" w:type="dxa"/>
            <w:vAlign w:val="center"/>
          </w:tcPr>
          <w:p w14:paraId="44B0F58B" w14:textId="77777777" w:rsidR="00630A83" w:rsidRDefault="00561C05">
            <w:pPr>
              <w:jc w:val="center"/>
            </w:pPr>
            <w:r>
              <w:rPr>
                <w:rFonts w:eastAsiaTheme="minorEastAsia"/>
                <w:szCs w:val="21"/>
              </w:rPr>
              <w:t>立讯精密</w:t>
            </w:r>
          </w:p>
        </w:tc>
        <w:tc>
          <w:tcPr>
            <w:tcW w:w="1559" w:type="dxa"/>
            <w:vAlign w:val="center"/>
          </w:tcPr>
          <w:p w14:paraId="53C8A6A4" w14:textId="77777777" w:rsidR="00630A83" w:rsidRDefault="00561C05">
            <w:pPr>
              <w:jc w:val="right"/>
            </w:pPr>
            <w:r>
              <w:rPr>
                <w:rFonts w:eastAsiaTheme="minorEastAsia"/>
                <w:szCs w:val="21"/>
              </w:rPr>
              <w:t>1,830,288.00</w:t>
            </w:r>
          </w:p>
        </w:tc>
        <w:tc>
          <w:tcPr>
            <w:tcW w:w="1932" w:type="dxa"/>
            <w:vAlign w:val="center"/>
          </w:tcPr>
          <w:p w14:paraId="53ADD6EA" w14:textId="77777777" w:rsidR="00630A83" w:rsidRDefault="00561C05">
            <w:pPr>
              <w:jc w:val="right"/>
            </w:pPr>
            <w:r>
              <w:rPr>
                <w:rFonts w:eastAsiaTheme="minorEastAsia"/>
                <w:szCs w:val="21"/>
              </w:rPr>
              <w:t>74,602,538.88</w:t>
            </w:r>
          </w:p>
        </w:tc>
        <w:tc>
          <w:tcPr>
            <w:tcW w:w="1612" w:type="dxa"/>
            <w:vAlign w:val="center"/>
          </w:tcPr>
          <w:p w14:paraId="4F1ABA14" w14:textId="77777777" w:rsidR="00630A83" w:rsidRDefault="00561C05">
            <w:pPr>
              <w:jc w:val="right"/>
            </w:pPr>
            <w:r>
              <w:rPr>
                <w:rFonts w:eastAsiaTheme="minorEastAsia"/>
                <w:szCs w:val="21"/>
              </w:rPr>
              <w:t>6.17</w:t>
            </w:r>
          </w:p>
        </w:tc>
      </w:tr>
      <w:tr w:rsidR="00630A83" w14:paraId="489E7ED5" w14:textId="77777777">
        <w:tc>
          <w:tcPr>
            <w:tcW w:w="817" w:type="dxa"/>
            <w:vAlign w:val="center"/>
          </w:tcPr>
          <w:p w14:paraId="6A95771A" w14:textId="77777777" w:rsidR="00630A83" w:rsidRDefault="00561C05">
            <w:pPr>
              <w:jc w:val="center"/>
            </w:pPr>
            <w:r>
              <w:rPr>
                <w:rFonts w:eastAsiaTheme="minorEastAsia"/>
                <w:szCs w:val="21"/>
              </w:rPr>
              <w:t>4</w:t>
            </w:r>
          </w:p>
        </w:tc>
        <w:tc>
          <w:tcPr>
            <w:tcW w:w="1276" w:type="dxa"/>
            <w:vAlign w:val="center"/>
          </w:tcPr>
          <w:p w14:paraId="03071E7B" w14:textId="77777777" w:rsidR="00630A83" w:rsidRDefault="00561C05">
            <w:pPr>
              <w:jc w:val="center"/>
            </w:pPr>
            <w:r>
              <w:rPr>
                <w:rFonts w:eastAsiaTheme="minorEastAsia"/>
                <w:szCs w:val="21"/>
              </w:rPr>
              <w:t>00981</w:t>
            </w:r>
          </w:p>
        </w:tc>
        <w:tc>
          <w:tcPr>
            <w:tcW w:w="1701" w:type="dxa"/>
            <w:vAlign w:val="center"/>
          </w:tcPr>
          <w:p w14:paraId="4328F5BA" w14:textId="77777777" w:rsidR="00630A83" w:rsidRDefault="00561C05">
            <w:pPr>
              <w:jc w:val="center"/>
            </w:pPr>
            <w:r>
              <w:rPr>
                <w:rFonts w:eastAsiaTheme="minorEastAsia"/>
                <w:szCs w:val="21"/>
              </w:rPr>
              <w:t>中芯国际</w:t>
            </w:r>
          </w:p>
        </w:tc>
        <w:tc>
          <w:tcPr>
            <w:tcW w:w="1559" w:type="dxa"/>
            <w:vAlign w:val="center"/>
          </w:tcPr>
          <w:p w14:paraId="1567BE63" w14:textId="77777777" w:rsidR="00630A83" w:rsidRDefault="00561C05">
            <w:pPr>
              <w:jc w:val="right"/>
            </w:pPr>
            <w:r>
              <w:rPr>
                <w:rFonts w:eastAsiaTheme="minorEastAsia"/>
                <w:szCs w:val="21"/>
              </w:rPr>
              <w:t>2,530,000.00</w:t>
            </w:r>
          </w:p>
        </w:tc>
        <w:tc>
          <w:tcPr>
            <w:tcW w:w="1932" w:type="dxa"/>
            <w:vAlign w:val="center"/>
          </w:tcPr>
          <w:p w14:paraId="47FF8FF7" w14:textId="77777777" w:rsidR="00630A83" w:rsidRDefault="00561C05">
            <w:pPr>
              <w:jc w:val="right"/>
            </w:pPr>
            <w:r>
              <w:rPr>
                <w:rFonts w:eastAsiaTheme="minorEastAsia"/>
                <w:szCs w:val="21"/>
              </w:rPr>
              <w:t>74,503,622.16</w:t>
            </w:r>
          </w:p>
        </w:tc>
        <w:tc>
          <w:tcPr>
            <w:tcW w:w="1612" w:type="dxa"/>
            <w:vAlign w:val="center"/>
          </w:tcPr>
          <w:p w14:paraId="3242D2D2" w14:textId="77777777" w:rsidR="00630A83" w:rsidRDefault="00561C05">
            <w:pPr>
              <w:jc w:val="right"/>
            </w:pPr>
            <w:r>
              <w:rPr>
                <w:rFonts w:eastAsiaTheme="minorEastAsia"/>
                <w:szCs w:val="21"/>
              </w:rPr>
              <w:t>6.16</w:t>
            </w:r>
          </w:p>
        </w:tc>
      </w:tr>
      <w:tr w:rsidR="00630A83" w14:paraId="75B00E54" w14:textId="77777777">
        <w:tc>
          <w:tcPr>
            <w:tcW w:w="817" w:type="dxa"/>
            <w:vAlign w:val="center"/>
          </w:tcPr>
          <w:p w14:paraId="0374823B" w14:textId="77777777" w:rsidR="00630A83" w:rsidRDefault="00561C05">
            <w:pPr>
              <w:jc w:val="center"/>
            </w:pPr>
            <w:r>
              <w:rPr>
                <w:rFonts w:eastAsiaTheme="minorEastAsia"/>
                <w:szCs w:val="21"/>
              </w:rPr>
              <w:t>5</w:t>
            </w:r>
          </w:p>
        </w:tc>
        <w:tc>
          <w:tcPr>
            <w:tcW w:w="1276" w:type="dxa"/>
            <w:vAlign w:val="center"/>
          </w:tcPr>
          <w:p w14:paraId="27B4C489" w14:textId="77777777" w:rsidR="00630A83" w:rsidRDefault="00561C05">
            <w:pPr>
              <w:jc w:val="center"/>
            </w:pPr>
            <w:r>
              <w:rPr>
                <w:rFonts w:eastAsiaTheme="minorEastAsia"/>
                <w:szCs w:val="21"/>
              </w:rPr>
              <w:t>01810</w:t>
            </w:r>
          </w:p>
        </w:tc>
        <w:tc>
          <w:tcPr>
            <w:tcW w:w="1701" w:type="dxa"/>
            <w:vAlign w:val="center"/>
          </w:tcPr>
          <w:p w14:paraId="5CE490F6" w14:textId="77777777" w:rsidR="00630A83" w:rsidRDefault="00561C05">
            <w:pPr>
              <w:jc w:val="center"/>
            </w:pPr>
            <w:r>
              <w:rPr>
                <w:rFonts w:eastAsiaTheme="minorEastAsia"/>
                <w:szCs w:val="21"/>
              </w:rPr>
              <w:t>小米集团－Ｗ</w:t>
            </w:r>
          </w:p>
        </w:tc>
        <w:tc>
          <w:tcPr>
            <w:tcW w:w="1559" w:type="dxa"/>
            <w:vAlign w:val="center"/>
          </w:tcPr>
          <w:p w14:paraId="479A1B5D" w14:textId="77777777" w:rsidR="00630A83" w:rsidRDefault="00561C05">
            <w:pPr>
              <w:jc w:val="right"/>
            </w:pPr>
            <w:r>
              <w:rPr>
                <w:rFonts w:eastAsiaTheme="minorEastAsia"/>
                <w:szCs w:val="21"/>
              </w:rPr>
              <w:t>2,273,000.00</w:t>
            </w:r>
          </w:p>
        </w:tc>
        <w:tc>
          <w:tcPr>
            <w:tcW w:w="1932" w:type="dxa"/>
            <w:vAlign w:val="center"/>
          </w:tcPr>
          <w:p w14:paraId="7E188B22" w14:textId="77777777" w:rsidR="00630A83" w:rsidRDefault="00561C05">
            <w:pPr>
              <w:jc w:val="right"/>
            </w:pPr>
            <w:r>
              <w:rPr>
                <w:rFonts w:eastAsiaTheme="minorEastAsia"/>
                <w:szCs w:val="21"/>
              </w:rPr>
              <w:t>72,618,667.74</w:t>
            </w:r>
          </w:p>
        </w:tc>
        <w:tc>
          <w:tcPr>
            <w:tcW w:w="1612" w:type="dxa"/>
            <w:vAlign w:val="center"/>
          </w:tcPr>
          <w:p w14:paraId="0E9E9B14" w14:textId="77777777" w:rsidR="00630A83" w:rsidRDefault="00561C05">
            <w:pPr>
              <w:jc w:val="right"/>
            </w:pPr>
            <w:r>
              <w:rPr>
                <w:rFonts w:eastAsiaTheme="minorEastAsia"/>
                <w:szCs w:val="21"/>
              </w:rPr>
              <w:t>6.01</w:t>
            </w:r>
          </w:p>
        </w:tc>
      </w:tr>
      <w:tr w:rsidR="00630A83" w14:paraId="78A0CC40" w14:textId="77777777">
        <w:tc>
          <w:tcPr>
            <w:tcW w:w="817" w:type="dxa"/>
            <w:vAlign w:val="center"/>
          </w:tcPr>
          <w:p w14:paraId="7E2291F7" w14:textId="77777777" w:rsidR="00630A83" w:rsidRDefault="00561C05">
            <w:pPr>
              <w:jc w:val="center"/>
            </w:pPr>
            <w:r>
              <w:rPr>
                <w:rFonts w:eastAsiaTheme="minorEastAsia"/>
                <w:szCs w:val="21"/>
              </w:rPr>
              <w:t>6</w:t>
            </w:r>
          </w:p>
        </w:tc>
        <w:tc>
          <w:tcPr>
            <w:tcW w:w="1276" w:type="dxa"/>
            <w:vAlign w:val="center"/>
          </w:tcPr>
          <w:p w14:paraId="0F46AED7" w14:textId="77777777" w:rsidR="00630A83" w:rsidRDefault="00561C05">
            <w:pPr>
              <w:jc w:val="center"/>
            </w:pPr>
            <w:r>
              <w:rPr>
                <w:rFonts w:eastAsiaTheme="minorEastAsia"/>
                <w:szCs w:val="21"/>
              </w:rPr>
              <w:t>000333</w:t>
            </w:r>
          </w:p>
        </w:tc>
        <w:tc>
          <w:tcPr>
            <w:tcW w:w="1701" w:type="dxa"/>
            <w:vAlign w:val="center"/>
          </w:tcPr>
          <w:p w14:paraId="25AE1632" w14:textId="77777777" w:rsidR="00630A83" w:rsidRDefault="00561C05">
            <w:pPr>
              <w:jc w:val="center"/>
            </w:pPr>
            <w:r>
              <w:rPr>
                <w:rFonts w:eastAsiaTheme="minorEastAsia"/>
                <w:szCs w:val="21"/>
              </w:rPr>
              <w:t>美的集团</w:t>
            </w:r>
          </w:p>
        </w:tc>
        <w:tc>
          <w:tcPr>
            <w:tcW w:w="1559" w:type="dxa"/>
            <w:vAlign w:val="center"/>
          </w:tcPr>
          <w:p w14:paraId="22963676" w14:textId="77777777" w:rsidR="00630A83" w:rsidRDefault="00561C05">
            <w:pPr>
              <w:jc w:val="right"/>
            </w:pPr>
            <w:r>
              <w:rPr>
                <w:rFonts w:eastAsiaTheme="minorEastAsia"/>
                <w:szCs w:val="21"/>
              </w:rPr>
              <w:t>965,079.00</w:t>
            </w:r>
          </w:p>
        </w:tc>
        <w:tc>
          <w:tcPr>
            <w:tcW w:w="1932" w:type="dxa"/>
            <w:vAlign w:val="center"/>
          </w:tcPr>
          <w:p w14:paraId="77B40C7A" w14:textId="77777777" w:rsidR="00630A83" w:rsidRDefault="00561C05">
            <w:pPr>
              <w:jc w:val="right"/>
            </w:pPr>
            <w:r>
              <w:rPr>
                <w:rFonts w:eastAsiaTheme="minorEastAsia"/>
                <w:szCs w:val="21"/>
              </w:rPr>
              <w:t>72,593,242.38</w:t>
            </w:r>
          </w:p>
        </w:tc>
        <w:tc>
          <w:tcPr>
            <w:tcW w:w="1612" w:type="dxa"/>
            <w:vAlign w:val="center"/>
          </w:tcPr>
          <w:p w14:paraId="514FACB0" w14:textId="77777777" w:rsidR="00630A83" w:rsidRDefault="00561C05">
            <w:pPr>
              <w:jc w:val="right"/>
            </w:pPr>
            <w:r>
              <w:rPr>
                <w:rFonts w:eastAsiaTheme="minorEastAsia"/>
                <w:szCs w:val="21"/>
              </w:rPr>
              <w:t>6.00</w:t>
            </w:r>
          </w:p>
        </w:tc>
      </w:tr>
      <w:tr w:rsidR="00630A83" w14:paraId="277B4AE2" w14:textId="77777777">
        <w:tc>
          <w:tcPr>
            <w:tcW w:w="817" w:type="dxa"/>
            <w:vAlign w:val="center"/>
          </w:tcPr>
          <w:p w14:paraId="4BC8BE2B" w14:textId="77777777" w:rsidR="00630A83" w:rsidRDefault="00561C05">
            <w:pPr>
              <w:jc w:val="center"/>
            </w:pPr>
            <w:r>
              <w:rPr>
                <w:rFonts w:eastAsiaTheme="minorEastAsia"/>
                <w:szCs w:val="21"/>
              </w:rPr>
              <w:t>7</w:t>
            </w:r>
          </w:p>
        </w:tc>
        <w:tc>
          <w:tcPr>
            <w:tcW w:w="1276" w:type="dxa"/>
            <w:vAlign w:val="center"/>
          </w:tcPr>
          <w:p w14:paraId="6F344877" w14:textId="77777777" w:rsidR="00630A83" w:rsidRDefault="00561C05">
            <w:pPr>
              <w:jc w:val="center"/>
            </w:pPr>
            <w:r>
              <w:rPr>
                <w:rFonts w:eastAsiaTheme="minorEastAsia"/>
                <w:szCs w:val="21"/>
              </w:rPr>
              <w:t>002594</w:t>
            </w:r>
          </w:p>
        </w:tc>
        <w:tc>
          <w:tcPr>
            <w:tcW w:w="1701" w:type="dxa"/>
            <w:vAlign w:val="center"/>
          </w:tcPr>
          <w:p w14:paraId="43CCFD0F" w14:textId="77777777" w:rsidR="00630A83" w:rsidRDefault="00561C05">
            <w:pPr>
              <w:jc w:val="center"/>
            </w:pPr>
            <w:r>
              <w:rPr>
                <w:rFonts w:eastAsiaTheme="minorEastAsia"/>
                <w:szCs w:val="21"/>
              </w:rPr>
              <w:t>比亚迪</w:t>
            </w:r>
          </w:p>
        </w:tc>
        <w:tc>
          <w:tcPr>
            <w:tcW w:w="1559" w:type="dxa"/>
            <w:vAlign w:val="center"/>
          </w:tcPr>
          <w:p w14:paraId="2A14FDCB" w14:textId="77777777" w:rsidR="00630A83" w:rsidRDefault="00561C05">
            <w:pPr>
              <w:jc w:val="right"/>
            </w:pPr>
            <w:r>
              <w:rPr>
                <w:rFonts w:eastAsiaTheme="minorEastAsia"/>
                <w:szCs w:val="21"/>
              </w:rPr>
              <w:t>178,449.00</w:t>
            </w:r>
          </w:p>
        </w:tc>
        <w:tc>
          <w:tcPr>
            <w:tcW w:w="1932" w:type="dxa"/>
            <w:vAlign w:val="center"/>
          </w:tcPr>
          <w:p w14:paraId="02592A51" w14:textId="77777777" w:rsidR="00630A83" w:rsidRDefault="00561C05">
            <w:pPr>
              <w:jc w:val="right"/>
            </w:pPr>
            <w:r>
              <w:rPr>
                <w:rFonts w:eastAsiaTheme="minorEastAsia"/>
                <w:szCs w:val="21"/>
              </w:rPr>
              <w:t>50,440,394.34</w:t>
            </w:r>
          </w:p>
        </w:tc>
        <w:tc>
          <w:tcPr>
            <w:tcW w:w="1612" w:type="dxa"/>
            <w:vAlign w:val="center"/>
          </w:tcPr>
          <w:p w14:paraId="31B92989" w14:textId="77777777" w:rsidR="00630A83" w:rsidRDefault="00561C05">
            <w:pPr>
              <w:jc w:val="right"/>
            </w:pPr>
            <w:r>
              <w:rPr>
                <w:rFonts w:eastAsiaTheme="minorEastAsia"/>
                <w:szCs w:val="21"/>
              </w:rPr>
              <w:t>4.17</w:t>
            </w:r>
          </w:p>
        </w:tc>
      </w:tr>
      <w:tr w:rsidR="00630A83" w14:paraId="3C370C3D" w14:textId="77777777">
        <w:tc>
          <w:tcPr>
            <w:tcW w:w="817" w:type="dxa"/>
            <w:vAlign w:val="center"/>
          </w:tcPr>
          <w:p w14:paraId="3FF48FFA" w14:textId="77777777" w:rsidR="00630A83" w:rsidRDefault="00561C05">
            <w:pPr>
              <w:jc w:val="center"/>
            </w:pPr>
            <w:r>
              <w:rPr>
                <w:rFonts w:eastAsiaTheme="minorEastAsia"/>
                <w:szCs w:val="21"/>
              </w:rPr>
              <w:t>8</w:t>
            </w:r>
          </w:p>
        </w:tc>
        <w:tc>
          <w:tcPr>
            <w:tcW w:w="1276" w:type="dxa"/>
            <w:vAlign w:val="center"/>
          </w:tcPr>
          <w:p w14:paraId="2444356D" w14:textId="77777777" w:rsidR="00630A83" w:rsidRDefault="00561C05">
            <w:pPr>
              <w:jc w:val="center"/>
            </w:pPr>
            <w:r>
              <w:rPr>
                <w:rFonts w:eastAsiaTheme="minorEastAsia"/>
                <w:szCs w:val="21"/>
              </w:rPr>
              <w:t>600900</w:t>
            </w:r>
          </w:p>
        </w:tc>
        <w:tc>
          <w:tcPr>
            <w:tcW w:w="1701" w:type="dxa"/>
            <w:vAlign w:val="center"/>
          </w:tcPr>
          <w:p w14:paraId="67C254A3" w14:textId="77777777" w:rsidR="00630A83" w:rsidRDefault="00561C05">
            <w:pPr>
              <w:jc w:val="center"/>
            </w:pPr>
            <w:r>
              <w:rPr>
                <w:rFonts w:eastAsiaTheme="minorEastAsia"/>
                <w:szCs w:val="21"/>
              </w:rPr>
              <w:t>长江电力</w:t>
            </w:r>
          </w:p>
        </w:tc>
        <w:tc>
          <w:tcPr>
            <w:tcW w:w="1559" w:type="dxa"/>
            <w:vAlign w:val="center"/>
          </w:tcPr>
          <w:p w14:paraId="2535DA57" w14:textId="77777777" w:rsidR="00630A83" w:rsidRDefault="00561C05">
            <w:pPr>
              <w:jc w:val="right"/>
            </w:pPr>
            <w:r>
              <w:rPr>
                <w:rFonts w:eastAsiaTheme="minorEastAsia"/>
                <w:szCs w:val="21"/>
              </w:rPr>
              <w:t>1,317,065.00</w:t>
            </w:r>
          </w:p>
        </w:tc>
        <w:tc>
          <w:tcPr>
            <w:tcW w:w="1932" w:type="dxa"/>
            <w:vAlign w:val="center"/>
          </w:tcPr>
          <w:p w14:paraId="1E060F61" w14:textId="77777777" w:rsidR="00630A83" w:rsidRDefault="00561C05">
            <w:pPr>
              <w:jc w:val="right"/>
            </w:pPr>
            <w:r>
              <w:rPr>
                <w:rFonts w:eastAsiaTheme="minorEastAsia"/>
                <w:szCs w:val="21"/>
              </w:rPr>
              <w:t>38,919,270.75</w:t>
            </w:r>
          </w:p>
        </w:tc>
        <w:tc>
          <w:tcPr>
            <w:tcW w:w="1612" w:type="dxa"/>
            <w:vAlign w:val="center"/>
          </w:tcPr>
          <w:p w14:paraId="6988B28F" w14:textId="77777777" w:rsidR="00630A83" w:rsidRDefault="00561C05">
            <w:pPr>
              <w:jc w:val="right"/>
            </w:pPr>
            <w:r>
              <w:rPr>
                <w:rFonts w:eastAsiaTheme="minorEastAsia"/>
                <w:szCs w:val="21"/>
              </w:rPr>
              <w:t>3.22</w:t>
            </w:r>
          </w:p>
        </w:tc>
      </w:tr>
      <w:tr w:rsidR="00630A83" w14:paraId="7EACCAFA" w14:textId="77777777">
        <w:tc>
          <w:tcPr>
            <w:tcW w:w="817" w:type="dxa"/>
            <w:vAlign w:val="center"/>
          </w:tcPr>
          <w:p w14:paraId="26DD5668" w14:textId="77777777" w:rsidR="00630A83" w:rsidRDefault="00561C05">
            <w:pPr>
              <w:jc w:val="center"/>
            </w:pPr>
            <w:r>
              <w:rPr>
                <w:rFonts w:eastAsiaTheme="minorEastAsia"/>
                <w:szCs w:val="21"/>
              </w:rPr>
              <w:t>9</w:t>
            </w:r>
          </w:p>
        </w:tc>
        <w:tc>
          <w:tcPr>
            <w:tcW w:w="1276" w:type="dxa"/>
            <w:vAlign w:val="center"/>
          </w:tcPr>
          <w:p w14:paraId="144889E2" w14:textId="77777777" w:rsidR="00630A83" w:rsidRDefault="00561C05">
            <w:pPr>
              <w:jc w:val="center"/>
            </w:pPr>
            <w:r>
              <w:rPr>
                <w:rFonts w:eastAsiaTheme="minorEastAsia"/>
                <w:szCs w:val="21"/>
              </w:rPr>
              <w:t>01415</w:t>
            </w:r>
          </w:p>
        </w:tc>
        <w:tc>
          <w:tcPr>
            <w:tcW w:w="1701" w:type="dxa"/>
            <w:vAlign w:val="center"/>
          </w:tcPr>
          <w:p w14:paraId="3DDE5C1F" w14:textId="77777777" w:rsidR="00630A83" w:rsidRDefault="00561C05">
            <w:pPr>
              <w:jc w:val="center"/>
            </w:pPr>
            <w:r>
              <w:rPr>
                <w:rFonts w:eastAsiaTheme="minorEastAsia"/>
                <w:szCs w:val="21"/>
              </w:rPr>
              <w:t>高伟电子</w:t>
            </w:r>
          </w:p>
        </w:tc>
        <w:tc>
          <w:tcPr>
            <w:tcW w:w="1559" w:type="dxa"/>
            <w:vAlign w:val="center"/>
          </w:tcPr>
          <w:p w14:paraId="1680F3DF" w14:textId="77777777" w:rsidR="00630A83" w:rsidRDefault="00561C05">
            <w:pPr>
              <w:jc w:val="right"/>
            </w:pPr>
            <w:r>
              <w:rPr>
                <w:rFonts w:eastAsiaTheme="minorEastAsia"/>
                <w:szCs w:val="21"/>
              </w:rPr>
              <w:t>1,392,000.00</w:t>
            </w:r>
          </w:p>
        </w:tc>
        <w:tc>
          <w:tcPr>
            <w:tcW w:w="1932" w:type="dxa"/>
            <w:vAlign w:val="center"/>
          </w:tcPr>
          <w:p w14:paraId="6C1866FC" w14:textId="77777777" w:rsidR="00630A83" w:rsidRDefault="00561C05">
            <w:pPr>
              <w:jc w:val="right"/>
            </w:pPr>
            <w:r>
              <w:rPr>
                <w:rFonts w:eastAsiaTheme="minorEastAsia"/>
                <w:szCs w:val="21"/>
              </w:rPr>
              <w:t>36,480,049.34</w:t>
            </w:r>
          </w:p>
        </w:tc>
        <w:tc>
          <w:tcPr>
            <w:tcW w:w="1612" w:type="dxa"/>
            <w:vAlign w:val="center"/>
          </w:tcPr>
          <w:p w14:paraId="7F33BB7E" w14:textId="77777777" w:rsidR="00630A83" w:rsidRDefault="00561C05">
            <w:pPr>
              <w:jc w:val="right"/>
            </w:pPr>
            <w:r>
              <w:rPr>
                <w:rFonts w:eastAsiaTheme="minorEastAsia"/>
                <w:szCs w:val="21"/>
              </w:rPr>
              <w:t>3.02</w:t>
            </w:r>
          </w:p>
        </w:tc>
      </w:tr>
      <w:tr w:rsidR="00630A83" w14:paraId="682F7133" w14:textId="77777777">
        <w:tc>
          <w:tcPr>
            <w:tcW w:w="817" w:type="dxa"/>
            <w:vAlign w:val="center"/>
          </w:tcPr>
          <w:p w14:paraId="45F3E2EA" w14:textId="77777777" w:rsidR="00630A83" w:rsidRDefault="00561C05">
            <w:pPr>
              <w:jc w:val="center"/>
            </w:pPr>
            <w:r>
              <w:rPr>
                <w:rFonts w:eastAsiaTheme="minorEastAsia"/>
                <w:szCs w:val="21"/>
              </w:rPr>
              <w:t>10</w:t>
            </w:r>
          </w:p>
        </w:tc>
        <w:tc>
          <w:tcPr>
            <w:tcW w:w="1276" w:type="dxa"/>
            <w:vAlign w:val="center"/>
          </w:tcPr>
          <w:p w14:paraId="3854FBDB" w14:textId="77777777" w:rsidR="00630A83" w:rsidRDefault="00561C05">
            <w:pPr>
              <w:jc w:val="center"/>
            </w:pPr>
            <w:r>
              <w:rPr>
                <w:rFonts w:eastAsiaTheme="minorEastAsia"/>
                <w:szCs w:val="21"/>
              </w:rPr>
              <w:t>000651</w:t>
            </w:r>
          </w:p>
        </w:tc>
        <w:tc>
          <w:tcPr>
            <w:tcW w:w="1701" w:type="dxa"/>
            <w:vAlign w:val="center"/>
          </w:tcPr>
          <w:p w14:paraId="2F4EDA06" w14:textId="77777777" w:rsidR="00630A83" w:rsidRDefault="00561C05">
            <w:pPr>
              <w:jc w:val="center"/>
            </w:pPr>
            <w:r>
              <w:rPr>
                <w:rFonts w:eastAsiaTheme="minorEastAsia"/>
                <w:szCs w:val="21"/>
              </w:rPr>
              <w:t>格力电器</w:t>
            </w:r>
          </w:p>
        </w:tc>
        <w:tc>
          <w:tcPr>
            <w:tcW w:w="1559" w:type="dxa"/>
            <w:vAlign w:val="center"/>
          </w:tcPr>
          <w:p w14:paraId="7F0EED5F" w14:textId="77777777" w:rsidR="00630A83" w:rsidRDefault="00561C05">
            <w:pPr>
              <w:jc w:val="right"/>
            </w:pPr>
            <w:r>
              <w:rPr>
                <w:rFonts w:eastAsiaTheme="minorEastAsia"/>
                <w:szCs w:val="21"/>
              </w:rPr>
              <w:t>792,664.00</w:t>
            </w:r>
          </w:p>
        </w:tc>
        <w:tc>
          <w:tcPr>
            <w:tcW w:w="1932" w:type="dxa"/>
            <w:vAlign w:val="center"/>
          </w:tcPr>
          <w:p w14:paraId="7AB54381" w14:textId="77777777" w:rsidR="00630A83" w:rsidRDefault="00561C05">
            <w:pPr>
              <w:jc w:val="right"/>
            </w:pPr>
            <w:r>
              <w:rPr>
                <w:rFonts w:eastAsiaTheme="minorEastAsia"/>
                <w:szCs w:val="21"/>
              </w:rPr>
              <w:t>36,026,578.80</w:t>
            </w:r>
          </w:p>
        </w:tc>
        <w:tc>
          <w:tcPr>
            <w:tcW w:w="1612" w:type="dxa"/>
            <w:vAlign w:val="center"/>
          </w:tcPr>
          <w:p w14:paraId="16EB9E95" w14:textId="77777777" w:rsidR="00630A83" w:rsidRDefault="00561C05">
            <w:pPr>
              <w:jc w:val="right"/>
            </w:pPr>
            <w:r>
              <w:rPr>
                <w:rFonts w:eastAsiaTheme="minorEastAsia"/>
                <w:szCs w:val="21"/>
              </w:rPr>
              <w:t>2.98</w:t>
            </w:r>
          </w:p>
        </w:tc>
      </w:tr>
      <w:tr w:rsidR="00630A83" w14:paraId="42B843CD" w14:textId="77777777">
        <w:tc>
          <w:tcPr>
            <w:tcW w:w="817" w:type="dxa"/>
            <w:vAlign w:val="center"/>
          </w:tcPr>
          <w:p w14:paraId="7F169EC5" w14:textId="77777777" w:rsidR="00630A83" w:rsidRDefault="00561C05">
            <w:pPr>
              <w:jc w:val="center"/>
            </w:pPr>
            <w:r>
              <w:rPr>
                <w:rFonts w:eastAsiaTheme="minorEastAsia"/>
                <w:szCs w:val="21"/>
              </w:rPr>
              <w:t>11</w:t>
            </w:r>
          </w:p>
        </w:tc>
        <w:tc>
          <w:tcPr>
            <w:tcW w:w="1276" w:type="dxa"/>
            <w:vAlign w:val="center"/>
          </w:tcPr>
          <w:p w14:paraId="21D5E554" w14:textId="77777777" w:rsidR="00630A83" w:rsidRDefault="00561C05">
            <w:pPr>
              <w:jc w:val="center"/>
            </w:pPr>
            <w:r>
              <w:rPr>
                <w:rFonts w:eastAsiaTheme="minorEastAsia"/>
                <w:szCs w:val="21"/>
              </w:rPr>
              <w:t>300037</w:t>
            </w:r>
          </w:p>
        </w:tc>
        <w:tc>
          <w:tcPr>
            <w:tcW w:w="1701" w:type="dxa"/>
            <w:vAlign w:val="center"/>
          </w:tcPr>
          <w:p w14:paraId="25CB8170" w14:textId="77777777" w:rsidR="00630A83" w:rsidRDefault="00561C05">
            <w:pPr>
              <w:jc w:val="center"/>
            </w:pPr>
            <w:r>
              <w:rPr>
                <w:rFonts w:eastAsiaTheme="minorEastAsia"/>
                <w:szCs w:val="21"/>
              </w:rPr>
              <w:t>新宙邦</w:t>
            </w:r>
          </w:p>
        </w:tc>
        <w:tc>
          <w:tcPr>
            <w:tcW w:w="1559" w:type="dxa"/>
            <w:vAlign w:val="center"/>
          </w:tcPr>
          <w:p w14:paraId="0B3168D4" w14:textId="77777777" w:rsidR="00630A83" w:rsidRDefault="00561C05">
            <w:pPr>
              <w:jc w:val="right"/>
            </w:pPr>
            <w:r>
              <w:rPr>
                <w:rFonts w:eastAsiaTheme="minorEastAsia"/>
                <w:szCs w:val="21"/>
              </w:rPr>
              <w:t>940,982.00</w:t>
            </w:r>
          </w:p>
        </w:tc>
        <w:tc>
          <w:tcPr>
            <w:tcW w:w="1932" w:type="dxa"/>
            <w:vAlign w:val="center"/>
          </w:tcPr>
          <w:p w14:paraId="018F36E8" w14:textId="77777777" w:rsidR="00630A83" w:rsidRDefault="00561C05">
            <w:pPr>
              <w:jc w:val="right"/>
            </w:pPr>
            <w:r>
              <w:rPr>
                <w:rFonts w:eastAsiaTheme="minorEastAsia"/>
                <w:szCs w:val="21"/>
              </w:rPr>
              <w:t>35,230,366.08</w:t>
            </w:r>
          </w:p>
        </w:tc>
        <w:tc>
          <w:tcPr>
            <w:tcW w:w="1612" w:type="dxa"/>
            <w:vAlign w:val="center"/>
          </w:tcPr>
          <w:p w14:paraId="6E3A03FF" w14:textId="77777777" w:rsidR="00630A83" w:rsidRDefault="00561C05">
            <w:pPr>
              <w:jc w:val="right"/>
            </w:pPr>
            <w:r>
              <w:rPr>
                <w:rFonts w:eastAsiaTheme="minorEastAsia"/>
                <w:szCs w:val="21"/>
              </w:rPr>
              <w:t>2.91</w:t>
            </w:r>
          </w:p>
        </w:tc>
      </w:tr>
      <w:tr w:rsidR="00630A83" w14:paraId="48EFBD4A" w14:textId="77777777">
        <w:tc>
          <w:tcPr>
            <w:tcW w:w="817" w:type="dxa"/>
            <w:vAlign w:val="center"/>
          </w:tcPr>
          <w:p w14:paraId="320DDFB9" w14:textId="77777777" w:rsidR="00630A83" w:rsidRDefault="00561C05">
            <w:pPr>
              <w:jc w:val="center"/>
            </w:pPr>
            <w:r>
              <w:rPr>
                <w:rFonts w:eastAsiaTheme="minorEastAsia"/>
                <w:szCs w:val="21"/>
              </w:rPr>
              <w:t>12</w:t>
            </w:r>
          </w:p>
        </w:tc>
        <w:tc>
          <w:tcPr>
            <w:tcW w:w="1276" w:type="dxa"/>
            <w:vAlign w:val="center"/>
          </w:tcPr>
          <w:p w14:paraId="594C8449" w14:textId="77777777" w:rsidR="00630A83" w:rsidRDefault="00561C05">
            <w:pPr>
              <w:jc w:val="center"/>
            </w:pPr>
            <w:r>
              <w:rPr>
                <w:rFonts w:eastAsiaTheme="minorEastAsia"/>
                <w:szCs w:val="21"/>
              </w:rPr>
              <w:t>001301</w:t>
            </w:r>
          </w:p>
        </w:tc>
        <w:tc>
          <w:tcPr>
            <w:tcW w:w="1701" w:type="dxa"/>
            <w:vAlign w:val="center"/>
          </w:tcPr>
          <w:p w14:paraId="677BDAAE" w14:textId="77777777" w:rsidR="00630A83" w:rsidRDefault="00561C05">
            <w:pPr>
              <w:jc w:val="center"/>
            </w:pPr>
            <w:r>
              <w:rPr>
                <w:rFonts w:eastAsiaTheme="minorEastAsia"/>
                <w:szCs w:val="21"/>
              </w:rPr>
              <w:t>尚太科技</w:t>
            </w:r>
          </w:p>
        </w:tc>
        <w:tc>
          <w:tcPr>
            <w:tcW w:w="1559" w:type="dxa"/>
            <w:vAlign w:val="center"/>
          </w:tcPr>
          <w:p w14:paraId="15813036" w14:textId="77777777" w:rsidR="00630A83" w:rsidRDefault="00561C05">
            <w:pPr>
              <w:jc w:val="right"/>
            </w:pPr>
            <w:r>
              <w:rPr>
                <w:rFonts w:eastAsiaTheme="minorEastAsia"/>
                <w:szCs w:val="21"/>
              </w:rPr>
              <w:t>510,900.00</w:t>
            </w:r>
          </w:p>
        </w:tc>
        <w:tc>
          <w:tcPr>
            <w:tcW w:w="1932" w:type="dxa"/>
            <w:vAlign w:val="center"/>
          </w:tcPr>
          <w:p w14:paraId="182349C8" w14:textId="77777777" w:rsidR="00630A83" w:rsidRDefault="00561C05">
            <w:pPr>
              <w:jc w:val="right"/>
            </w:pPr>
            <w:r>
              <w:rPr>
                <w:rFonts w:eastAsiaTheme="minorEastAsia"/>
                <w:szCs w:val="21"/>
              </w:rPr>
              <w:t>35,022,195.00</w:t>
            </w:r>
          </w:p>
        </w:tc>
        <w:tc>
          <w:tcPr>
            <w:tcW w:w="1612" w:type="dxa"/>
            <w:vAlign w:val="center"/>
          </w:tcPr>
          <w:p w14:paraId="1CD2400C" w14:textId="77777777" w:rsidR="00630A83" w:rsidRDefault="00561C05">
            <w:pPr>
              <w:jc w:val="right"/>
            </w:pPr>
            <w:r>
              <w:rPr>
                <w:rFonts w:eastAsiaTheme="minorEastAsia"/>
                <w:szCs w:val="21"/>
              </w:rPr>
              <w:t>2.90</w:t>
            </w:r>
          </w:p>
        </w:tc>
      </w:tr>
      <w:tr w:rsidR="00630A83" w14:paraId="0AB8FC94" w14:textId="77777777">
        <w:tc>
          <w:tcPr>
            <w:tcW w:w="817" w:type="dxa"/>
            <w:vAlign w:val="center"/>
          </w:tcPr>
          <w:p w14:paraId="303D8AD0" w14:textId="77777777" w:rsidR="00630A83" w:rsidRDefault="00561C05">
            <w:pPr>
              <w:jc w:val="center"/>
            </w:pPr>
            <w:r>
              <w:rPr>
                <w:rFonts w:eastAsiaTheme="minorEastAsia"/>
                <w:szCs w:val="21"/>
              </w:rPr>
              <w:t>13</w:t>
            </w:r>
          </w:p>
        </w:tc>
        <w:tc>
          <w:tcPr>
            <w:tcW w:w="1276" w:type="dxa"/>
            <w:vAlign w:val="center"/>
          </w:tcPr>
          <w:p w14:paraId="4403199D" w14:textId="77777777" w:rsidR="00630A83" w:rsidRDefault="00561C05">
            <w:pPr>
              <w:jc w:val="center"/>
            </w:pPr>
            <w:r>
              <w:rPr>
                <w:rFonts w:eastAsiaTheme="minorEastAsia"/>
                <w:szCs w:val="21"/>
              </w:rPr>
              <w:t>601088</w:t>
            </w:r>
          </w:p>
        </w:tc>
        <w:tc>
          <w:tcPr>
            <w:tcW w:w="1701" w:type="dxa"/>
            <w:vAlign w:val="center"/>
          </w:tcPr>
          <w:p w14:paraId="45FA83E3" w14:textId="77777777" w:rsidR="00630A83" w:rsidRDefault="00561C05">
            <w:pPr>
              <w:jc w:val="center"/>
            </w:pPr>
            <w:r>
              <w:rPr>
                <w:rFonts w:eastAsiaTheme="minorEastAsia"/>
                <w:szCs w:val="21"/>
              </w:rPr>
              <w:t>中国神华</w:t>
            </w:r>
          </w:p>
        </w:tc>
        <w:tc>
          <w:tcPr>
            <w:tcW w:w="1559" w:type="dxa"/>
            <w:vAlign w:val="center"/>
          </w:tcPr>
          <w:p w14:paraId="36A26BDD" w14:textId="77777777" w:rsidR="00630A83" w:rsidRDefault="00561C05">
            <w:pPr>
              <w:jc w:val="right"/>
            </w:pPr>
            <w:r>
              <w:rPr>
                <w:rFonts w:eastAsiaTheme="minorEastAsia"/>
                <w:szCs w:val="21"/>
              </w:rPr>
              <w:t>744,260.00</w:t>
            </w:r>
          </w:p>
        </w:tc>
        <w:tc>
          <w:tcPr>
            <w:tcW w:w="1932" w:type="dxa"/>
            <w:vAlign w:val="center"/>
          </w:tcPr>
          <w:p w14:paraId="1010D34E" w14:textId="77777777" w:rsidR="00630A83" w:rsidRDefault="00561C05">
            <w:pPr>
              <w:jc w:val="right"/>
            </w:pPr>
            <w:r>
              <w:rPr>
                <w:rFonts w:eastAsiaTheme="minorEastAsia"/>
                <w:szCs w:val="21"/>
              </w:rPr>
              <w:t>32,360,424.80</w:t>
            </w:r>
          </w:p>
        </w:tc>
        <w:tc>
          <w:tcPr>
            <w:tcW w:w="1612" w:type="dxa"/>
            <w:vAlign w:val="center"/>
          </w:tcPr>
          <w:p w14:paraId="70871EE4" w14:textId="77777777" w:rsidR="00630A83" w:rsidRDefault="00561C05">
            <w:pPr>
              <w:jc w:val="right"/>
            </w:pPr>
            <w:r>
              <w:rPr>
                <w:rFonts w:eastAsiaTheme="minorEastAsia"/>
                <w:szCs w:val="21"/>
              </w:rPr>
              <w:t>2.68</w:t>
            </w:r>
          </w:p>
        </w:tc>
      </w:tr>
      <w:tr w:rsidR="00630A83" w14:paraId="1B13D21B" w14:textId="77777777">
        <w:tc>
          <w:tcPr>
            <w:tcW w:w="817" w:type="dxa"/>
            <w:vAlign w:val="center"/>
          </w:tcPr>
          <w:p w14:paraId="75BE7508" w14:textId="77777777" w:rsidR="00630A83" w:rsidRDefault="00561C05">
            <w:pPr>
              <w:jc w:val="center"/>
            </w:pPr>
            <w:r>
              <w:rPr>
                <w:rFonts w:eastAsiaTheme="minorEastAsia"/>
                <w:szCs w:val="21"/>
              </w:rPr>
              <w:t>14</w:t>
            </w:r>
          </w:p>
        </w:tc>
        <w:tc>
          <w:tcPr>
            <w:tcW w:w="1276" w:type="dxa"/>
            <w:vAlign w:val="center"/>
          </w:tcPr>
          <w:p w14:paraId="269CA7BF" w14:textId="77777777" w:rsidR="00630A83" w:rsidRDefault="00561C05">
            <w:pPr>
              <w:jc w:val="center"/>
            </w:pPr>
            <w:r>
              <w:rPr>
                <w:rFonts w:eastAsiaTheme="minorEastAsia"/>
                <w:szCs w:val="21"/>
              </w:rPr>
              <w:t>603699</w:t>
            </w:r>
          </w:p>
        </w:tc>
        <w:tc>
          <w:tcPr>
            <w:tcW w:w="1701" w:type="dxa"/>
            <w:vAlign w:val="center"/>
          </w:tcPr>
          <w:p w14:paraId="62DC1D55" w14:textId="77777777" w:rsidR="00630A83" w:rsidRDefault="00561C05">
            <w:pPr>
              <w:jc w:val="center"/>
            </w:pPr>
            <w:r>
              <w:rPr>
                <w:rFonts w:eastAsiaTheme="minorEastAsia"/>
                <w:szCs w:val="21"/>
              </w:rPr>
              <w:t>纽威股份</w:t>
            </w:r>
          </w:p>
        </w:tc>
        <w:tc>
          <w:tcPr>
            <w:tcW w:w="1559" w:type="dxa"/>
            <w:vAlign w:val="center"/>
          </w:tcPr>
          <w:p w14:paraId="315E22A4" w14:textId="77777777" w:rsidR="00630A83" w:rsidRDefault="00561C05">
            <w:pPr>
              <w:jc w:val="right"/>
            </w:pPr>
            <w:r>
              <w:rPr>
                <w:rFonts w:eastAsiaTheme="minorEastAsia"/>
                <w:szCs w:val="21"/>
              </w:rPr>
              <w:t>1,416,091.00</w:t>
            </w:r>
          </w:p>
        </w:tc>
        <w:tc>
          <w:tcPr>
            <w:tcW w:w="1932" w:type="dxa"/>
            <w:vAlign w:val="center"/>
          </w:tcPr>
          <w:p w14:paraId="0363C27A" w14:textId="77777777" w:rsidR="00630A83" w:rsidRDefault="00561C05">
            <w:pPr>
              <w:jc w:val="right"/>
            </w:pPr>
            <w:r>
              <w:rPr>
                <w:rFonts w:eastAsiaTheme="minorEastAsia"/>
                <w:szCs w:val="21"/>
              </w:rPr>
              <w:t>31,394,737.47</w:t>
            </w:r>
          </w:p>
        </w:tc>
        <w:tc>
          <w:tcPr>
            <w:tcW w:w="1612" w:type="dxa"/>
            <w:vAlign w:val="center"/>
          </w:tcPr>
          <w:p w14:paraId="25286E15" w14:textId="77777777" w:rsidR="00630A83" w:rsidRDefault="00561C05">
            <w:pPr>
              <w:jc w:val="right"/>
            </w:pPr>
            <w:r>
              <w:rPr>
                <w:rFonts w:eastAsiaTheme="minorEastAsia"/>
                <w:szCs w:val="21"/>
              </w:rPr>
              <w:t>2.60</w:t>
            </w:r>
          </w:p>
        </w:tc>
      </w:tr>
      <w:tr w:rsidR="00630A83" w14:paraId="4A6C848B" w14:textId="77777777">
        <w:tc>
          <w:tcPr>
            <w:tcW w:w="817" w:type="dxa"/>
            <w:vAlign w:val="center"/>
          </w:tcPr>
          <w:p w14:paraId="62700B4E" w14:textId="77777777" w:rsidR="00630A83" w:rsidRDefault="00561C05">
            <w:pPr>
              <w:jc w:val="center"/>
            </w:pPr>
            <w:r>
              <w:rPr>
                <w:rFonts w:eastAsiaTheme="minorEastAsia"/>
                <w:szCs w:val="21"/>
              </w:rPr>
              <w:t>15</w:t>
            </w:r>
          </w:p>
        </w:tc>
        <w:tc>
          <w:tcPr>
            <w:tcW w:w="1276" w:type="dxa"/>
            <w:vAlign w:val="center"/>
          </w:tcPr>
          <w:p w14:paraId="7F6EA3B2" w14:textId="77777777" w:rsidR="00630A83" w:rsidRDefault="00561C05">
            <w:pPr>
              <w:jc w:val="center"/>
            </w:pPr>
            <w:r>
              <w:rPr>
                <w:rFonts w:eastAsiaTheme="minorEastAsia"/>
                <w:szCs w:val="21"/>
              </w:rPr>
              <w:t>002938</w:t>
            </w:r>
          </w:p>
        </w:tc>
        <w:tc>
          <w:tcPr>
            <w:tcW w:w="1701" w:type="dxa"/>
            <w:vAlign w:val="center"/>
          </w:tcPr>
          <w:p w14:paraId="528AE73D" w14:textId="77777777" w:rsidR="00630A83" w:rsidRDefault="00561C05">
            <w:pPr>
              <w:jc w:val="center"/>
            </w:pPr>
            <w:r>
              <w:rPr>
                <w:rFonts w:eastAsiaTheme="minorEastAsia"/>
                <w:szCs w:val="21"/>
              </w:rPr>
              <w:t>鹏鼎控股</w:t>
            </w:r>
          </w:p>
        </w:tc>
        <w:tc>
          <w:tcPr>
            <w:tcW w:w="1559" w:type="dxa"/>
            <w:vAlign w:val="center"/>
          </w:tcPr>
          <w:p w14:paraId="35D5E780" w14:textId="77777777" w:rsidR="00630A83" w:rsidRDefault="00561C05">
            <w:pPr>
              <w:jc w:val="right"/>
            </w:pPr>
            <w:r>
              <w:rPr>
                <w:rFonts w:eastAsiaTheme="minorEastAsia"/>
                <w:szCs w:val="21"/>
              </w:rPr>
              <w:t>845,210.00</w:t>
            </w:r>
          </w:p>
        </w:tc>
        <w:tc>
          <w:tcPr>
            <w:tcW w:w="1932" w:type="dxa"/>
            <w:vAlign w:val="center"/>
          </w:tcPr>
          <w:p w14:paraId="6A1EF942" w14:textId="77777777" w:rsidR="00630A83" w:rsidRDefault="00561C05">
            <w:pPr>
              <w:jc w:val="right"/>
            </w:pPr>
            <w:r>
              <w:rPr>
                <w:rFonts w:eastAsiaTheme="minorEastAsia"/>
                <w:szCs w:val="21"/>
              </w:rPr>
              <w:t>30,833,260.80</w:t>
            </w:r>
          </w:p>
        </w:tc>
        <w:tc>
          <w:tcPr>
            <w:tcW w:w="1612" w:type="dxa"/>
            <w:vAlign w:val="center"/>
          </w:tcPr>
          <w:p w14:paraId="414D3810" w14:textId="77777777" w:rsidR="00630A83" w:rsidRDefault="00561C05">
            <w:pPr>
              <w:jc w:val="right"/>
            </w:pPr>
            <w:r>
              <w:rPr>
                <w:rFonts w:eastAsiaTheme="minorEastAsia"/>
                <w:szCs w:val="21"/>
              </w:rPr>
              <w:t>2.55</w:t>
            </w:r>
          </w:p>
        </w:tc>
      </w:tr>
      <w:tr w:rsidR="00630A83" w14:paraId="64C1D5DD" w14:textId="77777777">
        <w:tc>
          <w:tcPr>
            <w:tcW w:w="817" w:type="dxa"/>
            <w:vAlign w:val="center"/>
          </w:tcPr>
          <w:p w14:paraId="4025B451" w14:textId="77777777" w:rsidR="00630A83" w:rsidRDefault="00561C05">
            <w:pPr>
              <w:jc w:val="center"/>
            </w:pPr>
            <w:r>
              <w:rPr>
                <w:rFonts w:eastAsiaTheme="minorEastAsia"/>
                <w:szCs w:val="21"/>
              </w:rPr>
              <w:lastRenderedPageBreak/>
              <w:t>16</w:t>
            </w:r>
          </w:p>
        </w:tc>
        <w:tc>
          <w:tcPr>
            <w:tcW w:w="1276" w:type="dxa"/>
            <w:vAlign w:val="center"/>
          </w:tcPr>
          <w:p w14:paraId="01836FE1" w14:textId="77777777" w:rsidR="00630A83" w:rsidRDefault="00561C05">
            <w:pPr>
              <w:jc w:val="center"/>
            </w:pPr>
            <w:r>
              <w:rPr>
                <w:rFonts w:eastAsiaTheme="minorEastAsia"/>
                <w:szCs w:val="21"/>
              </w:rPr>
              <w:t>301358</w:t>
            </w:r>
          </w:p>
        </w:tc>
        <w:tc>
          <w:tcPr>
            <w:tcW w:w="1701" w:type="dxa"/>
            <w:vAlign w:val="center"/>
          </w:tcPr>
          <w:p w14:paraId="2A67C628" w14:textId="77777777" w:rsidR="00630A83" w:rsidRDefault="00561C05">
            <w:pPr>
              <w:jc w:val="center"/>
            </w:pPr>
            <w:r>
              <w:rPr>
                <w:rFonts w:eastAsiaTheme="minorEastAsia"/>
                <w:szCs w:val="21"/>
              </w:rPr>
              <w:t>湖南裕能</w:t>
            </w:r>
          </w:p>
        </w:tc>
        <w:tc>
          <w:tcPr>
            <w:tcW w:w="1559" w:type="dxa"/>
            <w:vAlign w:val="center"/>
          </w:tcPr>
          <w:p w14:paraId="6A29C7F1" w14:textId="77777777" w:rsidR="00630A83" w:rsidRDefault="00561C05">
            <w:pPr>
              <w:jc w:val="right"/>
            </w:pPr>
            <w:r>
              <w:rPr>
                <w:rFonts w:eastAsiaTheme="minorEastAsia"/>
                <w:szCs w:val="21"/>
              </w:rPr>
              <w:t>625,870.00</w:t>
            </w:r>
          </w:p>
        </w:tc>
        <w:tc>
          <w:tcPr>
            <w:tcW w:w="1932" w:type="dxa"/>
            <w:vAlign w:val="center"/>
          </w:tcPr>
          <w:p w14:paraId="5FE864F8" w14:textId="77777777" w:rsidR="00630A83" w:rsidRDefault="00561C05">
            <w:pPr>
              <w:jc w:val="right"/>
            </w:pPr>
            <w:r>
              <w:rPr>
                <w:rFonts w:eastAsiaTheme="minorEastAsia"/>
                <w:szCs w:val="21"/>
              </w:rPr>
              <w:t>28,364,428.40</w:t>
            </w:r>
          </w:p>
        </w:tc>
        <w:tc>
          <w:tcPr>
            <w:tcW w:w="1612" w:type="dxa"/>
            <w:vAlign w:val="center"/>
          </w:tcPr>
          <w:p w14:paraId="71765C5A" w14:textId="77777777" w:rsidR="00630A83" w:rsidRDefault="00561C05">
            <w:pPr>
              <w:jc w:val="right"/>
            </w:pPr>
            <w:r>
              <w:rPr>
                <w:rFonts w:eastAsiaTheme="minorEastAsia"/>
                <w:szCs w:val="21"/>
              </w:rPr>
              <w:t>2.35</w:t>
            </w:r>
          </w:p>
        </w:tc>
      </w:tr>
      <w:tr w:rsidR="00630A83" w14:paraId="42907FFA" w14:textId="77777777">
        <w:tc>
          <w:tcPr>
            <w:tcW w:w="817" w:type="dxa"/>
            <w:vAlign w:val="center"/>
          </w:tcPr>
          <w:p w14:paraId="7B367226" w14:textId="77777777" w:rsidR="00630A83" w:rsidRDefault="00561C05">
            <w:pPr>
              <w:jc w:val="center"/>
            </w:pPr>
            <w:r>
              <w:rPr>
                <w:rFonts w:eastAsiaTheme="minorEastAsia"/>
                <w:szCs w:val="21"/>
              </w:rPr>
              <w:t>17</w:t>
            </w:r>
          </w:p>
        </w:tc>
        <w:tc>
          <w:tcPr>
            <w:tcW w:w="1276" w:type="dxa"/>
            <w:vAlign w:val="center"/>
          </w:tcPr>
          <w:p w14:paraId="72C60719" w14:textId="77777777" w:rsidR="00630A83" w:rsidRDefault="00561C05">
            <w:pPr>
              <w:jc w:val="center"/>
            </w:pPr>
            <w:r>
              <w:rPr>
                <w:rFonts w:eastAsiaTheme="minorEastAsia"/>
                <w:szCs w:val="21"/>
              </w:rPr>
              <w:t>300014</w:t>
            </w:r>
          </w:p>
        </w:tc>
        <w:tc>
          <w:tcPr>
            <w:tcW w:w="1701" w:type="dxa"/>
            <w:vAlign w:val="center"/>
          </w:tcPr>
          <w:p w14:paraId="320B4E7B" w14:textId="77777777" w:rsidR="00630A83" w:rsidRDefault="00561C05">
            <w:pPr>
              <w:jc w:val="center"/>
            </w:pPr>
            <w:r>
              <w:rPr>
                <w:rFonts w:eastAsiaTheme="minorEastAsia"/>
                <w:szCs w:val="21"/>
              </w:rPr>
              <w:t>亿纬锂能</w:t>
            </w:r>
          </w:p>
        </w:tc>
        <w:tc>
          <w:tcPr>
            <w:tcW w:w="1559" w:type="dxa"/>
            <w:vAlign w:val="center"/>
          </w:tcPr>
          <w:p w14:paraId="76CE9D05" w14:textId="77777777" w:rsidR="00630A83" w:rsidRDefault="00561C05">
            <w:pPr>
              <w:jc w:val="right"/>
            </w:pPr>
            <w:r>
              <w:rPr>
                <w:rFonts w:eastAsiaTheme="minorEastAsia"/>
                <w:szCs w:val="21"/>
              </w:rPr>
              <w:t>573,536.00</w:t>
            </w:r>
          </w:p>
        </w:tc>
        <w:tc>
          <w:tcPr>
            <w:tcW w:w="1932" w:type="dxa"/>
            <w:vAlign w:val="center"/>
          </w:tcPr>
          <w:p w14:paraId="6F6ACEEF" w14:textId="77777777" w:rsidR="00630A83" w:rsidRDefault="00561C05">
            <w:pPr>
              <w:jc w:val="right"/>
            </w:pPr>
            <w:r>
              <w:rPr>
                <w:rFonts w:eastAsiaTheme="minorEastAsia"/>
                <w:szCs w:val="21"/>
              </w:rPr>
              <w:t>26,807,072.64</w:t>
            </w:r>
          </w:p>
        </w:tc>
        <w:tc>
          <w:tcPr>
            <w:tcW w:w="1612" w:type="dxa"/>
            <w:vAlign w:val="center"/>
          </w:tcPr>
          <w:p w14:paraId="6F91AC6B" w14:textId="77777777" w:rsidR="00630A83" w:rsidRDefault="00561C05">
            <w:pPr>
              <w:jc w:val="right"/>
            </w:pPr>
            <w:r>
              <w:rPr>
                <w:rFonts w:eastAsiaTheme="minorEastAsia"/>
                <w:szCs w:val="21"/>
              </w:rPr>
              <w:t>2.22</w:t>
            </w:r>
          </w:p>
        </w:tc>
      </w:tr>
      <w:tr w:rsidR="00630A83" w14:paraId="0846C65A" w14:textId="77777777">
        <w:tc>
          <w:tcPr>
            <w:tcW w:w="817" w:type="dxa"/>
            <w:vAlign w:val="center"/>
          </w:tcPr>
          <w:p w14:paraId="3C8A8472" w14:textId="77777777" w:rsidR="00630A83" w:rsidRDefault="00561C05">
            <w:pPr>
              <w:jc w:val="center"/>
            </w:pPr>
            <w:r>
              <w:rPr>
                <w:rFonts w:eastAsiaTheme="minorEastAsia"/>
                <w:szCs w:val="21"/>
              </w:rPr>
              <w:t>18</w:t>
            </w:r>
          </w:p>
        </w:tc>
        <w:tc>
          <w:tcPr>
            <w:tcW w:w="1276" w:type="dxa"/>
            <w:vAlign w:val="center"/>
          </w:tcPr>
          <w:p w14:paraId="2907CF19" w14:textId="77777777" w:rsidR="00630A83" w:rsidRDefault="00561C05">
            <w:pPr>
              <w:jc w:val="center"/>
            </w:pPr>
            <w:r>
              <w:rPr>
                <w:rFonts w:eastAsiaTheme="minorEastAsia"/>
                <w:szCs w:val="21"/>
              </w:rPr>
              <w:t>002850</w:t>
            </w:r>
          </w:p>
        </w:tc>
        <w:tc>
          <w:tcPr>
            <w:tcW w:w="1701" w:type="dxa"/>
            <w:vAlign w:val="center"/>
          </w:tcPr>
          <w:p w14:paraId="2BA0C913" w14:textId="77777777" w:rsidR="00630A83" w:rsidRDefault="00561C05">
            <w:pPr>
              <w:jc w:val="center"/>
            </w:pPr>
            <w:r>
              <w:rPr>
                <w:rFonts w:eastAsiaTheme="minorEastAsia"/>
                <w:szCs w:val="21"/>
              </w:rPr>
              <w:t>科达利</w:t>
            </w:r>
          </w:p>
        </w:tc>
        <w:tc>
          <w:tcPr>
            <w:tcW w:w="1559" w:type="dxa"/>
            <w:vAlign w:val="center"/>
          </w:tcPr>
          <w:p w14:paraId="524EB352" w14:textId="77777777" w:rsidR="00630A83" w:rsidRDefault="00561C05">
            <w:pPr>
              <w:jc w:val="right"/>
            </w:pPr>
            <w:r>
              <w:rPr>
                <w:rFonts w:eastAsiaTheme="minorEastAsia"/>
                <w:szCs w:val="21"/>
              </w:rPr>
              <w:t>241,354.00</w:t>
            </w:r>
          </w:p>
        </w:tc>
        <w:tc>
          <w:tcPr>
            <w:tcW w:w="1932" w:type="dxa"/>
            <w:vAlign w:val="center"/>
          </w:tcPr>
          <w:p w14:paraId="30422D54" w14:textId="77777777" w:rsidR="00630A83" w:rsidRDefault="00561C05">
            <w:pPr>
              <w:jc w:val="right"/>
            </w:pPr>
            <w:r>
              <w:rPr>
                <w:rFonts w:eastAsiaTheme="minorEastAsia"/>
                <w:szCs w:val="21"/>
              </w:rPr>
              <w:t>23,575,458.72</w:t>
            </w:r>
          </w:p>
        </w:tc>
        <w:tc>
          <w:tcPr>
            <w:tcW w:w="1612" w:type="dxa"/>
            <w:vAlign w:val="center"/>
          </w:tcPr>
          <w:p w14:paraId="75D1AF80" w14:textId="77777777" w:rsidR="00630A83" w:rsidRDefault="00561C05">
            <w:pPr>
              <w:jc w:val="right"/>
            </w:pPr>
            <w:r>
              <w:rPr>
                <w:rFonts w:eastAsiaTheme="minorEastAsia"/>
                <w:szCs w:val="21"/>
              </w:rPr>
              <w:t>1.95</w:t>
            </w:r>
          </w:p>
        </w:tc>
      </w:tr>
      <w:tr w:rsidR="00630A83" w14:paraId="34653E8F" w14:textId="77777777">
        <w:tc>
          <w:tcPr>
            <w:tcW w:w="817" w:type="dxa"/>
            <w:vAlign w:val="center"/>
          </w:tcPr>
          <w:p w14:paraId="1E34201F" w14:textId="77777777" w:rsidR="00630A83" w:rsidRDefault="00561C05">
            <w:pPr>
              <w:jc w:val="center"/>
            </w:pPr>
            <w:r>
              <w:rPr>
                <w:rFonts w:eastAsiaTheme="minorEastAsia"/>
                <w:szCs w:val="21"/>
              </w:rPr>
              <w:t>19</w:t>
            </w:r>
          </w:p>
        </w:tc>
        <w:tc>
          <w:tcPr>
            <w:tcW w:w="1276" w:type="dxa"/>
            <w:vAlign w:val="center"/>
          </w:tcPr>
          <w:p w14:paraId="50C10C4B" w14:textId="77777777" w:rsidR="00630A83" w:rsidRDefault="00561C05">
            <w:pPr>
              <w:jc w:val="center"/>
            </w:pPr>
            <w:r>
              <w:rPr>
                <w:rFonts w:eastAsiaTheme="minorEastAsia"/>
                <w:szCs w:val="21"/>
              </w:rPr>
              <w:t>000063</w:t>
            </w:r>
          </w:p>
        </w:tc>
        <w:tc>
          <w:tcPr>
            <w:tcW w:w="1701" w:type="dxa"/>
            <w:vAlign w:val="center"/>
          </w:tcPr>
          <w:p w14:paraId="19017A95" w14:textId="77777777" w:rsidR="00630A83" w:rsidRDefault="00561C05">
            <w:pPr>
              <w:jc w:val="center"/>
            </w:pPr>
            <w:r>
              <w:rPr>
                <w:rFonts w:eastAsiaTheme="minorEastAsia"/>
                <w:szCs w:val="21"/>
              </w:rPr>
              <w:t>中兴通讯</w:t>
            </w:r>
          </w:p>
        </w:tc>
        <w:tc>
          <w:tcPr>
            <w:tcW w:w="1559" w:type="dxa"/>
            <w:vAlign w:val="center"/>
          </w:tcPr>
          <w:p w14:paraId="68C857BB" w14:textId="77777777" w:rsidR="00630A83" w:rsidRDefault="00561C05">
            <w:pPr>
              <w:jc w:val="right"/>
            </w:pPr>
            <w:r>
              <w:rPr>
                <w:rFonts w:eastAsiaTheme="minorEastAsia"/>
                <w:szCs w:val="21"/>
              </w:rPr>
              <w:t>531,000.00</w:t>
            </w:r>
          </w:p>
        </w:tc>
        <w:tc>
          <w:tcPr>
            <w:tcW w:w="1932" w:type="dxa"/>
            <w:vAlign w:val="center"/>
          </w:tcPr>
          <w:p w14:paraId="68DA8436" w14:textId="77777777" w:rsidR="00630A83" w:rsidRDefault="00561C05">
            <w:pPr>
              <w:jc w:val="right"/>
            </w:pPr>
            <w:r>
              <w:rPr>
                <w:rFonts w:eastAsiaTheme="minorEastAsia"/>
                <w:szCs w:val="21"/>
              </w:rPr>
              <w:t>21,452,400.00</w:t>
            </w:r>
          </w:p>
        </w:tc>
        <w:tc>
          <w:tcPr>
            <w:tcW w:w="1612" w:type="dxa"/>
            <w:vAlign w:val="center"/>
          </w:tcPr>
          <w:p w14:paraId="220EFF4F" w14:textId="77777777" w:rsidR="00630A83" w:rsidRDefault="00561C05">
            <w:pPr>
              <w:jc w:val="right"/>
            </w:pPr>
            <w:r>
              <w:rPr>
                <w:rFonts w:eastAsiaTheme="minorEastAsia"/>
                <w:szCs w:val="21"/>
              </w:rPr>
              <w:t>1.77</w:t>
            </w:r>
          </w:p>
        </w:tc>
      </w:tr>
      <w:tr w:rsidR="00630A83" w14:paraId="30E27B42" w14:textId="77777777">
        <w:tc>
          <w:tcPr>
            <w:tcW w:w="817" w:type="dxa"/>
            <w:vAlign w:val="center"/>
          </w:tcPr>
          <w:p w14:paraId="2B1DCB04" w14:textId="77777777" w:rsidR="00630A83" w:rsidRDefault="00561C05">
            <w:pPr>
              <w:jc w:val="center"/>
            </w:pPr>
            <w:r>
              <w:rPr>
                <w:rFonts w:eastAsiaTheme="minorEastAsia"/>
                <w:szCs w:val="21"/>
              </w:rPr>
              <w:t>20</w:t>
            </w:r>
          </w:p>
        </w:tc>
        <w:tc>
          <w:tcPr>
            <w:tcW w:w="1276" w:type="dxa"/>
            <w:vAlign w:val="center"/>
          </w:tcPr>
          <w:p w14:paraId="310234D7" w14:textId="77777777" w:rsidR="00630A83" w:rsidRDefault="00561C05">
            <w:pPr>
              <w:jc w:val="center"/>
            </w:pPr>
            <w:r>
              <w:rPr>
                <w:rFonts w:eastAsiaTheme="minorEastAsia"/>
                <w:szCs w:val="21"/>
              </w:rPr>
              <w:t>600989</w:t>
            </w:r>
          </w:p>
        </w:tc>
        <w:tc>
          <w:tcPr>
            <w:tcW w:w="1701" w:type="dxa"/>
            <w:vAlign w:val="center"/>
          </w:tcPr>
          <w:p w14:paraId="3CB1F485" w14:textId="77777777" w:rsidR="00630A83" w:rsidRDefault="00561C05">
            <w:pPr>
              <w:jc w:val="center"/>
            </w:pPr>
            <w:r>
              <w:rPr>
                <w:rFonts w:eastAsiaTheme="minorEastAsia"/>
                <w:szCs w:val="21"/>
              </w:rPr>
              <w:t>宝丰能源</w:t>
            </w:r>
          </w:p>
        </w:tc>
        <w:tc>
          <w:tcPr>
            <w:tcW w:w="1559" w:type="dxa"/>
            <w:vAlign w:val="center"/>
          </w:tcPr>
          <w:p w14:paraId="11FE790C" w14:textId="77777777" w:rsidR="00630A83" w:rsidRDefault="00561C05">
            <w:pPr>
              <w:jc w:val="right"/>
            </w:pPr>
            <w:r>
              <w:rPr>
                <w:rFonts w:eastAsiaTheme="minorEastAsia"/>
                <w:szCs w:val="21"/>
              </w:rPr>
              <w:t>1,265,238.00</w:t>
            </w:r>
          </w:p>
        </w:tc>
        <w:tc>
          <w:tcPr>
            <w:tcW w:w="1932" w:type="dxa"/>
            <w:vAlign w:val="center"/>
          </w:tcPr>
          <w:p w14:paraId="6A7675F5" w14:textId="77777777" w:rsidR="00630A83" w:rsidRDefault="00561C05">
            <w:pPr>
              <w:jc w:val="right"/>
            </w:pPr>
            <w:r>
              <w:rPr>
                <w:rFonts w:eastAsiaTheme="minorEastAsia"/>
                <w:szCs w:val="21"/>
              </w:rPr>
              <w:t>21,306,607.92</w:t>
            </w:r>
          </w:p>
        </w:tc>
        <w:tc>
          <w:tcPr>
            <w:tcW w:w="1612" w:type="dxa"/>
            <w:vAlign w:val="center"/>
          </w:tcPr>
          <w:p w14:paraId="5D982579" w14:textId="77777777" w:rsidR="00630A83" w:rsidRDefault="00561C05">
            <w:pPr>
              <w:jc w:val="right"/>
            </w:pPr>
            <w:r>
              <w:rPr>
                <w:rFonts w:eastAsiaTheme="minorEastAsia"/>
                <w:szCs w:val="21"/>
              </w:rPr>
              <w:t>1.76</w:t>
            </w:r>
          </w:p>
        </w:tc>
      </w:tr>
      <w:tr w:rsidR="00630A83" w14:paraId="72291B09" w14:textId="77777777">
        <w:tc>
          <w:tcPr>
            <w:tcW w:w="817" w:type="dxa"/>
            <w:vAlign w:val="center"/>
          </w:tcPr>
          <w:p w14:paraId="7B9F66D1" w14:textId="77777777" w:rsidR="00630A83" w:rsidRDefault="00561C05">
            <w:pPr>
              <w:jc w:val="center"/>
            </w:pPr>
            <w:r>
              <w:rPr>
                <w:rFonts w:eastAsiaTheme="minorEastAsia"/>
                <w:szCs w:val="21"/>
              </w:rPr>
              <w:t>21</w:t>
            </w:r>
          </w:p>
        </w:tc>
        <w:tc>
          <w:tcPr>
            <w:tcW w:w="1276" w:type="dxa"/>
            <w:vAlign w:val="center"/>
          </w:tcPr>
          <w:p w14:paraId="2D3869F2" w14:textId="77777777" w:rsidR="00630A83" w:rsidRDefault="00561C05">
            <w:pPr>
              <w:jc w:val="center"/>
            </w:pPr>
            <w:r>
              <w:rPr>
                <w:rFonts w:eastAsiaTheme="minorEastAsia"/>
                <w:szCs w:val="21"/>
              </w:rPr>
              <w:t>03690</w:t>
            </w:r>
          </w:p>
        </w:tc>
        <w:tc>
          <w:tcPr>
            <w:tcW w:w="1701" w:type="dxa"/>
            <w:vAlign w:val="center"/>
          </w:tcPr>
          <w:p w14:paraId="684532DE" w14:textId="77777777" w:rsidR="00630A83" w:rsidRDefault="00561C05">
            <w:pPr>
              <w:jc w:val="center"/>
            </w:pPr>
            <w:r>
              <w:rPr>
                <w:rFonts w:eastAsiaTheme="minorEastAsia"/>
                <w:szCs w:val="21"/>
              </w:rPr>
              <w:t>美团－Ｗ</w:t>
            </w:r>
          </w:p>
        </w:tc>
        <w:tc>
          <w:tcPr>
            <w:tcW w:w="1559" w:type="dxa"/>
            <w:vAlign w:val="center"/>
          </w:tcPr>
          <w:p w14:paraId="41BD5334" w14:textId="77777777" w:rsidR="00630A83" w:rsidRDefault="00561C05">
            <w:pPr>
              <w:jc w:val="right"/>
            </w:pPr>
            <w:r>
              <w:rPr>
                <w:rFonts w:eastAsiaTheme="minorEastAsia"/>
                <w:szCs w:val="21"/>
              </w:rPr>
              <w:t>136,200.00</w:t>
            </w:r>
          </w:p>
        </w:tc>
        <w:tc>
          <w:tcPr>
            <w:tcW w:w="1932" w:type="dxa"/>
            <w:vAlign w:val="center"/>
          </w:tcPr>
          <w:p w14:paraId="172DC297" w14:textId="77777777" w:rsidR="00630A83" w:rsidRDefault="00561C05">
            <w:pPr>
              <w:jc w:val="right"/>
            </w:pPr>
            <w:r>
              <w:rPr>
                <w:rFonts w:eastAsiaTheme="minorEastAsia"/>
                <w:szCs w:val="21"/>
              </w:rPr>
              <w:t>19,133,412.50</w:t>
            </w:r>
          </w:p>
        </w:tc>
        <w:tc>
          <w:tcPr>
            <w:tcW w:w="1612" w:type="dxa"/>
            <w:vAlign w:val="center"/>
          </w:tcPr>
          <w:p w14:paraId="518EE662" w14:textId="77777777" w:rsidR="00630A83" w:rsidRDefault="00561C05">
            <w:pPr>
              <w:jc w:val="right"/>
            </w:pPr>
            <w:r>
              <w:rPr>
                <w:rFonts w:eastAsiaTheme="minorEastAsia"/>
                <w:szCs w:val="21"/>
              </w:rPr>
              <w:t>1.58</w:t>
            </w:r>
          </w:p>
        </w:tc>
      </w:tr>
      <w:tr w:rsidR="00630A83" w14:paraId="5AC7EADF" w14:textId="77777777">
        <w:tc>
          <w:tcPr>
            <w:tcW w:w="817" w:type="dxa"/>
            <w:vAlign w:val="center"/>
          </w:tcPr>
          <w:p w14:paraId="2DFF1584" w14:textId="77777777" w:rsidR="00630A83" w:rsidRDefault="00561C05">
            <w:pPr>
              <w:jc w:val="center"/>
            </w:pPr>
            <w:r>
              <w:rPr>
                <w:rFonts w:eastAsiaTheme="minorEastAsia"/>
                <w:szCs w:val="21"/>
              </w:rPr>
              <w:t>22</w:t>
            </w:r>
          </w:p>
        </w:tc>
        <w:tc>
          <w:tcPr>
            <w:tcW w:w="1276" w:type="dxa"/>
            <w:vAlign w:val="center"/>
          </w:tcPr>
          <w:p w14:paraId="2DE93C80" w14:textId="77777777" w:rsidR="00630A83" w:rsidRDefault="00561C05">
            <w:pPr>
              <w:jc w:val="center"/>
            </w:pPr>
            <w:r>
              <w:rPr>
                <w:rFonts w:eastAsiaTheme="minorEastAsia"/>
                <w:szCs w:val="21"/>
              </w:rPr>
              <w:t>002595</w:t>
            </w:r>
          </w:p>
        </w:tc>
        <w:tc>
          <w:tcPr>
            <w:tcW w:w="1701" w:type="dxa"/>
            <w:vAlign w:val="center"/>
          </w:tcPr>
          <w:p w14:paraId="67C2C247" w14:textId="77777777" w:rsidR="00630A83" w:rsidRDefault="00561C05">
            <w:pPr>
              <w:jc w:val="center"/>
            </w:pPr>
            <w:r>
              <w:rPr>
                <w:rFonts w:eastAsiaTheme="minorEastAsia"/>
                <w:szCs w:val="21"/>
              </w:rPr>
              <w:t>豪迈科技</w:t>
            </w:r>
          </w:p>
        </w:tc>
        <w:tc>
          <w:tcPr>
            <w:tcW w:w="1559" w:type="dxa"/>
            <w:vAlign w:val="center"/>
          </w:tcPr>
          <w:p w14:paraId="35A41E72" w14:textId="77777777" w:rsidR="00630A83" w:rsidRDefault="00561C05">
            <w:pPr>
              <w:jc w:val="right"/>
            </w:pPr>
            <w:r>
              <w:rPr>
                <w:rFonts w:eastAsiaTheme="minorEastAsia"/>
                <w:szCs w:val="21"/>
              </w:rPr>
              <w:t>331,165.00</w:t>
            </w:r>
          </w:p>
        </w:tc>
        <w:tc>
          <w:tcPr>
            <w:tcW w:w="1932" w:type="dxa"/>
            <w:vAlign w:val="center"/>
          </w:tcPr>
          <w:p w14:paraId="7430D088" w14:textId="77777777" w:rsidR="00630A83" w:rsidRDefault="00561C05">
            <w:pPr>
              <w:jc w:val="right"/>
            </w:pPr>
            <w:r>
              <w:rPr>
                <w:rFonts w:eastAsiaTheme="minorEastAsia"/>
                <w:szCs w:val="21"/>
              </w:rPr>
              <w:t>16,621,171.35</w:t>
            </w:r>
          </w:p>
        </w:tc>
        <w:tc>
          <w:tcPr>
            <w:tcW w:w="1612" w:type="dxa"/>
            <w:vAlign w:val="center"/>
          </w:tcPr>
          <w:p w14:paraId="0FBCD870" w14:textId="77777777" w:rsidR="00630A83" w:rsidRDefault="00561C05">
            <w:pPr>
              <w:jc w:val="right"/>
            </w:pPr>
            <w:r>
              <w:rPr>
                <w:rFonts w:eastAsiaTheme="minorEastAsia"/>
                <w:szCs w:val="21"/>
              </w:rPr>
              <w:t>1.37</w:t>
            </w:r>
          </w:p>
        </w:tc>
      </w:tr>
      <w:tr w:rsidR="00630A83" w14:paraId="625ED246" w14:textId="77777777">
        <w:tc>
          <w:tcPr>
            <w:tcW w:w="817" w:type="dxa"/>
            <w:vAlign w:val="center"/>
          </w:tcPr>
          <w:p w14:paraId="428A50F7" w14:textId="77777777" w:rsidR="00630A83" w:rsidRDefault="00561C05">
            <w:pPr>
              <w:jc w:val="center"/>
            </w:pPr>
            <w:r>
              <w:rPr>
                <w:rFonts w:eastAsiaTheme="minorEastAsia"/>
                <w:szCs w:val="21"/>
              </w:rPr>
              <w:t>23</w:t>
            </w:r>
          </w:p>
        </w:tc>
        <w:tc>
          <w:tcPr>
            <w:tcW w:w="1276" w:type="dxa"/>
            <w:vAlign w:val="center"/>
          </w:tcPr>
          <w:p w14:paraId="4F50F968" w14:textId="77777777" w:rsidR="00630A83" w:rsidRDefault="00561C05">
            <w:pPr>
              <w:jc w:val="center"/>
            </w:pPr>
            <w:r>
              <w:rPr>
                <w:rFonts w:eastAsiaTheme="minorEastAsia"/>
                <w:szCs w:val="21"/>
              </w:rPr>
              <w:t>000528</w:t>
            </w:r>
          </w:p>
        </w:tc>
        <w:tc>
          <w:tcPr>
            <w:tcW w:w="1701" w:type="dxa"/>
            <w:vAlign w:val="center"/>
          </w:tcPr>
          <w:p w14:paraId="707CF746" w14:textId="77777777" w:rsidR="00630A83" w:rsidRDefault="00561C05">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0527393C" w14:textId="77777777" w:rsidR="00630A83" w:rsidRDefault="00561C05">
            <w:pPr>
              <w:jc w:val="right"/>
            </w:pPr>
            <w:r>
              <w:rPr>
                <w:rFonts w:eastAsiaTheme="minorEastAsia"/>
                <w:szCs w:val="21"/>
              </w:rPr>
              <w:t>1,196,187.00</w:t>
            </w:r>
          </w:p>
        </w:tc>
        <w:tc>
          <w:tcPr>
            <w:tcW w:w="1932" w:type="dxa"/>
            <w:vAlign w:val="center"/>
          </w:tcPr>
          <w:p w14:paraId="4CCB6F90" w14:textId="77777777" w:rsidR="00630A83" w:rsidRDefault="00561C05">
            <w:pPr>
              <w:jc w:val="right"/>
            </w:pPr>
            <w:r>
              <w:rPr>
                <w:rFonts w:eastAsiaTheme="minorEastAsia"/>
                <w:szCs w:val="21"/>
              </w:rPr>
              <w:t>14,426,015.22</w:t>
            </w:r>
          </w:p>
        </w:tc>
        <w:tc>
          <w:tcPr>
            <w:tcW w:w="1612" w:type="dxa"/>
            <w:vAlign w:val="center"/>
          </w:tcPr>
          <w:p w14:paraId="3383CD11" w14:textId="77777777" w:rsidR="00630A83" w:rsidRDefault="00561C05">
            <w:pPr>
              <w:jc w:val="right"/>
            </w:pPr>
            <w:r>
              <w:rPr>
                <w:rFonts w:eastAsiaTheme="minorEastAsia"/>
                <w:szCs w:val="21"/>
              </w:rPr>
              <w:t>1.19</w:t>
            </w:r>
          </w:p>
        </w:tc>
      </w:tr>
      <w:tr w:rsidR="00630A83" w14:paraId="0021DFD0" w14:textId="77777777">
        <w:tc>
          <w:tcPr>
            <w:tcW w:w="817" w:type="dxa"/>
            <w:vAlign w:val="center"/>
          </w:tcPr>
          <w:p w14:paraId="6AB5C41C" w14:textId="77777777" w:rsidR="00630A83" w:rsidRDefault="00561C05">
            <w:pPr>
              <w:jc w:val="center"/>
            </w:pPr>
            <w:r>
              <w:rPr>
                <w:rFonts w:eastAsiaTheme="minorEastAsia"/>
                <w:szCs w:val="21"/>
              </w:rPr>
              <w:t>24</w:t>
            </w:r>
          </w:p>
        </w:tc>
        <w:tc>
          <w:tcPr>
            <w:tcW w:w="1276" w:type="dxa"/>
            <w:vAlign w:val="center"/>
          </w:tcPr>
          <w:p w14:paraId="5A31499A" w14:textId="77777777" w:rsidR="00630A83" w:rsidRDefault="00561C05">
            <w:pPr>
              <w:jc w:val="center"/>
            </w:pPr>
            <w:r>
              <w:rPr>
                <w:rFonts w:eastAsiaTheme="minorEastAsia"/>
                <w:szCs w:val="21"/>
              </w:rPr>
              <w:t>600660</w:t>
            </w:r>
          </w:p>
        </w:tc>
        <w:tc>
          <w:tcPr>
            <w:tcW w:w="1701" w:type="dxa"/>
            <w:vAlign w:val="center"/>
          </w:tcPr>
          <w:p w14:paraId="2FE17436" w14:textId="77777777" w:rsidR="00630A83" w:rsidRDefault="00561C05">
            <w:pPr>
              <w:jc w:val="center"/>
            </w:pPr>
            <w:r>
              <w:rPr>
                <w:rFonts w:eastAsiaTheme="minorEastAsia"/>
                <w:szCs w:val="21"/>
              </w:rPr>
              <w:t>福耀玻璃</w:t>
            </w:r>
          </w:p>
        </w:tc>
        <w:tc>
          <w:tcPr>
            <w:tcW w:w="1559" w:type="dxa"/>
            <w:vAlign w:val="center"/>
          </w:tcPr>
          <w:p w14:paraId="7733F83B" w14:textId="77777777" w:rsidR="00630A83" w:rsidRDefault="00561C05">
            <w:pPr>
              <w:jc w:val="right"/>
            </w:pPr>
            <w:r>
              <w:rPr>
                <w:rFonts w:eastAsiaTheme="minorEastAsia"/>
                <w:szCs w:val="21"/>
              </w:rPr>
              <w:t>218,500.00</w:t>
            </w:r>
          </w:p>
        </w:tc>
        <w:tc>
          <w:tcPr>
            <w:tcW w:w="1932" w:type="dxa"/>
            <w:vAlign w:val="center"/>
          </w:tcPr>
          <w:p w14:paraId="1FC6ED9D" w14:textId="77777777" w:rsidR="00630A83" w:rsidRDefault="00561C05">
            <w:pPr>
              <w:jc w:val="right"/>
            </w:pPr>
            <w:r>
              <w:rPr>
                <w:rFonts w:eastAsiaTheme="minorEastAsia"/>
                <w:szCs w:val="21"/>
              </w:rPr>
              <w:t>13,634,400.00</w:t>
            </w:r>
          </w:p>
        </w:tc>
        <w:tc>
          <w:tcPr>
            <w:tcW w:w="1612" w:type="dxa"/>
            <w:vAlign w:val="center"/>
          </w:tcPr>
          <w:p w14:paraId="2D967561" w14:textId="77777777" w:rsidR="00630A83" w:rsidRDefault="00561C05">
            <w:pPr>
              <w:jc w:val="right"/>
            </w:pPr>
            <w:r>
              <w:rPr>
                <w:rFonts w:eastAsiaTheme="minorEastAsia"/>
                <w:szCs w:val="21"/>
              </w:rPr>
              <w:t>1.13</w:t>
            </w:r>
          </w:p>
        </w:tc>
      </w:tr>
      <w:tr w:rsidR="00630A83" w14:paraId="574231B1" w14:textId="77777777">
        <w:tc>
          <w:tcPr>
            <w:tcW w:w="817" w:type="dxa"/>
            <w:vAlign w:val="center"/>
          </w:tcPr>
          <w:p w14:paraId="2E93CC4F" w14:textId="77777777" w:rsidR="00630A83" w:rsidRDefault="00561C05">
            <w:pPr>
              <w:jc w:val="center"/>
            </w:pPr>
            <w:r>
              <w:rPr>
                <w:rFonts w:eastAsiaTheme="minorEastAsia"/>
                <w:szCs w:val="21"/>
              </w:rPr>
              <w:t>25</w:t>
            </w:r>
          </w:p>
        </w:tc>
        <w:tc>
          <w:tcPr>
            <w:tcW w:w="1276" w:type="dxa"/>
            <w:vAlign w:val="center"/>
          </w:tcPr>
          <w:p w14:paraId="7711D0CF" w14:textId="77777777" w:rsidR="00630A83" w:rsidRDefault="00561C05">
            <w:pPr>
              <w:jc w:val="center"/>
            </w:pPr>
            <w:r>
              <w:rPr>
                <w:rFonts w:eastAsiaTheme="minorEastAsia"/>
                <w:szCs w:val="21"/>
              </w:rPr>
              <w:t>688361</w:t>
            </w:r>
          </w:p>
        </w:tc>
        <w:tc>
          <w:tcPr>
            <w:tcW w:w="1701" w:type="dxa"/>
            <w:vAlign w:val="center"/>
          </w:tcPr>
          <w:p w14:paraId="018482D3" w14:textId="77777777" w:rsidR="00630A83" w:rsidRDefault="00561C05">
            <w:pPr>
              <w:jc w:val="center"/>
            </w:pPr>
            <w:r>
              <w:rPr>
                <w:rFonts w:eastAsiaTheme="minorEastAsia"/>
                <w:szCs w:val="21"/>
              </w:rPr>
              <w:t>中科飞测</w:t>
            </w:r>
          </w:p>
        </w:tc>
        <w:tc>
          <w:tcPr>
            <w:tcW w:w="1559" w:type="dxa"/>
            <w:vAlign w:val="center"/>
          </w:tcPr>
          <w:p w14:paraId="539B823D" w14:textId="77777777" w:rsidR="00630A83" w:rsidRDefault="00561C05">
            <w:pPr>
              <w:jc w:val="right"/>
            </w:pPr>
            <w:r>
              <w:rPr>
                <w:rFonts w:eastAsiaTheme="minorEastAsia"/>
                <w:szCs w:val="21"/>
              </w:rPr>
              <w:t>147,717.00</w:t>
            </w:r>
          </w:p>
        </w:tc>
        <w:tc>
          <w:tcPr>
            <w:tcW w:w="1932" w:type="dxa"/>
            <w:vAlign w:val="center"/>
          </w:tcPr>
          <w:p w14:paraId="0FE030BC" w14:textId="77777777" w:rsidR="00630A83" w:rsidRDefault="00561C05">
            <w:pPr>
              <w:jc w:val="right"/>
            </w:pPr>
            <w:r>
              <w:rPr>
                <w:rFonts w:eastAsiaTheme="minorEastAsia"/>
                <w:szCs w:val="21"/>
              </w:rPr>
              <w:t>12,932,623.35</w:t>
            </w:r>
          </w:p>
        </w:tc>
        <w:tc>
          <w:tcPr>
            <w:tcW w:w="1612" w:type="dxa"/>
            <w:vAlign w:val="center"/>
          </w:tcPr>
          <w:p w14:paraId="26BA61AF" w14:textId="77777777" w:rsidR="00630A83" w:rsidRDefault="00561C05">
            <w:pPr>
              <w:jc w:val="right"/>
            </w:pPr>
            <w:r>
              <w:rPr>
                <w:rFonts w:eastAsiaTheme="minorEastAsia"/>
                <w:szCs w:val="21"/>
              </w:rPr>
              <w:t>1.07</w:t>
            </w:r>
          </w:p>
        </w:tc>
      </w:tr>
      <w:tr w:rsidR="00630A83" w14:paraId="711689B3" w14:textId="77777777">
        <w:tc>
          <w:tcPr>
            <w:tcW w:w="817" w:type="dxa"/>
            <w:vAlign w:val="center"/>
          </w:tcPr>
          <w:p w14:paraId="21793935" w14:textId="77777777" w:rsidR="00630A83" w:rsidRDefault="00561C05">
            <w:pPr>
              <w:jc w:val="center"/>
            </w:pPr>
            <w:r>
              <w:rPr>
                <w:rFonts w:eastAsiaTheme="minorEastAsia"/>
                <w:szCs w:val="21"/>
              </w:rPr>
              <w:t>26</w:t>
            </w:r>
          </w:p>
        </w:tc>
        <w:tc>
          <w:tcPr>
            <w:tcW w:w="1276" w:type="dxa"/>
            <w:vAlign w:val="center"/>
          </w:tcPr>
          <w:p w14:paraId="42945AEE" w14:textId="77777777" w:rsidR="00630A83" w:rsidRDefault="00561C05">
            <w:pPr>
              <w:jc w:val="center"/>
            </w:pPr>
            <w:r>
              <w:rPr>
                <w:rFonts w:eastAsiaTheme="minorEastAsia"/>
                <w:szCs w:val="21"/>
              </w:rPr>
              <w:t>000425</w:t>
            </w:r>
          </w:p>
        </w:tc>
        <w:tc>
          <w:tcPr>
            <w:tcW w:w="1701" w:type="dxa"/>
            <w:vAlign w:val="center"/>
          </w:tcPr>
          <w:p w14:paraId="50712A89" w14:textId="77777777" w:rsidR="00630A83" w:rsidRDefault="00561C05">
            <w:pPr>
              <w:jc w:val="center"/>
            </w:pPr>
            <w:r>
              <w:rPr>
                <w:rFonts w:eastAsiaTheme="minorEastAsia"/>
                <w:szCs w:val="21"/>
              </w:rPr>
              <w:t>徐工机械</w:t>
            </w:r>
          </w:p>
        </w:tc>
        <w:tc>
          <w:tcPr>
            <w:tcW w:w="1559" w:type="dxa"/>
            <w:vAlign w:val="center"/>
          </w:tcPr>
          <w:p w14:paraId="2079ADF3" w14:textId="77777777" w:rsidR="00630A83" w:rsidRDefault="00561C05">
            <w:pPr>
              <w:jc w:val="right"/>
            </w:pPr>
            <w:r>
              <w:rPr>
                <w:rFonts w:eastAsiaTheme="minorEastAsia"/>
                <w:szCs w:val="21"/>
              </w:rPr>
              <w:t>1,576,876.00</w:t>
            </w:r>
          </w:p>
        </w:tc>
        <w:tc>
          <w:tcPr>
            <w:tcW w:w="1932" w:type="dxa"/>
            <w:vAlign w:val="center"/>
          </w:tcPr>
          <w:p w14:paraId="7713177E" w14:textId="77777777" w:rsidR="00630A83" w:rsidRDefault="00561C05">
            <w:pPr>
              <w:jc w:val="right"/>
            </w:pPr>
            <w:r>
              <w:rPr>
                <w:rFonts w:eastAsiaTheme="minorEastAsia"/>
                <w:szCs w:val="21"/>
              </w:rPr>
              <w:t>12,504,626.68</w:t>
            </w:r>
          </w:p>
        </w:tc>
        <w:tc>
          <w:tcPr>
            <w:tcW w:w="1612" w:type="dxa"/>
            <w:vAlign w:val="center"/>
          </w:tcPr>
          <w:p w14:paraId="32794345" w14:textId="77777777" w:rsidR="00630A83" w:rsidRDefault="00561C05">
            <w:pPr>
              <w:jc w:val="right"/>
            </w:pPr>
            <w:r>
              <w:rPr>
                <w:rFonts w:eastAsiaTheme="minorEastAsia"/>
                <w:szCs w:val="21"/>
              </w:rPr>
              <w:t>1.03</w:t>
            </w:r>
          </w:p>
        </w:tc>
      </w:tr>
      <w:tr w:rsidR="00630A83" w14:paraId="4AFEA767" w14:textId="77777777">
        <w:tc>
          <w:tcPr>
            <w:tcW w:w="817" w:type="dxa"/>
            <w:vAlign w:val="center"/>
          </w:tcPr>
          <w:p w14:paraId="08AD9DDA" w14:textId="77777777" w:rsidR="00630A83" w:rsidRDefault="00561C05">
            <w:pPr>
              <w:jc w:val="center"/>
            </w:pPr>
            <w:r>
              <w:rPr>
                <w:rFonts w:eastAsiaTheme="minorEastAsia"/>
                <w:szCs w:val="21"/>
              </w:rPr>
              <w:t>27</w:t>
            </w:r>
          </w:p>
        </w:tc>
        <w:tc>
          <w:tcPr>
            <w:tcW w:w="1276" w:type="dxa"/>
            <w:vAlign w:val="center"/>
          </w:tcPr>
          <w:p w14:paraId="078D778F" w14:textId="77777777" w:rsidR="00630A83" w:rsidRDefault="00561C05">
            <w:pPr>
              <w:jc w:val="center"/>
            </w:pPr>
            <w:r>
              <w:rPr>
                <w:rFonts w:eastAsiaTheme="minorEastAsia"/>
                <w:szCs w:val="21"/>
              </w:rPr>
              <w:t>300308</w:t>
            </w:r>
          </w:p>
        </w:tc>
        <w:tc>
          <w:tcPr>
            <w:tcW w:w="1701" w:type="dxa"/>
            <w:vAlign w:val="center"/>
          </w:tcPr>
          <w:p w14:paraId="593067BD" w14:textId="77777777" w:rsidR="00630A83" w:rsidRDefault="00561C05">
            <w:pPr>
              <w:jc w:val="center"/>
            </w:pPr>
            <w:r>
              <w:rPr>
                <w:rFonts w:eastAsiaTheme="minorEastAsia"/>
                <w:szCs w:val="21"/>
              </w:rPr>
              <w:t>中际旭创</w:t>
            </w:r>
          </w:p>
        </w:tc>
        <w:tc>
          <w:tcPr>
            <w:tcW w:w="1559" w:type="dxa"/>
            <w:vAlign w:val="center"/>
          </w:tcPr>
          <w:p w14:paraId="31089FBE" w14:textId="77777777" w:rsidR="00630A83" w:rsidRDefault="00561C05">
            <w:pPr>
              <w:jc w:val="right"/>
            </w:pPr>
            <w:r>
              <w:rPr>
                <w:rFonts w:eastAsiaTheme="minorEastAsia"/>
                <w:szCs w:val="21"/>
              </w:rPr>
              <w:t>86,780.00</w:t>
            </w:r>
          </w:p>
        </w:tc>
        <w:tc>
          <w:tcPr>
            <w:tcW w:w="1932" w:type="dxa"/>
            <w:vAlign w:val="center"/>
          </w:tcPr>
          <w:p w14:paraId="32E50CF2" w14:textId="77777777" w:rsidR="00630A83" w:rsidRDefault="00561C05">
            <w:pPr>
              <w:jc w:val="right"/>
            </w:pPr>
            <w:r>
              <w:rPr>
                <w:rFonts w:eastAsiaTheme="minorEastAsia"/>
                <w:szCs w:val="21"/>
              </w:rPr>
              <w:t>10,718,197.80</w:t>
            </w:r>
          </w:p>
        </w:tc>
        <w:tc>
          <w:tcPr>
            <w:tcW w:w="1612" w:type="dxa"/>
            <w:vAlign w:val="center"/>
          </w:tcPr>
          <w:p w14:paraId="182E8059" w14:textId="77777777" w:rsidR="00630A83" w:rsidRDefault="00561C05">
            <w:pPr>
              <w:jc w:val="right"/>
            </w:pPr>
            <w:r>
              <w:rPr>
                <w:rFonts w:eastAsiaTheme="minorEastAsia"/>
                <w:szCs w:val="21"/>
              </w:rPr>
              <w:t>0.89</w:t>
            </w:r>
          </w:p>
        </w:tc>
      </w:tr>
      <w:tr w:rsidR="00630A83" w14:paraId="6D082D02" w14:textId="77777777">
        <w:tc>
          <w:tcPr>
            <w:tcW w:w="817" w:type="dxa"/>
            <w:vAlign w:val="center"/>
          </w:tcPr>
          <w:p w14:paraId="266908CA" w14:textId="77777777" w:rsidR="00630A83" w:rsidRDefault="00561C05">
            <w:pPr>
              <w:jc w:val="center"/>
            </w:pPr>
            <w:r>
              <w:rPr>
                <w:rFonts w:eastAsiaTheme="minorEastAsia"/>
                <w:szCs w:val="21"/>
              </w:rPr>
              <w:t>28</w:t>
            </w:r>
          </w:p>
        </w:tc>
        <w:tc>
          <w:tcPr>
            <w:tcW w:w="1276" w:type="dxa"/>
            <w:vAlign w:val="center"/>
          </w:tcPr>
          <w:p w14:paraId="2682F637" w14:textId="77777777" w:rsidR="00630A83" w:rsidRDefault="00561C05">
            <w:pPr>
              <w:jc w:val="center"/>
            </w:pPr>
            <w:r>
              <w:rPr>
                <w:rFonts w:eastAsiaTheme="minorEastAsia"/>
                <w:szCs w:val="21"/>
              </w:rPr>
              <w:t>000858</w:t>
            </w:r>
          </w:p>
        </w:tc>
        <w:tc>
          <w:tcPr>
            <w:tcW w:w="1701" w:type="dxa"/>
            <w:vAlign w:val="center"/>
          </w:tcPr>
          <w:p w14:paraId="092C64BD" w14:textId="77777777" w:rsidR="00630A83" w:rsidRDefault="00561C05">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07216873" w14:textId="77777777" w:rsidR="00630A83" w:rsidRDefault="00561C05">
            <w:pPr>
              <w:jc w:val="right"/>
            </w:pPr>
            <w:r>
              <w:rPr>
                <w:rFonts w:eastAsiaTheme="minorEastAsia"/>
                <w:szCs w:val="21"/>
              </w:rPr>
              <w:t>74,194.00</w:t>
            </w:r>
          </w:p>
        </w:tc>
        <w:tc>
          <w:tcPr>
            <w:tcW w:w="1932" w:type="dxa"/>
            <w:vAlign w:val="center"/>
          </w:tcPr>
          <w:p w14:paraId="27B0C9B0" w14:textId="77777777" w:rsidR="00630A83" w:rsidRDefault="00561C05">
            <w:pPr>
              <w:jc w:val="right"/>
            </w:pPr>
            <w:r>
              <w:rPr>
                <w:rFonts w:eastAsiaTheme="minorEastAsia"/>
                <w:szCs w:val="21"/>
              </w:rPr>
              <w:t>10,390,127.76</w:t>
            </w:r>
          </w:p>
        </w:tc>
        <w:tc>
          <w:tcPr>
            <w:tcW w:w="1612" w:type="dxa"/>
            <w:vAlign w:val="center"/>
          </w:tcPr>
          <w:p w14:paraId="44362A79" w14:textId="77777777" w:rsidR="00630A83" w:rsidRDefault="00561C05">
            <w:pPr>
              <w:jc w:val="right"/>
            </w:pPr>
            <w:r>
              <w:rPr>
                <w:rFonts w:eastAsiaTheme="minorEastAsia"/>
                <w:szCs w:val="21"/>
              </w:rPr>
              <w:t>0.86</w:t>
            </w:r>
          </w:p>
        </w:tc>
      </w:tr>
      <w:tr w:rsidR="00630A83" w14:paraId="5265418C" w14:textId="77777777">
        <w:tc>
          <w:tcPr>
            <w:tcW w:w="817" w:type="dxa"/>
            <w:vAlign w:val="center"/>
          </w:tcPr>
          <w:p w14:paraId="6DB3A9BF" w14:textId="77777777" w:rsidR="00630A83" w:rsidRDefault="00561C05">
            <w:pPr>
              <w:jc w:val="center"/>
            </w:pPr>
            <w:r>
              <w:rPr>
                <w:rFonts w:eastAsiaTheme="minorEastAsia"/>
                <w:szCs w:val="21"/>
              </w:rPr>
              <w:t>29</w:t>
            </w:r>
          </w:p>
        </w:tc>
        <w:tc>
          <w:tcPr>
            <w:tcW w:w="1276" w:type="dxa"/>
            <w:vAlign w:val="center"/>
          </w:tcPr>
          <w:p w14:paraId="208406B0" w14:textId="77777777" w:rsidR="00630A83" w:rsidRDefault="00561C05">
            <w:pPr>
              <w:jc w:val="center"/>
            </w:pPr>
            <w:r>
              <w:rPr>
                <w:rFonts w:eastAsiaTheme="minorEastAsia"/>
                <w:szCs w:val="21"/>
              </w:rPr>
              <w:t>601100</w:t>
            </w:r>
          </w:p>
        </w:tc>
        <w:tc>
          <w:tcPr>
            <w:tcW w:w="1701" w:type="dxa"/>
            <w:vAlign w:val="center"/>
          </w:tcPr>
          <w:p w14:paraId="040162FC" w14:textId="77777777" w:rsidR="00630A83" w:rsidRDefault="00561C05">
            <w:pPr>
              <w:jc w:val="center"/>
            </w:pPr>
            <w:r>
              <w:rPr>
                <w:rFonts w:eastAsiaTheme="minorEastAsia"/>
                <w:szCs w:val="21"/>
              </w:rPr>
              <w:t>恒立液压</w:t>
            </w:r>
          </w:p>
        </w:tc>
        <w:tc>
          <w:tcPr>
            <w:tcW w:w="1559" w:type="dxa"/>
            <w:vAlign w:val="center"/>
          </w:tcPr>
          <w:p w14:paraId="443F173E" w14:textId="77777777" w:rsidR="00630A83" w:rsidRDefault="00561C05">
            <w:pPr>
              <w:jc w:val="right"/>
            </w:pPr>
            <w:r>
              <w:rPr>
                <w:rFonts w:eastAsiaTheme="minorEastAsia"/>
                <w:szCs w:val="21"/>
              </w:rPr>
              <w:t>176,751.00</w:t>
            </w:r>
          </w:p>
        </w:tc>
        <w:tc>
          <w:tcPr>
            <w:tcW w:w="1932" w:type="dxa"/>
            <w:vAlign w:val="center"/>
          </w:tcPr>
          <w:p w14:paraId="436B7A1E" w14:textId="77777777" w:rsidR="00630A83" w:rsidRDefault="00561C05">
            <w:pPr>
              <w:jc w:val="right"/>
            </w:pPr>
            <w:r>
              <w:rPr>
                <w:rFonts w:eastAsiaTheme="minorEastAsia"/>
                <w:szCs w:val="21"/>
              </w:rPr>
              <w:t>9,327,150.27</w:t>
            </w:r>
          </w:p>
        </w:tc>
        <w:tc>
          <w:tcPr>
            <w:tcW w:w="1612" w:type="dxa"/>
            <w:vAlign w:val="center"/>
          </w:tcPr>
          <w:p w14:paraId="0D38AD83" w14:textId="77777777" w:rsidR="00630A83" w:rsidRDefault="00561C05">
            <w:pPr>
              <w:jc w:val="right"/>
            </w:pPr>
            <w:r>
              <w:rPr>
                <w:rFonts w:eastAsiaTheme="minorEastAsia"/>
                <w:szCs w:val="21"/>
              </w:rPr>
              <w:t>0.77</w:t>
            </w:r>
          </w:p>
        </w:tc>
      </w:tr>
      <w:tr w:rsidR="00630A83" w14:paraId="52DFD3CE" w14:textId="77777777">
        <w:tc>
          <w:tcPr>
            <w:tcW w:w="817" w:type="dxa"/>
            <w:vAlign w:val="center"/>
          </w:tcPr>
          <w:p w14:paraId="1190723A" w14:textId="77777777" w:rsidR="00630A83" w:rsidRDefault="00561C05">
            <w:pPr>
              <w:jc w:val="center"/>
            </w:pPr>
            <w:r>
              <w:rPr>
                <w:rFonts w:eastAsiaTheme="minorEastAsia"/>
                <w:szCs w:val="21"/>
              </w:rPr>
              <w:t>30</w:t>
            </w:r>
          </w:p>
        </w:tc>
        <w:tc>
          <w:tcPr>
            <w:tcW w:w="1276" w:type="dxa"/>
            <w:vAlign w:val="center"/>
          </w:tcPr>
          <w:p w14:paraId="6D7AD0CB" w14:textId="77777777" w:rsidR="00630A83" w:rsidRDefault="00561C05">
            <w:pPr>
              <w:jc w:val="center"/>
            </w:pPr>
            <w:r>
              <w:rPr>
                <w:rFonts w:eastAsiaTheme="minorEastAsia"/>
                <w:szCs w:val="21"/>
              </w:rPr>
              <w:t>603986</w:t>
            </w:r>
          </w:p>
        </w:tc>
        <w:tc>
          <w:tcPr>
            <w:tcW w:w="1701" w:type="dxa"/>
            <w:vAlign w:val="center"/>
          </w:tcPr>
          <w:p w14:paraId="1BA8DEA7" w14:textId="77777777" w:rsidR="00630A83" w:rsidRDefault="00561C05">
            <w:pPr>
              <w:jc w:val="center"/>
            </w:pPr>
            <w:r>
              <w:rPr>
                <w:rFonts w:eastAsiaTheme="minorEastAsia"/>
                <w:szCs w:val="21"/>
              </w:rPr>
              <w:t>兆易创新</w:t>
            </w:r>
          </w:p>
        </w:tc>
        <w:tc>
          <w:tcPr>
            <w:tcW w:w="1559" w:type="dxa"/>
            <w:vAlign w:val="center"/>
          </w:tcPr>
          <w:p w14:paraId="38727D84" w14:textId="77777777" w:rsidR="00630A83" w:rsidRDefault="00561C05">
            <w:pPr>
              <w:jc w:val="right"/>
            </w:pPr>
            <w:r>
              <w:rPr>
                <w:rFonts w:eastAsiaTheme="minorEastAsia"/>
                <w:szCs w:val="21"/>
              </w:rPr>
              <w:t>86,600.00</w:t>
            </w:r>
          </w:p>
        </w:tc>
        <w:tc>
          <w:tcPr>
            <w:tcW w:w="1932" w:type="dxa"/>
            <w:vAlign w:val="center"/>
          </w:tcPr>
          <w:p w14:paraId="1B460A6C" w14:textId="77777777" w:rsidR="00630A83" w:rsidRDefault="00561C05">
            <w:pPr>
              <w:jc w:val="right"/>
            </w:pPr>
            <w:r>
              <w:rPr>
                <w:rFonts w:eastAsiaTheme="minorEastAsia"/>
                <w:szCs w:val="21"/>
              </w:rPr>
              <w:t>9,248,880.00</w:t>
            </w:r>
          </w:p>
        </w:tc>
        <w:tc>
          <w:tcPr>
            <w:tcW w:w="1612" w:type="dxa"/>
            <w:vAlign w:val="center"/>
          </w:tcPr>
          <w:p w14:paraId="690A8010" w14:textId="77777777" w:rsidR="00630A83" w:rsidRDefault="00561C05">
            <w:pPr>
              <w:jc w:val="right"/>
            </w:pPr>
            <w:r>
              <w:rPr>
                <w:rFonts w:eastAsiaTheme="minorEastAsia"/>
                <w:szCs w:val="21"/>
              </w:rPr>
              <w:t>0.76</w:t>
            </w:r>
          </w:p>
        </w:tc>
      </w:tr>
      <w:tr w:rsidR="00630A83" w14:paraId="31A9D229" w14:textId="77777777">
        <w:tc>
          <w:tcPr>
            <w:tcW w:w="817" w:type="dxa"/>
            <w:vAlign w:val="center"/>
          </w:tcPr>
          <w:p w14:paraId="6FCD788C" w14:textId="77777777" w:rsidR="00630A83" w:rsidRDefault="00561C05">
            <w:pPr>
              <w:jc w:val="center"/>
            </w:pPr>
            <w:r>
              <w:rPr>
                <w:rFonts w:eastAsiaTheme="minorEastAsia"/>
                <w:szCs w:val="21"/>
              </w:rPr>
              <w:t>31</w:t>
            </w:r>
          </w:p>
        </w:tc>
        <w:tc>
          <w:tcPr>
            <w:tcW w:w="1276" w:type="dxa"/>
            <w:vAlign w:val="center"/>
          </w:tcPr>
          <w:p w14:paraId="38969696" w14:textId="77777777" w:rsidR="00630A83" w:rsidRDefault="00561C05">
            <w:pPr>
              <w:jc w:val="center"/>
            </w:pPr>
            <w:r>
              <w:rPr>
                <w:rFonts w:eastAsiaTheme="minorEastAsia"/>
                <w:szCs w:val="21"/>
              </w:rPr>
              <w:t>000680</w:t>
            </w:r>
          </w:p>
        </w:tc>
        <w:tc>
          <w:tcPr>
            <w:tcW w:w="1701" w:type="dxa"/>
            <w:vAlign w:val="center"/>
          </w:tcPr>
          <w:p w14:paraId="041BB88F" w14:textId="77777777" w:rsidR="00630A83" w:rsidRDefault="00561C05">
            <w:pPr>
              <w:jc w:val="center"/>
            </w:pPr>
            <w:r>
              <w:rPr>
                <w:rFonts w:eastAsiaTheme="minorEastAsia"/>
                <w:szCs w:val="21"/>
              </w:rPr>
              <w:t>山推股份</w:t>
            </w:r>
          </w:p>
        </w:tc>
        <w:tc>
          <w:tcPr>
            <w:tcW w:w="1559" w:type="dxa"/>
            <w:vAlign w:val="center"/>
          </w:tcPr>
          <w:p w14:paraId="3684050A" w14:textId="77777777" w:rsidR="00630A83" w:rsidRDefault="00561C05">
            <w:pPr>
              <w:jc w:val="right"/>
            </w:pPr>
            <w:r>
              <w:rPr>
                <w:rFonts w:eastAsiaTheme="minorEastAsia"/>
                <w:szCs w:val="21"/>
              </w:rPr>
              <w:t>804,574.00</w:t>
            </w:r>
          </w:p>
        </w:tc>
        <w:tc>
          <w:tcPr>
            <w:tcW w:w="1932" w:type="dxa"/>
            <w:vAlign w:val="center"/>
          </w:tcPr>
          <w:p w14:paraId="01C2283A" w14:textId="77777777" w:rsidR="00630A83" w:rsidRDefault="00561C05">
            <w:pPr>
              <w:jc w:val="right"/>
            </w:pPr>
            <w:r>
              <w:rPr>
                <w:rFonts w:eastAsiaTheme="minorEastAsia"/>
                <w:szCs w:val="21"/>
              </w:rPr>
              <w:t>7,804,367.80</w:t>
            </w:r>
          </w:p>
        </w:tc>
        <w:tc>
          <w:tcPr>
            <w:tcW w:w="1612" w:type="dxa"/>
            <w:vAlign w:val="center"/>
          </w:tcPr>
          <w:p w14:paraId="108DF983" w14:textId="77777777" w:rsidR="00630A83" w:rsidRDefault="00561C05">
            <w:pPr>
              <w:jc w:val="right"/>
            </w:pPr>
            <w:r>
              <w:rPr>
                <w:rFonts w:eastAsiaTheme="minorEastAsia"/>
                <w:szCs w:val="21"/>
              </w:rPr>
              <w:t>0.65</w:t>
            </w:r>
          </w:p>
        </w:tc>
      </w:tr>
      <w:tr w:rsidR="00630A83" w14:paraId="34C536B2" w14:textId="77777777">
        <w:tc>
          <w:tcPr>
            <w:tcW w:w="817" w:type="dxa"/>
            <w:vAlign w:val="center"/>
          </w:tcPr>
          <w:p w14:paraId="5AF048E2" w14:textId="77777777" w:rsidR="00630A83" w:rsidRDefault="00561C05">
            <w:pPr>
              <w:jc w:val="center"/>
            </w:pPr>
            <w:r>
              <w:rPr>
                <w:rFonts w:eastAsiaTheme="minorEastAsia"/>
                <w:szCs w:val="21"/>
              </w:rPr>
              <w:t>32</w:t>
            </w:r>
          </w:p>
        </w:tc>
        <w:tc>
          <w:tcPr>
            <w:tcW w:w="1276" w:type="dxa"/>
            <w:vAlign w:val="center"/>
          </w:tcPr>
          <w:p w14:paraId="4F28E5B6" w14:textId="77777777" w:rsidR="00630A83" w:rsidRDefault="00561C05">
            <w:pPr>
              <w:jc w:val="center"/>
            </w:pPr>
            <w:r>
              <w:rPr>
                <w:rFonts w:eastAsiaTheme="minorEastAsia"/>
                <w:szCs w:val="21"/>
              </w:rPr>
              <w:t>605376</w:t>
            </w:r>
          </w:p>
        </w:tc>
        <w:tc>
          <w:tcPr>
            <w:tcW w:w="1701" w:type="dxa"/>
            <w:vAlign w:val="center"/>
          </w:tcPr>
          <w:p w14:paraId="6F014843" w14:textId="77777777" w:rsidR="00630A83" w:rsidRDefault="00561C05">
            <w:pPr>
              <w:jc w:val="center"/>
            </w:pPr>
            <w:r>
              <w:rPr>
                <w:rFonts w:eastAsiaTheme="minorEastAsia"/>
                <w:szCs w:val="21"/>
              </w:rPr>
              <w:t>博迁新材</w:t>
            </w:r>
          </w:p>
        </w:tc>
        <w:tc>
          <w:tcPr>
            <w:tcW w:w="1559" w:type="dxa"/>
            <w:vAlign w:val="center"/>
          </w:tcPr>
          <w:p w14:paraId="1F3E27AE" w14:textId="77777777" w:rsidR="00630A83" w:rsidRDefault="00561C05">
            <w:pPr>
              <w:jc w:val="right"/>
            </w:pPr>
            <w:r>
              <w:rPr>
                <w:rFonts w:eastAsiaTheme="minorEastAsia"/>
                <w:szCs w:val="21"/>
              </w:rPr>
              <w:t>262,800.00</w:t>
            </w:r>
          </w:p>
        </w:tc>
        <w:tc>
          <w:tcPr>
            <w:tcW w:w="1932" w:type="dxa"/>
            <w:vAlign w:val="center"/>
          </w:tcPr>
          <w:p w14:paraId="2E850312" w14:textId="77777777" w:rsidR="00630A83" w:rsidRDefault="00561C05">
            <w:pPr>
              <w:jc w:val="right"/>
            </w:pPr>
            <w:r>
              <w:rPr>
                <w:rFonts w:eastAsiaTheme="minorEastAsia"/>
                <w:szCs w:val="21"/>
              </w:rPr>
              <w:t>7,608,060.00</w:t>
            </w:r>
          </w:p>
        </w:tc>
        <w:tc>
          <w:tcPr>
            <w:tcW w:w="1612" w:type="dxa"/>
            <w:vAlign w:val="center"/>
          </w:tcPr>
          <w:p w14:paraId="3FD3A09B" w14:textId="77777777" w:rsidR="00630A83" w:rsidRDefault="00561C05">
            <w:pPr>
              <w:jc w:val="right"/>
            </w:pPr>
            <w:r>
              <w:rPr>
                <w:rFonts w:eastAsiaTheme="minorEastAsia"/>
                <w:szCs w:val="21"/>
              </w:rPr>
              <w:t>0.63</w:t>
            </w:r>
          </w:p>
        </w:tc>
      </w:tr>
      <w:tr w:rsidR="00630A83" w14:paraId="2A4A25E9" w14:textId="77777777">
        <w:tc>
          <w:tcPr>
            <w:tcW w:w="817" w:type="dxa"/>
            <w:vAlign w:val="center"/>
          </w:tcPr>
          <w:p w14:paraId="0CD02315" w14:textId="77777777" w:rsidR="00630A83" w:rsidRDefault="00561C05">
            <w:pPr>
              <w:jc w:val="center"/>
            </w:pPr>
            <w:r>
              <w:rPr>
                <w:rFonts w:eastAsiaTheme="minorEastAsia"/>
                <w:szCs w:val="21"/>
              </w:rPr>
              <w:t>33</w:t>
            </w:r>
          </w:p>
        </w:tc>
        <w:tc>
          <w:tcPr>
            <w:tcW w:w="1276" w:type="dxa"/>
            <w:vAlign w:val="center"/>
          </w:tcPr>
          <w:p w14:paraId="27DE9CFE" w14:textId="77777777" w:rsidR="00630A83" w:rsidRDefault="00561C05">
            <w:pPr>
              <w:jc w:val="center"/>
            </w:pPr>
            <w:r>
              <w:rPr>
                <w:rFonts w:eastAsiaTheme="minorEastAsia"/>
                <w:szCs w:val="21"/>
              </w:rPr>
              <w:t>688608</w:t>
            </w:r>
          </w:p>
        </w:tc>
        <w:tc>
          <w:tcPr>
            <w:tcW w:w="1701" w:type="dxa"/>
            <w:vAlign w:val="center"/>
          </w:tcPr>
          <w:p w14:paraId="2239973D" w14:textId="77777777" w:rsidR="00630A83" w:rsidRDefault="00561C05">
            <w:pPr>
              <w:jc w:val="center"/>
            </w:pPr>
            <w:r>
              <w:rPr>
                <w:rFonts w:eastAsiaTheme="minorEastAsia"/>
                <w:szCs w:val="21"/>
              </w:rPr>
              <w:t>恒玄科技</w:t>
            </w:r>
          </w:p>
        </w:tc>
        <w:tc>
          <w:tcPr>
            <w:tcW w:w="1559" w:type="dxa"/>
            <w:vAlign w:val="center"/>
          </w:tcPr>
          <w:p w14:paraId="166BC645" w14:textId="77777777" w:rsidR="00630A83" w:rsidRDefault="00561C05">
            <w:pPr>
              <w:jc w:val="right"/>
            </w:pPr>
            <w:r>
              <w:rPr>
                <w:rFonts w:eastAsiaTheme="minorEastAsia"/>
                <w:szCs w:val="21"/>
              </w:rPr>
              <w:t>23,200.00</w:t>
            </w:r>
          </w:p>
        </w:tc>
        <w:tc>
          <w:tcPr>
            <w:tcW w:w="1932" w:type="dxa"/>
            <w:vAlign w:val="center"/>
          </w:tcPr>
          <w:p w14:paraId="3FA20701" w14:textId="77777777" w:rsidR="00630A83" w:rsidRDefault="00561C05">
            <w:pPr>
              <w:jc w:val="right"/>
            </w:pPr>
            <w:r>
              <w:rPr>
                <w:rFonts w:eastAsiaTheme="minorEastAsia"/>
                <w:szCs w:val="21"/>
              </w:rPr>
              <w:t>7,548,584.00</w:t>
            </w:r>
          </w:p>
        </w:tc>
        <w:tc>
          <w:tcPr>
            <w:tcW w:w="1612" w:type="dxa"/>
            <w:vAlign w:val="center"/>
          </w:tcPr>
          <w:p w14:paraId="45F38535" w14:textId="77777777" w:rsidR="00630A83" w:rsidRDefault="00561C05">
            <w:pPr>
              <w:jc w:val="right"/>
            </w:pPr>
            <w:r>
              <w:rPr>
                <w:rFonts w:eastAsiaTheme="minorEastAsia"/>
                <w:szCs w:val="21"/>
              </w:rPr>
              <w:t>0.62</w:t>
            </w:r>
          </w:p>
        </w:tc>
      </w:tr>
      <w:tr w:rsidR="00630A83" w14:paraId="7DB5604C" w14:textId="77777777">
        <w:tc>
          <w:tcPr>
            <w:tcW w:w="817" w:type="dxa"/>
            <w:vAlign w:val="center"/>
          </w:tcPr>
          <w:p w14:paraId="799D2572" w14:textId="77777777" w:rsidR="00630A83" w:rsidRDefault="00561C05">
            <w:pPr>
              <w:jc w:val="center"/>
            </w:pPr>
            <w:r>
              <w:rPr>
                <w:rFonts w:eastAsiaTheme="minorEastAsia"/>
                <w:szCs w:val="21"/>
              </w:rPr>
              <w:t>34</w:t>
            </w:r>
          </w:p>
        </w:tc>
        <w:tc>
          <w:tcPr>
            <w:tcW w:w="1276" w:type="dxa"/>
            <w:vAlign w:val="center"/>
          </w:tcPr>
          <w:p w14:paraId="1CB28366" w14:textId="77777777" w:rsidR="00630A83" w:rsidRDefault="00561C05">
            <w:pPr>
              <w:jc w:val="center"/>
            </w:pPr>
            <w:r>
              <w:rPr>
                <w:rFonts w:eastAsiaTheme="minorEastAsia"/>
                <w:szCs w:val="21"/>
              </w:rPr>
              <w:t>002262</w:t>
            </w:r>
          </w:p>
        </w:tc>
        <w:tc>
          <w:tcPr>
            <w:tcW w:w="1701" w:type="dxa"/>
            <w:vAlign w:val="center"/>
          </w:tcPr>
          <w:p w14:paraId="076792A3" w14:textId="77777777" w:rsidR="00630A83" w:rsidRDefault="00561C05">
            <w:pPr>
              <w:jc w:val="center"/>
            </w:pPr>
            <w:r>
              <w:rPr>
                <w:rFonts w:eastAsiaTheme="minorEastAsia"/>
                <w:szCs w:val="21"/>
              </w:rPr>
              <w:t>恩华药业</w:t>
            </w:r>
          </w:p>
        </w:tc>
        <w:tc>
          <w:tcPr>
            <w:tcW w:w="1559" w:type="dxa"/>
            <w:vAlign w:val="center"/>
          </w:tcPr>
          <w:p w14:paraId="2B711BA2" w14:textId="77777777" w:rsidR="00630A83" w:rsidRDefault="00561C05">
            <w:pPr>
              <w:jc w:val="right"/>
            </w:pPr>
            <w:r>
              <w:rPr>
                <w:rFonts w:eastAsiaTheme="minorEastAsia"/>
                <w:szCs w:val="21"/>
              </w:rPr>
              <w:t>281,097.00</w:t>
            </w:r>
          </w:p>
        </w:tc>
        <w:tc>
          <w:tcPr>
            <w:tcW w:w="1932" w:type="dxa"/>
            <w:vAlign w:val="center"/>
          </w:tcPr>
          <w:p w14:paraId="2D3DD3F8" w14:textId="77777777" w:rsidR="00630A83" w:rsidRDefault="00561C05">
            <w:pPr>
              <w:jc w:val="right"/>
            </w:pPr>
            <w:r>
              <w:rPr>
                <w:rFonts w:eastAsiaTheme="minorEastAsia"/>
                <w:szCs w:val="21"/>
              </w:rPr>
              <w:t>6,844,711.95</w:t>
            </w:r>
          </w:p>
        </w:tc>
        <w:tc>
          <w:tcPr>
            <w:tcW w:w="1612" w:type="dxa"/>
            <w:vAlign w:val="center"/>
          </w:tcPr>
          <w:p w14:paraId="37F99AD3" w14:textId="77777777" w:rsidR="00630A83" w:rsidRDefault="00561C05">
            <w:pPr>
              <w:jc w:val="right"/>
            </w:pPr>
            <w:r>
              <w:rPr>
                <w:rFonts w:eastAsiaTheme="minorEastAsia"/>
                <w:szCs w:val="21"/>
              </w:rPr>
              <w:t>0.57</w:t>
            </w:r>
          </w:p>
        </w:tc>
      </w:tr>
      <w:tr w:rsidR="00630A83" w14:paraId="3170BDC6" w14:textId="77777777">
        <w:tc>
          <w:tcPr>
            <w:tcW w:w="817" w:type="dxa"/>
            <w:vAlign w:val="center"/>
          </w:tcPr>
          <w:p w14:paraId="323C4709" w14:textId="77777777" w:rsidR="00630A83" w:rsidRDefault="00561C05">
            <w:pPr>
              <w:jc w:val="center"/>
            </w:pPr>
            <w:r>
              <w:rPr>
                <w:rFonts w:eastAsiaTheme="minorEastAsia"/>
                <w:szCs w:val="21"/>
              </w:rPr>
              <w:t>35</w:t>
            </w:r>
          </w:p>
        </w:tc>
        <w:tc>
          <w:tcPr>
            <w:tcW w:w="1276" w:type="dxa"/>
            <w:vAlign w:val="center"/>
          </w:tcPr>
          <w:p w14:paraId="4D7DEED3" w14:textId="77777777" w:rsidR="00630A83" w:rsidRDefault="00561C05">
            <w:pPr>
              <w:jc w:val="center"/>
            </w:pPr>
            <w:r>
              <w:rPr>
                <w:rFonts w:eastAsiaTheme="minorEastAsia"/>
                <w:szCs w:val="21"/>
              </w:rPr>
              <w:t>688099</w:t>
            </w:r>
          </w:p>
        </w:tc>
        <w:tc>
          <w:tcPr>
            <w:tcW w:w="1701" w:type="dxa"/>
            <w:vAlign w:val="center"/>
          </w:tcPr>
          <w:p w14:paraId="733FE439" w14:textId="77777777" w:rsidR="00630A83" w:rsidRDefault="00561C05">
            <w:pPr>
              <w:jc w:val="center"/>
            </w:pPr>
            <w:r>
              <w:rPr>
                <w:rFonts w:eastAsiaTheme="minorEastAsia"/>
                <w:szCs w:val="21"/>
              </w:rPr>
              <w:t>晶晨股份</w:t>
            </w:r>
          </w:p>
        </w:tc>
        <w:tc>
          <w:tcPr>
            <w:tcW w:w="1559" w:type="dxa"/>
            <w:vAlign w:val="center"/>
          </w:tcPr>
          <w:p w14:paraId="75235B29" w14:textId="77777777" w:rsidR="00630A83" w:rsidRDefault="00561C05">
            <w:pPr>
              <w:jc w:val="right"/>
            </w:pPr>
            <w:r>
              <w:rPr>
                <w:rFonts w:eastAsiaTheme="minorEastAsia"/>
                <w:szCs w:val="21"/>
              </w:rPr>
              <w:t>94,511.00</w:t>
            </w:r>
          </w:p>
        </w:tc>
        <w:tc>
          <w:tcPr>
            <w:tcW w:w="1932" w:type="dxa"/>
            <w:vAlign w:val="center"/>
          </w:tcPr>
          <w:p w14:paraId="686D28DB" w14:textId="77777777" w:rsidR="00630A83" w:rsidRDefault="00561C05">
            <w:pPr>
              <w:jc w:val="right"/>
            </w:pPr>
            <w:r>
              <w:rPr>
                <w:rFonts w:eastAsiaTheme="minorEastAsia"/>
                <w:szCs w:val="21"/>
              </w:rPr>
              <w:t>6,491,015.48</w:t>
            </w:r>
          </w:p>
        </w:tc>
        <w:tc>
          <w:tcPr>
            <w:tcW w:w="1612" w:type="dxa"/>
            <w:vAlign w:val="center"/>
          </w:tcPr>
          <w:p w14:paraId="3EC5483A" w14:textId="77777777" w:rsidR="00630A83" w:rsidRDefault="00561C05">
            <w:pPr>
              <w:jc w:val="right"/>
            </w:pPr>
            <w:r>
              <w:rPr>
                <w:rFonts w:eastAsiaTheme="minorEastAsia"/>
                <w:szCs w:val="21"/>
              </w:rPr>
              <w:t>0.54</w:t>
            </w:r>
          </w:p>
        </w:tc>
      </w:tr>
      <w:tr w:rsidR="00630A83" w14:paraId="78C5B35E" w14:textId="77777777">
        <w:tc>
          <w:tcPr>
            <w:tcW w:w="817" w:type="dxa"/>
            <w:vAlign w:val="center"/>
          </w:tcPr>
          <w:p w14:paraId="4D2D3390" w14:textId="77777777" w:rsidR="00630A83" w:rsidRDefault="00561C05">
            <w:pPr>
              <w:jc w:val="center"/>
            </w:pPr>
            <w:r>
              <w:rPr>
                <w:rFonts w:eastAsiaTheme="minorEastAsia"/>
                <w:szCs w:val="21"/>
              </w:rPr>
              <w:t>36</w:t>
            </w:r>
          </w:p>
        </w:tc>
        <w:tc>
          <w:tcPr>
            <w:tcW w:w="1276" w:type="dxa"/>
            <w:vAlign w:val="center"/>
          </w:tcPr>
          <w:p w14:paraId="5A2004F6" w14:textId="77777777" w:rsidR="00630A83" w:rsidRDefault="00561C05">
            <w:pPr>
              <w:jc w:val="center"/>
            </w:pPr>
            <w:r>
              <w:rPr>
                <w:rFonts w:eastAsiaTheme="minorEastAsia"/>
                <w:szCs w:val="21"/>
              </w:rPr>
              <w:t>688486</w:t>
            </w:r>
          </w:p>
        </w:tc>
        <w:tc>
          <w:tcPr>
            <w:tcW w:w="1701" w:type="dxa"/>
            <w:vAlign w:val="center"/>
          </w:tcPr>
          <w:p w14:paraId="196B2F8E" w14:textId="77777777" w:rsidR="00630A83" w:rsidRDefault="00561C05">
            <w:pPr>
              <w:jc w:val="center"/>
            </w:pPr>
            <w:r>
              <w:rPr>
                <w:rFonts w:eastAsiaTheme="minorEastAsia"/>
                <w:szCs w:val="21"/>
              </w:rPr>
              <w:t>龙迅股份</w:t>
            </w:r>
          </w:p>
        </w:tc>
        <w:tc>
          <w:tcPr>
            <w:tcW w:w="1559" w:type="dxa"/>
            <w:vAlign w:val="center"/>
          </w:tcPr>
          <w:p w14:paraId="400C1A6D" w14:textId="77777777" w:rsidR="00630A83" w:rsidRDefault="00561C05">
            <w:pPr>
              <w:jc w:val="right"/>
            </w:pPr>
            <w:r>
              <w:rPr>
                <w:rFonts w:eastAsiaTheme="minorEastAsia"/>
                <w:szCs w:val="21"/>
              </w:rPr>
              <w:t>77,071.00</w:t>
            </w:r>
          </w:p>
        </w:tc>
        <w:tc>
          <w:tcPr>
            <w:tcW w:w="1932" w:type="dxa"/>
            <w:vAlign w:val="center"/>
          </w:tcPr>
          <w:p w14:paraId="2B5E9826" w14:textId="77777777" w:rsidR="00630A83" w:rsidRDefault="00561C05">
            <w:pPr>
              <w:jc w:val="right"/>
            </w:pPr>
            <w:r>
              <w:rPr>
                <w:rFonts w:eastAsiaTheme="minorEastAsia"/>
                <w:szCs w:val="21"/>
              </w:rPr>
              <w:t>6,014,620.84</w:t>
            </w:r>
          </w:p>
        </w:tc>
        <w:tc>
          <w:tcPr>
            <w:tcW w:w="1612" w:type="dxa"/>
            <w:vAlign w:val="center"/>
          </w:tcPr>
          <w:p w14:paraId="66FFA765" w14:textId="77777777" w:rsidR="00630A83" w:rsidRDefault="00561C05">
            <w:pPr>
              <w:jc w:val="right"/>
            </w:pPr>
            <w:r>
              <w:rPr>
                <w:rFonts w:eastAsiaTheme="minorEastAsia"/>
                <w:szCs w:val="21"/>
              </w:rPr>
              <w:t>0.50</w:t>
            </w:r>
          </w:p>
        </w:tc>
      </w:tr>
      <w:tr w:rsidR="00630A83" w14:paraId="20869D6A" w14:textId="77777777">
        <w:tc>
          <w:tcPr>
            <w:tcW w:w="817" w:type="dxa"/>
            <w:vAlign w:val="center"/>
          </w:tcPr>
          <w:p w14:paraId="537F09A5" w14:textId="77777777" w:rsidR="00630A83" w:rsidRDefault="00561C05">
            <w:pPr>
              <w:jc w:val="center"/>
            </w:pPr>
            <w:r>
              <w:rPr>
                <w:rFonts w:eastAsiaTheme="minorEastAsia"/>
                <w:szCs w:val="21"/>
              </w:rPr>
              <w:t>37</w:t>
            </w:r>
          </w:p>
        </w:tc>
        <w:tc>
          <w:tcPr>
            <w:tcW w:w="1276" w:type="dxa"/>
            <w:vAlign w:val="center"/>
          </w:tcPr>
          <w:p w14:paraId="4BA1D961" w14:textId="77777777" w:rsidR="00630A83" w:rsidRDefault="00561C05">
            <w:pPr>
              <w:jc w:val="center"/>
            </w:pPr>
            <w:r>
              <w:rPr>
                <w:rFonts w:eastAsiaTheme="minorEastAsia"/>
                <w:szCs w:val="21"/>
              </w:rPr>
              <w:t>601369</w:t>
            </w:r>
          </w:p>
        </w:tc>
        <w:tc>
          <w:tcPr>
            <w:tcW w:w="1701" w:type="dxa"/>
            <w:vAlign w:val="center"/>
          </w:tcPr>
          <w:p w14:paraId="1B1D414C" w14:textId="77777777" w:rsidR="00630A83" w:rsidRDefault="00561C05">
            <w:pPr>
              <w:jc w:val="center"/>
            </w:pPr>
            <w:r>
              <w:rPr>
                <w:rFonts w:eastAsiaTheme="minorEastAsia"/>
                <w:szCs w:val="21"/>
              </w:rPr>
              <w:t>陕鼓动力</w:t>
            </w:r>
          </w:p>
        </w:tc>
        <w:tc>
          <w:tcPr>
            <w:tcW w:w="1559" w:type="dxa"/>
            <w:vAlign w:val="center"/>
          </w:tcPr>
          <w:p w14:paraId="4C5EB908" w14:textId="77777777" w:rsidR="00630A83" w:rsidRDefault="00561C05">
            <w:pPr>
              <w:jc w:val="right"/>
            </w:pPr>
            <w:r>
              <w:rPr>
                <w:rFonts w:eastAsiaTheme="minorEastAsia"/>
                <w:szCs w:val="21"/>
              </w:rPr>
              <w:t>686,300.00</w:t>
            </w:r>
          </w:p>
        </w:tc>
        <w:tc>
          <w:tcPr>
            <w:tcW w:w="1932" w:type="dxa"/>
            <w:vAlign w:val="center"/>
          </w:tcPr>
          <w:p w14:paraId="68ED3920" w14:textId="77777777" w:rsidR="00630A83" w:rsidRDefault="00561C05">
            <w:pPr>
              <w:jc w:val="right"/>
            </w:pPr>
            <w:r>
              <w:rPr>
                <w:rFonts w:eastAsiaTheme="minorEastAsia"/>
                <w:szCs w:val="21"/>
              </w:rPr>
              <w:t>5,970,810.00</w:t>
            </w:r>
          </w:p>
        </w:tc>
        <w:tc>
          <w:tcPr>
            <w:tcW w:w="1612" w:type="dxa"/>
            <w:vAlign w:val="center"/>
          </w:tcPr>
          <w:p w14:paraId="6FB57CEE" w14:textId="77777777" w:rsidR="00630A83" w:rsidRDefault="00561C05">
            <w:pPr>
              <w:jc w:val="right"/>
            </w:pPr>
            <w:r>
              <w:rPr>
                <w:rFonts w:eastAsiaTheme="minorEastAsia"/>
                <w:szCs w:val="21"/>
              </w:rPr>
              <w:t>0.49</w:t>
            </w:r>
          </w:p>
        </w:tc>
      </w:tr>
      <w:tr w:rsidR="00630A83" w14:paraId="4CE27CB9" w14:textId="77777777">
        <w:tc>
          <w:tcPr>
            <w:tcW w:w="817" w:type="dxa"/>
            <w:vAlign w:val="center"/>
          </w:tcPr>
          <w:p w14:paraId="6751B529" w14:textId="77777777" w:rsidR="00630A83" w:rsidRDefault="00561C05">
            <w:pPr>
              <w:jc w:val="center"/>
            </w:pPr>
            <w:r>
              <w:rPr>
                <w:rFonts w:eastAsiaTheme="minorEastAsia"/>
                <w:szCs w:val="21"/>
              </w:rPr>
              <w:t>38</w:t>
            </w:r>
          </w:p>
        </w:tc>
        <w:tc>
          <w:tcPr>
            <w:tcW w:w="1276" w:type="dxa"/>
            <w:vAlign w:val="center"/>
          </w:tcPr>
          <w:p w14:paraId="449FD4F0" w14:textId="77777777" w:rsidR="00630A83" w:rsidRDefault="00561C05">
            <w:pPr>
              <w:jc w:val="center"/>
            </w:pPr>
            <w:r>
              <w:rPr>
                <w:rFonts w:eastAsiaTheme="minorEastAsia"/>
                <w:szCs w:val="21"/>
              </w:rPr>
              <w:t>300666</w:t>
            </w:r>
          </w:p>
        </w:tc>
        <w:tc>
          <w:tcPr>
            <w:tcW w:w="1701" w:type="dxa"/>
            <w:vAlign w:val="center"/>
          </w:tcPr>
          <w:p w14:paraId="42B8DC5F" w14:textId="77777777" w:rsidR="00630A83" w:rsidRDefault="00561C05">
            <w:pPr>
              <w:jc w:val="center"/>
            </w:pPr>
            <w:r>
              <w:rPr>
                <w:rFonts w:eastAsiaTheme="minorEastAsia"/>
                <w:szCs w:val="21"/>
              </w:rPr>
              <w:t>江丰电子</w:t>
            </w:r>
          </w:p>
        </w:tc>
        <w:tc>
          <w:tcPr>
            <w:tcW w:w="1559" w:type="dxa"/>
            <w:vAlign w:val="center"/>
          </w:tcPr>
          <w:p w14:paraId="48EAF28A" w14:textId="77777777" w:rsidR="00630A83" w:rsidRDefault="00561C05">
            <w:pPr>
              <w:jc w:val="right"/>
            </w:pPr>
            <w:r>
              <w:rPr>
                <w:rFonts w:eastAsiaTheme="minorEastAsia"/>
                <w:szCs w:val="21"/>
              </w:rPr>
              <w:t>77,800.00</w:t>
            </w:r>
          </w:p>
        </w:tc>
        <w:tc>
          <w:tcPr>
            <w:tcW w:w="1932" w:type="dxa"/>
            <w:vAlign w:val="center"/>
          </w:tcPr>
          <w:p w14:paraId="786783A7" w14:textId="77777777" w:rsidR="00630A83" w:rsidRDefault="00561C05">
            <w:pPr>
              <w:jc w:val="right"/>
            </w:pPr>
            <w:r>
              <w:rPr>
                <w:rFonts w:eastAsiaTheme="minorEastAsia"/>
                <w:szCs w:val="21"/>
              </w:rPr>
              <w:t>5,403,210.00</w:t>
            </w:r>
          </w:p>
        </w:tc>
        <w:tc>
          <w:tcPr>
            <w:tcW w:w="1612" w:type="dxa"/>
            <w:vAlign w:val="center"/>
          </w:tcPr>
          <w:p w14:paraId="3632909C" w14:textId="77777777" w:rsidR="00630A83" w:rsidRDefault="00561C05">
            <w:pPr>
              <w:jc w:val="right"/>
            </w:pPr>
            <w:r>
              <w:rPr>
                <w:rFonts w:eastAsiaTheme="minorEastAsia"/>
                <w:szCs w:val="21"/>
              </w:rPr>
              <w:t>0.45</w:t>
            </w:r>
          </w:p>
        </w:tc>
      </w:tr>
      <w:tr w:rsidR="00630A83" w14:paraId="5A7FAD4D" w14:textId="77777777">
        <w:tc>
          <w:tcPr>
            <w:tcW w:w="817" w:type="dxa"/>
            <w:vAlign w:val="center"/>
          </w:tcPr>
          <w:p w14:paraId="27D7AD0F" w14:textId="77777777" w:rsidR="00630A83" w:rsidRDefault="00561C05">
            <w:pPr>
              <w:jc w:val="center"/>
            </w:pPr>
            <w:r>
              <w:rPr>
                <w:rFonts w:eastAsiaTheme="minorEastAsia"/>
                <w:szCs w:val="21"/>
              </w:rPr>
              <w:t>39</w:t>
            </w:r>
          </w:p>
        </w:tc>
        <w:tc>
          <w:tcPr>
            <w:tcW w:w="1276" w:type="dxa"/>
            <w:vAlign w:val="center"/>
          </w:tcPr>
          <w:p w14:paraId="1816E8DA" w14:textId="77777777" w:rsidR="00630A83" w:rsidRDefault="00561C05">
            <w:pPr>
              <w:jc w:val="center"/>
            </w:pPr>
            <w:r>
              <w:rPr>
                <w:rFonts w:eastAsiaTheme="minorEastAsia"/>
                <w:szCs w:val="21"/>
              </w:rPr>
              <w:t>601899</w:t>
            </w:r>
          </w:p>
        </w:tc>
        <w:tc>
          <w:tcPr>
            <w:tcW w:w="1701" w:type="dxa"/>
            <w:vAlign w:val="center"/>
          </w:tcPr>
          <w:p w14:paraId="41EFA2DA" w14:textId="77777777" w:rsidR="00630A83" w:rsidRDefault="00561C05">
            <w:pPr>
              <w:jc w:val="center"/>
            </w:pPr>
            <w:r>
              <w:rPr>
                <w:rFonts w:eastAsiaTheme="minorEastAsia"/>
                <w:szCs w:val="21"/>
              </w:rPr>
              <w:t>紫金矿业</w:t>
            </w:r>
          </w:p>
        </w:tc>
        <w:tc>
          <w:tcPr>
            <w:tcW w:w="1559" w:type="dxa"/>
            <w:vAlign w:val="center"/>
          </w:tcPr>
          <w:p w14:paraId="21474CC1" w14:textId="77777777" w:rsidR="00630A83" w:rsidRDefault="00561C05">
            <w:pPr>
              <w:jc w:val="right"/>
            </w:pPr>
            <w:r>
              <w:rPr>
                <w:rFonts w:eastAsiaTheme="minorEastAsia"/>
                <w:szCs w:val="21"/>
              </w:rPr>
              <w:t>230,400.00</w:t>
            </w:r>
          </w:p>
        </w:tc>
        <w:tc>
          <w:tcPr>
            <w:tcW w:w="1932" w:type="dxa"/>
            <w:vAlign w:val="center"/>
          </w:tcPr>
          <w:p w14:paraId="47584D7F" w14:textId="77777777" w:rsidR="00630A83" w:rsidRDefault="00561C05">
            <w:pPr>
              <w:jc w:val="right"/>
            </w:pPr>
            <w:r>
              <w:rPr>
                <w:rFonts w:eastAsiaTheme="minorEastAsia"/>
                <w:szCs w:val="21"/>
              </w:rPr>
              <w:t>3,483,648.00</w:t>
            </w:r>
          </w:p>
        </w:tc>
        <w:tc>
          <w:tcPr>
            <w:tcW w:w="1612" w:type="dxa"/>
            <w:vAlign w:val="center"/>
          </w:tcPr>
          <w:p w14:paraId="21A1E29F" w14:textId="77777777" w:rsidR="00630A83" w:rsidRDefault="00561C05">
            <w:pPr>
              <w:jc w:val="right"/>
            </w:pPr>
            <w:r>
              <w:rPr>
                <w:rFonts w:eastAsiaTheme="minorEastAsia"/>
                <w:szCs w:val="21"/>
              </w:rPr>
              <w:t>0.29</w:t>
            </w:r>
          </w:p>
        </w:tc>
      </w:tr>
      <w:tr w:rsidR="00630A83" w14:paraId="5213F9F8" w14:textId="77777777">
        <w:tc>
          <w:tcPr>
            <w:tcW w:w="817" w:type="dxa"/>
            <w:vAlign w:val="center"/>
          </w:tcPr>
          <w:p w14:paraId="6F283E02" w14:textId="77777777" w:rsidR="00630A83" w:rsidRDefault="00561C05">
            <w:pPr>
              <w:jc w:val="center"/>
            </w:pPr>
            <w:r>
              <w:rPr>
                <w:rFonts w:eastAsiaTheme="minorEastAsia"/>
                <w:szCs w:val="21"/>
              </w:rPr>
              <w:t>40</w:t>
            </w:r>
          </w:p>
        </w:tc>
        <w:tc>
          <w:tcPr>
            <w:tcW w:w="1276" w:type="dxa"/>
            <w:vAlign w:val="center"/>
          </w:tcPr>
          <w:p w14:paraId="75DFC72A" w14:textId="77777777" w:rsidR="00630A83" w:rsidRDefault="00561C05">
            <w:pPr>
              <w:jc w:val="center"/>
            </w:pPr>
            <w:r>
              <w:rPr>
                <w:rFonts w:eastAsiaTheme="minorEastAsia"/>
                <w:szCs w:val="21"/>
              </w:rPr>
              <w:t>002422</w:t>
            </w:r>
          </w:p>
        </w:tc>
        <w:tc>
          <w:tcPr>
            <w:tcW w:w="1701" w:type="dxa"/>
            <w:vAlign w:val="center"/>
          </w:tcPr>
          <w:p w14:paraId="24E87A97" w14:textId="77777777" w:rsidR="00630A83" w:rsidRDefault="00561C05">
            <w:pPr>
              <w:jc w:val="center"/>
            </w:pPr>
            <w:r>
              <w:rPr>
                <w:rFonts w:eastAsiaTheme="minorEastAsia"/>
                <w:szCs w:val="21"/>
              </w:rPr>
              <w:t>科伦药业</w:t>
            </w:r>
          </w:p>
        </w:tc>
        <w:tc>
          <w:tcPr>
            <w:tcW w:w="1559" w:type="dxa"/>
            <w:vAlign w:val="center"/>
          </w:tcPr>
          <w:p w14:paraId="05B3AEBA" w14:textId="77777777" w:rsidR="00630A83" w:rsidRDefault="00561C05">
            <w:pPr>
              <w:jc w:val="right"/>
            </w:pPr>
            <w:r>
              <w:rPr>
                <w:rFonts w:eastAsiaTheme="minorEastAsia"/>
                <w:szCs w:val="21"/>
              </w:rPr>
              <w:t>81,000.00</w:t>
            </w:r>
          </w:p>
        </w:tc>
        <w:tc>
          <w:tcPr>
            <w:tcW w:w="1932" w:type="dxa"/>
            <w:vAlign w:val="center"/>
          </w:tcPr>
          <w:p w14:paraId="5942CE11" w14:textId="77777777" w:rsidR="00630A83" w:rsidRDefault="00561C05">
            <w:pPr>
              <w:jc w:val="right"/>
            </w:pPr>
            <w:r>
              <w:rPr>
                <w:rFonts w:eastAsiaTheme="minorEastAsia"/>
                <w:szCs w:val="21"/>
              </w:rPr>
              <w:t>2,424,330.00</w:t>
            </w:r>
          </w:p>
        </w:tc>
        <w:tc>
          <w:tcPr>
            <w:tcW w:w="1612" w:type="dxa"/>
            <w:vAlign w:val="center"/>
          </w:tcPr>
          <w:p w14:paraId="72E83A5D" w14:textId="77777777" w:rsidR="00630A83" w:rsidRDefault="00561C05">
            <w:pPr>
              <w:jc w:val="right"/>
            </w:pPr>
            <w:r>
              <w:rPr>
                <w:rFonts w:eastAsiaTheme="minorEastAsia"/>
                <w:szCs w:val="21"/>
              </w:rPr>
              <w:t>0.20</w:t>
            </w:r>
          </w:p>
        </w:tc>
      </w:tr>
      <w:tr w:rsidR="00630A83" w14:paraId="66242363" w14:textId="77777777">
        <w:tc>
          <w:tcPr>
            <w:tcW w:w="817" w:type="dxa"/>
            <w:vAlign w:val="center"/>
          </w:tcPr>
          <w:p w14:paraId="6369866B" w14:textId="77777777" w:rsidR="00630A83" w:rsidRDefault="00561C05">
            <w:pPr>
              <w:jc w:val="center"/>
            </w:pPr>
            <w:r>
              <w:rPr>
                <w:rFonts w:eastAsiaTheme="minorEastAsia"/>
                <w:szCs w:val="21"/>
              </w:rPr>
              <w:t>41</w:t>
            </w:r>
          </w:p>
        </w:tc>
        <w:tc>
          <w:tcPr>
            <w:tcW w:w="1276" w:type="dxa"/>
            <w:vAlign w:val="center"/>
          </w:tcPr>
          <w:p w14:paraId="6256A337" w14:textId="77777777" w:rsidR="00630A83" w:rsidRDefault="00561C05">
            <w:pPr>
              <w:jc w:val="center"/>
            </w:pPr>
            <w:r>
              <w:rPr>
                <w:rFonts w:eastAsiaTheme="minorEastAsia"/>
                <w:szCs w:val="21"/>
              </w:rPr>
              <w:t>688506</w:t>
            </w:r>
          </w:p>
        </w:tc>
        <w:tc>
          <w:tcPr>
            <w:tcW w:w="1701" w:type="dxa"/>
            <w:vAlign w:val="center"/>
          </w:tcPr>
          <w:p w14:paraId="30C067D9" w14:textId="77777777" w:rsidR="00630A83" w:rsidRDefault="00561C05">
            <w:pPr>
              <w:jc w:val="center"/>
            </w:pPr>
            <w:r>
              <w:rPr>
                <w:rFonts w:eastAsiaTheme="minorEastAsia"/>
                <w:szCs w:val="21"/>
              </w:rPr>
              <w:t>百利天恒</w:t>
            </w:r>
          </w:p>
        </w:tc>
        <w:tc>
          <w:tcPr>
            <w:tcW w:w="1559" w:type="dxa"/>
            <w:vAlign w:val="center"/>
          </w:tcPr>
          <w:p w14:paraId="605CB4C4" w14:textId="77777777" w:rsidR="00630A83" w:rsidRDefault="00561C05">
            <w:pPr>
              <w:jc w:val="right"/>
            </w:pPr>
            <w:r>
              <w:rPr>
                <w:rFonts w:eastAsiaTheme="minorEastAsia"/>
                <w:szCs w:val="21"/>
              </w:rPr>
              <w:t>12,562.00</w:t>
            </w:r>
          </w:p>
        </w:tc>
        <w:tc>
          <w:tcPr>
            <w:tcW w:w="1932" w:type="dxa"/>
            <w:vAlign w:val="center"/>
          </w:tcPr>
          <w:p w14:paraId="5F8FA13D" w14:textId="77777777" w:rsidR="00630A83" w:rsidRDefault="00561C05">
            <w:pPr>
              <w:jc w:val="right"/>
            </w:pPr>
            <w:r>
              <w:rPr>
                <w:rFonts w:eastAsiaTheme="minorEastAsia"/>
                <w:szCs w:val="21"/>
              </w:rPr>
              <w:t>2,408,512.26</w:t>
            </w:r>
          </w:p>
        </w:tc>
        <w:tc>
          <w:tcPr>
            <w:tcW w:w="1612" w:type="dxa"/>
            <w:vAlign w:val="center"/>
          </w:tcPr>
          <w:p w14:paraId="2429796D" w14:textId="77777777" w:rsidR="00630A83" w:rsidRDefault="00561C05">
            <w:pPr>
              <w:jc w:val="right"/>
            </w:pPr>
            <w:r>
              <w:rPr>
                <w:rFonts w:eastAsiaTheme="minorEastAsia"/>
                <w:szCs w:val="21"/>
              </w:rPr>
              <w:t>0.20</w:t>
            </w:r>
          </w:p>
        </w:tc>
      </w:tr>
      <w:tr w:rsidR="00630A83" w14:paraId="6F4A45AB" w14:textId="77777777">
        <w:tc>
          <w:tcPr>
            <w:tcW w:w="817" w:type="dxa"/>
            <w:vAlign w:val="center"/>
          </w:tcPr>
          <w:p w14:paraId="136E702C" w14:textId="77777777" w:rsidR="00630A83" w:rsidRDefault="00561C05">
            <w:pPr>
              <w:jc w:val="center"/>
            </w:pPr>
            <w:r>
              <w:rPr>
                <w:rFonts w:eastAsiaTheme="minorEastAsia"/>
                <w:szCs w:val="21"/>
              </w:rPr>
              <w:t>42</w:t>
            </w:r>
          </w:p>
        </w:tc>
        <w:tc>
          <w:tcPr>
            <w:tcW w:w="1276" w:type="dxa"/>
            <w:vAlign w:val="center"/>
          </w:tcPr>
          <w:p w14:paraId="0ED20E58" w14:textId="77777777" w:rsidR="00630A83" w:rsidRDefault="00561C05">
            <w:pPr>
              <w:jc w:val="center"/>
            </w:pPr>
            <w:r>
              <w:rPr>
                <w:rFonts w:eastAsiaTheme="minorEastAsia"/>
                <w:szCs w:val="21"/>
              </w:rPr>
              <w:t>300866</w:t>
            </w:r>
          </w:p>
        </w:tc>
        <w:tc>
          <w:tcPr>
            <w:tcW w:w="1701" w:type="dxa"/>
            <w:vAlign w:val="center"/>
          </w:tcPr>
          <w:p w14:paraId="2B7D0EF3" w14:textId="77777777" w:rsidR="00630A83" w:rsidRDefault="00561C05">
            <w:pPr>
              <w:jc w:val="center"/>
            </w:pPr>
            <w:r>
              <w:rPr>
                <w:rFonts w:eastAsiaTheme="minorEastAsia"/>
                <w:szCs w:val="21"/>
              </w:rPr>
              <w:t>安克创新</w:t>
            </w:r>
          </w:p>
        </w:tc>
        <w:tc>
          <w:tcPr>
            <w:tcW w:w="1559" w:type="dxa"/>
            <w:vAlign w:val="center"/>
          </w:tcPr>
          <w:p w14:paraId="77B356F7" w14:textId="77777777" w:rsidR="00630A83" w:rsidRDefault="00561C05">
            <w:pPr>
              <w:jc w:val="right"/>
            </w:pPr>
            <w:r>
              <w:rPr>
                <w:rFonts w:eastAsiaTheme="minorEastAsia"/>
                <w:szCs w:val="21"/>
              </w:rPr>
              <w:t>24,600.00</w:t>
            </w:r>
          </w:p>
        </w:tc>
        <w:tc>
          <w:tcPr>
            <w:tcW w:w="1932" w:type="dxa"/>
            <w:vAlign w:val="center"/>
          </w:tcPr>
          <w:p w14:paraId="361C4801" w14:textId="77777777" w:rsidR="00630A83" w:rsidRDefault="00561C05">
            <w:pPr>
              <w:jc w:val="right"/>
            </w:pPr>
            <w:r>
              <w:rPr>
                <w:rFonts w:eastAsiaTheme="minorEastAsia"/>
                <w:szCs w:val="21"/>
              </w:rPr>
              <w:t>2,401,944.00</w:t>
            </w:r>
          </w:p>
        </w:tc>
        <w:tc>
          <w:tcPr>
            <w:tcW w:w="1612" w:type="dxa"/>
            <w:vAlign w:val="center"/>
          </w:tcPr>
          <w:p w14:paraId="76031505" w14:textId="77777777" w:rsidR="00630A83" w:rsidRDefault="00561C05">
            <w:pPr>
              <w:jc w:val="right"/>
            </w:pPr>
            <w:r>
              <w:rPr>
                <w:rFonts w:eastAsiaTheme="minorEastAsia"/>
                <w:szCs w:val="21"/>
              </w:rPr>
              <w:t>0.20</w:t>
            </w:r>
          </w:p>
        </w:tc>
      </w:tr>
      <w:tr w:rsidR="00630A83" w14:paraId="65F74DFD" w14:textId="77777777">
        <w:tc>
          <w:tcPr>
            <w:tcW w:w="817" w:type="dxa"/>
            <w:vAlign w:val="center"/>
          </w:tcPr>
          <w:p w14:paraId="0F5F9DD8" w14:textId="77777777" w:rsidR="00630A83" w:rsidRDefault="00561C05">
            <w:pPr>
              <w:jc w:val="center"/>
            </w:pPr>
            <w:r>
              <w:rPr>
                <w:rFonts w:eastAsiaTheme="minorEastAsia"/>
                <w:szCs w:val="21"/>
              </w:rPr>
              <w:t>43</w:t>
            </w:r>
          </w:p>
        </w:tc>
        <w:tc>
          <w:tcPr>
            <w:tcW w:w="1276" w:type="dxa"/>
            <w:vAlign w:val="center"/>
          </w:tcPr>
          <w:p w14:paraId="62373086" w14:textId="77777777" w:rsidR="00630A83" w:rsidRDefault="00561C05">
            <w:pPr>
              <w:jc w:val="center"/>
            </w:pPr>
            <w:r>
              <w:rPr>
                <w:rFonts w:eastAsiaTheme="minorEastAsia"/>
                <w:szCs w:val="21"/>
              </w:rPr>
              <w:t>002851</w:t>
            </w:r>
          </w:p>
        </w:tc>
        <w:tc>
          <w:tcPr>
            <w:tcW w:w="1701" w:type="dxa"/>
            <w:vAlign w:val="center"/>
          </w:tcPr>
          <w:p w14:paraId="7A4D6256" w14:textId="77777777" w:rsidR="00630A83" w:rsidRDefault="00561C05">
            <w:pPr>
              <w:jc w:val="center"/>
            </w:pPr>
            <w:r>
              <w:rPr>
                <w:rFonts w:eastAsiaTheme="minorEastAsia"/>
                <w:szCs w:val="21"/>
              </w:rPr>
              <w:t>麦格米特</w:t>
            </w:r>
          </w:p>
        </w:tc>
        <w:tc>
          <w:tcPr>
            <w:tcW w:w="1559" w:type="dxa"/>
            <w:vAlign w:val="center"/>
          </w:tcPr>
          <w:p w14:paraId="05C27F66" w14:textId="77777777" w:rsidR="00630A83" w:rsidRDefault="00561C05">
            <w:pPr>
              <w:jc w:val="right"/>
            </w:pPr>
            <w:r>
              <w:rPr>
                <w:rFonts w:eastAsiaTheme="minorEastAsia"/>
                <w:szCs w:val="21"/>
              </w:rPr>
              <w:t>38,400.00</w:t>
            </w:r>
          </w:p>
        </w:tc>
        <w:tc>
          <w:tcPr>
            <w:tcW w:w="1932" w:type="dxa"/>
            <w:vAlign w:val="center"/>
          </w:tcPr>
          <w:p w14:paraId="119E0CCD" w14:textId="77777777" w:rsidR="00630A83" w:rsidRDefault="00561C05">
            <w:pPr>
              <w:jc w:val="right"/>
            </w:pPr>
            <w:r>
              <w:rPr>
                <w:rFonts w:eastAsiaTheme="minorEastAsia"/>
                <w:szCs w:val="21"/>
              </w:rPr>
              <w:t>2,360,064.00</w:t>
            </w:r>
          </w:p>
        </w:tc>
        <w:tc>
          <w:tcPr>
            <w:tcW w:w="1612" w:type="dxa"/>
            <w:vAlign w:val="center"/>
          </w:tcPr>
          <w:p w14:paraId="775DD668" w14:textId="77777777" w:rsidR="00630A83" w:rsidRDefault="00561C05">
            <w:pPr>
              <w:jc w:val="right"/>
            </w:pPr>
            <w:r>
              <w:rPr>
                <w:rFonts w:eastAsiaTheme="minorEastAsia"/>
                <w:szCs w:val="21"/>
              </w:rPr>
              <w:t>0.20</w:t>
            </w:r>
          </w:p>
        </w:tc>
      </w:tr>
      <w:tr w:rsidR="00630A83" w14:paraId="6A566B41" w14:textId="77777777">
        <w:tc>
          <w:tcPr>
            <w:tcW w:w="817" w:type="dxa"/>
            <w:vAlign w:val="center"/>
          </w:tcPr>
          <w:p w14:paraId="5B77C6A3" w14:textId="77777777" w:rsidR="00630A83" w:rsidRDefault="00561C05">
            <w:pPr>
              <w:jc w:val="center"/>
            </w:pPr>
            <w:r>
              <w:rPr>
                <w:rFonts w:eastAsiaTheme="minorEastAsia"/>
                <w:szCs w:val="21"/>
              </w:rPr>
              <w:t>44</w:t>
            </w:r>
          </w:p>
        </w:tc>
        <w:tc>
          <w:tcPr>
            <w:tcW w:w="1276" w:type="dxa"/>
            <w:vAlign w:val="center"/>
          </w:tcPr>
          <w:p w14:paraId="1D0C525A" w14:textId="77777777" w:rsidR="00630A83" w:rsidRDefault="00561C05">
            <w:pPr>
              <w:jc w:val="center"/>
            </w:pPr>
            <w:r>
              <w:rPr>
                <w:rFonts w:eastAsiaTheme="minorEastAsia"/>
                <w:szCs w:val="21"/>
              </w:rPr>
              <w:t>688484</w:t>
            </w:r>
          </w:p>
        </w:tc>
        <w:tc>
          <w:tcPr>
            <w:tcW w:w="1701" w:type="dxa"/>
            <w:vAlign w:val="center"/>
          </w:tcPr>
          <w:p w14:paraId="7CC01930" w14:textId="77777777" w:rsidR="00630A83" w:rsidRDefault="00561C05">
            <w:pPr>
              <w:jc w:val="center"/>
            </w:pPr>
            <w:r>
              <w:rPr>
                <w:rFonts w:eastAsiaTheme="minorEastAsia"/>
                <w:szCs w:val="21"/>
              </w:rPr>
              <w:t>南芯科技</w:t>
            </w:r>
          </w:p>
        </w:tc>
        <w:tc>
          <w:tcPr>
            <w:tcW w:w="1559" w:type="dxa"/>
            <w:vAlign w:val="center"/>
          </w:tcPr>
          <w:p w14:paraId="7093461D" w14:textId="77777777" w:rsidR="00630A83" w:rsidRDefault="00561C05">
            <w:pPr>
              <w:jc w:val="right"/>
            </w:pPr>
            <w:r>
              <w:rPr>
                <w:rFonts w:eastAsiaTheme="minorEastAsia"/>
                <w:szCs w:val="21"/>
              </w:rPr>
              <w:t>61,820.00</w:t>
            </w:r>
          </w:p>
        </w:tc>
        <w:tc>
          <w:tcPr>
            <w:tcW w:w="1932" w:type="dxa"/>
            <w:vAlign w:val="center"/>
          </w:tcPr>
          <w:p w14:paraId="5CF5B427" w14:textId="77777777" w:rsidR="00630A83" w:rsidRDefault="00561C05">
            <w:pPr>
              <w:jc w:val="right"/>
            </w:pPr>
            <w:r>
              <w:rPr>
                <w:rFonts w:eastAsiaTheme="minorEastAsia"/>
                <w:szCs w:val="21"/>
              </w:rPr>
              <w:t>2,227,992.80</w:t>
            </w:r>
          </w:p>
        </w:tc>
        <w:tc>
          <w:tcPr>
            <w:tcW w:w="1612" w:type="dxa"/>
            <w:vAlign w:val="center"/>
          </w:tcPr>
          <w:p w14:paraId="590D327B" w14:textId="77777777" w:rsidR="00630A83" w:rsidRDefault="00561C05">
            <w:pPr>
              <w:jc w:val="right"/>
            </w:pPr>
            <w:r>
              <w:rPr>
                <w:rFonts w:eastAsiaTheme="minorEastAsia"/>
                <w:szCs w:val="21"/>
              </w:rPr>
              <w:t>0.18</w:t>
            </w:r>
          </w:p>
        </w:tc>
      </w:tr>
      <w:tr w:rsidR="00630A83" w14:paraId="0BBAB710" w14:textId="77777777">
        <w:tc>
          <w:tcPr>
            <w:tcW w:w="817" w:type="dxa"/>
            <w:vAlign w:val="center"/>
          </w:tcPr>
          <w:p w14:paraId="105D7CE6" w14:textId="77777777" w:rsidR="00630A83" w:rsidRDefault="00561C05">
            <w:pPr>
              <w:jc w:val="center"/>
            </w:pPr>
            <w:r>
              <w:rPr>
                <w:rFonts w:eastAsiaTheme="minorEastAsia"/>
                <w:szCs w:val="21"/>
              </w:rPr>
              <w:t>45</w:t>
            </w:r>
          </w:p>
        </w:tc>
        <w:tc>
          <w:tcPr>
            <w:tcW w:w="1276" w:type="dxa"/>
            <w:vAlign w:val="center"/>
          </w:tcPr>
          <w:p w14:paraId="6D8D46B0" w14:textId="77777777" w:rsidR="00630A83" w:rsidRDefault="00561C05">
            <w:pPr>
              <w:jc w:val="center"/>
            </w:pPr>
            <w:r>
              <w:rPr>
                <w:rFonts w:eastAsiaTheme="minorEastAsia"/>
                <w:szCs w:val="21"/>
              </w:rPr>
              <w:t>002756</w:t>
            </w:r>
          </w:p>
        </w:tc>
        <w:tc>
          <w:tcPr>
            <w:tcW w:w="1701" w:type="dxa"/>
            <w:vAlign w:val="center"/>
          </w:tcPr>
          <w:p w14:paraId="5FDDC48C" w14:textId="77777777" w:rsidR="00630A83" w:rsidRDefault="00561C05">
            <w:pPr>
              <w:jc w:val="center"/>
            </w:pPr>
            <w:r>
              <w:rPr>
                <w:rFonts w:eastAsiaTheme="minorEastAsia"/>
                <w:szCs w:val="21"/>
              </w:rPr>
              <w:t>永兴材料</w:t>
            </w:r>
          </w:p>
        </w:tc>
        <w:tc>
          <w:tcPr>
            <w:tcW w:w="1559" w:type="dxa"/>
            <w:vAlign w:val="center"/>
          </w:tcPr>
          <w:p w14:paraId="59CA1D61" w14:textId="77777777" w:rsidR="00630A83" w:rsidRDefault="00561C05">
            <w:pPr>
              <w:jc w:val="right"/>
            </w:pPr>
            <w:r>
              <w:rPr>
                <w:rFonts w:eastAsiaTheme="minorEastAsia"/>
                <w:szCs w:val="21"/>
              </w:rPr>
              <w:t>52,920.00</w:t>
            </w:r>
          </w:p>
        </w:tc>
        <w:tc>
          <w:tcPr>
            <w:tcW w:w="1932" w:type="dxa"/>
            <w:vAlign w:val="center"/>
          </w:tcPr>
          <w:p w14:paraId="39D5E902" w14:textId="77777777" w:rsidR="00630A83" w:rsidRDefault="00561C05">
            <w:pPr>
              <w:jc w:val="right"/>
            </w:pPr>
            <w:r>
              <w:rPr>
                <w:rFonts w:eastAsiaTheme="minorEastAsia"/>
                <w:szCs w:val="21"/>
              </w:rPr>
              <w:t>1,996,142.40</w:t>
            </w:r>
          </w:p>
        </w:tc>
        <w:tc>
          <w:tcPr>
            <w:tcW w:w="1612" w:type="dxa"/>
            <w:vAlign w:val="center"/>
          </w:tcPr>
          <w:p w14:paraId="5E58B23D" w14:textId="77777777" w:rsidR="00630A83" w:rsidRDefault="00561C05">
            <w:pPr>
              <w:jc w:val="right"/>
            </w:pPr>
            <w:r>
              <w:rPr>
                <w:rFonts w:eastAsiaTheme="minorEastAsia"/>
                <w:szCs w:val="21"/>
              </w:rPr>
              <w:t>0.17</w:t>
            </w:r>
          </w:p>
        </w:tc>
      </w:tr>
      <w:tr w:rsidR="00630A83" w14:paraId="5966C66A" w14:textId="77777777">
        <w:tc>
          <w:tcPr>
            <w:tcW w:w="817" w:type="dxa"/>
            <w:vAlign w:val="center"/>
          </w:tcPr>
          <w:p w14:paraId="150D9FAE" w14:textId="77777777" w:rsidR="00630A83" w:rsidRDefault="00561C05">
            <w:pPr>
              <w:jc w:val="center"/>
            </w:pPr>
            <w:r>
              <w:rPr>
                <w:rFonts w:eastAsiaTheme="minorEastAsia"/>
                <w:szCs w:val="21"/>
              </w:rPr>
              <w:t>46</w:t>
            </w:r>
          </w:p>
        </w:tc>
        <w:tc>
          <w:tcPr>
            <w:tcW w:w="1276" w:type="dxa"/>
            <w:vAlign w:val="center"/>
          </w:tcPr>
          <w:p w14:paraId="46B398E6" w14:textId="77777777" w:rsidR="00630A83" w:rsidRDefault="00561C05">
            <w:pPr>
              <w:jc w:val="center"/>
            </w:pPr>
            <w:r>
              <w:rPr>
                <w:rFonts w:eastAsiaTheme="minorEastAsia"/>
                <w:szCs w:val="21"/>
              </w:rPr>
              <w:t>300570</w:t>
            </w:r>
          </w:p>
        </w:tc>
        <w:tc>
          <w:tcPr>
            <w:tcW w:w="1701" w:type="dxa"/>
            <w:vAlign w:val="center"/>
          </w:tcPr>
          <w:p w14:paraId="72FD7C5A" w14:textId="77777777" w:rsidR="00630A83" w:rsidRDefault="00561C05">
            <w:pPr>
              <w:jc w:val="center"/>
            </w:pPr>
            <w:r>
              <w:rPr>
                <w:rFonts w:eastAsiaTheme="minorEastAsia"/>
                <w:szCs w:val="21"/>
              </w:rPr>
              <w:t>太辰光</w:t>
            </w:r>
          </w:p>
        </w:tc>
        <w:tc>
          <w:tcPr>
            <w:tcW w:w="1559" w:type="dxa"/>
            <w:vAlign w:val="center"/>
          </w:tcPr>
          <w:p w14:paraId="01988FDF" w14:textId="77777777" w:rsidR="00630A83" w:rsidRDefault="00561C05">
            <w:pPr>
              <w:jc w:val="right"/>
            </w:pPr>
            <w:r>
              <w:rPr>
                <w:rFonts w:eastAsiaTheme="minorEastAsia"/>
                <w:szCs w:val="21"/>
              </w:rPr>
              <w:t>6,700.00</w:t>
            </w:r>
          </w:p>
        </w:tc>
        <w:tc>
          <w:tcPr>
            <w:tcW w:w="1932" w:type="dxa"/>
            <w:vAlign w:val="center"/>
          </w:tcPr>
          <w:p w14:paraId="54D40533" w14:textId="77777777" w:rsidR="00630A83" w:rsidRDefault="00561C05">
            <w:pPr>
              <w:jc w:val="right"/>
            </w:pPr>
            <w:r>
              <w:rPr>
                <w:rFonts w:eastAsiaTheme="minorEastAsia"/>
                <w:szCs w:val="21"/>
              </w:rPr>
              <w:t>487,090.00</w:t>
            </w:r>
          </w:p>
        </w:tc>
        <w:tc>
          <w:tcPr>
            <w:tcW w:w="1612" w:type="dxa"/>
            <w:vAlign w:val="center"/>
          </w:tcPr>
          <w:p w14:paraId="64D84F4A" w14:textId="77777777" w:rsidR="00630A83" w:rsidRDefault="00561C05">
            <w:pPr>
              <w:jc w:val="right"/>
            </w:pPr>
            <w:r>
              <w:rPr>
                <w:rFonts w:eastAsiaTheme="minorEastAsia"/>
                <w:szCs w:val="21"/>
              </w:rPr>
              <w:t>0.04</w:t>
            </w:r>
          </w:p>
        </w:tc>
      </w:tr>
      <w:tr w:rsidR="00630A83" w14:paraId="1ABB71FB" w14:textId="77777777">
        <w:tc>
          <w:tcPr>
            <w:tcW w:w="817" w:type="dxa"/>
            <w:vAlign w:val="center"/>
          </w:tcPr>
          <w:p w14:paraId="56D6A600" w14:textId="77777777" w:rsidR="00630A83" w:rsidRDefault="00561C05">
            <w:pPr>
              <w:jc w:val="center"/>
            </w:pPr>
            <w:r>
              <w:rPr>
                <w:rFonts w:eastAsiaTheme="minorEastAsia"/>
                <w:szCs w:val="21"/>
              </w:rPr>
              <w:t>47</w:t>
            </w:r>
          </w:p>
        </w:tc>
        <w:tc>
          <w:tcPr>
            <w:tcW w:w="1276" w:type="dxa"/>
            <w:vAlign w:val="center"/>
          </w:tcPr>
          <w:p w14:paraId="03AB3182" w14:textId="77777777" w:rsidR="00630A83" w:rsidRDefault="00561C05">
            <w:pPr>
              <w:jc w:val="center"/>
            </w:pPr>
            <w:r>
              <w:rPr>
                <w:rFonts w:eastAsiaTheme="minorEastAsia"/>
                <w:szCs w:val="21"/>
              </w:rPr>
              <w:t>002738</w:t>
            </w:r>
          </w:p>
        </w:tc>
        <w:tc>
          <w:tcPr>
            <w:tcW w:w="1701" w:type="dxa"/>
            <w:vAlign w:val="center"/>
          </w:tcPr>
          <w:p w14:paraId="59970418" w14:textId="77777777" w:rsidR="00630A83" w:rsidRDefault="00561C05">
            <w:pPr>
              <w:jc w:val="center"/>
            </w:pPr>
            <w:r>
              <w:rPr>
                <w:rFonts w:eastAsiaTheme="minorEastAsia"/>
                <w:szCs w:val="21"/>
              </w:rPr>
              <w:t>中矿资源</w:t>
            </w:r>
          </w:p>
        </w:tc>
        <w:tc>
          <w:tcPr>
            <w:tcW w:w="1559" w:type="dxa"/>
            <w:vAlign w:val="center"/>
          </w:tcPr>
          <w:p w14:paraId="1184EB95" w14:textId="77777777" w:rsidR="00630A83" w:rsidRDefault="00561C05">
            <w:pPr>
              <w:jc w:val="right"/>
            </w:pPr>
            <w:r>
              <w:rPr>
                <w:rFonts w:eastAsiaTheme="minorEastAsia"/>
                <w:szCs w:val="21"/>
              </w:rPr>
              <w:t>12,479.00</w:t>
            </w:r>
          </w:p>
        </w:tc>
        <w:tc>
          <w:tcPr>
            <w:tcW w:w="1932" w:type="dxa"/>
            <w:vAlign w:val="center"/>
          </w:tcPr>
          <w:p w14:paraId="334E64F5" w14:textId="77777777" w:rsidR="00630A83" w:rsidRDefault="00561C05">
            <w:pPr>
              <w:jc w:val="right"/>
            </w:pPr>
            <w:r>
              <w:rPr>
                <w:rFonts w:eastAsiaTheme="minorEastAsia"/>
                <w:szCs w:val="21"/>
              </w:rPr>
              <w:t>443,004.50</w:t>
            </w:r>
          </w:p>
        </w:tc>
        <w:tc>
          <w:tcPr>
            <w:tcW w:w="1612" w:type="dxa"/>
            <w:vAlign w:val="center"/>
          </w:tcPr>
          <w:p w14:paraId="6183DCD3" w14:textId="77777777" w:rsidR="00630A83" w:rsidRDefault="00561C05">
            <w:pPr>
              <w:jc w:val="right"/>
            </w:pPr>
            <w:r>
              <w:rPr>
                <w:rFonts w:eastAsiaTheme="minorEastAsia"/>
                <w:szCs w:val="21"/>
              </w:rPr>
              <w:t>0.04</w:t>
            </w:r>
          </w:p>
        </w:tc>
      </w:tr>
      <w:tr w:rsidR="00630A83" w14:paraId="1357E3FA" w14:textId="77777777">
        <w:tc>
          <w:tcPr>
            <w:tcW w:w="817" w:type="dxa"/>
            <w:vAlign w:val="center"/>
          </w:tcPr>
          <w:p w14:paraId="2410702B" w14:textId="77777777" w:rsidR="00630A83" w:rsidRDefault="00561C05">
            <w:pPr>
              <w:jc w:val="center"/>
            </w:pPr>
            <w:r>
              <w:rPr>
                <w:rFonts w:eastAsiaTheme="minorEastAsia"/>
                <w:szCs w:val="21"/>
              </w:rPr>
              <w:t>48</w:t>
            </w:r>
          </w:p>
        </w:tc>
        <w:tc>
          <w:tcPr>
            <w:tcW w:w="1276" w:type="dxa"/>
            <w:vAlign w:val="center"/>
          </w:tcPr>
          <w:p w14:paraId="25ABEE20" w14:textId="77777777" w:rsidR="00630A83" w:rsidRDefault="00561C05">
            <w:pPr>
              <w:jc w:val="center"/>
            </w:pPr>
            <w:r>
              <w:rPr>
                <w:rFonts w:eastAsiaTheme="minorEastAsia"/>
                <w:szCs w:val="21"/>
              </w:rPr>
              <w:t>300910</w:t>
            </w:r>
          </w:p>
        </w:tc>
        <w:tc>
          <w:tcPr>
            <w:tcW w:w="1701" w:type="dxa"/>
            <w:vAlign w:val="center"/>
          </w:tcPr>
          <w:p w14:paraId="4FDB068F" w14:textId="77777777" w:rsidR="00630A83" w:rsidRDefault="00561C05">
            <w:pPr>
              <w:jc w:val="center"/>
            </w:pPr>
            <w:r>
              <w:rPr>
                <w:rFonts w:eastAsiaTheme="minorEastAsia"/>
                <w:szCs w:val="21"/>
              </w:rPr>
              <w:t>瑞丰新材</w:t>
            </w:r>
          </w:p>
        </w:tc>
        <w:tc>
          <w:tcPr>
            <w:tcW w:w="1559" w:type="dxa"/>
            <w:vAlign w:val="center"/>
          </w:tcPr>
          <w:p w14:paraId="209779FD" w14:textId="77777777" w:rsidR="00630A83" w:rsidRDefault="00561C05">
            <w:pPr>
              <w:jc w:val="right"/>
            </w:pPr>
            <w:r>
              <w:rPr>
                <w:rFonts w:eastAsiaTheme="minorEastAsia"/>
                <w:szCs w:val="21"/>
              </w:rPr>
              <w:t>5,551.00</w:t>
            </w:r>
          </w:p>
        </w:tc>
        <w:tc>
          <w:tcPr>
            <w:tcW w:w="1932" w:type="dxa"/>
            <w:vAlign w:val="center"/>
          </w:tcPr>
          <w:p w14:paraId="6E2F90CF" w14:textId="77777777" w:rsidR="00630A83" w:rsidRDefault="00561C05">
            <w:pPr>
              <w:jc w:val="right"/>
            </w:pPr>
            <w:r>
              <w:rPr>
                <w:rFonts w:eastAsiaTheme="minorEastAsia"/>
                <w:szCs w:val="21"/>
              </w:rPr>
              <w:t>264,172.09</w:t>
            </w:r>
          </w:p>
        </w:tc>
        <w:tc>
          <w:tcPr>
            <w:tcW w:w="1612" w:type="dxa"/>
            <w:vAlign w:val="center"/>
          </w:tcPr>
          <w:p w14:paraId="31D3545B" w14:textId="77777777" w:rsidR="00630A83" w:rsidRDefault="00561C05">
            <w:pPr>
              <w:jc w:val="right"/>
            </w:pPr>
            <w:r>
              <w:rPr>
                <w:rFonts w:eastAsiaTheme="minorEastAsia"/>
                <w:szCs w:val="21"/>
              </w:rPr>
              <w:t>0.02</w:t>
            </w:r>
          </w:p>
        </w:tc>
      </w:tr>
      <w:tr w:rsidR="00630A83" w14:paraId="33CC7DF5" w14:textId="77777777">
        <w:tc>
          <w:tcPr>
            <w:tcW w:w="817" w:type="dxa"/>
            <w:vAlign w:val="center"/>
          </w:tcPr>
          <w:p w14:paraId="2DD1BB26" w14:textId="77777777" w:rsidR="00630A83" w:rsidRDefault="00561C05">
            <w:pPr>
              <w:jc w:val="center"/>
            </w:pPr>
            <w:r>
              <w:rPr>
                <w:rFonts w:eastAsiaTheme="minorEastAsia"/>
                <w:szCs w:val="21"/>
              </w:rPr>
              <w:t>49</w:t>
            </w:r>
          </w:p>
        </w:tc>
        <w:tc>
          <w:tcPr>
            <w:tcW w:w="1276" w:type="dxa"/>
            <w:vAlign w:val="center"/>
          </w:tcPr>
          <w:p w14:paraId="620565A9" w14:textId="77777777" w:rsidR="00630A83" w:rsidRDefault="00561C05">
            <w:pPr>
              <w:jc w:val="center"/>
            </w:pPr>
            <w:r>
              <w:rPr>
                <w:rFonts w:eastAsiaTheme="minorEastAsia"/>
                <w:szCs w:val="21"/>
              </w:rPr>
              <w:t>300760</w:t>
            </w:r>
          </w:p>
        </w:tc>
        <w:tc>
          <w:tcPr>
            <w:tcW w:w="1701" w:type="dxa"/>
            <w:vAlign w:val="center"/>
          </w:tcPr>
          <w:p w14:paraId="041A01D4" w14:textId="77777777" w:rsidR="00630A83" w:rsidRDefault="00561C05">
            <w:pPr>
              <w:jc w:val="center"/>
            </w:pPr>
            <w:r>
              <w:rPr>
                <w:rFonts w:eastAsiaTheme="minorEastAsia"/>
                <w:szCs w:val="21"/>
              </w:rPr>
              <w:t>迈瑞医疗</w:t>
            </w:r>
          </w:p>
        </w:tc>
        <w:tc>
          <w:tcPr>
            <w:tcW w:w="1559" w:type="dxa"/>
            <w:vAlign w:val="center"/>
          </w:tcPr>
          <w:p w14:paraId="74C4D809" w14:textId="77777777" w:rsidR="00630A83" w:rsidRDefault="00561C05">
            <w:pPr>
              <w:jc w:val="right"/>
            </w:pPr>
            <w:r>
              <w:rPr>
                <w:rFonts w:eastAsiaTheme="minorEastAsia"/>
                <w:szCs w:val="21"/>
              </w:rPr>
              <w:t>647.00</w:t>
            </w:r>
          </w:p>
        </w:tc>
        <w:tc>
          <w:tcPr>
            <w:tcW w:w="1932" w:type="dxa"/>
            <w:vAlign w:val="center"/>
          </w:tcPr>
          <w:p w14:paraId="3EA0D00C" w14:textId="77777777" w:rsidR="00630A83" w:rsidRDefault="00561C05">
            <w:pPr>
              <w:jc w:val="right"/>
            </w:pPr>
            <w:r>
              <w:rPr>
                <w:rFonts w:eastAsiaTheme="minorEastAsia"/>
                <w:szCs w:val="21"/>
              </w:rPr>
              <w:t>164,985.00</w:t>
            </w:r>
          </w:p>
        </w:tc>
        <w:tc>
          <w:tcPr>
            <w:tcW w:w="1612" w:type="dxa"/>
            <w:vAlign w:val="center"/>
          </w:tcPr>
          <w:p w14:paraId="3A5A4316" w14:textId="77777777" w:rsidR="00630A83" w:rsidRDefault="00561C05">
            <w:pPr>
              <w:jc w:val="right"/>
            </w:pPr>
            <w:r>
              <w:rPr>
                <w:rFonts w:eastAsiaTheme="minorEastAsia"/>
                <w:szCs w:val="21"/>
              </w:rPr>
              <w:t>0.01</w:t>
            </w:r>
          </w:p>
        </w:tc>
      </w:tr>
      <w:tr w:rsidR="00630A83" w14:paraId="21A747BA" w14:textId="77777777">
        <w:tc>
          <w:tcPr>
            <w:tcW w:w="817" w:type="dxa"/>
            <w:vAlign w:val="center"/>
          </w:tcPr>
          <w:p w14:paraId="4708E71C" w14:textId="77777777" w:rsidR="00630A83" w:rsidRDefault="00561C05">
            <w:pPr>
              <w:jc w:val="center"/>
            </w:pPr>
            <w:r>
              <w:rPr>
                <w:rFonts w:eastAsiaTheme="minorEastAsia"/>
                <w:szCs w:val="21"/>
              </w:rPr>
              <w:t>50</w:t>
            </w:r>
          </w:p>
        </w:tc>
        <w:tc>
          <w:tcPr>
            <w:tcW w:w="1276" w:type="dxa"/>
            <w:vAlign w:val="center"/>
          </w:tcPr>
          <w:p w14:paraId="3B970579" w14:textId="77777777" w:rsidR="00630A83" w:rsidRDefault="00561C05">
            <w:pPr>
              <w:jc w:val="center"/>
            </w:pPr>
            <w:r>
              <w:rPr>
                <w:rFonts w:eastAsiaTheme="minorEastAsia"/>
                <w:szCs w:val="21"/>
              </w:rPr>
              <w:t>00175</w:t>
            </w:r>
          </w:p>
        </w:tc>
        <w:tc>
          <w:tcPr>
            <w:tcW w:w="1701" w:type="dxa"/>
            <w:vAlign w:val="center"/>
          </w:tcPr>
          <w:p w14:paraId="2BB9C6CE" w14:textId="77777777" w:rsidR="00630A83" w:rsidRDefault="00561C05">
            <w:pPr>
              <w:jc w:val="center"/>
            </w:pPr>
            <w:r>
              <w:rPr>
                <w:rFonts w:eastAsiaTheme="minorEastAsia"/>
                <w:szCs w:val="21"/>
              </w:rPr>
              <w:t>吉利汽车</w:t>
            </w:r>
          </w:p>
        </w:tc>
        <w:tc>
          <w:tcPr>
            <w:tcW w:w="1559" w:type="dxa"/>
            <w:vAlign w:val="center"/>
          </w:tcPr>
          <w:p w14:paraId="110C8A21" w14:textId="77777777" w:rsidR="00630A83" w:rsidRDefault="00561C05">
            <w:pPr>
              <w:jc w:val="right"/>
            </w:pPr>
            <w:r>
              <w:rPr>
                <w:rFonts w:eastAsiaTheme="minorEastAsia"/>
                <w:szCs w:val="21"/>
              </w:rPr>
              <w:t>471.00</w:t>
            </w:r>
          </w:p>
        </w:tc>
        <w:tc>
          <w:tcPr>
            <w:tcW w:w="1932" w:type="dxa"/>
            <w:vAlign w:val="center"/>
          </w:tcPr>
          <w:p w14:paraId="291BDDCB" w14:textId="77777777" w:rsidR="00630A83" w:rsidRDefault="00561C05">
            <w:pPr>
              <w:jc w:val="right"/>
            </w:pPr>
            <w:r>
              <w:rPr>
                <w:rFonts w:eastAsiaTheme="minorEastAsia"/>
                <w:szCs w:val="21"/>
              </w:rPr>
              <w:t>6,463.96</w:t>
            </w:r>
          </w:p>
        </w:tc>
        <w:tc>
          <w:tcPr>
            <w:tcW w:w="1612" w:type="dxa"/>
            <w:vAlign w:val="center"/>
          </w:tcPr>
          <w:p w14:paraId="2D188B5D" w14:textId="77777777" w:rsidR="00630A83" w:rsidRDefault="00561C05">
            <w:pPr>
              <w:jc w:val="right"/>
            </w:pPr>
            <w:r>
              <w:rPr>
                <w:rFonts w:eastAsiaTheme="minorEastAsia"/>
                <w:szCs w:val="21"/>
              </w:rPr>
              <w:t>0.00</w:t>
            </w:r>
          </w:p>
        </w:tc>
      </w:tr>
      <w:tr w:rsidR="00630A83" w14:paraId="275C2746" w14:textId="77777777">
        <w:tc>
          <w:tcPr>
            <w:tcW w:w="817" w:type="dxa"/>
            <w:vAlign w:val="center"/>
          </w:tcPr>
          <w:p w14:paraId="2977755A" w14:textId="77777777" w:rsidR="00630A83" w:rsidRDefault="00561C05">
            <w:pPr>
              <w:jc w:val="center"/>
            </w:pPr>
            <w:r>
              <w:rPr>
                <w:rFonts w:eastAsiaTheme="minorEastAsia"/>
                <w:szCs w:val="21"/>
              </w:rPr>
              <w:t>51</w:t>
            </w:r>
          </w:p>
        </w:tc>
        <w:tc>
          <w:tcPr>
            <w:tcW w:w="1276" w:type="dxa"/>
            <w:vAlign w:val="center"/>
          </w:tcPr>
          <w:p w14:paraId="66DDBBCF" w14:textId="77777777" w:rsidR="00630A83" w:rsidRDefault="00561C05">
            <w:pPr>
              <w:jc w:val="center"/>
            </w:pPr>
            <w:r>
              <w:rPr>
                <w:rFonts w:eastAsiaTheme="minorEastAsia"/>
                <w:szCs w:val="21"/>
              </w:rPr>
              <w:t>00880</w:t>
            </w:r>
          </w:p>
        </w:tc>
        <w:tc>
          <w:tcPr>
            <w:tcW w:w="1701" w:type="dxa"/>
            <w:vAlign w:val="center"/>
          </w:tcPr>
          <w:p w14:paraId="637AE44A" w14:textId="77777777" w:rsidR="00630A83" w:rsidRDefault="00561C05">
            <w:pPr>
              <w:jc w:val="center"/>
            </w:pPr>
            <w:r>
              <w:rPr>
                <w:rFonts w:eastAsiaTheme="minorEastAsia"/>
                <w:szCs w:val="21"/>
              </w:rPr>
              <w:t>澳博控股</w:t>
            </w:r>
          </w:p>
        </w:tc>
        <w:tc>
          <w:tcPr>
            <w:tcW w:w="1559" w:type="dxa"/>
            <w:vAlign w:val="center"/>
          </w:tcPr>
          <w:p w14:paraId="7C94E0E4" w14:textId="77777777" w:rsidR="00630A83" w:rsidRDefault="00561C05">
            <w:pPr>
              <w:jc w:val="right"/>
            </w:pPr>
            <w:r>
              <w:rPr>
                <w:rFonts w:eastAsiaTheme="minorEastAsia"/>
                <w:szCs w:val="21"/>
              </w:rPr>
              <w:t>83.00</w:t>
            </w:r>
          </w:p>
        </w:tc>
        <w:tc>
          <w:tcPr>
            <w:tcW w:w="1932" w:type="dxa"/>
            <w:vAlign w:val="center"/>
          </w:tcPr>
          <w:p w14:paraId="76848E40" w14:textId="77777777" w:rsidR="00630A83" w:rsidRDefault="00561C05">
            <w:pPr>
              <w:jc w:val="right"/>
            </w:pPr>
            <w:r>
              <w:rPr>
                <w:rFonts w:eastAsiaTheme="minorEastAsia"/>
                <w:szCs w:val="21"/>
              </w:rPr>
              <w:t>206.76</w:t>
            </w:r>
          </w:p>
        </w:tc>
        <w:tc>
          <w:tcPr>
            <w:tcW w:w="1612" w:type="dxa"/>
            <w:vAlign w:val="center"/>
          </w:tcPr>
          <w:p w14:paraId="56521E2A" w14:textId="77777777" w:rsidR="00630A83" w:rsidRDefault="00561C05">
            <w:pPr>
              <w:jc w:val="right"/>
            </w:pPr>
            <w:r>
              <w:rPr>
                <w:rFonts w:eastAsiaTheme="minorEastAsia"/>
                <w:szCs w:val="21"/>
              </w:rPr>
              <w:t>0.00</w:t>
            </w:r>
          </w:p>
        </w:tc>
      </w:tr>
    </w:tbl>
    <w:p w14:paraId="155B5F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406207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14:paraId="6D5D3F64"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D55C75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54DEAA4" w14:textId="77777777" w:rsidTr="006D141C">
        <w:tc>
          <w:tcPr>
            <w:tcW w:w="870" w:type="dxa"/>
            <w:vAlign w:val="center"/>
          </w:tcPr>
          <w:p w14:paraId="4ECCBF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FE8DB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34BA7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86FC8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36D5B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w:t>
            </w:r>
            <w:r w:rsidRPr="00E54740">
              <w:rPr>
                <w:rFonts w:eastAsiaTheme="minorEastAsia"/>
                <w:szCs w:val="21"/>
              </w:rPr>
              <w:lastRenderedPageBreak/>
              <w:t>产净值比例（％）</w:t>
            </w:r>
          </w:p>
        </w:tc>
      </w:tr>
      <w:tr w:rsidR="00630A83" w14:paraId="1478079E" w14:textId="77777777">
        <w:tc>
          <w:tcPr>
            <w:tcW w:w="870" w:type="dxa"/>
            <w:vAlign w:val="center"/>
          </w:tcPr>
          <w:p w14:paraId="692F4D66" w14:textId="77777777" w:rsidR="00630A83" w:rsidRDefault="00561C05">
            <w:pPr>
              <w:jc w:val="center"/>
            </w:pPr>
            <w:r>
              <w:rPr>
                <w:rFonts w:eastAsiaTheme="minorEastAsia"/>
                <w:szCs w:val="21"/>
              </w:rPr>
              <w:lastRenderedPageBreak/>
              <w:t>1</w:t>
            </w:r>
          </w:p>
        </w:tc>
        <w:tc>
          <w:tcPr>
            <w:tcW w:w="1650" w:type="dxa"/>
            <w:vAlign w:val="center"/>
          </w:tcPr>
          <w:p w14:paraId="56B92841" w14:textId="77777777" w:rsidR="00630A83" w:rsidRDefault="00561C05">
            <w:pPr>
              <w:jc w:val="center"/>
            </w:pPr>
            <w:r>
              <w:rPr>
                <w:rFonts w:eastAsiaTheme="minorEastAsia"/>
                <w:szCs w:val="21"/>
              </w:rPr>
              <w:t>02899</w:t>
            </w:r>
          </w:p>
        </w:tc>
        <w:tc>
          <w:tcPr>
            <w:tcW w:w="1980" w:type="dxa"/>
            <w:vAlign w:val="center"/>
          </w:tcPr>
          <w:p w14:paraId="184A3C87" w14:textId="77777777" w:rsidR="00630A83" w:rsidRDefault="00561C05">
            <w:pPr>
              <w:jc w:val="center"/>
            </w:pPr>
            <w:r>
              <w:rPr>
                <w:rFonts w:eastAsiaTheme="minorEastAsia"/>
                <w:szCs w:val="21"/>
              </w:rPr>
              <w:t>紫金矿业</w:t>
            </w:r>
          </w:p>
        </w:tc>
        <w:tc>
          <w:tcPr>
            <w:tcW w:w="2880" w:type="dxa"/>
            <w:vAlign w:val="center"/>
          </w:tcPr>
          <w:p w14:paraId="7300C4A2" w14:textId="77777777" w:rsidR="00630A83" w:rsidRDefault="00561C05">
            <w:pPr>
              <w:jc w:val="right"/>
            </w:pPr>
            <w:r>
              <w:rPr>
                <w:rFonts w:eastAsiaTheme="minorEastAsia"/>
                <w:szCs w:val="21"/>
              </w:rPr>
              <w:t>141,612,496.49</w:t>
            </w:r>
          </w:p>
        </w:tc>
        <w:tc>
          <w:tcPr>
            <w:tcW w:w="1620" w:type="dxa"/>
            <w:vAlign w:val="center"/>
          </w:tcPr>
          <w:p w14:paraId="7F846087" w14:textId="77777777" w:rsidR="00630A83" w:rsidRDefault="00561C05">
            <w:pPr>
              <w:jc w:val="right"/>
            </w:pPr>
            <w:r>
              <w:rPr>
                <w:rFonts w:eastAsiaTheme="minorEastAsia"/>
                <w:szCs w:val="21"/>
              </w:rPr>
              <w:t>10.92</w:t>
            </w:r>
          </w:p>
        </w:tc>
      </w:tr>
      <w:tr w:rsidR="00630A83" w14:paraId="6E957BD6" w14:textId="77777777">
        <w:tc>
          <w:tcPr>
            <w:tcW w:w="870" w:type="dxa"/>
            <w:vAlign w:val="center"/>
          </w:tcPr>
          <w:p w14:paraId="5BC8F384" w14:textId="77777777" w:rsidR="00630A83" w:rsidRDefault="00561C05">
            <w:pPr>
              <w:jc w:val="center"/>
            </w:pPr>
            <w:r>
              <w:rPr>
                <w:rFonts w:eastAsiaTheme="minorEastAsia"/>
                <w:szCs w:val="21"/>
              </w:rPr>
              <w:t>1</w:t>
            </w:r>
          </w:p>
        </w:tc>
        <w:tc>
          <w:tcPr>
            <w:tcW w:w="1650" w:type="dxa"/>
            <w:vAlign w:val="center"/>
          </w:tcPr>
          <w:p w14:paraId="4732F4DB" w14:textId="77777777" w:rsidR="00630A83" w:rsidRDefault="00561C05">
            <w:pPr>
              <w:jc w:val="center"/>
            </w:pPr>
            <w:r>
              <w:rPr>
                <w:rFonts w:eastAsiaTheme="minorEastAsia"/>
                <w:szCs w:val="21"/>
              </w:rPr>
              <w:t>601899</w:t>
            </w:r>
          </w:p>
        </w:tc>
        <w:tc>
          <w:tcPr>
            <w:tcW w:w="1980" w:type="dxa"/>
            <w:vAlign w:val="center"/>
          </w:tcPr>
          <w:p w14:paraId="08E8509A" w14:textId="77777777" w:rsidR="00630A83" w:rsidRDefault="00561C05">
            <w:pPr>
              <w:jc w:val="center"/>
            </w:pPr>
            <w:r>
              <w:rPr>
                <w:rFonts w:eastAsiaTheme="minorEastAsia"/>
                <w:szCs w:val="21"/>
              </w:rPr>
              <w:t>紫金矿业</w:t>
            </w:r>
          </w:p>
        </w:tc>
        <w:tc>
          <w:tcPr>
            <w:tcW w:w="2880" w:type="dxa"/>
            <w:vAlign w:val="center"/>
          </w:tcPr>
          <w:p w14:paraId="5368CBA8" w14:textId="77777777" w:rsidR="00630A83" w:rsidRDefault="00561C05">
            <w:pPr>
              <w:jc w:val="right"/>
            </w:pPr>
            <w:r>
              <w:rPr>
                <w:rFonts w:eastAsiaTheme="minorEastAsia"/>
                <w:szCs w:val="21"/>
              </w:rPr>
              <w:t>40,915,929.50</w:t>
            </w:r>
          </w:p>
        </w:tc>
        <w:tc>
          <w:tcPr>
            <w:tcW w:w="1620" w:type="dxa"/>
            <w:vAlign w:val="center"/>
          </w:tcPr>
          <w:p w14:paraId="7659D035" w14:textId="77777777" w:rsidR="00630A83" w:rsidRDefault="00561C05">
            <w:pPr>
              <w:jc w:val="right"/>
            </w:pPr>
            <w:r>
              <w:rPr>
                <w:rFonts w:eastAsiaTheme="minorEastAsia"/>
                <w:szCs w:val="21"/>
              </w:rPr>
              <w:t>3.15</w:t>
            </w:r>
          </w:p>
        </w:tc>
      </w:tr>
      <w:tr w:rsidR="00630A83" w14:paraId="6A3D98BB" w14:textId="77777777">
        <w:tc>
          <w:tcPr>
            <w:tcW w:w="870" w:type="dxa"/>
            <w:vAlign w:val="center"/>
          </w:tcPr>
          <w:p w14:paraId="77BCA0DF" w14:textId="77777777" w:rsidR="00630A83" w:rsidRDefault="00561C05">
            <w:pPr>
              <w:jc w:val="center"/>
            </w:pPr>
            <w:r>
              <w:rPr>
                <w:rFonts w:eastAsiaTheme="minorEastAsia"/>
                <w:szCs w:val="21"/>
              </w:rPr>
              <w:t>2</w:t>
            </w:r>
          </w:p>
        </w:tc>
        <w:tc>
          <w:tcPr>
            <w:tcW w:w="1650" w:type="dxa"/>
            <w:vAlign w:val="center"/>
          </w:tcPr>
          <w:p w14:paraId="1A748D04" w14:textId="77777777" w:rsidR="00630A83" w:rsidRDefault="00561C05">
            <w:pPr>
              <w:jc w:val="center"/>
            </w:pPr>
            <w:r>
              <w:rPr>
                <w:rFonts w:eastAsiaTheme="minorEastAsia"/>
                <w:szCs w:val="21"/>
              </w:rPr>
              <w:t>600938</w:t>
            </w:r>
          </w:p>
        </w:tc>
        <w:tc>
          <w:tcPr>
            <w:tcW w:w="1980" w:type="dxa"/>
            <w:vAlign w:val="center"/>
          </w:tcPr>
          <w:p w14:paraId="04528BA1" w14:textId="77777777" w:rsidR="00630A83" w:rsidRDefault="00561C05">
            <w:pPr>
              <w:jc w:val="center"/>
            </w:pPr>
            <w:r>
              <w:rPr>
                <w:rFonts w:eastAsiaTheme="minorEastAsia"/>
                <w:szCs w:val="21"/>
              </w:rPr>
              <w:t>中国海油</w:t>
            </w:r>
          </w:p>
        </w:tc>
        <w:tc>
          <w:tcPr>
            <w:tcW w:w="2880" w:type="dxa"/>
            <w:vAlign w:val="center"/>
          </w:tcPr>
          <w:p w14:paraId="6DC3434D" w14:textId="77777777" w:rsidR="00630A83" w:rsidRDefault="00561C05">
            <w:pPr>
              <w:jc w:val="right"/>
            </w:pPr>
            <w:r>
              <w:rPr>
                <w:rFonts w:eastAsiaTheme="minorEastAsia"/>
                <w:szCs w:val="21"/>
              </w:rPr>
              <w:t>99,012,546.15</w:t>
            </w:r>
          </w:p>
        </w:tc>
        <w:tc>
          <w:tcPr>
            <w:tcW w:w="1620" w:type="dxa"/>
            <w:vAlign w:val="center"/>
          </w:tcPr>
          <w:p w14:paraId="76F9DA6E" w14:textId="77777777" w:rsidR="00630A83" w:rsidRDefault="00561C05">
            <w:pPr>
              <w:jc w:val="right"/>
            </w:pPr>
            <w:r>
              <w:rPr>
                <w:rFonts w:eastAsiaTheme="minorEastAsia"/>
                <w:szCs w:val="21"/>
              </w:rPr>
              <w:t>7.63</w:t>
            </w:r>
          </w:p>
        </w:tc>
      </w:tr>
      <w:tr w:rsidR="00630A83" w14:paraId="6464C114" w14:textId="77777777">
        <w:tc>
          <w:tcPr>
            <w:tcW w:w="870" w:type="dxa"/>
            <w:vAlign w:val="center"/>
          </w:tcPr>
          <w:p w14:paraId="581937FE" w14:textId="77777777" w:rsidR="00630A83" w:rsidRDefault="00561C05">
            <w:pPr>
              <w:jc w:val="center"/>
            </w:pPr>
            <w:r>
              <w:rPr>
                <w:rFonts w:eastAsiaTheme="minorEastAsia"/>
                <w:szCs w:val="21"/>
              </w:rPr>
              <w:t>2</w:t>
            </w:r>
          </w:p>
        </w:tc>
        <w:tc>
          <w:tcPr>
            <w:tcW w:w="1650" w:type="dxa"/>
            <w:vAlign w:val="center"/>
          </w:tcPr>
          <w:p w14:paraId="5A85E0FD" w14:textId="77777777" w:rsidR="00630A83" w:rsidRDefault="00561C05">
            <w:pPr>
              <w:jc w:val="center"/>
            </w:pPr>
            <w:r>
              <w:rPr>
                <w:rFonts w:eastAsiaTheme="minorEastAsia"/>
                <w:szCs w:val="21"/>
              </w:rPr>
              <w:t>00883</w:t>
            </w:r>
          </w:p>
        </w:tc>
        <w:tc>
          <w:tcPr>
            <w:tcW w:w="1980" w:type="dxa"/>
            <w:vAlign w:val="center"/>
          </w:tcPr>
          <w:p w14:paraId="5D154252" w14:textId="77777777" w:rsidR="00630A83" w:rsidRDefault="00561C05">
            <w:pPr>
              <w:jc w:val="center"/>
            </w:pPr>
            <w:r>
              <w:rPr>
                <w:rFonts w:eastAsiaTheme="minorEastAsia"/>
                <w:szCs w:val="21"/>
              </w:rPr>
              <w:t>中国海洋石油</w:t>
            </w:r>
          </w:p>
        </w:tc>
        <w:tc>
          <w:tcPr>
            <w:tcW w:w="2880" w:type="dxa"/>
            <w:vAlign w:val="center"/>
          </w:tcPr>
          <w:p w14:paraId="139E19A9" w14:textId="77777777" w:rsidR="00630A83" w:rsidRDefault="00561C05">
            <w:pPr>
              <w:jc w:val="right"/>
            </w:pPr>
            <w:r>
              <w:rPr>
                <w:rFonts w:eastAsiaTheme="minorEastAsia"/>
                <w:szCs w:val="21"/>
              </w:rPr>
              <w:t>70,373,075.89</w:t>
            </w:r>
          </w:p>
        </w:tc>
        <w:tc>
          <w:tcPr>
            <w:tcW w:w="1620" w:type="dxa"/>
            <w:vAlign w:val="center"/>
          </w:tcPr>
          <w:p w14:paraId="334B2204" w14:textId="77777777" w:rsidR="00630A83" w:rsidRDefault="00561C05">
            <w:pPr>
              <w:jc w:val="right"/>
            </w:pPr>
            <w:r>
              <w:rPr>
                <w:rFonts w:eastAsiaTheme="minorEastAsia"/>
                <w:szCs w:val="21"/>
              </w:rPr>
              <w:t>5.42</w:t>
            </w:r>
          </w:p>
        </w:tc>
      </w:tr>
      <w:tr w:rsidR="00630A83" w14:paraId="5C7F1548" w14:textId="77777777">
        <w:tc>
          <w:tcPr>
            <w:tcW w:w="870" w:type="dxa"/>
            <w:vAlign w:val="center"/>
          </w:tcPr>
          <w:p w14:paraId="084FFD00" w14:textId="77777777" w:rsidR="00630A83" w:rsidRDefault="00561C05">
            <w:pPr>
              <w:jc w:val="center"/>
            </w:pPr>
            <w:r>
              <w:rPr>
                <w:rFonts w:eastAsiaTheme="minorEastAsia"/>
                <w:szCs w:val="21"/>
              </w:rPr>
              <w:t>3</w:t>
            </w:r>
          </w:p>
        </w:tc>
        <w:tc>
          <w:tcPr>
            <w:tcW w:w="1650" w:type="dxa"/>
            <w:vAlign w:val="center"/>
          </w:tcPr>
          <w:p w14:paraId="7FA9AF94" w14:textId="77777777" w:rsidR="00630A83" w:rsidRDefault="00561C05">
            <w:pPr>
              <w:jc w:val="center"/>
            </w:pPr>
            <w:r>
              <w:rPr>
                <w:rFonts w:eastAsiaTheme="minorEastAsia"/>
                <w:szCs w:val="21"/>
              </w:rPr>
              <w:t>300014</w:t>
            </w:r>
          </w:p>
        </w:tc>
        <w:tc>
          <w:tcPr>
            <w:tcW w:w="1980" w:type="dxa"/>
            <w:vAlign w:val="center"/>
          </w:tcPr>
          <w:p w14:paraId="2BC1C504" w14:textId="77777777" w:rsidR="00630A83" w:rsidRDefault="00561C05">
            <w:pPr>
              <w:jc w:val="center"/>
            </w:pPr>
            <w:r>
              <w:rPr>
                <w:rFonts w:eastAsiaTheme="minorEastAsia"/>
                <w:szCs w:val="21"/>
              </w:rPr>
              <w:t>亿纬锂能</w:t>
            </w:r>
          </w:p>
        </w:tc>
        <w:tc>
          <w:tcPr>
            <w:tcW w:w="2880" w:type="dxa"/>
            <w:vAlign w:val="center"/>
          </w:tcPr>
          <w:p w14:paraId="43AFF4DB" w14:textId="77777777" w:rsidR="00630A83" w:rsidRDefault="00561C05">
            <w:pPr>
              <w:jc w:val="right"/>
            </w:pPr>
            <w:r>
              <w:rPr>
                <w:rFonts w:eastAsiaTheme="minorEastAsia"/>
                <w:szCs w:val="21"/>
              </w:rPr>
              <w:t>156,274,343.85</w:t>
            </w:r>
          </w:p>
        </w:tc>
        <w:tc>
          <w:tcPr>
            <w:tcW w:w="1620" w:type="dxa"/>
            <w:vAlign w:val="center"/>
          </w:tcPr>
          <w:p w14:paraId="50515D8F" w14:textId="77777777" w:rsidR="00630A83" w:rsidRDefault="00561C05">
            <w:pPr>
              <w:jc w:val="right"/>
            </w:pPr>
            <w:r>
              <w:rPr>
                <w:rFonts w:eastAsiaTheme="minorEastAsia"/>
                <w:szCs w:val="21"/>
              </w:rPr>
              <w:t>12.05</w:t>
            </w:r>
          </w:p>
        </w:tc>
      </w:tr>
      <w:tr w:rsidR="00630A83" w14:paraId="7BB1B51B" w14:textId="77777777">
        <w:tc>
          <w:tcPr>
            <w:tcW w:w="870" w:type="dxa"/>
            <w:vAlign w:val="center"/>
          </w:tcPr>
          <w:p w14:paraId="12605F4C" w14:textId="77777777" w:rsidR="00630A83" w:rsidRDefault="00561C05">
            <w:pPr>
              <w:jc w:val="center"/>
            </w:pPr>
            <w:r>
              <w:rPr>
                <w:rFonts w:eastAsiaTheme="minorEastAsia"/>
                <w:szCs w:val="21"/>
              </w:rPr>
              <w:t>4</w:t>
            </w:r>
          </w:p>
        </w:tc>
        <w:tc>
          <w:tcPr>
            <w:tcW w:w="1650" w:type="dxa"/>
            <w:vAlign w:val="center"/>
          </w:tcPr>
          <w:p w14:paraId="1634AEEB" w14:textId="77777777" w:rsidR="00630A83" w:rsidRDefault="00561C05">
            <w:pPr>
              <w:jc w:val="center"/>
            </w:pPr>
            <w:r>
              <w:rPr>
                <w:rFonts w:eastAsiaTheme="minorEastAsia"/>
                <w:szCs w:val="21"/>
              </w:rPr>
              <w:t>601088</w:t>
            </w:r>
          </w:p>
        </w:tc>
        <w:tc>
          <w:tcPr>
            <w:tcW w:w="1980" w:type="dxa"/>
            <w:vAlign w:val="center"/>
          </w:tcPr>
          <w:p w14:paraId="7E272BB5" w14:textId="77777777" w:rsidR="00630A83" w:rsidRDefault="00561C05">
            <w:pPr>
              <w:jc w:val="center"/>
            </w:pPr>
            <w:r>
              <w:rPr>
                <w:rFonts w:eastAsiaTheme="minorEastAsia"/>
                <w:szCs w:val="21"/>
              </w:rPr>
              <w:t>中国神华</w:t>
            </w:r>
          </w:p>
        </w:tc>
        <w:tc>
          <w:tcPr>
            <w:tcW w:w="2880" w:type="dxa"/>
            <w:vAlign w:val="center"/>
          </w:tcPr>
          <w:p w14:paraId="3FC4C3C1" w14:textId="77777777" w:rsidR="00630A83" w:rsidRDefault="00561C05">
            <w:pPr>
              <w:jc w:val="right"/>
            </w:pPr>
            <w:r>
              <w:rPr>
                <w:rFonts w:eastAsiaTheme="minorEastAsia"/>
                <w:szCs w:val="21"/>
              </w:rPr>
              <w:t>82,318,645.60</w:t>
            </w:r>
          </w:p>
        </w:tc>
        <w:tc>
          <w:tcPr>
            <w:tcW w:w="1620" w:type="dxa"/>
            <w:vAlign w:val="center"/>
          </w:tcPr>
          <w:p w14:paraId="7A968678" w14:textId="77777777" w:rsidR="00630A83" w:rsidRDefault="00561C05">
            <w:pPr>
              <w:jc w:val="right"/>
            </w:pPr>
            <w:r>
              <w:rPr>
                <w:rFonts w:eastAsiaTheme="minorEastAsia"/>
                <w:szCs w:val="21"/>
              </w:rPr>
              <w:t>6.35</w:t>
            </w:r>
          </w:p>
        </w:tc>
      </w:tr>
      <w:tr w:rsidR="00630A83" w14:paraId="151561E1" w14:textId="77777777">
        <w:tc>
          <w:tcPr>
            <w:tcW w:w="870" w:type="dxa"/>
            <w:vAlign w:val="center"/>
          </w:tcPr>
          <w:p w14:paraId="6B7DD567" w14:textId="77777777" w:rsidR="00630A83" w:rsidRDefault="00561C05">
            <w:pPr>
              <w:jc w:val="center"/>
            </w:pPr>
            <w:r>
              <w:rPr>
                <w:rFonts w:eastAsiaTheme="minorEastAsia"/>
                <w:szCs w:val="21"/>
              </w:rPr>
              <w:t>4</w:t>
            </w:r>
          </w:p>
        </w:tc>
        <w:tc>
          <w:tcPr>
            <w:tcW w:w="1650" w:type="dxa"/>
            <w:vAlign w:val="center"/>
          </w:tcPr>
          <w:p w14:paraId="5570AF5A" w14:textId="77777777" w:rsidR="00630A83" w:rsidRDefault="00561C05">
            <w:pPr>
              <w:jc w:val="center"/>
            </w:pPr>
            <w:r>
              <w:rPr>
                <w:rFonts w:eastAsiaTheme="minorEastAsia"/>
                <w:szCs w:val="21"/>
              </w:rPr>
              <w:t>01088</w:t>
            </w:r>
          </w:p>
        </w:tc>
        <w:tc>
          <w:tcPr>
            <w:tcW w:w="1980" w:type="dxa"/>
            <w:vAlign w:val="center"/>
          </w:tcPr>
          <w:p w14:paraId="5F03EEED" w14:textId="77777777" w:rsidR="00630A83" w:rsidRDefault="00561C05">
            <w:pPr>
              <w:jc w:val="center"/>
            </w:pPr>
            <w:r>
              <w:rPr>
                <w:rFonts w:eastAsiaTheme="minorEastAsia"/>
                <w:szCs w:val="21"/>
              </w:rPr>
              <w:t>中国神华</w:t>
            </w:r>
          </w:p>
        </w:tc>
        <w:tc>
          <w:tcPr>
            <w:tcW w:w="2880" w:type="dxa"/>
            <w:vAlign w:val="center"/>
          </w:tcPr>
          <w:p w14:paraId="34F1F522" w14:textId="77777777" w:rsidR="00630A83" w:rsidRDefault="00561C05">
            <w:pPr>
              <w:jc w:val="right"/>
            </w:pPr>
            <w:r>
              <w:rPr>
                <w:rFonts w:eastAsiaTheme="minorEastAsia"/>
                <w:szCs w:val="21"/>
              </w:rPr>
              <w:t>57,141,292.25</w:t>
            </w:r>
          </w:p>
        </w:tc>
        <w:tc>
          <w:tcPr>
            <w:tcW w:w="1620" w:type="dxa"/>
            <w:vAlign w:val="center"/>
          </w:tcPr>
          <w:p w14:paraId="4155D691" w14:textId="77777777" w:rsidR="00630A83" w:rsidRDefault="00561C05">
            <w:pPr>
              <w:jc w:val="right"/>
            </w:pPr>
            <w:r>
              <w:rPr>
                <w:rFonts w:eastAsiaTheme="minorEastAsia"/>
                <w:szCs w:val="21"/>
              </w:rPr>
              <w:t>4.40</w:t>
            </w:r>
          </w:p>
        </w:tc>
      </w:tr>
      <w:tr w:rsidR="00630A83" w14:paraId="32BDD735" w14:textId="77777777">
        <w:tc>
          <w:tcPr>
            <w:tcW w:w="870" w:type="dxa"/>
            <w:vAlign w:val="center"/>
          </w:tcPr>
          <w:p w14:paraId="7058A91C" w14:textId="77777777" w:rsidR="00630A83" w:rsidRDefault="00561C05">
            <w:pPr>
              <w:jc w:val="center"/>
            </w:pPr>
            <w:r>
              <w:rPr>
                <w:rFonts w:eastAsiaTheme="minorEastAsia"/>
                <w:szCs w:val="21"/>
              </w:rPr>
              <w:t>5</w:t>
            </w:r>
          </w:p>
        </w:tc>
        <w:tc>
          <w:tcPr>
            <w:tcW w:w="1650" w:type="dxa"/>
            <w:vAlign w:val="center"/>
          </w:tcPr>
          <w:p w14:paraId="145C961A" w14:textId="77777777" w:rsidR="00630A83" w:rsidRDefault="00561C05">
            <w:pPr>
              <w:jc w:val="center"/>
            </w:pPr>
            <w:r>
              <w:rPr>
                <w:rFonts w:eastAsiaTheme="minorEastAsia"/>
                <w:szCs w:val="21"/>
              </w:rPr>
              <w:t>300750</w:t>
            </w:r>
          </w:p>
        </w:tc>
        <w:tc>
          <w:tcPr>
            <w:tcW w:w="1980" w:type="dxa"/>
            <w:vAlign w:val="center"/>
          </w:tcPr>
          <w:p w14:paraId="3EF731E5" w14:textId="77777777" w:rsidR="00630A83" w:rsidRDefault="00561C05">
            <w:pPr>
              <w:jc w:val="center"/>
            </w:pPr>
            <w:r>
              <w:rPr>
                <w:rFonts w:eastAsiaTheme="minorEastAsia"/>
                <w:szCs w:val="21"/>
              </w:rPr>
              <w:t>宁德时代</w:t>
            </w:r>
          </w:p>
        </w:tc>
        <w:tc>
          <w:tcPr>
            <w:tcW w:w="2880" w:type="dxa"/>
            <w:vAlign w:val="center"/>
          </w:tcPr>
          <w:p w14:paraId="2C41FEDA" w14:textId="77777777" w:rsidR="00630A83" w:rsidRDefault="00561C05">
            <w:pPr>
              <w:jc w:val="right"/>
            </w:pPr>
            <w:r>
              <w:rPr>
                <w:rFonts w:eastAsiaTheme="minorEastAsia"/>
                <w:szCs w:val="21"/>
              </w:rPr>
              <w:t>128,821,165.65</w:t>
            </w:r>
          </w:p>
        </w:tc>
        <w:tc>
          <w:tcPr>
            <w:tcW w:w="1620" w:type="dxa"/>
            <w:vAlign w:val="center"/>
          </w:tcPr>
          <w:p w14:paraId="7ADAB0CE" w14:textId="77777777" w:rsidR="00630A83" w:rsidRDefault="00561C05">
            <w:pPr>
              <w:jc w:val="right"/>
            </w:pPr>
            <w:r>
              <w:rPr>
                <w:rFonts w:eastAsiaTheme="minorEastAsia"/>
                <w:szCs w:val="21"/>
              </w:rPr>
              <w:t>9.93</w:t>
            </w:r>
          </w:p>
        </w:tc>
      </w:tr>
      <w:tr w:rsidR="00630A83" w14:paraId="36E29AF3" w14:textId="77777777">
        <w:tc>
          <w:tcPr>
            <w:tcW w:w="870" w:type="dxa"/>
            <w:vAlign w:val="center"/>
          </w:tcPr>
          <w:p w14:paraId="37F5D635" w14:textId="77777777" w:rsidR="00630A83" w:rsidRDefault="00561C05">
            <w:pPr>
              <w:jc w:val="center"/>
            </w:pPr>
            <w:r>
              <w:rPr>
                <w:rFonts w:eastAsiaTheme="minorEastAsia"/>
                <w:szCs w:val="21"/>
              </w:rPr>
              <w:t>6</w:t>
            </w:r>
          </w:p>
        </w:tc>
        <w:tc>
          <w:tcPr>
            <w:tcW w:w="1650" w:type="dxa"/>
            <w:vAlign w:val="center"/>
          </w:tcPr>
          <w:p w14:paraId="6D2793CE" w14:textId="77777777" w:rsidR="00630A83" w:rsidRDefault="00561C05">
            <w:pPr>
              <w:jc w:val="center"/>
            </w:pPr>
            <w:r>
              <w:rPr>
                <w:rFonts w:eastAsiaTheme="minorEastAsia"/>
                <w:szCs w:val="21"/>
              </w:rPr>
              <w:t>00700</w:t>
            </w:r>
          </w:p>
        </w:tc>
        <w:tc>
          <w:tcPr>
            <w:tcW w:w="1980" w:type="dxa"/>
            <w:vAlign w:val="center"/>
          </w:tcPr>
          <w:p w14:paraId="225E3CE6" w14:textId="77777777" w:rsidR="00630A83" w:rsidRDefault="00561C05">
            <w:pPr>
              <w:jc w:val="center"/>
            </w:pPr>
            <w:r>
              <w:rPr>
                <w:rFonts w:eastAsiaTheme="minorEastAsia"/>
                <w:szCs w:val="21"/>
              </w:rPr>
              <w:t>腾讯控股</w:t>
            </w:r>
          </w:p>
        </w:tc>
        <w:tc>
          <w:tcPr>
            <w:tcW w:w="2880" w:type="dxa"/>
            <w:vAlign w:val="center"/>
          </w:tcPr>
          <w:p w14:paraId="14530F29" w14:textId="77777777" w:rsidR="00630A83" w:rsidRDefault="00561C05">
            <w:pPr>
              <w:jc w:val="right"/>
            </w:pPr>
            <w:r>
              <w:rPr>
                <w:rFonts w:eastAsiaTheme="minorEastAsia"/>
                <w:szCs w:val="21"/>
              </w:rPr>
              <w:t>113,896,921.78</w:t>
            </w:r>
          </w:p>
        </w:tc>
        <w:tc>
          <w:tcPr>
            <w:tcW w:w="1620" w:type="dxa"/>
            <w:vAlign w:val="center"/>
          </w:tcPr>
          <w:p w14:paraId="517955EF" w14:textId="77777777" w:rsidR="00630A83" w:rsidRDefault="00561C05">
            <w:pPr>
              <w:jc w:val="right"/>
            </w:pPr>
            <w:r>
              <w:rPr>
                <w:rFonts w:eastAsiaTheme="minorEastAsia"/>
                <w:szCs w:val="21"/>
              </w:rPr>
              <w:t>8.78</w:t>
            </w:r>
          </w:p>
        </w:tc>
      </w:tr>
      <w:tr w:rsidR="00630A83" w14:paraId="3547EB5B" w14:textId="77777777">
        <w:tc>
          <w:tcPr>
            <w:tcW w:w="870" w:type="dxa"/>
            <w:vAlign w:val="center"/>
          </w:tcPr>
          <w:p w14:paraId="2E5F300C" w14:textId="77777777" w:rsidR="00630A83" w:rsidRDefault="00561C05">
            <w:pPr>
              <w:jc w:val="center"/>
            </w:pPr>
            <w:r>
              <w:rPr>
                <w:rFonts w:eastAsiaTheme="minorEastAsia"/>
                <w:szCs w:val="21"/>
              </w:rPr>
              <w:t>7</w:t>
            </w:r>
          </w:p>
        </w:tc>
        <w:tc>
          <w:tcPr>
            <w:tcW w:w="1650" w:type="dxa"/>
            <w:vAlign w:val="center"/>
          </w:tcPr>
          <w:p w14:paraId="14C3190C" w14:textId="77777777" w:rsidR="00630A83" w:rsidRDefault="00561C05">
            <w:pPr>
              <w:jc w:val="center"/>
            </w:pPr>
            <w:r>
              <w:rPr>
                <w:rFonts w:eastAsiaTheme="minorEastAsia"/>
                <w:szCs w:val="21"/>
              </w:rPr>
              <w:t>300308</w:t>
            </w:r>
          </w:p>
        </w:tc>
        <w:tc>
          <w:tcPr>
            <w:tcW w:w="1980" w:type="dxa"/>
            <w:vAlign w:val="center"/>
          </w:tcPr>
          <w:p w14:paraId="1BA4AF4A" w14:textId="77777777" w:rsidR="00630A83" w:rsidRDefault="00561C05">
            <w:pPr>
              <w:jc w:val="center"/>
            </w:pPr>
            <w:r>
              <w:rPr>
                <w:rFonts w:eastAsiaTheme="minorEastAsia"/>
                <w:szCs w:val="21"/>
              </w:rPr>
              <w:t>中际旭创</w:t>
            </w:r>
          </w:p>
        </w:tc>
        <w:tc>
          <w:tcPr>
            <w:tcW w:w="2880" w:type="dxa"/>
            <w:vAlign w:val="center"/>
          </w:tcPr>
          <w:p w14:paraId="17E559C4" w14:textId="77777777" w:rsidR="00630A83" w:rsidRDefault="00561C05">
            <w:pPr>
              <w:jc w:val="right"/>
            </w:pPr>
            <w:r>
              <w:rPr>
                <w:rFonts w:eastAsiaTheme="minorEastAsia"/>
                <w:szCs w:val="21"/>
              </w:rPr>
              <w:t>113,160,147.87</w:t>
            </w:r>
          </w:p>
        </w:tc>
        <w:tc>
          <w:tcPr>
            <w:tcW w:w="1620" w:type="dxa"/>
            <w:vAlign w:val="center"/>
          </w:tcPr>
          <w:p w14:paraId="54B16A4D" w14:textId="77777777" w:rsidR="00630A83" w:rsidRDefault="00561C05">
            <w:pPr>
              <w:jc w:val="right"/>
            </w:pPr>
            <w:r>
              <w:rPr>
                <w:rFonts w:eastAsiaTheme="minorEastAsia"/>
                <w:szCs w:val="21"/>
              </w:rPr>
              <w:t>8.72</w:t>
            </w:r>
          </w:p>
        </w:tc>
      </w:tr>
      <w:tr w:rsidR="00630A83" w14:paraId="03A104FE" w14:textId="77777777">
        <w:tc>
          <w:tcPr>
            <w:tcW w:w="870" w:type="dxa"/>
            <w:vAlign w:val="center"/>
          </w:tcPr>
          <w:p w14:paraId="231CE4AB" w14:textId="77777777" w:rsidR="00630A83" w:rsidRDefault="00561C05">
            <w:pPr>
              <w:jc w:val="center"/>
            </w:pPr>
            <w:r>
              <w:rPr>
                <w:rFonts w:eastAsiaTheme="minorEastAsia"/>
                <w:szCs w:val="21"/>
              </w:rPr>
              <w:t>8</w:t>
            </w:r>
          </w:p>
        </w:tc>
        <w:tc>
          <w:tcPr>
            <w:tcW w:w="1650" w:type="dxa"/>
            <w:vAlign w:val="center"/>
          </w:tcPr>
          <w:p w14:paraId="267D2919" w14:textId="77777777" w:rsidR="00630A83" w:rsidRDefault="00561C05">
            <w:pPr>
              <w:jc w:val="center"/>
            </w:pPr>
            <w:r>
              <w:rPr>
                <w:rFonts w:eastAsiaTheme="minorEastAsia"/>
                <w:szCs w:val="21"/>
              </w:rPr>
              <w:t>000333</w:t>
            </w:r>
          </w:p>
        </w:tc>
        <w:tc>
          <w:tcPr>
            <w:tcW w:w="1980" w:type="dxa"/>
            <w:vAlign w:val="center"/>
          </w:tcPr>
          <w:p w14:paraId="2A9E67AB" w14:textId="77777777" w:rsidR="00630A83" w:rsidRDefault="00561C05">
            <w:pPr>
              <w:jc w:val="center"/>
            </w:pPr>
            <w:r>
              <w:rPr>
                <w:rFonts w:eastAsiaTheme="minorEastAsia"/>
                <w:szCs w:val="21"/>
              </w:rPr>
              <w:t>美的集团</w:t>
            </w:r>
          </w:p>
        </w:tc>
        <w:tc>
          <w:tcPr>
            <w:tcW w:w="2880" w:type="dxa"/>
            <w:vAlign w:val="center"/>
          </w:tcPr>
          <w:p w14:paraId="19FBDED2" w14:textId="77777777" w:rsidR="00630A83" w:rsidRDefault="00561C05">
            <w:pPr>
              <w:jc w:val="right"/>
            </w:pPr>
            <w:r>
              <w:rPr>
                <w:rFonts w:eastAsiaTheme="minorEastAsia"/>
                <w:szCs w:val="21"/>
              </w:rPr>
              <w:t>111,794,818.82</w:t>
            </w:r>
          </w:p>
        </w:tc>
        <w:tc>
          <w:tcPr>
            <w:tcW w:w="1620" w:type="dxa"/>
            <w:vAlign w:val="center"/>
          </w:tcPr>
          <w:p w14:paraId="6E9FCDA4" w14:textId="77777777" w:rsidR="00630A83" w:rsidRDefault="00561C05">
            <w:pPr>
              <w:jc w:val="right"/>
            </w:pPr>
            <w:r>
              <w:rPr>
                <w:rFonts w:eastAsiaTheme="minorEastAsia"/>
                <w:szCs w:val="21"/>
              </w:rPr>
              <w:t>8.62</w:t>
            </w:r>
          </w:p>
        </w:tc>
      </w:tr>
      <w:tr w:rsidR="00630A83" w14:paraId="2CCFFAB2" w14:textId="77777777">
        <w:tc>
          <w:tcPr>
            <w:tcW w:w="870" w:type="dxa"/>
            <w:vAlign w:val="center"/>
          </w:tcPr>
          <w:p w14:paraId="534933DA" w14:textId="77777777" w:rsidR="00630A83" w:rsidRDefault="00561C05">
            <w:pPr>
              <w:jc w:val="center"/>
            </w:pPr>
            <w:r>
              <w:rPr>
                <w:rFonts w:eastAsiaTheme="minorEastAsia"/>
                <w:szCs w:val="21"/>
              </w:rPr>
              <w:t>9</w:t>
            </w:r>
          </w:p>
        </w:tc>
        <w:tc>
          <w:tcPr>
            <w:tcW w:w="1650" w:type="dxa"/>
            <w:vAlign w:val="center"/>
          </w:tcPr>
          <w:p w14:paraId="3A571926" w14:textId="77777777" w:rsidR="00630A83" w:rsidRDefault="00561C05">
            <w:pPr>
              <w:jc w:val="center"/>
            </w:pPr>
            <w:r>
              <w:rPr>
                <w:rFonts w:eastAsiaTheme="minorEastAsia"/>
                <w:szCs w:val="21"/>
              </w:rPr>
              <w:t>300274</w:t>
            </w:r>
          </w:p>
        </w:tc>
        <w:tc>
          <w:tcPr>
            <w:tcW w:w="1980" w:type="dxa"/>
            <w:vAlign w:val="center"/>
          </w:tcPr>
          <w:p w14:paraId="3A6C904F" w14:textId="77777777" w:rsidR="00630A83" w:rsidRDefault="00561C05">
            <w:pPr>
              <w:jc w:val="center"/>
            </w:pPr>
            <w:r>
              <w:rPr>
                <w:rFonts w:eastAsiaTheme="minorEastAsia"/>
                <w:szCs w:val="21"/>
              </w:rPr>
              <w:t>阳光电源</w:t>
            </w:r>
          </w:p>
        </w:tc>
        <w:tc>
          <w:tcPr>
            <w:tcW w:w="2880" w:type="dxa"/>
            <w:vAlign w:val="center"/>
          </w:tcPr>
          <w:p w14:paraId="71E907CE" w14:textId="77777777" w:rsidR="00630A83" w:rsidRDefault="00561C05">
            <w:pPr>
              <w:jc w:val="right"/>
            </w:pPr>
            <w:r>
              <w:rPr>
                <w:rFonts w:eastAsiaTheme="minorEastAsia"/>
                <w:szCs w:val="21"/>
              </w:rPr>
              <w:t>104,894,656.29</w:t>
            </w:r>
          </w:p>
        </w:tc>
        <w:tc>
          <w:tcPr>
            <w:tcW w:w="1620" w:type="dxa"/>
            <w:vAlign w:val="center"/>
          </w:tcPr>
          <w:p w14:paraId="13DD5343" w14:textId="77777777" w:rsidR="00630A83" w:rsidRDefault="00561C05">
            <w:pPr>
              <w:jc w:val="right"/>
            </w:pPr>
            <w:r>
              <w:rPr>
                <w:rFonts w:eastAsiaTheme="minorEastAsia"/>
                <w:szCs w:val="21"/>
              </w:rPr>
              <w:t>8.09</w:t>
            </w:r>
          </w:p>
        </w:tc>
      </w:tr>
      <w:tr w:rsidR="00630A83" w14:paraId="464A5DC2" w14:textId="77777777">
        <w:tc>
          <w:tcPr>
            <w:tcW w:w="870" w:type="dxa"/>
            <w:vAlign w:val="center"/>
          </w:tcPr>
          <w:p w14:paraId="41D151D6" w14:textId="77777777" w:rsidR="00630A83" w:rsidRDefault="00561C05">
            <w:pPr>
              <w:jc w:val="center"/>
            </w:pPr>
            <w:r>
              <w:rPr>
                <w:rFonts w:eastAsiaTheme="minorEastAsia"/>
                <w:szCs w:val="21"/>
              </w:rPr>
              <w:t>10</w:t>
            </w:r>
          </w:p>
        </w:tc>
        <w:tc>
          <w:tcPr>
            <w:tcW w:w="1650" w:type="dxa"/>
            <w:vAlign w:val="center"/>
          </w:tcPr>
          <w:p w14:paraId="163D4A0C" w14:textId="77777777" w:rsidR="00630A83" w:rsidRDefault="00561C05">
            <w:pPr>
              <w:jc w:val="center"/>
            </w:pPr>
            <w:r>
              <w:rPr>
                <w:rFonts w:eastAsiaTheme="minorEastAsia"/>
                <w:szCs w:val="21"/>
              </w:rPr>
              <w:t>002463</w:t>
            </w:r>
          </w:p>
        </w:tc>
        <w:tc>
          <w:tcPr>
            <w:tcW w:w="1980" w:type="dxa"/>
            <w:vAlign w:val="center"/>
          </w:tcPr>
          <w:p w14:paraId="484E76E4" w14:textId="77777777" w:rsidR="00630A83" w:rsidRDefault="00561C05">
            <w:pPr>
              <w:jc w:val="center"/>
            </w:pPr>
            <w:r>
              <w:rPr>
                <w:rFonts w:eastAsiaTheme="minorEastAsia"/>
                <w:szCs w:val="21"/>
              </w:rPr>
              <w:t>沪电股份</w:t>
            </w:r>
          </w:p>
        </w:tc>
        <w:tc>
          <w:tcPr>
            <w:tcW w:w="2880" w:type="dxa"/>
            <w:vAlign w:val="center"/>
          </w:tcPr>
          <w:p w14:paraId="0533DC14" w14:textId="77777777" w:rsidR="00630A83" w:rsidRDefault="00561C05">
            <w:pPr>
              <w:jc w:val="right"/>
            </w:pPr>
            <w:r>
              <w:rPr>
                <w:rFonts w:eastAsiaTheme="minorEastAsia"/>
                <w:szCs w:val="21"/>
              </w:rPr>
              <w:t>95,523,007.58</w:t>
            </w:r>
          </w:p>
        </w:tc>
        <w:tc>
          <w:tcPr>
            <w:tcW w:w="1620" w:type="dxa"/>
            <w:vAlign w:val="center"/>
          </w:tcPr>
          <w:p w14:paraId="318E972D" w14:textId="77777777" w:rsidR="00630A83" w:rsidRDefault="00561C05">
            <w:pPr>
              <w:jc w:val="right"/>
            </w:pPr>
            <w:r>
              <w:rPr>
                <w:rFonts w:eastAsiaTheme="minorEastAsia"/>
                <w:szCs w:val="21"/>
              </w:rPr>
              <w:t>7.36</w:t>
            </w:r>
          </w:p>
        </w:tc>
      </w:tr>
      <w:tr w:rsidR="00630A83" w14:paraId="1D709BC3" w14:textId="77777777">
        <w:tc>
          <w:tcPr>
            <w:tcW w:w="870" w:type="dxa"/>
            <w:vAlign w:val="center"/>
          </w:tcPr>
          <w:p w14:paraId="2DFBAF19" w14:textId="77777777" w:rsidR="00630A83" w:rsidRDefault="00561C05">
            <w:pPr>
              <w:jc w:val="center"/>
            </w:pPr>
            <w:r>
              <w:rPr>
                <w:rFonts w:eastAsiaTheme="minorEastAsia"/>
                <w:szCs w:val="21"/>
              </w:rPr>
              <w:t>11</w:t>
            </w:r>
          </w:p>
        </w:tc>
        <w:tc>
          <w:tcPr>
            <w:tcW w:w="1650" w:type="dxa"/>
            <w:vAlign w:val="center"/>
          </w:tcPr>
          <w:p w14:paraId="2B7920D5" w14:textId="77777777" w:rsidR="00630A83" w:rsidRDefault="00561C05">
            <w:pPr>
              <w:jc w:val="center"/>
            </w:pPr>
            <w:r>
              <w:rPr>
                <w:rFonts w:eastAsiaTheme="minorEastAsia"/>
                <w:szCs w:val="21"/>
              </w:rPr>
              <w:t>002475</w:t>
            </w:r>
          </w:p>
        </w:tc>
        <w:tc>
          <w:tcPr>
            <w:tcW w:w="1980" w:type="dxa"/>
            <w:vAlign w:val="center"/>
          </w:tcPr>
          <w:p w14:paraId="60ED618B" w14:textId="77777777" w:rsidR="00630A83" w:rsidRDefault="00561C05">
            <w:pPr>
              <w:jc w:val="center"/>
            </w:pPr>
            <w:r>
              <w:rPr>
                <w:rFonts w:eastAsiaTheme="minorEastAsia"/>
                <w:szCs w:val="21"/>
              </w:rPr>
              <w:t>立讯精密</w:t>
            </w:r>
          </w:p>
        </w:tc>
        <w:tc>
          <w:tcPr>
            <w:tcW w:w="2880" w:type="dxa"/>
            <w:vAlign w:val="center"/>
          </w:tcPr>
          <w:p w14:paraId="0DC40D5B" w14:textId="77777777" w:rsidR="00630A83" w:rsidRDefault="00561C05">
            <w:pPr>
              <w:jc w:val="right"/>
            </w:pPr>
            <w:r>
              <w:rPr>
                <w:rFonts w:eastAsiaTheme="minorEastAsia"/>
                <w:szCs w:val="21"/>
              </w:rPr>
              <w:t>92,545,993.95</w:t>
            </w:r>
          </w:p>
        </w:tc>
        <w:tc>
          <w:tcPr>
            <w:tcW w:w="1620" w:type="dxa"/>
            <w:vAlign w:val="center"/>
          </w:tcPr>
          <w:p w14:paraId="35411933" w14:textId="77777777" w:rsidR="00630A83" w:rsidRDefault="00561C05">
            <w:pPr>
              <w:jc w:val="right"/>
            </w:pPr>
            <w:r>
              <w:rPr>
                <w:rFonts w:eastAsiaTheme="minorEastAsia"/>
                <w:szCs w:val="21"/>
              </w:rPr>
              <w:t>7.13</w:t>
            </w:r>
          </w:p>
        </w:tc>
      </w:tr>
      <w:tr w:rsidR="00630A83" w14:paraId="5477DDB9" w14:textId="77777777">
        <w:tc>
          <w:tcPr>
            <w:tcW w:w="870" w:type="dxa"/>
            <w:vAlign w:val="center"/>
          </w:tcPr>
          <w:p w14:paraId="04144057" w14:textId="77777777" w:rsidR="00630A83" w:rsidRDefault="00561C05">
            <w:pPr>
              <w:jc w:val="center"/>
            </w:pPr>
            <w:r>
              <w:rPr>
                <w:rFonts w:eastAsiaTheme="minorEastAsia"/>
                <w:szCs w:val="21"/>
              </w:rPr>
              <w:t>12</w:t>
            </w:r>
          </w:p>
        </w:tc>
        <w:tc>
          <w:tcPr>
            <w:tcW w:w="1650" w:type="dxa"/>
            <w:vAlign w:val="center"/>
          </w:tcPr>
          <w:p w14:paraId="17F4FB70" w14:textId="77777777" w:rsidR="00630A83" w:rsidRDefault="00561C05">
            <w:pPr>
              <w:jc w:val="center"/>
            </w:pPr>
            <w:r>
              <w:rPr>
                <w:rFonts w:eastAsiaTheme="minorEastAsia"/>
                <w:szCs w:val="21"/>
              </w:rPr>
              <w:t>601225</w:t>
            </w:r>
          </w:p>
        </w:tc>
        <w:tc>
          <w:tcPr>
            <w:tcW w:w="1980" w:type="dxa"/>
            <w:vAlign w:val="center"/>
          </w:tcPr>
          <w:p w14:paraId="2C5EA326" w14:textId="77777777" w:rsidR="00630A83" w:rsidRDefault="00561C05">
            <w:pPr>
              <w:jc w:val="center"/>
            </w:pPr>
            <w:r>
              <w:rPr>
                <w:rFonts w:eastAsiaTheme="minorEastAsia"/>
                <w:szCs w:val="21"/>
              </w:rPr>
              <w:t>陕西煤业</w:t>
            </w:r>
          </w:p>
        </w:tc>
        <w:tc>
          <w:tcPr>
            <w:tcW w:w="2880" w:type="dxa"/>
            <w:vAlign w:val="center"/>
          </w:tcPr>
          <w:p w14:paraId="45A5A9C4" w14:textId="77777777" w:rsidR="00630A83" w:rsidRDefault="00561C05">
            <w:pPr>
              <w:jc w:val="right"/>
            </w:pPr>
            <w:r>
              <w:rPr>
                <w:rFonts w:eastAsiaTheme="minorEastAsia"/>
                <w:szCs w:val="21"/>
              </w:rPr>
              <w:t>88,498,549.11</w:t>
            </w:r>
          </w:p>
        </w:tc>
        <w:tc>
          <w:tcPr>
            <w:tcW w:w="1620" w:type="dxa"/>
            <w:vAlign w:val="center"/>
          </w:tcPr>
          <w:p w14:paraId="7F6EB08C" w14:textId="77777777" w:rsidR="00630A83" w:rsidRDefault="00561C05">
            <w:pPr>
              <w:jc w:val="right"/>
            </w:pPr>
            <w:r>
              <w:rPr>
                <w:rFonts w:eastAsiaTheme="minorEastAsia"/>
                <w:szCs w:val="21"/>
              </w:rPr>
              <w:t>6.82</w:t>
            </w:r>
          </w:p>
        </w:tc>
      </w:tr>
      <w:tr w:rsidR="00630A83" w14:paraId="6DCEA438" w14:textId="77777777">
        <w:tc>
          <w:tcPr>
            <w:tcW w:w="870" w:type="dxa"/>
            <w:vAlign w:val="center"/>
          </w:tcPr>
          <w:p w14:paraId="1581ED95" w14:textId="77777777" w:rsidR="00630A83" w:rsidRDefault="00561C05">
            <w:pPr>
              <w:jc w:val="center"/>
            </w:pPr>
            <w:r>
              <w:rPr>
                <w:rFonts w:eastAsiaTheme="minorEastAsia"/>
                <w:szCs w:val="21"/>
              </w:rPr>
              <w:t>13</w:t>
            </w:r>
          </w:p>
        </w:tc>
        <w:tc>
          <w:tcPr>
            <w:tcW w:w="1650" w:type="dxa"/>
            <w:vAlign w:val="center"/>
          </w:tcPr>
          <w:p w14:paraId="34842BC5" w14:textId="77777777" w:rsidR="00630A83" w:rsidRDefault="00561C05">
            <w:pPr>
              <w:jc w:val="center"/>
            </w:pPr>
            <w:r>
              <w:rPr>
                <w:rFonts w:eastAsiaTheme="minorEastAsia"/>
                <w:szCs w:val="21"/>
              </w:rPr>
              <w:t>601138</w:t>
            </w:r>
          </w:p>
        </w:tc>
        <w:tc>
          <w:tcPr>
            <w:tcW w:w="1980" w:type="dxa"/>
            <w:vAlign w:val="center"/>
          </w:tcPr>
          <w:p w14:paraId="4D8FF8B6" w14:textId="77777777" w:rsidR="00630A83" w:rsidRDefault="00561C05">
            <w:pPr>
              <w:jc w:val="center"/>
            </w:pPr>
            <w:r>
              <w:rPr>
                <w:rFonts w:eastAsiaTheme="minorEastAsia"/>
                <w:szCs w:val="21"/>
              </w:rPr>
              <w:t>工业富联</w:t>
            </w:r>
          </w:p>
        </w:tc>
        <w:tc>
          <w:tcPr>
            <w:tcW w:w="2880" w:type="dxa"/>
            <w:vAlign w:val="center"/>
          </w:tcPr>
          <w:p w14:paraId="27453749" w14:textId="77777777" w:rsidR="00630A83" w:rsidRDefault="00561C05">
            <w:pPr>
              <w:jc w:val="right"/>
            </w:pPr>
            <w:r>
              <w:rPr>
                <w:rFonts w:eastAsiaTheme="minorEastAsia"/>
                <w:szCs w:val="21"/>
              </w:rPr>
              <w:t>85,024,784.37</w:t>
            </w:r>
          </w:p>
        </w:tc>
        <w:tc>
          <w:tcPr>
            <w:tcW w:w="1620" w:type="dxa"/>
            <w:vAlign w:val="center"/>
          </w:tcPr>
          <w:p w14:paraId="2566A4D7" w14:textId="77777777" w:rsidR="00630A83" w:rsidRDefault="00561C05">
            <w:pPr>
              <w:jc w:val="right"/>
            </w:pPr>
            <w:r>
              <w:rPr>
                <w:rFonts w:eastAsiaTheme="minorEastAsia"/>
                <w:szCs w:val="21"/>
              </w:rPr>
              <w:t>6.55</w:t>
            </w:r>
          </w:p>
        </w:tc>
      </w:tr>
      <w:tr w:rsidR="00630A83" w14:paraId="525370B2" w14:textId="77777777">
        <w:tc>
          <w:tcPr>
            <w:tcW w:w="870" w:type="dxa"/>
            <w:vAlign w:val="center"/>
          </w:tcPr>
          <w:p w14:paraId="2B7EE990" w14:textId="77777777" w:rsidR="00630A83" w:rsidRDefault="00561C05">
            <w:pPr>
              <w:jc w:val="center"/>
            </w:pPr>
            <w:r>
              <w:rPr>
                <w:rFonts w:eastAsiaTheme="minorEastAsia"/>
                <w:szCs w:val="21"/>
              </w:rPr>
              <w:t>14</w:t>
            </w:r>
          </w:p>
        </w:tc>
        <w:tc>
          <w:tcPr>
            <w:tcW w:w="1650" w:type="dxa"/>
            <w:vAlign w:val="center"/>
          </w:tcPr>
          <w:p w14:paraId="3ED2FE79" w14:textId="77777777" w:rsidR="00630A83" w:rsidRDefault="00561C05">
            <w:pPr>
              <w:jc w:val="center"/>
            </w:pPr>
            <w:r>
              <w:rPr>
                <w:rFonts w:eastAsiaTheme="minorEastAsia"/>
                <w:szCs w:val="21"/>
              </w:rPr>
              <w:t>600519</w:t>
            </w:r>
          </w:p>
        </w:tc>
        <w:tc>
          <w:tcPr>
            <w:tcW w:w="1980" w:type="dxa"/>
            <w:vAlign w:val="center"/>
          </w:tcPr>
          <w:p w14:paraId="3F793489" w14:textId="77777777" w:rsidR="00630A83" w:rsidRDefault="00561C05">
            <w:pPr>
              <w:jc w:val="center"/>
            </w:pPr>
            <w:r>
              <w:rPr>
                <w:rFonts w:eastAsiaTheme="minorEastAsia"/>
                <w:szCs w:val="21"/>
              </w:rPr>
              <w:t>贵州茅台</w:t>
            </w:r>
          </w:p>
        </w:tc>
        <w:tc>
          <w:tcPr>
            <w:tcW w:w="2880" w:type="dxa"/>
            <w:vAlign w:val="center"/>
          </w:tcPr>
          <w:p w14:paraId="27E137AC" w14:textId="77777777" w:rsidR="00630A83" w:rsidRDefault="00561C05">
            <w:pPr>
              <w:jc w:val="right"/>
            </w:pPr>
            <w:r>
              <w:rPr>
                <w:rFonts w:eastAsiaTheme="minorEastAsia"/>
                <w:szCs w:val="21"/>
              </w:rPr>
              <w:t>84,922,704.60</w:t>
            </w:r>
          </w:p>
        </w:tc>
        <w:tc>
          <w:tcPr>
            <w:tcW w:w="1620" w:type="dxa"/>
            <w:vAlign w:val="center"/>
          </w:tcPr>
          <w:p w14:paraId="06219B67" w14:textId="77777777" w:rsidR="00630A83" w:rsidRDefault="00561C05">
            <w:pPr>
              <w:jc w:val="right"/>
            </w:pPr>
            <w:r>
              <w:rPr>
                <w:rFonts w:eastAsiaTheme="minorEastAsia"/>
                <w:szCs w:val="21"/>
              </w:rPr>
              <w:t>6.55</w:t>
            </w:r>
          </w:p>
        </w:tc>
      </w:tr>
      <w:tr w:rsidR="00630A83" w14:paraId="79303522" w14:textId="77777777">
        <w:tc>
          <w:tcPr>
            <w:tcW w:w="870" w:type="dxa"/>
            <w:vAlign w:val="center"/>
          </w:tcPr>
          <w:p w14:paraId="661731EE" w14:textId="77777777" w:rsidR="00630A83" w:rsidRDefault="00561C05">
            <w:pPr>
              <w:jc w:val="center"/>
            </w:pPr>
            <w:r>
              <w:rPr>
                <w:rFonts w:eastAsiaTheme="minorEastAsia"/>
                <w:szCs w:val="21"/>
              </w:rPr>
              <w:t>15</w:t>
            </w:r>
          </w:p>
        </w:tc>
        <w:tc>
          <w:tcPr>
            <w:tcW w:w="1650" w:type="dxa"/>
            <w:vAlign w:val="center"/>
          </w:tcPr>
          <w:p w14:paraId="22E36C6D" w14:textId="77777777" w:rsidR="00630A83" w:rsidRDefault="00561C05">
            <w:pPr>
              <w:jc w:val="center"/>
            </w:pPr>
            <w:r>
              <w:rPr>
                <w:rFonts w:eastAsiaTheme="minorEastAsia"/>
                <w:szCs w:val="21"/>
              </w:rPr>
              <w:t>002594</w:t>
            </w:r>
          </w:p>
        </w:tc>
        <w:tc>
          <w:tcPr>
            <w:tcW w:w="1980" w:type="dxa"/>
            <w:vAlign w:val="center"/>
          </w:tcPr>
          <w:p w14:paraId="09C359D5" w14:textId="77777777" w:rsidR="00630A83" w:rsidRDefault="00561C05">
            <w:pPr>
              <w:jc w:val="center"/>
            </w:pPr>
            <w:r>
              <w:rPr>
                <w:rFonts w:eastAsiaTheme="minorEastAsia"/>
                <w:szCs w:val="21"/>
              </w:rPr>
              <w:t>比亚迪</w:t>
            </w:r>
          </w:p>
        </w:tc>
        <w:tc>
          <w:tcPr>
            <w:tcW w:w="2880" w:type="dxa"/>
            <w:vAlign w:val="center"/>
          </w:tcPr>
          <w:p w14:paraId="2659F7C1" w14:textId="77777777" w:rsidR="00630A83" w:rsidRDefault="00561C05">
            <w:pPr>
              <w:jc w:val="right"/>
            </w:pPr>
            <w:r>
              <w:rPr>
                <w:rFonts w:eastAsiaTheme="minorEastAsia"/>
                <w:szCs w:val="21"/>
              </w:rPr>
              <w:t>80,683,943.60</w:t>
            </w:r>
          </w:p>
        </w:tc>
        <w:tc>
          <w:tcPr>
            <w:tcW w:w="1620" w:type="dxa"/>
            <w:vAlign w:val="center"/>
          </w:tcPr>
          <w:p w14:paraId="64826381" w14:textId="77777777" w:rsidR="00630A83" w:rsidRDefault="00561C05">
            <w:pPr>
              <w:jc w:val="right"/>
            </w:pPr>
            <w:r>
              <w:rPr>
                <w:rFonts w:eastAsiaTheme="minorEastAsia"/>
                <w:szCs w:val="21"/>
              </w:rPr>
              <w:t>6.22</w:t>
            </w:r>
          </w:p>
        </w:tc>
      </w:tr>
      <w:tr w:rsidR="00630A83" w14:paraId="31627684" w14:textId="77777777">
        <w:tc>
          <w:tcPr>
            <w:tcW w:w="870" w:type="dxa"/>
            <w:vAlign w:val="center"/>
          </w:tcPr>
          <w:p w14:paraId="4973616C" w14:textId="77777777" w:rsidR="00630A83" w:rsidRDefault="00561C05">
            <w:pPr>
              <w:jc w:val="center"/>
            </w:pPr>
            <w:r>
              <w:rPr>
                <w:rFonts w:eastAsiaTheme="minorEastAsia"/>
                <w:szCs w:val="21"/>
              </w:rPr>
              <w:t>16</w:t>
            </w:r>
          </w:p>
        </w:tc>
        <w:tc>
          <w:tcPr>
            <w:tcW w:w="1650" w:type="dxa"/>
            <w:vAlign w:val="center"/>
          </w:tcPr>
          <w:p w14:paraId="6A6D40AD" w14:textId="77777777" w:rsidR="00630A83" w:rsidRDefault="00561C05">
            <w:pPr>
              <w:jc w:val="center"/>
            </w:pPr>
            <w:r>
              <w:rPr>
                <w:rFonts w:eastAsiaTheme="minorEastAsia"/>
                <w:szCs w:val="21"/>
              </w:rPr>
              <w:t>00981</w:t>
            </w:r>
          </w:p>
        </w:tc>
        <w:tc>
          <w:tcPr>
            <w:tcW w:w="1980" w:type="dxa"/>
            <w:vAlign w:val="center"/>
          </w:tcPr>
          <w:p w14:paraId="7C5721E2" w14:textId="77777777" w:rsidR="00630A83" w:rsidRDefault="00561C05">
            <w:pPr>
              <w:jc w:val="center"/>
            </w:pPr>
            <w:r>
              <w:rPr>
                <w:rFonts w:eastAsiaTheme="minorEastAsia"/>
                <w:szCs w:val="21"/>
              </w:rPr>
              <w:t>中芯国际</w:t>
            </w:r>
          </w:p>
        </w:tc>
        <w:tc>
          <w:tcPr>
            <w:tcW w:w="2880" w:type="dxa"/>
            <w:vAlign w:val="center"/>
          </w:tcPr>
          <w:p w14:paraId="35BBD0AA" w14:textId="77777777" w:rsidR="00630A83" w:rsidRDefault="00561C05">
            <w:pPr>
              <w:jc w:val="right"/>
            </w:pPr>
            <w:r>
              <w:rPr>
                <w:rFonts w:eastAsiaTheme="minorEastAsia"/>
                <w:szCs w:val="21"/>
              </w:rPr>
              <w:t>70,399,809.66</w:t>
            </w:r>
          </w:p>
        </w:tc>
        <w:tc>
          <w:tcPr>
            <w:tcW w:w="1620" w:type="dxa"/>
            <w:vAlign w:val="center"/>
          </w:tcPr>
          <w:p w14:paraId="0140E373" w14:textId="77777777" w:rsidR="00630A83" w:rsidRDefault="00561C05">
            <w:pPr>
              <w:jc w:val="right"/>
            </w:pPr>
            <w:r>
              <w:rPr>
                <w:rFonts w:eastAsiaTheme="minorEastAsia"/>
                <w:szCs w:val="21"/>
              </w:rPr>
              <w:t>5.43</w:t>
            </w:r>
          </w:p>
        </w:tc>
      </w:tr>
      <w:tr w:rsidR="00630A83" w14:paraId="62740E32" w14:textId="77777777">
        <w:tc>
          <w:tcPr>
            <w:tcW w:w="870" w:type="dxa"/>
            <w:vAlign w:val="center"/>
          </w:tcPr>
          <w:p w14:paraId="29696139" w14:textId="77777777" w:rsidR="00630A83" w:rsidRDefault="00561C05">
            <w:pPr>
              <w:jc w:val="center"/>
            </w:pPr>
            <w:r>
              <w:rPr>
                <w:rFonts w:eastAsiaTheme="minorEastAsia"/>
                <w:szCs w:val="21"/>
              </w:rPr>
              <w:t>17</w:t>
            </w:r>
          </w:p>
        </w:tc>
        <w:tc>
          <w:tcPr>
            <w:tcW w:w="1650" w:type="dxa"/>
            <w:vAlign w:val="center"/>
          </w:tcPr>
          <w:p w14:paraId="4AC3A0AF" w14:textId="77777777" w:rsidR="00630A83" w:rsidRDefault="00561C05">
            <w:pPr>
              <w:jc w:val="center"/>
            </w:pPr>
            <w:r>
              <w:rPr>
                <w:rFonts w:eastAsiaTheme="minorEastAsia"/>
                <w:szCs w:val="21"/>
              </w:rPr>
              <w:t>600276</w:t>
            </w:r>
          </w:p>
        </w:tc>
        <w:tc>
          <w:tcPr>
            <w:tcW w:w="1980" w:type="dxa"/>
            <w:vAlign w:val="center"/>
          </w:tcPr>
          <w:p w14:paraId="4DF83B05" w14:textId="77777777" w:rsidR="00630A83" w:rsidRDefault="00561C05">
            <w:pPr>
              <w:jc w:val="center"/>
            </w:pPr>
            <w:r>
              <w:rPr>
                <w:rFonts w:eastAsiaTheme="minorEastAsia"/>
                <w:szCs w:val="21"/>
              </w:rPr>
              <w:t>恒瑞医药</w:t>
            </w:r>
          </w:p>
        </w:tc>
        <w:tc>
          <w:tcPr>
            <w:tcW w:w="2880" w:type="dxa"/>
            <w:vAlign w:val="center"/>
          </w:tcPr>
          <w:p w14:paraId="46FCFE17" w14:textId="77777777" w:rsidR="00630A83" w:rsidRDefault="00561C05">
            <w:pPr>
              <w:jc w:val="right"/>
            </w:pPr>
            <w:r>
              <w:rPr>
                <w:rFonts w:eastAsiaTheme="minorEastAsia"/>
                <w:szCs w:val="21"/>
              </w:rPr>
              <w:t>63,183,312.65</w:t>
            </w:r>
          </w:p>
        </w:tc>
        <w:tc>
          <w:tcPr>
            <w:tcW w:w="1620" w:type="dxa"/>
            <w:vAlign w:val="center"/>
          </w:tcPr>
          <w:p w14:paraId="72AC98EF" w14:textId="77777777" w:rsidR="00630A83" w:rsidRDefault="00561C05">
            <w:pPr>
              <w:jc w:val="right"/>
            </w:pPr>
            <w:r>
              <w:rPr>
                <w:rFonts w:eastAsiaTheme="minorEastAsia"/>
                <w:szCs w:val="21"/>
              </w:rPr>
              <w:t>4.87</w:t>
            </w:r>
          </w:p>
        </w:tc>
      </w:tr>
      <w:tr w:rsidR="00630A83" w14:paraId="01B86497" w14:textId="77777777">
        <w:tc>
          <w:tcPr>
            <w:tcW w:w="870" w:type="dxa"/>
            <w:vAlign w:val="center"/>
          </w:tcPr>
          <w:p w14:paraId="19517A4B" w14:textId="77777777" w:rsidR="00630A83" w:rsidRDefault="00561C05">
            <w:pPr>
              <w:jc w:val="center"/>
            </w:pPr>
            <w:r>
              <w:rPr>
                <w:rFonts w:eastAsiaTheme="minorEastAsia"/>
                <w:szCs w:val="21"/>
              </w:rPr>
              <w:t>18</w:t>
            </w:r>
          </w:p>
        </w:tc>
        <w:tc>
          <w:tcPr>
            <w:tcW w:w="1650" w:type="dxa"/>
            <w:vAlign w:val="center"/>
          </w:tcPr>
          <w:p w14:paraId="65CD58D3" w14:textId="77777777" w:rsidR="00630A83" w:rsidRDefault="00561C05">
            <w:pPr>
              <w:jc w:val="center"/>
            </w:pPr>
            <w:r>
              <w:rPr>
                <w:rFonts w:eastAsiaTheme="minorEastAsia"/>
                <w:szCs w:val="21"/>
              </w:rPr>
              <w:t>603979</w:t>
            </w:r>
          </w:p>
        </w:tc>
        <w:tc>
          <w:tcPr>
            <w:tcW w:w="1980" w:type="dxa"/>
            <w:vAlign w:val="center"/>
          </w:tcPr>
          <w:p w14:paraId="11D57EBB" w14:textId="77777777" w:rsidR="00630A83" w:rsidRDefault="00561C05">
            <w:pPr>
              <w:jc w:val="center"/>
            </w:pPr>
            <w:r>
              <w:rPr>
                <w:rFonts w:eastAsiaTheme="minorEastAsia"/>
                <w:szCs w:val="21"/>
              </w:rPr>
              <w:t>金诚信</w:t>
            </w:r>
          </w:p>
        </w:tc>
        <w:tc>
          <w:tcPr>
            <w:tcW w:w="2880" w:type="dxa"/>
            <w:vAlign w:val="center"/>
          </w:tcPr>
          <w:p w14:paraId="466B8AE0" w14:textId="77777777" w:rsidR="00630A83" w:rsidRDefault="00561C05">
            <w:pPr>
              <w:jc w:val="right"/>
            </w:pPr>
            <w:r>
              <w:rPr>
                <w:rFonts w:eastAsiaTheme="minorEastAsia"/>
                <w:szCs w:val="21"/>
              </w:rPr>
              <w:t>61,628,429.35</w:t>
            </w:r>
          </w:p>
        </w:tc>
        <w:tc>
          <w:tcPr>
            <w:tcW w:w="1620" w:type="dxa"/>
            <w:vAlign w:val="center"/>
          </w:tcPr>
          <w:p w14:paraId="26BB7D08" w14:textId="77777777" w:rsidR="00630A83" w:rsidRDefault="00561C05">
            <w:pPr>
              <w:jc w:val="right"/>
            </w:pPr>
            <w:r>
              <w:rPr>
                <w:rFonts w:eastAsiaTheme="minorEastAsia"/>
                <w:szCs w:val="21"/>
              </w:rPr>
              <w:t>4.75</w:t>
            </w:r>
          </w:p>
        </w:tc>
      </w:tr>
      <w:tr w:rsidR="00630A83" w14:paraId="71B102C6" w14:textId="77777777">
        <w:tc>
          <w:tcPr>
            <w:tcW w:w="870" w:type="dxa"/>
            <w:vAlign w:val="center"/>
          </w:tcPr>
          <w:p w14:paraId="19F7AFAD" w14:textId="77777777" w:rsidR="00630A83" w:rsidRDefault="00561C05">
            <w:pPr>
              <w:jc w:val="center"/>
            </w:pPr>
            <w:r>
              <w:rPr>
                <w:rFonts w:eastAsiaTheme="minorEastAsia"/>
                <w:szCs w:val="21"/>
              </w:rPr>
              <w:t>19</w:t>
            </w:r>
          </w:p>
        </w:tc>
        <w:tc>
          <w:tcPr>
            <w:tcW w:w="1650" w:type="dxa"/>
            <w:vAlign w:val="center"/>
          </w:tcPr>
          <w:p w14:paraId="4E1B49E1" w14:textId="77777777" w:rsidR="00630A83" w:rsidRDefault="00561C05">
            <w:pPr>
              <w:jc w:val="center"/>
            </w:pPr>
            <w:r>
              <w:rPr>
                <w:rFonts w:eastAsiaTheme="minorEastAsia"/>
                <w:szCs w:val="21"/>
              </w:rPr>
              <w:t>000425</w:t>
            </w:r>
          </w:p>
        </w:tc>
        <w:tc>
          <w:tcPr>
            <w:tcW w:w="1980" w:type="dxa"/>
            <w:vAlign w:val="center"/>
          </w:tcPr>
          <w:p w14:paraId="07EE18E7" w14:textId="77777777" w:rsidR="00630A83" w:rsidRDefault="00561C05">
            <w:pPr>
              <w:jc w:val="center"/>
            </w:pPr>
            <w:r>
              <w:rPr>
                <w:rFonts w:eastAsiaTheme="minorEastAsia"/>
                <w:szCs w:val="21"/>
              </w:rPr>
              <w:t>徐工机械</w:t>
            </w:r>
          </w:p>
        </w:tc>
        <w:tc>
          <w:tcPr>
            <w:tcW w:w="2880" w:type="dxa"/>
            <w:vAlign w:val="center"/>
          </w:tcPr>
          <w:p w14:paraId="543E196D" w14:textId="77777777" w:rsidR="00630A83" w:rsidRDefault="00561C05">
            <w:pPr>
              <w:jc w:val="right"/>
            </w:pPr>
            <w:r>
              <w:rPr>
                <w:rFonts w:eastAsiaTheme="minorEastAsia"/>
                <w:szCs w:val="21"/>
              </w:rPr>
              <w:t>60,610,254.25</w:t>
            </w:r>
          </w:p>
        </w:tc>
        <w:tc>
          <w:tcPr>
            <w:tcW w:w="1620" w:type="dxa"/>
            <w:vAlign w:val="center"/>
          </w:tcPr>
          <w:p w14:paraId="6D625DAF" w14:textId="77777777" w:rsidR="00630A83" w:rsidRDefault="00561C05">
            <w:pPr>
              <w:jc w:val="right"/>
            </w:pPr>
            <w:r>
              <w:rPr>
                <w:rFonts w:eastAsiaTheme="minorEastAsia"/>
                <w:szCs w:val="21"/>
              </w:rPr>
              <w:t>4.67</w:t>
            </w:r>
          </w:p>
        </w:tc>
      </w:tr>
      <w:tr w:rsidR="00630A83" w14:paraId="6CC817F4" w14:textId="77777777">
        <w:tc>
          <w:tcPr>
            <w:tcW w:w="870" w:type="dxa"/>
            <w:vAlign w:val="center"/>
          </w:tcPr>
          <w:p w14:paraId="2EC45E0B" w14:textId="77777777" w:rsidR="00630A83" w:rsidRDefault="00561C05">
            <w:pPr>
              <w:jc w:val="center"/>
            </w:pPr>
            <w:r>
              <w:rPr>
                <w:rFonts w:eastAsiaTheme="minorEastAsia"/>
                <w:szCs w:val="21"/>
              </w:rPr>
              <w:t>20</w:t>
            </w:r>
          </w:p>
        </w:tc>
        <w:tc>
          <w:tcPr>
            <w:tcW w:w="1650" w:type="dxa"/>
            <w:vAlign w:val="center"/>
          </w:tcPr>
          <w:p w14:paraId="3E588611" w14:textId="77777777" w:rsidR="00630A83" w:rsidRDefault="00561C05">
            <w:pPr>
              <w:jc w:val="center"/>
            </w:pPr>
            <w:r>
              <w:rPr>
                <w:rFonts w:eastAsiaTheme="minorEastAsia"/>
                <w:szCs w:val="21"/>
              </w:rPr>
              <w:t>300037</w:t>
            </w:r>
          </w:p>
        </w:tc>
        <w:tc>
          <w:tcPr>
            <w:tcW w:w="1980" w:type="dxa"/>
            <w:vAlign w:val="center"/>
          </w:tcPr>
          <w:p w14:paraId="651C0B3F" w14:textId="77777777" w:rsidR="00630A83" w:rsidRDefault="00561C05">
            <w:pPr>
              <w:jc w:val="center"/>
            </w:pPr>
            <w:r>
              <w:rPr>
                <w:rFonts w:eastAsiaTheme="minorEastAsia"/>
                <w:szCs w:val="21"/>
              </w:rPr>
              <w:t>新宙邦</w:t>
            </w:r>
          </w:p>
        </w:tc>
        <w:tc>
          <w:tcPr>
            <w:tcW w:w="2880" w:type="dxa"/>
            <w:vAlign w:val="center"/>
          </w:tcPr>
          <w:p w14:paraId="7FE85E41" w14:textId="77777777" w:rsidR="00630A83" w:rsidRDefault="00561C05">
            <w:pPr>
              <w:jc w:val="right"/>
            </w:pPr>
            <w:r>
              <w:rPr>
                <w:rFonts w:eastAsiaTheme="minorEastAsia"/>
                <w:szCs w:val="21"/>
              </w:rPr>
              <w:t>60,556,400.08</w:t>
            </w:r>
          </w:p>
        </w:tc>
        <w:tc>
          <w:tcPr>
            <w:tcW w:w="1620" w:type="dxa"/>
            <w:vAlign w:val="center"/>
          </w:tcPr>
          <w:p w14:paraId="1074D2CF" w14:textId="77777777" w:rsidR="00630A83" w:rsidRDefault="00561C05">
            <w:pPr>
              <w:jc w:val="right"/>
            </w:pPr>
            <w:r>
              <w:rPr>
                <w:rFonts w:eastAsiaTheme="minorEastAsia"/>
                <w:szCs w:val="21"/>
              </w:rPr>
              <w:t>4.67</w:t>
            </w:r>
          </w:p>
        </w:tc>
      </w:tr>
      <w:tr w:rsidR="00630A83" w14:paraId="25AFB5BF" w14:textId="77777777">
        <w:tc>
          <w:tcPr>
            <w:tcW w:w="870" w:type="dxa"/>
            <w:vAlign w:val="center"/>
          </w:tcPr>
          <w:p w14:paraId="534BD3CA" w14:textId="77777777" w:rsidR="00630A83" w:rsidRDefault="00561C05">
            <w:pPr>
              <w:jc w:val="center"/>
            </w:pPr>
            <w:r>
              <w:rPr>
                <w:rFonts w:eastAsiaTheme="minorEastAsia"/>
                <w:szCs w:val="21"/>
              </w:rPr>
              <w:t>21</w:t>
            </w:r>
          </w:p>
        </w:tc>
        <w:tc>
          <w:tcPr>
            <w:tcW w:w="1650" w:type="dxa"/>
            <w:vAlign w:val="center"/>
          </w:tcPr>
          <w:p w14:paraId="1F08D8CE" w14:textId="77777777" w:rsidR="00630A83" w:rsidRDefault="00561C05">
            <w:pPr>
              <w:jc w:val="center"/>
            </w:pPr>
            <w:r>
              <w:rPr>
                <w:rFonts w:eastAsiaTheme="minorEastAsia"/>
                <w:szCs w:val="21"/>
              </w:rPr>
              <w:t>01810</w:t>
            </w:r>
          </w:p>
        </w:tc>
        <w:tc>
          <w:tcPr>
            <w:tcW w:w="1980" w:type="dxa"/>
            <w:vAlign w:val="center"/>
          </w:tcPr>
          <w:p w14:paraId="31722A4F" w14:textId="77777777" w:rsidR="00630A83" w:rsidRDefault="00561C05">
            <w:pPr>
              <w:jc w:val="center"/>
            </w:pPr>
            <w:r>
              <w:rPr>
                <w:rFonts w:eastAsiaTheme="minorEastAsia"/>
                <w:szCs w:val="21"/>
              </w:rPr>
              <w:t>小米集团－Ｗ</w:t>
            </w:r>
          </w:p>
        </w:tc>
        <w:tc>
          <w:tcPr>
            <w:tcW w:w="2880" w:type="dxa"/>
            <w:vAlign w:val="center"/>
          </w:tcPr>
          <w:p w14:paraId="03CDD984" w14:textId="77777777" w:rsidR="00630A83" w:rsidRDefault="00561C05">
            <w:pPr>
              <w:jc w:val="right"/>
            </w:pPr>
            <w:r>
              <w:rPr>
                <w:rFonts w:eastAsiaTheme="minorEastAsia"/>
                <w:szCs w:val="21"/>
              </w:rPr>
              <w:t>58,737,810.24</w:t>
            </w:r>
          </w:p>
        </w:tc>
        <w:tc>
          <w:tcPr>
            <w:tcW w:w="1620" w:type="dxa"/>
            <w:vAlign w:val="center"/>
          </w:tcPr>
          <w:p w14:paraId="0B1E5501" w14:textId="77777777" w:rsidR="00630A83" w:rsidRDefault="00561C05">
            <w:pPr>
              <w:jc w:val="right"/>
            </w:pPr>
            <w:r>
              <w:rPr>
                <w:rFonts w:eastAsiaTheme="minorEastAsia"/>
                <w:szCs w:val="21"/>
              </w:rPr>
              <w:t>4.53</w:t>
            </w:r>
          </w:p>
        </w:tc>
      </w:tr>
      <w:tr w:rsidR="00630A83" w14:paraId="55FAECBD" w14:textId="77777777">
        <w:tc>
          <w:tcPr>
            <w:tcW w:w="870" w:type="dxa"/>
            <w:vAlign w:val="center"/>
          </w:tcPr>
          <w:p w14:paraId="60DC2492" w14:textId="77777777" w:rsidR="00630A83" w:rsidRDefault="00561C05">
            <w:pPr>
              <w:jc w:val="center"/>
            </w:pPr>
            <w:r>
              <w:rPr>
                <w:rFonts w:eastAsiaTheme="minorEastAsia"/>
                <w:szCs w:val="21"/>
              </w:rPr>
              <w:t>22</w:t>
            </w:r>
          </w:p>
        </w:tc>
        <w:tc>
          <w:tcPr>
            <w:tcW w:w="1650" w:type="dxa"/>
            <w:vAlign w:val="center"/>
          </w:tcPr>
          <w:p w14:paraId="7873DA1D" w14:textId="77777777" w:rsidR="00630A83" w:rsidRDefault="00561C05">
            <w:pPr>
              <w:jc w:val="center"/>
            </w:pPr>
            <w:r>
              <w:rPr>
                <w:rFonts w:eastAsiaTheme="minorEastAsia"/>
                <w:szCs w:val="21"/>
              </w:rPr>
              <w:t>600989</w:t>
            </w:r>
          </w:p>
        </w:tc>
        <w:tc>
          <w:tcPr>
            <w:tcW w:w="1980" w:type="dxa"/>
            <w:vAlign w:val="center"/>
          </w:tcPr>
          <w:p w14:paraId="0F838C04" w14:textId="77777777" w:rsidR="00630A83" w:rsidRDefault="00561C05">
            <w:pPr>
              <w:jc w:val="center"/>
            </w:pPr>
            <w:r>
              <w:rPr>
                <w:rFonts w:eastAsiaTheme="minorEastAsia"/>
                <w:szCs w:val="21"/>
              </w:rPr>
              <w:t>宝丰能源</w:t>
            </w:r>
          </w:p>
        </w:tc>
        <w:tc>
          <w:tcPr>
            <w:tcW w:w="2880" w:type="dxa"/>
            <w:vAlign w:val="center"/>
          </w:tcPr>
          <w:p w14:paraId="449F2422" w14:textId="77777777" w:rsidR="00630A83" w:rsidRDefault="00561C05">
            <w:pPr>
              <w:jc w:val="right"/>
            </w:pPr>
            <w:r>
              <w:rPr>
                <w:rFonts w:eastAsiaTheme="minorEastAsia"/>
                <w:szCs w:val="21"/>
              </w:rPr>
              <w:t>57,861,610.25</w:t>
            </w:r>
          </w:p>
        </w:tc>
        <w:tc>
          <w:tcPr>
            <w:tcW w:w="1620" w:type="dxa"/>
            <w:vAlign w:val="center"/>
          </w:tcPr>
          <w:p w14:paraId="283A0C69" w14:textId="77777777" w:rsidR="00630A83" w:rsidRDefault="00561C05">
            <w:pPr>
              <w:jc w:val="right"/>
            </w:pPr>
            <w:r>
              <w:rPr>
                <w:rFonts w:eastAsiaTheme="minorEastAsia"/>
                <w:szCs w:val="21"/>
              </w:rPr>
              <w:t>4.46</w:t>
            </w:r>
          </w:p>
        </w:tc>
      </w:tr>
      <w:tr w:rsidR="00630A83" w14:paraId="32C092B2" w14:textId="77777777">
        <w:tc>
          <w:tcPr>
            <w:tcW w:w="870" w:type="dxa"/>
            <w:vAlign w:val="center"/>
          </w:tcPr>
          <w:p w14:paraId="1658EB46" w14:textId="77777777" w:rsidR="00630A83" w:rsidRDefault="00561C05">
            <w:pPr>
              <w:jc w:val="center"/>
            </w:pPr>
            <w:r>
              <w:rPr>
                <w:rFonts w:eastAsiaTheme="minorEastAsia"/>
                <w:szCs w:val="21"/>
              </w:rPr>
              <w:t>23</w:t>
            </w:r>
          </w:p>
        </w:tc>
        <w:tc>
          <w:tcPr>
            <w:tcW w:w="1650" w:type="dxa"/>
            <w:vAlign w:val="center"/>
          </w:tcPr>
          <w:p w14:paraId="6C46A362" w14:textId="77777777" w:rsidR="00630A83" w:rsidRDefault="00561C05">
            <w:pPr>
              <w:jc w:val="center"/>
            </w:pPr>
            <w:r>
              <w:rPr>
                <w:rFonts w:eastAsiaTheme="minorEastAsia"/>
                <w:szCs w:val="21"/>
              </w:rPr>
              <w:t>003816</w:t>
            </w:r>
          </w:p>
        </w:tc>
        <w:tc>
          <w:tcPr>
            <w:tcW w:w="1980" w:type="dxa"/>
            <w:vAlign w:val="center"/>
          </w:tcPr>
          <w:p w14:paraId="6CF6E753" w14:textId="77777777" w:rsidR="00630A83" w:rsidRDefault="00561C05">
            <w:pPr>
              <w:jc w:val="center"/>
            </w:pPr>
            <w:r>
              <w:rPr>
                <w:rFonts w:eastAsiaTheme="minorEastAsia"/>
                <w:szCs w:val="21"/>
              </w:rPr>
              <w:t>中国广核</w:t>
            </w:r>
          </w:p>
        </w:tc>
        <w:tc>
          <w:tcPr>
            <w:tcW w:w="2880" w:type="dxa"/>
            <w:vAlign w:val="center"/>
          </w:tcPr>
          <w:p w14:paraId="57155DC0" w14:textId="77777777" w:rsidR="00630A83" w:rsidRDefault="00561C05">
            <w:pPr>
              <w:jc w:val="right"/>
            </w:pPr>
            <w:r>
              <w:rPr>
                <w:rFonts w:eastAsiaTheme="minorEastAsia"/>
                <w:szCs w:val="21"/>
              </w:rPr>
              <w:t>56,623,885.00</w:t>
            </w:r>
          </w:p>
        </w:tc>
        <w:tc>
          <w:tcPr>
            <w:tcW w:w="1620" w:type="dxa"/>
            <w:vAlign w:val="center"/>
          </w:tcPr>
          <w:p w14:paraId="69BA7FAA" w14:textId="77777777" w:rsidR="00630A83" w:rsidRDefault="00561C05">
            <w:pPr>
              <w:jc w:val="right"/>
            </w:pPr>
            <w:r>
              <w:rPr>
                <w:rFonts w:eastAsiaTheme="minorEastAsia"/>
                <w:szCs w:val="21"/>
              </w:rPr>
              <w:t>4.36</w:t>
            </w:r>
          </w:p>
        </w:tc>
      </w:tr>
      <w:tr w:rsidR="00630A83" w14:paraId="55E326D9" w14:textId="77777777">
        <w:tc>
          <w:tcPr>
            <w:tcW w:w="870" w:type="dxa"/>
            <w:vAlign w:val="center"/>
          </w:tcPr>
          <w:p w14:paraId="20C88CC2" w14:textId="77777777" w:rsidR="00630A83" w:rsidRDefault="00561C05">
            <w:pPr>
              <w:jc w:val="center"/>
            </w:pPr>
            <w:r>
              <w:rPr>
                <w:rFonts w:eastAsiaTheme="minorEastAsia"/>
                <w:szCs w:val="21"/>
              </w:rPr>
              <w:t>24</w:t>
            </w:r>
          </w:p>
        </w:tc>
        <w:tc>
          <w:tcPr>
            <w:tcW w:w="1650" w:type="dxa"/>
            <w:vAlign w:val="center"/>
          </w:tcPr>
          <w:p w14:paraId="48CCBD00" w14:textId="77777777" w:rsidR="00630A83" w:rsidRDefault="00561C05">
            <w:pPr>
              <w:jc w:val="center"/>
            </w:pPr>
            <w:r>
              <w:rPr>
                <w:rFonts w:eastAsiaTheme="minorEastAsia"/>
                <w:szCs w:val="21"/>
              </w:rPr>
              <w:t>600482</w:t>
            </w:r>
          </w:p>
        </w:tc>
        <w:tc>
          <w:tcPr>
            <w:tcW w:w="1980" w:type="dxa"/>
            <w:vAlign w:val="center"/>
          </w:tcPr>
          <w:p w14:paraId="717B90A0" w14:textId="77777777" w:rsidR="00630A83" w:rsidRDefault="00561C05">
            <w:pPr>
              <w:jc w:val="center"/>
            </w:pPr>
            <w:r>
              <w:rPr>
                <w:rFonts w:eastAsiaTheme="minorEastAsia"/>
                <w:szCs w:val="21"/>
              </w:rPr>
              <w:t>中国动力</w:t>
            </w:r>
          </w:p>
        </w:tc>
        <w:tc>
          <w:tcPr>
            <w:tcW w:w="2880" w:type="dxa"/>
            <w:vAlign w:val="center"/>
          </w:tcPr>
          <w:p w14:paraId="2C682BFC" w14:textId="77777777" w:rsidR="00630A83" w:rsidRDefault="00561C05">
            <w:pPr>
              <w:jc w:val="right"/>
            </w:pPr>
            <w:r>
              <w:rPr>
                <w:rFonts w:eastAsiaTheme="minorEastAsia"/>
                <w:szCs w:val="21"/>
              </w:rPr>
              <w:t>52,996,811.94</w:t>
            </w:r>
          </w:p>
        </w:tc>
        <w:tc>
          <w:tcPr>
            <w:tcW w:w="1620" w:type="dxa"/>
            <w:vAlign w:val="center"/>
          </w:tcPr>
          <w:p w14:paraId="336C1EB7" w14:textId="77777777" w:rsidR="00630A83" w:rsidRDefault="00561C05">
            <w:pPr>
              <w:jc w:val="right"/>
            </w:pPr>
            <w:r>
              <w:rPr>
                <w:rFonts w:eastAsiaTheme="minorEastAsia"/>
                <w:szCs w:val="21"/>
              </w:rPr>
              <w:t>4.09</w:t>
            </w:r>
          </w:p>
        </w:tc>
      </w:tr>
      <w:tr w:rsidR="00630A83" w14:paraId="68B9F0B8" w14:textId="77777777">
        <w:tc>
          <w:tcPr>
            <w:tcW w:w="870" w:type="dxa"/>
            <w:vAlign w:val="center"/>
          </w:tcPr>
          <w:p w14:paraId="065640E8" w14:textId="77777777" w:rsidR="00630A83" w:rsidRDefault="00561C05">
            <w:pPr>
              <w:jc w:val="center"/>
            </w:pPr>
            <w:r>
              <w:rPr>
                <w:rFonts w:eastAsiaTheme="minorEastAsia"/>
                <w:szCs w:val="21"/>
              </w:rPr>
              <w:t>25</w:t>
            </w:r>
          </w:p>
        </w:tc>
        <w:tc>
          <w:tcPr>
            <w:tcW w:w="1650" w:type="dxa"/>
            <w:vAlign w:val="center"/>
          </w:tcPr>
          <w:p w14:paraId="3604B13D" w14:textId="77777777" w:rsidR="00630A83" w:rsidRDefault="00561C05">
            <w:pPr>
              <w:jc w:val="center"/>
            </w:pPr>
            <w:r>
              <w:rPr>
                <w:rFonts w:eastAsiaTheme="minorEastAsia"/>
                <w:szCs w:val="21"/>
              </w:rPr>
              <w:t>603993</w:t>
            </w:r>
          </w:p>
        </w:tc>
        <w:tc>
          <w:tcPr>
            <w:tcW w:w="1980" w:type="dxa"/>
            <w:vAlign w:val="center"/>
          </w:tcPr>
          <w:p w14:paraId="6D104A66" w14:textId="77777777" w:rsidR="00630A83" w:rsidRDefault="00561C05">
            <w:pPr>
              <w:jc w:val="center"/>
            </w:pPr>
            <w:r>
              <w:rPr>
                <w:rFonts w:eastAsiaTheme="minorEastAsia"/>
                <w:szCs w:val="21"/>
              </w:rPr>
              <w:t>洛阳钼业</w:t>
            </w:r>
          </w:p>
        </w:tc>
        <w:tc>
          <w:tcPr>
            <w:tcW w:w="2880" w:type="dxa"/>
            <w:vAlign w:val="center"/>
          </w:tcPr>
          <w:p w14:paraId="250311B5" w14:textId="77777777" w:rsidR="00630A83" w:rsidRDefault="00561C05">
            <w:pPr>
              <w:jc w:val="right"/>
            </w:pPr>
            <w:r>
              <w:rPr>
                <w:rFonts w:eastAsiaTheme="minorEastAsia"/>
                <w:szCs w:val="21"/>
              </w:rPr>
              <w:t>52,770,213.00</w:t>
            </w:r>
          </w:p>
        </w:tc>
        <w:tc>
          <w:tcPr>
            <w:tcW w:w="1620" w:type="dxa"/>
            <w:vAlign w:val="center"/>
          </w:tcPr>
          <w:p w14:paraId="01CB20E7" w14:textId="77777777" w:rsidR="00630A83" w:rsidRDefault="00561C05">
            <w:pPr>
              <w:jc w:val="right"/>
            </w:pPr>
            <w:r>
              <w:rPr>
                <w:rFonts w:eastAsiaTheme="minorEastAsia"/>
                <w:szCs w:val="21"/>
              </w:rPr>
              <w:t>4.07</w:t>
            </w:r>
          </w:p>
        </w:tc>
      </w:tr>
      <w:tr w:rsidR="00630A83" w14:paraId="7EBE2FFF" w14:textId="77777777">
        <w:tc>
          <w:tcPr>
            <w:tcW w:w="870" w:type="dxa"/>
            <w:vAlign w:val="center"/>
          </w:tcPr>
          <w:p w14:paraId="4054A288" w14:textId="77777777" w:rsidR="00630A83" w:rsidRDefault="00561C05">
            <w:pPr>
              <w:jc w:val="center"/>
            </w:pPr>
            <w:r>
              <w:rPr>
                <w:rFonts w:eastAsiaTheme="minorEastAsia"/>
                <w:szCs w:val="21"/>
              </w:rPr>
              <w:t>26</w:t>
            </w:r>
          </w:p>
        </w:tc>
        <w:tc>
          <w:tcPr>
            <w:tcW w:w="1650" w:type="dxa"/>
            <w:vAlign w:val="center"/>
          </w:tcPr>
          <w:p w14:paraId="09EC042A" w14:textId="77777777" w:rsidR="00630A83" w:rsidRDefault="00561C05">
            <w:pPr>
              <w:jc w:val="center"/>
            </w:pPr>
            <w:r>
              <w:rPr>
                <w:rFonts w:eastAsiaTheme="minorEastAsia"/>
                <w:szCs w:val="21"/>
              </w:rPr>
              <w:t>09988</w:t>
            </w:r>
          </w:p>
        </w:tc>
        <w:tc>
          <w:tcPr>
            <w:tcW w:w="1980" w:type="dxa"/>
            <w:vAlign w:val="center"/>
          </w:tcPr>
          <w:p w14:paraId="3E68810C" w14:textId="77777777" w:rsidR="00630A83" w:rsidRDefault="00561C05">
            <w:pPr>
              <w:jc w:val="center"/>
            </w:pPr>
            <w:r>
              <w:rPr>
                <w:rFonts w:eastAsiaTheme="minorEastAsia"/>
                <w:szCs w:val="21"/>
              </w:rPr>
              <w:t>阿里巴巴－Ｗ</w:t>
            </w:r>
          </w:p>
        </w:tc>
        <w:tc>
          <w:tcPr>
            <w:tcW w:w="2880" w:type="dxa"/>
            <w:vAlign w:val="center"/>
          </w:tcPr>
          <w:p w14:paraId="4A2B6F44" w14:textId="77777777" w:rsidR="00630A83" w:rsidRDefault="00561C05">
            <w:pPr>
              <w:jc w:val="right"/>
            </w:pPr>
            <w:r>
              <w:rPr>
                <w:rFonts w:eastAsiaTheme="minorEastAsia"/>
                <w:szCs w:val="21"/>
              </w:rPr>
              <w:t>52,262,863.61</w:t>
            </w:r>
          </w:p>
        </w:tc>
        <w:tc>
          <w:tcPr>
            <w:tcW w:w="1620" w:type="dxa"/>
            <w:vAlign w:val="center"/>
          </w:tcPr>
          <w:p w14:paraId="7F586F99" w14:textId="77777777" w:rsidR="00630A83" w:rsidRDefault="00561C05">
            <w:pPr>
              <w:jc w:val="right"/>
            </w:pPr>
            <w:r>
              <w:rPr>
                <w:rFonts w:eastAsiaTheme="minorEastAsia"/>
                <w:szCs w:val="21"/>
              </w:rPr>
              <w:t>4.03</w:t>
            </w:r>
          </w:p>
        </w:tc>
      </w:tr>
      <w:tr w:rsidR="00630A83" w14:paraId="1256A38E" w14:textId="77777777">
        <w:tc>
          <w:tcPr>
            <w:tcW w:w="870" w:type="dxa"/>
            <w:vAlign w:val="center"/>
          </w:tcPr>
          <w:p w14:paraId="61444DBC" w14:textId="77777777" w:rsidR="00630A83" w:rsidRDefault="00561C05">
            <w:pPr>
              <w:jc w:val="center"/>
            </w:pPr>
            <w:r>
              <w:rPr>
                <w:rFonts w:eastAsiaTheme="minorEastAsia"/>
                <w:szCs w:val="21"/>
              </w:rPr>
              <w:t>27</w:t>
            </w:r>
          </w:p>
        </w:tc>
        <w:tc>
          <w:tcPr>
            <w:tcW w:w="1650" w:type="dxa"/>
            <w:vAlign w:val="center"/>
          </w:tcPr>
          <w:p w14:paraId="14670821" w14:textId="77777777" w:rsidR="00630A83" w:rsidRDefault="00561C05">
            <w:pPr>
              <w:jc w:val="center"/>
            </w:pPr>
            <w:r>
              <w:rPr>
                <w:rFonts w:eastAsiaTheme="minorEastAsia"/>
                <w:szCs w:val="21"/>
              </w:rPr>
              <w:t>03690</w:t>
            </w:r>
          </w:p>
        </w:tc>
        <w:tc>
          <w:tcPr>
            <w:tcW w:w="1980" w:type="dxa"/>
            <w:vAlign w:val="center"/>
          </w:tcPr>
          <w:p w14:paraId="4FAFA3DE" w14:textId="77777777" w:rsidR="00630A83" w:rsidRDefault="00561C05">
            <w:pPr>
              <w:jc w:val="center"/>
            </w:pPr>
            <w:r>
              <w:rPr>
                <w:rFonts w:eastAsiaTheme="minorEastAsia"/>
                <w:szCs w:val="21"/>
              </w:rPr>
              <w:t>美团－Ｗ</w:t>
            </w:r>
          </w:p>
        </w:tc>
        <w:tc>
          <w:tcPr>
            <w:tcW w:w="2880" w:type="dxa"/>
            <w:vAlign w:val="center"/>
          </w:tcPr>
          <w:p w14:paraId="202E593C" w14:textId="77777777" w:rsidR="00630A83" w:rsidRDefault="00561C05">
            <w:pPr>
              <w:jc w:val="right"/>
            </w:pPr>
            <w:r>
              <w:rPr>
                <w:rFonts w:eastAsiaTheme="minorEastAsia"/>
                <w:szCs w:val="21"/>
              </w:rPr>
              <w:t>51,491,435.99</w:t>
            </w:r>
          </w:p>
        </w:tc>
        <w:tc>
          <w:tcPr>
            <w:tcW w:w="1620" w:type="dxa"/>
            <w:vAlign w:val="center"/>
          </w:tcPr>
          <w:p w14:paraId="2D22279E" w14:textId="77777777" w:rsidR="00630A83" w:rsidRDefault="00561C05">
            <w:pPr>
              <w:jc w:val="right"/>
            </w:pPr>
            <w:r>
              <w:rPr>
                <w:rFonts w:eastAsiaTheme="minorEastAsia"/>
                <w:szCs w:val="21"/>
              </w:rPr>
              <w:t>3.97</w:t>
            </w:r>
          </w:p>
        </w:tc>
      </w:tr>
      <w:tr w:rsidR="00630A83" w14:paraId="60E9E1ED" w14:textId="77777777">
        <w:tc>
          <w:tcPr>
            <w:tcW w:w="870" w:type="dxa"/>
            <w:vAlign w:val="center"/>
          </w:tcPr>
          <w:p w14:paraId="20CD392F" w14:textId="77777777" w:rsidR="00630A83" w:rsidRDefault="00561C05">
            <w:pPr>
              <w:jc w:val="center"/>
            </w:pPr>
            <w:r>
              <w:rPr>
                <w:rFonts w:eastAsiaTheme="minorEastAsia"/>
                <w:szCs w:val="21"/>
              </w:rPr>
              <w:t>28</w:t>
            </w:r>
          </w:p>
        </w:tc>
        <w:tc>
          <w:tcPr>
            <w:tcW w:w="1650" w:type="dxa"/>
            <w:vAlign w:val="center"/>
          </w:tcPr>
          <w:p w14:paraId="7C177532" w14:textId="77777777" w:rsidR="00630A83" w:rsidRDefault="00561C05">
            <w:pPr>
              <w:jc w:val="center"/>
            </w:pPr>
            <w:r>
              <w:rPr>
                <w:rFonts w:eastAsiaTheme="minorEastAsia"/>
                <w:szCs w:val="21"/>
              </w:rPr>
              <w:t>002850</w:t>
            </w:r>
          </w:p>
        </w:tc>
        <w:tc>
          <w:tcPr>
            <w:tcW w:w="1980" w:type="dxa"/>
            <w:vAlign w:val="center"/>
          </w:tcPr>
          <w:p w14:paraId="2AF7F70D" w14:textId="77777777" w:rsidR="00630A83" w:rsidRDefault="00561C05">
            <w:pPr>
              <w:jc w:val="center"/>
            </w:pPr>
            <w:r>
              <w:rPr>
                <w:rFonts w:eastAsiaTheme="minorEastAsia"/>
                <w:szCs w:val="21"/>
              </w:rPr>
              <w:t>科达利</w:t>
            </w:r>
          </w:p>
        </w:tc>
        <w:tc>
          <w:tcPr>
            <w:tcW w:w="2880" w:type="dxa"/>
            <w:vAlign w:val="center"/>
          </w:tcPr>
          <w:p w14:paraId="05CD792E" w14:textId="77777777" w:rsidR="00630A83" w:rsidRDefault="00561C05">
            <w:pPr>
              <w:jc w:val="right"/>
            </w:pPr>
            <w:r>
              <w:rPr>
                <w:rFonts w:eastAsiaTheme="minorEastAsia"/>
                <w:szCs w:val="21"/>
              </w:rPr>
              <w:t>50,911,495.94</w:t>
            </w:r>
          </w:p>
        </w:tc>
        <w:tc>
          <w:tcPr>
            <w:tcW w:w="1620" w:type="dxa"/>
            <w:vAlign w:val="center"/>
          </w:tcPr>
          <w:p w14:paraId="36AE89D1" w14:textId="77777777" w:rsidR="00630A83" w:rsidRDefault="00561C05">
            <w:pPr>
              <w:jc w:val="right"/>
            </w:pPr>
            <w:r>
              <w:rPr>
                <w:rFonts w:eastAsiaTheme="minorEastAsia"/>
                <w:szCs w:val="21"/>
              </w:rPr>
              <w:t>3.92</w:t>
            </w:r>
          </w:p>
        </w:tc>
      </w:tr>
      <w:tr w:rsidR="00630A83" w14:paraId="4A122CCE" w14:textId="77777777">
        <w:tc>
          <w:tcPr>
            <w:tcW w:w="870" w:type="dxa"/>
            <w:vAlign w:val="center"/>
          </w:tcPr>
          <w:p w14:paraId="078D3A7C" w14:textId="77777777" w:rsidR="00630A83" w:rsidRDefault="00561C05">
            <w:pPr>
              <w:jc w:val="center"/>
            </w:pPr>
            <w:r>
              <w:rPr>
                <w:rFonts w:eastAsiaTheme="minorEastAsia"/>
                <w:szCs w:val="21"/>
              </w:rPr>
              <w:t>29</w:t>
            </w:r>
          </w:p>
        </w:tc>
        <w:tc>
          <w:tcPr>
            <w:tcW w:w="1650" w:type="dxa"/>
            <w:vAlign w:val="center"/>
          </w:tcPr>
          <w:p w14:paraId="5009646A" w14:textId="77777777" w:rsidR="00630A83" w:rsidRDefault="00561C05">
            <w:pPr>
              <w:jc w:val="center"/>
            </w:pPr>
            <w:r>
              <w:rPr>
                <w:rFonts w:eastAsiaTheme="minorEastAsia"/>
                <w:szCs w:val="21"/>
              </w:rPr>
              <w:t>000975</w:t>
            </w:r>
          </w:p>
        </w:tc>
        <w:tc>
          <w:tcPr>
            <w:tcW w:w="1980" w:type="dxa"/>
            <w:vAlign w:val="center"/>
          </w:tcPr>
          <w:p w14:paraId="135E0749" w14:textId="77777777" w:rsidR="00630A83" w:rsidRDefault="00561C05">
            <w:pPr>
              <w:jc w:val="center"/>
            </w:pPr>
            <w:r>
              <w:rPr>
                <w:rFonts w:eastAsiaTheme="minorEastAsia"/>
                <w:szCs w:val="21"/>
              </w:rPr>
              <w:t>山金国际</w:t>
            </w:r>
          </w:p>
        </w:tc>
        <w:tc>
          <w:tcPr>
            <w:tcW w:w="2880" w:type="dxa"/>
            <w:vAlign w:val="center"/>
          </w:tcPr>
          <w:p w14:paraId="194A27A8" w14:textId="77777777" w:rsidR="00630A83" w:rsidRDefault="00561C05">
            <w:pPr>
              <w:jc w:val="right"/>
            </w:pPr>
            <w:r>
              <w:rPr>
                <w:rFonts w:eastAsiaTheme="minorEastAsia"/>
                <w:szCs w:val="21"/>
              </w:rPr>
              <w:t>48,085,486.28</w:t>
            </w:r>
          </w:p>
        </w:tc>
        <w:tc>
          <w:tcPr>
            <w:tcW w:w="1620" w:type="dxa"/>
            <w:vAlign w:val="center"/>
          </w:tcPr>
          <w:p w14:paraId="4CE00AFB" w14:textId="77777777" w:rsidR="00630A83" w:rsidRDefault="00561C05">
            <w:pPr>
              <w:jc w:val="right"/>
            </w:pPr>
            <w:r>
              <w:rPr>
                <w:rFonts w:eastAsiaTheme="minorEastAsia"/>
                <w:szCs w:val="21"/>
              </w:rPr>
              <w:t>3.71</w:t>
            </w:r>
          </w:p>
        </w:tc>
      </w:tr>
      <w:tr w:rsidR="00630A83" w14:paraId="517082C2" w14:textId="77777777">
        <w:tc>
          <w:tcPr>
            <w:tcW w:w="870" w:type="dxa"/>
            <w:vAlign w:val="center"/>
          </w:tcPr>
          <w:p w14:paraId="364DAAB6" w14:textId="77777777" w:rsidR="00630A83" w:rsidRDefault="00561C05">
            <w:pPr>
              <w:jc w:val="center"/>
            </w:pPr>
            <w:r>
              <w:rPr>
                <w:rFonts w:eastAsiaTheme="minorEastAsia"/>
                <w:szCs w:val="21"/>
              </w:rPr>
              <w:t>30</w:t>
            </w:r>
          </w:p>
        </w:tc>
        <w:tc>
          <w:tcPr>
            <w:tcW w:w="1650" w:type="dxa"/>
            <w:vAlign w:val="center"/>
          </w:tcPr>
          <w:p w14:paraId="5C9AD3B8" w14:textId="77777777" w:rsidR="00630A83" w:rsidRDefault="00561C05">
            <w:pPr>
              <w:jc w:val="center"/>
            </w:pPr>
            <w:r>
              <w:rPr>
                <w:rFonts w:eastAsiaTheme="minorEastAsia"/>
                <w:szCs w:val="21"/>
              </w:rPr>
              <w:t>000858</w:t>
            </w:r>
          </w:p>
        </w:tc>
        <w:tc>
          <w:tcPr>
            <w:tcW w:w="1980" w:type="dxa"/>
            <w:vAlign w:val="center"/>
          </w:tcPr>
          <w:p w14:paraId="3AB91E40" w14:textId="77777777" w:rsidR="00630A83" w:rsidRDefault="00561C05">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ACA4002" w14:textId="77777777" w:rsidR="00630A83" w:rsidRDefault="00561C05">
            <w:pPr>
              <w:jc w:val="right"/>
            </w:pPr>
            <w:r>
              <w:rPr>
                <w:rFonts w:eastAsiaTheme="minorEastAsia"/>
                <w:szCs w:val="21"/>
              </w:rPr>
              <w:t>45,208,023.14</w:t>
            </w:r>
          </w:p>
        </w:tc>
        <w:tc>
          <w:tcPr>
            <w:tcW w:w="1620" w:type="dxa"/>
            <w:vAlign w:val="center"/>
          </w:tcPr>
          <w:p w14:paraId="6C0686DB" w14:textId="77777777" w:rsidR="00630A83" w:rsidRDefault="00561C05">
            <w:pPr>
              <w:jc w:val="right"/>
            </w:pPr>
            <w:r>
              <w:rPr>
                <w:rFonts w:eastAsiaTheme="minorEastAsia"/>
                <w:szCs w:val="21"/>
              </w:rPr>
              <w:t>3.48</w:t>
            </w:r>
          </w:p>
        </w:tc>
      </w:tr>
      <w:tr w:rsidR="00630A83" w14:paraId="4F913B5F" w14:textId="77777777">
        <w:tc>
          <w:tcPr>
            <w:tcW w:w="870" w:type="dxa"/>
            <w:vAlign w:val="center"/>
          </w:tcPr>
          <w:p w14:paraId="64552869" w14:textId="77777777" w:rsidR="00630A83" w:rsidRDefault="00561C05">
            <w:pPr>
              <w:jc w:val="center"/>
            </w:pPr>
            <w:r>
              <w:rPr>
                <w:rFonts w:eastAsiaTheme="minorEastAsia"/>
                <w:szCs w:val="21"/>
              </w:rPr>
              <w:t>31</w:t>
            </w:r>
          </w:p>
        </w:tc>
        <w:tc>
          <w:tcPr>
            <w:tcW w:w="1650" w:type="dxa"/>
            <w:vAlign w:val="center"/>
          </w:tcPr>
          <w:p w14:paraId="31FC3F7A" w14:textId="77777777" w:rsidR="00630A83" w:rsidRDefault="00561C05">
            <w:pPr>
              <w:jc w:val="center"/>
            </w:pPr>
            <w:r>
              <w:rPr>
                <w:rFonts w:eastAsiaTheme="minorEastAsia"/>
                <w:szCs w:val="21"/>
              </w:rPr>
              <w:t>300502</w:t>
            </w:r>
          </w:p>
        </w:tc>
        <w:tc>
          <w:tcPr>
            <w:tcW w:w="1980" w:type="dxa"/>
            <w:vAlign w:val="center"/>
          </w:tcPr>
          <w:p w14:paraId="351C0469" w14:textId="77777777" w:rsidR="00630A83" w:rsidRDefault="00561C05">
            <w:pPr>
              <w:jc w:val="center"/>
            </w:pPr>
            <w:r>
              <w:rPr>
                <w:rFonts w:eastAsiaTheme="minorEastAsia"/>
                <w:szCs w:val="21"/>
              </w:rPr>
              <w:t>新易盛</w:t>
            </w:r>
          </w:p>
        </w:tc>
        <w:tc>
          <w:tcPr>
            <w:tcW w:w="2880" w:type="dxa"/>
            <w:vAlign w:val="center"/>
          </w:tcPr>
          <w:p w14:paraId="0EE208DD" w14:textId="77777777" w:rsidR="00630A83" w:rsidRDefault="00561C05">
            <w:pPr>
              <w:jc w:val="right"/>
            </w:pPr>
            <w:r>
              <w:rPr>
                <w:rFonts w:eastAsiaTheme="minorEastAsia"/>
                <w:szCs w:val="21"/>
              </w:rPr>
              <w:t>42,061,270.60</w:t>
            </w:r>
          </w:p>
        </w:tc>
        <w:tc>
          <w:tcPr>
            <w:tcW w:w="1620" w:type="dxa"/>
            <w:vAlign w:val="center"/>
          </w:tcPr>
          <w:p w14:paraId="107ABC29" w14:textId="77777777" w:rsidR="00630A83" w:rsidRDefault="00561C05">
            <w:pPr>
              <w:jc w:val="right"/>
            </w:pPr>
            <w:r>
              <w:rPr>
                <w:rFonts w:eastAsiaTheme="minorEastAsia"/>
                <w:szCs w:val="21"/>
              </w:rPr>
              <w:t>3.24</w:t>
            </w:r>
          </w:p>
        </w:tc>
      </w:tr>
      <w:tr w:rsidR="00630A83" w14:paraId="11CA34F2" w14:textId="77777777">
        <w:tc>
          <w:tcPr>
            <w:tcW w:w="870" w:type="dxa"/>
            <w:vAlign w:val="center"/>
          </w:tcPr>
          <w:p w14:paraId="119F9A7C" w14:textId="77777777" w:rsidR="00630A83" w:rsidRDefault="00561C05">
            <w:pPr>
              <w:jc w:val="center"/>
            </w:pPr>
            <w:r>
              <w:rPr>
                <w:rFonts w:eastAsiaTheme="minorEastAsia"/>
                <w:szCs w:val="21"/>
              </w:rPr>
              <w:t>32</w:t>
            </w:r>
          </w:p>
        </w:tc>
        <w:tc>
          <w:tcPr>
            <w:tcW w:w="1650" w:type="dxa"/>
            <w:vAlign w:val="center"/>
          </w:tcPr>
          <w:p w14:paraId="32F63AE6" w14:textId="77777777" w:rsidR="00630A83" w:rsidRDefault="00561C05">
            <w:pPr>
              <w:jc w:val="center"/>
            </w:pPr>
            <w:r>
              <w:rPr>
                <w:rFonts w:eastAsiaTheme="minorEastAsia"/>
                <w:szCs w:val="21"/>
              </w:rPr>
              <w:t>601398</w:t>
            </w:r>
          </w:p>
        </w:tc>
        <w:tc>
          <w:tcPr>
            <w:tcW w:w="1980" w:type="dxa"/>
            <w:vAlign w:val="center"/>
          </w:tcPr>
          <w:p w14:paraId="2B3E57B5" w14:textId="77777777" w:rsidR="00630A83" w:rsidRDefault="00561C05">
            <w:pPr>
              <w:jc w:val="center"/>
            </w:pPr>
            <w:r>
              <w:rPr>
                <w:rFonts w:eastAsiaTheme="minorEastAsia"/>
                <w:szCs w:val="21"/>
              </w:rPr>
              <w:t>工商银行</w:t>
            </w:r>
          </w:p>
        </w:tc>
        <w:tc>
          <w:tcPr>
            <w:tcW w:w="2880" w:type="dxa"/>
            <w:vAlign w:val="center"/>
          </w:tcPr>
          <w:p w14:paraId="11B77F8B" w14:textId="77777777" w:rsidR="00630A83" w:rsidRDefault="00561C05">
            <w:pPr>
              <w:jc w:val="right"/>
            </w:pPr>
            <w:r>
              <w:rPr>
                <w:rFonts w:eastAsiaTheme="minorEastAsia"/>
                <w:szCs w:val="21"/>
              </w:rPr>
              <w:t>40,639,528.00</w:t>
            </w:r>
          </w:p>
        </w:tc>
        <w:tc>
          <w:tcPr>
            <w:tcW w:w="1620" w:type="dxa"/>
            <w:vAlign w:val="center"/>
          </w:tcPr>
          <w:p w14:paraId="47A4A13B" w14:textId="77777777" w:rsidR="00630A83" w:rsidRDefault="00561C05">
            <w:pPr>
              <w:jc w:val="right"/>
            </w:pPr>
            <w:r>
              <w:rPr>
                <w:rFonts w:eastAsiaTheme="minorEastAsia"/>
                <w:szCs w:val="21"/>
              </w:rPr>
              <w:t>3.13</w:t>
            </w:r>
          </w:p>
        </w:tc>
      </w:tr>
      <w:tr w:rsidR="00630A83" w14:paraId="4ABF3AD4" w14:textId="77777777">
        <w:tc>
          <w:tcPr>
            <w:tcW w:w="870" w:type="dxa"/>
            <w:vAlign w:val="center"/>
          </w:tcPr>
          <w:p w14:paraId="155DD998" w14:textId="77777777" w:rsidR="00630A83" w:rsidRDefault="00561C05">
            <w:pPr>
              <w:jc w:val="center"/>
            </w:pPr>
            <w:r>
              <w:rPr>
                <w:rFonts w:eastAsiaTheme="minorEastAsia"/>
                <w:szCs w:val="21"/>
              </w:rPr>
              <w:t>33</w:t>
            </w:r>
          </w:p>
        </w:tc>
        <w:tc>
          <w:tcPr>
            <w:tcW w:w="1650" w:type="dxa"/>
            <w:vAlign w:val="center"/>
          </w:tcPr>
          <w:p w14:paraId="4C71601A" w14:textId="77777777" w:rsidR="00630A83" w:rsidRDefault="00561C05">
            <w:pPr>
              <w:jc w:val="center"/>
            </w:pPr>
            <w:r>
              <w:rPr>
                <w:rFonts w:eastAsiaTheme="minorEastAsia"/>
                <w:szCs w:val="21"/>
              </w:rPr>
              <w:t>000568</w:t>
            </w:r>
          </w:p>
        </w:tc>
        <w:tc>
          <w:tcPr>
            <w:tcW w:w="1980" w:type="dxa"/>
            <w:vAlign w:val="center"/>
          </w:tcPr>
          <w:p w14:paraId="3480B504" w14:textId="77777777" w:rsidR="00630A83" w:rsidRDefault="00561C05">
            <w:pPr>
              <w:jc w:val="center"/>
            </w:pPr>
            <w:r>
              <w:rPr>
                <w:rFonts w:eastAsiaTheme="minorEastAsia"/>
                <w:szCs w:val="21"/>
              </w:rPr>
              <w:t>泸州老窖</w:t>
            </w:r>
          </w:p>
        </w:tc>
        <w:tc>
          <w:tcPr>
            <w:tcW w:w="2880" w:type="dxa"/>
            <w:vAlign w:val="center"/>
          </w:tcPr>
          <w:p w14:paraId="48AD1FB0" w14:textId="77777777" w:rsidR="00630A83" w:rsidRDefault="00561C05">
            <w:pPr>
              <w:jc w:val="right"/>
            </w:pPr>
            <w:r>
              <w:rPr>
                <w:rFonts w:eastAsiaTheme="minorEastAsia"/>
                <w:szCs w:val="21"/>
              </w:rPr>
              <w:t>40,238,838.00</w:t>
            </w:r>
          </w:p>
        </w:tc>
        <w:tc>
          <w:tcPr>
            <w:tcW w:w="1620" w:type="dxa"/>
            <w:vAlign w:val="center"/>
          </w:tcPr>
          <w:p w14:paraId="34A5767C" w14:textId="77777777" w:rsidR="00630A83" w:rsidRDefault="00561C05">
            <w:pPr>
              <w:jc w:val="right"/>
            </w:pPr>
            <w:r>
              <w:rPr>
                <w:rFonts w:eastAsiaTheme="minorEastAsia"/>
                <w:szCs w:val="21"/>
              </w:rPr>
              <w:t>3.10</w:t>
            </w:r>
          </w:p>
        </w:tc>
      </w:tr>
      <w:tr w:rsidR="00630A83" w14:paraId="5E601530" w14:textId="77777777">
        <w:tc>
          <w:tcPr>
            <w:tcW w:w="870" w:type="dxa"/>
            <w:vAlign w:val="center"/>
          </w:tcPr>
          <w:p w14:paraId="2540B14E" w14:textId="77777777" w:rsidR="00630A83" w:rsidRDefault="00561C05">
            <w:pPr>
              <w:jc w:val="center"/>
            </w:pPr>
            <w:r>
              <w:rPr>
                <w:rFonts w:eastAsiaTheme="minorEastAsia"/>
                <w:szCs w:val="21"/>
              </w:rPr>
              <w:t>34</w:t>
            </w:r>
          </w:p>
        </w:tc>
        <w:tc>
          <w:tcPr>
            <w:tcW w:w="1650" w:type="dxa"/>
            <w:vAlign w:val="center"/>
          </w:tcPr>
          <w:p w14:paraId="3DDED274" w14:textId="77777777" w:rsidR="00630A83" w:rsidRDefault="00561C05">
            <w:pPr>
              <w:jc w:val="center"/>
            </w:pPr>
            <w:r>
              <w:rPr>
                <w:rFonts w:eastAsiaTheme="minorEastAsia"/>
                <w:szCs w:val="21"/>
              </w:rPr>
              <w:t>600188</w:t>
            </w:r>
          </w:p>
        </w:tc>
        <w:tc>
          <w:tcPr>
            <w:tcW w:w="1980" w:type="dxa"/>
            <w:vAlign w:val="center"/>
          </w:tcPr>
          <w:p w14:paraId="283C932B" w14:textId="77777777" w:rsidR="00630A83" w:rsidRDefault="00561C05">
            <w:pPr>
              <w:jc w:val="center"/>
            </w:pPr>
            <w:r>
              <w:rPr>
                <w:rFonts w:eastAsiaTheme="minorEastAsia"/>
                <w:szCs w:val="21"/>
              </w:rPr>
              <w:t>兖矿能源</w:t>
            </w:r>
          </w:p>
        </w:tc>
        <w:tc>
          <w:tcPr>
            <w:tcW w:w="2880" w:type="dxa"/>
            <w:vAlign w:val="center"/>
          </w:tcPr>
          <w:p w14:paraId="36E6A918" w14:textId="77777777" w:rsidR="00630A83" w:rsidRDefault="00561C05">
            <w:pPr>
              <w:jc w:val="right"/>
            </w:pPr>
            <w:r>
              <w:rPr>
                <w:rFonts w:eastAsiaTheme="minorEastAsia"/>
                <w:szCs w:val="21"/>
              </w:rPr>
              <w:t>39,621,263.44</w:t>
            </w:r>
          </w:p>
        </w:tc>
        <w:tc>
          <w:tcPr>
            <w:tcW w:w="1620" w:type="dxa"/>
            <w:vAlign w:val="center"/>
          </w:tcPr>
          <w:p w14:paraId="49F1DAB4" w14:textId="77777777" w:rsidR="00630A83" w:rsidRDefault="00561C05">
            <w:pPr>
              <w:jc w:val="right"/>
            </w:pPr>
            <w:r>
              <w:rPr>
                <w:rFonts w:eastAsiaTheme="minorEastAsia"/>
                <w:szCs w:val="21"/>
              </w:rPr>
              <w:t>3.05</w:t>
            </w:r>
          </w:p>
        </w:tc>
      </w:tr>
      <w:tr w:rsidR="00630A83" w14:paraId="0B5E5BE9" w14:textId="77777777">
        <w:tc>
          <w:tcPr>
            <w:tcW w:w="870" w:type="dxa"/>
            <w:vAlign w:val="center"/>
          </w:tcPr>
          <w:p w14:paraId="2719BE90" w14:textId="77777777" w:rsidR="00630A83" w:rsidRDefault="00561C05">
            <w:pPr>
              <w:jc w:val="center"/>
            </w:pPr>
            <w:r>
              <w:rPr>
                <w:rFonts w:eastAsiaTheme="minorEastAsia"/>
                <w:szCs w:val="21"/>
              </w:rPr>
              <w:t>35</w:t>
            </w:r>
          </w:p>
        </w:tc>
        <w:tc>
          <w:tcPr>
            <w:tcW w:w="1650" w:type="dxa"/>
            <w:vAlign w:val="center"/>
          </w:tcPr>
          <w:p w14:paraId="21B051E9" w14:textId="77777777" w:rsidR="00630A83" w:rsidRDefault="00561C05">
            <w:pPr>
              <w:jc w:val="center"/>
            </w:pPr>
            <w:r>
              <w:rPr>
                <w:rFonts w:eastAsiaTheme="minorEastAsia"/>
                <w:szCs w:val="21"/>
              </w:rPr>
              <w:t>002938</w:t>
            </w:r>
          </w:p>
        </w:tc>
        <w:tc>
          <w:tcPr>
            <w:tcW w:w="1980" w:type="dxa"/>
            <w:vAlign w:val="center"/>
          </w:tcPr>
          <w:p w14:paraId="044328F2" w14:textId="77777777" w:rsidR="00630A83" w:rsidRDefault="00561C05">
            <w:pPr>
              <w:jc w:val="center"/>
            </w:pPr>
            <w:r>
              <w:rPr>
                <w:rFonts w:eastAsiaTheme="minorEastAsia"/>
                <w:szCs w:val="21"/>
              </w:rPr>
              <w:t>鹏鼎控股</w:t>
            </w:r>
          </w:p>
        </w:tc>
        <w:tc>
          <w:tcPr>
            <w:tcW w:w="2880" w:type="dxa"/>
            <w:vAlign w:val="center"/>
          </w:tcPr>
          <w:p w14:paraId="1F868277" w14:textId="77777777" w:rsidR="00630A83" w:rsidRDefault="00561C05">
            <w:pPr>
              <w:jc w:val="right"/>
            </w:pPr>
            <w:r>
              <w:rPr>
                <w:rFonts w:eastAsiaTheme="minorEastAsia"/>
                <w:szCs w:val="21"/>
              </w:rPr>
              <w:t>39,394,109.52</w:t>
            </w:r>
          </w:p>
        </w:tc>
        <w:tc>
          <w:tcPr>
            <w:tcW w:w="1620" w:type="dxa"/>
            <w:vAlign w:val="center"/>
          </w:tcPr>
          <w:p w14:paraId="0647CBB4" w14:textId="77777777" w:rsidR="00630A83" w:rsidRDefault="00561C05">
            <w:pPr>
              <w:jc w:val="right"/>
            </w:pPr>
            <w:r>
              <w:rPr>
                <w:rFonts w:eastAsiaTheme="minorEastAsia"/>
                <w:szCs w:val="21"/>
              </w:rPr>
              <w:t>3.04</w:t>
            </w:r>
          </w:p>
        </w:tc>
      </w:tr>
      <w:tr w:rsidR="00630A83" w14:paraId="09C21008" w14:textId="77777777">
        <w:tc>
          <w:tcPr>
            <w:tcW w:w="870" w:type="dxa"/>
            <w:vAlign w:val="center"/>
          </w:tcPr>
          <w:p w14:paraId="3DF8B0DE" w14:textId="77777777" w:rsidR="00630A83" w:rsidRDefault="00561C05">
            <w:pPr>
              <w:jc w:val="center"/>
            </w:pPr>
            <w:r>
              <w:rPr>
                <w:rFonts w:eastAsiaTheme="minorEastAsia"/>
                <w:szCs w:val="21"/>
              </w:rPr>
              <w:t>36</w:t>
            </w:r>
          </w:p>
        </w:tc>
        <w:tc>
          <w:tcPr>
            <w:tcW w:w="1650" w:type="dxa"/>
            <w:vAlign w:val="center"/>
          </w:tcPr>
          <w:p w14:paraId="08A60979" w14:textId="77777777" w:rsidR="00630A83" w:rsidRDefault="00561C05">
            <w:pPr>
              <w:jc w:val="center"/>
            </w:pPr>
            <w:r>
              <w:rPr>
                <w:rFonts w:eastAsiaTheme="minorEastAsia"/>
                <w:szCs w:val="21"/>
              </w:rPr>
              <w:t>601939</w:t>
            </w:r>
          </w:p>
        </w:tc>
        <w:tc>
          <w:tcPr>
            <w:tcW w:w="1980" w:type="dxa"/>
            <w:vAlign w:val="center"/>
          </w:tcPr>
          <w:p w14:paraId="64C60BBF" w14:textId="77777777" w:rsidR="00630A83" w:rsidRDefault="00561C05">
            <w:pPr>
              <w:jc w:val="center"/>
            </w:pPr>
            <w:r>
              <w:rPr>
                <w:rFonts w:eastAsiaTheme="minorEastAsia"/>
                <w:szCs w:val="21"/>
              </w:rPr>
              <w:t>建设银行</w:t>
            </w:r>
          </w:p>
        </w:tc>
        <w:tc>
          <w:tcPr>
            <w:tcW w:w="2880" w:type="dxa"/>
            <w:vAlign w:val="center"/>
          </w:tcPr>
          <w:p w14:paraId="1CBD7F59" w14:textId="77777777" w:rsidR="00630A83" w:rsidRDefault="00561C05">
            <w:pPr>
              <w:jc w:val="right"/>
            </w:pPr>
            <w:r>
              <w:rPr>
                <w:rFonts w:eastAsiaTheme="minorEastAsia"/>
                <w:szCs w:val="21"/>
              </w:rPr>
              <w:t>39,231,293.83</w:t>
            </w:r>
          </w:p>
        </w:tc>
        <w:tc>
          <w:tcPr>
            <w:tcW w:w="1620" w:type="dxa"/>
            <w:vAlign w:val="center"/>
          </w:tcPr>
          <w:p w14:paraId="2CCB2E75" w14:textId="77777777" w:rsidR="00630A83" w:rsidRDefault="00561C05">
            <w:pPr>
              <w:jc w:val="right"/>
            </w:pPr>
            <w:r>
              <w:rPr>
                <w:rFonts w:eastAsiaTheme="minorEastAsia"/>
                <w:szCs w:val="21"/>
              </w:rPr>
              <w:t>3.02</w:t>
            </w:r>
          </w:p>
        </w:tc>
      </w:tr>
      <w:tr w:rsidR="00630A83" w14:paraId="41E5F7D7" w14:textId="77777777">
        <w:tc>
          <w:tcPr>
            <w:tcW w:w="870" w:type="dxa"/>
            <w:vAlign w:val="center"/>
          </w:tcPr>
          <w:p w14:paraId="74EDA7FE" w14:textId="77777777" w:rsidR="00630A83" w:rsidRDefault="00561C05">
            <w:pPr>
              <w:jc w:val="center"/>
            </w:pPr>
            <w:r>
              <w:rPr>
                <w:rFonts w:eastAsiaTheme="minorEastAsia"/>
                <w:szCs w:val="21"/>
              </w:rPr>
              <w:t>37</w:t>
            </w:r>
          </w:p>
        </w:tc>
        <w:tc>
          <w:tcPr>
            <w:tcW w:w="1650" w:type="dxa"/>
            <w:vAlign w:val="center"/>
          </w:tcPr>
          <w:p w14:paraId="5C52B81A" w14:textId="77777777" w:rsidR="00630A83" w:rsidRDefault="00561C05">
            <w:pPr>
              <w:jc w:val="center"/>
            </w:pPr>
            <w:r>
              <w:rPr>
                <w:rFonts w:eastAsiaTheme="minorEastAsia"/>
                <w:szCs w:val="21"/>
              </w:rPr>
              <w:t>688036</w:t>
            </w:r>
          </w:p>
        </w:tc>
        <w:tc>
          <w:tcPr>
            <w:tcW w:w="1980" w:type="dxa"/>
            <w:vAlign w:val="center"/>
          </w:tcPr>
          <w:p w14:paraId="6C6DAEF6" w14:textId="77777777" w:rsidR="00630A83" w:rsidRDefault="00561C05">
            <w:pPr>
              <w:jc w:val="center"/>
            </w:pPr>
            <w:r>
              <w:rPr>
                <w:rFonts w:eastAsiaTheme="minorEastAsia"/>
                <w:szCs w:val="21"/>
              </w:rPr>
              <w:t>传音控股</w:t>
            </w:r>
          </w:p>
        </w:tc>
        <w:tc>
          <w:tcPr>
            <w:tcW w:w="2880" w:type="dxa"/>
            <w:vAlign w:val="center"/>
          </w:tcPr>
          <w:p w14:paraId="46DDF453" w14:textId="77777777" w:rsidR="00630A83" w:rsidRDefault="00561C05">
            <w:pPr>
              <w:jc w:val="right"/>
            </w:pPr>
            <w:r>
              <w:rPr>
                <w:rFonts w:eastAsiaTheme="minorEastAsia"/>
                <w:szCs w:val="21"/>
              </w:rPr>
              <w:t>38,624,126.74</w:t>
            </w:r>
          </w:p>
        </w:tc>
        <w:tc>
          <w:tcPr>
            <w:tcW w:w="1620" w:type="dxa"/>
            <w:vAlign w:val="center"/>
          </w:tcPr>
          <w:p w14:paraId="4BF2EFCA" w14:textId="77777777" w:rsidR="00630A83" w:rsidRDefault="00561C05">
            <w:pPr>
              <w:jc w:val="right"/>
            </w:pPr>
            <w:r>
              <w:rPr>
                <w:rFonts w:eastAsiaTheme="minorEastAsia"/>
                <w:szCs w:val="21"/>
              </w:rPr>
              <w:t>2.98</w:t>
            </w:r>
          </w:p>
        </w:tc>
      </w:tr>
      <w:tr w:rsidR="00630A83" w14:paraId="310DB54A" w14:textId="77777777">
        <w:tc>
          <w:tcPr>
            <w:tcW w:w="870" w:type="dxa"/>
            <w:vAlign w:val="center"/>
          </w:tcPr>
          <w:p w14:paraId="2E61DCAE" w14:textId="77777777" w:rsidR="00630A83" w:rsidRDefault="00561C05">
            <w:pPr>
              <w:jc w:val="center"/>
            </w:pPr>
            <w:r>
              <w:rPr>
                <w:rFonts w:eastAsiaTheme="minorEastAsia"/>
                <w:szCs w:val="21"/>
              </w:rPr>
              <w:t>38</w:t>
            </w:r>
          </w:p>
        </w:tc>
        <w:tc>
          <w:tcPr>
            <w:tcW w:w="1650" w:type="dxa"/>
            <w:vAlign w:val="center"/>
          </w:tcPr>
          <w:p w14:paraId="7B5BD66D" w14:textId="77777777" w:rsidR="00630A83" w:rsidRDefault="00561C05">
            <w:pPr>
              <w:jc w:val="center"/>
            </w:pPr>
            <w:r>
              <w:rPr>
                <w:rFonts w:eastAsiaTheme="minorEastAsia"/>
                <w:szCs w:val="21"/>
              </w:rPr>
              <w:t>001301</w:t>
            </w:r>
          </w:p>
        </w:tc>
        <w:tc>
          <w:tcPr>
            <w:tcW w:w="1980" w:type="dxa"/>
            <w:vAlign w:val="center"/>
          </w:tcPr>
          <w:p w14:paraId="0D3DFDED" w14:textId="77777777" w:rsidR="00630A83" w:rsidRDefault="00561C05">
            <w:pPr>
              <w:jc w:val="center"/>
            </w:pPr>
            <w:r>
              <w:rPr>
                <w:rFonts w:eastAsiaTheme="minorEastAsia"/>
                <w:szCs w:val="21"/>
              </w:rPr>
              <w:t>尚太科技</w:t>
            </w:r>
          </w:p>
        </w:tc>
        <w:tc>
          <w:tcPr>
            <w:tcW w:w="2880" w:type="dxa"/>
            <w:vAlign w:val="center"/>
          </w:tcPr>
          <w:p w14:paraId="1E4316FC" w14:textId="77777777" w:rsidR="00630A83" w:rsidRDefault="00561C05">
            <w:pPr>
              <w:jc w:val="right"/>
            </w:pPr>
            <w:r>
              <w:rPr>
                <w:rFonts w:eastAsiaTheme="minorEastAsia"/>
                <w:szCs w:val="21"/>
              </w:rPr>
              <w:t>38,595,469.00</w:t>
            </w:r>
          </w:p>
        </w:tc>
        <w:tc>
          <w:tcPr>
            <w:tcW w:w="1620" w:type="dxa"/>
            <w:vAlign w:val="center"/>
          </w:tcPr>
          <w:p w14:paraId="0ED589A2" w14:textId="77777777" w:rsidR="00630A83" w:rsidRDefault="00561C05">
            <w:pPr>
              <w:jc w:val="right"/>
            </w:pPr>
            <w:r>
              <w:rPr>
                <w:rFonts w:eastAsiaTheme="minorEastAsia"/>
                <w:szCs w:val="21"/>
              </w:rPr>
              <w:t>2.98</w:t>
            </w:r>
          </w:p>
        </w:tc>
      </w:tr>
      <w:tr w:rsidR="00630A83" w14:paraId="0EB872B3" w14:textId="77777777">
        <w:tc>
          <w:tcPr>
            <w:tcW w:w="870" w:type="dxa"/>
            <w:vAlign w:val="center"/>
          </w:tcPr>
          <w:p w14:paraId="75F09C84" w14:textId="77777777" w:rsidR="00630A83" w:rsidRDefault="00561C05">
            <w:pPr>
              <w:jc w:val="center"/>
            </w:pPr>
            <w:r>
              <w:rPr>
                <w:rFonts w:eastAsiaTheme="minorEastAsia"/>
                <w:szCs w:val="21"/>
              </w:rPr>
              <w:lastRenderedPageBreak/>
              <w:t>39</w:t>
            </w:r>
          </w:p>
        </w:tc>
        <w:tc>
          <w:tcPr>
            <w:tcW w:w="1650" w:type="dxa"/>
            <w:vAlign w:val="center"/>
          </w:tcPr>
          <w:p w14:paraId="2AB15C7B" w14:textId="77777777" w:rsidR="00630A83" w:rsidRDefault="00561C05">
            <w:pPr>
              <w:jc w:val="center"/>
            </w:pPr>
            <w:r>
              <w:rPr>
                <w:rFonts w:eastAsiaTheme="minorEastAsia"/>
                <w:szCs w:val="21"/>
              </w:rPr>
              <w:t>600674</w:t>
            </w:r>
          </w:p>
        </w:tc>
        <w:tc>
          <w:tcPr>
            <w:tcW w:w="1980" w:type="dxa"/>
            <w:vAlign w:val="center"/>
          </w:tcPr>
          <w:p w14:paraId="71359D24" w14:textId="77777777" w:rsidR="00630A83" w:rsidRDefault="00561C05">
            <w:pPr>
              <w:jc w:val="center"/>
            </w:pPr>
            <w:r>
              <w:rPr>
                <w:rFonts w:eastAsiaTheme="minorEastAsia"/>
                <w:szCs w:val="21"/>
              </w:rPr>
              <w:t>川投能源</w:t>
            </w:r>
          </w:p>
        </w:tc>
        <w:tc>
          <w:tcPr>
            <w:tcW w:w="2880" w:type="dxa"/>
            <w:vAlign w:val="center"/>
          </w:tcPr>
          <w:p w14:paraId="30DA72B4" w14:textId="77777777" w:rsidR="00630A83" w:rsidRDefault="00561C05">
            <w:pPr>
              <w:jc w:val="right"/>
            </w:pPr>
            <w:r>
              <w:rPr>
                <w:rFonts w:eastAsiaTheme="minorEastAsia"/>
                <w:szCs w:val="21"/>
              </w:rPr>
              <w:t>38,428,326.32</w:t>
            </w:r>
          </w:p>
        </w:tc>
        <w:tc>
          <w:tcPr>
            <w:tcW w:w="1620" w:type="dxa"/>
            <w:vAlign w:val="center"/>
          </w:tcPr>
          <w:p w14:paraId="476F2A59" w14:textId="77777777" w:rsidR="00630A83" w:rsidRDefault="00561C05">
            <w:pPr>
              <w:jc w:val="right"/>
            </w:pPr>
            <w:r>
              <w:rPr>
                <w:rFonts w:eastAsiaTheme="minorEastAsia"/>
                <w:szCs w:val="21"/>
              </w:rPr>
              <w:t>2.96</w:t>
            </w:r>
          </w:p>
        </w:tc>
      </w:tr>
      <w:tr w:rsidR="00630A83" w14:paraId="370CEF5E" w14:textId="77777777">
        <w:tc>
          <w:tcPr>
            <w:tcW w:w="870" w:type="dxa"/>
            <w:vAlign w:val="center"/>
          </w:tcPr>
          <w:p w14:paraId="5514F2C0" w14:textId="77777777" w:rsidR="00630A83" w:rsidRDefault="00561C05">
            <w:pPr>
              <w:jc w:val="center"/>
            </w:pPr>
            <w:r>
              <w:rPr>
                <w:rFonts w:eastAsiaTheme="minorEastAsia"/>
                <w:szCs w:val="21"/>
              </w:rPr>
              <w:t>40</w:t>
            </w:r>
          </w:p>
        </w:tc>
        <w:tc>
          <w:tcPr>
            <w:tcW w:w="1650" w:type="dxa"/>
            <w:vAlign w:val="center"/>
          </w:tcPr>
          <w:p w14:paraId="1FB192A8" w14:textId="77777777" w:rsidR="00630A83" w:rsidRDefault="00561C05">
            <w:pPr>
              <w:jc w:val="center"/>
            </w:pPr>
            <w:r>
              <w:rPr>
                <w:rFonts w:eastAsiaTheme="minorEastAsia"/>
                <w:szCs w:val="21"/>
              </w:rPr>
              <w:t>603699</w:t>
            </w:r>
          </w:p>
        </w:tc>
        <w:tc>
          <w:tcPr>
            <w:tcW w:w="1980" w:type="dxa"/>
            <w:vAlign w:val="center"/>
          </w:tcPr>
          <w:p w14:paraId="7A5407E0" w14:textId="77777777" w:rsidR="00630A83" w:rsidRDefault="00561C05">
            <w:pPr>
              <w:jc w:val="center"/>
            </w:pPr>
            <w:r>
              <w:rPr>
                <w:rFonts w:eastAsiaTheme="minorEastAsia"/>
                <w:szCs w:val="21"/>
              </w:rPr>
              <w:t>纽威股份</w:t>
            </w:r>
          </w:p>
        </w:tc>
        <w:tc>
          <w:tcPr>
            <w:tcW w:w="2880" w:type="dxa"/>
            <w:vAlign w:val="center"/>
          </w:tcPr>
          <w:p w14:paraId="04BF1C35" w14:textId="77777777" w:rsidR="00630A83" w:rsidRDefault="00561C05">
            <w:pPr>
              <w:jc w:val="right"/>
            </w:pPr>
            <w:r>
              <w:rPr>
                <w:rFonts w:eastAsiaTheme="minorEastAsia"/>
                <w:szCs w:val="21"/>
              </w:rPr>
              <w:t>37,730,265.00</w:t>
            </w:r>
          </w:p>
        </w:tc>
        <w:tc>
          <w:tcPr>
            <w:tcW w:w="1620" w:type="dxa"/>
            <w:vAlign w:val="center"/>
          </w:tcPr>
          <w:p w14:paraId="32A9CC3C" w14:textId="77777777" w:rsidR="00630A83" w:rsidRDefault="00561C05">
            <w:pPr>
              <w:jc w:val="right"/>
            </w:pPr>
            <w:r>
              <w:rPr>
                <w:rFonts w:eastAsiaTheme="minorEastAsia"/>
                <w:szCs w:val="21"/>
              </w:rPr>
              <w:t>2.91</w:t>
            </w:r>
          </w:p>
        </w:tc>
      </w:tr>
      <w:tr w:rsidR="00630A83" w14:paraId="221B7A5D" w14:textId="77777777">
        <w:tc>
          <w:tcPr>
            <w:tcW w:w="870" w:type="dxa"/>
            <w:vAlign w:val="center"/>
          </w:tcPr>
          <w:p w14:paraId="0647AD43" w14:textId="77777777" w:rsidR="00630A83" w:rsidRDefault="00561C05">
            <w:pPr>
              <w:jc w:val="center"/>
            </w:pPr>
            <w:r>
              <w:rPr>
                <w:rFonts w:eastAsiaTheme="minorEastAsia"/>
                <w:szCs w:val="21"/>
              </w:rPr>
              <w:t>41</w:t>
            </w:r>
          </w:p>
        </w:tc>
        <w:tc>
          <w:tcPr>
            <w:tcW w:w="1650" w:type="dxa"/>
            <w:vAlign w:val="center"/>
          </w:tcPr>
          <w:p w14:paraId="06CE9B17" w14:textId="77777777" w:rsidR="00630A83" w:rsidRDefault="00561C05">
            <w:pPr>
              <w:jc w:val="center"/>
            </w:pPr>
            <w:r>
              <w:rPr>
                <w:rFonts w:eastAsiaTheme="minorEastAsia"/>
                <w:szCs w:val="21"/>
              </w:rPr>
              <w:t>600011</w:t>
            </w:r>
          </w:p>
        </w:tc>
        <w:tc>
          <w:tcPr>
            <w:tcW w:w="1980" w:type="dxa"/>
            <w:vAlign w:val="center"/>
          </w:tcPr>
          <w:p w14:paraId="3F207A3A" w14:textId="77777777" w:rsidR="00630A83" w:rsidRDefault="00561C05">
            <w:pPr>
              <w:jc w:val="center"/>
            </w:pPr>
            <w:r>
              <w:rPr>
                <w:rFonts w:eastAsiaTheme="minorEastAsia"/>
                <w:szCs w:val="21"/>
              </w:rPr>
              <w:t>华能国际</w:t>
            </w:r>
          </w:p>
        </w:tc>
        <w:tc>
          <w:tcPr>
            <w:tcW w:w="2880" w:type="dxa"/>
            <w:vAlign w:val="center"/>
          </w:tcPr>
          <w:p w14:paraId="5BFDD7BD" w14:textId="77777777" w:rsidR="00630A83" w:rsidRDefault="00561C05">
            <w:pPr>
              <w:jc w:val="right"/>
            </w:pPr>
            <w:r>
              <w:rPr>
                <w:rFonts w:eastAsiaTheme="minorEastAsia"/>
                <w:szCs w:val="21"/>
              </w:rPr>
              <w:t>37,721,017.20</w:t>
            </w:r>
          </w:p>
        </w:tc>
        <w:tc>
          <w:tcPr>
            <w:tcW w:w="1620" w:type="dxa"/>
            <w:vAlign w:val="center"/>
          </w:tcPr>
          <w:p w14:paraId="344A513E" w14:textId="77777777" w:rsidR="00630A83" w:rsidRDefault="00561C05">
            <w:pPr>
              <w:jc w:val="right"/>
            </w:pPr>
            <w:r>
              <w:rPr>
                <w:rFonts w:eastAsiaTheme="minorEastAsia"/>
                <w:szCs w:val="21"/>
              </w:rPr>
              <w:t>2.91</w:t>
            </w:r>
          </w:p>
        </w:tc>
      </w:tr>
      <w:tr w:rsidR="00630A83" w14:paraId="5C54C4CC" w14:textId="77777777">
        <w:tc>
          <w:tcPr>
            <w:tcW w:w="870" w:type="dxa"/>
            <w:vAlign w:val="center"/>
          </w:tcPr>
          <w:p w14:paraId="1331F62A" w14:textId="77777777" w:rsidR="00630A83" w:rsidRDefault="00561C05">
            <w:pPr>
              <w:jc w:val="center"/>
            </w:pPr>
            <w:r>
              <w:rPr>
                <w:rFonts w:eastAsiaTheme="minorEastAsia"/>
                <w:szCs w:val="21"/>
              </w:rPr>
              <w:t>42</w:t>
            </w:r>
          </w:p>
        </w:tc>
        <w:tc>
          <w:tcPr>
            <w:tcW w:w="1650" w:type="dxa"/>
            <w:vAlign w:val="center"/>
          </w:tcPr>
          <w:p w14:paraId="7EBD5B75" w14:textId="77777777" w:rsidR="00630A83" w:rsidRDefault="00561C05">
            <w:pPr>
              <w:jc w:val="center"/>
            </w:pPr>
            <w:r>
              <w:rPr>
                <w:rFonts w:eastAsiaTheme="minorEastAsia"/>
                <w:szCs w:val="21"/>
              </w:rPr>
              <w:t>000651</w:t>
            </w:r>
          </w:p>
        </w:tc>
        <w:tc>
          <w:tcPr>
            <w:tcW w:w="1980" w:type="dxa"/>
            <w:vAlign w:val="center"/>
          </w:tcPr>
          <w:p w14:paraId="416A8C2B" w14:textId="77777777" w:rsidR="00630A83" w:rsidRDefault="00561C05">
            <w:pPr>
              <w:jc w:val="center"/>
            </w:pPr>
            <w:r>
              <w:rPr>
                <w:rFonts w:eastAsiaTheme="minorEastAsia"/>
                <w:szCs w:val="21"/>
              </w:rPr>
              <w:t>格力电器</w:t>
            </w:r>
          </w:p>
        </w:tc>
        <w:tc>
          <w:tcPr>
            <w:tcW w:w="2880" w:type="dxa"/>
            <w:vAlign w:val="center"/>
          </w:tcPr>
          <w:p w14:paraId="2F90206B" w14:textId="77777777" w:rsidR="00630A83" w:rsidRDefault="00561C05">
            <w:pPr>
              <w:jc w:val="right"/>
            </w:pPr>
            <w:r>
              <w:rPr>
                <w:rFonts w:eastAsiaTheme="minorEastAsia"/>
                <w:szCs w:val="21"/>
              </w:rPr>
              <w:t>36,409,074.00</w:t>
            </w:r>
          </w:p>
        </w:tc>
        <w:tc>
          <w:tcPr>
            <w:tcW w:w="1620" w:type="dxa"/>
            <w:vAlign w:val="center"/>
          </w:tcPr>
          <w:p w14:paraId="473877B2" w14:textId="77777777" w:rsidR="00630A83" w:rsidRDefault="00561C05">
            <w:pPr>
              <w:jc w:val="right"/>
            </w:pPr>
            <w:r>
              <w:rPr>
                <w:rFonts w:eastAsiaTheme="minorEastAsia"/>
                <w:szCs w:val="21"/>
              </w:rPr>
              <w:t>2.81</w:t>
            </w:r>
          </w:p>
        </w:tc>
      </w:tr>
      <w:tr w:rsidR="00630A83" w14:paraId="08EBA484" w14:textId="77777777">
        <w:tc>
          <w:tcPr>
            <w:tcW w:w="870" w:type="dxa"/>
            <w:vAlign w:val="center"/>
          </w:tcPr>
          <w:p w14:paraId="3B0EBDD8" w14:textId="77777777" w:rsidR="00630A83" w:rsidRDefault="00561C05">
            <w:pPr>
              <w:jc w:val="center"/>
            </w:pPr>
            <w:r>
              <w:rPr>
                <w:rFonts w:eastAsiaTheme="minorEastAsia"/>
                <w:szCs w:val="21"/>
              </w:rPr>
              <w:t>43</w:t>
            </w:r>
          </w:p>
        </w:tc>
        <w:tc>
          <w:tcPr>
            <w:tcW w:w="1650" w:type="dxa"/>
            <w:vAlign w:val="center"/>
          </w:tcPr>
          <w:p w14:paraId="3F95EB59" w14:textId="77777777" w:rsidR="00630A83" w:rsidRDefault="00561C05">
            <w:pPr>
              <w:jc w:val="center"/>
            </w:pPr>
            <w:r>
              <w:rPr>
                <w:rFonts w:eastAsiaTheme="minorEastAsia"/>
                <w:szCs w:val="21"/>
              </w:rPr>
              <w:t>00175</w:t>
            </w:r>
          </w:p>
        </w:tc>
        <w:tc>
          <w:tcPr>
            <w:tcW w:w="1980" w:type="dxa"/>
            <w:vAlign w:val="center"/>
          </w:tcPr>
          <w:p w14:paraId="7572940A" w14:textId="77777777" w:rsidR="00630A83" w:rsidRDefault="00561C05">
            <w:pPr>
              <w:jc w:val="center"/>
            </w:pPr>
            <w:r>
              <w:rPr>
                <w:rFonts w:eastAsiaTheme="minorEastAsia"/>
                <w:szCs w:val="21"/>
              </w:rPr>
              <w:t>吉利汽车</w:t>
            </w:r>
          </w:p>
        </w:tc>
        <w:tc>
          <w:tcPr>
            <w:tcW w:w="2880" w:type="dxa"/>
            <w:vAlign w:val="center"/>
          </w:tcPr>
          <w:p w14:paraId="47A63440" w14:textId="77777777" w:rsidR="00630A83" w:rsidRDefault="00561C05">
            <w:pPr>
              <w:jc w:val="right"/>
            </w:pPr>
            <w:r>
              <w:rPr>
                <w:rFonts w:eastAsiaTheme="minorEastAsia"/>
                <w:szCs w:val="21"/>
              </w:rPr>
              <w:t>35,860,358.94</w:t>
            </w:r>
          </w:p>
        </w:tc>
        <w:tc>
          <w:tcPr>
            <w:tcW w:w="1620" w:type="dxa"/>
            <w:vAlign w:val="center"/>
          </w:tcPr>
          <w:p w14:paraId="4E2F5563" w14:textId="77777777" w:rsidR="00630A83" w:rsidRDefault="00561C05">
            <w:pPr>
              <w:jc w:val="right"/>
            </w:pPr>
            <w:r>
              <w:rPr>
                <w:rFonts w:eastAsiaTheme="minorEastAsia"/>
                <w:szCs w:val="21"/>
              </w:rPr>
              <w:t>2.76</w:t>
            </w:r>
          </w:p>
        </w:tc>
      </w:tr>
      <w:tr w:rsidR="00630A83" w14:paraId="45D8B4BA" w14:textId="77777777">
        <w:tc>
          <w:tcPr>
            <w:tcW w:w="870" w:type="dxa"/>
            <w:vAlign w:val="center"/>
          </w:tcPr>
          <w:p w14:paraId="5312FE7F" w14:textId="77777777" w:rsidR="00630A83" w:rsidRDefault="00561C05">
            <w:pPr>
              <w:jc w:val="center"/>
            </w:pPr>
            <w:r>
              <w:rPr>
                <w:rFonts w:eastAsiaTheme="minorEastAsia"/>
                <w:szCs w:val="21"/>
              </w:rPr>
              <w:t>44</w:t>
            </w:r>
          </w:p>
        </w:tc>
        <w:tc>
          <w:tcPr>
            <w:tcW w:w="1650" w:type="dxa"/>
            <w:vAlign w:val="center"/>
          </w:tcPr>
          <w:p w14:paraId="1ABA1DDD" w14:textId="77777777" w:rsidR="00630A83" w:rsidRDefault="00561C05">
            <w:pPr>
              <w:jc w:val="center"/>
            </w:pPr>
            <w:r>
              <w:rPr>
                <w:rFonts w:eastAsiaTheme="minorEastAsia"/>
                <w:szCs w:val="21"/>
              </w:rPr>
              <w:t>002714</w:t>
            </w:r>
          </w:p>
        </w:tc>
        <w:tc>
          <w:tcPr>
            <w:tcW w:w="1980" w:type="dxa"/>
            <w:vAlign w:val="center"/>
          </w:tcPr>
          <w:p w14:paraId="711864F3" w14:textId="77777777" w:rsidR="00630A83" w:rsidRDefault="00561C05">
            <w:pPr>
              <w:jc w:val="center"/>
            </w:pPr>
            <w:r>
              <w:rPr>
                <w:rFonts w:eastAsiaTheme="minorEastAsia"/>
                <w:szCs w:val="21"/>
              </w:rPr>
              <w:t>牧原股份</w:t>
            </w:r>
          </w:p>
        </w:tc>
        <w:tc>
          <w:tcPr>
            <w:tcW w:w="2880" w:type="dxa"/>
            <w:vAlign w:val="center"/>
          </w:tcPr>
          <w:p w14:paraId="4FE5AAEC" w14:textId="77777777" w:rsidR="00630A83" w:rsidRDefault="00561C05">
            <w:pPr>
              <w:jc w:val="right"/>
            </w:pPr>
            <w:r>
              <w:rPr>
                <w:rFonts w:eastAsiaTheme="minorEastAsia"/>
                <w:szCs w:val="21"/>
              </w:rPr>
              <w:t>35,781,065.84</w:t>
            </w:r>
          </w:p>
        </w:tc>
        <w:tc>
          <w:tcPr>
            <w:tcW w:w="1620" w:type="dxa"/>
            <w:vAlign w:val="center"/>
          </w:tcPr>
          <w:p w14:paraId="38DB0843" w14:textId="77777777" w:rsidR="00630A83" w:rsidRDefault="00561C05">
            <w:pPr>
              <w:jc w:val="right"/>
            </w:pPr>
            <w:r>
              <w:rPr>
                <w:rFonts w:eastAsiaTheme="minorEastAsia"/>
                <w:szCs w:val="21"/>
              </w:rPr>
              <w:t>2.76</w:t>
            </w:r>
          </w:p>
        </w:tc>
      </w:tr>
      <w:tr w:rsidR="00630A83" w14:paraId="63712822" w14:textId="77777777">
        <w:tc>
          <w:tcPr>
            <w:tcW w:w="870" w:type="dxa"/>
            <w:vAlign w:val="center"/>
          </w:tcPr>
          <w:p w14:paraId="259A1ADD" w14:textId="77777777" w:rsidR="00630A83" w:rsidRDefault="00561C05">
            <w:pPr>
              <w:jc w:val="center"/>
            </w:pPr>
            <w:r>
              <w:rPr>
                <w:rFonts w:eastAsiaTheme="minorEastAsia"/>
                <w:szCs w:val="21"/>
              </w:rPr>
              <w:t>45</w:t>
            </w:r>
          </w:p>
        </w:tc>
        <w:tc>
          <w:tcPr>
            <w:tcW w:w="1650" w:type="dxa"/>
            <w:vAlign w:val="center"/>
          </w:tcPr>
          <w:p w14:paraId="24055B37" w14:textId="77777777" w:rsidR="00630A83" w:rsidRDefault="00561C05">
            <w:pPr>
              <w:jc w:val="center"/>
            </w:pPr>
            <w:r>
              <w:rPr>
                <w:rFonts w:eastAsiaTheme="minorEastAsia"/>
                <w:szCs w:val="21"/>
              </w:rPr>
              <w:t>600150</w:t>
            </w:r>
          </w:p>
        </w:tc>
        <w:tc>
          <w:tcPr>
            <w:tcW w:w="1980" w:type="dxa"/>
            <w:vAlign w:val="center"/>
          </w:tcPr>
          <w:p w14:paraId="7C891908" w14:textId="77777777" w:rsidR="00630A83" w:rsidRDefault="00561C05">
            <w:pPr>
              <w:jc w:val="center"/>
            </w:pPr>
            <w:r>
              <w:rPr>
                <w:rFonts w:eastAsiaTheme="minorEastAsia"/>
                <w:szCs w:val="21"/>
              </w:rPr>
              <w:t>中国船舶</w:t>
            </w:r>
          </w:p>
        </w:tc>
        <w:tc>
          <w:tcPr>
            <w:tcW w:w="2880" w:type="dxa"/>
            <w:vAlign w:val="center"/>
          </w:tcPr>
          <w:p w14:paraId="32922FC2" w14:textId="77777777" w:rsidR="00630A83" w:rsidRDefault="00561C05">
            <w:pPr>
              <w:jc w:val="right"/>
            </w:pPr>
            <w:r>
              <w:rPr>
                <w:rFonts w:eastAsiaTheme="minorEastAsia"/>
                <w:szCs w:val="21"/>
              </w:rPr>
              <w:t>35,397,048.54</w:t>
            </w:r>
          </w:p>
        </w:tc>
        <w:tc>
          <w:tcPr>
            <w:tcW w:w="1620" w:type="dxa"/>
            <w:vAlign w:val="center"/>
          </w:tcPr>
          <w:p w14:paraId="2D3EF607" w14:textId="77777777" w:rsidR="00630A83" w:rsidRDefault="00561C05">
            <w:pPr>
              <w:jc w:val="right"/>
            </w:pPr>
            <w:r>
              <w:rPr>
                <w:rFonts w:eastAsiaTheme="minorEastAsia"/>
                <w:szCs w:val="21"/>
              </w:rPr>
              <w:t>2.73</w:t>
            </w:r>
          </w:p>
        </w:tc>
      </w:tr>
      <w:tr w:rsidR="00630A83" w14:paraId="46CD5B96" w14:textId="77777777">
        <w:tc>
          <w:tcPr>
            <w:tcW w:w="870" w:type="dxa"/>
            <w:vAlign w:val="center"/>
          </w:tcPr>
          <w:p w14:paraId="071D8608" w14:textId="77777777" w:rsidR="00630A83" w:rsidRDefault="00561C05">
            <w:pPr>
              <w:jc w:val="center"/>
            </w:pPr>
            <w:r>
              <w:rPr>
                <w:rFonts w:eastAsiaTheme="minorEastAsia"/>
                <w:szCs w:val="21"/>
              </w:rPr>
              <w:t>46</w:t>
            </w:r>
          </w:p>
        </w:tc>
        <w:tc>
          <w:tcPr>
            <w:tcW w:w="1650" w:type="dxa"/>
            <w:vAlign w:val="center"/>
          </w:tcPr>
          <w:p w14:paraId="12ABA70B" w14:textId="77777777" w:rsidR="00630A83" w:rsidRDefault="00561C05">
            <w:pPr>
              <w:jc w:val="center"/>
            </w:pPr>
            <w:r>
              <w:rPr>
                <w:rFonts w:eastAsiaTheme="minorEastAsia"/>
                <w:szCs w:val="21"/>
              </w:rPr>
              <w:t>301358</w:t>
            </w:r>
          </w:p>
        </w:tc>
        <w:tc>
          <w:tcPr>
            <w:tcW w:w="1980" w:type="dxa"/>
            <w:vAlign w:val="center"/>
          </w:tcPr>
          <w:p w14:paraId="5E340512" w14:textId="77777777" w:rsidR="00630A83" w:rsidRDefault="00561C05">
            <w:pPr>
              <w:jc w:val="center"/>
            </w:pPr>
            <w:r>
              <w:rPr>
                <w:rFonts w:eastAsiaTheme="minorEastAsia"/>
                <w:szCs w:val="21"/>
              </w:rPr>
              <w:t>湖南裕能</w:t>
            </w:r>
          </w:p>
        </w:tc>
        <w:tc>
          <w:tcPr>
            <w:tcW w:w="2880" w:type="dxa"/>
            <w:vAlign w:val="center"/>
          </w:tcPr>
          <w:p w14:paraId="0CB36699" w14:textId="77777777" w:rsidR="00630A83" w:rsidRDefault="00561C05">
            <w:pPr>
              <w:jc w:val="right"/>
            </w:pPr>
            <w:r>
              <w:rPr>
                <w:rFonts w:eastAsiaTheme="minorEastAsia"/>
                <w:szCs w:val="21"/>
              </w:rPr>
              <w:t>35,039,806.22</w:t>
            </w:r>
          </w:p>
        </w:tc>
        <w:tc>
          <w:tcPr>
            <w:tcW w:w="1620" w:type="dxa"/>
            <w:vAlign w:val="center"/>
          </w:tcPr>
          <w:p w14:paraId="5973B400" w14:textId="77777777" w:rsidR="00630A83" w:rsidRDefault="00561C05">
            <w:pPr>
              <w:jc w:val="right"/>
            </w:pPr>
            <w:r>
              <w:rPr>
                <w:rFonts w:eastAsiaTheme="minorEastAsia"/>
                <w:szCs w:val="21"/>
              </w:rPr>
              <w:t>2.70</w:t>
            </w:r>
          </w:p>
        </w:tc>
      </w:tr>
      <w:tr w:rsidR="00630A83" w14:paraId="2BFDBF90" w14:textId="77777777">
        <w:tc>
          <w:tcPr>
            <w:tcW w:w="870" w:type="dxa"/>
            <w:vAlign w:val="center"/>
          </w:tcPr>
          <w:p w14:paraId="4F3F5F6F" w14:textId="77777777" w:rsidR="00630A83" w:rsidRDefault="00561C05">
            <w:pPr>
              <w:jc w:val="center"/>
            </w:pPr>
            <w:r>
              <w:rPr>
                <w:rFonts w:eastAsiaTheme="minorEastAsia"/>
                <w:szCs w:val="21"/>
              </w:rPr>
              <w:t>47</w:t>
            </w:r>
          </w:p>
        </w:tc>
        <w:tc>
          <w:tcPr>
            <w:tcW w:w="1650" w:type="dxa"/>
            <w:vAlign w:val="center"/>
          </w:tcPr>
          <w:p w14:paraId="4D3D0C46" w14:textId="77777777" w:rsidR="00630A83" w:rsidRDefault="00561C05">
            <w:pPr>
              <w:jc w:val="center"/>
            </w:pPr>
            <w:r>
              <w:rPr>
                <w:rFonts w:eastAsiaTheme="minorEastAsia"/>
                <w:szCs w:val="21"/>
              </w:rPr>
              <w:t>600886</w:t>
            </w:r>
          </w:p>
        </w:tc>
        <w:tc>
          <w:tcPr>
            <w:tcW w:w="1980" w:type="dxa"/>
            <w:vAlign w:val="center"/>
          </w:tcPr>
          <w:p w14:paraId="3A0CC94C" w14:textId="77777777" w:rsidR="00630A83" w:rsidRDefault="00561C05">
            <w:pPr>
              <w:jc w:val="center"/>
            </w:pPr>
            <w:r>
              <w:rPr>
                <w:rFonts w:eastAsiaTheme="minorEastAsia"/>
                <w:szCs w:val="21"/>
              </w:rPr>
              <w:t>国投电力</w:t>
            </w:r>
          </w:p>
        </w:tc>
        <w:tc>
          <w:tcPr>
            <w:tcW w:w="2880" w:type="dxa"/>
            <w:vAlign w:val="center"/>
          </w:tcPr>
          <w:p w14:paraId="179349B8" w14:textId="77777777" w:rsidR="00630A83" w:rsidRDefault="00561C05">
            <w:pPr>
              <w:jc w:val="right"/>
            </w:pPr>
            <w:r>
              <w:rPr>
                <w:rFonts w:eastAsiaTheme="minorEastAsia"/>
                <w:szCs w:val="21"/>
              </w:rPr>
              <w:t>34,949,538.22</w:t>
            </w:r>
          </w:p>
        </w:tc>
        <w:tc>
          <w:tcPr>
            <w:tcW w:w="1620" w:type="dxa"/>
            <w:vAlign w:val="center"/>
          </w:tcPr>
          <w:p w14:paraId="087FDAE9" w14:textId="77777777" w:rsidR="00630A83" w:rsidRDefault="00561C05">
            <w:pPr>
              <w:jc w:val="right"/>
            </w:pPr>
            <w:r>
              <w:rPr>
                <w:rFonts w:eastAsiaTheme="minorEastAsia"/>
                <w:szCs w:val="21"/>
              </w:rPr>
              <w:t>2.69</w:t>
            </w:r>
          </w:p>
        </w:tc>
      </w:tr>
      <w:tr w:rsidR="00630A83" w14:paraId="322D132E" w14:textId="77777777">
        <w:tc>
          <w:tcPr>
            <w:tcW w:w="870" w:type="dxa"/>
            <w:vAlign w:val="center"/>
          </w:tcPr>
          <w:p w14:paraId="40AAC384" w14:textId="77777777" w:rsidR="00630A83" w:rsidRDefault="00561C05">
            <w:pPr>
              <w:jc w:val="center"/>
            </w:pPr>
            <w:r>
              <w:rPr>
                <w:rFonts w:eastAsiaTheme="minorEastAsia"/>
                <w:szCs w:val="21"/>
              </w:rPr>
              <w:t>48</w:t>
            </w:r>
          </w:p>
        </w:tc>
        <w:tc>
          <w:tcPr>
            <w:tcW w:w="1650" w:type="dxa"/>
            <w:vAlign w:val="center"/>
          </w:tcPr>
          <w:p w14:paraId="721B6E60" w14:textId="77777777" w:rsidR="00630A83" w:rsidRDefault="00561C05">
            <w:pPr>
              <w:jc w:val="center"/>
            </w:pPr>
            <w:r>
              <w:rPr>
                <w:rFonts w:eastAsiaTheme="minorEastAsia"/>
                <w:szCs w:val="21"/>
              </w:rPr>
              <w:t>601288</w:t>
            </w:r>
          </w:p>
        </w:tc>
        <w:tc>
          <w:tcPr>
            <w:tcW w:w="1980" w:type="dxa"/>
            <w:vAlign w:val="center"/>
          </w:tcPr>
          <w:p w14:paraId="21664765" w14:textId="77777777" w:rsidR="00630A83" w:rsidRDefault="00561C05">
            <w:pPr>
              <w:jc w:val="center"/>
            </w:pPr>
            <w:r>
              <w:rPr>
                <w:rFonts w:eastAsiaTheme="minorEastAsia"/>
                <w:szCs w:val="21"/>
              </w:rPr>
              <w:t>农业银行</w:t>
            </w:r>
          </w:p>
        </w:tc>
        <w:tc>
          <w:tcPr>
            <w:tcW w:w="2880" w:type="dxa"/>
            <w:vAlign w:val="center"/>
          </w:tcPr>
          <w:p w14:paraId="6BCDC488" w14:textId="77777777" w:rsidR="00630A83" w:rsidRDefault="00561C05">
            <w:pPr>
              <w:jc w:val="right"/>
            </w:pPr>
            <w:r>
              <w:rPr>
                <w:rFonts w:eastAsiaTheme="minorEastAsia"/>
                <w:szCs w:val="21"/>
              </w:rPr>
              <w:t>34,946,997.00</w:t>
            </w:r>
          </w:p>
        </w:tc>
        <w:tc>
          <w:tcPr>
            <w:tcW w:w="1620" w:type="dxa"/>
            <w:vAlign w:val="center"/>
          </w:tcPr>
          <w:p w14:paraId="4FF98340" w14:textId="77777777" w:rsidR="00630A83" w:rsidRDefault="00561C05">
            <w:pPr>
              <w:jc w:val="right"/>
            </w:pPr>
            <w:r>
              <w:rPr>
                <w:rFonts w:eastAsiaTheme="minorEastAsia"/>
                <w:szCs w:val="21"/>
              </w:rPr>
              <w:t>2.69</w:t>
            </w:r>
          </w:p>
        </w:tc>
      </w:tr>
      <w:tr w:rsidR="00630A83" w14:paraId="58BD995A" w14:textId="77777777">
        <w:tc>
          <w:tcPr>
            <w:tcW w:w="870" w:type="dxa"/>
            <w:vAlign w:val="center"/>
          </w:tcPr>
          <w:p w14:paraId="064598E4" w14:textId="77777777" w:rsidR="00630A83" w:rsidRDefault="00561C05">
            <w:pPr>
              <w:jc w:val="center"/>
            </w:pPr>
            <w:r>
              <w:rPr>
                <w:rFonts w:eastAsiaTheme="minorEastAsia"/>
                <w:szCs w:val="21"/>
              </w:rPr>
              <w:t>49</w:t>
            </w:r>
          </w:p>
        </w:tc>
        <w:tc>
          <w:tcPr>
            <w:tcW w:w="1650" w:type="dxa"/>
            <w:vAlign w:val="center"/>
          </w:tcPr>
          <w:p w14:paraId="370719C0" w14:textId="77777777" w:rsidR="00630A83" w:rsidRDefault="00561C05">
            <w:pPr>
              <w:jc w:val="center"/>
            </w:pPr>
            <w:r>
              <w:rPr>
                <w:rFonts w:eastAsiaTheme="minorEastAsia"/>
                <w:szCs w:val="21"/>
              </w:rPr>
              <w:t>000528</w:t>
            </w:r>
          </w:p>
        </w:tc>
        <w:tc>
          <w:tcPr>
            <w:tcW w:w="1980" w:type="dxa"/>
            <w:vAlign w:val="center"/>
          </w:tcPr>
          <w:p w14:paraId="2673BA10" w14:textId="77777777" w:rsidR="00630A83" w:rsidRDefault="00561C05">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40B5AD16" w14:textId="77777777" w:rsidR="00630A83" w:rsidRDefault="00561C05">
            <w:pPr>
              <w:jc w:val="right"/>
            </w:pPr>
            <w:r>
              <w:rPr>
                <w:rFonts w:eastAsiaTheme="minorEastAsia"/>
                <w:szCs w:val="21"/>
              </w:rPr>
              <w:t>34,434,394.37</w:t>
            </w:r>
          </w:p>
        </w:tc>
        <w:tc>
          <w:tcPr>
            <w:tcW w:w="1620" w:type="dxa"/>
            <w:vAlign w:val="center"/>
          </w:tcPr>
          <w:p w14:paraId="14BE0474" w14:textId="77777777" w:rsidR="00630A83" w:rsidRDefault="00561C05">
            <w:pPr>
              <w:jc w:val="right"/>
            </w:pPr>
            <w:r>
              <w:rPr>
                <w:rFonts w:eastAsiaTheme="minorEastAsia"/>
                <w:szCs w:val="21"/>
              </w:rPr>
              <w:t>2.65</w:t>
            </w:r>
          </w:p>
        </w:tc>
      </w:tr>
      <w:tr w:rsidR="00630A83" w14:paraId="378DC951" w14:textId="77777777">
        <w:tc>
          <w:tcPr>
            <w:tcW w:w="870" w:type="dxa"/>
            <w:vAlign w:val="center"/>
          </w:tcPr>
          <w:p w14:paraId="7CB0E8E9" w14:textId="77777777" w:rsidR="00630A83" w:rsidRDefault="00561C05">
            <w:pPr>
              <w:jc w:val="center"/>
            </w:pPr>
            <w:r>
              <w:rPr>
                <w:rFonts w:eastAsiaTheme="minorEastAsia"/>
                <w:szCs w:val="21"/>
              </w:rPr>
              <w:t>50</w:t>
            </w:r>
          </w:p>
        </w:tc>
        <w:tc>
          <w:tcPr>
            <w:tcW w:w="1650" w:type="dxa"/>
            <w:vAlign w:val="center"/>
          </w:tcPr>
          <w:p w14:paraId="29E41CF8" w14:textId="77777777" w:rsidR="00630A83" w:rsidRDefault="00561C05">
            <w:pPr>
              <w:jc w:val="center"/>
            </w:pPr>
            <w:r>
              <w:rPr>
                <w:rFonts w:eastAsiaTheme="minorEastAsia"/>
                <w:szCs w:val="21"/>
              </w:rPr>
              <w:t>688099</w:t>
            </w:r>
          </w:p>
        </w:tc>
        <w:tc>
          <w:tcPr>
            <w:tcW w:w="1980" w:type="dxa"/>
            <w:vAlign w:val="center"/>
          </w:tcPr>
          <w:p w14:paraId="2F382658" w14:textId="77777777" w:rsidR="00630A83" w:rsidRDefault="00561C05">
            <w:pPr>
              <w:jc w:val="center"/>
            </w:pPr>
            <w:r>
              <w:rPr>
                <w:rFonts w:eastAsiaTheme="minorEastAsia"/>
                <w:szCs w:val="21"/>
              </w:rPr>
              <w:t>晶晨股份</w:t>
            </w:r>
          </w:p>
        </w:tc>
        <w:tc>
          <w:tcPr>
            <w:tcW w:w="2880" w:type="dxa"/>
            <w:vAlign w:val="center"/>
          </w:tcPr>
          <w:p w14:paraId="1823C60D" w14:textId="77777777" w:rsidR="00630A83" w:rsidRDefault="00561C05">
            <w:pPr>
              <w:jc w:val="right"/>
            </w:pPr>
            <w:r>
              <w:rPr>
                <w:rFonts w:eastAsiaTheme="minorEastAsia"/>
                <w:szCs w:val="21"/>
              </w:rPr>
              <w:t>34,184,440.94</w:t>
            </w:r>
          </w:p>
        </w:tc>
        <w:tc>
          <w:tcPr>
            <w:tcW w:w="1620" w:type="dxa"/>
            <w:vAlign w:val="center"/>
          </w:tcPr>
          <w:p w14:paraId="2F71B086" w14:textId="77777777" w:rsidR="00630A83" w:rsidRDefault="00561C05">
            <w:pPr>
              <w:jc w:val="right"/>
            </w:pPr>
            <w:r>
              <w:rPr>
                <w:rFonts w:eastAsiaTheme="minorEastAsia"/>
                <w:szCs w:val="21"/>
              </w:rPr>
              <w:t>2.64</w:t>
            </w:r>
          </w:p>
        </w:tc>
      </w:tr>
      <w:tr w:rsidR="00630A83" w14:paraId="64A26785" w14:textId="77777777">
        <w:tc>
          <w:tcPr>
            <w:tcW w:w="870" w:type="dxa"/>
            <w:vAlign w:val="center"/>
          </w:tcPr>
          <w:p w14:paraId="5570EA96" w14:textId="77777777" w:rsidR="00630A83" w:rsidRDefault="00561C05">
            <w:pPr>
              <w:jc w:val="center"/>
            </w:pPr>
            <w:r>
              <w:rPr>
                <w:rFonts w:eastAsiaTheme="minorEastAsia"/>
                <w:szCs w:val="21"/>
              </w:rPr>
              <w:t>51</w:t>
            </w:r>
          </w:p>
        </w:tc>
        <w:tc>
          <w:tcPr>
            <w:tcW w:w="1650" w:type="dxa"/>
            <w:vAlign w:val="center"/>
          </w:tcPr>
          <w:p w14:paraId="67E4653D" w14:textId="77777777" w:rsidR="00630A83" w:rsidRDefault="00561C05">
            <w:pPr>
              <w:jc w:val="center"/>
            </w:pPr>
            <w:r>
              <w:rPr>
                <w:rFonts w:eastAsiaTheme="minorEastAsia"/>
                <w:szCs w:val="21"/>
              </w:rPr>
              <w:t>000598</w:t>
            </w:r>
          </w:p>
        </w:tc>
        <w:tc>
          <w:tcPr>
            <w:tcW w:w="1980" w:type="dxa"/>
            <w:vAlign w:val="center"/>
          </w:tcPr>
          <w:p w14:paraId="400CD2D1" w14:textId="77777777" w:rsidR="00630A83" w:rsidRDefault="00561C05">
            <w:pPr>
              <w:jc w:val="center"/>
            </w:pPr>
            <w:r>
              <w:rPr>
                <w:rFonts w:eastAsiaTheme="minorEastAsia"/>
                <w:szCs w:val="21"/>
              </w:rPr>
              <w:t>兴蓉环境</w:t>
            </w:r>
          </w:p>
        </w:tc>
        <w:tc>
          <w:tcPr>
            <w:tcW w:w="2880" w:type="dxa"/>
            <w:vAlign w:val="center"/>
          </w:tcPr>
          <w:p w14:paraId="470066DB" w14:textId="77777777" w:rsidR="00630A83" w:rsidRDefault="00561C05">
            <w:pPr>
              <w:jc w:val="right"/>
            </w:pPr>
            <w:r>
              <w:rPr>
                <w:rFonts w:eastAsiaTheme="minorEastAsia"/>
                <w:szCs w:val="21"/>
              </w:rPr>
              <w:t>34,022,162.54</w:t>
            </w:r>
          </w:p>
        </w:tc>
        <w:tc>
          <w:tcPr>
            <w:tcW w:w="1620" w:type="dxa"/>
            <w:vAlign w:val="center"/>
          </w:tcPr>
          <w:p w14:paraId="7576AB9C" w14:textId="77777777" w:rsidR="00630A83" w:rsidRDefault="00561C05">
            <w:pPr>
              <w:jc w:val="right"/>
            </w:pPr>
            <w:r>
              <w:rPr>
                <w:rFonts w:eastAsiaTheme="minorEastAsia"/>
                <w:szCs w:val="21"/>
              </w:rPr>
              <w:t>2.62</w:t>
            </w:r>
          </w:p>
        </w:tc>
      </w:tr>
      <w:tr w:rsidR="00630A83" w14:paraId="466C18BC" w14:textId="77777777">
        <w:tc>
          <w:tcPr>
            <w:tcW w:w="870" w:type="dxa"/>
            <w:vAlign w:val="center"/>
          </w:tcPr>
          <w:p w14:paraId="456A503A" w14:textId="77777777" w:rsidR="00630A83" w:rsidRDefault="00561C05">
            <w:pPr>
              <w:jc w:val="center"/>
            </w:pPr>
            <w:r>
              <w:rPr>
                <w:rFonts w:eastAsiaTheme="minorEastAsia"/>
                <w:szCs w:val="21"/>
              </w:rPr>
              <w:t>52</w:t>
            </w:r>
          </w:p>
        </w:tc>
        <w:tc>
          <w:tcPr>
            <w:tcW w:w="1650" w:type="dxa"/>
            <w:vAlign w:val="center"/>
          </w:tcPr>
          <w:p w14:paraId="1A94A507" w14:textId="77777777" w:rsidR="00630A83" w:rsidRDefault="00561C05">
            <w:pPr>
              <w:jc w:val="center"/>
            </w:pPr>
            <w:r>
              <w:rPr>
                <w:rFonts w:eastAsiaTheme="minorEastAsia"/>
                <w:szCs w:val="21"/>
              </w:rPr>
              <w:t>688676</w:t>
            </w:r>
          </w:p>
        </w:tc>
        <w:tc>
          <w:tcPr>
            <w:tcW w:w="1980" w:type="dxa"/>
            <w:vAlign w:val="center"/>
          </w:tcPr>
          <w:p w14:paraId="538BBCDB" w14:textId="77777777" w:rsidR="00630A83" w:rsidRDefault="00561C05">
            <w:pPr>
              <w:jc w:val="center"/>
            </w:pPr>
            <w:r>
              <w:rPr>
                <w:rFonts w:eastAsiaTheme="minorEastAsia"/>
                <w:szCs w:val="21"/>
              </w:rPr>
              <w:t>金盘科技</w:t>
            </w:r>
          </w:p>
        </w:tc>
        <w:tc>
          <w:tcPr>
            <w:tcW w:w="2880" w:type="dxa"/>
            <w:vAlign w:val="center"/>
          </w:tcPr>
          <w:p w14:paraId="32D90A0E" w14:textId="77777777" w:rsidR="00630A83" w:rsidRDefault="00561C05">
            <w:pPr>
              <w:jc w:val="right"/>
            </w:pPr>
            <w:r>
              <w:rPr>
                <w:rFonts w:eastAsiaTheme="minorEastAsia"/>
                <w:szCs w:val="21"/>
              </w:rPr>
              <w:t>33,705,860.72</w:t>
            </w:r>
          </w:p>
        </w:tc>
        <w:tc>
          <w:tcPr>
            <w:tcW w:w="1620" w:type="dxa"/>
            <w:vAlign w:val="center"/>
          </w:tcPr>
          <w:p w14:paraId="4B639586" w14:textId="77777777" w:rsidR="00630A83" w:rsidRDefault="00561C05">
            <w:pPr>
              <w:jc w:val="right"/>
            </w:pPr>
            <w:r>
              <w:rPr>
                <w:rFonts w:eastAsiaTheme="minorEastAsia"/>
                <w:szCs w:val="21"/>
              </w:rPr>
              <w:t>2.60</w:t>
            </w:r>
          </w:p>
        </w:tc>
      </w:tr>
      <w:tr w:rsidR="00630A83" w14:paraId="080DEF50" w14:textId="77777777">
        <w:tc>
          <w:tcPr>
            <w:tcW w:w="870" w:type="dxa"/>
            <w:vAlign w:val="center"/>
          </w:tcPr>
          <w:p w14:paraId="3BFDC315" w14:textId="77777777" w:rsidR="00630A83" w:rsidRDefault="00561C05">
            <w:pPr>
              <w:jc w:val="center"/>
            </w:pPr>
            <w:r>
              <w:rPr>
                <w:rFonts w:eastAsiaTheme="minorEastAsia"/>
                <w:szCs w:val="21"/>
              </w:rPr>
              <w:t>53</w:t>
            </w:r>
          </w:p>
        </w:tc>
        <w:tc>
          <w:tcPr>
            <w:tcW w:w="1650" w:type="dxa"/>
            <w:vAlign w:val="center"/>
          </w:tcPr>
          <w:p w14:paraId="1131CDDB" w14:textId="77777777" w:rsidR="00630A83" w:rsidRDefault="00561C05">
            <w:pPr>
              <w:jc w:val="center"/>
            </w:pPr>
            <w:r>
              <w:rPr>
                <w:rFonts w:eastAsiaTheme="minorEastAsia"/>
                <w:szCs w:val="21"/>
              </w:rPr>
              <w:t>600547</w:t>
            </w:r>
          </w:p>
        </w:tc>
        <w:tc>
          <w:tcPr>
            <w:tcW w:w="1980" w:type="dxa"/>
            <w:vAlign w:val="center"/>
          </w:tcPr>
          <w:p w14:paraId="3EB2FA23" w14:textId="77777777" w:rsidR="00630A83" w:rsidRDefault="00561C05">
            <w:pPr>
              <w:jc w:val="center"/>
            </w:pPr>
            <w:r>
              <w:rPr>
                <w:rFonts w:eastAsiaTheme="minorEastAsia"/>
                <w:szCs w:val="21"/>
              </w:rPr>
              <w:t>山东黄金</w:t>
            </w:r>
          </w:p>
        </w:tc>
        <w:tc>
          <w:tcPr>
            <w:tcW w:w="2880" w:type="dxa"/>
            <w:vAlign w:val="center"/>
          </w:tcPr>
          <w:p w14:paraId="7332F7AA" w14:textId="77777777" w:rsidR="00630A83" w:rsidRDefault="00561C05">
            <w:pPr>
              <w:jc w:val="right"/>
            </w:pPr>
            <w:r>
              <w:rPr>
                <w:rFonts w:eastAsiaTheme="minorEastAsia"/>
                <w:szCs w:val="21"/>
              </w:rPr>
              <w:t>32,735,751.52</w:t>
            </w:r>
          </w:p>
        </w:tc>
        <w:tc>
          <w:tcPr>
            <w:tcW w:w="1620" w:type="dxa"/>
            <w:vAlign w:val="center"/>
          </w:tcPr>
          <w:p w14:paraId="055424A1" w14:textId="77777777" w:rsidR="00630A83" w:rsidRDefault="00561C05">
            <w:pPr>
              <w:jc w:val="right"/>
            </w:pPr>
            <w:r>
              <w:rPr>
                <w:rFonts w:eastAsiaTheme="minorEastAsia"/>
                <w:szCs w:val="21"/>
              </w:rPr>
              <w:t>2.52</w:t>
            </w:r>
          </w:p>
        </w:tc>
      </w:tr>
      <w:tr w:rsidR="00630A83" w14:paraId="36EBEE81" w14:textId="77777777">
        <w:tc>
          <w:tcPr>
            <w:tcW w:w="870" w:type="dxa"/>
            <w:vAlign w:val="center"/>
          </w:tcPr>
          <w:p w14:paraId="19A273BB" w14:textId="77777777" w:rsidR="00630A83" w:rsidRDefault="00561C05">
            <w:pPr>
              <w:jc w:val="center"/>
            </w:pPr>
            <w:r>
              <w:rPr>
                <w:rFonts w:eastAsiaTheme="minorEastAsia"/>
                <w:szCs w:val="21"/>
              </w:rPr>
              <w:t>54</w:t>
            </w:r>
          </w:p>
        </w:tc>
        <w:tc>
          <w:tcPr>
            <w:tcW w:w="1650" w:type="dxa"/>
            <w:vAlign w:val="center"/>
          </w:tcPr>
          <w:p w14:paraId="083E9219" w14:textId="77777777" w:rsidR="00630A83" w:rsidRDefault="00561C05">
            <w:pPr>
              <w:jc w:val="center"/>
            </w:pPr>
            <w:r>
              <w:rPr>
                <w:rFonts w:eastAsiaTheme="minorEastAsia"/>
                <w:szCs w:val="21"/>
              </w:rPr>
              <w:t>01415</w:t>
            </w:r>
          </w:p>
        </w:tc>
        <w:tc>
          <w:tcPr>
            <w:tcW w:w="1980" w:type="dxa"/>
            <w:vAlign w:val="center"/>
          </w:tcPr>
          <w:p w14:paraId="63776F4B" w14:textId="77777777" w:rsidR="00630A83" w:rsidRDefault="00561C05">
            <w:pPr>
              <w:jc w:val="center"/>
            </w:pPr>
            <w:r>
              <w:rPr>
                <w:rFonts w:eastAsiaTheme="minorEastAsia"/>
                <w:szCs w:val="21"/>
              </w:rPr>
              <w:t>高伟电子</w:t>
            </w:r>
          </w:p>
        </w:tc>
        <w:tc>
          <w:tcPr>
            <w:tcW w:w="2880" w:type="dxa"/>
            <w:vAlign w:val="center"/>
          </w:tcPr>
          <w:p w14:paraId="77F58282" w14:textId="77777777" w:rsidR="00630A83" w:rsidRDefault="00561C05">
            <w:pPr>
              <w:jc w:val="right"/>
            </w:pPr>
            <w:r>
              <w:rPr>
                <w:rFonts w:eastAsiaTheme="minorEastAsia"/>
                <w:szCs w:val="21"/>
              </w:rPr>
              <w:t>32,487,349.15</w:t>
            </w:r>
          </w:p>
        </w:tc>
        <w:tc>
          <w:tcPr>
            <w:tcW w:w="1620" w:type="dxa"/>
            <w:vAlign w:val="center"/>
          </w:tcPr>
          <w:p w14:paraId="209CB582" w14:textId="77777777" w:rsidR="00630A83" w:rsidRDefault="00561C05">
            <w:pPr>
              <w:jc w:val="right"/>
            </w:pPr>
            <w:r>
              <w:rPr>
                <w:rFonts w:eastAsiaTheme="minorEastAsia"/>
                <w:szCs w:val="21"/>
              </w:rPr>
              <w:t>2.50</w:t>
            </w:r>
          </w:p>
        </w:tc>
      </w:tr>
      <w:tr w:rsidR="00630A83" w14:paraId="02D7AE5B" w14:textId="77777777">
        <w:tc>
          <w:tcPr>
            <w:tcW w:w="870" w:type="dxa"/>
            <w:vAlign w:val="center"/>
          </w:tcPr>
          <w:p w14:paraId="1429A022" w14:textId="77777777" w:rsidR="00630A83" w:rsidRDefault="00561C05">
            <w:pPr>
              <w:jc w:val="center"/>
            </w:pPr>
            <w:r>
              <w:rPr>
                <w:rFonts w:eastAsiaTheme="minorEastAsia"/>
                <w:szCs w:val="21"/>
              </w:rPr>
              <w:t>55</w:t>
            </w:r>
          </w:p>
        </w:tc>
        <w:tc>
          <w:tcPr>
            <w:tcW w:w="1650" w:type="dxa"/>
            <w:vAlign w:val="center"/>
          </w:tcPr>
          <w:p w14:paraId="1BF106F4" w14:textId="77777777" w:rsidR="00630A83" w:rsidRDefault="00561C05">
            <w:pPr>
              <w:jc w:val="center"/>
            </w:pPr>
            <w:r>
              <w:rPr>
                <w:rFonts w:eastAsiaTheme="minorEastAsia"/>
                <w:szCs w:val="21"/>
              </w:rPr>
              <w:t>002384</w:t>
            </w:r>
          </w:p>
        </w:tc>
        <w:tc>
          <w:tcPr>
            <w:tcW w:w="1980" w:type="dxa"/>
            <w:vAlign w:val="center"/>
          </w:tcPr>
          <w:p w14:paraId="08A486E0" w14:textId="77777777" w:rsidR="00630A83" w:rsidRDefault="00561C05">
            <w:pPr>
              <w:jc w:val="center"/>
            </w:pPr>
            <w:r>
              <w:rPr>
                <w:rFonts w:eastAsiaTheme="minorEastAsia"/>
                <w:szCs w:val="21"/>
              </w:rPr>
              <w:t>东山精密</w:t>
            </w:r>
          </w:p>
        </w:tc>
        <w:tc>
          <w:tcPr>
            <w:tcW w:w="2880" w:type="dxa"/>
            <w:vAlign w:val="center"/>
          </w:tcPr>
          <w:p w14:paraId="2AD6F6C0" w14:textId="77777777" w:rsidR="00630A83" w:rsidRDefault="00561C05">
            <w:pPr>
              <w:jc w:val="right"/>
            </w:pPr>
            <w:r>
              <w:rPr>
                <w:rFonts w:eastAsiaTheme="minorEastAsia"/>
                <w:szCs w:val="21"/>
              </w:rPr>
              <w:t>32,073,274.00</w:t>
            </w:r>
          </w:p>
        </w:tc>
        <w:tc>
          <w:tcPr>
            <w:tcW w:w="1620" w:type="dxa"/>
            <w:vAlign w:val="center"/>
          </w:tcPr>
          <w:p w14:paraId="13C4E025" w14:textId="77777777" w:rsidR="00630A83" w:rsidRDefault="00561C05">
            <w:pPr>
              <w:jc w:val="right"/>
            </w:pPr>
            <w:r>
              <w:rPr>
                <w:rFonts w:eastAsiaTheme="minorEastAsia"/>
                <w:szCs w:val="21"/>
              </w:rPr>
              <w:t>2.47</w:t>
            </w:r>
          </w:p>
        </w:tc>
      </w:tr>
      <w:tr w:rsidR="00630A83" w14:paraId="774E4B42" w14:textId="77777777">
        <w:tc>
          <w:tcPr>
            <w:tcW w:w="870" w:type="dxa"/>
            <w:vAlign w:val="center"/>
          </w:tcPr>
          <w:p w14:paraId="27489467" w14:textId="77777777" w:rsidR="00630A83" w:rsidRDefault="00561C05">
            <w:pPr>
              <w:jc w:val="center"/>
            </w:pPr>
            <w:r>
              <w:rPr>
                <w:rFonts w:eastAsiaTheme="minorEastAsia"/>
                <w:szCs w:val="21"/>
              </w:rPr>
              <w:t>56</w:t>
            </w:r>
          </w:p>
        </w:tc>
        <w:tc>
          <w:tcPr>
            <w:tcW w:w="1650" w:type="dxa"/>
            <w:vAlign w:val="center"/>
          </w:tcPr>
          <w:p w14:paraId="267207DE" w14:textId="77777777" w:rsidR="00630A83" w:rsidRDefault="00561C05">
            <w:pPr>
              <w:jc w:val="center"/>
            </w:pPr>
            <w:r>
              <w:rPr>
                <w:rFonts w:eastAsiaTheme="minorEastAsia"/>
                <w:szCs w:val="21"/>
              </w:rPr>
              <w:t>601100</w:t>
            </w:r>
          </w:p>
        </w:tc>
        <w:tc>
          <w:tcPr>
            <w:tcW w:w="1980" w:type="dxa"/>
            <w:vAlign w:val="center"/>
          </w:tcPr>
          <w:p w14:paraId="7FA48EF6" w14:textId="77777777" w:rsidR="00630A83" w:rsidRDefault="00561C05">
            <w:pPr>
              <w:jc w:val="center"/>
            </w:pPr>
            <w:r>
              <w:rPr>
                <w:rFonts w:eastAsiaTheme="minorEastAsia"/>
                <w:szCs w:val="21"/>
              </w:rPr>
              <w:t>恒立液压</w:t>
            </w:r>
          </w:p>
        </w:tc>
        <w:tc>
          <w:tcPr>
            <w:tcW w:w="2880" w:type="dxa"/>
            <w:vAlign w:val="center"/>
          </w:tcPr>
          <w:p w14:paraId="670D5FDC" w14:textId="77777777" w:rsidR="00630A83" w:rsidRDefault="00561C05">
            <w:pPr>
              <w:jc w:val="right"/>
            </w:pPr>
            <w:r>
              <w:rPr>
                <w:rFonts w:eastAsiaTheme="minorEastAsia"/>
                <w:szCs w:val="21"/>
              </w:rPr>
              <w:t>31,826,105.00</w:t>
            </w:r>
          </w:p>
        </w:tc>
        <w:tc>
          <w:tcPr>
            <w:tcW w:w="1620" w:type="dxa"/>
            <w:vAlign w:val="center"/>
          </w:tcPr>
          <w:p w14:paraId="07237BBA" w14:textId="77777777" w:rsidR="00630A83" w:rsidRDefault="00561C05">
            <w:pPr>
              <w:jc w:val="right"/>
            </w:pPr>
            <w:r>
              <w:rPr>
                <w:rFonts w:eastAsiaTheme="minorEastAsia"/>
                <w:szCs w:val="21"/>
              </w:rPr>
              <w:t>2.45</w:t>
            </w:r>
          </w:p>
        </w:tc>
      </w:tr>
      <w:tr w:rsidR="00630A83" w14:paraId="71F665C8" w14:textId="77777777">
        <w:tc>
          <w:tcPr>
            <w:tcW w:w="870" w:type="dxa"/>
            <w:vAlign w:val="center"/>
          </w:tcPr>
          <w:p w14:paraId="11AA2821" w14:textId="77777777" w:rsidR="00630A83" w:rsidRDefault="00561C05">
            <w:pPr>
              <w:jc w:val="center"/>
            </w:pPr>
            <w:r>
              <w:rPr>
                <w:rFonts w:eastAsiaTheme="minorEastAsia"/>
                <w:szCs w:val="21"/>
              </w:rPr>
              <w:t>57</w:t>
            </w:r>
          </w:p>
        </w:tc>
        <w:tc>
          <w:tcPr>
            <w:tcW w:w="1650" w:type="dxa"/>
            <w:vAlign w:val="center"/>
          </w:tcPr>
          <w:p w14:paraId="47D224EC" w14:textId="77777777" w:rsidR="00630A83" w:rsidRDefault="00561C05">
            <w:pPr>
              <w:jc w:val="center"/>
            </w:pPr>
            <w:r>
              <w:rPr>
                <w:rFonts w:eastAsiaTheme="minorEastAsia"/>
                <w:szCs w:val="21"/>
              </w:rPr>
              <w:t>601857</w:t>
            </w:r>
          </w:p>
        </w:tc>
        <w:tc>
          <w:tcPr>
            <w:tcW w:w="1980" w:type="dxa"/>
            <w:vAlign w:val="center"/>
          </w:tcPr>
          <w:p w14:paraId="63DF4EA5" w14:textId="77777777" w:rsidR="00630A83" w:rsidRDefault="00561C05">
            <w:pPr>
              <w:jc w:val="center"/>
            </w:pPr>
            <w:r>
              <w:rPr>
                <w:rFonts w:eastAsiaTheme="minorEastAsia"/>
                <w:szCs w:val="21"/>
              </w:rPr>
              <w:t>中国石油</w:t>
            </w:r>
          </w:p>
        </w:tc>
        <w:tc>
          <w:tcPr>
            <w:tcW w:w="2880" w:type="dxa"/>
            <w:vAlign w:val="center"/>
          </w:tcPr>
          <w:p w14:paraId="08D8F2C7" w14:textId="77777777" w:rsidR="00630A83" w:rsidRDefault="00561C05">
            <w:pPr>
              <w:jc w:val="right"/>
            </w:pPr>
            <w:r>
              <w:rPr>
                <w:rFonts w:eastAsiaTheme="minorEastAsia"/>
                <w:szCs w:val="21"/>
              </w:rPr>
              <w:t>31,544,910.60</w:t>
            </w:r>
          </w:p>
        </w:tc>
        <w:tc>
          <w:tcPr>
            <w:tcW w:w="1620" w:type="dxa"/>
            <w:vAlign w:val="center"/>
          </w:tcPr>
          <w:p w14:paraId="05E65FD0" w14:textId="77777777" w:rsidR="00630A83" w:rsidRDefault="00561C05">
            <w:pPr>
              <w:jc w:val="right"/>
            </w:pPr>
            <w:r>
              <w:rPr>
                <w:rFonts w:eastAsiaTheme="minorEastAsia"/>
                <w:szCs w:val="21"/>
              </w:rPr>
              <w:t>2.43</w:t>
            </w:r>
          </w:p>
        </w:tc>
      </w:tr>
      <w:tr w:rsidR="00630A83" w14:paraId="6DCD22D0" w14:textId="77777777">
        <w:tc>
          <w:tcPr>
            <w:tcW w:w="870" w:type="dxa"/>
            <w:vAlign w:val="center"/>
          </w:tcPr>
          <w:p w14:paraId="14ABA4D7" w14:textId="77777777" w:rsidR="00630A83" w:rsidRDefault="00561C05">
            <w:pPr>
              <w:jc w:val="center"/>
            </w:pPr>
            <w:r>
              <w:rPr>
                <w:rFonts w:eastAsiaTheme="minorEastAsia"/>
                <w:szCs w:val="21"/>
              </w:rPr>
              <w:t>58</w:t>
            </w:r>
          </w:p>
        </w:tc>
        <w:tc>
          <w:tcPr>
            <w:tcW w:w="1650" w:type="dxa"/>
            <w:vAlign w:val="center"/>
          </w:tcPr>
          <w:p w14:paraId="17DF9743" w14:textId="77777777" w:rsidR="00630A83" w:rsidRDefault="00561C05">
            <w:pPr>
              <w:jc w:val="center"/>
            </w:pPr>
            <w:r>
              <w:rPr>
                <w:rFonts w:eastAsiaTheme="minorEastAsia"/>
                <w:szCs w:val="21"/>
              </w:rPr>
              <w:t>600256</w:t>
            </w:r>
          </w:p>
        </w:tc>
        <w:tc>
          <w:tcPr>
            <w:tcW w:w="1980" w:type="dxa"/>
            <w:vAlign w:val="center"/>
          </w:tcPr>
          <w:p w14:paraId="77BA9FEE" w14:textId="77777777" w:rsidR="00630A83" w:rsidRDefault="00561C05">
            <w:pPr>
              <w:jc w:val="center"/>
            </w:pPr>
            <w:r>
              <w:rPr>
                <w:rFonts w:eastAsiaTheme="minorEastAsia"/>
                <w:szCs w:val="21"/>
              </w:rPr>
              <w:t>广汇能源</w:t>
            </w:r>
          </w:p>
        </w:tc>
        <w:tc>
          <w:tcPr>
            <w:tcW w:w="2880" w:type="dxa"/>
            <w:vAlign w:val="center"/>
          </w:tcPr>
          <w:p w14:paraId="4D966F50" w14:textId="77777777" w:rsidR="00630A83" w:rsidRDefault="00561C05">
            <w:pPr>
              <w:jc w:val="right"/>
            </w:pPr>
            <w:r>
              <w:rPr>
                <w:rFonts w:eastAsiaTheme="minorEastAsia"/>
                <w:szCs w:val="21"/>
              </w:rPr>
              <w:t>30,825,642.08</w:t>
            </w:r>
          </w:p>
        </w:tc>
        <w:tc>
          <w:tcPr>
            <w:tcW w:w="1620" w:type="dxa"/>
            <w:vAlign w:val="center"/>
          </w:tcPr>
          <w:p w14:paraId="1F3921A9" w14:textId="77777777" w:rsidR="00630A83" w:rsidRDefault="00561C05">
            <w:pPr>
              <w:jc w:val="right"/>
            </w:pPr>
            <w:r>
              <w:rPr>
                <w:rFonts w:eastAsiaTheme="minorEastAsia"/>
                <w:szCs w:val="21"/>
              </w:rPr>
              <w:t>2.38</w:t>
            </w:r>
          </w:p>
        </w:tc>
      </w:tr>
      <w:tr w:rsidR="00630A83" w14:paraId="493FC063" w14:textId="77777777">
        <w:tc>
          <w:tcPr>
            <w:tcW w:w="870" w:type="dxa"/>
            <w:vAlign w:val="center"/>
          </w:tcPr>
          <w:p w14:paraId="71BD7E45" w14:textId="77777777" w:rsidR="00630A83" w:rsidRDefault="00561C05">
            <w:pPr>
              <w:jc w:val="center"/>
            </w:pPr>
            <w:r>
              <w:rPr>
                <w:rFonts w:eastAsiaTheme="minorEastAsia"/>
                <w:szCs w:val="21"/>
              </w:rPr>
              <w:t>59</w:t>
            </w:r>
          </w:p>
        </w:tc>
        <w:tc>
          <w:tcPr>
            <w:tcW w:w="1650" w:type="dxa"/>
            <w:vAlign w:val="center"/>
          </w:tcPr>
          <w:p w14:paraId="0DA20EE3" w14:textId="77777777" w:rsidR="00630A83" w:rsidRDefault="00561C05">
            <w:pPr>
              <w:jc w:val="center"/>
            </w:pPr>
            <w:r>
              <w:rPr>
                <w:rFonts w:eastAsiaTheme="minorEastAsia"/>
                <w:szCs w:val="21"/>
              </w:rPr>
              <w:t>600309</w:t>
            </w:r>
          </w:p>
        </w:tc>
        <w:tc>
          <w:tcPr>
            <w:tcW w:w="1980" w:type="dxa"/>
            <w:vAlign w:val="center"/>
          </w:tcPr>
          <w:p w14:paraId="1D21CAA5" w14:textId="77777777" w:rsidR="00630A83" w:rsidRDefault="00561C05">
            <w:pPr>
              <w:jc w:val="center"/>
            </w:pPr>
            <w:r>
              <w:rPr>
                <w:rFonts w:eastAsiaTheme="minorEastAsia"/>
                <w:szCs w:val="21"/>
              </w:rPr>
              <w:t>万华化学</w:t>
            </w:r>
          </w:p>
        </w:tc>
        <w:tc>
          <w:tcPr>
            <w:tcW w:w="2880" w:type="dxa"/>
            <w:vAlign w:val="center"/>
          </w:tcPr>
          <w:p w14:paraId="3467EDEA" w14:textId="77777777" w:rsidR="00630A83" w:rsidRDefault="00561C05">
            <w:pPr>
              <w:jc w:val="right"/>
            </w:pPr>
            <w:r>
              <w:rPr>
                <w:rFonts w:eastAsiaTheme="minorEastAsia"/>
                <w:szCs w:val="21"/>
              </w:rPr>
              <w:t>29,781,596.00</w:t>
            </w:r>
          </w:p>
        </w:tc>
        <w:tc>
          <w:tcPr>
            <w:tcW w:w="1620" w:type="dxa"/>
            <w:vAlign w:val="center"/>
          </w:tcPr>
          <w:p w14:paraId="121EF8E9" w14:textId="77777777" w:rsidR="00630A83" w:rsidRDefault="00561C05">
            <w:pPr>
              <w:jc w:val="right"/>
            </w:pPr>
            <w:r>
              <w:rPr>
                <w:rFonts w:eastAsiaTheme="minorEastAsia"/>
                <w:szCs w:val="21"/>
              </w:rPr>
              <w:t>2.30</w:t>
            </w:r>
          </w:p>
        </w:tc>
      </w:tr>
      <w:tr w:rsidR="00630A83" w14:paraId="473AD66F" w14:textId="77777777">
        <w:tc>
          <w:tcPr>
            <w:tcW w:w="870" w:type="dxa"/>
            <w:vAlign w:val="center"/>
          </w:tcPr>
          <w:p w14:paraId="2DC46338" w14:textId="77777777" w:rsidR="00630A83" w:rsidRDefault="00561C05">
            <w:pPr>
              <w:jc w:val="center"/>
            </w:pPr>
            <w:r>
              <w:rPr>
                <w:rFonts w:eastAsiaTheme="minorEastAsia"/>
                <w:szCs w:val="21"/>
              </w:rPr>
              <w:t>60</w:t>
            </w:r>
          </w:p>
        </w:tc>
        <w:tc>
          <w:tcPr>
            <w:tcW w:w="1650" w:type="dxa"/>
            <w:vAlign w:val="center"/>
          </w:tcPr>
          <w:p w14:paraId="621F193C" w14:textId="77777777" w:rsidR="00630A83" w:rsidRDefault="00561C05">
            <w:pPr>
              <w:jc w:val="center"/>
            </w:pPr>
            <w:r>
              <w:rPr>
                <w:rFonts w:eastAsiaTheme="minorEastAsia"/>
                <w:szCs w:val="21"/>
              </w:rPr>
              <w:t>600985</w:t>
            </w:r>
          </w:p>
        </w:tc>
        <w:tc>
          <w:tcPr>
            <w:tcW w:w="1980" w:type="dxa"/>
            <w:vAlign w:val="center"/>
          </w:tcPr>
          <w:p w14:paraId="5E17EDFC" w14:textId="77777777" w:rsidR="00630A83" w:rsidRDefault="00561C05">
            <w:pPr>
              <w:jc w:val="center"/>
            </w:pPr>
            <w:r>
              <w:rPr>
                <w:rFonts w:eastAsiaTheme="minorEastAsia"/>
                <w:szCs w:val="21"/>
              </w:rPr>
              <w:t>淮北矿业</w:t>
            </w:r>
          </w:p>
        </w:tc>
        <w:tc>
          <w:tcPr>
            <w:tcW w:w="2880" w:type="dxa"/>
            <w:vAlign w:val="center"/>
          </w:tcPr>
          <w:p w14:paraId="5711B88F" w14:textId="77777777" w:rsidR="00630A83" w:rsidRDefault="00561C05">
            <w:pPr>
              <w:jc w:val="right"/>
            </w:pPr>
            <w:r>
              <w:rPr>
                <w:rFonts w:eastAsiaTheme="minorEastAsia"/>
                <w:szCs w:val="21"/>
              </w:rPr>
              <w:t>28,349,875.88</w:t>
            </w:r>
          </w:p>
        </w:tc>
        <w:tc>
          <w:tcPr>
            <w:tcW w:w="1620" w:type="dxa"/>
            <w:vAlign w:val="center"/>
          </w:tcPr>
          <w:p w14:paraId="5DE221E2" w14:textId="77777777" w:rsidR="00630A83" w:rsidRDefault="00561C05">
            <w:pPr>
              <w:jc w:val="right"/>
            </w:pPr>
            <w:r>
              <w:rPr>
                <w:rFonts w:eastAsiaTheme="minorEastAsia"/>
                <w:szCs w:val="21"/>
              </w:rPr>
              <w:t>2.19</w:t>
            </w:r>
          </w:p>
        </w:tc>
      </w:tr>
      <w:tr w:rsidR="00630A83" w14:paraId="4A0308D3" w14:textId="77777777">
        <w:tc>
          <w:tcPr>
            <w:tcW w:w="870" w:type="dxa"/>
            <w:vAlign w:val="center"/>
          </w:tcPr>
          <w:p w14:paraId="3741396A" w14:textId="77777777" w:rsidR="00630A83" w:rsidRDefault="00561C05">
            <w:pPr>
              <w:jc w:val="center"/>
            </w:pPr>
            <w:r>
              <w:rPr>
                <w:rFonts w:eastAsiaTheme="minorEastAsia"/>
                <w:szCs w:val="21"/>
              </w:rPr>
              <w:t>61</w:t>
            </w:r>
          </w:p>
        </w:tc>
        <w:tc>
          <w:tcPr>
            <w:tcW w:w="1650" w:type="dxa"/>
            <w:vAlign w:val="center"/>
          </w:tcPr>
          <w:p w14:paraId="5C447039" w14:textId="77777777" w:rsidR="00630A83" w:rsidRDefault="00561C05">
            <w:pPr>
              <w:jc w:val="center"/>
            </w:pPr>
            <w:r>
              <w:rPr>
                <w:rFonts w:eastAsiaTheme="minorEastAsia"/>
                <w:szCs w:val="21"/>
              </w:rPr>
              <w:t>09863</w:t>
            </w:r>
          </w:p>
        </w:tc>
        <w:tc>
          <w:tcPr>
            <w:tcW w:w="1980" w:type="dxa"/>
            <w:vAlign w:val="center"/>
          </w:tcPr>
          <w:p w14:paraId="489216F2" w14:textId="77777777" w:rsidR="00630A83" w:rsidRDefault="00561C05">
            <w:pPr>
              <w:jc w:val="center"/>
            </w:pPr>
            <w:r>
              <w:rPr>
                <w:rFonts w:eastAsiaTheme="minorEastAsia"/>
                <w:szCs w:val="21"/>
              </w:rPr>
              <w:t>零跑汽车</w:t>
            </w:r>
          </w:p>
        </w:tc>
        <w:tc>
          <w:tcPr>
            <w:tcW w:w="2880" w:type="dxa"/>
            <w:vAlign w:val="center"/>
          </w:tcPr>
          <w:p w14:paraId="27870C65" w14:textId="77777777" w:rsidR="00630A83" w:rsidRDefault="00561C05">
            <w:pPr>
              <w:jc w:val="right"/>
            </w:pPr>
            <w:r>
              <w:rPr>
                <w:rFonts w:eastAsiaTheme="minorEastAsia"/>
                <w:szCs w:val="21"/>
              </w:rPr>
              <w:t>26,584,037.40</w:t>
            </w:r>
          </w:p>
        </w:tc>
        <w:tc>
          <w:tcPr>
            <w:tcW w:w="1620" w:type="dxa"/>
            <w:vAlign w:val="center"/>
          </w:tcPr>
          <w:p w14:paraId="02F3474D" w14:textId="77777777" w:rsidR="00630A83" w:rsidRDefault="00561C05">
            <w:pPr>
              <w:jc w:val="right"/>
            </w:pPr>
            <w:r>
              <w:rPr>
                <w:rFonts w:eastAsiaTheme="minorEastAsia"/>
                <w:szCs w:val="21"/>
              </w:rPr>
              <w:t>2.05</w:t>
            </w:r>
          </w:p>
        </w:tc>
      </w:tr>
    </w:tbl>
    <w:p w14:paraId="717654C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3A03E9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58F473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1EFADAC1" w14:textId="77777777" w:rsidTr="006D141C">
        <w:tc>
          <w:tcPr>
            <w:tcW w:w="870" w:type="dxa"/>
            <w:vAlign w:val="center"/>
          </w:tcPr>
          <w:p w14:paraId="34AC8A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A5322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251A2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0DCD0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2284C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30A83" w14:paraId="719429D9" w14:textId="77777777">
        <w:tc>
          <w:tcPr>
            <w:tcW w:w="870" w:type="dxa"/>
            <w:vAlign w:val="center"/>
          </w:tcPr>
          <w:p w14:paraId="18A6E8E5" w14:textId="77777777" w:rsidR="00630A83" w:rsidRDefault="00561C05">
            <w:pPr>
              <w:jc w:val="center"/>
            </w:pPr>
            <w:r>
              <w:rPr>
                <w:rFonts w:eastAsiaTheme="minorEastAsia"/>
                <w:szCs w:val="21"/>
              </w:rPr>
              <w:t>1</w:t>
            </w:r>
          </w:p>
        </w:tc>
        <w:tc>
          <w:tcPr>
            <w:tcW w:w="1650" w:type="dxa"/>
            <w:vAlign w:val="center"/>
          </w:tcPr>
          <w:p w14:paraId="5641574E" w14:textId="77777777" w:rsidR="00630A83" w:rsidRDefault="00561C05">
            <w:pPr>
              <w:jc w:val="center"/>
            </w:pPr>
            <w:r>
              <w:rPr>
                <w:rFonts w:eastAsiaTheme="minorEastAsia"/>
                <w:szCs w:val="21"/>
              </w:rPr>
              <w:t>02899</w:t>
            </w:r>
          </w:p>
        </w:tc>
        <w:tc>
          <w:tcPr>
            <w:tcW w:w="1980" w:type="dxa"/>
            <w:vAlign w:val="center"/>
          </w:tcPr>
          <w:p w14:paraId="23BF3B6E" w14:textId="77777777" w:rsidR="00630A83" w:rsidRDefault="00561C05">
            <w:pPr>
              <w:jc w:val="center"/>
            </w:pPr>
            <w:r>
              <w:rPr>
                <w:rFonts w:eastAsiaTheme="minorEastAsia"/>
                <w:szCs w:val="21"/>
              </w:rPr>
              <w:t>紫金矿业</w:t>
            </w:r>
          </w:p>
        </w:tc>
        <w:tc>
          <w:tcPr>
            <w:tcW w:w="2880" w:type="dxa"/>
            <w:vAlign w:val="center"/>
          </w:tcPr>
          <w:p w14:paraId="7A57BA9B" w14:textId="77777777" w:rsidR="00630A83" w:rsidRDefault="00561C05">
            <w:pPr>
              <w:jc w:val="right"/>
            </w:pPr>
            <w:r>
              <w:rPr>
                <w:rFonts w:eastAsiaTheme="minorEastAsia"/>
                <w:szCs w:val="21"/>
              </w:rPr>
              <w:t>138,402,046.69</w:t>
            </w:r>
          </w:p>
        </w:tc>
        <w:tc>
          <w:tcPr>
            <w:tcW w:w="1620" w:type="dxa"/>
            <w:vAlign w:val="center"/>
          </w:tcPr>
          <w:p w14:paraId="129ECFBC" w14:textId="77777777" w:rsidR="00630A83" w:rsidRDefault="00561C05">
            <w:pPr>
              <w:jc w:val="right"/>
            </w:pPr>
            <w:r>
              <w:rPr>
                <w:rFonts w:eastAsiaTheme="minorEastAsia"/>
                <w:szCs w:val="21"/>
              </w:rPr>
              <w:t>10.67</w:t>
            </w:r>
          </w:p>
        </w:tc>
      </w:tr>
      <w:tr w:rsidR="00630A83" w14:paraId="3DA37BC3" w14:textId="77777777">
        <w:tc>
          <w:tcPr>
            <w:tcW w:w="870" w:type="dxa"/>
            <w:vAlign w:val="center"/>
          </w:tcPr>
          <w:p w14:paraId="5C165FC5" w14:textId="77777777" w:rsidR="00630A83" w:rsidRDefault="00561C05">
            <w:pPr>
              <w:jc w:val="center"/>
            </w:pPr>
            <w:r>
              <w:rPr>
                <w:rFonts w:eastAsiaTheme="minorEastAsia"/>
                <w:szCs w:val="21"/>
              </w:rPr>
              <w:t>1</w:t>
            </w:r>
          </w:p>
        </w:tc>
        <w:tc>
          <w:tcPr>
            <w:tcW w:w="1650" w:type="dxa"/>
            <w:vAlign w:val="center"/>
          </w:tcPr>
          <w:p w14:paraId="6164DECF" w14:textId="77777777" w:rsidR="00630A83" w:rsidRDefault="00561C05">
            <w:pPr>
              <w:jc w:val="center"/>
            </w:pPr>
            <w:r>
              <w:rPr>
                <w:rFonts w:eastAsiaTheme="minorEastAsia"/>
                <w:szCs w:val="21"/>
              </w:rPr>
              <w:t>601899</w:t>
            </w:r>
          </w:p>
        </w:tc>
        <w:tc>
          <w:tcPr>
            <w:tcW w:w="1980" w:type="dxa"/>
            <w:vAlign w:val="center"/>
          </w:tcPr>
          <w:p w14:paraId="75C487A8" w14:textId="77777777" w:rsidR="00630A83" w:rsidRDefault="00561C05">
            <w:pPr>
              <w:jc w:val="center"/>
            </w:pPr>
            <w:r>
              <w:rPr>
                <w:rFonts w:eastAsiaTheme="minorEastAsia"/>
                <w:szCs w:val="21"/>
              </w:rPr>
              <w:t>紫金矿业</w:t>
            </w:r>
          </w:p>
        </w:tc>
        <w:tc>
          <w:tcPr>
            <w:tcW w:w="2880" w:type="dxa"/>
            <w:vAlign w:val="center"/>
          </w:tcPr>
          <w:p w14:paraId="0F953DC8" w14:textId="77777777" w:rsidR="00630A83" w:rsidRDefault="00561C05">
            <w:pPr>
              <w:jc w:val="right"/>
            </w:pPr>
            <w:r>
              <w:rPr>
                <w:rFonts w:eastAsiaTheme="minorEastAsia"/>
                <w:szCs w:val="21"/>
              </w:rPr>
              <w:t>96,112,629.60</w:t>
            </w:r>
          </w:p>
        </w:tc>
        <w:tc>
          <w:tcPr>
            <w:tcW w:w="1620" w:type="dxa"/>
            <w:vAlign w:val="center"/>
          </w:tcPr>
          <w:p w14:paraId="6B6FDDF9" w14:textId="77777777" w:rsidR="00630A83" w:rsidRDefault="00561C05">
            <w:pPr>
              <w:jc w:val="right"/>
            </w:pPr>
            <w:r>
              <w:rPr>
                <w:rFonts w:eastAsiaTheme="minorEastAsia"/>
                <w:szCs w:val="21"/>
              </w:rPr>
              <w:t>7.41</w:t>
            </w:r>
          </w:p>
        </w:tc>
      </w:tr>
      <w:tr w:rsidR="00630A83" w14:paraId="491BDC1F" w14:textId="77777777">
        <w:tc>
          <w:tcPr>
            <w:tcW w:w="870" w:type="dxa"/>
            <w:vAlign w:val="center"/>
          </w:tcPr>
          <w:p w14:paraId="43CFCDAB" w14:textId="77777777" w:rsidR="00630A83" w:rsidRDefault="00561C05">
            <w:pPr>
              <w:jc w:val="center"/>
            </w:pPr>
            <w:r>
              <w:rPr>
                <w:rFonts w:eastAsiaTheme="minorEastAsia"/>
                <w:szCs w:val="21"/>
              </w:rPr>
              <w:t>2</w:t>
            </w:r>
          </w:p>
        </w:tc>
        <w:tc>
          <w:tcPr>
            <w:tcW w:w="1650" w:type="dxa"/>
            <w:vAlign w:val="center"/>
          </w:tcPr>
          <w:p w14:paraId="1611ED32" w14:textId="77777777" w:rsidR="00630A83" w:rsidRDefault="00561C05">
            <w:pPr>
              <w:jc w:val="center"/>
            </w:pPr>
            <w:r>
              <w:rPr>
                <w:rFonts w:eastAsiaTheme="minorEastAsia"/>
                <w:szCs w:val="21"/>
              </w:rPr>
              <w:t>600938</w:t>
            </w:r>
          </w:p>
        </w:tc>
        <w:tc>
          <w:tcPr>
            <w:tcW w:w="1980" w:type="dxa"/>
            <w:vAlign w:val="center"/>
          </w:tcPr>
          <w:p w14:paraId="48C542FF" w14:textId="77777777" w:rsidR="00630A83" w:rsidRDefault="00561C05">
            <w:pPr>
              <w:jc w:val="center"/>
            </w:pPr>
            <w:r>
              <w:rPr>
                <w:rFonts w:eastAsiaTheme="minorEastAsia"/>
                <w:szCs w:val="21"/>
              </w:rPr>
              <w:t>中国海油</w:t>
            </w:r>
          </w:p>
        </w:tc>
        <w:tc>
          <w:tcPr>
            <w:tcW w:w="2880" w:type="dxa"/>
            <w:vAlign w:val="center"/>
          </w:tcPr>
          <w:p w14:paraId="52A81471" w14:textId="77777777" w:rsidR="00630A83" w:rsidRDefault="00561C05">
            <w:pPr>
              <w:jc w:val="right"/>
            </w:pPr>
            <w:r>
              <w:rPr>
                <w:rFonts w:eastAsiaTheme="minorEastAsia"/>
                <w:szCs w:val="21"/>
              </w:rPr>
              <w:t>103,539,925.08</w:t>
            </w:r>
          </w:p>
        </w:tc>
        <w:tc>
          <w:tcPr>
            <w:tcW w:w="1620" w:type="dxa"/>
            <w:vAlign w:val="center"/>
          </w:tcPr>
          <w:p w14:paraId="15250ACB" w14:textId="77777777" w:rsidR="00630A83" w:rsidRDefault="00561C05">
            <w:pPr>
              <w:jc w:val="right"/>
            </w:pPr>
            <w:r>
              <w:rPr>
                <w:rFonts w:eastAsiaTheme="minorEastAsia"/>
                <w:szCs w:val="21"/>
              </w:rPr>
              <w:t>7.98</w:t>
            </w:r>
          </w:p>
        </w:tc>
      </w:tr>
      <w:tr w:rsidR="00630A83" w14:paraId="453DB9BA" w14:textId="77777777">
        <w:tc>
          <w:tcPr>
            <w:tcW w:w="870" w:type="dxa"/>
            <w:vAlign w:val="center"/>
          </w:tcPr>
          <w:p w14:paraId="4CD86AF3" w14:textId="77777777" w:rsidR="00630A83" w:rsidRDefault="00561C05">
            <w:pPr>
              <w:jc w:val="center"/>
            </w:pPr>
            <w:r>
              <w:rPr>
                <w:rFonts w:eastAsiaTheme="minorEastAsia"/>
                <w:szCs w:val="21"/>
              </w:rPr>
              <w:t>2</w:t>
            </w:r>
          </w:p>
        </w:tc>
        <w:tc>
          <w:tcPr>
            <w:tcW w:w="1650" w:type="dxa"/>
            <w:vAlign w:val="center"/>
          </w:tcPr>
          <w:p w14:paraId="258BD661" w14:textId="77777777" w:rsidR="00630A83" w:rsidRDefault="00561C05">
            <w:pPr>
              <w:jc w:val="center"/>
            </w:pPr>
            <w:r>
              <w:rPr>
                <w:rFonts w:eastAsiaTheme="minorEastAsia"/>
                <w:szCs w:val="21"/>
              </w:rPr>
              <w:t>00883</w:t>
            </w:r>
          </w:p>
        </w:tc>
        <w:tc>
          <w:tcPr>
            <w:tcW w:w="1980" w:type="dxa"/>
            <w:vAlign w:val="center"/>
          </w:tcPr>
          <w:p w14:paraId="00AC0283" w14:textId="77777777" w:rsidR="00630A83" w:rsidRDefault="00561C05">
            <w:pPr>
              <w:jc w:val="center"/>
            </w:pPr>
            <w:r>
              <w:rPr>
                <w:rFonts w:eastAsiaTheme="minorEastAsia"/>
                <w:szCs w:val="21"/>
              </w:rPr>
              <w:t>中国海洋石油</w:t>
            </w:r>
          </w:p>
        </w:tc>
        <w:tc>
          <w:tcPr>
            <w:tcW w:w="2880" w:type="dxa"/>
            <w:vAlign w:val="center"/>
          </w:tcPr>
          <w:p w14:paraId="61E902B3" w14:textId="77777777" w:rsidR="00630A83" w:rsidRDefault="00561C05">
            <w:pPr>
              <w:jc w:val="right"/>
            </w:pPr>
            <w:r>
              <w:rPr>
                <w:rFonts w:eastAsiaTheme="minorEastAsia"/>
                <w:szCs w:val="21"/>
              </w:rPr>
              <w:t>84,729,164.04</w:t>
            </w:r>
          </w:p>
        </w:tc>
        <w:tc>
          <w:tcPr>
            <w:tcW w:w="1620" w:type="dxa"/>
            <w:vAlign w:val="center"/>
          </w:tcPr>
          <w:p w14:paraId="43198630" w14:textId="77777777" w:rsidR="00630A83" w:rsidRDefault="00561C05">
            <w:pPr>
              <w:jc w:val="right"/>
            </w:pPr>
            <w:r>
              <w:rPr>
                <w:rFonts w:eastAsiaTheme="minorEastAsia"/>
                <w:szCs w:val="21"/>
              </w:rPr>
              <w:t>6.53</w:t>
            </w:r>
          </w:p>
        </w:tc>
      </w:tr>
      <w:tr w:rsidR="00630A83" w14:paraId="3F560B33" w14:textId="77777777">
        <w:tc>
          <w:tcPr>
            <w:tcW w:w="870" w:type="dxa"/>
            <w:vAlign w:val="center"/>
          </w:tcPr>
          <w:p w14:paraId="6C0AE9B0" w14:textId="77777777" w:rsidR="00630A83" w:rsidRDefault="00561C05">
            <w:pPr>
              <w:jc w:val="center"/>
            </w:pPr>
            <w:r>
              <w:rPr>
                <w:rFonts w:eastAsiaTheme="minorEastAsia"/>
                <w:szCs w:val="21"/>
              </w:rPr>
              <w:t>3</w:t>
            </w:r>
          </w:p>
        </w:tc>
        <w:tc>
          <w:tcPr>
            <w:tcW w:w="1650" w:type="dxa"/>
            <w:vAlign w:val="center"/>
          </w:tcPr>
          <w:p w14:paraId="79B3EBF6" w14:textId="77777777" w:rsidR="00630A83" w:rsidRDefault="00561C05">
            <w:pPr>
              <w:jc w:val="center"/>
            </w:pPr>
            <w:r>
              <w:rPr>
                <w:rFonts w:eastAsiaTheme="minorEastAsia"/>
                <w:szCs w:val="21"/>
              </w:rPr>
              <w:t>601088</w:t>
            </w:r>
          </w:p>
        </w:tc>
        <w:tc>
          <w:tcPr>
            <w:tcW w:w="1980" w:type="dxa"/>
            <w:vAlign w:val="center"/>
          </w:tcPr>
          <w:p w14:paraId="06703348" w14:textId="77777777" w:rsidR="00630A83" w:rsidRDefault="00561C05">
            <w:pPr>
              <w:jc w:val="center"/>
            </w:pPr>
            <w:r>
              <w:rPr>
                <w:rFonts w:eastAsiaTheme="minorEastAsia"/>
                <w:szCs w:val="21"/>
              </w:rPr>
              <w:t>中国神华</w:t>
            </w:r>
          </w:p>
        </w:tc>
        <w:tc>
          <w:tcPr>
            <w:tcW w:w="2880" w:type="dxa"/>
            <w:vAlign w:val="center"/>
          </w:tcPr>
          <w:p w14:paraId="196C0ED3" w14:textId="77777777" w:rsidR="00630A83" w:rsidRDefault="00561C05">
            <w:pPr>
              <w:jc w:val="right"/>
            </w:pPr>
            <w:r>
              <w:rPr>
                <w:rFonts w:eastAsiaTheme="minorEastAsia"/>
                <w:szCs w:val="21"/>
              </w:rPr>
              <w:t>76,728,398.41</w:t>
            </w:r>
          </w:p>
        </w:tc>
        <w:tc>
          <w:tcPr>
            <w:tcW w:w="1620" w:type="dxa"/>
            <w:vAlign w:val="center"/>
          </w:tcPr>
          <w:p w14:paraId="61817AEF" w14:textId="77777777" w:rsidR="00630A83" w:rsidRDefault="00561C05">
            <w:pPr>
              <w:jc w:val="right"/>
            </w:pPr>
            <w:r>
              <w:rPr>
                <w:rFonts w:eastAsiaTheme="minorEastAsia"/>
                <w:szCs w:val="21"/>
              </w:rPr>
              <w:t>5.91</w:t>
            </w:r>
          </w:p>
        </w:tc>
      </w:tr>
      <w:tr w:rsidR="00630A83" w14:paraId="171E2677" w14:textId="77777777">
        <w:tc>
          <w:tcPr>
            <w:tcW w:w="870" w:type="dxa"/>
            <w:vAlign w:val="center"/>
          </w:tcPr>
          <w:p w14:paraId="62F87E57" w14:textId="77777777" w:rsidR="00630A83" w:rsidRDefault="00561C05">
            <w:pPr>
              <w:jc w:val="center"/>
            </w:pPr>
            <w:r>
              <w:rPr>
                <w:rFonts w:eastAsiaTheme="minorEastAsia"/>
                <w:szCs w:val="21"/>
              </w:rPr>
              <w:t>3</w:t>
            </w:r>
          </w:p>
        </w:tc>
        <w:tc>
          <w:tcPr>
            <w:tcW w:w="1650" w:type="dxa"/>
            <w:vAlign w:val="center"/>
          </w:tcPr>
          <w:p w14:paraId="7213AF23" w14:textId="77777777" w:rsidR="00630A83" w:rsidRDefault="00561C05">
            <w:pPr>
              <w:jc w:val="center"/>
            </w:pPr>
            <w:r>
              <w:rPr>
                <w:rFonts w:eastAsiaTheme="minorEastAsia"/>
                <w:szCs w:val="21"/>
              </w:rPr>
              <w:t>01088</w:t>
            </w:r>
          </w:p>
        </w:tc>
        <w:tc>
          <w:tcPr>
            <w:tcW w:w="1980" w:type="dxa"/>
            <w:vAlign w:val="center"/>
          </w:tcPr>
          <w:p w14:paraId="7832C241" w14:textId="77777777" w:rsidR="00630A83" w:rsidRDefault="00561C05">
            <w:pPr>
              <w:jc w:val="center"/>
            </w:pPr>
            <w:r>
              <w:rPr>
                <w:rFonts w:eastAsiaTheme="minorEastAsia"/>
                <w:szCs w:val="21"/>
              </w:rPr>
              <w:t>中国神华</w:t>
            </w:r>
          </w:p>
        </w:tc>
        <w:tc>
          <w:tcPr>
            <w:tcW w:w="2880" w:type="dxa"/>
            <w:vAlign w:val="center"/>
          </w:tcPr>
          <w:p w14:paraId="4E533139" w14:textId="77777777" w:rsidR="00630A83" w:rsidRDefault="00561C05">
            <w:pPr>
              <w:jc w:val="right"/>
            </w:pPr>
            <w:r>
              <w:rPr>
                <w:rFonts w:eastAsiaTheme="minorEastAsia"/>
                <w:szCs w:val="21"/>
              </w:rPr>
              <w:t>60,286,492.54</w:t>
            </w:r>
          </w:p>
        </w:tc>
        <w:tc>
          <w:tcPr>
            <w:tcW w:w="1620" w:type="dxa"/>
            <w:vAlign w:val="center"/>
          </w:tcPr>
          <w:p w14:paraId="68942A0D" w14:textId="77777777" w:rsidR="00630A83" w:rsidRDefault="00561C05">
            <w:pPr>
              <w:jc w:val="right"/>
            </w:pPr>
            <w:r>
              <w:rPr>
                <w:rFonts w:eastAsiaTheme="minorEastAsia"/>
                <w:szCs w:val="21"/>
              </w:rPr>
              <w:t>4.65</w:t>
            </w:r>
          </w:p>
        </w:tc>
      </w:tr>
      <w:tr w:rsidR="00630A83" w14:paraId="0942E5A9" w14:textId="77777777">
        <w:tc>
          <w:tcPr>
            <w:tcW w:w="870" w:type="dxa"/>
            <w:vAlign w:val="center"/>
          </w:tcPr>
          <w:p w14:paraId="7AB672BA" w14:textId="77777777" w:rsidR="00630A83" w:rsidRDefault="00561C05">
            <w:pPr>
              <w:jc w:val="center"/>
            </w:pPr>
            <w:r>
              <w:rPr>
                <w:rFonts w:eastAsiaTheme="minorEastAsia"/>
                <w:szCs w:val="21"/>
              </w:rPr>
              <w:t>4</w:t>
            </w:r>
          </w:p>
        </w:tc>
        <w:tc>
          <w:tcPr>
            <w:tcW w:w="1650" w:type="dxa"/>
            <w:vAlign w:val="center"/>
          </w:tcPr>
          <w:p w14:paraId="445C3F0F" w14:textId="77777777" w:rsidR="00630A83" w:rsidRDefault="00561C05">
            <w:pPr>
              <w:jc w:val="center"/>
            </w:pPr>
            <w:r>
              <w:rPr>
                <w:rFonts w:eastAsiaTheme="minorEastAsia"/>
                <w:szCs w:val="21"/>
              </w:rPr>
              <w:t>600276</w:t>
            </w:r>
          </w:p>
        </w:tc>
        <w:tc>
          <w:tcPr>
            <w:tcW w:w="1980" w:type="dxa"/>
            <w:vAlign w:val="center"/>
          </w:tcPr>
          <w:p w14:paraId="21EBF519" w14:textId="77777777" w:rsidR="00630A83" w:rsidRDefault="00561C05">
            <w:pPr>
              <w:jc w:val="center"/>
            </w:pPr>
            <w:r>
              <w:rPr>
                <w:rFonts w:eastAsiaTheme="minorEastAsia"/>
                <w:szCs w:val="21"/>
              </w:rPr>
              <w:t>恒瑞医药</w:t>
            </w:r>
          </w:p>
        </w:tc>
        <w:tc>
          <w:tcPr>
            <w:tcW w:w="2880" w:type="dxa"/>
            <w:vAlign w:val="center"/>
          </w:tcPr>
          <w:p w14:paraId="742680F8" w14:textId="77777777" w:rsidR="00630A83" w:rsidRDefault="00561C05">
            <w:pPr>
              <w:jc w:val="right"/>
            </w:pPr>
            <w:r>
              <w:rPr>
                <w:rFonts w:eastAsiaTheme="minorEastAsia"/>
                <w:szCs w:val="21"/>
              </w:rPr>
              <w:t>124,452,874.41</w:t>
            </w:r>
          </w:p>
        </w:tc>
        <w:tc>
          <w:tcPr>
            <w:tcW w:w="1620" w:type="dxa"/>
            <w:vAlign w:val="center"/>
          </w:tcPr>
          <w:p w14:paraId="042E8F7A" w14:textId="77777777" w:rsidR="00630A83" w:rsidRDefault="00561C05">
            <w:pPr>
              <w:jc w:val="right"/>
            </w:pPr>
            <w:r>
              <w:rPr>
                <w:rFonts w:eastAsiaTheme="minorEastAsia"/>
                <w:szCs w:val="21"/>
              </w:rPr>
              <w:t>9.59</w:t>
            </w:r>
          </w:p>
        </w:tc>
      </w:tr>
      <w:tr w:rsidR="00630A83" w14:paraId="6D7A8752" w14:textId="77777777">
        <w:tc>
          <w:tcPr>
            <w:tcW w:w="870" w:type="dxa"/>
            <w:vAlign w:val="center"/>
          </w:tcPr>
          <w:p w14:paraId="6671298F" w14:textId="77777777" w:rsidR="00630A83" w:rsidRDefault="00561C05">
            <w:pPr>
              <w:jc w:val="center"/>
            </w:pPr>
            <w:r>
              <w:rPr>
                <w:rFonts w:eastAsiaTheme="minorEastAsia"/>
                <w:szCs w:val="21"/>
              </w:rPr>
              <w:t>5</w:t>
            </w:r>
          </w:p>
        </w:tc>
        <w:tc>
          <w:tcPr>
            <w:tcW w:w="1650" w:type="dxa"/>
            <w:vAlign w:val="center"/>
          </w:tcPr>
          <w:p w14:paraId="1E543063" w14:textId="77777777" w:rsidR="00630A83" w:rsidRDefault="00561C05">
            <w:pPr>
              <w:jc w:val="center"/>
            </w:pPr>
            <w:r>
              <w:rPr>
                <w:rFonts w:eastAsiaTheme="minorEastAsia"/>
                <w:szCs w:val="21"/>
              </w:rPr>
              <w:t>300308</w:t>
            </w:r>
          </w:p>
        </w:tc>
        <w:tc>
          <w:tcPr>
            <w:tcW w:w="1980" w:type="dxa"/>
            <w:vAlign w:val="center"/>
          </w:tcPr>
          <w:p w14:paraId="1ED10CD9" w14:textId="77777777" w:rsidR="00630A83" w:rsidRDefault="00561C05">
            <w:pPr>
              <w:jc w:val="center"/>
            </w:pPr>
            <w:r>
              <w:rPr>
                <w:rFonts w:eastAsiaTheme="minorEastAsia"/>
                <w:szCs w:val="21"/>
              </w:rPr>
              <w:t>中际旭创</w:t>
            </w:r>
          </w:p>
        </w:tc>
        <w:tc>
          <w:tcPr>
            <w:tcW w:w="2880" w:type="dxa"/>
            <w:vAlign w:val="center"/>
          </w:tcPr>
          <w:p w14:paraId="54E6B43A" w14:textId="77777777" w:rsidR="00630A83" w:rsidRDefault="00561C05">
            <w:pPr>
              <w:jc w:val="right"/>
            </w:pPr>
            <w:r>
              <w:rPr>
                <w:rFonts w:eastAsiaTheme="minorEastAsia"/>
                <w:szCs w:val="21"/>
              </w:rPr>
              <w:t>121,562,980.39</w:t>
            </w:r>
          </w:p>
        </w:tc>
        <w:tc>
          <w:tcPr>
            <w:tcW w:w="1620" w:type="dxa"/>
            <w:vAlign w:val="center"/>
          </w:tcPr>
          <w:p w14:paraId="319CF548" w14:textId="77777777" w:rsidR="00630A83" w:rsidRDefault="00561C05">
            <w:pPr>
              <w:jc w:val="right"/>
            </w:pPr>
            <w:r>
              <w:rPr>
                <w:rFonts w:eastAsiaTheme="minorEastAsia"/>
                <w:szCs w:val="21"/>
              </w:rPr>
              <w:t>9.37</w:t>
            </w:r>
          </w:p>
        </w:tc>
      </w:tr>
      <w:tr w:rsidR="00630A83" w14:paraId="187FC6B9" w14:textId="77777777">
        <w:tc>
          <w:tcPr>
            <w:tcW w:w="870" w:type="dxa"/>
            <w:vAlign w:val="center"/>
          </w:tcPr>
          <w:p w14:paraId="10A64F86" w14:textId="77777777" w:rsidR="00630A83" w:rsidRDefault="00561C05">
            <w:pPr>
              <w:jc w:val="center"/>
            </w:pPr>
            <w:r>
              <w:rPr>
                <w:rFonts w:eastAsiaTheme="minorEastAsia"/>
                <w:szCs w:val="21"/>
              </w:rPr>
              <w:t>6</w:t>
            </w:r>
          </w:p>
        </w:tc>
        <w:tc>
          <w:tcPr>
            <w:tcW w:w="1650" w:type="dxa"/>
            <w:vAlign w:val="center"/>
          </w:tcPr>
          <w:p w14:paraId="57458F89" w14:textId="77777777" w:rsidR="00630A83" w:rsidRDefault="00561C05">
            <w:pPr>
              <w:jc w:val="center"/>
            </w:pPr>
            <w:r>
              <w:rPr>
                <w:rFonts w:eastAsiaTheme="minorEastAsia"/>
                <w:szCs w:val="21"/>
              </w:rPr>
              <w:t>300014</w:t>
            </w:r>
          </w:p>
        </w:tc>
        <w:tc>
          <w:tcPr>
            <w:tcW w:w="1980" w:type="dxa"/>
            <w:vAlign w:val="center"/>
          </w:tcPr>
          <w:p w14:paraId="22A05C07" w14:textId="77777777" w:rsidR="00630A83" w:rsidRDefault="00561C05">
            <w:pPr>
              <w:jc w:val="center"/>
            </w:pPr>
            <w:r>
              <w:rPr>
                <w:rFonts w:eastAsiaTheme="minorEastAsia"/>
                <w:szCs w:val="21"/>
              </w:rPr>
              <w:t>亿纬锂能</w:t>
            </w:r>
          </w:p>
        </w:tc>
        <w:tc>
          <w:tcPr>
            <w:tcW w:w="2880" w:type="dxa"/>
            <w:vAlign w:val="center"/>
          </w:tcPr>
          <w:p w14:paraId="7CF74989" w14:textId="77777777" w:rsidR="00630A83" w:rsidRDefault="00561C05">
            <w:pPr>
              <w:jc w:val="right"/>
            </w:pPr>
            <w:r>
              <w:rPr>
                <w:rFonts w:eastAsiaTheme="minorEastAsia"/>
                <w:szCs w:val="21"/>
              </w:rPr>
              <w:t>116,981,539.40</w:t>
            </w:r>
          </w:p>
        </w:tc>
        <w:tc>
          <w:tcPr>
            <w:tcW w:w="1620" w:type="dxa"/>
            <w:vAlign w:val="center"/>
          </w:tcPr>
          <w:p w14:paraId="35CD1A89" w14:textId="77777777" w:rsidR="00630A83" w:rsidRDefault="00561C05">
            <w:pPr>
              <w:jc w:val="right"/>
            </w:pPr>
            <w:r>
              <w:rPr>
                <w:rFonts w:eastAsiaTheme="minorEastAsia"/>
                <w:szCs w:val="21"/>
              </w:rPr>
              <w:t>9.02</w:t>
            </w:r>
          </w:p>
        </w:tc>
      </w:tr>
      <w:tr w:rsidR="00630A83" w14:paraId="7DA4A830" w14:textId="77777777">
        <w:tc>
          <w:tcPr>
            <w:tcW w:w="870" w:type="dxa"/>
            <w:vAlign w:val="center"/>
          </w:tcPr>
          <w:p w14:paraId="78F76F96" w14:textId="77777777" w:rsidR="00630A83" w:rsidRDefault="00561C05">
            <w:pPr>
              <w:jc w:val="center"/>
            </w:pPr>
            <w:r>
              <w:rPr>
                <w:rFonts w:eastAsiaTheme="minorEastAsia"/>
                <w:szCs w:val="21"/>
              </w:rPr>
              <w:lastRenderedPageBreak/>
              <w:t>7</w:t>
            </w:r>
          </w:p>
        </w:tc>
        <w:tc>
          <w:tcPr>
            <w:tcW w:w="1650" w:type="dxa"/>
            <w:vAlign w:val="center"/>
          </w:tcPr>
          <w:p w14:paraId="4780B92A" w14:textId="77777777" w:rsidR="00630A83" w:rsidRDefault="00561C05">
            <w:pPr>
              <w:jc w:val="center"/>
            </w:pPr>
            <w:r>
              <w:rPr>
                <w:rFonts w:eastAsiaTheme="minorEastAsia"/>
                <w:szCs w:val="21"/>
              </w:rPr>
              <w:t>601225</w:t>
            </w:r>
          </w:p>
        </w:tc>
        <w:tc>
          <w:tcPr>
            <w:tcW w:w="1980" w:type="dxa"/>
            <w:vAlign w:val="center"/>
          </w:tcPr>
          <w:p w14:paraId="304C5AD9" w14:textId="77777777" w:rsidR="00630A83" w:rsidRDefault="00561C05">
            <w:pPr>
              <w:jc w:val="center"/>
            </w:pPr>
            <w:r>
              <w:rPr>
                <w:rFonts w:eastAsiaTheme="minorEastAsia"/>
                <w:szCs w:val="21"/>
              </w:rPr>
              <w:t>陕西煤业</w:t>
            </w:r>
          </w:p>
        </w:tc>
        <w:tc>
          <w:tcPr>
            <w:tcW w:w="2880" w:type="dxa"/>
            <w:vAlign w:val="center"/>
          </w:tcPr>
          <w:p w14:paraId="7C460175" w14:textId="77777777" w:rsidR="00630A83" w:rsidRDefault="00561C05">
            <w:pPr>
              <w:jc w:val="right"/>
            </w:pPr>
            <w:r>
              <w:rPr>
                <w:rFonts w:eastAsiaTheme="minorEastAsia"/>
                <w:szCs w:val="21"/>
              </w:rPr>
              <w:t>112,639,944.54</w:t>
            </w:r>
          </w:p>
        </w:tc>
        <w:tc>
          <w:tcPr>
            <w:tcW w:w="1620" w:type="dxa"/>
            <w:vAlign w:val="center"/>
          </w:tcPr>
          <w:p w14:paraId="24B2E269" w14:textId="77777777" w:rsidR="00630A83" w:rsidRDefault="00561C05">
            <w:pPr>
              <w:jc w:val="right"/>
            </w:pPr>
            <w:r>
              <w:rPr>
                <w:rFonts w:eastAsiaTheme="minorEastAsia"/>
                <w:szCs w:val="21"/>
              </w:rPr>
              <w:t>8.68</w:t>
            </w:r>
          </w:p>
        </w:tc>
      </w:tr>
      <w:tr w:rsidR="00630A83" w14:paraId="67344A2E" w14:textId="77777777">
        <w:tc>
          <w:tcPr>
            <w:tcW w:w="870" w:type="dxa"/>
            <w:vAlign w:val="center"/>
          </w:tcPr>
          <w:p w14:paraId="30D535AB" w14:textId="77777777" w:rsidR="00630A83" w:rsidRDefault="00561C05">
            <w:pPr>
              <w:jc w:val="center"/>
            </w:pPr>
            <w:r>
              <w:rPr>
                <w:rFonts w:eastAsiaTheme="minorEastAsia"/>
                <w:szCs w:val="21"/>
              </w:rPr>
              <w:t>8</w:t>
            </w:r>
          </w:p>
        </w:tc>
        <w:tc>
          <w:tcPr>
            <w:tcW w:w="1650" w:type="dxa"/>
            <w:vAlign w:val="center"/>
          </w:tcPr>
          <w:p w14:paraId="7E78C140" w14:textId="77777777" w:rsidR="00630A83" w:rsidRDefault="00561C05">
            <w:pPr>
              <w:jc w:val="center"/>
            </w:pPr>
            <w:r>
              <w:rPr>
                <w:rFonts w:eastAsiaTheme="minorEastAsia"/>
                <w:szCs w:val="21"/>
              </w:rPr>
              <w:t>002463</w:t>
            </w:r>
          </w:p>
        </w:tc>
        <w:tc>
          <w:tcPr>
            <w:tcW w:w="1980" w:type="dxa"/>
            <w:vAlign w:val="center"/>
          </w:tcPr>
          <w:p w14:paraId="799AB62C" w14:textId="77777777" w:rsidR="00630A83" w:rsidRDefault="00561C05">
            <w:pPr>
              <w:jc w:val="center"/>
            </w:pPr>
            <w:r>
              <w:rPr>
                <w:rFonts w:eastAsiaTheme="minorEastAsia"/>
                <w:szCs w:val="21"/>
              </w:rPr>
              <w:t>沪电股份</w:t>
            </w:r>
          </w:p>
        </w:tc>
        <w:tc>
          <w:tcPr>
            <w:tcW w:w="2880" w:type="dxa"/>
            <w:vAlign w:val="center"/>
          </w:tcPr>
          <w:p w14:paraId="3F4BB4FD" w14:textId="77777777" w:rsidR="00630A83" w:rsidRDefault="00561C05">
            <w:pPr>
              <w:jc w:val="right"/>
            </w:pPr>
            <w:r>
              <w:rPr>
                <w:rFonts w:eastAsiaTheme="minorEastAsia"/>
                <w:szCs w:val="21"/>
              </w:rPr>
              <w:t>107,863,225.19</w:t>
            </w:r>
          </w:p>
        </w:tc>
        <w:tc>
          <w:tcPr>
            <w:tcW w:w="1620" w:type="dxa"/>
            <w:vAlign w:val="center"/>
          </w:tcPr>
          <w:p w14:paraId="566B2341" w14:textId="77777777" w:rsidR="00630A83" w:rsidRDefault="00561C05">
            <w:pPr>
              <w:jc w:val="right"/>
            </w:pPr>
            <w:r>
              <w:rPr>
                <w:rFonts w:eastAsiaTheme="minorEastAsia"/>
                <w:szCs w:val="21"/>
              </w:rPr>
              <w:t>8.31</w:t>
            </w:r>
          </w:p>
        </w:tc>
      </w:tr>
      <w:tr w:rsidR="00630A83" w14:paraId="0A5228C6" w14:textId="77777777">
        <w:tc>
          <w:tcPr>
            <w:tcW w:w="870" w:type="dxa"/>
            <w:vAlign w:val="center"/>
          </w:tcPr>
          <w:p w14:paraId="5C0EB12F" w14:textId="77777777" w:rsidR="00630A83" w:rsidRDefault="00561C05">
            <w:pPr>
              <w:jc w:val="center"/>
            </w:pPr>
            <w:r>
              <w:rPr>
                <w:rFonts w:eastAsiaTheme="minorEastAsia"/>
                <w:szCs w:val="21"/>
              </w:rPr>
              <w:t>9</w:t>
            </w:r>
          </w:p>
        </w:tc>
        <w:tc>
          <w:tcPr>
            <w:tcW w:w="1650" w:type="dxa"/>
            <w:vAlign w:val="center"/>
          </w:tcPr>
          <w:p w14:paraId="3AB0362F" w14:textId="77777777" w:rsidR="00630A83" w:rsidRDefault="00561C05">
            <w:pPr>
              <w:jc w:val="center"/>
            </w:pPr>
            <w:r>
              <w:rPr>
                <w:rFonts w:eastAsiaTheme="minorEastAsia"/>
                <w:szCs w:val="21"/>
              </w:rPr>
              <w:t>300274</w:t>
            </w:r>
          </w:p>
        </w:tc>
        <w:tc>
          <w:tcPr>
            <w:tcW w:w="1980" w:type="dxa"/>
            <w:vAlign w:val="center"/>
          </w:tcPr>
          <w:p w14:paraId="151B8850" w14:textId="77777777" w:rsidR="00630A83" w:rsidRDefault="00561C05">
            <w:pPr>
              <w:jc w:val="center"/>
            </w:pPr>
            <w:r>
              <w:rPr>
                <w:rFonts w:eastAsiaTheme="minorEastAsia"/>
                <w:szCs w:val="21"/>
              </w:rPr>
              <w:t>阳光电源</w:t>
            </w:r>
          </w:p>
        </w:tc>
        <w:tc>
          <w:tcPr>
            <w:tcW w:w="2880" w:type="dxa"/>
            <w:vAlign w:val="center"/>
          </w:tcPr>
          <w:p w14:paraId="5C49135E" w14:textId="77777777" w:rsidR="00630A83" w:rsidRDefault="00561C05">
            <w:pPr>
              <w:jc w:val="right"/>
            </w:pPr>
            <w:r>
              <w:rPr>
                <w:rFonts w:eastAsiaTheme="minorEastAsia"/>
                <w:szCs w:val="21"/>
              </w:rPr>
              <w:t>104,348,905.78</w:t>
            </w:r>
          </w:p>
        </w:tc>
        <w:tc>
          <w:tcPr>
            <w:tcW w:w="1620" w:type="dxa"/>
            <w:vAlign w:val="center"/>
          </w:tcPr>
          <w:p w14:paraId="7A78E0BA" w14:textId="77777777" w:rsidR="00630A83" w:rsidRDefault="00561C05">
            <w:pPr>
              <w:jc w:val="right"/>
            </w:pPr>
            <w:r>
              <w:rPr>
                <w:rFonts w:eastAsiaTheme="minorEastAsia"/>
                <w:szCs w:val="21"/>
              </w:rPr>
              <w:t>8.04</w:t>
            </w:r>
          </w:p>
        </w:tc>
      </w:tr>
      <w:tr w:rsidR="00630A83" w14:paraId="51A7B32A" w14:textId="77777777">
        <w:tc>
          <w:tcPr>
            <w:tcW w:w="870" w:type="dxa"/>
            <w:vAlign w:val="center"/>
          </w:tcPr>
          <w:p w14:paraId="0CF2E84F" w14:textId="77777777" w:rsidR="00630A83" w:rsidRDefault="00561C05">
            <w:pPr>
              <w:jc w:val="center"/>
            </w:pPr>
            <w:r>
              <w:rPr>
                <w:rFonts w:eastAsiaTheme="minorEastAsia"/>
                <w:szCs w:val="21"/>
              </w:rPr>
              <w:t>10</w:t>
            </w:r>
          </w:p>
        </w:tc>
        <w:tc>
          <w:tcPr>
            <w:tcW w:w="1650" w:type="dxa"/>
            <w:vAlign w:val="center"/>
          </w:tcPr>
          <w:p w14:paraId="5DC6D0E6" w14:textId="77777777" w:rsidR="00630A83" w:rsidRDefault="00561C05">
            <w:pPr>
              <w:jc w:val="center"/>
            </w:pPr>
            <w:r>
              <w:rPr>
                <w:rFonts w:eastAsiaTheme="minorEastAsia"/>
                <w:szCs w:val="21"/>
              </w:rPr>
              <w:t>002475</w:t>
            </w:r>
          </w:p>
        </w:tc>
        <w:tc>
          <w:tcPr>
            <w:tcW w:w="1980" w:type="dxa"/>
            <w:vAlign w:val="center"/>
          </w:tcPr>
          <w:p w14:paraId="2F48FC38" w14:textId="77777777" w:rsidR="00630A83" w:rsidRDefault="00561C05">
            <w:pPr>
              <w:jc w:val="center"/>
            </w:pPr>
            <w:r>
              <w:rPr>
                <w:rFonts w:eastAsiaTheme="minorEastAsia"/>
                <w:szCs w:val="21"/>
              </w:rPr>
              <w:t>立讯精密</w:t>
            </w:r>
          </w:p>
        </w:tc>
        <w:tc>
          <w:tcPr>
            <w:tcW w:w="2880" w:type="dxa"/>
            <w:vAlign w:val="center"/>
          </w:tcPr>
          <w:p w14:paraId="1E00C311" w14:textId="77777777" w:rsidR="00630A83" w:rsidRDefault="00561C05">
            <w:pPr>
              <w:jc w:val="right"/>
            </w:pPr>
            <w:r>
              <w:rPr>
                <w:rFonts w:eastAsiaTheme="minorEastAsia"/>
                <w:szCs w:val="21"/>
              </w:rPr>
              <w:t>101,942,723.88</w:t>
            </w:r>
          </w:p>
        </w:tc>
        <w:tc>
          <w:tcPr>
            <w:tcW w:w="1620" w:type="dxa"/>
            <w:vAlign w:val="center"/>
          </w:tcPr>
          <w:p w14:paraId="1E482B09" w14:textId="77777777" w:rsidR="00630A83" w:rsidRDefault="00561C05">
            <w:pPr>
              <w:jc w:val="right"/>
            </w:pPr>
            <w:r>
              <w:rPr>
                <w:rFonts w:eastAsiaTheme="minorEastAsia"/>
                <w:szCs w:val="21"/>
              </w:rPr>
              <w:t>7.86</w:t>
            </w:r>
          </w:p>
        </w:tc>
      </w:tr>
      <w:tr w:rsidR="00630A83" w14:paraId="67FF4D30" w14:textId="77777777">
        <w:tc>
          <w:tcPr>
            <w:tcW w:w="870" w:type="dxa"/>
            <w:vAlign w:val="center"/>
          </w:tcPr>
          <w:p w14:paraId="29912342" w14:textId="77777777" w:rsidR="00630A83" w:rsidRDefault="00561C05">
            <w:pPr>
              <w:jc w:val="center"/>
            </w:pPr>
            <w:r>
              <w:rPr>
                <w:rFonts w:eastAsiaTheme="minorEastAsia"/>
                <w:szCs w:val="21"/>
              </w:rPr>
              <w:t>11</w:t>
            </w:r>
          </w:p>
        </w:tc>
        <w:tc>
          <w:tcPr>
            <w:tcW w:w="1650" w:type="dxa"/>
            <w:vAlign w:val="center"/>
          </w:tcPr>
          <w:p w14:paraId="40025C04" w14:textId="77777777" w:rsidR="00630A83" w:rsidRDefault="00561C05">
            <w:pPr>
              <w:jc w:val="center"/>
            </w:pPr>
            <w:r>
              <w:rPr>
                <w:rFonts w:eastAsiaTheme="minorEastAsia"/>
                <w:szCs w:val="21"/>
              </w:rPr>
              <w:t>600941</w:t>
            </w:r>
          </w:p>
        </w:tc>
        <w:tc>
          <w:tcPr>
            <w:tcW w:w="1980" w:type="dxa"/>
            <w:vAlign w:val="center"/>
          </w:tcPr>
          <w:p w14:paraId="3590D268" w14:textId="77777777" w:rsidR="00630A83" w:rsidRDefault="00561C05">
            <w:pPr>
              <w:jc w:val="center"/>
            </w:pPr>
            <w:r>
              <w:rPr>
                <w:rFonts w:eastAsiaTheme="minorEastAsia"/>
                <w:szCs w:val="21"/>
              </w:rPr>
              <w:t>中国移动</w:t>
            </w:r>
          </w:p>
        </w:tc>
        <w:tc>
          <w:tcPr>
            <w:tcW w:w="2880" w:type="dxa"/>
            <w:vAlign w:val="center"/>
          </w:tcPr>
          <w:p w14:paraId="0FE4A82A" w14:textId="77777777" w:rsidR="00630A83" w:rsidRDefault="00561C05">
            <w:pPr>
              <w:jc w:val="right"/>
            </w:pPr>
            <w:r>
              <w:rPr>
                <w:rFonts w:eastAsiaTheme="minorEastAsia"/>
                <w:szCs w:val="21"/>
              </w:rPr>
              <w:t>52,967,662.27</w:t>
            </w:r>
          </w:p>
        </w:tc>
        <w:tc>
          <w:tcPr>
            <w:tcW w:w="1620" w:type="dxa"/>
            <w:vAlign w:val="center"/>
          </w:tcPr>
          <w:p w14:paraId="52141891" w14:textId="77777777" w:rsidR="00630A83" w:rsidRDefault="00561C05">
            <w:pPr>
              <w:jc w:val="right"/>
            </w:pPr>
            <w:r>
              <w:rPr>
                <w:rFonts w:eastAsiaTheme="minorEastAsia"/>
                <w:szCs w:val="21"/>
              </w:rPr>
              <w:t>4.08</w:t>
            </w:r>
          </w:p>
        </w:tc>
      </w:tr>
      <w:tr w:rsidR="00630A83" w14:paraId="063B8288" w14:textId="77777777">
        <w:tc>
          <w:tcPr>
            <w:tcW w:w="870" w:type="dxa"/>
            <w:vAlign w:val="center"/>
          </w:tcPr>
          <w:p w14:paraId="48411476" w14:textId="77777777" w:rsidR="00630A83" w:rsidRDefault="00561C05">
            <w:pPr>
              <w:jc w:val="center"/>
            </w:pPr>
            <w:r>
              <w:rPr>
                <w:rFonts w:eastAsiaTheme="minorEastAsia"/>
                <w:szCs w:val="21"/>
              </w:rPr>
              <w:t>11</w:t>
            </w:r>
          </w:p>
        </w:tc>
        <w:tc>
          <w:tcPr>
            <w:tcW w:w="1650" w:type="dxa"/>
            <w:vAlign w:val="center"/>
          </w:tcPr>
          <w:p w14:paraId="03BACD89" w14:textId="77777777" w:rsidR="00630A83" w:rsidRDefault="00561C05">
            <w:pPr>
              <w:jc w:val="center"/>
            </w:pPr>
            <w:r>
              <w:rPr>
                <w:rFonts w:eastAsiaTheme="minorEastAsia"/>
                <w:szCs w:val="21"/>
              </w:rPr>
              <w:t>00941</w:t>
            </w:r>
          </w:p>
        </w:tc>
        <w:tc>
          <w:tcPr>
            <w:tcW w:w="1980" w:type="dxa"/>
            <w:vAlign w:val="center"/>
          </w:tcPr>
          <w:p w14:paraId="306BAC01" w14:textId="77777777" w:rsidR="00630A83" w:rsidRDefault="00561C05">
            <w:pPr>
              <w:jc w:val="center"/>
            </w:pPr>
            <w:r>
              <w:rPr>
                <w:rFonts w:eastAsiaTheme="minorEastAsia"/>
                <w:szCs w:val="21"/>
              </w:rPr>
              <w:t>中国移动</w:t>
            </w:r>
          </w:p>
        </w:tc>
        <w:tc>
          <w:tcPr>
            <w:tcW w:w="2880" w:type="dxa"/>
            <w:vAlign w:val="center"/>
          </w:tcPr>
          <w:p w14:paraId="2DB274C9" w14:textId="77777777" w:rsidR="00630A83" w:rsidRDefault="00561C05">
            <w:pPr>
              <w:jc w:val="right"/>
            </w:pPr>
            <w:r>
              <w:rPr>
                <w:rFonts w:eastAsiaTheme="minorEastAsia"/>
                <w:szCs w:val="21"/>
              </w:rPr>
              <w:t>47,475,482.46</w:t>
            </w:r>
          </w:p>
        </w:tc>
        <w:tc>
          <w:tcPr>
            <w:tcW w:w="1620" w:type="dxa"/>
            <w:vAlign w:val="center"/>
          </w:tcPr>
          <w:p w14:paraId="3237155E" w14:textId="77777777" w:rsidR="00630A83" w:rsidRDefault="00561C05">
            <w:pPr>
              <w:jc w:val="right"/>
            </w:pPr>
            <w:r>
              <w:rPr>
                <w:rFonts w:eastAsiaTheme="minorEastAsia"/>
                <w:szCs w:val="21"/>
              </w:rPr>
              <w:t>3.66</w:t>
            </w:r>
          </w:p>
        </w:tc>
      </w:tr>
      <w:tr w:rsidR="00630A83" w14:paraId="523DE324" w14:textId="77777777">
        <w:tc>
          <w:tcPr>
            <w:tcW w:w="870" w:type="dxa"/>
            <w:vAlign w:val="center"/>
          </w:tcPr>
          <w:p w14:paraId="340B448B" w14:textId="77777777" w:rsidR="00630A83" w:rsidRDefault="00561C05">
            <w:pPr>
              <w:jc w:val="center"/>
            </w:pPr>
            <w:r>
              <w:rPr>
                <w:rFonts w:eastAsiaTheme="minorEastAsia"/>
                <w:szCs w:val="21"/>
              </w:rPr>
              <w:t>12</w:t>
            </w:r>
          </w:p>
        </w:tc>
        <w:tc>
          <w:tcPr>
            <w:tcW w:w="1650" w:type="dxa"/>
            <w:vAlign w:val="center"/>
          </w:tcPr>
          <w:p w14:paraId="2F51579F" w14:textId="77777777" w:rsidR="00630A83" w:rsidRDefault="00561C05">
            <w:pPr>
              <w:jc w:val="center"/>
            </w:pPr>
            <w:r>
              <w:rPr>
                <w:rFonts w:eastAsiaTheme="minorEastAsia"/>
                <w:szCs w:val="21"/>
              </w:rPr>
              <w:t>600519</w:t>
            </w:r>
          </w:p>
        </w:tc>
        <w:tc>
          <w:tcPr>
            <w:tcW w:w="1980" w:type="dxa"/>
            <w:vAlign w:val="center"/>
          </w:tcPr>
          <w:p w14:paraId="5E9B4168" w14:textId="77777777" w:rsidR="00630A83" w:rsidRDefault="00561C05">
            <w:pPr>
              <w:jc w:val="center"/>
            </w:pPr>
            <w:r>
              <w:rPr>
                <w:rFonts w:eastAsiaTheme="minorEastAsia"/>
                <w:szCs w:val="21"/>
              </w:rPr>
              <w:t>贵州茅台</w:t>
            </w:r>
          </w:p>
        </w:tc>
        <w:tc>
          <w:tcPr>
            <w:tcW w:w="2880" w:type="dxa"/>
            <w:vAlign w:val="center"/>
          </w:tcPr>
          <w:p w14:paraId="05291A09" w14:textId="77777777" w:rsidR="00630A83" w:rsidRDefault="00561C05">
            <w:pPr>
              <w:jc w:val="right"/>
            </w:pPr>
            <w:r>
              <w:rPr>
                <w:rFonts w:eastAsiaTheme="minorEastAsia"/>
                <w:szCs w:val="21"/>
              </w:rPr>
              <w:t>91,074,922.01</w:t>
            </w:r>
          </w:p>
        </w:tc>
        <w:tc>
          <w:tcPr>
            <w:tcW w:w="1620" w:type="dxa"/>
            <w:vAlign w:val="center"/>
          </w:tcPr>
          <w:p w14:paraId="14D88A4A" w14:textId="77777777" w:rsidR="00630A83" w:rsidRDefault="00561C05">
            <w:pPr>
              <w:jc w:val="right"/>
            </w:pPr>
            <w:r>
              <w:rPr>
                <w:rFonts w:eastAsiaTheme="minorEastAsia"/>
                <w:szCs w:val="21"/>
              </w:rPr>
              <w:t>7.02</w:t>
            </w:r>
          </w:p>
        </w:tc>
      </w:tr>
      <w:tr w:rsidR="00630A83" w14:paraId="7CBD8A3A" w14:textId="77777777">
        <w:tc>
          <w:tcPr>
            <w:tcW w:w="870" w:type="dxa"/>
            <w:vAlign w:val="center"/>
          </w:tcPr>
          <w:p w14:paraId="2B3FC701" w14:textId="77777777" w:rsidR="00630A83" w:rsidRDefault="00561C05">
            <w:pPr>
              <w:jc w:val="center"/>
            </w:pPr>
            <w:r>
              <w:rPr>
                <w:rFonts w:eastAsiaTheme="minorEastAsia"/>
                <w:szCs w:val="21"/>
              </w:rPr>
              <w:t>13</w:t>
            </w:r>
          </w:p>
        </w:tc>
        <w:tc>
          <w:tcPr>
            <w:tcW w:w="1650" w:type="dxa"/>
            <w:vAlign w:val="center"/>
          </w:tcPr>
          <w:p w14:paraId="48C22C8E" w14:textId="77777777" w:rsidR="00630A83" w:rsidRDefault="00561C05">
            <w:pPr>
              <w:jc w:val="center"/>
            </w:pPr>
            <w:r>
              <w:rPr>
                <w:rFonts w:eastAsiaTheme="minorEastAsia"/>
                <w:szCs w:val="21"/>
              </w:rPr>
              <w:t>601138</w:t>
            </w:r>
          </w:p>
        </w:tc>
        <w:tc>
          <w:tcPr>
            <w:tcW w:w="1980" w:type="dxa"/>
            <w:vAlign w:val="center"/>
          </w:tcPr>
          <w:p w14:paraId="5C343075" w14:textId="77777777" w:rsidR="00630A83" w:rsidRDefault="00561C05">
            <w:pPr>
              <w:jc w:val="center"/>
            </w:pPr>
            <w:r>
              <w:rPr>
                <w:rFonts w:eastAsiaTheme="minorEastAsia"/>
                <w:szCs w:val="21"/>
              </w:rPr>
              <w:t>工业富联</w:t>
            </w:r>
          </w:p>
        </w:tc>
        <w:tc>
          <w:tcPr>
            <w:tcW w:w="2880" w:type="dxa"/>
            <w:vAlign w:val="center"/>
          </w:tcPr>
          <w:p w14:paraId="5933CF6B" w14:textId="77777777" w:rsidR="00630A83" w:rsidRDefault="00561C05">
            <w:pPr>
              <w:jc w:val="right"/>
            </w:pPr>
            <w:r>
              <w:rPr>
                <w:rFonts w:eastAsiaTheme="minorEastAsia"/>
                <w:szCs w:val="21"/>
              </w:rPr>
              <w:t>83,186,216.90</w:t>
            </w:r>
          </w:p>
        </w:tc>
        <w:tc>
          <w:tcPr>
            <w:tcW w:w="1620" w:type="dxa"/>
            <w:vAlign w:val="center"/>
          </w:tcPr>
          <w:p w14:paraId="33A930AF" w14:textId="77777777" w:rsidR="00630A83" w:rsidRDefault="00561C05">
            <w:pPr>
              <w:jc w:val="right"/>
            </w:pPr>
            <w:r>
              <w:rPr>
                <w:rFonts w:eastAsiaTheme="minorEastAsia"/>
                <w:szCs w:val="21"/>
              </w:rPr>
              <w:t>6.41</w:t>
            </w:r>
          </w:p>
        </w:tc>
      </w:tr>
      <w:tr w:rsidR="00630A83" w14:paraId="5DA09B51" w14:textId="77777777">
        <w:tc>
          <w:tcPr>
            <w:tcW w:w="870" w:type="dxa"/>
            <w:vAlign w:val="center"/>
          </w:tcPr>
          <w:p w14:paraId="0E6CDF6A" w14:textId="77777777" w:rsidR="00630A83" w:rsidRDefault="00561C05">
            <w:pPr>
              <w:jc w:val="center"/>
            </w:pPr>
            <w:r>
              <w:rPr>
                <w:rFonts w:eastAsiaTheme="minorEastAsia"/>
                <w:szCs w:val="21"/>
              </w:rPr>
              <w:t>14</w:t>
            </w:r>
          </w:p>
        </w:tc>
        <w:tc>
          <w:tcPr>
            <w:tcW w:w="1650" w:type="dxa"/>
            <w:vAlign w:val="center"/>
          </w:tcPr>
          <w:p w14:paraId="01C3A13B" w14:textId="77777777" w:rsidR="00630A83" w:rsidRDefault="00561C05">
            <w:pPr>
              <w:jc w:val="center"/>
            </w:pPr>
            <w:r>
              <w:rPr>
                <w:rFonts w:eastAsiaTheme="minorEastAsia"/>
                <w:szCs w:val="21"/>
              </w:rPr>
              <w:t>600150</w:t>
            </w:r>
          </w:p>
        </w:tc>
        <w:tc>
          <w:tcPr>
            <w:tcW w:w="1980" w:type="dxa"/>
            <w:vAlign w:val="center"/>
          </w:tcPr>
          <w:p w14:paraId="490CFEFE" w14:textId="77777777" w:rsidR="00630A83" w:rsidRDefault="00561C05">
            <w:pPr>
              <w:jc w:val="center"/>
            </w:pPr>
            <w:r>
              <w:rPr>
                <w:rFonts w:eastAsiaTheme="minorEastAsia"/>
                <w:szCs w:val="21"/>
              </w:rPr>
              <w:t>中国船舶</w:t>
            </w:r>
          </w:p>
        </w:tc>
        <w:tc>
          <w:tcPr>
            <w:tcW w:w="2880" w:type="dxa"/>
            <w:vAlign w:val="center"/>
          </w:tcPr>
          <w:p w14:paraId="129F36B6" w14:textId="77777777" w:rsidR="00630A83" w:rsidRDefault="00561C05">
            <w:pPr>
              <w:jc w:val="right"/>
            </w:pPr>
            <w:r>
              <w:rPr>
                <w:rFonts w:eastAsiaTheme="minorEastAsia"/>
                <w:szCs w:val="21"/>
              </w:rPr>
              <w:t>68,927,024.56</w:t>
            </w:r>
          </w:p>
        </w:tc>
        <w:tc>
          <w:tcPr>
            <w:tcW w:w="1620" w:type="dxa"/>
            <w:vAlign w:val="center"/>
          </w:tcPr>
          <w:p w14:paraId="0102A5D5" w14:textId="77777777" w:rsidR="00630A83" w:rsidRDefault="00561C05">
            <w:pPr>
              <w:jc w:val="right"/>
            </w:pPr>
            <w:r>
              <w:rPr>
                <w:rFonts w:eastAsiaTheme="minorEastAsia"/>
                <w:szCs w:val="21"/>
              </w:rPr>
              <w:t>5.31</w:t>
            </w:r>
          </w:p>
        </w:tc>
      </w:tr>
      <w:tr w:rsidR="00630A83" w14:paraId="0EFDE400" w14:textId="77777777">
        <w:tc>
          <w:tcPr>
            <w:tcW w:w="870" w:type="dxa"/>
            <w:vAlign w:val="center"/>
          </w:tcPr>
          <w:p w14:paraId="75736271" w14:textId="77777777" w:rsidR="00630A83" w:rsidRDefault="00561C05">
            <w:pPr>
              <w:jc w:val="center"/>
            </w:pPr>
            <w:r>
              <w:rPr>
                <w:rFonts w:eastAsiaTheme="minorEastAsia"/>
                <w:szCs w:val="21"/>
              </w:rPr>
              <w:t>15</w:t>
            </w:r>
          </w:p>
        </w:tc>
        <w:tc>
          <w:tcPr>
            <w:tcW w:w="1650" w:type="dxa"/>
            <w:vAlign w:val="center"/>
          </w:tcPr>
          <w:p w14:paraId="6694838E" w14:textId="77777777" w:rsidR="00630A83" w:rsidRDefault="00561C05">
            <w:pPr>
              <w:jc w:val="center"/>
            </w:pPr>
            <w:r>
              <w:rPr>
                <w:rFonts w:eastAsiaTheme="minorEastAsia"/>
                <w:szCs w:val="21"/>
              </w:rPr>
              <w:t>300750</w:t>
            </w:r>
          </w:p>
        </w:tc>
        <w:tc>
          <w:tcPr>
            <w:tcW w:w="1980" w:type="dxa"/>
            <w:vAlign w:val="center"/>
          </w:tcPr>
          <w:p w14:paraId="6A87DE30" w14:textId="77777777" w:rsidR="00630A83" w:rsidRDefault="00561C05">
            <w:pPr>
              <w:jc w:val="center"/>
            </w:pPr>
            <w:r>
              <w:rPr>
                <w:rFonts w:eastAsiaTheme="minorEastAsia"/>
                <w:szCs w:val="21"/>
              </w:rPr>
              <w:t>宁德时代</w:t>
            </w:r>
          </w:p>
        </w:tc>
        <w:tc>
          <w:tcPr>
            <w:tcW w:w="2880" w:type="dxa"/>
            <w:vAlign w:val="center"/>
          </w:tcPr>
          <w:p w14:paraId="7963BE16" w14:textId="77777777" w:rsidR="00630A83" w:rsidRDefault="00561C05">
            <w:pPr>
              <w:jc w:val="right"/>
            </w:pPr>
            <w:r>
              <w:rPr>
                <w:rFonts w:eastAsiaTheme="minorEastAsia"/>
                <w:szCs w:val="21"/>
              </w:rPr>
              <w:t>66,379,380.32</w:t>
            </w:r>
          </w:p>
        </w:tc>
        <w:tc>
          <w:tcPr>
            <w:tcW w:w="1620" w:type="dxa"/>
            <w:vAlign w:val="center"/>
          </w:tcPr>
          <w:p w14:paraId="02804C5B" w14:textId="77777777" w:rsidR="00630A83" w:rsidRDefault="00561C05">
            <w:pPr>
              <w:jc w:val="right"/>
            </w:pPr>
            <w:r>
              <w:rPr>
                <w:rFonts w:eastAsiaTheme="minorEastAsia"/>
                <w:szCs w:val="21"/>
              </w:rPr>
              <w:t>5.12</w:t>
            </w:r>
          </w:p>
        </w:tc>
      </w:tr>
      <w:tr w:rsidR="00630A83" w14:paraId="5204AFF1" w14:textId="77777777">
        <w:tc>
          <w:tcPr>
            <w:tcW w:w="870" w:type="dxa"/>
            <w:vAlign w:val="center"/>
          </w:tcPr>
          <w:p w14:paraId="3D209C89" w14:textId="77777777" w:rsidR="00630A83" w:rsidRDefault="00561C05">
            <w:pPr>
              <w:jc w:val="center"/>
            </w:pPr>
            <w:r>
              <w:rPr>
                <w:rFonts w:eastAsiaTheme="minorEastAsia"/>
                <w:szCs w:val="21"/>
              </w:rPr>
              <w:t>16</w:t>
            </w:r>
          </w:p>
        </w:tc>
        <w:tc>
          <w:tcPr>
            <w:tcW w:w="1650" w:type="dxa"/>
            <w:vAlign w:val="center"/>
          </w:tcPr>
          <w:p w14:paraId="2721F7A8" w14:textId="77777777" w:rsidR="00630A83" w:rsidRDefault="00561C05">
            <w:pPr>
              <w:jc w:val="center"/>
            </w:pPr>
            <w:r>
              <w:rPr>
                <w:rFonts w:eastAsiaTheme="minorEastAsia"/>
                <w:szCs w:val="21"/>
              </w:rPr>
              <w:t>688036</w:t>
            </w:r>
          </w:p>
        </w:tc>
        <w:tc>
          <w:tcPr>
            <w:tcW w:w="1980" w:type="dxa"/>
            <w:vAlign w:val="center"/>
          </w:tcPr>
          <w:p w14:paraId="5D26B13C" w14:textId="77777777" w:rsidR="00630A83" w:rsidRDefault="00561C05">
            <w:pPr>
              <w:jc w:val="center"/>
            </w:pPr>
            <w:r>
              <w:rPr>
                <w:rFonts w:eastAsiaTheme="minorEastAsia"/>
                <w:szCs w:val="21"/>
              </w:rPr>
              <w:t>传音控股</w:t>
            </w:r>
          </w:p>
        </w:tc>
        <w:tc>
          <w:tcPr>
            <w:tcW w:w="2880" w:type="dxa"/>
            <w:vAlign w:val="center"/>
          </w:tcPr>
          <w:p w14:paraId="306A3665" w14:textId="77777777" w:rsidR="00630A83" w:rsidRDefault="00561C05">
            <w:pPr>
              <w:jc w:val="right"/>
            </w:pPr>
            <w:r>
              <w:rPr>
                <w:rFonts w:eastAsiaTheme="minorEastAsia"/>
                <w:szCs w:val="21"/>
              </w:rPr>
              <w:t>63,241,406.73</w:t>
            </w:r>
          </w:p>
        </w:tc>
        <w:tc>
          <w:tcPr>
            <w:tcW w:w="1620" w:type="dxa"/>
            <w:vAlign w:val="center"/>
          </w:tcPr>
          <w:p w14:paraId="75B5943C" w14:textId="77777777" w:rsidR="00630A83" w:rsidRDefault="00561C05">
            <w:pPr>
              <w:jc w:val="right"/>
            </w:pPr>
            <w:r>
              <w:rPr>
                <w:rFonts w:eastAsiaTheme="minorEastAsia"/>
                <w:szCs w:val="21"/>
              </w:rPr>
              <w:t>4.87</w:t>
            </w:r>
          </w:p>
        </w:tc>
      </w:tr>
      <w:tr w:rsidR="00630A83" w14:paraId="082D9AD7" w14:textId="77777777">
        <w:tc>
          <w:tcPr>
            <w:tcW w:w="870" w:type="dxa"/>
            <w:vAlign w:val="center"/>
          </w:tcPr>
          <w:p w14:paraId="18DE8AFE" w14:textId="77777777" w:rsidR="00630A83" w:rsidRDefault="00561C05">
            <w:pPr>
              <w:jc w:val="center"/>
            </w:pPr>
            <w:r>
              <w:rPr>
                <w:rFonts w:eastAsiaTheme="minorEastAsia"/>
                <w:szCs w:val="21"/>
              </w:rPr>
              <w:t>17</w:t>
            </w:r>
          </w:p>
        </w:tc>
        <w:tc>
          <w:tcPr>
            <w:tcW w:w="1650" w:type="dxa"/>
            <w:vAlign w:val="center"/>
          </w:tcPr>
          <w:p w14:paraId="2C86EEF8" w14:textId="77777777" w:rsidR="00630A83" w:rsidRDefault="00561C05">
            <w:pPr>
              <w:jc w:val="center"/>
            </w:pPr>
            <w:r>
              <w:rPr>
                <w:rFonts w:eastAsiaTheme="minorEastAsia"/>
                <w:szCs w:val="21"/>
              </w:rPr>
              <w:t>603979</w:t>
            </w:r>
          </w:p>
        </w:tc>
        <w:tc>
          <w:tcPr>
            <w:tcW w:w="1980" w:type="dxa"/>
            <w:vAlign w:val="center"/>
          </w:tcPr>
          <w:p w14:paraId="4F8A5884" w14:textId="77777777" w:rsidR="00630A83" w:rsidRDefault="00561C05">
            <w:pPr>
              <w:jc w:val="center"/>
            </w:pPr>
            <w:r>
              <w:rPr>
                <w:rFonts w:eastAsiaTheme="minorEastAsia"/>
                <w:szCs w:val="21"/>
              </w:rPr>
              <w:t>金诚信</w:t>
            </w:r>
          </w:p>
        </w:tc>
        <w:tc>
          <w:tcPr>
            <w:tcW w:w="2880" w:type="dxa"/>
            <w:vAlign w:val="center"/>
          </w:tcPr>
          <w:p w14:paraId="0972912E" w14:textId="77777777" w:rsidR="00630A83" w:rsidRDefault="00561C05">
            <w:pPr>
              <w:jc w:val="right"/>
            </w:pPr>
            <w:r>
              <w:rPr>
                <w:rFonts w:eastAsiaTheme="minorEastAsia"/>
                <w:szCs w:val="21"/>
              </w:rPr>
              <w:t>62,163,087.80</w:t>
            </w:r>
          </w:p>
        </w:tc>
        <w:tc>
          <w:tcPr>
            <w:tcW w:w="1620" w:type="dxa"/>
            <w:vAlign w:val="center"/>
          </w:tcPr>
          <w:p w14:paraId="0B38414B" w14:textId="77777777" w:rsidR="00630A83" w:rsidRDefault="00561C05">
            <w:pPr>
              <w:jc w:val="right"/>
            </w:pPr>
            <w:r>
              <w:rPr>
                <w:rFonts w:eastAsiaTheme="minorEastAsia"/>
                <w:szCs w:val="21"/>
              </w:rPr>
              <w:t>4.79</w:t>
            </w:r>
          </w:p>
        </w:tc>
      </w:tr>
      <w:tr w:rsidR="00630A83" w14:paraId="2BB88A58" w14:textId="77777777">
        <w:tc>
          <w:tcPr>
            <w:tcW w:w="870" w:type="dxa"/>
            <w:vAlign w:val="center"/>
          </w:tcPr>
          <w:p w14:paraId="5899CD3F" w14:textId="77777777" w:rsidR="00630A83" w:rsidRDefault="00561C05">
            <w:pPr>
              <w:jc w:val="center"/>
            </w:pPr>
            <w:r>
              <w:rPr>
                <w:rFonts w:eastAsiaTheme="minorEastAsia"/>
                <w:szCs w:val="21"/>
              </w:rPr>
              <w:t>18</w:t>
            </w:r>
          </w:p>
        </w:tc>
        <w:tc>
          <w:tcPr>
            <w:tcW w:w="1650" w:type="dxa"/>
            <w:vAlign w:val="center"/>
          </w:tcPr>
          <w:p w14:paraId="1F63CAFF" w14:textId="77777777" w:rsidR="00630A83" w:rsidRDefault="00561C05">
            <w:pPr>
              <w:jc w:val="center"/>
            </w:pPr>
            <w:r>
              <w:rPr>
                <w:rFonts w:eastAsiaTheme="minorEastAsia"/>
                <w:szCs w:val="21"/>
              </w:rPr>
              <w:t>300037</w:t>
            </w:r>
          </w:p>
        </w:tc>
        <w:tc>
          <w:tcPr>
            <w:tcW w:w="1980" w:type="dxa"/>
            <w:vAlign w:val="center"/>
          </w:tcPr>
          <w:p w14:paraId="526F5BB2" w14:textId="77777777" w:rsidR="00630A83" w:rsidRDefault="00561C05">
            <w:pPr>
              <w:jc w:val="center"/>
            </w:pPr>
            <w:r>
              <w:rPr>
                <w:rFonts w:eastAsiaTheme="minorEastAsia"/>
                <w:szCs w:val="21"/>
              </w:rPr>
              <w:t>新宙邦</w:t>
            </w:r>
          </w:p>
        </w:tc>
        <w:tc>
          <w:tcPr>
            <w:tcW w:w="2880" w:type="dxa"/>
            <w:vAlign w:val="center"/>
          </w:tcPr>
          <w:p w14:paraId="151DAB4F" w14:textId="77777777" w:rsidR="00630A83" w:rsidRDefault="00561C05">
            <w:pPr>
              <w:jc w:val="right"/>
            </w:pPr>
            <w:r>
              <w:rPr>
                <w:rFonts w:eastAsiaTheme="minorEastAsia"/>
                <w:szCs w:val="21"/>
              </w:rPr>
              <w:t>58,923,463.55</w:t>
            </w:r>
          </w:p>
        </w:tc>
        <w:tc>
          <w:tcPr>
            <w:tcW w:w="1620" w:type="dxa"/>
            <w:vAlign w:val="center"/>
          </w:tcPr>
          <w:p w14:paraId="2E41C1E7" w14:textId="77777777" w:rsidR="00630A83" w:rsidRDefault="00561C05">
            <w:pPr>
              <w:jc w:val="right"/>
            </w:pPr>
            <w:r>
              <w:rPr>
                <w:rFonts w:eastAsiaTheme="minorEastAsia"/>
                <w:szCs w:val="21"/>
              </w:rPr>
              <w:t>4.54</w:t>
            </w:r>
          </w:p>
        </w:tc>
      </w:tr>
      <w:tr w:rsidR="00630A83" w14:paraId="763CD9B8" w14:textId="77777777">
        <w:tc>
          <w:tcPr>
            <w:tcW w:w="870" w:type="dxa"/>
            <w:vAlign w:val="center"/>
          </w:tcPr>
          <w:p w14:paraId="61A01A1F" w14:textId="77777777" w:rsidR="00630A83" w:rsidRDefault="00561C05">
            <w:pPr>
              <w:jc w:val="center"/>
            </w:pPr>
            <w:r>
              <w:rPr>
                <w:rFonts w:eastAsiaTheme="minorEastAsia"/>
                <w:szCs w:val="21"/>
              </w:rPr>
              <w:t>19</w:t>
            </w:r>
          </w:p>
        </w:tc>
        <w:tc>
          <w:tcPr>
            <w:tcW w:w="1650" w:type="dxa"/>
            <w:vAlign w:val="center"/>
          </w:tcPr>
          <w:p w14:paraId="56171464" w14:textId="77777777" w:rsidR="00630A83" w:rsidRDefault="00561C05">
            <w:pPr>
              <w:jc w:val="center"/>
            </w:pPr>
            <w:r>
              <w:rPr>
                <w:rFonts w:eastAsiaTheme="minorEastAsia"/>
                <w:szCs w:val="21"/>
              </w:rPr>
              <w:t>003816</w:t>
            </w:r>
          </w:p>
        </w:tc>
        <w:tc>
          <w:tcPr>
            <w:tcW w:w="1980" w:type="dxa"/>
            <w:vAlign w:val="center"/>
          </w:tcPr>
          <w:p w14:paraId="4E762734" w14:textId="77777777" w:rsidR="00630A83" w:rsidRDefault="00561C05">
            <w:pPr>
              <w:jc w:val="center"/>
            </w:pPr>
            <w:r>
              <w:rPr>
                <w:rFonts w:eastAsiaTheme="minorEastAsia"/>
                <w:szCs w:val="21"/>
              </w:rPr>
              <w:t>中国广核</w:t>
            </w:r>
          </w:p>
        </w:tc>
        <w:tc>
          <w:tcPr>
            <w:tcW w:w="2880" w:type="dxa"/>
            <w:vAlign w:val="center"/>
          </w:tcPr>
          <w:p w14:paraId="25CADECB" w14:textId="77777777" w:rsidR="00630A83" w:rsidRDefault="00561C05">
            <w:pPr>
              <w:jc w:val="right"/>
            </w:pPr>
            <w:r>
              <w:rPr>
                <w:rFonts w:eastAsiaTheme="minorEastAsia"/>
                <w:szCs w:val="21"/>
              </w:rPr>
              <w:t>56,318,105.42</w:t>
            </w:r>
          </w:p>
        </w:tc>
        <w:tc>
          <w:tcPr>
            <w:tcW w:w="1620" w:type="dxa"/>
            <w:vAlign w:val="center"/>
          </w:tcPr>
          <w:p w14:paraId="72D1D09C" w14:textId="77777777" w:rsidR="00630A83" w:rsidRDefault="00561C05">
            <w:pPr>
              <w:jc w:val="right"/>
            </w:pPr>
            <w:r>
              <w:rPr>
                <w:rFonts w:eastAsiaTheme="minorEastAsia"/>
                <w:szCs w:val="21"/>
              </w:rPr>
              <w:t>4.34</w:t>
            </w:r>
          </w:p>
        </w:tc>
      </w:tr>
      <w:tr w:rsidR="00630A83" w14:paraId="673DFB93" w14:textId="77777777">
        <w:tc>
          <w:tcPr>
            <w:tcW w:w="870" w:type="dxa"/>
            <w:vAlign w:val="center"/>
          </w:tcPr>
          <w:p w14:paraId="17795B29" w14:textId="77777777" w:rsidR="00630A83" w:rsidRDefault="00561C05">
            <w:pPr>
              <w:jc w:val="center"/>
            </w:pPr>
            <w:r>
              <w:rPr>
                <w:rFonts w:eastAsiaTheme="minorEastAsia"/>
                <w:szCs w:val="21"/>
              </w:rPr>
              <w:t>20</w:t>
            </w:r>
          </w:p>
        </w:tc>
        <w:tc>
          <w:tcPr>
            <w:tcW w:w="1650" w:type="dxa"/>
            <w:vAlign w:val="center"/>
          </w:tcPr>
          <w:p w14:paraId="25AAFC5A" w14:textId="77777777" w:rsidR="00630A83" w:rsidRDefault="00561C05">
            <w:pPr>
              <w:jc w:val="center"/>
            </w:pPr>
            <w:r>
              <w:rPr>
                <w:rFonts w:eastAsiaTheme="minorEastAsia"/>
                <w:szCs w:val="21"/>
              </w:rPr>
              <w:t>002384</w:t>
            </w:r>
          </w:p>
        </w:tc>
        <w:tc>
          <w:tcPr>
            <w:tcW w:w="1980" w:type="dxa"/>
            <w:vAlign w:val="center"/>
          </w:tcPr>
          <w:p w14:paraId="2B9FD4F9" w14:textId="77777777" w:rsidR="00630A83" w:rsidRDefault="00561C05">
            <w:pPr>
              <w:jc w:val="center"/>
            </w:pPr>
            <w:r>
              <w:rPr>
                <w:rFonts w:eastAsiaTheme="minorEastAsia"/>
                <w:szCs w:val="21"/>
              </w:rPr>
              <w:t>东山精密</w:t>
            </w:r>
          </w:p>
        </w:tc>
        <w:tc>
          <w:tcPr>
            <w:tcW w:w="2880" w:type="dxa"/>
            <w:vAlign w:val="center"/>
          </w:tcPr>
          <w:p w14:paraId="2DBA2ADA" w14:textId="77777777" w:rsidR="00630A83" w:rsidRDefault="00561C05">
            <w:pPr>
              <w:jc w:val="right"/>
            </w:pPr>
            <w:r>
              <w:rPr>
                <w:rFonts w:eastAsiaTheme="minorEastAsia"/>
                <w:szCs w:val="21"/>
              </w:rPr>
              <w:t>53,657,260.50</w:t>
            </w:r>
          </w:p>
        </w:tc>
        <w:tc>
          <w:tcPr>
            <w:tcW w:w="1620" w:type="dxa"/>
            <w:vAlign w:val="center"/>
          </w:tcPr>
          <w:p w14:paraId="5A0AB13B" w14:textId="77777777" w:rsidR="00630A83" w:rsidRDefault="00561C05">
            <w:pPr>
              <w:jc w:val="right"/>
            </w:pPr>
            <w:r>
              <w:rPr>
                <w:rFonts w:eastAsiaTheme="minorEastAsia"/>
                <w:szCs w:val="21"/>
              </w:rPr>
              <w:t>4.14</w:t>
            </w:r>
          </w:p>
        </w:tc>
      </w:tr>
      <w:tr w:rsidR="00630A83" w14:paraId="32ECB786" w14:textId="77777777">
        <w:tc>
          <w:tcPr>
            <w:tcW w:w="870" w:type="dxa"/>
            <w:vAlign w:val="center"/>
          </w:tcPr>
          <w:p w14:paraId="4FE919C2" w14:textId="77777777" w:rsidR="00630A83" w:rsidRDefault="00561C05">
            <w:pPr>
              <w:jc w:val="center"/>
            </w:pPr>
            <w:r>
              <w:rPr>
                <w:rFonts w:eastAsiaTheme="minorEastAsia"/>
                <w:szCs w:val="21"/>
              </w:rPr>
              <w:t>21</w:t>
            </w:r>
          </w:p>
        </w:tc>
        <w:tc>
          <w:tcPr>
            <w:tcW w:w="1650" w:type="dxa"/>
            <w:vAlign w:val="center"/>
          </w:tcPr>
          <w:p w14:paraId="3C8DFBC5" w14:textId="77777777" w:rsidR="00630A83" w:rsidRDefault="00561C05">
            <w:pPr>
              <w:jc w:val="center"/>
            </w:pPr>
            <w:r>
              <w:rPr>
                <w:rFonts w:eastAsiaTheme="minorEastAsia"/>
                <w:szCs w:val="21"/>
              </w:rPr>
              <w:t>603993</w:t>
            </w:r>
          </w:p>
        </w:tc>
        <w:tc>
          <w:tcPr>
            <w:tcW w:w="1980" w:type="dxa"/>
            <w:vAlign w:val="center"/>
          </w:tcPr>
          <w:p w14:paraId="2E009BAB" w14:textId="77777777" w:rsidR="00630A83" w:rsidRDefault="00561C05">
            <w:pPr>
              <w:jc w:val="center"/>
            </w:pPr>
            <w:r>
              <w:rPr>
                <w:rFonts w:eastAsiaTheme="minorEastAsia"/>
                <w:szCs w:val="21"/>
              </w:rPr>
              <w:t>洛阳钼业</w:t>
            </w:r>
          </w:p>
        </w:tc>
        <w:tc>
          <w:tcPr>
            <w:tcW w:w="2880" w:type="dxa"/>
            <w:vAlign w:val="center"/>
          </w:tcPr>
          <w:p w14:paraId="6860C68F" w14:textId="77777777" w:rsidR="00630A83" w:rsidRDefault="00561C05">
            <w:pPr>
              <w:jc w:val="right"/>
            </w:pPr>
            <w:r>
              <w:rPr>
                <w:rFonts w:eastAsiaTheme="minorEastAsia"/>
                <w:szCs w:val="21"/>
              </w:rPr>
              <w:t>53,346,173.71</w:t>
            </w:r>
          </w:p>
        </w:tc>
        <w:tc>
          <w:tcPr>
            <w:tcW w:w="1620" w:type="dxa"/>
            <w:vAlign w:val="center"/>
          </w:tcPr>
          <w:p w14:paraId="63AE5B2D" w14:textId="77777777" w:rsidR="00630A83" w:rsidRDefault="00561C05">
            <w:pPr>
              <w:jc w:val="right"/>
            </w:pPr>
            <w:r>
              <w:rPr>
                <w:rFonts w:eastAsiaTheme="minorEastAsia"/>
                <w:szCs w:val="21"/>
              </w:rPr>
              <w:t>4.11</w:t>
            </w:r>
          </w:p>
        </w:tc>
      </w:tr>
      <w:tr w:rsidR="00630A83" w14:paraId="5861FD9B" w14:textId="77777777">
        <w:tc>
          <w:tcPr>
            <w:tcW w:w="870" w:type="dxa"/>
            <w:vAlign w:val="center"/>
          </w:tcPr>
          <w:p w14:paraId="3E4951EB" w14:textId="77777777" w:rsidR="00630A83" w:rsidRDefault="00561C05">
            <w:pPr>
              <w:jc w:val="center"/>
            </w:pPr>
            <w:r>
              <w:rPr>
                <w:rFonts w:eastAsiaTheme="minorEastAsia"/>
                <w:szCs w:val="21"/>
              </w:rPr>
              <w:t>22</w:t>
            </w:r>
          </w:p>
        </w:tc>
        <w:tc>
          <w:tcPr>
            <w:tcW w:w="1650" w:type="dxa"/>
            <w:vAlign w:val="center"/>
          </w:tcPr>
          <w:p w14:paraId="1DD86DBA" w14:textId="77777777" w:rsidR="00630A83" w:rsidRDefault="00561C05">
            <w:pPr>
              <w:jc w:val="center"/>
            </w:pPr>
            <w:r>
              <w:rPr>
                <w:rFonts w:eastAsiaTheme="minorEastAsia"/>
                <w:szCs w:val="21"/>
              </w:rPr>
              <w:t>300760</w:t>
            </w:r>
          </w:p>
        </w:tc>
        <w:tc>
          <w:tcPr>
            <w:tcW w:w="1980" w:type="dxa"/>
            <w:vAlign w:val="center"/>
          </w:tcPr>
          <w:p w14:paraId="12F64BBE" w14:textId="77777777" w:rsidR="00630A83" w:rsidRDefault="00561C05">
            <w:pPr>
              <w:jc w:val="center"/>
            </w:pPr>
            <w:r>
              <w:rPr>
                <w:rFonts w:eastAsiaTheme="minorEastAsia"/>
                <w:szCs w:val="21"/>
              </w:rPr>
              <w:t>迈瑞医疗</w:t>
            </w:r>
          </w:p>
        </w:tc>
        <w:tc>
          <w:tcPr>
            <w:tcW w:w="2880" w:type="dxa"/>
            <w:vAlign w:val="center"/>
          </w:tcPr>
          <w:p w14:paraId="0DC48354" w14:textId="77777777" w:rsidR="00630A83" w:rsidRDefault="00561C05">
            <w:pPr>
              <w:jc w:val="right"/>
            </w:pPr>
            <w:r>
              <w:rPr>
                <w:rFonts w:eastAsiaTheme="minorEastAsia"/>
                <w:szCs w:val="21"/>
              </w:rPr>
              <w:t>52,459,052.23</w:t>
            </w:r>
          </w:p>
        </w:tc>
        <w:tc>
          <w:tcPr>
            <w:tcW w:w="1620" w:type="dxa"/>
            <w:vAlign w:val="center"/>
          </w:tcPr>
          <w:p w14:paraId="46EEF60C" w14:textId="77777777" w:rsidR="00630A83" w:rsidRDefault="00561C05">
            <w:pPr>
              <w:jc w:val="right"/>
            </w:pPr>
            <w:r>
              <w:rPr>
                <w:rFonts w:eastAsiaTheme="minorEastAsia"/>
                <w:szCs w:val="21"/>
              </w:rPr>
              <w:t>4.04</w:t>
            </w:r>
          </w:p>
        </w:tc>
      </w:tr>
      <w:tr w:rsidR="00630A83" w14:paraId="742BD3A2" w14:textId="77777777">
        <w:tc>
          <w:tcPr>
            <w:tcW w:w="870" w:type="dxa"/>
            <w:vAlign w:val="center"/>
          </w:tcPr>
          <w:p w14:paraId="424AF594" w14:textId="77777777" w:rsidR="00630A83" w:rsidRDefault="00561C05">
            <w:pPr>
              <w:jc w:val="center"/>
            </w:pPr>
            <w:r>
              <w:rPr>
                <w:rFonts w:eastAsiaTheme="minorEastAsia"/>
                <w:szCs w:val="21"/>
              </w:rPr>
              <w:t>23</w:t>
            </w:r>
          </w:p>
        </w:tc>
        <w:tc>
          <w:tcPr>
            <w:tcW w:w="1650" w:type="dxa"/>
            <w:vAlign w:val="center"/>
          </w:tcPr>
          <w:p w14:paraId="50BC198A" w14:textId="77777777" w:rsidR="00630A83" w:rsidRDefault="00561C05">
            <w:pPr>
              <w:jc w:val="center"/>
            </w:pPr>
            <w:r>
              <w:rPr>
                <w:rFonts w:eastAsiaTheme="minorEastAsia"/>
                <w:szCs w:val="21"/>
              </w:rPr>
              <w:t>600482</w:t>
            </w:r>
          </w:p>
        </w:tc>
        <w:tc>
          <w:tcPr>
            <w:tcW w:w="1980" w:type="dxa"/>
            <w:vAlign w:val="center"/>
          </w:tcPr>
          <w:p w14:paraId="5B2C96C0" w14:textId="77777777" w:rsidR="00630A83" w:rsidRDefault="00561C05">
            <w:pPr>
              <w:jc w:val="center"/>
            </w:pPr>
            <w:r>
              <w:rPr>
                <w:rFonts w:eastAsiaTheme="minorEastAsia"/>
                <w:szCs w:val="21"/>
              </w:rPr>
              <w:t>中国动力</w:t>
            </w:r>
          </w:p>
        </w:tc>
        <w:tc>
          <w:tcPr>
            <w:tcW w:w="2880" w:type="dxa"/>
            <w:vAlign w:val="center"/>
          </w:tcPr>
          <w:p w14:paraId="58A038DD" w14:textId="77777777" w:rsidR="00630A83" w:rsidRDefault="00561C05">
            <w:pPr>
              <w:jc w:val="right"/>
            </w:pPr>
            <w:r>
              <w:rPr>
                <w:rFonts w:eastAsiaTheme="minorEastAsia"/>
                <w:szCs w:val="21"/>
              </w:rPr>
              <w:t>51,960,689.27</w:t>
            </w:r>
          </w:p>
        </w:tc>
        <w:tc>
          <w:tcPr>
            <w:tcW w:w="1620" w:type="dxa"/>
            <w:vAlign w:val="center"/>
          </w:tcPr>
          <w:p w14:paraId="15B24C75" w14:textId="77777777" w:rsidR="00630A83" w:rsidRDefault="00561C05">
            <w:pPr>
              <w:jc w:val="right"/>
            </w:pPr>
            <w:r>
              <w:rPr>
                <w:rFonts w:eastAsiaTheme="minorEastAsia"/>
                <w:szCs w:val="21"/>
              </w:rPr>
              <w:t>4.01</w:t>
            </w:r>
          </w:p>
        </w:tc>
      </w:tr>
      <w:tr w:rsidR="00630A83" w14:paraId="56D75A94" w14:textId="77777777">
        <w:tc>
          <w:tcPr>
            <w:tcW w:w="870" w:type="dxa"/>
            <w:vAlign w:val="center"/>
          </w:tcPr>
          <w:p w14:paraId="5062D15B" w14:textId="77777777" w:rsidR="00630A83" w:rsidRDefault="00561C05">
            <w:pPr>
              <w:jc w:val="center"/>
            </w:pPr>
            <w:r>
              <w:rPr>
                <w:rFonts w:eastAsiaTheme="minorEastAsia"/>
                <w:szCs w:val="21"/>
              </w:rPr>
              <w:t>24</w:t>
            </w:r>
          </w:p>
        </w:tc>
        <w:tc>
          <w:tcPr>
            <w:tcW w:w="1650" w:type="dxa"/>
            <w:vAlign w:val="center"/>
          </w:tcPr>
          <w:p w14:paraId="7A067249" w14:textId="77777777" w:rsidR="00630A83" w:rsidRDefault="00561C05">
            <w:pPr>
              <w:jc w:val="center"/>
            </w:pPr>
            <w:r>
              <w:rPr>
                <w:rFonts w:eastAsiaTheme="minorEastAsia"/>
                <w:szCs w:val="21"/>
              </w:rPr>
              <w:t>300502</w:t>
            </w:r>
          </w:p>
        </w:tc>
        <w:tc>
          <w:tcPr>
            <w:tcW w:w="1980" w:type="dxa"/>
            <w:vAlign w:val="center"/>
          </w:tcPr>
          <w:p w14:paraId="645B5FBD" w14:textId="77777777" w:rsidR="00630A83" w:rsidRDefault="00561C05">
            <w:pPr>
              <w:jc w:val="center"/>
            </w:pPr>
            <w:r>
              <w:rPr>
                <w:rFonts w:eastAsiaTheme="minorEastAsia"/>
                <w:szCs w:val="21"/>
              </w:rPr>
              <w:t>新易盛</w:t>
            </w:r>
          </w:p>
        </w:tc>
        <w:tc>
          <w:tcPr>
            <w:tcW w:w="2880" w:type="dxa"/>
            <w:vAlign w:val="center"/>
          </w:tcPr>
          <w:p w14:paraId="2074D45E" w14:textId="77777777" w:rsidR="00630A83" w:rsidRDefault="00561C05">
            <w:pPr>
              <w:jc w:val="right"/>
            </w:pPr>
            <w:r>
              <w:rPr>
                <w:rFonts w:eastAsiaTheme="minorEastAsia"/>
                <w:szCs w:val="21"/>
              </w:rPr>
              <w:t>50,431,584.18</w:t>
            </w:r>
          </w:p>
        </w:tc>
        <w:tc>
          <w:tcPr>
            <w:tcW w:w="1620" w:type="dxa"/>
            <w:vAlign w:val="center"/>
          </w:tcPr>
          <w:p w14:paraId="3D03D38B" w14:textId="77777777" w:rsidR="00630A83" w:rsidRDefault="00561C05">
            <w:pPr>
              <w:jc w:val="right"/>
            </w:pPr>
            <w:r>
              <w:rPr>
                <w:rFonts w:eastAsiaTheme="minorEastAsia"/>
                <w:szCs w:val="21"/>
              </w:rPr>
              <w:t>3.89</w:t>
            </w:r>
          </w:p>
        </w:tc>
      </w:tr>
      <w:tr w:rsidR="00630A83" w14:paraId="7E179C3C" w14:textId="77777777">
        <w:tc>
          <w:tcPr>
            <w:tcW w:w="870" w:type="dxa"/>
            <w:vAlign w:val="center"/>
          </w:tcPr>
          <w:p w14:paraId="1EBACCDD" w14:textId="77777777" w:rsidR="00630A83" w:rsidRDefault="00561C05">
            <w:pPr>
              <w:jc w:val="center"/>
            </w:pPr>
            <w:r>
              <w:rPr>
                <w:rFonts w:eastAsiaTheme="minorEastAsia"/>
                <w:szCs w:val="21"/>
              </w:rPr>
              <w:t>25</w:t>
            </w:r>
          </w:p>
        </w:tc>
        <w:tc>
          <w:tcPr>
            <w:tcW w:w="1650" w:type="dxa"/>
            <w:vAlign w:val="center"/>
          </w:tcPr>
          <w:p w14:paraId="7F51FFBD" w14:textId="77777777" w:rsidR="00630A83" w:rsidRDefault="00561C05">
            <w:pPr>
              <w:jc w:val="center"/>
            </w:pPr>
            <w:r>
              <w:rPr>
                <w:rFonts w:eastAsiaTheme="minorEastAsia"/>
                <w:szCs w:val="21"/>
              </w:rPr>
              <w:t>000975</w:t>
            </w:r>
          </w:p>
        </w:tc>
        <w:tc>
          <w:tcPr>
            <w:tcW w:w="1980" w:type="dxa"/>
            <w:vAlign w:val="center"/>
          </w:tcPr>
          <w:p w14:paraId="07CD047A" w14:textId="77777777" w:rsidR="00630A83" w:rsidRDefault="00561C05">
            <w:pPr>
              <w:jc w:val="center"/>
            </w:pPr>
            <w:r>
              <w:rPr>
                <w:rFonts w:eastAsiaTheme="minorEastAsia"/>
                <w:szCs w:val="21"/>
              </w:rPr>
              <w:t>山金国际</w:t>
            </w:r>
          </w:p>
        </w:tc>
        <w:tc>
          <w:tcPr>
            <w:tcW w:w="2880" w:type="dxa"/>
            <w:vAlign w:val="center"/>
          </w:tcPr>
          <w:p w14:paraId="5F3177E3" w14:textId="77777777" w:rsidR="00630A83" w:rsidRDefault="00561C05">
            <w:pPr>
              <w:jc w:val="right"/>
            </w:pPr>
            <w:r>
              <w:rPr>
                <w:rFonts w:eastAsiaTheme="minorEastAsia"/>
                <w:szCs w:val="21"/>
              </w:rPr>
              <w:t>49,287,724.35</w:t>
            </w:r>
          </w:p>
        </w:tc>
        <w:tc>
          <w:tcPr>
            <w:tcW w:w="1620" w:type="dxa"/>
            <w:vAlign w:val="center"/>
          </w:tcPr>
          <w:p w14:paraId="07D128D1" w14:textId="77777777" w:rsidR="00630A83" w:rsidRDefault="00561C05">
            <w:pPr>
              <w:jc w:val="right"/>
            </w:pPr>
            <w:r>
              <w:rPr>
                <w:rFonts w:eastAsiaTheme="minorEastAsia"/>
                <w:szCs w:val="21"/>
              </w:rPr>
              <w:t>3.80</w:t>
            </w:r>
          </w:p>
        </w:tc>
      </w:tr>
      <w:tr w:rsidR="00630A83" w14:paraId="5EDF7616" w14:textId="77777777">
        <w:tc>
          <w:tcPr>
            <w:tcW w:w="870" w:type="dxa"/>
            <w:vAlign w:val="center"/>
          </w:tcPr>
          <w:p w14:paraId="6AD1A07B" w14:textId="77777777" w:rsidR="00630A83" w:rsidRDefault="00561C05">
            <w:pPr>
              <w:jc w:val="center"/>
            </w:pPr>
            <w:r>
              <w:rPr>
                <w:rFonts w:eastAsiaTheme="minorEastAsia"/>
                <w:szCs w:val="21"/>
              </w:rPr>
              <w:t>26</w:t>
            </w:r>
          </w:p>
        </w:tc>
        <w:tc>
          <w:tcPr>
            <w:tcW w:w="1650" w:type="dxa"/>
            <w:vAlign w:val="center"/>
          </w:tcPr>
          <w:p w14:paraId="0706841A" w14:textId="77777777" w:rsidR="00630A83" w:rsidRDefault="00561C05">
            <w:pPr>
              <w:jc w:val="center"/>
            </w:pPr>
            <w:r>
              <w:rPr>
                <w:rFonts w:eastAsiaTheme="minorEastAsia"/>
                <w:szCs w:val="21"/>
              </w:rPr>
              <w:t>000425</w:t>
            </w:r>
          </w:p>
        </w:tc>
        <w:tc>
          <w:tcPr>
            <w:tcW w:w="1980" w:type="dxa"/>
            <w:vAlign w:val="center"/>
          </w:tcPr>
          <w:p w14:paraId="20067ED6" w14:textId="77777777" w:rsidR="00630A83" w:rsidRDefault="00561C05">
            <w:pPr>
              <w:jc w:val="center"/>
            </w:pPr>
            <w:r>
              <w:rPr>
                <w:rFonts w:eastAsiaTheme="minorEastAsia"/>
                <w:szCs w:val="21"/>
              </w:rPr>
              <w:t>徐工机械</w:t>
            </w:r>
          </w:p>
        </w:tc>
        <w:tc>
          <w:tcPr>
            <w:tcW w:w="2880" w:type="dxa"/>
            <w:vAlign w:val="center"/>
          </w:tcPr>
          <w:p w14:paraId="343CA3B8" w14:textId="77777777" w:rsidR="00630A83" w:rsidRDefault="00561C05">
            <w:pPr>
              <w:jc w:val="right"/>
            </w:pPr>
            <w:r>
              <w:rPr>
                <w:rFonts w:eastAsiaTheme="minorEastAsia"/>
                <w:szCs w:val="21"/>
              </w:rPr>
              <w:t>49,142,322.44</w:t>
            </w:r>
          </w:p>
        </w:tc>
        <w:tc>
          <w:tcPr>
            <w:tcW w:w="1620" w:type="dxa"/>
            <w:vAlign w:val="center"/>
          </w:tcPr>
          <w:p w14:paraId="1561AABB" w14:textId="77777777" w:rsidR="00630A83" w:rsidRDefault="00561C05">
            <w:pPr>
              <w:jc w:val="right"/>
            </w:pPr>
            <w:r>
              <w:rPr>
                <w:rFonts w:eastAsiaTheme="minorEastAsia"/>
                <w:szCs w:val="21"/>
              </w:rPr>
              <w:t>3.79</w:t>
            </w:r>
          </w:p>
        </w:tc>
      </w:tr>
      <w:tr w:rsidR="00630A83" w14:paraId="2AB7318A" w14:textId="77777777">
        <w:tc>
          <w:tcPr>
            <w:tcW w:w="870" w:type="dxa"/>
            <w:vAlign w:val="center"/>
          </w:tcPr>
          <w:p w14:paraId="3DC22600" w14:textId="77777777" w:rsidR="00630A83" w:rsidRDefault="00561C05">
            <w:pPr>
              <w:jc w:val="center"/>
            </w:pPr>
            <w:r>
              <w:rPr>
                <w:rFonts w:eastAsiaTheme="minorEastAsia"/>
                <w:szCs w:val="21"/>
              </w:rPr>
              <w:t>27</w:t>
            </w:r>
          </w:p>
        </w:tc>
        <w:tc>
          <w:tcPr>
            <w:tcW w:w="1650" w:type="dxa"/>
            <w:vAlign w:val="center"/>
          </w:tcPr>
          <w:p w14:paraId="5C389914" w14:textId="77777777" w:rsidR="00630A83" w:rsidRDefault="00561C05">
            <w:pPr>
              <w:jc w:val="center"/>
            </w:pPr>
            <w:r>
              <w:rPr>
                <w:rFonts w:eastAsiaTheme="minorEastAsia"/>
                <w:szCs w:val="21"/>
              </w:rPr>
              <w:t>09988</w:t>
            </w:r>
          </w:p>
        </w:tc>
        <w:tc>
          <w:tcPr>
            <w:tcW w:w="1980" w:type="dxa"/>
            <w:vAlign w:val="center"/>
          </w:tcPr>
          <w:p w14:paraId="02556E42" w14:textId="77777777" w:rsidR="00630A83" w:rsidRDefault="00561C05">
            <w:pPr>
              <w:jc w:val="center"/>
            </w:pPr>
            <w:r>
              <w:rPr>
                <w:rFonts w:eastAsiaTheme="minorEastAsia"/>
                <w:szCs w:val="21"/>
              </w:rPr>
              <w:t>阿里巴巴－Ｗ</w:t>
            </w:r>
          </w:p>
        </w:tc>
        <w:tc>
          <w:tcPr>
            <w:tcW w:w="2880" w:type="dxa"/>
            <w:vAlign w:val="center"/>
          </w:tcPr>
          <w:p w14:paraId="22739339" w14:textId="77777777" w:rsidR="00630A83" w:rsidRDefault="00561C05">
            <w:pPr>
              <w:jc w:val="right"/>
            </w:pPr>
            <w:r>
              <w:rPr>
                <w:rFonts w:eastAsiaTheme="minorEastAsia"/>
                <w:szCs w:val="21"/>
              </w:rPr>
              <w:t>48,652,211.56</w:t>
            </w:r>
          </w:p>
        </w:tc>
        <w:tc>
          <w:tcPr>
            <w:tcW w:w="1620" w:type="dxa"/>
            <w:vAlign w:val="center"/>
          </w:tcPr>
          <w:p w14:paraId="46E3C2DB" w14:textId="77777777" w:rsidR="00630A83" w:rsidRDefault="00561C05">
            <w:pPr>
              <w:jc w:val="right"/>
            </w:pPr>
            <w:r>
              <w:rPr>
                <w:rFonts w:eastAsiaTheme="minorEastAsia"/>
                <w:szCs w:val="21"/>
              </w:rPr>
              <w:t>3.75</w:t>
            </w:r>
          </w:p>
        </w:tc>
      </w:tr>
      <w:tr w:rsidR="00630A83" w14:paraId="3F3B0819" w14:textId="77777777">
        <w:tc>
          <w:tcPr>
            <w:tcW w:w="870" w:type="dxa"/>
            <w:vAlign w:val="center"/>
          </w:tcPr>
          <w:p w14:paraId="50F436C6" w14:textId="77777777" w:rsidR="00630A83" w:rsidRDefault="00561C05">
            <w:pPr>
              <w:jc w:val="center"/>
            </w:pPr>
            <w:r>
              <w:rPr>
                <w:rFonts w:eastAsiaTheme="minorEastAsia"/>
                <w:szCs w:val="21"/>
              </w:rPr>
              <w:t>28</w:t>
            </w:r>
          </w:p>
        </w:tc>
        <w:tc>
          <w:tcPr>
            <w:tcW w:w="1650" w:type="dxa"/>
            <w:vAlign w:val="center"/>
          </w:tcPr>
          <w:p w14:paraId="43E63A3F" w14:textId="77777777" w:rsidR="00630A83" w:rsidRDefault="00561C05">
            <w:pPr>
              <w:jc w:val="center"/>
            </w:pPr>
            <w:r>
              <w:rPr>
                <w:rFonts w:eastAsiaTheme="minorEastAsia"/>
                <w:szCs w:val="21"/>
              </w:rPr>
              <w:t>000333</w:t>
            </w:r>
          </w:p>
        </w:tc>
        <w:tc>
          <w:tcPr>
            <w:tcW w:w="1980" w:type="dxa"/>
            <w:vAlign w:val="center"/>
          </w:tcPr>
          <w:p w14:paraId="72556770" w14:textId="77777777" w:rsidR="00630A83" w:rsidRDefault="00561C05">
            <w:pPr>
              <w:jc w:val="center"/>
            </w:pPr>
            <w:r>
              <w:rPr>
                <w:rFonts w:eastAsiaTheme="minorEastAsia"/>
                <w:szCs w:val="21"/>
              </w:rPr>
              <w:t>美的集团</w:t>
            </w:r>
          </w:p>
        </w:tc>
        <w:tc>
          <w:tcPr>
            <w:tcW w:w="2880" w:type="dxa"/>
            <w:vAlign w:val="center"/>
          </w:tcPr>
          <w:p w14:paraId="516E2ABF" w14:textId="77777777" w:rsidR="00630A83" w:rsidRDefault="00561C05">
            <w:pPr>
              <w:jc w:val="right"/>
            </w:pPr>
            <w:r>
              <w:rPr>
                <w:rFonts w:eastAsiaTheme="minorEastAsia"/>
                <w:szCs w:val="21"/>
              </w:rPr>
              <w:t>47,371,008.04</w:t>
            </w:r>
          </w:p>
        </w:tc>
        <w:tc>
          <w:tcPr>
            <w:tcW w:w="1620" w:type="dxa"/>
            <w:vAlign w:val="center"/>
          </w:tcPr>
          <w:p w14:paraId="0A6AD35B" w14:textId="77777777" w:rsidR="00630A83" w:rsidRDefault="00561C05">
            <w:pPr>
              <w:jc w:val="right"/>
            </w:pPr>
            <w:r>
              <w:rPr>
                <w:rFonts w:eastAsiaTheme="minorEastAsia"/>
                <w:szCs w:val="21"/>
              </w:rPr>
              <w:t>3.65</w:t>
            </w:r>
          </w:p>
        </w:tc>
      </w:tr>
      <w:tr w:rsidR="00630A83" w14:paraId="752FF07A" w14:textId="77777777">
        <w:tc>
          <w:tcPr>
            <w:tcW w:w="870" w:type="dxa"/>
            <w:vAlign w:val="center"/>
          </w:tcPr>
          <w:p w14:paraId="56B29035" w14:textId="77777777" w:rsidR="00630A83" w:rsidRDefault="00561C05">
            <w:pPr>
              <w:jc w:val="center"/>
            </w:pPr>
            <w:r>
              <w:rPr>
                <w:rFonts w:eastAsiaTheme="minorEastAsia"/>
                <w:szCs w:val="21"/>
              </w:rPr>
              <w:t>29</w:t>
            </w:r>
          </w:p>
        </w:tc>
        <w:tc>
          <w:tcPr>
            <w:tcW w:w="1650" w:type="dxa"/>
            <w:vAlign w:val="center"/>
          </w:tcPr>
          <w:p w14:paraId="1B531507" w14:textId="77777777" w:rsidR="00630A83" w:rsidRDefault="00561C05">
            <w:pPr>
              <w:jc w:val="center"/>
            </w:pPr>
            <w:r>
              <w:rPr>
                <w:rFonts w:eastAsiaTheme="minorEastAsia"/>
                <w:szCs w:val="21"/>
              </w:rPr>
              <w:t>600985</w:t>
            </w:r>
          </w:p>
        </w:tc>
        <w:tc>
          <w:tcPr>
            <w:tcW w:w="1980" w:type="dxa"/>
            <w:vAlign w:val="center"/>
          </w:tcPr>
          <w:p w14:paraId="5D5A63DD" w14:textId="77777777" w:rsidR="00630A83" w:rsidRDefault="00561C05">
            <w:pPr>
              <w:jc w:val="center"/>
            </w:pPr>
            <w:r>
              <w:rPr>
                <w:rFonts w:eastAsiaTheme="minorEastAsia"/>
                <w:szCs w:val="21"/>
              </w:rPr>
              <w:t>淮北矿业</w:t>
            </w:r>
          </w:p>
        </w:tc>
        <w:tc>
          <w:tcPr>
            <w:tcW w:w="2880" w:type="dxa"/>
            <w:vAlign w:val="center"/>
          </w:tcPr>
          <w:p w14:paraId="6FB60992" w14:textId="77777777" w:rsidR="00630A83" w:rsidRDefault="00561C05">
            <w:pPr>
              <w:jc w:val="right"/>
            </w:pPr>
            <w:r>
              <w:rPr>
                <w:rFonts w:eastAsiaTheme="minorEastAsia"/>
                <w:szCs w:val="21"/>
              </w:rPr>
              <w:t>47,161,660.39</w:t>
            </w:r>
          </w:p>
        </w:tc>
        <w:tc>
          <w:tcPr>
            <w:tcW w:w="1620" w:type="dxa"/>
            <w:vAlign w:val="center"/>
          </w:tcPr>
          <w:p w14:paraId="359A22A5" w14:textId="77777777" w:rsidR="00630A83" w:rsidRDefault="00561C05">
            <w:pPr>
              <w:jc w:val="right"/>
            </w:pPr>
            <w:r>
              <w:rPr>
                <w:rFonts w:eastAsiaTheme="minorEastAsia"/>
                <w:szCs w:val="21"/>
              </w:rPr>
              <w:t>3.64</w:t>
            </w:r>
          </w:p>
        </w:tc>
      </w:tr>
      <w:tr w:rsidR="00630A83" w14:paraId="53C87513" w14:textId="77777777">
        <w:tc>
          <w:tcPr>
            <w:tcW w:w="870" w:type="dxa"/>
            <w:vAlign w:val="center"/>
          </w:tcPr>
          <w:p w14:paraId="4B295EAC" w14:textId="77777777" w:rsidR="00630A83" w:rsidRDefault="00561C05">
            <w:pPr>
              <w:jc w:val="center"/>
            </w:pPr>
            <w:r>
              <w:rPr>
                <w:rFonts w:eastAsiaTheme="minorEastAsia"/>
                <w:szCs w:val="21"/>
              </w:rPr>
              <w:t>30</w:t>
            </w:r>
          </w:p>
        </w:tc>
        <w:tc>
          <w:tcPr>
            <w:tcW w:w="1650" w:type="dxa"/>
            <w:vAlign w:val="center"/>
          </w:tcPr>
          <w:p w14:paraId="0D21CB1F" w14:textId="77777777" w:rsidR="00630A83" w:rsidRDefault="00561C05">
            <w:pPr>
              <w:jc w:val="center"/>
            </w:pPr>
            <w:r>
              <w:rPr>
                <w:rFonts w:eastAsiaTheme="minorEastAsia"/>
                <w:szCs w:val="21"/>
              </w:rPr>
              <w:t>600188</w:t>
            </w:r>
          </w:p>
        </w:tc>
        <w:tc>
          <w:tcPr>
            <w:tcW w:w="1980" w:type="dxa"/>
            <w:vAlign w:val="center"/>
          </w:tcPr>
          <w:p w14:paraId="647A278C" w14:textId="77777777" w:rsidR="00630A83" w:rsidRDefault="00561C05">
            <w:pPr>
              <w:jc w:val="center"/>
            </w:pPr>
            <w:r>
              <w:rPr>
                <w:rFonts w:eastAsiaTheme="minorEastAsia"/>
                <w:szCs w:val="21"/>
              </w:rPr>
              <w:t>兖矿能源</w:t>
            </w:r>
          </w:p>
        </w:tc>
        <w:tc>
          <w:tcPr>
            <w:tcW w:w="2880" w:type="dxa"/>
            <w:vAlign w:val="center"/>
          </w:tcPr>
          <w:p w14:paraId="3D4C040B" w14:textId="77777777" w:rsidR="00630A83" w:rsidRDefault="00561C05">
            <w:pPr>
              <w:jc w:val="right"/>
            </w:pPr>
            <w:r>
              <w:rPr>
                <w:rFonts w:eastAsiaTheme="minorEastAsia"/>
                <w:szCs w:val="21"/>
              </w:rPr>
              <w:t>47,000,889.32</w:t>
            </w:r>
          </w:p>
        </w:tc>
        <w:tc>
          <w:tcPr>
            <w:tcW w:w="1620" w:type="dxa"/>
            <w:vAlign w:val="center"/>
          </w:tcPr>
          <w:p w14:paraId="28440033" w14:textId="77777777" w:rsidR="00630A83" w:rsidRDefault="00561C05">
            <w:pPr>
              <w:jc w:val="right"/>
            </w:pPr>
            <w:r>
              <w:rPr>
                <w:rFonts w:eastAsiaTheme="minorEastAsia"/>
                <w:szCs w:val="21"/>
              </w:rPr>
              <w:t>3.62</w:t>
            </w:r>
          </w:p>
        </w:tc>
      </w:tr>
      <w:tr w:rsidR="00630A83" w14:paraId="31DCAC46" w14:textId="77777777">
        <w:tc>
          <w:tcPr>
            <w:tcW w:w="870" w:type="dxa"/>
            <w:vAlign w:val="center"/>
          </w:tcPr>
          <w:p w14:paraId="4C403DDB" w14:textId="77777777" w:rsidR="00630A83" w:rsidRDefault="00561C05">
            <w:pPr>
              <w:jc w:val="center"/>
            </w:pPr>
            <w:r>
              <w:rPr>
                <w:rFonts w:eastAsiaTheme="minorEastAsia"/>
                <w:szCs w:val="21"/>
              </w:rPr>
              <w:t>31</w:t>
            </w:r>
          </w:p>
        </w:tc>
        <w:tc>
          <w:tcPr>
            <w:tcW w:w="1650" w:type="dxa"/>
            <w:vAlign w:val="center"/>
          </w:tcPr>
          <w:p w14:paraId="5791E03C" w14:textId="77777777" w:rsidR="00630A83" w:rsidRDefault="00561C05">
            <w:pPr>
              <w:jc w:val="center"/>
            </w:pPr>
            <w:r>
              <w:rPr>
                <w:rFonts w:eastAsiaTheme="minorEastAsia"/>
                <w:szCs w:val="21"/>
              </w:rPr>
              <w:t>688099</w:t>
            </w:r>
          </w:p>
        </w:tc>
        <w:tc>
          <w:tcPr>
            <w:tcW w:w="1980" w:type="dxa"/>
            <w:vAlign w:val="center"/>
          </w:tcPr>
          <w:p w14:paraId="12544A4C" w14:textId="77777777" w:rsidR="00630A83" w:rsidRDefault="00561C05">
            <w:pPr>
              <w:jc w:val="center"/>
            </w:pPr>
            <w:r>
              <w:rPr>
                <w:rFonts w:eastAsiaTheme="minorEastAsia"/>
                <w:szCs w:val="21"/>
              </w:rPr>
              <w:t>晶晨股份</w:t>
            </w:r>
          </w:p>
        </w:tc>
        <w:tc>
          <w:tcPr>
            <w:tcW w:w="2880" w:type="dxa"/>
            <w:vAlign w:val="center"/>
          </w:tcPr>
          <w:p w14:paraId="46B2F9AF" w14:textId="77777777" w:rsidR="00630A83" w:rsidRDefault="00561C05">
            <w:pPr>
              <w:jc w:val="right"/>
            </w:pPr>
            <w:r>
              <w:rPr>
                <w:rFonts w:eastAsiaTheme="minorEastAsia"/>
                <w:szCs w:val="21"/>
              </w:rPr>
              <w:t>46,219,929.92</w:t>
            </w:r>
          </w:p>
        </w:tc>
        <w:tc>
          <w:tcPr>
            <w:tcW w:w="1620" w:type="dxa"/>
            <w:vAlign w:val="center"/>
          </w:tcPr>
          <w:p w14:paraId="5B2191A1" w14:textId="77777777" w:rsidR="00630A83" w:rsidRDefault="00561C05">
            <w:pPr>
              <w:jc w:val="right"/>
            </w:pPr>
            <w:r>
              <w:rPr>
                <w:rFonts w:eastAsiaTheme="minorEastAsia"/>
                <w:szCs w:val="21"/>
              </w:rPr>
              <w:t>3.56</w:t>
            </w:r>
          </w:p>
        </w:tc>
      </w:tr>
      <w:tr w:rsidR="00630A83" w14:paraId="6F9D79D8" w14:textId="77777777">
        <w:tc>
          <w:tcPr>
            <w:tcW w:w="870" w:type="dxa"/>
            <w:vAlign w:val="center"/>
          </w:tcPr>
          <w:p w14:paraId="79C9CAA6" w14:textId="77777777" w:rsidR="00630A83" w:rsidRDefault="00561C05">
            <w:pPr>
              <w:jc w:val="center"/>
            </w:pPr>
            <w:r>
              <w:rPr>
                <w:rFonts w:eastAsiaTheme="minorEastAsia"/>
                <w:szCs w:val="21"/>
              </w:rPr>
              <w:t>32</w:t>
            </w:r>
          </w:p>
        </w:tc>
        <w:tc>
          <w:tcPr>
            <w:tcW w:w="1650" w:type="dxa"/>
            <w:vAlign w:val="center"/>
          </w:tcPr>
          <w:p w14:paraId="4D703E9C" w14:textId="77777777" w:rsidR="00630A83" w:rsidRDefault="00561C05">
            <w:pPr>
              <w:jc w:val="center"/>
            </w:pPr>
            <w:r>
              <w:rPr>
                <w:rFonts w:eastAsiaTheme="minorEastAsia"/>
                <w:szCs w:val="21"/>
              </w:rPr>
              <w:t>603699</w:t>
            </w:r>
          </w:p>
        </w:tc>
        <w:tc>
          <w:tcPr>
            <w:tcW w:w="1980" w:type="dxa"/>
            <w:vAlign w:val="center"/>
          </w:tcPr>
          <w:p w14:paraId="661ECDB2" w14:textId="77777777" w:rsidR="00630A83" w:rsidRDefault="00561C05">
            <w:pPr>
              <w:jc w:val="center"/>
            </w:pPr>
            <w:r>
              <w:rPr>
                <w:rFonts w:eastAsiaTheme="minorEastAsia"/>
                <w:szCs w:val="21"/>
              </w:rPr>
              <w:t>纽威股份</w:t>
            </w:r>
          </w:p>
        </w:tc>
        <w:tc>
          <w:tcPr>
            <w:tcW w:w="2880" w:type="dxa"/>
            <w:vAlign w:val="center"/>
          </w:tcPr>
          <w:p w14:paraId="46C61C80" w14:textId="77777777" w:rsidR="00630A83" w:rsidRDefault="00561C05">
            <w:pPr>
              <w:jc w:val="right"/>
            </w:pPr>
            <w:r>
              <w:rPr>
                <w:rFonts w:eastAsiaTheme="minorEastAsia"/>
                <w:szCs w:val="21"/>
              </w:rPr>
              <w:t>44,695,856.62</w:t>
            </w:r>
          </w:p>
        </w:tc>
        <w:tc>
          <w:tcPr>
            <w:tcW w:w="1620" w:type="dxa"/>
            <w:vAlign w:val="center"/>
          </w:tcPr>
          <w:p w14:paraId="3940377D" w14:textId="77777777" w:rsidR="00630A83" w:rsidRDefault="00561C05">
            <w:pPr>
              <w:jc w:val="right"/>
            </w:pPr>
            <w:r>
              <w:rPr>
                <w:rFonts w:eastAsiaTheme="minorEastAsia"/>
                <w:szCs w:val="21"/>
              </w:rPr>
              <w:t>3.45</w:t>
            </w:r>
          </w:p>
        </w:tc>
      </w:tr>
      <w:tr w:rsidR="00630A83" w14:paraId="4E0E87AE" w14:textId="77777777">
        <w:tc>
          <w:tcPr>
            <w:tcW w:w="870" w:type="dxa"/>
            <w:vAlign w:val="center"/>
          </w:tcPr>
          <w:p w14:paraId="07583F98" w14:textId="77777777" w:rsidR="00630A83" w:rsidRDefault="00561C05">
            <w:pPr>
              <w:jc w:val="center"/>
            </w:pPr>
            <w:r>
              <w:rPr>
                <w:rFonts w:eastAsiaTheme="minorEastAsia"/>
                <w:szCs w:val="21"/>
              </w:rPr>
              <w:t>33</w:t>
            </w:r>
          </w:p>
        </w:tc>
        <w:tc>
          <w:tcPr>
            <w:tcW w:w="1650" w:type="dxa"/>
            <w:vAlign w:val="center"/>
          </w:tcPr>
          <w:p w14:paraId="5F8C61E4" w14:textId="77777777" w:rsidR="00630A83" w:rsidRDefault="00561C05">
            <w:pPr>
              <w:jc w:val="center"/>
            </w:pPr>
            <w:r>
              <w:rPr>
                <w:rFonts w:eastAsiaTheme="minorEastAsia"/>
                <w:szCs w:val="21"/>
              </w:rPr>
              <w:t>002028</w:t>
            </w:r>
          </w:p>
        </w:tc>
        <w:tc>
          <w:tcPr>
            <w:tcW w:w="1980" w:type="dxa"/>
            <w:vAlign w:val="center"/>
          </w:tcPr>
          <w:p w14:paraId="27944018" w14:textId="77777777" w:rsidR="00630A83" w:rsidRDefault="00561C05">
            <w:pPr>
              <w:jc w:val="center"/>
            </w:pPr>
            <w:r>
              <w:rPr>
                <w:rFonts w:eastAsiaTheme="minorEastAsia"/>
                <w:szCs w:val="21"/>
              </w:rPr>
              <w:t>思源电气</w:t>
            </w:r>
          </w:p>
        </w:tc>
        <w:tc>
          <w:tcPr>
            <w:tcW w:w="2880" w:type="dxa"/>
            <w:vAlign w:val="center"/>
          </w:tcPr>
          <w:p w14:paraId="7D6BB181" w14:textId="77777777" w:rsidR="00630A83" w:rsidRDefault="00561C05">
            <w:pPr>
              <w:jc w:val="right"/>
            </w:pPr>
            <w:r>
              <w:rPr>
                <w:rFonts w:eastAsiaTheme="minorEastAsia"/>
                <w:szCs w:val="21"/>
              </w:rPr>
              <w:t>43,678,489.19</w:t>
            </w:r>
          </w:p>
        </w:tc>
        <w:tc>
          <w:tcPr>
            <w:tcW w:w="1620" w:type="dxa"/>
            <w:vAlign w:val="center"/>
          </w:tcPr>
          <w:p w14:paraId="2785AB6F" w14:textId="77777777" w:rsidR="00630A83" w:rsidRDefault="00561C05">
            <w:pPr>
              <w:jc w:val="right"/>
            </w:pPr>
            <w:r>
              <w:rPr>
                <w:rFonts w:eastAsiaTheme="minorEastAsia"/>
                <w:szCs w:val="21"/>
              </w:rPr>
              <w:t>3.37</w:t>
            </w:r>
          </w:p>
        </w:tc>
      </w:tr>
      <w:tr w:rsidR="00630A83" w14:paraId="3D112730" w14:textId="77777777">
        <w:tc>
          <w:tcPr>
            <w:tcW w:w="870" w:type="dxa"/>
            <w:vAlign w:val="center"/>
          </w:tcPr>
          <w:p w14:paraId="1E780D8F" w14:textId="77777777" w:rsidR="00630A83" w:rsidRDefault="00561C05">
            <w:pPr>
              <w:jc w:val="center"/>
            </w:pPr>
            <w:r>
              <w:rPr>
                <w:rFonts w:eastAsiaTheme="minorEastAsia"/>
                <w:szCs w:val="21"/>
              </w:rPr>
              <w:t>34</w:t>
            </w:r>
          </w:p>
        </w:tc>
        <w:tc>
          <w:tcPr>
            <w:tcW w:w="1650" w:type="dxa"/>
            <w:vAlign w:val="center"/>
          </w:tcPr>
          <w:p w14:paraId="7EACD746" w14:textId="77777777" w:rsidR="00630A83" w:rsidRDefault="00561C05">
            <w:pPr>
              <w:jc w:val="center"/>
            </w:pPr>
            <w:r>
              <w:rPr>
                <w:rFonts w:eastAsiaTheme="minorEastAsia"/>
                <w:szCs w:val="21"/>
              </w:rPr>
              <w:t>000625</w:t>
            </w:r>
          </w:p>
        </w:tc>
        <w:tc>
          <w:tcPr>
            <w:tcW w:w="1980" w:type="dxa"/>
            <w:vAlign w:val="center"/>
          </w:tcPr>
          <w:p w14:paraId="47CB9EB3" w14:textId="77777777" w:rsidR="00630A83" w:rsidRDefault="00561C05">
            <w:pPr>
              <w:jc w:val="center"/>
            </w:pPr>
            <w:r>
              <w:rPr>
                <w:rFonts w:eastAsiaTheme="minorEastAsia"/>
                <w:szCs w:val="21"/>
              </w:rPr>
              <w:t>长安汽车</w:t>
            </w:r>
          </w:p>
        </w:tc>
        <w:tc>
          <w:tcPr>
            <w:tcW w:w="2880" w:type="dxa"/>
            <w:vAlign w:val="center"/>
          </w:tcPr>
          <w:p w14:paraId="6994260C" w14:textId="77777777" w:rsidR="00630A83" w:rsidRDefault="00561C05">
            <w:pPr>
              <w:jc w:val="right"/>
            </w:pPr>
            <w:r>
              <w:rPr>
                <w:rFonts w:eastAsiaTheme="minorEastAsia"/>
                <w:szCs w:val="21"/>
              </w:rPr>
              <w:t>43,370,879.65</w:t>
            </w:r>
          </w:p>
        </w:tc>
        <w:tc>
          <w:tcPr>
            <w:tcW w:w="1620" w:type="dxa"/>
            <w:vAlign w:val="center"/>
          </w:tcPr>
          <w:p w14:paraId="73847F36" w14:textId="77777777" w:rsidR="00630A83" w:rsidRDefault="00561C05">
            <w:pPr>
              <w:jc w:val="right"/>
            </w:pPr>
            <w:r>
              <w:rPr>
                <w:rFonts w:eastAsiaTheme="minorEastAsia"/>
                <w:szCs w:val="21"/>
              </w:rPr>
              <w:t>3.34</w:t>
            </w:r>
          </w:p>
        </w:tc>
      </w:tr>
      <w:tr w:rsidR="00630A83" w14:paraId="5A900131" w14:textId="77777777">
        <w:tc>
          <w:tcPr>
            <w:tcW w:w="870" w:type="dxa"/>
            <w:vAlign w:val="center"/>
          </w:tcPr>
          <w:p w14:paraId="56193DEB" w14:textId="77777777" w:rsidR="00630A83" w:rsidRDefault="00561C05">
            <w:pPr>
              <w:jc w:val="center"/>
            </w:pPr>
            <w:r>
              <w:rPr>
                <w:rFonts w:eastAsiaTheme="minorEastAsia"/>
                <w:szCs w:val="21"/>
              </w:rPr>
              <w:t>35</w:t>
            </w:r>
          </w:p>
        </w:tc>
        <w:tc>
          <w:tcPr>
            <w:tcW w:w="1650" w:type="dxa"/>
            <w:vAlign w:val="center"/>
          </w:tcPr>
          <w:p w14:paraId="21694647" w14:textId="77777777" w:rsidR="00630A83" w:rsidRDefault="00561C05">
            <w:pPr>
              <w:jc w:val="center"/>
            </w:pPr>
            <w:r>
              <w:rPr>
                <w:rFonts w:eastAsiaTheme="minorEastAsia"/>
                <w:szCs w:val="21"/>
              </w:rPr>
              <w:t>00700</w:t>
            </w:r>
          </w:p>
        </w:tc>
        <w:tc>
          <w:tcPr>
            <w:tcW w:w="1980" w:type="dxa"/>
            <w:vAlign w:val="center"/>
          </w:tcPr>
          <w:p w14:paraId="5EB9C677" w14:textId="77777777" w:rsidR="00630A83" w:rsidRDefault="00561C05">
            <w:pPr>
              <w:jc w:val="center"/>
            </w:pPr>
            <w:r>
              <w:rPr>
                <w:rFonts w:eastAsiaTheme="minorEastAsia"/>
                <w:szCs w:val="21"/>
              </w:rPr>
              <w:t>腾讯控股</w:t>
            </w:r>
          </w:p>
        </w:tc>
        <w:tc>
          <w:tcPr>
            <w:tcW w:w="2880" w:type="dxa"/>
            <w:vAlign w:val="center"/>
          </w:tcPr>
          <w:p w14:paraId="17FFB7AC" w14:textId="77777777" w:rsidR="00630A83" w:rsidRDefault="00561C05">
            <w:pPr>
              <w:jc w:val="right"/>
            </w:pPr>
            <w:r>
              <w:rPr>
                <w:rFonts w:eastAsiaTheme="minorEastAsia"/>
                <w:szCs w:val="21"/>
              </w:rPr>
              <w:t>42,805,932.98</w:t>
            </w:r>
          </w:p>
        </w:tc>
        <w:tc>
          <w:tcPr>
            <w:tcW w:w="1620" w:type="dxa"/>
            <w:vAlign w:val="center"/>
          </w:tcPr>
          <w:p w14:paraId="4835FF4D" w14:textId="77777777" w:rsidR="00630A83" w:rsidRDefault="00561C05">
            <w:pPr>
              <w:jc w:val="right"/>
            </w:pPr>
            <w:r>
              <w:rPr>
                <w:rFonts w:eastAsiaTheme="minorEastAsia"/>
                <w:szCs w:val="21"/>
              </w:rPr>
              <w:t>3.30</w:t>
            </w:r>
          </w:p>
        </w:tc>
      </w:tr>
      <w:tr w:rsidR="00630A83" w14:paraId="446866F9" w14:textId="77777777">
        <w:tc>
          <w:tcPr>
            <w:tcW w:w="870" w:type="dxa"/>
            <w:vAlign w:val="center"/>
          </w:tcPr>
          <w:p w14:paraId="618A94EF" w14:textId="77777777" w:rsidR="00630A83" w:rsidRDefault="00561C05">
            <w:pPr>
              <w:jc w:val="center"/>
            </w:pPr>
            <w:r>
              <w:rPr>
                <w:rFonts w:eastAsiaTheme="minorEastAsia"/>
                <w:szCs w:val="21"/>
              </w:rPr>
              <w:t>36</w:t>
            </w:r>
          </w:p>
        </w:tc>
        <w:tc>
          <w:tcPr>
            <w:tcW w:w="1650" w:type="dxa"/>
            <w:vAlign w:val="center"/>
          </w:tcPr>
          <w:p w14:paraId="1C807064" w14:textId="77777777" w:rsidR="00630A83" w:rsidRDefault="00561C05">
            <w:pPr>
              <w:jc w:val="center"/>
            </w:pPr>
            <w:r>
              <w:rPr>
                <w:rFonts w:eastAsiaTheme="minorEastAsia"/>
                <w:szCs w:val="21"/>
              </w:rPr>
              <w:t>688019</w:t>
            </w:r>
          </w:p>
        </w:tc>
        <w:tc>
          <w:tcPr>
            <w:tcW w:w="1980" w:type="dxa"/>
            <w:vAlign w:val="center"/>
          </w:tcPr>
          <w:p w14:paraId="06645E76" w14:textId="77777777" w:rsidR="00630A83" w:rsidRDefault="00561C05">
            <w:pPr>
              <w:jc w:val="center"/>
            </w:pPr>
            <w:r>
              <w:rPr>
                <w:rFonts w:eastAsiaTheme="minorEastAsia"/>
                <w:szCs w:val="21"/>
              </w:rPr>
              <w:t>安集科技</w:t>
            </w:r>
          </w:p>
        </w:tc>
        <w:tc>
          <w:tcPr>
            <w:tcW w:w="2880" w:type="dxa"/>
            <w:vAlign w:val="center"/>
          </w:tcPr>
          <w:p w14:paraId="538875D6" w14:textId="77777777" w:rsidR="00630A83" w:rsidRDefault="00561C05">
            <w:pPr>
              <w:jc w:val="right"/>
            </w:pPr>
            <w:r>
              <w:rPr>
                <w:rFonts w:eastAsiaTheme="minorEastAsia"/>
                <w:szCs w:val="21"/>
              </w:rPr>
              <w:t>42,413,435.15</w:t>
            </w:r>
          </w:p>
        </w:tc>
        <w:tc>
          <w:tcPr>
            <w:tcW w:w="1620" w:type="dxa"/>
            <w:vAlign w:val="center"/>
          </w:tcPr>
          <w:p w14:paraId="351D6996" w14:textId="77777777" w:rsidR="00630A83" w:rsidRDefault="00561C05">
            <w:pPr>
              <w:jc w:val="right"/>
            </w:pPr>
            <w:r>
              <w:rPr>
                <w:rFonts w:eastAsiaTheme="minorEastAsia"/>
                <w:szCs w:val="21"/>
              </w:rPr>
              <w:t>3.27</w:t>
            </w:r>
          </w:p>
        </w:tc>
      </w:tr>
      <w:tr w:rsidR="00630A83" w14:paraId="36E90BC8" w14:textId="77777777">
        <w:tc>
          <w:tcPr>
            <w:tcW w:w="870" w:type="dxa"/>
            <w:vAlign w:val="center"/>
          </w:tcPr>
          <w:p w14:paraId="7443433C" w14:textId="77777777" w:rsidR="00630A83" w:rsidRDefault="00561C05">
            <w:pPr>
              <w:jc w:val="center"/>
            </w:pPr>
            <w:r>
              <w:rPr>
                <w:rFonts w:eastAsiaTheme="minorEastAsia"/>
                <w:szCs w:val="21"/>
              </w:rPr>
              <w:t>37</w:t>
            </w:r>
          </w:p>
        </w:tc>
        <w:tc>
          <w:tcPr>
            <w:tcW w:w="1650" w:type="dxa"/>
            <w:vAlign w:val="center"/>
          </w:tcPr>
          <w:p w14:paraId="53773A66" w14:textId="77777777" w:rsidR="00630A83" w:rsidRDefault="00561C05">
            <w:pPr>
              <w:jc w:val="center"/>
            </w:pPr>
            <w:r>
              <w:rPr>
                <w:rFonts w:eastAsiaTheme="minorEastAsia"/>
                <w:szCs w:val="21"/>
              </w:rPr>
              <w:t>002262</w:t>
            </w:r>
          </w:p>
        </w:tc>
        <w:tc>
          <w:tcPr>
            <w:tcW w:w="1980" w:type="dxa"/>
            <w:vAlign w:val="center"/>
          </w:tcPr>
          <w:p w14:paraId="20084096" w14:textId="77777777" w:rsidR="00630A83" w:rsidRDefault="00561C05">
            <w:pPr>
              <w:jc w:val="center"/>
            </w:pPr>
            <w:r>
              <w:rPr>
                <w:rFonts w:eastAsiaTheme="minorEastAsia"/>
                <w:szCs w:val="21"/>
              </w:rPr>
              <w:t>恩华药业</w:t>
            </w:r>
          </w:p>
        </w:tc>
        <w:tc>
          <w:tcPr>
            <w:tcW w:w="2880" w:type="dxa"/>
            <w:vAlign w:val="center"/>
          </w:tcPr>
          <w:p w14:paraId="77A272AF" w14:textId="77777777" w:rsidR="00630A83" w:rsidRDefault="00561C05">
            <w:pPr>
              <w:jc w:val="right"/>
            </w:pPr>
            <w:r>
              <w:rPr>
                <w:rFonts w:eastAsiaTheme="minorEastAsia"/>
                <w:szCs w:val="21"/>
              </w:rPr>
              <w:t>41,205,105.79</w:t>
            </w:r>
          </w:p>
        </w:tc>
        <w:tc>
          <w:tcPr>
            <w:tcW w:w="1620" w:type="dxa"/>
            <w:vAlign w:val="center"/>
          </w:tcPr>
          <w:p w14:paraId="2E16AC9F" w14:textId="77777777" w:rsidR="00630A83" w:rsidRDefault="00561C05">
            <w:pPr>
              <w:jc w:val="right"/>
            </w:pPr>
            <w:r>
              <w:rPr>
                <w:rFonts w:eastAsiaTheme="minorEastAsia"/>
                <w:szCs w:val="21"/>
              </w:rPr>
              <w:t>3.18</w:t>
            </w:r>
          </w:p>
        </w:tc>
      </w:tr>
      <w:tr w:rsidR="00630A83" w14:paraId="75275AAE" w14:textId="77777777">
        <w:tc>
          <w:tcPr>
            <w:tcW w:w="870" w:type="dxa"/>
            <w:vAlign w:val="center"/>
          </w:tcPr>
          <w:p w14:paraId="2575BE17" w14:textId="77777777" w:rsidR="00630A83" w:rsidRDefault="00561C05">
            <w:pPr>
              <w:jc w:val="center"/>
            </w:pPr>
            <w:r>
              <w:rPr>
                <w:rFonts w:eastAsiaTheme="minorEastAsia"/>
                <w:szCs w:val="21"/>
              </w:rPr>
              <w:t>38</w:t>
            </w:r>
          </w:p>
        </w:tc>
        <w:tc>
          <w:tcPr>
            <w:tcW w:w="1650" w:type="dxa"/>
            <w:vAlign w:val="center"/>
          </w:tcPr>
          <w:p w14:paraId="310A484E" w14:textId="77777777" w:rsidR="00630A83" w:rsidRDefault="00561C05">
            <w:pPr>
              <w:jc w:val="center"/>
            </w:pPr>
            <w:r>
              <w:rPr>
                <w:rFonts w:eastAsiaTheme="minorEastAsia"/>
                <w:szCs w:val="21"/>
              </w:rPr>
              <w:t>600674</w:t>
            </w:r>
          </w:p>
        </w:tc>
        <w:tc>
          <w:tcPr>
            <w:tcW w:w="1980" w:type="dxa"/>
            <w:vAlign w:val="center"/>
          </w:tcPr>
          <w:p w14:paraId="7284AAE7" w14:textId="77777777" w:rsidR="00630A83" w:rsidRDefault="00561C05">
            <w:pPr>
              <w:jc w:val="center"/>
            </w:pPr>
            <w:r>
              <w:rPr>
                <w:rFonts w:eastAsiaTheme="minorEastAsia"/>
                <w:szCs w:val="21"/>
              </w:rPr>
              <w:t>川投能源</w:t>
            </w:r>
          </w:p>
        </w:tc>
        <w:tc>
          <w:tcPr>
            <w:tcW w:w="2880" w:type="dxa"/>
            <w:vAlign w:val="center"/>
          </w:tcPr>
          <w:p w14:paraId="669D6690" w14:textId="77777777" w:rsidR="00630A83" w:rsidRDefault="00561C05">
            <w:pPr>
              <w:jc w:val="right"/>
            </w:pPr>
            <w:r>
              <w:rPr>
                <w:rFonts w:eastAsiaTheme="minorEastAsia"/>
                <w:szCs w:val="21"/>
              </w:rPr>
              <w:t>40,805,391.20</w:t>
            </w:r>
          </w:p>
        </w:tc>
        <w:tc>
          <w:tcPr>
            <w:tcW w:w="1620" w:type="dxa"/>
            <w:vAlign w:val="center"/>
          </w:tcPr>
          <w:p w14:paraId="3F748BE3" w14:textId="77777777" w:rsidR="00630A83" w:rsidRDefault="00561C05">
            <w:pPr>
              <w:jc w:val="right"/>
            </w:pPr>
            <w:r>
              <w:rPr>
                <w:rFonts w:eastAsiaTheme="minorEastAsia"/>
                <w:szCs w:val="21"/>
              </w:rPr>
              <w:t>3.15</w:t>
            </w:r>
          </w:p>
        </w:tc>
      </w:tr>
      <w:tr w:rsidR="00630A83" w14:paraId="19855D06" w14:textId="77777777">
        <w:tc>
          <w:tcPr>
            <w:tcW w:w="870" w:type="dxa"/>
            <w:vAlign w:val="center"/>
          </w:tcPr>
          <w:p w14:paraId="01CEAF8A" w14:textId="77777777" w:rsidR="00630A83" w:rsidRDefault="00561C05">
            <w:pPr>
              <w:jc w:val="center"/>
            </w:pPr>
            <w:r>
              <w:rPr>
                <w:rFonts w:eastAsiaTheme="minorEastAsia"/>
                <w:szCs w:val="21"/>
              </w:rPr>
              <w:t>39</w:t>
            </w:r>
          </w:p>
        </w:tc>
        <w:tc>
          <w:tcPr>
            <w:tcW w:w="1650" w:type="dxa"/>
            <w:vAlign w:val="center"/>
          </w:tcPr>
          <w:p w14:paraId="7130EB04" w14:textId="77777777" w:rsidR="00630A83" w:rsidRDefault="00561C05">
            <w:pPr>
              <w:jc w:val="center"/>
            </w:pPr>
            <w:r>
              <w:rPr>
                <w:rFonts w:eastAsiaTheme="minorEastAsia"/>
                <w:szCs w:val="21"/>
              </w:rPr>
              <w:t>601398</w:t>
            </w:r>
          </w:p>
        </w:tc>
        <w:tc>
          <w:tcPr>
            <w:tcW w:w="1980" w:type="dxa"/>
            <w:vAlign w:val="center"/>
          </w:tcPr>
          <w:p w14:paraId="7CB4E6E5" w14:textId="77777777" w:rsidR="00630A83" w:rsidRDefault="00561C05">
            <w:pPr>
              <w:jc w:val="center"/>
            </w:pPr>
            <w:r>
              <w:rPr>
                <w:rFonts w:eastAsiaTheme="minorEastAsia"/>
                <w:szCs w:val="21"/>
              </w:rPr>
              <w:t>工商银行</w:t>
            </w:r>
          </w:p>
        </w:tc>
        <w:tc>
          <w:tcPr>
            <w:tcW w:w="2880" w:type="dxa"/>
            <w:vAlign w:val="center"/>
          </w:tcPr>
          <w:p w14:paraId="430AEC6E" w14:textId="77777777" w:rsidR="00630A83" w:rsidRDefault="00561C05">
            <w:pPr>
              <w:jc w:val="right"/>
            </w:pPr>
            <w:r>
              <w:rPr>
                <w:rFonts w:eastAsiaTheme="minorEastAsia"/>
                <w:szCs w:val="21"/>
              </w:rPr>
              <w:t>40,782,243.87</w:t>
            </w:r>
          </w:p>
        </w:tc>
        <w:tc>
          <w:tcPr>
            <w:tcW w:w="1620" w:type="dxa"/>
            <w:vAlign w:val="center"/>
          </w:tcPr>
          <w:p w14:paraId="151D20F0" w14:textId="77777777" w:rsidR="00630A83" w:rsidRDefault="00561C05">
            <w:pPr>
              <w:jc w:val="right"/>
            </w:pPr>
            <w:r>
              <w:rPr>
                <w:rFonts w:eastAsiaTheme="minorEastAsia"/>
                <w:szCs w:val="21"/>
              </w:rPr>
              <w:t>3.14</w:t>
            </w:r>
          </w:p>
        </w:tc>
      </w:tr>
      <w:tr w:rsidR="00630A83" w14:paraId="03AF58B1" w14:textId="77777777">
        <w:tc>
          <w:tcPr>
            <w:tcW w:w="870" w:type="dxa"/>
            <w:vAlign w:val="center"/>
          </w:tcPr>
          <w:p w14:paraId="2C4E6DBF" w14:textId="77777777" w:rsidR="00630A83" w:rsidRDefault="00561C05">
            <w:pPr>
              <w:jc w:val="center"/>
            </w:pPr>
            <w:r>
              <w:rPr>
                <w:rFonts w:eastAsiaTheme="minorEastAsia"/>
                <w:szCs w:val="21"/>
              </w:rPr>
              <w:t>40</w:t>
            </w:r>
          </w:p>
        </w:tc>
        <w:tc>
          <w:tcPr>
            <w:tcW w:w="1650" w:type="dxa"/>
            <w:vAlign w:val="center"/>
          </w:tcPr>
          <w:p w14:paraId="57D50590" w14:textId="77777777" w:rsidR="00630A83" w:rsidRDefault="00561C05">
            <w:pPr>
              <w:jc w:val="center"/>
            </w:pPr>
            <w:r>
              <w:rPr>
                <w:rFonts w:eastAsiaTheme="minorEastAsia"/>
                <w:szCs w:val="21"/>
              </w:rPr>
              <w:t>600547</w:t>
            </w:r>
          </w:p>
        </w:tc>
        <w:tc>
          <w:tcPr>
            <w:tcW w:w="1980" w:type="dxa"/>
            <w:vAlign w:val="center"/>
          </w:tcPr>
          <w:p w14:paraId="2243429A" w14:textId="77777777" w:rsidR="00630A83" w:rsidRDefault="00561C05">
            <w:pPr>
              <w:jc w:val="center"/>
            </w:pPr>
            <w:r>
              <w:rPr>
                <w:rFonts w:eastAsiaTheme="minorEastAsia"/>
                <w:szCs w:val="21"/>
              </w:rPr>
              <w:t>山东黄金</w:t>
            </w:r>
          </w:p>
        </w:tc>
        <w:tc>
          <w:tcPr>
            <w:tcW w:w="2880" w:type="dxa"/>
            <w:vAlign w:val="center"/>
          </w:tcPr>
          <w:p w14:paraId="095EC6E5" w14:textId="77777777" w:rsidR="00630A83" w:rsidRDefault="00561C05">
            <w:pPr>
              <w:jc w:val="right"/>
            </w:pPr>
            <w:r>
              <w:rPr>
                <w:rFonts w:eastAsiaTheme="minorEastAsia"/>
                <w:szCs w:val="21"/>
              </w:rPr>
              <w:t>40,372,046.56</w:t>
            </w:r>
          </w:p>
        </w:tc>
        <w:tc>
          <w:tcPr>
            <w:tcW w:w="1620" w:type="dxa"/>
            <w:vAlign w:val="center"/>
          </w:tcPr>
          <w:p w14:paraId="1400F478" w14:textId="77777777" w:rsidR="00630A83" w:rsidRDefault="00561C05">
            <w:pPr>
              <w:jc w:val="right"/>
            </w:pPr>
            <w:r>
              <w:rPr>
                <w:rFonts w:eastAsiaTheme="minorEastAsia"/>
                <w:szCs w:val="21"/>
              </w:rPr>
              <w:t>3.11</w:t>
            </w:r>
          </w:p>
        </w:tc>
      </w:tr>
      <w:tr w:rsidR="00630A83" w14:paraId="0ADF1097" w14:textId="77777777">
        <w:tc>
          <w:tcPr>
            <w:tcW w:w="870" w:type="dxa"/>
            <w:vAlign w:val="center"/>
          </w:tcPr>
          <w:p w14:paraId="78EA4182" w14:textId="77777777" w:rsidR="00630A83" w:rsidRDefault="00561C05">
            <w:pPr>
              <w:jc w:val="center"/>
            </w:pPr>
            <w:r>
              <w:rPr>
                <w:rFonts w:eastAsiaTheme="minorEastAsia"/>
                <w:szCs w:val="21"/>
              </w:rPr>
              <w:t>41</w:t>
            </w:r>
          </w:p>
        </w:tc>
        <w:tc>
          <w:tcPr>
            <w:tcW w:w="1650" w:type="dxa"/>
            <w:vAlign w:val="center"/>
          </w:tcPr>
          <w:p w14:paraId="4DE015CE" w14:textId="77777777" w:rsidR="00630A83" w:rsidRDefault="00561C05">
            <w:pPr>
              <w:jc w:val="center"/>
            </w:pPr>
            <w:r>
              <w:rPr>
                <w:rFonts w:eastAsiaTheme="minorEastAsia"/>
                <w:szCs w:val="21"/>
              </w:rPr>
              <w:t>000568</w:t>
            </w:r>
          </w:p>
        </w:tc>
        <w:tc>
          <w:tcPr>
            <w:tcW w:w="1980" w:type="dxa"/>
            <w:vAlign w:val="center"/>
          </w:tcPr>
          <w:p w14:paraId="28B16A29" w14:textId="77777777" w:rsidR="00630A83" w:rsidRDefault="00561C05">
            <w:pPr>
              <w:jc w:val="center"/>
            </w:pPr>
            <w:r>
              <w:rPr>
                <w:rFonts w:eastAsiaTheme="minorEastAsia"/>
                <w:szCs w:val="21"/>
              </w:rPr>
              <w:t>泸州老窖</w:t>
            </w:r>
          </w:p>
        </w:tc>
        <w:tc>
          <w:tcPr>
            <w:tcW w:w="2880" w:type="dxa"/>
            <w:vAlign w:val="center"/>
          </w:tcPr>
          <w:p w14:paraId="39427712" w14:textId="77777777" w:rsidR="00630A83" w:rsidRDefault="00561C05">
            <w:pPr>
              <w:jc w:val="right"/>
            </w:pPr>
            <w:r>
              <w:rPr>
                <w:rFonts w:eastAsiaTheme="minorEastAsia"/>
                <w:szCs w:val="21"/>
              </w:rPr>
              <w:t>40,230,107.53</w:t>
            </w:r>
          </w:p>
        </w:tc>
        <w:tc>
          <w:tcPr>
            <w:tcW w:w="1620" w:type="dxa"/>
            <w:vAlign w:val="center"/>
          </w:tcPr>
          <w:p w14:paraId="45DEAEA7" w14:textId="77777777" w:rsidR="00630A83" w:rsidRDefault="00561C05">
            <w:pPr>
              <w:jc w:val="right"/>
            </w:pPr>
            <w:r>
              <w:rPr>
                <w:rFonts w:eastAsiaTheme="minorEastAsia"/>
                <w:szCs w:val="21"/>
              </w:rPr>
              <w:t>3.10</w:t>
            </w:r>
          </w:p>
        </w:tc>
      </w:tr>
      <w:tr w:rsidR="00630A83" w14:paraId="4C088ED0" w14:textId="77777777">
        <w:tc>
          <w:tcPr>
            <w:tcW w:w="870" w:type="dxa"/>
            <w:vAlign w:val="center"/>
          </w:tcPr>
          <w:p w14:paraId="2A8C351E" w14:textId="77777777" w:rsidR="00630A83" w:rsidRDefault="00561C05">
            <w:pPr>
              <w:jc w:val="center"/>
            </w:pPr>
            <w:r>
              <w:rPr>
                <w:rFonts w:eastAsiaTheme="minorEastAsia"/>
                <w:szCs w:val="21"/>
              </w:rPr>
              <w:t>42</w:t>
            </w:r>
          </w:p>
        </w:tc>
        <w:tc>
          <w:tcPr>
            <w:tcW w:w="1650" w:type="dxa"/>
            <w:vAlign w:val="center"/>
          </w:tcPr>
          <w:p w14:paraId="5FDE8595" w14:textId="77777777" w:rsidR="00630A83" w:rsidRDefault="00561C05">
            <w:pPr>
              <w:jc w:val="center"/>
            </w:pPr>
            <w:r>
              <w:rPr>
                <w:rFonts w:eastAsiaTheme="minorEastAsia"/>
                <w:szCs w:val="21"/>
              </w:rPr>
              <w:t>601939</w:t>
            </w:r>
          </w:p>
        </w:tc>
        <w:tc>
          <w:tcPr>
            <w:tcW w:w="1980" w:type="dxa"/>
            <w:vAlign w:val="center"/>
          </w:tcPr>
          <w:p w14:paraId="76B77C1E" w14:textId="77777777" w:rsidR="00630A83" w:rsidRDefault="00561C05">
            <w:pPr>
              <w:jc w:val="center"/>
            </w:pPr>
            <w:r>
              <w:rPr>
                <w:rFonts w:eastAsiaTheme="minorEastAsia"/>
                <w:szCs w:val="21"/>
              </w:rPr>
              <w:t>建设银行</w:t>
            </w:r>
          </w:p>
        </w:tc>
        <w:tc>
          <w:tcPr>
            <w:tcW w:w="2880" w:type="dxa"/>
            <w:vAlign w:val="center"/>
          </w:tcPr>
          <w:p w14:paraId="782186AD" w14:textId="77777777" w:rsidR="00630A83" w:rsidRDefault="00561C05">
            <w:pPr>
              <w:jc w:val="right"/>
            </w:pPr>
            <w:r>
              <w:rPr>
                <w:rFonts w:eastAsiaTheme="minorEastAsia"/>
                <w:szCs w:val="21"/>
              </w:rPr>
              <w:t>38,585,695.73</w:t>
            </w:r>
          </w:p>
        </w:tc>
        <w:tc>
          <w:tcPr>
            <w:tcW w:w="1620" w:type="dxa"/>
            <w:vAlign w:val="center"/>
          </w:tcPr>
          <w:p w14:paraId="39389DC0" w14:textId="77777777" w:rsidR="00630A83" w:rsidRDefault="00561C05">
            <w:pPr>
              <w:jc w:val="right"/>
            </w:pPr>
            <w:r>
              <w:rPr>
                <w:rFonts w:eastAsiaTheme="minorEastAsia"/>
                <w:szCs w:val="21"/>
              </w:rPr>
              <w:t>2.97</w:t>
            </w:r>
          </w:p>
        </w:tc>
      </w:tr>
      <w:tr w:rsidR="00630A83" w14:paraId="19C9B3F4" w14:textId="77777777">
        <w:tc>
          <w:tcPr>
            <w:tcW w:w="870" w:type="dxa"/>
            <w:vAlign w:val="center"/>
          </w:tcPr>
          <w:p w14:paraId="7F5BA703" w14:textId="77777777" w:rsidR="00630A83" w:rsidRDefault="00561C05">
            <w:pPr>
              <w:jc w:val="center"/>
            </w:pPr>
            <w:r>
              <w:rPr>
                <w:rFonts w:eastAsiaTheme="minorEastAsia"/>
                <w:szCs w:val="21"/>
              </w:rPr>
              <w:t>43</w:t>
            </w:r>
          </w:p>
        </w:tc>
        <w:tc>
          <w:tcPr>
            <w:tcW w:w="1650" w:type="dxa"/>
            <w:vAlign w:val="center"/>
          </w:tcPr>
          <w:p w14:paraId="7A231C0B" w14:textId="77777777" w:rsidR="00630A83" w:rsidRDefault="00561C05">
            <w:pPr>
              <w:jc w:val="center"/>
            </w:pPr>
            <w:r>
              <w:rPr>
                <w:rFonts w:eastAsiaTheme="minorEastAsia"/>
                <w:szCs w:val="21"/>
              </w:rPr>
              <w:t>600011</w:t>
            </w:r>
          </w:p>
        </w:tc>
        <w:tc>
          <w:tcPr>
            <w:tcW w:w="1980" w:type="dxa"/>
            <w:vAlign w:val="center"/>
          </w:tcPr>
          <w:p w14:paraId="2FF7B8E0" w14:textId="77777777" w:rsidR="00630A83" w:rsidRDefault="00561C05">
            <w:pPr>
              <w:jc w:val="center"/>
            </w:pPr>
            <w:r>
              <w:rPr>
                <w:rFonts w:eastAsiaTheme="minorEastAsia"/>
                <w:szCs w:val="21"/>
              </w:rPr>
              <w:t>华能国际</w:t>
            </w:r>
          </w:p>
        </w:tc>
        <w:tc>
          <w:tcPr>
            <w:tcW w:w="2880" w:type="dxa"/>
            <w:vAlign w:val="center"/>
          </w:tcPr>
          <w:p w14:paraId="4D7C2BFC" w14:textId="77777777" w:rsidR="00630A83" w:rsidRDefault="00561C05">
            <w:pPr>
              <w:jc w:val="right"/>
            </w:pPr>
            <w:r>
              <w:rPr>
                <w:rFonts w:eastAsiaTheme="minorEastAsia"/>
                <w:szCs w:val="21"/>
              </w:rPr>
              <w:t>36,878,965.07</w:t>
            </w:r>
          </w:p>
        </w:tc>
        <w:tc>
          <w:tcPr>
            <w:tcW w:w="1620" w:type="dxa"/>
            <w:vAlign w:val="center"/>
          </w:tcPr>
          <w:p w14:paraId="2FB04EBF" w14:textId="77777777" w:rsidR="00630A83" w:rsidRDefault="00561C05">
            <w:pPr>
              <w:jc w:val="right"/>
            </w:pPr>
            <w:r>
              <w:rPr>
                <w:rFonts w:eastAsiaTheme="minorEastAsia"/>
                <w:szCs w:val="21"/>
              </w:rPr>
              <w:t>2.84</w:t>
            </w:r>
          </w:p>
        </w:tc>
      </w:tr>
      <w:tr w:rsidR="00630A83" w14:paraId="08882CB1" w14:textId="77777777">
        <w:tc>
          <w:tcPr>
            <w:tcW w:w="870" w:type="dxa"/>
            <w:vAlign w:val="center"/>
          </w:tcPr>
          <w:p w14:paraId="6A0964D1" w14:textId="77777777" w:rsidR="00630A83" w:rsidRDefault="00561C05">
            <w:pPr>
              <w:jc w:val="center"/>
            </w:pPr>
            <w:r>
              <w:rPr>
                <w:rFonts w:eastAsiaTheme="minorEastAsia"/>
                <w:szCs w:val="21"/>
              </w:rPr>
              <w:t>44</w:t>
            </w:r>
          </w:p>
        </w:tc>
        <w:tc>
          <w:tcPr>
            <w:tcW w:w="1650" w:type="dxa"/>
            <w:vAlign w:val="center"/>
          </w:tcPr>
          <w:p w14:paraId="056D8337" w14:textId="77777777" w:rsidR="00630A83" w:rsidRDefault="00561C05">
            <w:pPr>
              <w:jc w:val="center"/>
            </w:pPr>
            <w:r>
              <w:rPr>
                <w:rFonts w:eastAsiaTheme="minorEastAsia"/>
                <w:szCs w:val="21"/>
              </w:rPr>
              <w:t>688676</w:t>
            </w:r>
          </w:p>
        </w:tc>
        <w:tc>
          <w:tcPr>
            <w:tcW w:w="1980" w:type="dxa"/>
            <w:vAlign w:val="center"/>
          </w:tcPr>
          <w:p w14:paraId="554F8DED" w14:textId="77777777" w:rsidR="00630A83" w:rsidRDefault="00561C05">
            <w:pPr>
              <w:jc w:val="center"/>
            </w:pPr>
            <w:r>
              <w:rPr>
                <w:rFonts w:eastAsiaTheme="minorEastAsia"/>
                <w:szCs w:val="21"/>
              </w:rPr>
              <w:t>金盘科技</w:t>
            </w:r>
          </w:p>
        </w:tc>
        <w:tc>
          <w:tcPr>
            <w:tcW w:w="2880" w:type="dxa"/>
            <w:vAlign w:val="center"/>
          </w:tcPr>
          <w:p w14:paraId="680498BC" w14:textId="77777777" w:rsidR="00630A83" w:rsidRDefault="00561C05">
            <w:pPr>
              <w:jc w:val="right"/>
            </w:pPr>
            <w:r>
              <w:rPr>
                <w:rFonts w:eastAsiaTheme="minorEastAsia"/>
                <w:szCs w:val="21"/>
              </w:rPr>
              <w:t>36,102,391.04</w:t>
            </w:r>
          </w:p>
        </w:tc>
        <w:tc>
          <w:tcPr>
            <w:tcW w:w="1620" w:type="dxa"/>
            <w:vAlign w:val="center"/>
          </w:tcPr>
          <w:p w14:paraId="136443C2" w14:textId="77777777" w:rsidR="00630A83" w:rsidRDefault="00561C05">
            <w:pPr>
              <w:jc w:val="right"/>
            </w:pPr>
            <w:r>
              <w:rPr>
                <w:rFonts w:eastAsiaTheme="minorEastAsia"/>
                <w:szCs w:val="21"/>
              </w:rPr>
              <w:t>2.78</w:t>
            </w:r>
          </w:p>
        </w:tc>
      </w:tr>
      <w:tr w:rsidR="00630A83" w14:paraId="0DBA0CB7" w14:textId="77777777">
        <w:tc>
          <w:tcPr>
            <w:tcW w:w="870" w:type="dxa"/>
            <w:vAlign w:val="center"/>
          </w:tcPr>
          <w:p w14:paraId="6B273327" w14:textId="77777777" w:rsidR="00630A83" w:rsidRDefault="00561C05">
            <w:pPr>
              <w:jc w:val="center"/>
            </w:pPr>
            <w:r>
              <w:rPr>
                <w:rFonts w:eastAsiaTheme="minorEastAsia"/>
                <w:szCs w:val="21"/>
              </w:rPr>
              <w:t>45</w:t>
            </w:r>
          </w:p>
        </w:tc>
        <w:tc>
          <w:tcPr>
            <w:tcW w:w="1650" w:type="dxa"/>
            <w:vAlign w:val="center"/>
          </w:tcPr>
          <w:p w14:paraId="59E2497D" w14:textId="77777777" w:rsidR="00630A83" w:rsidRDefault="00561C05">
            <w:pPr>
              <w:jc w:val="center"/>
            </w:pPr>
            <w:r>
              <w:rPr>
                <w:rFonts w:eastAsiaTheme="minorEastAsia"/>
                <w:szCs w:val="21"/>
              </w:rPr>
              <w:t>600989</w:t>
            </w:r>
          </w:p>
        </w:tc>
        <w:tc>
          <w:tcPr>
            <w:tcW w:w="1980" w:type="dxa"/>
            <w:vAlign w:val="center"/>
          </w:tcPr>
          <w:p w14:paraId="592A3705" w14:textId="77777777" w:rsidR="00630A83" w:rsidRDefault="00561C05">
            <w:pPr>
              <w:jc w:val="center"/>
            </w:pPr>
            <w:r>
              <w:rPr>
                <w:rFonts w:eastAsiaTheme="minorEastAsia"/>
                <w:szCs w:val="21"/>
              </w:rPr>
              <w:t>宝丰能源</w:t>
            </w:r>
          </w:p>
        </w:tc>
        <w:tc>
          <w:tcPr>
            <w:tcW w:w="2880" w:type="dxa"/>
            <w:vAlign w:val="center"/>
          </w:tcPr>
          <w:p w14:paraId="438DA943" w14:textId="77777777" w:rsidR="00630A83" w:rsidRDefault="00561C05">
            <w:pPr>
              <w:jc w:val="right"/>
            </w:pPr>
            <w:r>
              <w:rPr>
                <w:rFonts w:eastAsiaTheme="minorEastAsia"/>
                <w:szCs w:val="21"/>
              </w:rPr>
              <w:t>36,012,477.25</w:t>
            </w:r>
          </w:p>
        </w:tc>
        <w:tc>
          <w:tcPr>
            <w:tcW w:w="1620" w:type="dxa"/>
            <w:vAlign w:val="center"/>
          </w:tcPr>
          <w:p w14:paraId="2CA33F24" w14:textId="77777777" w:rsidR="00630A83" w:rsidRDefault="00561C05">
            <w:pPr>
              <w:jc w:val="right"/>
            </w:pPr>
            <w:r>
              <w:rPr>
                <w:rFonts w:eastAsiaTheme="minorEastAsia"/>
                <w:szCs w:val="21"/>
              </w:rPr>
              <w:t>2.78</w:t>
            </w:r>
          </w:p>
        </w:tc>
      </w:tr>
      <w:tr w:rsidR="00630A83" w14:paraId="11B5DC7D" w14:textId="77777777">
        <w:tc>
          <w:tcPr>
            <w:tcW w:w="870" w:type="dxa"/>
            <w:vAlign w:val="center"/>
          </w:tcPr>
          <w:p w14:paraId="35868AA5" w14:textId="77777777" w:rsidR="00630A83" w:rsidRDefault="00561C05">
            <w:pPr>
              <w:jc w:val="center"/>
            </w:pPr>
            <w:r>
              <w:rPr>
                <w:rFonts w:eastAsiaTheme="minorEastAsia"/>
                <w:szCs w:val="21"/>
              </w:rPr>
              <w:t>46</w:t>
            </w:r>
          </w:p>
        </w:tc>
        <w:tc>
          <w:tcPr>
            <w:tcW w:w="1650" w:type="dxa"/>
            <w:vAlign w:val="center"/>
          </w:tcPr>
          <w:p w14:paraId="05819E55" w14:textId="77777777" w:rsidR="00630A83" w:rsidRDefault="00561C05">
            <w:pPr>
              <w:jc w:val="center"/>
            </w:pPr>
            <w:r>
              <w:rPr>
                <w:rFonts w:eastAsiaTheme="minorEastAsia"/>
                <w:szCs w:val="21"/>
              </w:rPr>
              <w:t>601288</w:t>
            </w:r>
          </w:p>
        </w:tc>
        <w:tc>
          <w:tcPr>
            <w:tcW w:w="1980" w:type="dxa"/>
            <w:vAlign w:val="center"/>
          </w:tcPr>
          <w:p w14:paraId="58A3D3CE" w14:textId="77777777" w:rsidR="00630A83" w:rsidRDefault="00561C05">
            <w:pPr>
              <w:jc w:val="center"/>
            </w:pPr>
            <w:r>
              <w:rPr>
                <w:rFonts w:eastAsiaTheme="minorEastAsia"/>
                <w:szCs w:val="21"/>
              </w:rPr>
              <w:t>农业银行</w:t>
            </w:r>
          </w:p>
        </w:tc>
        <w:tc>
          <w:tcPr>
            <w:tcW w:w="2880" w:type="dxa"/>
            <w:vAlign w:val="center"/>
          </w:tcPr>
          <w:p w14:paraId="20017721" w14:textId="77777777" w:rsidR="00630A83" w:rsidRDefault="00561C05">
            <w:pPr>
              <w:jc w:val="right"/>
            </w:pPr>
            <w:r>
              <w:rPr>
                <w:rFonts w:eastAsiaTheme="minorEastAsia"/>
                <w:szCs w:val="21"/>
              </w:rPr>
              <w:t>34,883,519.39</w:t>
            </w:r>
          </w:p>
        </w:tc>
        <w:tc>
          <w:tcPr>
            <w:tcW w:w="1620" w:type="dxa"/>
            <w:vAlign w:val="center"/>
          </w:tcPr>
          <w:p w14:paraId="7343F90A" w14:textId="77777777" w:rsidR="00630A83" w:rsidRDefault="00561C05">
            <w:pPr>
              <w:jc w:val="right"/>
            </w:pPr>
            <w:r>
              <w:rPr>
                <w:rFonts w:eastAsiaTheme="minorEastAsia"/>
                <w:szCs w:val="21"/>
              </w:rPr>
              <w:t>2.69</w:t>
            </w:r>
          </w:p>
        </w:tc>
      </w:tr>
      <w:tr w:rsidR="00630A83" w14:paraId="366ECEA6" w14:textId="77777777">
        <w:tc>
          <w:tcPr>
            <w:tcW w:w="870" w:type="dxa"/>
            <w:vAlign w:val="center"/>
          </w:tcPr>
          <w:p w14:paraId="08D85199" w14:textId="77777777" w:rsidR="00630A83" w:rsidRDefault="00561C05">
            <w:pPr>
              <w:jc w:val="center"/>
            </w:pPr>
            <w:r>
              <w:rPr>
                <w:rFonts w:eastAsiaTheme="minorEastAsia"/>
                <w:szCs w:val="21"/>
              </w:rPr>
              <w:t>47</w:t>
            </w:r>
          </w:p>
        </w:tc>
        <w:tc>
          <w:tcPr>
            <w:tcW w:w="1650" w:type="dxa"/>
            <w:vAlign w:val="center"/>
          </w:tcPr>
          <w:p w14:paraId="6DBF182C" w14:textId="77777777" w:rsidR="00630A83" w:rsidRDefault="00561C05">
            <w:pPr>
              <w:jc w:val="center"/>
            </w:pPr>
            <w:r>
              <w:rPr>
                <w:rFonts w:eastAsiaTheme="minorEastAsia"/>
                <w:szCs w:val="21"/>
              </w:rPr>
              <w:t>601666</w:t>
            </w:r>
          </w:p>
        </w:tc>
        <w:tc>
          <w:tcPr>
            <w:tcW w:w="1980" w:type="dxa"/>
            <w:vAlign w:val="center"/>
          </w:tcPr>
          <w:p w14:paraId="570F35A9" w14:textId="77777777" w:rsidR="00630A83" w:rsidRDefault="00561C05">
            <w:pPr>
              <w:jc w:val="center"/>
            </w:pPr>
            <w:r>
              <w:rPr>
                <w:rFonts w:eastAsiaTheme="minorEastAsia"/>
                <w:szCs w:val="21"/>
              </w:rPr>
              <w:t>平煤股份</w:t>
            </w:r>
          </w:p>
        </w:tc>
        <w:tc>
          <w:tcPr>
            <w:tcW w:w="2880" w:type="dxa"/>
            <w:vAlign w:val="center"/>
          </w:tcPr>
          <w:p w14:paraId="7D8A80F6" w14:textId="77777777" w:rsidR="00630A83" w:rsidRDefault="00561C05">
            <w:pPr>
              <w:jc w:val="right"/>
            </w:pPr>
            <w:r>
              <w:rPr>
                <w:rFonts w:eastAsiaTheme="minorEastAsia"/>
                <w:szCs w:val="21"/>
              </w:rPr>
              <w:t>34,568,876.90</w:t>
            </w:r>
          </w:p>
        </w:tc>
        <w:tc>
          <w:tcPr>
            <w:tcW w:w="1620" w:type="dxa"/>
            <w:vAlign w:val="center"/>
          </w:tcPr>
          <w:p w14:paraId="45826523" w14:textId="77777777" w:rsidR="00630A83" w:rsidRDefault="00561C05">
            <w:pPr>
              <w:jc w:val="right"/>
            </w:pPr>
            <w:r>
              <w:rPr>
                <w:rFonts w:eastAsiaTheme="minorEastAsia"/>
                <w:szCs w:val="21"/>
              </w:rPr>
              <w:t>2.66</w:t>
            </w:r>
          </w:p>
        </w:tc>
      </w:tr>
      <w:tr w:rsidR="00630A83" w14:paraId="10B1219E" w14:textId="77777777">
        <w:tc>
          <w:tcPr>
            <w:tcW w:w="870" w:type="dxa"/>
            <w:vAlign w:val="center"/>
          </w:tcPr>
          <w:p w14:paraId="53FA9576" w14:textId="77777777" w:rsidR="00630A83" w:rsidRDefault="00561C05">
            <w:pPr>
              <w:jc w:val="center"/>
            </w:pPr>
            <w:r>
              <w:rPr>
                <w:rFonts w:eastAsiaTheme="minorEastAsia"/>
                <w:szCs w:val="21"/>
              </w:rPr>
              <w:t>48</w:t>
            </w:r>
          </w:p>
        </w:tc>
        <w:tc>
          <w:tcPr>
            <w:tcW w:w="1650" w:type="dxa"/>
            <w:vAlign w:val="center"/>
          </w:tcPr>
          <w:p w14:paraId="4F44C3EE" w14:textId="77777777" w:rsidR="00630A83" w:rsidRDefault="00561C05">
            <w:pPr>
              <w:jc w:val="center"/>
            </w:pPr>
            <w:r>
              <w:rPr>
                <w:rFonts w:eastAsiaTheme="minorEastAsia"/>
                <w:szCs w:val="21"/>
              </w:rPr>
              <w:t>00175</w:t>
            </w:r>
          </w:p>
        </w:tc>
        <w:tc>
          <w:tcPr>
            <w:tcW w:w="1980" w:type="dxa"/>
            <w:vAlign w:val="center"/>
          </w:tcPr>
          <w:p w14:paraId="1C1D692A" w14:textId="77777777" w:rsidR="00630A83" w:rsidRDefault="00561C05">
            <w:pPr>
              <w:jc w:val="center"/>
            </w:pPr>
            <w:r>
              <w:rPr>
                <w:rFonts w:eastAsiaTheme="minorEastAsia"/>
                <w:szCs w:val="21"/>
              </w:rPr>
              <w:t>吉利汽车</w:t>
            </w:r>
          </w:p>
        </w:tc>
        <w:tc>
          <w:tcPr>
            <w:tcW w:w="2880" w:type="dxa"/>
            <w:vAlign w:val="center"/>
          </w:tcPr>
          <w:p w14:paraId="2F5832B8" w14:textId="77777777" w:rsidR="00630A83" w:rsidRDefault="00561C05">
            <w:pPr>
              <w:jc w:val="right"/>
            </w:pPr>
            <w:r>
              <w:rPr>
                <w:rFonts w:eastAsiaTheme="minorEastAsia"/>
                <w:szCs w:val="21"/>
              </w:rPr>
              <w:t>34,197,749.56</w:t>
            </w:r>
          </w:p>
        </w:tc>
        <w:tc>
          <w:tcPr>
            <w:tcW w:w="1620" w:type="dxa"/>
            <w:vAlign w:val="center"/>
          </w:tcPr>
          <w:p w14:paraId="659E9B1A" w14:textId="77777777" w:rsidR="00630A83" w:rsidRDefault="00561C05">
            <w:pPr>
              <w:jc w:val="right"/>
            </w:pPr>
            <w:r>
              <w:rPr>
                <w:rFonts w:eastAsiaTheme="minorEastAsia"/>
                <w:szCs w:val="21"/>
              </w:rPr>
              <w:t>2.64</w:t>
            </w:r>
          </w:p>
        </w:tc>
      </w:tr>
      <w:tr w:rsidR="00630A83" w14:paraId="4EDBCC6E" w14:textId="77777777">
        <w:tc>
          <w:tcPr>
            <w:tcW w:w="870" w:type="dxa"/>
            <w:vAlign w:val="center"/>
          </w:tcPr>
          <w:p w14:paraId="766376D3" w14:textId="77777777" w:rsidR="00630A83" w:rsidRDefault="00561C05">
            <w:pPr>
              <w:jc w:val="center"/>
            </w:pPr>
            <w:r>
              <w:rPr>
                <w:rFonts w:eastAsiaTheme="minorEastAsia"/>
                <w:szCs w:val="21"/>
              </w:rPr>
              <w:t>49</w:t>
            </w:r>
          </w:p>
        </w:tc>
        <w:tc>
          <w:tcPr>
            <w:tcW w:w="1650" w:type="dxa"/>
            <w:vAlign w:val="center"/>
          </w:tcPr>
          <w:p w14:paraId="60D260FB" w14:textId="77777777" w:rsidR="00630A83" w:rsidRDefault="00561C05">
            <w:pPr>
              <w:jc w:val="center"/>
            </w:pPr>
            <w:r>
              <w:rPr>
                <w:rFonts w:eastAsiaTheme="minorEastAsia"/>
                <w:szCs w:val="21"/>
              </w:rPr>
              <w:t>000858</w:t>
            </w:r>
          </w:p>
        </w:tc>
        <w:tc>
          <w:tcPr>
            <w:tcW w:w="1980" w:type="dxa"/>
            <w:vAlign w:val="center"/>
          </w:tcPr>
          <w:p w14:paraId="01DF5F6B" w14:textId="77777777" w:rsidR="00630A83" w:rsidRDefault="00561C05">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715C445D" w14:textId="77777777" w:rsidR="00630A83" w:rsidRDefault="00561C05">
            <w:pPr>
              <w:jc w:val="right"/>
            </w:pPr>
            <w:r>
              <w:rPr>
                <w:rFonts w:eastAsiaTheme="minorEastAsia"/>
                <w:szCs w:val="21"/>
              </w:rPr>
              <w:t>33,955,564.47</w:t>
            </w:r>
          </w:p>
        </w:tc>
        <w:tc>
          <w:tcPr>
            <w:tcW w:w="1620" w:type="dxa"/>
            <w:vAlign w:val="center"/>
          </w:tcPr>
          <w:p w14:paraId="7BB7A257" w14:textId="77777777" w:rsidR="00630A83" w:rsidRDefault="00561C05">
            <w:pPr>
              <w:jc w:val="right"/>
            </w:pPr>
            <w:r>
              <w:rPr>
                <w:rFonts w:eastAsiaTheme="minorEastAsia"/>
                <w:szCs w:val="21"/>
              </w:rPr>
              <w:t>2.62</w:t>
            </w:r>
          </w:p>
        </w:tc>
      </w:tr>
      <w:tr w:rsidR="00630A83" w14:paraId="1E0B8A2E" w14:textId="77777777">
        <w:tc>
          <w:tcPr>
            <w:tcW w:w="870" w:type="dxa"/>
            <w:vAlign w:val="center"/>
          </w:tcPr>
          <w:p w14:paraId="613E764B" w14:textId="77777777" w:rsidR="00630A83" w:rsidRDefault="00561C05">
            <w:pPr>
              <w:jc w:val="center"/>
            </w:pPr>
            <w:r>
              <w:rPr>
                <w:rFonts w:eastAsiaTheme="minorEastAsia"/>
                <w:szCs w:val="21"/>
              </w:rPr>
              <w:lastRenderedPageBreak/>
              <w:t>50</w:t>
            </w:r>
          </w:p>
        </w:tc>
        <w:tc>
          <w:tcPr>
            <w:tcW w:w="1650" w:type="dxa"/>
            <w:vAlign w:val="center"/>
          </w:tcPr>
          <w:p w14:paraId="344D0F63" w14:textId="77777777" w:rsidR="00630A83" w:rsidRDefault="00561C05">
            <w:pPr>
              <w:jc w:val="center"/>
            </w:pPr>
            <w:r>
              <w:rPr>
                <w:rFonts w:eastAsiaTheme="minorEastAsia"/>
                <w:szCs w:val="21"/>
              </w:rPr>
              <w:t>600886</w:t>
            </w:r>
          </w:p>
        </w:tc>
        <w:tc>
          <w:tcPr>
            <w:tcW w:w="1980" w:type="dxa"/>
            <w:vAlign w:val="center"/>
          </w:tcPr>
          <w:p w14:paraId="0B541146" w14:textId="77777777" w:rsidR="00630A83" w:rsidRDefault="00561C05">
            <w:pPr>
              <w:jc w:val="center"/>
            </w:pPr>
            <w:r>
              <w:rPr>
                <w:rFonts w:eastAsiaTheme="minorEastAsia"/>
                <w:szCs w:val="21"/>
              </w:rPr>
              <w:t>国投电力</w:t>
            </w:r>
          </w:p>
        </w:tc>
        <w:tc>
          <w:tcPr>
            <w:tcW w:w="2880" w:type="dxa"/>
            <w:vAlign w:val="center"/>
          </w:tcPr>
          <w:p w14:paraId="332768C5" w14:textId="77777777" w:rsidR="00630A83" w:rsidRDefault="00561C05">
            <w:pPr>
              <w:jc w:val="right"/>
            </w:pPr>
            <w:r>
              <w:rPr>
                <w:rFonts w:eastAsiaTheme="minorEastAsia"/>
                <w:szCs w:val="21"/>
              </w:rPr>
              <w:t>33,672,350.85</w:t>
            </w:r>
          </w:p>
        </w:tc>
        <w:tc>
          <w:tcPr>
            <w:tcW w:w="1620" w:type="dxa"/>
            <w:vAlign w:val="center"/>
          </w:tcPr>
          <w:p w14:paraId="09EB2C34" w14:textId="77777777" w:rsidR="00630A83" w:rsidRDefault="00561C05">
            <w:pPr>
              <w:jc w:val="right"/>
            </w:pPr>
            <w:r>
              <w:rPr>
                <w:rFonts w:eastAsiaTheme="minorEastAsia"/>
                <w:szCs w:val="21"/>
              </w:rPr>
              <w:t>2.60</w:t>
            </w:r>
          </w:p>
        </w:tc>
      </w:tr>
      <w:tr w:rsidR="00630A83" w14:paraId="499525E8" w14:textId="77777777">
        <w:tc>
          <w:tcPr>
            <w:tcW w:w="870" w:type="dxa"/>
            <w:vAlign w:val="center"/>
          </w:tcPr>
          <w:p w14:paraId="3BC0BE88" w14:textId="77777777" w:rsidR="00630A83" w:rsidRDefault="00561C05">
            <w:pPr>
              <w:jc w:val="center"/>
            </w:pPr>
            <w:r>
              <w:rPr>
                <w:rFonts w:eastAsiaTheme="minorEastAsia"/>
                <w:szCs w:val="21"/>
              </w:rPr>
              <w:t>51</w:t>
            </w:r>
          </w:p>
        </w:tc>
        <w:tc>
          <w:tcPr>
            <w:tcW w:w="1650" w:type="dxa"/>
            <w:vAlign w:val="center"/>
          </w:tcPr>
          <w:p w14:paraId="6C5A4D9B" w14:textId="77777777" w:rsidR="00630A83" w:rsidRDefault="00561C05">
            <w:pPr>
              <w:jc w:val="center"/>
            </w:pPr>
            <w:r>
              <w:rPr>
                <w:rFonts w:eastAsiaTheme="minorEastAsia"/>
                <w:szCs w:val="21"/>
              </w:rPr>
              <w:t>002714</w:t>
            </w:r>
          </w:p>
        </w:tc>
        <w:tc>
          <w:tcPr>
            <w:tcW w:w="1980" w:type="dxa"/>
            <w:vAlign w:val="center"/>
          </w:tcPr>
          <w:p w14:paraId="5F602A38" w14:textId="77777777" w:rsidR="00630A83" w:rsidRDefault="00561C05">
            <w:pPr>
              <w:jc w:val="center"/>
            </w:pPr>
            <w:r>
              <w:rPr>
                <w:rFonts w:eastAsiaTheme="minorEastAsia"/>
                <w:szCs w:val="21"/>
              </w:rPr>
              <w:t>牧原股份</w:t>
            </w:r>
          </w:p>
        </w:tc>
        <w:tc>
          <w:tcPr>
            <w:tcW w:w="2880" w:type="dxa"/>
            <w:vAlign w:val="center"/>
          </w:tcPr>
          <w:p w14:paraId="07408A60" w14:textId="77777777" w:rsidR="00630A83" w:rsidRDefault="00561C05">
            <w:pPr>
              <w:jc w:val="right"/>
            </w:pPr>
            <w:r>
              <w:rPr>
                <w:rFonts w:eastAsiaTheme="minorEastAsia"/>
                <w:szCs w:val="21"/>
              </w:rPr>
              <w:t>32,035,337.88</w:t>
            </w:r>
          </w:p>
        </w:tc>
        <w:tc>
          <w:tcPr>
            <w:tcW w:w="1620" w:type="dxa"/>
            <w:vAlign w:val="center"/>
          </w:tcPr>
          <w:p w14:paraId="52094B28" w14:textId="77777777" w:rsidR="00630A83" w:rsidRDefault="00561C05">
            <w:pPr>
              <w:jc w:val="right"/>
            </w:pPr>
            <w:r>
              <w:rPr>
                <w:rFonts w:eastAsiaTheme="minorEastAsia"/>
                <w:szCs w:val="21"/>
              </w:rPr>
              <w:t>2.47</w:t>
            </w:r>
          </w:p>
        </w:tc>
      </w:tr>
      <w:tr w:rsidR="00630A83" w14:paraId="1FC62E6F" w14:textId="77777777">
        <w:tc>
          <w:tcPr>
            <w:tcW w:w="870" w:type="dxa"/>
            <w:vAlign w:val="center"/>
          </w:tcPr>
          <w:p w14:paraId="79DC1017" w14:textId="77777777" w:rsidR="00630A83" w:rsidRDefault="00561C05">
            <w:pPr>
              <w:jc w:val="center"/>
            </w:pPr>
            <w:r>
              <w:rPr>
                <w:rFonts w:eastAsiaTheme="minorEastAsia"/>
                <w:szCs w:val="21"/>
              </w:rPr>
              <w:t>52</w:t>
            </w:r>
          </w:p>
        </w:tc>
        <w:tc>
          <w:tcPr>
            <w:tcW w:w="1650" w:type="dxa"/>
            <w:vAlign w:val="center"/>
          </w:tcPr>
          <w:p w14:paraId="0A624842" w14:textId="77777777" w:rsidR="00630A83" w:rsidRDefault="00561C05">
            <w:pPr>
              <w:jc w:val="center"/>
            </w:pPr>
            <w:r>
              <w:rPr>
                <w:rFonts w:eastAsiaTheme="minorEastAsia"/>
                <w:szCs w:val="21"/>
              </w:rPr>
              <w:t>002594</w:t>
            </w:r>
          </w:p>
        </w:tc>
        <w:tc>
          <w:tcPr>
            <w:tcW w:w="1980" w:type="dxa"/>
            <w:vAlign w:val="center"/>
          </w:tcPr>
          <w:p w14:paraId="777AAFDD" w14:textId="77777777" w:rsidR="00630A83" w:rsidRDefault="00561C05">
            <w:pPr>
              <w:jc w:val="center"/>
            </w:pPr>
            <w:r>
              <w:rPr>
                <w:rFonts w:eastAsiaTheme="minorEastAsia"/>
                <w:szCs w:val="21"/>
              </w:rPr>
              <w:t>比亚迪</w:t>
            </w:r>
          </w:p>
        </w:tc>
        <w:tc>
          <w:tcPr>
            <w:tcW w:w="2880" w:type="dxa"/>
            <w:vAlign w:val="center"/>
          </w:tcPr>
          <w:p w14:paraId="38B9B1B7" w14:textId="77777777" w:rsidR="00630A83" w:rsidRDefault="00561C05">
            <w:pPr>
              <w:jc w:val="right"/>
            </w:pPr>
            <w:r>
              <w:rPr>
                <w:rFonts w:eastAsiaTheme="minorEastAsia"/>
                <w:szCs w:val="21"/>
              </w:rPr>
              <w:t>31,752,731.75</w:t>
            </w:r>
          </w:p>
        </w:tc>
        <w:tc>
          <w:tcPr>
            <w:tcW w:w="1620" w:type="dxa"/>
            <w:vAlign w:val="center"/>
          </w:tcPr>
          <w:p w14:paraId="46E379D8" w14:textId="77777777" w:rsidR="00630A83" w:rsidRDefault="00561C05">
            <w:pPr>
              <w:jc w:val="right"/>
            </w:pPr>
            <w:r>
              <w:rPr>
                <w:rFonts w:eastAsiaTheme="minorEastAsia"/>
                <w:szCs w:val="21"/>
              </w:rPr>
              <w:t>2.45</w:t>
            </w:r>
          </w:p>
        </w:tc>
      </w:tr>
      <w:tr w:rsidR="00630A83" w14:paraId="7F3FE746" w14:textId="77777777">
        <w:tc>
          <w:tcPr>
            <w:tcW w:w="870" w:type="dxa"/>
            <w:vAlign w:val="center"/>
          </w:tcPr>
          <w:p w14:paraId="10F01F6F" w14:textId="77777777" w:rsidR="00630A83" w:rsidRDefault="00561C05">
            <w:pPr>
              <w:jc w:val="center"/>
            </w:pPr>
            <w:r>
              <w:rPr>
                <w:rFonts w:eastAsiaTheme="minorEastAsia"/>
                <w:szCs w:val="21"/>
              </w:rPr>
              <w:t>53</w:t>
            </w:r>
          </w:p>
        </w:tc>
        <w:tc>
          <w:tcPr>
            <w:tcW w:w="1650" w:type="dxa"/>
            <w:vAlign w:val="center"/>
          </w:tcPr>
          <w:p w14:paraId="66F2A742" w14:textId="77777777" w:rsidR="00630A83" w:rsidRDefault="00561C05">
            <w:pPr>
              <w:jc w:val="center"/>
            </w:pPr>
            <w:r>
              <w:rPr>
                <w:rFonts w:eastAsiaTheme="minorEastAsia"/>
                <w:szCs w:val="21"/>
              </w:rPr>
              <w:t>600256</w:t>
            </w:r>
          </w:p>
        </w:tc>
        <w:tc>
          <w:tcPr>
            <w:tcW w:w="1980" w:type="dxa"/>
            <w:vAlign w:val="center"/>
          </w:tcPr>
          <w:p w14:paraId="06078930" w14:textId="77777777" w:rsidR="00630A83" w:rsidRDefault="00561C05">
            <w:pPr>
              <w:jc w:val="center"/>
            </w:pPr>
            <w:r>
              <w:rPr>
                <w:rFonts w:eastAsiaTheme="minorEastAsia"/>
                <w:szCs w:val="21"/>
              </w:rPr>
              <w:t>广汇能源</w:t>
            </w:r>
          </w:p>
        </w:tc>
        <w:tc>
          <w:tcPr>
            <w:tcW w:w="2880" w:type="dxa"/>
            <w:vAlign w:val="center"/>
          </w:tcPr>
          <w:p w14:paraId="6A26B3BA" w14:textId="77777777" w:rsidR="00630A83" w:rsidRDefault="00561C05">
            <w:pPr>
              <w:jc w:val="right"/>
            </w:pPr>
            <w:r>
              <w:rPr>
                <w:rFonts w:eastAsiaTheme="minorEastAsia"/>
                <w:szCs w:val="21"/>
              </w:rPr>
              <w:t>31,431,202.77</w:t>
            </w:r>
          </w:p>
        </w:tc>
        <w:tc>
          <w:tcPr>
            <w:tcW w:w="1620" w:type="dxa"/>
            <w:vAlign w:val="center"/>
          </w:tcPr>
          <w:p w14:paraId="69C9D6BC" w14:textId="77777777" w:rsidR="00630A83" w:rsidRDefault="00561C05">
            <w:pPr>
              <w:jc w:val="right"/>
            </w:pPr>
            <w:r>
              <w:rPr>
                <w:rFonts w:eastAsiaTheme="minorEastAsia"/>
                <w:szCs w:val="21"/>
              </w:rPr>
              <w:t>2.42</w:t>
            </w:r>
          </w:p>
        </w:tc>
      </w:tr>
      <w:tr w:rsidR="00630A83" w14:paraId="36405F58" w14:textId="77777777">
        <w:tc>
          <w:tcPr>
            <w:tcW w:w="870" w:type="dxa"/>
            <w:vAlign w:val="center"/>
          </w:tcPr>
          <w:p w14:paraId="519867BB" w14:textId="77777777" w:rsidR="00630A83" w:rsidRDefault="00561C05">
            <w:pPr>
              <w:jc w:val="center"/>
            </w:pPr>
            <w:r>
              <w:rPr>
                <w:rFonts w:eastAsiaTheme="minorEastAsia"/>
                <w:szCs w:val="21"/>
              </w:rPr>
              <w:t>54</w:t>
            </w:r>
          </w:p>
        </w:tc>
        <w:tc>
          <w:tcPr>
            <w:tcW w:w="1650" w:type="dxa"/>
            <w:vAlign w:val="center"/>
          </w:tcPr>
          <w:p w14:paraId="5ED06226" w14:textId="77777777" w:rsidR="00630A83" w:rsidRDefault="00561C05">
            <w:pPr>
              <w:jc w:val="center"/>
            </w:pPr>
            <w:r>
              <w:rPr>
                <w:rFonts w:eastAsiaTheme="minorEastAsia"/>
                <w:szCs w:val="21"/>
              </w:rPr>
              <w:t>601857</w:t>
            </w:r>
          </w:p>
        </w:tc>
        <w:tc>
          <w:tcPr>
            <w:tcW w:w="1980" w:type="dxa"/>
            <w:vAlign w:val="center"/>
          </w:tcPr>
          <w:p w14:paraId="7B523740" w14:textId="77777777" w:rsidR="00630A83" w:rsidRDefault="00561C05">
            <w:pPr>
              <w:jc w:val="center"/>
            </w:pPr>
            <w:r>
              <w:rPr>
                <w:rFonts w:eastAsiaTheme="minorEastAsia"/>
                <w:szCs w:val="21"/>
              </w:rPr>
              <w:t>中国石油</w:t>
            </w:r>
          </w:p>
        </w:tc>
        <w:tc>
          <w:tcPr>
            <w:tcW w:w="2880" w:type="dxa"/>
            <w:vAlign w:val="center"/>
          </w:tcPr>
          <w:p w14:paraId="1C1E7E39" w14:textId="77777777" w:rsidR="00630A83" w:rsidRDefault="00561C05">
            <w:pPr>
              <w:jc w:val="right"/>
            </w:pPr>
            <w:r>
              <w:rPr>
                <w:rFonts w:eastAsiaTheme="minorEastAsia"/>
                <w:szCs w:val="21"/>
              </w:rPr>
              <w:t>30,299,222.15</w:t>
            </w:r>
          </w:p>
        </w:tc>
        <w:tc>
          <w:tcPr>
            <w:tcW w:w="1620" w:type="dxa"/>
            <w:vAlign w:val="center"/>
          </w:tcPr>
          <w:p w14:paraId="58DD20CE" w14:textId="77777777" w:rsidR="00630A83" w:rsidRDefault="00561C05">
            <w:pPr>
              <w:jc w:val="right"/>
            </w:pPr>
            <w:r>
              <w:rPr>
                <w:rFonts w:eastAsiaTheme="minorEastAsia"/>
                <w:szCs w:val="21"/>
              </w:rPr>
              <w:t>2.34</w:t>
            </w:r>
          </w:p>
        </w:tc>
      </w:tr>
      <w:tr w:rsidR="00630A83" w14:paraId="784025E3" w14:textId="77777777">
        <w:tc>
          <w:tcPr>
            <w:tcW w:w="870" w:type="dxa"/>
            <w:vAlign w:val="center"/>
          </w:tcPr>
          <w:p w14:paraId="5E968B02" w14:textId="77777777" w:rsidR="00630A83" w:rsidRDefault="00561C05">
            <w:pPr>
              <w:jc w:val="center"/>
            </w:pPr>
            <w:r>
              <w:rPr>
                <w:rFonts w:eastAsiaTheme="minorEastAsia"/>
                <w:szCs w:val="21"/>
              </w:rPr>
              <w:t>55</w:t>
            </w:r>
          </w:p>
        </w:tc>
        <w:tc>
          <w:tcPr>
            <w:tcW w:w="1650" w:type="dxa"/>
            <w:vAlign w:val="center"/>
          </w:tcPr>
          <w:p w14:paraId="505FB5F9" w14:textId="77777777" w:rsidR="00630A83" w:rsidRDefault="00561C05">
            <w:pPr>
              <w:jc w:val="center"/>
            </w:pPr>
            <w:r>
              <w:rPr>
                <w:rFonts w:eastAsiaTheme="minorEastAsia"/>
                <w:szCs w:val="21"/>
              </w:rPr>
              <w:t>000598</w:t>
            </w:r>
          </w:p>
        </w:tc>
        <w:tc>
          <w:tcPr>
            <w:tcW w:w="1980" w:type="dxa"/>
            <w:vAlign w:val="center"/>
          </w:tcPr>
          <w:p w14:paraId="02D50108" w14:textId="77777777" w:rsidR="00630A83" w:rsidRDefault="00561C05">
            <w:pPr>
              <w:jc w:val="center"/>
            </w:pPr>
            <w:r>
              <w:rPr>
                <w:rFonts w:eastAsiaTheme="minorEastAsia"/>
                <w:szCs w:val="21"/>
              </w:rPr>
              <w:t>兴蓉环境</w:t>
            </w:r>
          </w:p>
        </w:tc>
        <w:tc>
          <w:tcPr>
            <w:tcW w:w="2880" w:type="dxa"/>
            <w:vAlign w:val="center"/>
          </w:tcPr>
          <w:p w14:paraId="40952EC7" w14:textId="77777777" w:rsidR="00630A83" w:rsidRDefault="00561C05">
            <w:pPr>
              <w:jc w:val="right"/>
            </w:pPr>
            <w:r>
              <w:rPr>
                <w:rFonts w:eastAsiaTheme="minorEastAsia"/>
                <w:szCs w:val="21"/>
              </w:rPr>
              <w:t>30,066,845.15</w:t>
            </w:r>
          </w:p>
        </w:tc>
        <w:tc>
          <w:tcPr>
            <w:tcW w:w="1620" w:type="dxa"/>
            <w:vAlign w:val="center"/>
          </w:tcPr>
          <w:p w14:paraId="36305BD7" w14:textId="77777777" w:rsidR="00630A83" w:rsidRDefault="00561C05">
            <w:pPr>
              <w:jc w:val="right"/>
            </w:pPr>
            <w:r>
              <w:rPr>
                <w:rFonts w:eastAsiaTheme="minorEastAsia"/>
                <w:szCs w:val="21"/>
              </w:rPr>
              <w:t>2.32</w:t>
            </w:r>
          </w:p>
        </w:tc>
      </w:tr>
      <w:tr w:rsidR="00630A83" w14:paraId="35EE6A13" w14:textId="77777777">
        <w:tc>
          <w:tcPr>
            <w:tcW w:w="870" w:type="dxa"/>
            <w:vAlign w:val="center"/>
          </w:tcPr>
          <w:p w14:paraId="4FFA6D0D" w14:textId="77777777" w:rsidR="00630A83" w:rsidRDefault="00561C05">
            <w:pPr>
              <w:jc w:val="center"/>
            </w:pPr>
            <w:r>
              <w:rPr>
                <w:rFonts w:eastAsiaTheme="minorEastAsia"/>
                <w:szCs w:val="21"/>
              </w:rPr>
              <w:t>56</w:t>
            </w:r>
          </w:p>
        </w:tc>
        <w:tc>
          <w:tcPr>
            <w:tcW w:w="1650" w:type="dxa"/>
            <w:vAlign w:val="center"/>
          </w:tcPr>
          <w:p w14:paraId="553661AA" w14:textId="77777777" w:rsidR="00630A83" w:rsidRDefault="00561C05">
            <w:pPr>
              <w:jc w:val="center"/>
            </w:pPr>
            <w:r>
              <w:rPr>
                <w:rFonts w:eastAsiaTheme="minorEastAsia"/>
                <w:szCs w:val="21"/>
              </w:rPr>
              <w:t>600079</w:t>
            </w:r>
          </w:p>
        </w:tc>
        <w:tc>
          <w:tcPr>
            <w:tcW w:w="1980" w:type="dxa"/>
            <w:vAlign w:val="center"/>
          </w:tcPr>
          <w:p w14:paraId="224D9DB6" w14:textId="77777777" w:rsidR="00630A83" w:rsidRDefault="00561C05">
            <w:pPr>
              <w:jc w:val="center"/>
            </w:pPr>
            <w:r>
              <w:rPr>
                <w:rFonts w:eastAsiaTheme="minorEastAsia"/>
                <w:szCs w:val="21"/>
              </w:rPr>
              <w:t>人福医药</w:t>
            </w:r>
          </w:p>
        </w:tc>
        <w:tc>
          <w:tcPr>
            <w:tcW w:w="2880" w:type="dxa"/>
            <w:vAlign w:val="center"/>
          </w:tcPr>
          <w:p w14:paraId="16A818A0" w14:textId="77777777" w:rsidR="00630A83" w:rsidRDefault="00561C05">
            <w:pPr>
              <w:jc w:val="right"/>
            </w:pPr>
            <w:r>
              <w:rPr>
                <w:rFonts w:eastAsiaTheme="minorEastAsia"/>
                <w:szCs w:val="21"/>
              </w:rPr>
              <w:t>30,042,834.97</w:t>
            </w:r>
          </w:p>
        </w:tc>
        <w:tc>
          <w:tcPr>
            <w:tcW w:w="1620" w:type="dxa"/>
            <w:vAlign w:val="center"/>
          </w:tcPr>
          <w:p w14:paraId="49C56CDE" w14:textId="77777777" w:rsidR="00630A83" w:rsidRDefault="00561C05">
            <w:pPr>
              <w:jc w:val="right"/>
            </w:pPr>
            <w:r>
              <w:rPr>
                <w:rFonts w:eastAsiaTheme="minorEastAsia"/>
                <w:szCs w:val="21"/>
              </w:rPr>
              <w:t>2.32</w:t>
            </w:r>
          </w:p>
        </w:tc>
      </w:tr>
      <w:tr w:rsidR="00630A83" w14:paraId="396C8E95" w14:textId="77777777">
        <w:tc>
          <w:tcPr>
            <w:tcW w:w="870" w:type="dxa"/>
            <w:vAlign w:val="center"/>
          </w:tcPr>
          <w:p w14:paraId="1668242F" w14:textId="77777777" w:rsidR="00630A83" w:rsidRDefault="00561C05">
            <w:pPr>
              <w:jc w:val="center"/>
            </w:pPr>
            <w:r>
              <w:rPr>
                <w:rFonts w:eastAsiaTheme="minorEastAsia"/>
                <w:szCs w:val="21"/>
              </w:rPr>
              <w:t>57</w:t>
            </w:r>
          </w:p>
        </w:tc>
        <w:tc>
          <w:tcPr>
            <w:tcW w:w="1650" w:type="dxa"/>
            <w:vAlign w:val="center"/>
          </w:tcPr>
          <w:p w14:paraId="3440EB47" w14:textId="77777777" w:rsidR="00630A83" w:rsidRDefault="00561C05">
            <w:pPr>
              <w:jc w:val="center"/>
            </w:pPr>
            <w:r>
              <w:rPr>
                <w:rFonts w:eastAsiaTheme="minorEastAsia"/>
                <w:szCs w:val="21"/>
              </w:rPr>
              <w:t>002236</w:t>
            </w:r>
          </w:p>
        </w:tc>
        <w:tc>
          <w:tcPr>
            <w:tcW w:w="1980" w:type="dxa"/>
            <w:vAlign w:val="center"/>
          </w:tcPr>
          <w:p w14:paraId="398ED238" w14:textId="77777777" w:rsidR="00630A83" w:rsidRDefault="00561C05">
            <w:pPr>
              <w:jc w:val="center"/>
            </w:pPr>
            <w:r>
              <w:rPr>
                <w:rFonts w:eastAsiaTheme="minorEastAsia"/>
                <w:szCs w:val="21"/>
              </w:rPr>
              <w:t>大华股份</w:t>
            </w:r>
          </w:p>
        </w:tc>
        <w:tc>
          <w:tcPr>
            <w:tcW w:w="2880" w:type="dxa"/>
            <w:vAlign w:val="center"/>
          </w:tcPr>
          <w:p w14:paraId="37237680" w14:textId="77777777" w:rsidR="00630A83" w:rsidRDefault="00561C05">
            <w:pPr>
              <w:jc w:val="right"/>
            </w:pPr>
            <w:r>
              <w:rPr>
                <w:rFonts w:eastAsiaTheme="minorEastAsia"/>
                <w:szCs w:val="21"/>
              </w:rPr>
              <w:t>29,778,806.47</w:t>
            </w:r>
          </w:p>
        </w:tc>
        <w:tc>
          <w:tcPr>
            <w:tcW w:w="1620" w:type="dxa"/>
            <w:vAlign w:val="center"/>
          </w:tcPr>
          <w:p w14:paraId="6685E344" w14:textId="77777777" w:rsidR="00630A83" w:rsidRDefault="00561C05">
            <w:pPr>
              <w:jc w:val="right"/>
            </w:pPr>
            <w:r>
              <w:rPr>
                <w:rFonts w:eastAsiaTheme="minorEastAsia"/>
                <w:szCs w:val="21"/>
              </w:rPr>
              <w:t>2.30</w:t>
            </w:r>
          </w:p>
        </w:tc>
      </w:tr>
      <w:tr w:rsidR="00630A83" w14:paraId="29FE39B2" w14:textId="77777777">
        <w:tc>
          <w:tcPr>
            <w:tcW w:w="870" w:type="dxa"/>
            <w:vAlign w:val="center"/>
          </w:tcPr>
          <w:p w14:paraId="14A6ACAB" w14:textId="77777777" w:rsidR="00630A83" w:rsidRDefault="00561C05">
            <w:pPr>
              <w:jc w:val="center"/>
            </w:pPr>
            <w:r>
              <w:rPr>
                <w:rFonts w:eastAsiaTheme="minorEastAsia"/>
                <w:szCs w:val="21"/>
              </w:rPr>
              <w:t>58</w:t>
            </w:r>
          </w:p>
        </w:tc>
        <w:tc>
          <w:tcPr>
            <w:tcW w:w="1650" w:type="dxa"/>
            <w:vAlign w:val="center"/>
          </w:tcPr>
          <w:p w14:paraId="593ADAFC" w14:textId="77777777" w:rsidR="00630A83" w:rsidRDefault="00561C05">
            <w:pPr>
              <w:jc w:val="center"/>
            </w:pPr>
            <w:r>
              <w:rPr>
                <w:rFonts w:eastAsiaTheme="minorEastAsia"/>
                <w:szCs w:val="21"/>
              </w:rPr>
              <w:t>600765</w:t>
            </w:r>
          </w:p>
        </w:tc>
        <w:tc>
          <w:tcPr>
            <w:tcW w:w="1980" w:type="dxa"/>
            <w:vAlign w:val="center"/>
          </w:tcPr>
          <w:p w14:paraId="41EFDE99" w14:textId="77777777" w:rsidR="00630A83" w:rsidRDefault="00561C05">
            <w:pPr>
              <w:jc w:val="center"/>
            </w:pPr>
            <w:r>
              <w:rPr>
                <w:rFonts w:eastAsiaTheme="minorEastAsia"/>
                <w:szCs w:val="21"/>
              </w:rPr>
              <w:t>中航重机</w:t>
            </w:r>
          </w:p>
        </w:tc>
        <w:tc>
          <w:tcPr>
            <w:tcW w:w="2880" w:type="dxa"/>
            <w:vAlign w:val="center"/>
          </w:tcPr>
          <w:p w14:paraId="2A3B6063" w14:textId="77777777" w:rsidR="00630A83" w:rsidRDefault="00561C05">
            <w:pPr>
              <w:jc w:val="right"/>
            </w:pPr>
            <w:r>
              <w:rPr>
                <w:rFonts w:eastAsiaTheme="minorEastAsia"/>
                <w:szCs w:val="21"/>
              </w:rPr>
              <w:t>27,493,710.98</w:t>
            </w:r>
          </w:p>
        </w:tc>
        <w:tc>
          <w:tcPr>
            <w:tcW w:w="1620" w:type="dxa"/>
            <w:vAlign w:val="center"/>
          </w:tcPr>
          <w:p w14:paraId="42ED7069" w14:textId="77777777" w:rsidR="00630A83" w:rsidRDefault="00561C05">
            <w:pPr>
              <w:jc w:val="right"/>
            </w:pPr>
            <w:r>
              <w:rPr>
                <w:rFonts w:eastAsiaTheme="minorEastAsia"/>
                <w:szCs w:val="21"/>
              </w:rPr>
              <w:t>2.12</w:t>
            </w:r>
          </w:p>
        </w:tc>
      </w:tr>
      <w:tr w:rsidR="00630A83" w14:paraId="31258486" w14:textId="77777777">
        <w:tc>
          <w:tcPr>
            <w:tcW w:w="870" w:type="dxa"/>
            <w:vAlign w:val="center"/>
          </w:tcPr>
          <w:p w14:paraId="18F83B6E" w14:textId="77777777" w:rsidR="00630A83" w:rsidRDefault="00561C05">
            <w:pPr>
              <w:jc w:val="center"/>
            </w:pPr>
            <w:r>
              <w:rPr>
                <w:rFonts w:eastAsiaTheme="minorEastAsia"/>
                <w:szCs w:val="21"/>
              </w:rPr>
              <w:t>59</w:t>
            </w:r>
          </w:p>
        </w:tc>
        <w:tc>
          <w:tcPr>
            <w:tcW w:w="1650" w:type="dxa"/>
            <w:vAlign w:val="center"/>
          </w:tcPr>
          <w:p w14:paraId="060CB5AB" w14:textId="77777777" w:rsidR="00630A83" w:rsidRDefault="00561C05">
            <w:pPr>
              <w:jc w:val="center"/>
            </w:pPr>
            <w:r>
              <w:rPr>
                <w:rFonts w:eastAsiaTheme="minorEastAsia"/>
                <w:szCs w:val="21"/>
              </w:rPr>
              <w:t>002270</w:t>
            </w:r>
          </w:p>
        </w:tc>
        <w:tc>
          <w:tcPr>
            <w:tcW w:w="1980" w:type="dxa"/>
            <w:vAlign w:val="center"/>
          </w:tcPr>
          <w:p w14:paraId="30A21845" w14:textId="77777777" w:rsidR="00630A83" w:rsidRDefault="00561C05">
            <w:pPr>
              <w:jc w:val="center"/>
            </w:pPr>
            <w:r>
              <w:rPr>
                <w:rFonts w:eastAsiaTheme="minorEastAsia"/>
                <w:szCs w:val="21"/>
              </w:rPr>
              <w:t>华明装备</w:t>
            </w:r>
          </w:p>
        </w:tc>
        <w:tc>
          <w:tcPr>
            <w:tcW w:w="2880" w:type="dxa"/>
            <w:vAlign w:val="center"/>
          </w:tcPr>
          <w:p w14:paraId="5589DCEA" w14:textId="77777777" w:rsidR="00630A83" w:rsidRDefault="00561C05">
            <w:pPr>
              <w:jc w:val="right"/>
            </w:pPr>
            <w:r>
              <w:rPr>
                <w:rFonts w:eastAsiaTheme="minorEastAsia"/>
                <w:szCs w:val="21"/>
              </w:rPr>
              <w:t>27,374,353.89</w:t>
            </w:r>
          </w:p>
        </w:tc>
        <w:tc>
          <w:tcPr>
            <w:tcW w:w="1620" w:type="dxa"/>
            <w:vAlign w:val="center"/>
          </w:tcPr>
          <w:p w14:paraId="24ECF2A6" w14:textId="77777777" w:rsidR="00630A83" w:rsidRDefault="00561C05">
            <w:pPr>
              <w:jc w:val="right"/>
            </w:pPr>
            <w:r>
              <w:rPr>
                <w:rFonts w:eastAsiaTheme="minorEastAsia"/>
                <w:szCs w:val="21"/>
              </w:rPr>
              <w:t>2.11</w:t>
            </w:r>
          </w:p>
        </w:tc>
      </w:tr>
      <w:tr w:rsidR="00630A83" w14:paraId="6CE25EAD" w14:textId="77777777">
        <w:tc>
          <w:tcPr>
            <w:tcW w:w="870" w:type="dxa"/>
            <w:vAlign w:val="center"/>
          </w:tcPr>
          <w:p w14:paraId="0759E7B1" w14:textId="77777777" w:rsidR="00630A83" w:rsidRDefault="00561C05">
            <w:pPr>
              <w:jc w:val="center"/>
            </w:pPr>
            <w:r>
              <w:rPr>
                <w:rFonts w:eastAsiaTheme="minorEastAsia"/>
                <w:szCs w:val="21"/>
              </w:rPr>
              <w:t>60</w:t>
            </w:r>
          </w:p>
        </w:tc>
        <w:tc>
          <w:tcPr>
            <w:tcW w:w="1650" w:type="dxa"/>
            <w:vAlign w:val="center"/>
          </w:tcPr>
          <w:p w14:paraId="1F1A3111" w14:textId="77777777" w:rsidR="00630A83" w:rsidRDefault="00561C05">
            <w:pPr>
              <w:jc w:val="center"/>
            </w:pPr>
            <w:r>
              <w:rPr>
                <w:rFonts w:eastAsiaTheme="minorEastAsia"/>
                <w:szCs w:val="21"/>
              </w:rPr>
              <w:t>601100</w:t>
            </w:r>
          </w:p>
        </w:tc>
        <w:tc>
          <w:tcPr>
            <w:tcW w:w="1980" w:type="dxa"/>
            <w:vAlign w:val="center"/>
          </w:tcPr>
          <w:p w14:paraId="4AD922C1" w14:textId="77777777" w:rsidR="00630A83" w:rsidRDefault="00561C05">
            <w:pPr>
              <w:jc w:val="center"/>
            </w:pPr>
            <w:r>
              <w:rPr>
                <w:rFonts w:eastAsiaTheme="minorEastAsia"/>
                <w:szCs w:val="21"/>
              </w:rPr>
              <w:t>恒立液压</w:t>
            </w:r>
          </w:p>
        </w:tc>
        <w:tc>
          <w:tcPr>
            <w:tcW w:w="2880" w:type="dxa"/>
            <w:vAlign w:val="center"/>
          </w:tcPr>
          <w:p w14:paraId="07172E31" w14:textId="77777777" w:rsidR="00630A83" w:rsidRDefault="00561C05">
            <w:pPr>
              <w:jc w:val="right"/>
            </w:pPr>
            <w:r>
              <w:rPr>
                <w:rFonts w:eastAsiaTheme="minorEastAsia"/>
                <w:szCs w:val="21"/>
              </w:rPr>
              <w:t>27,303,317.55</w:t>
            </w:r>
          </w:p>
        </w:tc>
        <w:tc>
          <w:tcPr>
            <w:tcW w:w="1620" w:type="dxa"/>
            <w:vAlign w:val="center"/>
          </w:tcPr>
          <w:p w14:paraId="1F53CCBE" w14:textId="77777777" w:rsidR="00630A83" w:rsidRDefault="00561C05">
            <w:pPr>
              <w:jc w:val="right"/>
            </w:pPr>
            <w:r>
              <w:rPr>
                <w:rFonts w:eastAsiaTheme="minorEastAsia"/>
                <w:szCs w:val="21"/>
              </w:rPr>
              <w:t>2.10</w:t>
            </w:r>
          </w:p>
        </w:tc>
      </w:tr>
      <w:tr w:rsidR="00630A83" w14:paraId="0D20CCFD" w14:textId="77777777">
        <w:tc>
          <w:tcPr>
            <w:tcW w:w="870" w:type="dxa"/>
            <w:vAlign w:val="center"/>
          </w:tcPr>
          <w:p w14:paraId="435701E4" w14:textId="77777777" w:rsidR="00630A83" w:rsidRDefault="00561C05">
            <w:pPr>
              <w:jc w:val="center"/>
            </w:pPr>
            <w:r>
              <w:rPr>
                <w:rFonts w:eastAsiaTheme="minorEastAsia"/>
                <w:szCs w:val="21"/>
              </w:rPr>
              <w:t>61</w:t>
            </w:r>
          </w:p>
        </w:tc>
        <w:tc>
          <w:tcPr>
            <w:tcW w:w="1650" w:type="dxa"/>
            <w:vAlign w:val="center"/>
          </w:tcPr>
          <w:p w14:paraId="7BF06928" w14:textId="77777777" w:rsidR="00630A83" w:rsidRDefault="00561C05">
            <w:pPr>
              <w:jc w:val="center"/>
            </w:pPr>
            <w:r>
              <w:rPr>
                <w:rFonts w:eastAsiaTheme="minorEastAsia"/>
                <w:szCs w:val="21"/>
              </w:rPr>
              <w:t>600309</w:t>
            </w:r>
          </w:p>
        </w:tc>
        <w:tc>
          <w:tcPr>
            <w:tcW w:w="1980" w:type="dxa"/>
            <w:vAlign w:val="center"/>
          </w:tcPr>
          <w:p w14:paraId="50FF21DC" w14:textId="77777777" w:rsidR="00630A83" w:rsidRDefault="00561C05">
            <w:pPr>
              <w:jc w:val="center"/>
            </w:pPr>
            <w:r>
              <w:rPr>
                <w:rFonts w:eastAsiaTheme="minorEastAsia"/>
                <w:szCs w:val="21"/>
              </w:rPr>
              <w:t>万华化学</w:t>
            </w:r>
          </w:p>
        </w:tc>
        <w:tc>
          <w:tcPr>
            <w:tcW w:w="2880" w:type="dxa"/>
            <w:vAlign w:val="center"/>
          </w:tcPr>
          <w:p w14:paraId="66C2D85A" w14:textId="77777777" w:rsidR="00630A83" w:rsidRDefault="00561C05">
            <w:pPr>
              <w:jc w:val="right"/>
            </w:pPr>
            <w:r>
              <w:rPr>
                <w:rFonts w:eastAsiaTheme="minorEastAsia"/>
                <w:szCs w:val="21"/>
              </w:rPr>
              <w:t>27,168,165.98</w:t>
            </w:r>
          </w:p>
        </w:tc>
        <w:tc>
          <w:tcPr>
            <w:tcW w:w="1620" w:type="dxa"/>
            <w:vAlign w:val="center"/>
          </w:tcPr>
          <w:p w14:paraId="5BF2CFF5" w14:textId="77777777" w:rsidR="00630A83" w:rsidRDefault="00561C05">
            <w:pPr>
              <w:jc w:val="right"/>
            </w:pPr>
            <w:r>
              <w:rPr>
                <w:rFonts w:eastAsiaTheme="minorEastAsia"/>
                <w:szCs w:val="21"/>
              </w:rPr>
              <w:t>2.09</w:t>
            </w:r>
          </w:p>
        </w:tc>
      </w:tr>
      <w:tr w:rsidR="00630A83" w14:paraId="1A413B30" w14:textId="77777777">
        <w:tc>
          <w:tcPr>
            <w:tcW w:w="870" w:type="dxa"/>
            <w:vAlign w:val="center"/>
          </w:tcPr>
          <w:p w14:paraId="3E64B75D" w14:textId="77777777" w:rsidR="00630A83" w:rsidRDefault="00561C05">
            <w:pPr>
              <w:jc w:val="center"/>
            </w:pPr>
            <w:r>
              <w:rPr>
                <w:rFonts w:eastAsiaTheme="minorEastAsia"/>
                <w:szCs w:val="21"/>
              </w:rPr>
              <w:t>62</w:t>
            </w:r>
          </w:p>
        </w:tc>
        <w:tc>
          <w:tcPr>
            <w:tcW w:w="1650" w:type="dxa"/>
            <w:vAlign w:val="center"/>
          </w:tcPr>
          <w:p w14:paraId="38DB4021" w14:textId="77777777" w:rsidR="00630A83" w:rsidRDefault="00561C05">
            <w:pPr>
              <w:jc w:val="center"/>
            </w:pPr>
            <w:r>
              <w:rPr>
                <w:rFonts w:eastAsiaTheme="minorEastAsia"/>
                <w:szCs w:val="21"/>
              </w:rPr>
              <w:t>03690</w:t>
            </w:r>
          </w:p>
        </w:tc>
        <w:tc>
          <w:tcPr>
            <w:tcW w:w="1980" w:type="dxa"/>
            <w:vAlign w:val="center"/>
          </w:tcPr>
          <w:p w14:paraId="4E38078E" w14:textId="77777777" w:rsidR="00630A83" w:rsidRDefault="00561C05">
            <w:pPr>
              <w:jc w:val="center"/>
            </w:pPr>
            <w:r>
              <w:rPr>
                <w:rFonts w:eastAsiaTheme="minorEastAsia"/>
                <w:szCs w:val="21"/>
              </w:rPr>
              <w:t>美团－Ｗ</w:t>
            </w:r>
          </w:p>
        </w:tc>
        <w:tc>
          <w:tcPr>
            <w:tcW w:w="2880" w:type="dxa"/>
            <w:vAlign w:val="center"/>
          </w:tcPr>
          <w:p w14:paraId="5686BD0F" w14:textId="77777777" w:rsidR="00630A83" w:rsidRDefault="00561C05">
            <w:pPr>
              <w:jc w:val="right"/>
            </w:pPr>
            <w:r>
              <w:rPr>
                <w:rFonts w:eastAsiaTheme="minorEastAsia"/>
                <w:szCs w:val="21"/>
              </w:rPr>
              <w:t>26,843,030.36</w:t>
            </w:r>
          </w:p>
        </w:tc>
        <w:tc>
          <w:tcPr>
            <w:tcW w:w="1620" w:type="dxa"/>
            <w:vAlign w:val="center"/>
          </w:tcPr>
          <w:p w14:paraId="0A0FC690" w14:textId="77777777" w:rsidR="00630A83" w:rsidRDefault="00561C05">
            <w:pPr>
              <w:jc w:val="right"/>
            </w:pPr>
            <w:r>
              <w:rPr>
                <w:rFonts w:eastAsiaTheme="minorEastAsia"/>
                <w:szCs w:val="21"/>
              </w:rPr>
              <w:t>2.07</w:t>
            </w:r>
          </w:p>
        </w:tc>
      </w:tr>
      <w:tr w:rsidR="00630A83" w14:paraId="3FAD7418" w14:textId="77777777">
        <w:tc>
          <w:tcPr>
            <w:tcW w:w="870" w:type="dxa"/>
            <w:vAlign w:val="center"/>
          </w:tcPr>
          <w:p w14:paraId="53884EBE" w14:textId="77777777" w:rsidR="00630A83" w:rsidRDefault="00561C05">
            <w:pPr>
              <w:jc w:val="center"/>
            </w:pPr>
            <w:r>
              <w:rPr>
                <w:rFonts w:eastAsiaTheme="minorEastAsia"/>
                <w:szCs w:val="21"/>
              </w:rPr>
              <w:t>63</w:t>
            </w:r>
          </w:p>
        </w:tc>
        <w:tc>
          <w:tcPr>
            <w:tcW w:w="1650" w:type="dxa"/>
            <w:vAlign w:val="center"/>
          </w:tcPr>
          <w:p w14:paraId="2F41B29B" w14:textId="77777777" w:rsidR="00630A83" w:rsidRDefault="00561C05">
            <w:pPr>
              <w:jc w:val="center"/>
            </w:pPr>
            <w:r>
              <w:rPr>
                <w:rFonts w:eastAsiaTheme="minorEastAsia"/>
                <w:szCs w:val="21"/>
              </w:rPr>
              <w:t>000400</w:t>
            </w:r>
          </w:p>
        </w:tc>
        <w:tc>
          <w:tcPr>
            <w:tcW w:w="1980" w:type="dxa"/>
            <w:vAlign w:val="center"/>
          </w:tcPr>
          <w:p w14:paraId="066DA726" w14:textId="77777777" w:rsidR="00630A83" w:rsidRDefault="00561C05">
            <w:pPr>
              <w:jc w:val="center"/>
            </w:pPr>
            <w:r>
              <w:rPr>
                <w:rFonts w:eastAsiaTheme="minorEastAsia"/>
                <w:szCs w:val="21"/>
              </w:rPr>
              <w:t>许继电气</w:t>
            </w:r>
          </w:p>
        </w:tc>
        <w:tc>
          <w:tcPr>
            <w:tcW w:w="2880" w:type="dxa"/>
            <w:vAlign w:val="center"/>
          </w:tcPr>
          <w:p w14:paraId="37B2112E" w14:textId="77777777" w:rsidR="00630A83" w:rsidRDefault="00561C05">
            <w:pPr>
              <w:jc w:val="right"/>
            </w:pPr>
            <w:r>
              <w:rPr>
                <w:rFonts w:eastAsiaTheme="minorEastAsia"/>
                <w:szCs w:val="21"/>
              </w:rPr>
              <w:t>26,446,526.63</w:t>
            </w:r>
          </w:p>
        </w:tc>
        <w:tc>
          <w:tcPr>
            <w:tcW w:w="1620" w:type="dxa"/>
            <w:vAlign w:val="center"/>
          </w:tcPr>
          <w:p w14:paraId="4549EA47" w14:textId="77777777" w:rsidR="00630A83" w:rsidRDefault="00561C05">
            <w:pPr>
              <w:jc w:val="right"/>
            </w:pPr>
            <w:r>
              <w:rPr>
                <w:rFonts w:eastAsiaTheme="minorEastAsia"/>
                <w:szCs w:val="21"/>
              </w:rPr>
              <w:t>2.04</w:t>
            </w:r>
          </w:p>
        </w:tc>
      </w:tr>
    </w:tbl>
    <w:p w14:paraId="7C4B8F7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9CAA9E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EE50A9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29BC213F" w14:textId="77777777" w:rsidTr="00F9254F">
        <w:tc>
          <w:tcPr>
            <w:tcW w:w="4500" w:type="dxa"/>
            <w:vAlign w:val="center"/>
          </w:tcPr>
          <w:p w14:paraId="63D50113"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D97203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4,735,558,828.05</w:t>
            </w:r>
          </w:p>
        </w:tc>
      </w:tr>
      <w:tr w:rsidR="001D7C41" w:rsidRPr="00E54740" w14:paraId="258383C7" w14:textId="77777777" w:rsidTr="00F9254F">
        <w:tc>
          <w:tcPr>
            <w:tcW w:w="4500" w:type="dxa"/>
            <w:vAlign w:val="center"/>
          </w:tcPr>
          <w:p w14:paraId="31542F27"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5A1A6A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4,760,118,459.44</w:t>
            </w:r>
          </w:p>
        </w:tc>
      </w:tr>
    </w:tbl>
    <w:p w14:paraId="41632FB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52AC2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406207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24753AE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060F6B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406208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14:paraId="62E6E6E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F3462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406208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27BBCE9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AF03A1C"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406208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1CF22F2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2086D2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4062083"/>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68500D3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216E817"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406208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23D2ABA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640FCB5B"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406208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4CF949E9"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295400C"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406208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02C6BC0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D27AD03"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162511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406208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271C477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2ED96E4"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FC25E53"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0EA98A8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265EE04" w14:textId="77777777" w:rsidTr="006D141C">
        <w:tc>
          <w:tcPr>
            <w:tcW w:w="765" w:type="dxa"/>
            <w:vAlign w:val="center"/>
          </w:tcPr>
          <w:p w14:paraId="1933DE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5DEE6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34CBF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7BA7ACB" w14:textId="77777777" w:rsidTr="006D141C">
        <w:tc>
          <w:tcPr>
            <w:tcW w:w="765" w:type="dxa"/>
          </w:tcPr>
          <w:p w14:paraId="0B68D6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4FEDCBE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0B415F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432,456.73</w:t>
            </w:r>
          </w:p>
        </w:tc>
      </w:tr>
      <w:tr w:rsidR="001D7C41" w:rsidRPr="00E54740" w14:paraId="274EA596" w14:textId="77777777" w:rsidTr="006D141C">
        <w:tc>
          <w:tcPr>
            <w:tcW w:w="765" w:type="dxa"/>
          </w:tcPr>
          <w:p w14:paraId="580599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9CEA493"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378C957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A66692B" w14:textId="77777777" w:rsidTr="006D141C">
        <w:tc>
          <w:tcPr>
            <w:tcW w:w="765" w:type="dxa"/>
          </w:tcPr>
          <w:p w14:paraId="0F333D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BCCAD0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3615B8F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F24245" w14:textId="77777777" w:rsidTr="006D141C">
        <w:tc>
          <w:tcPr>
            <w:tcW w:w="765" w:type="dxa"/>
          </w:tcPr>
          <w:p w14:paraId="45DD9D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61F8628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0E7AD5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FDF8ECC" w14:textId="77777777" w:rsidTr="006D141C">
        <w:tc>
          <w:tcPr>
            <w:tcW w:w="765" w:type="dxa"/>
          </w:tcPr>
          <w:p w14:paraId="42E50C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80E6D1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C7C83F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49,239.21</w:t>
            </w:r>
          </w:p>
        </w:tc>
      </w:tr>
      <w:tr w:rsidR="001D7C41" w:rsidRPr="00E54740" w14:paraId="28CFAB31" w14:textId="77777777" w:rsidTr="006D141C">
        <w:tc>
          <w:tcPr>
            <w:tcW w:w="765" w:type="dxa"/>
          </w:tcPr>
          <w:p w14:paraId="5E75E9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6C89A33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748396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840706E" w14:textId="77777777" w:rsidTr="006D141C">
        <w:tc>
          <w:tcPr>
            <w:tcW w:w="765" w:type="dxa"/>
          </w:tcPr>
          <w:p w14:paraId="41E751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224743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B8B40C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24F8E10" w14:textId="77777777" w:rsidTr="006D141C">
        <w:tc>
          <w:tcPr>
            <w:tcW w:w="765" w:type="dxa"/>
            <w:vAlign w:val="center"/>
          </w:tcPr>
          <w:p w14:paraId="7B25DB8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766424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AC929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7899EFA" w14:textId="77777777" w:rsidTr="006D141C">
        <w:tc>
          <w:tcPr>
            <w:tcW w:w="765" w:type="dxa"/>
            <w:vAlign w:val="center"/>
          </w:tcPr>
          <w:p w14:paraId="1109BDA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DBE62B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4BDE3AF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481,695.94</w:t>
            </w:r>
          </w:p>
        </w:tc>
      </w:tr>
    </w:tbl>
    <w:p w14:paraId="65A4B6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B0BC28C"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0D3364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079515C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D71AB0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CBAA0F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EBE7FA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406208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1D33BB34"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406208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64A180D9"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2D8DF33"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35C3E95" w14:textId="77777777" w:rsidTr="001A093D">
        <w:tc>
          <w:tcPr>
            <w:tcW w:w="964" w:type="pct"/>
            <w:vMerge w:val="restart"/>
            <w:tcBorders>
              <w:top w:val="single" w:sz="8" w:space="0" w:color="000000"/>
              <w:left w:val="single" w:sz="8" w:space="0" w:color="000000"/>
              <w:right w:val="single" w:sz="8" w:space="0" w:color="000000"/>
            </w:tcBorders>
            <w:vAlign w:val="center"/>
          </w:tcPr>
          <w:p w14:paraId="74F75D3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0C1432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13A266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EDF30B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7915FF6E" w14:textId="77777777" w:rsidTr="001A093D">
        <w:tc>
          <w:tcPr>
            <w:tcW w:w="964" w:type="pct"/>
            <w:vMerge/>
            <w:tcBorders>
              <w:left w:val="single" w:sz="8" w:space="0" w:color="000000"/>
              <w:right w:val="single" w:sz="8" w:space="0" w:color="000000"/>
            </w:tcBorders>
          </w:tcPr>
          <w:p w14:paraId="64D9C81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1DF3FF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A6372E"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F9FC5F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F7B526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A7473FE" w14:textId="77777777" w:rsidTr="001A093D">
        <w:tc>
          <w:tcPr>
            <w:tcW w:w="964" w:type="pct"/>
            <w:vMerge/>
            <w:tcBorders>
              <w:left w:val="single" w:sz="8" w:space="0" w:color="000000"/>
              <w:bottom w:val="single" w:sz="8" w:space="0" w:color="000000"/>
              <w:right w:val="single" w:sz="8" w:space="0" w:color="000000"/>
            </w:tcBorders>
          </w:tcPr>
          <w:p w14:paraId="5BF5050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1CE2D3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DA96AC0"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771247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A8FAA9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4911F4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E69C34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38E63728" w14:textId="77777777" w:rsidTr="001A093D">
        <w:tc>
          <w:tcPr>
            <w:tcW w:w="964" w:type="pct"/>
            <w:tcBorders>
              <w:left w:val="single" w:sz="8" w:space="0" w:color="000000"/>
              <w:bottom w:val="single" w:sz="8" w:space="0" w:color="000000"/>
              <w:right w:val="single" w:sz="8" w:space="0" w:color="000000"/>
            </w:tcBorders>
          </w:tcPr>
          <w:p w14:paraId="6092E03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摩根慧选成长股票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DB185D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34,635</w:t>
            </w:r>
          </w:p>
        </w:tc>
        <w:tc>
          <w:tcPr>
            <w:tcW w:w="688" w:type="pct"/>
            <w:tcBorders>
              <w:top w:val="single" w:sz="8" w:space="0" w:color="000000"/>
              <w:left w:val="single" w:sz="8" w:space="0" w:color="000000"/>
              <w:bottom w:val="single" w:sz="8" w:space="0" w:color="000000"/>
              <w:right w:val="single" w:sz="8" w:space="0" w:color="000000"/>
            </w:tcBorders>
            <w:vAlign w:val="center"/>
          </w:tcPr>
          <w:p w14:paraId="1E6932D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25,055.94</w:t>
            </w:r>
          </w:p>
        </w:tc>
        <w:tc>
          <w:tcPr>
            <w:tcW w:w="826" w:type="pct"/>
            <w:tcBorders>
              <w:top w:val="single" w:sz="8" w:space="0" w:color="000000"/>
              <w:left w:val="single" w:sz="8" w:space="0" w:color="000000"/>
              <w:bottom w:val="single" w:sz="8" w:space="0" w:color="000000"/>
              <w:right w:val="single" w:sz="8" w:space="0" w:color="000000"/>
            </w:tcBorders>
            <w:vAlign w:val="center"/>
          </w:tcPr>
          <w:p w14:paraId="44D168D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5,039,822.17</w:t>
            </w:r>
          </w:p>
        </w:tc>
        <w:tc>
          <w:tcPr>
            <w:tcW w:w="531" w:type="pct"/>
            <w:tcBorders>
              <w:top w:val="single" w:sz="8" w:space="0" w:color="000000"/>
              <w:left w:val="single" w:sz="8" w:space="0" w:color="000000"/>
              <w:bottom w:val="single" w:sz="8" w:space="0" w:color="000000"/>
              <w:right w:val="single" w:sz="8" w:space="0" w:color="000000"/>
            </w:tcBorders>
            <w:vAlign w:val="center"/>
          </w:tcPr>
          <w:p w14:paraId="30B07D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0.58%</w:t>
            </w:r>
          </w:p>
        </w:tc>
        <w:tc>
          <w:tcPr>
            <w:tcW w:w="843" w:type="pct"/>
            <w:tcBorders>
              <w:top w:val="single" w:sz="8" w:space="0" w:color="000000"/>
              <w:left w:val="single" w:sz="8" w:space="0" w:color="000000"/>
              <w:bottom w:val="single" w:sz="8" w:space="0" w:color="000000"/>
              <w:right w:val="single" w:sz="8" w:space="0" w:color="000000"/>
            </w:tcBorders>
            <w:vAlign w:val="center"/>
          </w:tcPr>
          <w:p w14:paraId="7DC070C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862,772,614.16</w:t>
            </w:r>
          </w:p>
        </w:tc>
        <w:tc>
          <w:tcPr>
            <w:tcW w:w="515" w:type="pct"/>
            <w:tcBorders>
              <w:top w:val="single" w:sz="8" w:space="0" w:color="000000"/>
              <w:left w:val="single" w:sz="8" w:space="0" w:color="000000"/>
              <w:bottom w:val="single" w:sz="8" w:space="0" w:color="000000"/>
              <w:right w:val="single" w:sz="4" w:space="0" w:color="auto"/>
            </w:tcBorders>
            <w:vAlign w:val="center"/>
          </w:tcPr>
          <w:p w14:paraId="5AB3A5A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99.42%</w:t>
            </w:r>
          </w:p>
        </w:tc>
      </w:tr>
      <w:tr w:rsidR="001D7C41" w:rsidRPr="00E54740" w14:paraId="077A4F00" w14:textId="77777777" w:rsidTr="001A093D">
        <w:tc>
          <w:tcPr>
            <w:tcW w:w="964" w:type="pct"/>
            <w:tcBorders>
              <w:left w:val="single" w:sz="8" w:space="0" w:color="000000"/>
              <w:bottom w:val="single" w:sz="8" w:space="0" w:color="000000"/>
              <w:right w:val="single" w:sz="8" w:space="0" w:color="000000"/>
            </w:tcBorders>
          </w:tcPr>
          <w:p w14:paraId="72DEC44F"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摩根慧选成长股票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71DEF2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41,857</w:t>
            </w:r>
          </w:p>
        </w:tc>
        <w:tc>
          <w:tcPr>
            <w:tcW w:w="688" w:type="pct"/>
            <w:tcBorders>
              <w:top w:val="single" w:sz="8" w:space="0" w:color="000000"/>
              <w:left w:val="single" w:sz="8" w:space="0" w:color="000000"/>
              <w:bottom w:val="single" w:sz="8" w:space="0" w:color="000000"/>
              <w:right w:val="single" w:sz="8" w:space="0" w:color="000000"/>
            </w:tcBorders>
            <w:vAlign w:val="center"/>
          </w:tcPr>
          <w:p w14:paraId="026D818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4,731.66</w:t>
            </w:r>
          </w:p>
        </w:tc>
        <w:tc>
          <w:tcPr>
            <w:tcW w:w="826" w:type="pct"/>
            <w:tcBorders>
              <w:top w:val="single" w:sz="8" w:space="0" w:color="000000"/>
              <w:left w:val="single" w:sz="8" w:space="0" w:color="000000"/>
              <w:bottom w:val="single" w:sz="8" w:space="0" w:color="000000"/>
              <w:right w:val="single" w:sz="8" w:space="0" w:color="000000"/>
            </w:tcBorders>
            <w:vAlign w:val="center"/>
          </w:tcPr>
          <w:p w14:paraId="3E0E7B9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CA768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D7346F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198,052,887.58</w:t>
            </w:r>
          </w:p>
        </w:tc>
        <w:tc>
          <w:tcPr>
            <w:tcW w:w="515" w:type="pct"/>
            <w:tcBorders>
              <w:top w:val="single" w:sz="8" w:space="0" w:color="000000"/>
              <w:left w:val="single" w:sz="8" w:space="0" w:color="000000"/>
              <w:bottom w:val="single" w:sz="8" w:space="0" w:color="000000"/>
              <w:right w:val="single" w:sz="4" w:space="0" w:color="auto"/>
            </w:tcBorders>
            <w:vAlign w:val="center"/>
          </w:tcPr>
          <w:p w14:paraId="5A764D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4594CB39"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A355C3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C1F59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76,492</w:t>
            </w:r>
          </w:p>
        </w:tc>
        <w:tc>
          <w:tcPr>
            <w:tcW w:w="688" w:type="pct"/>
            <w:tcBorders>
              <w:top w:val="single" w:sz="8" w:space="0" w:color="000000"/>
              <w:left w:val="single" w:sz="8" w:space="0" w:color="000000"/>
              <w:bottom w:val="single" w:sz="8" w:space="0" w:color="000000"/>
              <w:right w:val="single" w:sz="8" w:space="0" w:color="000000"/>
            </w:tcBorders>
            <w:vAlign w:val="center"/>
          </w:tcPr>
          <w:p w14:paraId="09C169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13,934.34</w:t>
            </w:r>
          </w:p>
        </w:tc>
        <w:tc>
          <w:tcPr>
            <w:tcW w:w="826" w:type="pct"/>
            <w:tcBorders>
              <w:top w:val="single" w:sz="8" w:space="0" w:color="000000"/>
              <w:left w:val="single" w:sz="8" w:space="0" w:color="000000"/>
              <w:bottom w:val="single" w:sz="8" w:space="0" w:color="000000"/>
              <w:right w:val="single" w:sz="8" w:space="0" w:color="000000"/>
            </w:tcBorders>
            <w:vAlign w:val="center"/>
          </w:tcPr>
          <w:p w14:paraId="5C01802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5,039,822.17</w:t>
            </w:r>
          </w:p>
        </w:tc>
        <w:tc>
          <w:tcPr>
            <w:tcW w:w="531" w:type="pct"/>
            <w:tcBorders>
              <w:top w:val="single" w:sz="8" w:space="0" w:color="000000"/>
              <w:left w:val="single" w:sz="8" w:space="0" w:color="000000"/>
              <w:bottom w:val="single" w:sz="8" w:space="0" w:color="000000"/>
              <w:right w:val="single" w:sz="8" w:space="0" w:color="000000"/>
            </w:tcBorders>
            <w:vAlign w:val="center"/>
          </w:tcPr>
          <w:p w14:paraId="409E16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0.47%</w:t>
            </w:r>
          </w:p>
        </w:tc>
        <w:tc>
          <w:tcPr>
            <w:tcW w:w="843" w:type="pct"/>
            <w:tcBorders>
              <w:top w:val="single" w:sz="8" w:space="0" w:color="000000"/>
              <w:left w:val="single" w:sz="8" w:space="0" w:color="000000"/>
              <w:bottom w:val="single" w:sz="8" w:space="0" w:color="000000"/>
              <w:right w:val="single" w:sz="8" w:space="0" w:color="000000"/>
            </w:tcBorders>
            <w:vAlign w:val="center"/>
          </w:tcPr>
          <w:p w14:paraId="0BD257D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1,060,825,501.74</w:t>
            </w:r>
          </w:p>
        </w:tc>
        <w:tc>
          <w:tcPr>
            <w:tcW w:w="515" w:type="pct"/>
            <w:tcBorders>
              <w:top w:val="single" w:sz="8" w:space="0" w:color="000000"/>
              <w:left w:val="single" w:sz="8" w:space="0" w:color="000000"/>
              <w:bottom w:val="single" w:sz="8" w:space="0" w:color="000000"/>
              <w:right w:val="single" w:sz="4" w:space="0" w:color="auto"/>
            </w:tcBorders>
            <w:vAlign w:val="center"/>
          </w:tcPr>
          <w:p w14:paraId="1F817C9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99.53%</w:t>
            </w:r>
          </w:p>
        </w:tc>
      </w:tr>
    </w:tbl>
    <w:p w14:paraId="78452FE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406209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DD61D61" w14:textId="77777777" w:rsidTr="001A093D">
        <w:trPr>
          <w:trHeight w:val="285"/>
        </w:trPr>
        <w:tc>
          <w:tcPr>
            <w:tcW w:w="2839" w:type="dxa"/>
            <w:noWrap/>
            <w:vAlign w:val="center"/>
          </w:tcPr>
          <w:p w14:paraId="114BCE3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243211D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FE2DEA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D84E1C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9DEDADA" w14:textId="77777777" w:rsidTr="001A093D">
        <w:trPr>
          <w:trHeight w:val="285"/>
        </w:trPr>
        <w:tc>
          <w:tcPr>
            <w:tcW w:w="2839" w:type="dxa"/>
            <w:vMerge w:val="restart"/>
            <w:noWrap/>
            <w:vAlign w:val="center"/>
          </w:tcPr>
          <w:p w14:paraId="7A31F1C5"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915031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摩根慧选成长股票</w:t>
            </w:r>
            <w:r w:rsidRPr="00E54740">
              <w:rPr>
                <w:rFonts w:eastAsiaTheme="minorEastAsia"/>
                <w:szCs w:val="21"/>
              </w:rPr>
              <w:t>A</w:t>
            </w:r>
          </w:p>
        </w:tc>
        <w:tc>
          <w:tcPr>
            <w:tcW w:w="2384" w:type="dxa"/>
            <w:noWrap/>
            <w:vAlign w:val="center"/>
          </w:tcPr>
          <w:p w14:paraId="66251C6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486,944.74</w:t>
            </w:r>
          </w:p>
        </w:tc>
        <w:tc>
          <w:tcPr>
            <w:tcW w:w="1971" w:type="dxa"/>
            <w:noWrap/>
            <w:vAlign w:val="center"/>
          </w:tcPr>
          <w:p w14:paraId="38C0072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0.0561%</w:t>
            </w:r>
          </w:p>
        </w:tc>
      </w:tr>
      <w:tr w:rsidR="001D7C41" w:rsidRPr="00E54740" w14:paraId="5FE6886B" w14:textId="77777777" w:rsidTr="001A093D">
        <w:trPr>
          <w:trHeight w:val="285"/>
        </w:trPr>
        <w:tc>
          <w:tcPr>
            <w:tcW w:w="2839" w:type="dxa"/>
            <w:vMerge/>
            <w:vAlign w:val="center"/>
          </w:tcPr>
          <w:p w14:paraId="357EB0D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85210A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摩根慧选成长股票</w:t>
            </w:r>
            <w:r w:rsidRPr="00E54740">
              <w:rPr>
                <w:rFonts w:eastAsiaTheme="minorEastAsia"/>
                <w:szCs w:val="21"/>
              </w:rPr>
              <w:t>C</w:t>
            </w:r>
          </w:p>
        </w:tc>
        <w:tc>
          <w:tcPr>
            <w:tcW w:w="2384" w:type="dxa"/>
            <w:noWrap/>
            <w:vAlign w:val="center"/>
          </w:tcPr>
          <w:p w14:paraId="5F56930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3,152.43</w:t>
            </w:r>
          </w:p>
        </w:tc>
        <w:tc>
          <w:tcPr>
            <w:tcW w:w="1971" w:type="dxa"/>
            <w:noWrap/>
            <w:vAlign w:val="center"/>
          </w:tcPr>
          <w:p w14:paraId="1752D5F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0.0016%</w:t>
            </w:r>
          </w:p>
        </w:tc>
      </w:tr>
      <w:tr w:rsidR="001D7C41" w:rsidRPr="00E54740" w14:paraId="0E8AC09D" w14:textId="77777777" w:rsidTr="001A093D">
        <w:trPr>
          <w:trHeight w:val="285"/>
        </w:trPr>
        <w:tc>
          <w:tcPr>
            <w:tcW w:w="2839" w:type="dxa"/>
            <w:vMerge/>
            <w:vAlign w:val="center"/>
          </w:tcPr>
          <w:p w14:paraId="2A0C531B"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5DCEB4E"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73BE78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490,097.17</w:t>
            </w:r>
          </w:p>
        </w:tc>
        <w:tc>
          <w:tcPr>
            <w:tcW w:w="1971" w:type="dxa"/>
            <w:noWrap/>
            <w:vAlign w:val="center"/>
          </w:tcPr>
          <w:p w14:paraId="502DF7D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0.0460%</w:t>
            </w:r>
          </w:p>
        </w:tc>
      </w:tr>
    </w:tbl>
    <w:p w14:paraId="7C0C0D04"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406209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53F9EA0" w14:textId="77777777" w:rsidTr="001A093D">
        <w:trPr>
          <w:trHeight w:val="285"/>
        </w:trPr>
        <w:tc>
          <w:tcPr>
            <w:tcW w:w="2548" w:type="dxa"/>
            <w:shd w:val="clear" w:color="auto" w:fill="auto"/>
            <w:tcMar>
              <w:top w:w="0" w:type="dxa"/>
              <w:left w:w="108" w:type="dxa"/>
              <w:bottom w:w="0" w:type="dxa"/>
              <w:right w:w="108" w:type="dxa"/>
            </w:tcMar>
            <w:vAlign w:val="center"/>
            <w:hideMark/>
          </w:tcPr>
          <w:p w14:paraId="755C45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FDC1F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ABCBA2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D3A6B4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4B53C23"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7D0E6A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42D69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4F7BE70" w14:textId="77777777" w:rsidTr="001A093D">
        <w:trPr>
          <w:trHeight w:val="285"/>
        </w:trPr>
        <w:tc>
          <w:tcPr>
            <w:tcW w:w="2548" w:type="dxa"/>
            <w:vMerge/>
            <w:shd w:val="clear" w:color="auto" w:fill="auto"/>
            <w:vAlign w:val="center"/>
            <w:hideMark/>
          </w:tcPr>
          <w:p w14:paraId="5533680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02B96F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34B25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A346F20" w14:textId="77777777" w:rsidTr="001A093D">
        <w:trPr>
          <w:trHeight w:val="285"/>
        </w:trPr>
        <w:tc>
          <w:tcPr>
            <w:tcW w:w="2548" w:type="dxa"/>
            <w:vMerge/>
            <w:shd w:val="clear" w:color="auto" w:fill="auto"/>
            <w:vAlign w:val="center"/>
            <w:hideMark/>
          </w:tcPr>
          <w:p w14:paraId="6F51A8E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AC9741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D769B6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0D94D0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897D4A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3C5BCB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3E5C59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DE80754" w14:textId="77777777" w:rsidTr="001A093D">
        <w:trPr>
          <w:trHeight w:val="525"/>
        </w:trPr>
        <w:tc>
          <w:tcPr>
            <w:tcW w:w="2548" w:type="dxa"/>
            <w:vMerge/>
            <w:shd w:val="clear" w:color="auto" w:fill="auto"/>
            <w:vAlign w:val="center"/>
            <w:hideMark/>
          </w:tcPr>
          <w:p w14:paraId="3B6BE69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57B31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摩根慧选成长股票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22C05D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0C98FA2" w14:textId="77777777" w:rsidTr="001A093D">
        <w:trPr>
          <w:trHeight w:val="653"/>
        </w:trPr>
        <w:tc>
          <w:tcPr>
            <w:tcW w:w="2548" w:type="dxa"/>
            <w:vMerge/>
            <w:shd w:val="clear" w:color="auto" w:fill="auto"/>
            <w:vAlign w:val="center"/>
            <w:hideMark/>
          </w:tcPr>
          <w:p w14:paraId="496E0AA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D9B096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FC557E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F981078"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94062092"/>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05046C57"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47BCA489"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2B00E68D"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5C996D56"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6D3AE56E"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15BCEEE5"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0C257DE4"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55B5E3C"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68C0A3A0"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780B1AA"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6F2C6E3E"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68E362A"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1BF14E22"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41521E12"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658766E"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AC3FDEE" w14:textId="77777777" w:rsidR="003733A2" w:rsidRPr="00E54740" w:rsidRDefault="003733A2" w:rsidP="00CE7D52">
            <w:pPr>
              <w:jc w:val="right"/>
              <w:rPr>
                <w:rFonts w:eastAsiaTheme="minorEastAsia"/>
                <w:szCs w:val="21"/>
              </w:rPr>
            </w:pPr>
            <w:r w:rsidRPr="00E54740">
              <w:rPr>
                <w:rFonts w:eastAsiaTheme="minorEastAsia"/>
                <w:szCs w:val="21"/>
              </w:rPr>
              <w:t>0</w:t>
            </w:r>
          </w:p>
        </w:tc>
      </w:tr>
    </w:tbl>
    <w:p w14:paraId="134F2A7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406209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5F1C24D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27E0483" w14:textId="77777777" w:rsidTr="001A093D">
        <w:tc>
          <w:tcPr>
            <w:tcW w:w="1771" w:type="pct"/>
          </w:tcPr>
          <w:p w14:paraId="55BD31C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62A8C0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A</w:t>
            </w:r>
          </w:p>
        </w:tc>
        <w:tc>
          <w:tcPr>
            <w:tcW w:w="1615" w:type="pct"/>
            <w:vAlign w:val="center"/>
          </w:tcPr>
          <w:p w14:paraId="394BF83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摩根慧选成长股票</w:t>
            </w:r>
            <w:r w:rsidRPr="00E54740">
              <w:rPr>
                <w:rFonts w:eastAsiaTheme="minorEastAsia"/>
                <w:szCs w:val="21"/>
              </w:rPr>
              <w:t>C</w:t>
            </w:r>
          </w:p>
        </w:tc>
      </w:tr>
      <w:tr w:rsidR="001D7C41" w:rsidRPr="00E54740" w14:paraId="3AB09404" w14:textId="77777777" w:rsidTr="001A093D">
        <w:tc>
          <w:tcPr>
            <w:tcW w:w="1771" w:type="pct"/>
          </w:tcPr>
          <w:p w14:paraId="277FE7B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0E90D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3,644,827,915.71</w:t>
            </w:r>
          </w:p>
        </w:tc>
        <w:tc>
          <w:tcPr>
            <w:tcW w:w="1615" w:type="pct"/>
            <w:vAlign w:val="center"/>
          </w:tcPr>
          <w:p w14:paraId="37C925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82,272,475.64</w:t>
            </w:r>
          </w:p>
        </w:tc>
      </w:tr>
      <w:tr w:rsidR="001D7C41" w:rsidRPr="00E54740" w14:paraId="4144DF16" w14:textId="77777777" w:rsidTr="001A093D">
        <w:tc>
          <w:tcPr>
            <w:tcW w:w="1771" w:type="pct"/>
          </w:tcPr>
          <w:p w14:paraId="232B223D"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48CD4E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998,553,903.27</w:t>
            </w:r>
          </w:p>
        </w:tc>
        <w:tc>
          <w:tcPr>
            <w:tcW w:w="1615" w:type="pct"/>
            <w:vAlign w:val="bottom"/>
          </w:tcPr>
          <w:p w14:paraId="07401A7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243,267,220.86</w:t>
            </w:r>
          </w:p>
        </w:tc>
      </w:tr>
      <w:tr w:rsidR="001D7C41" w:rsidRPr="00E54740" w14:paraId="56D70C2A" w14:textId="77777777" w:rsidTr="001A093D">
        <w:tc>
          <w:tcPr>
            <w:tcW w:w="1771" w:type="pct"/>
          </w:tcPr>
          <w:p w14:paraId="0A2F393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50B3C8B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25,623,491.67</w:t>
            </w:r>
          </w:p>
        </w:tc>
        <w:tc>
          <w:tcPr>
            <w:tcW w:w="1615" w:type="pct"/>
            <w:vAlign w:val="bottom"/>
          </w:tcPr>
          <w:p w14:paraId="1C28732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12,585,731.56</w:t>
            </w:r>
          </w:p>
        </w:tc>
      </w:tr>
      <w:tr w:rsidR="001D7C41" w:rsidRPr="00E54740" w14:paraId="7B513009" w14:textId="77777777" w:rsidTr="001A093D">
        <w:tc>
          <w:tcPr>
            <w:tcW w:w="1771" w:type="pct"/>
          </w:tcPr>
          <w:p w14:paraId="12FA9568"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32426AB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156,364,958.61</w:t>
            </w:r>
          </w:p>
        </w:tc>
        <w:tc>
          <w:tcPr>
            <w:tcW w:w="1615" w:type="pct"/>
            <w:vAlign w:val="bottom"/>
          </w:tcPr>
          <w:p w14:paraId="390476E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57,800,064.84</w:t>
            </w:r>
          </w:p>
        </w:tc>
      </w:tr>
      <w:tr w:rsidR="001D7C41" w:rsidRPr="00E54740" w14:paraId="15FB3D46" w14:textId="77777777" w:rsidTr="001A093D">
        <w:tc>
          <w:tcPr>
            <w:tcW w:w="1771" w:type="pct"/>
          </w:tcPr>
          <w:p w14:paraId="74ACC01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252A8F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58281D5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3B15F28" w14:textId="77777777" w:rsidTr="001A093D">
        <w:tc>
          <w:tcPr>
            <w:tcW w:w="1771" w:type="pct"/>
          </w:tcPr>
          <w:p w14:paraId="626A5AA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524A9A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867,812,436.33</w:t>
            </w:r>
          </w:p>
        </w:tc>
        <w:tc>
          <w:tcPr>
            <w:tcW w:w="1615" w:type="pct"/>
            <w:vAlign w:val="center"/>
          </w:tcPr>
          <w:p w14:paraId="0A8D8EF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198,052,887.58</w:t>
            </w:r>
          </w:p>
        </w:tc>
      </w:tr>
    </w:tbl>
    <w:p w14:paraId="769C76C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406209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6B862DE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406209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159CB16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374E308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406209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4DA7A346"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基金管理人：</w:t>
      </w:r>
    </w:p>
    <w:p w14:paraId="332F892D"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1AE4788"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5FB117C" w14:textId="77777777" w:rsidR="00630A83" w:rsidRDefault="00630A83">
      <w:pPr>
        <w:widowControl/>
        <w:spacing w:line="360" w:lineRule="auto"/>
        <w:ind w:firstLineChars="200" w:firstLine="420"/>
        <w:rPr>
          <w:rFonts w:eastAsiaTheme="minorEastAsia"/>
          <w:kern w:val="0"/>
          <w:szCs w:val="21"/>
        </w:rPr>
      </w:pPr>
    </w:p>
    <w:p w14:paraId="1BDA9D2A"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基金托管人：</w:t>
      </w:r>
    </w:p>
    <w:p w14:paraId="2CCC02F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2999913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406209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0365F27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914354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406209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174D6B9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024741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4062099"/>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61875F97"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216B02A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94062100"/>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14:paraId="21511EC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406210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4017746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ED9ED7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6210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6977915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2B10CA9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406210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14:paraId="3E39F8D3"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510B7FEE"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3E6A26B" w14:textId="77777777" w:rsidTr="006D141C">
        <w:tc>
          <w:tcPr>
            <w:tcW w:w="1560" w:type="dxa"/>
            <w:vMerge w:val="restart"/>
            <w:vAlign w:val="center"/>
          </w:tcPr>
          <w:p w14:paraId="4137C007"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12CE9B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B4241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7CE0B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6897F5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EF5A604" w14:textId="77777777" w:rsidTr="006D141C">
        <w:tc>
          <w:tcPr>
            <w:tcW w:w="9000" w:type="dxa"/>
            <w:vMerge/>
            <w:vAlign w:val="center"/>
          </w:tcPr>
          <w:p w14:paraId="31F1A1BD"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DD69259"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4BB92D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A0552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592DBC7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4AA33B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3221E69" w14:textId="77777777" w:rsidR="001A59F9" w:rsidRPr="00E54740" w:rsidRDefault="001A59F9" w:rsidP="00026C9C">
            <w:pPr>
              <w:widowControl/>
              <w:spacing w:line="360" w:lineRule="auto"/>
              <w:jc w:val="left"/>
              <w:rPr>
                <w:rFonts w:eastAsiaTheme="minorEastAsia"/>
                <w:kern w:val="0"/>
                <w:szCs w:val="21"/>
              </w:rPr>
            </w:pPr>
          </w:p>
        </w:tc>
      </w:tr>
      <w:tr w:rsidR="00630A83" w14:paraId="644EB2CB" w14:textId="77777777">
        <w:tc>
          <w:tcPr>
            <w:tcW w:w="1560" w:type="dxa"/>
            <w:vAlign w:val="center"/>
          </w:tcPr>
          <w:p w14:paraId="30EEDBAB" w14:textId="77777777" w:rsidR="00630A83" w:rsidRDefault="00561C05">
            <w:pPr>
              <w:jc w:val="left"/>
            </w:pPr>
            <w:r>
              <w:rPr>
                <w:rFonts w:eastAsiaTheme="minorEastAsia"/>
                <w:szCs w:val="21"/>
              </w:rPr>
              <w:t>国元证券</w:t>
            </w:r>
          </w:p>
        </w:tc>
        <w:tc>
          <w:tcPr>
            <w:tcW w:w="780" w:type="dxa"/>
            <w:vAlign w:val="center"/>
          </w:tcPr>
          <w:p w14:paraId="566DFE78" w14:textId="77777777" w:rsidR="00630A83" w:rsidRDefault="00561C05">
            <w:pPr>
              <w:jc w:val="right"/>
            </w:pPr>
            <w:r>
              <w:rPr>
                <w:rFonts w:eastAsiaTheme="minorEastAsia"/>
                <w:szCs w:val="21"/>
              </w:rPr>
              <w:t>1</w:t>
            </w:r>
          </w:p>
        </w:tc>
        <w:tc>
          <w:tcPr>
            <w:tcW w:w="1800" w:type="dxa"/>
            <w:vAlign w:val="center"/>
          </w:tcPr>
          <w:p w14:paraId="54C82925" w14:textId="77777777" w:rsidR="00630A83" w:rsidRDefault="00561C05">
            <w:pPr>
              <w:jc w:val="right"/>
            </w:pPr>
            <w:r>
              <w:rPr>
                <w:rFonts w:eastAsiaTheme="minorEastAsia"/>
                <w:szCs w:val="21"/>
              </w:rPr>
              <w:t>-</w:t>
            </w:r>
          </w:p>
        </w:tc>
        <w:tc>
          <w:tcPr>
            <w:tcW w:w="1080" w:type="dxa"/>
            <w:vAlign w:val="center"/>
          </w:tcPr>
          <w:p w14:paraId="1DDF4B55" w14:textId="77777777" w:rsidR="00630A83" w:rsidRDefault="00561C05">
            <w:pPr>
              <w:jc w:val="right"/>
            </w:pPr>
            <w:r>
              <w:rPr>
                <w:rFonts w:eastAsiaTheme="minorEastAsia"/>
                <w:szCs w:val="21"/>
              </w:rPr>
              <w:t>-</w:t>
            </w:r>
          </w:p>
        </w:tc>
        <w:tc>
          <w:tcPr>
            <w:tcW w:w="1620" w:type="dxa"/>
            <w:vAlign w:val="center"/>
          </w:tcPr>
          <w:p w14:paraId="1A59BC05" w14:textId="77777777" w:rsidR="00630A83" w:rsidRDefault="00561C05">
            <w:pPr>
              <w:jc w:val="right"/>
            </w:pPr>
            <w:r>
              <w:rPr>
                <w:rFonts w:eastAsiaTheme="minorEastAsia"/>
                <w:szCs w:val="21"/>
              </w:rPr>
              <w:t>-</w:t>
            </w:r>
          </w:p>
        </w:tc>
        <w:tc>
          <w:tcPr>
            <w:tcW w:w="1080" w:type="dxa"/>
            <w:vAlign w:val="center"/>
          </w:tcPr>
          <w:p w14:paraId="7F8ED1DF" w14:textId="77777777" w:rsidR="00630A83" w:rsidRDefault="00561C05">
            <w:pPr>
              <w:jc w:val="right"/>
            </w:pPr>
            <w:r>
              <w:rPr>
                <w:rFonts w:eastAsiaTheme="minorEastAsia"/>
                <w:szCs w:val="21"/>
              </w:rPr>
              <w:t>-</w:t>
            </w:r>
          </w:p>
        </w:tc>
        <w:tc>
          <w:tcPr>
            <w:tcW w:w="1080" w:type="dxa"/>
            <w:vAlign w:val="center"/>
          </w:tcPr>
          <w:p w14:paraId="251651D9" w14:textId="77777777" w:rsidR="00630A83" w:rsidRDefault="00561C05">
            <w:pPr>
              <w:jc w:val="left"/>
            </w:pPr>
            <w:r>
              <w:rPr>
                <w:rFonts w:eastAsiaTheme="minorEastAsia"/>
                <w:szCs w:val="21"/>
              </w:rPr>
              <w:t>-</w:t>
            </w:r>
          </w:p>
        </w:tc>
      </w:tr>
      <w:tr w:rsidR="00630A83" w14:paraId="3A6B11F7" w14:textId="77777777">
        <w:tc>
          <w:tcPr>
            <w:tcW w:w="1560" w:type="dxa"/>
            <w:vAlign w:val="center"/>
          </w:tcPr>
          <w:p w14:paraId="3A2E0218" w14:textId="77777777" w:rsidR="00630A83" w:rsidRDefault="00561C05">
            <w:pPr>
              <w:jc w:val="left"/>
            </w:pPr>
            <w:r>
              <w:rPr>
                <w:rFonts w:eastAsiaTheme="minorEastAsia"/>
                <w:szCs w:val="21"/>
              </w:rPr>
              <w:t>上海证券</w:t>
            </w:r>
          </w:p>
        </w:tc>
        <w:tc>
          <w:tcPr>
            <w:tcW w:w="780" w:type="dxa"/>
            <w:vAlign w:val="center"/>
          </w:tcPr>
          <w:p w14:paraId="12131F39" w14:textId="77777777" w:rsidR="00630A83" w:rsidRDefault="00561C05">
            <w:pPr>
              <w:jc w:val="right"/>
            </w:pPr>
            <w:r>
              <w:rPr>
                <w:rFonts w:eastAsiaTheme="minorEastAsia"/>
                <w:szCs w:val="21"/>
              </w:rPr>
              <w:t>1</w:t>
            </w:r>
          </w:p>
        </w:tc>
        <w:tc>
          <w:tcPr>
            <w:tcW w:w="1800" w:type="dxa"/>
            <w:vAlign w:val="center"/>
          </w:tcPr>
          <w:p w14:paraId="02A192A5" w14:textId="77777777" w:rsidR="00630A83" w:rsidRDefault="00561C05">
            <w:pPr>
              <w:jc w:val="right"/>
            </w:pPr>
            <w:r>
              <w:rPr>
                <w:rFonts w:eastAsiaTheme="minorEastAsia"/>
                <w:szCs w:val="21"/>
              </w:rPr>
              <w:t>-</w:t>
            </w:r>
          </w:p>
        </w:tc>
        <w:tc>
          <w:tcPr>
            <w:tcW w:w="1080" w:type="dxa"/>
            <w:vAlign w:val="center"/>
          </w:tcPr>
          <w:p w14:paraId="0B837B9E" w14:textId="77777777" w:rsidR="00630A83" w:rsidRDefault="00561C05">
            <w:pPr>
              <w:jc w:val="right"/>
            </w:pPr>
            <w:r>
              <w:rPr>
                <w:rFonts w:eastAsiaTheme="minorEastAsia"/>
                <w:szCs w:val="21"/>
              </w:rPr>
              <w:t>-</w:t>
            </w:r>
          </w:p>
        </w:tc>
        <w:tc>
          <w:tcPr>
            <w:tcW w:w="1620" w:type="dxa"/>
            <w:vAlign w:val="center"/>
          </w:tcPr>
          <w:p w14:paraId="4E2A0E4D" w14:textId="77777777" w:rsidR="00630A83" w:rsidRDefault="00561C05">
            <w:pPr>
              <w:jc w:val="right"/>
            </w:pPr>
            <w:r>
              <w:rPr>
                <w:rFonts w:eastAsiaTheme="minorEastAsia"/>
                <w:szCs w:val="21"/>
              </w:rPr>
              <w:t>-</w:t>
            </w:r>
          </w:p>
        </w:tc>
        <w:tc>
          <w:tcPr>
            <w:tcW w:w="1080" w:type="dxa"/>
            <w:vAlign w:val="center"/>
          </w:tcPr>
          <w:p w14:paraId="3E738FC2" w14:textId="77777777" w:rsidR="00630A83" w:rsidRDefault="00561C05">
            <w:pPr>
              <w:jc w:val="right"/>
            </w:pPr>
            <w:r>
              <w:rPr>
                <w:rFonts w:eastAsiaTheme="minorEastAsia"/>
                <w:szCs w:val="21"/>
              </w:rPr>
              <w:t>-</w:t>
            </w:r>
          </w:p>
        </w:tc>
        <w:tc>
          <w:tcPr>
            <w:tcW w:w="1080" w:type="dxa"/>
            <w:vAlign w:val="center"/>
          </w:tcPr>
          <w:p w14:paraId="725ED054" w14:textId="77777777" w:rsidR="00630A83" w:rsidRDefault="00561C05">
            <w:pPr>
              <w:jc w:val="left"/>
            </w:pPr>
            <w:r>
              <w:rPr>
                <w:rFonts w:eastAsiaTheme="minorEastAsia"/>
                <w:szCs w:val="21"/>
              </w:rPr>
              <w:t>-</w:t>
            </w:r>
          </w:p>
        </w:tc>
      </w:tr>
      <w:tr w:rsidR="00630A83" w14:paraId="124CE983" w14:textId="77777777">
        <w:tc>
          <w:tcPr>
            <w:tcW w:w="1560" w:type="dxa"/>
            <w:vAlign w:val="center"/>
          </w:tcPr>
          <w:p w14:paraId="389CF67D" w14:textId="77777777" w:rsidR="00630A83" w:rsidRDefault="00561C05">
            <w:pPr>
              <w:jc w:val="left"/>
            </w:pPr>
            <w:r>
              <w:rPr>
                <w:rFonts w:eastAsiaTheme="minorEastAsia"/>
                <w:szCs w:val="21"/>
              </w:rPr>
              <w:t>中泰证券</w:t>
            </w:r>
          </w:p>
        </w:tc>
        <w:tc>
          <w:tcPr>
            <w:tcW w:w="780" w:type="dxa"/>
            <w:vAlign w:val="center"/>
          </w:tcPr>
          <w:p w14:paraId="78A8F75E" w14:textId="77777777" w:rsidR="00630A83" w:rsidRDefault="00561C05">
            <w:pPr>
              <w:jc w:val="right"/>
            </w:pPr>
            <w:r>
              <w:rPr>
                <w:rFonts w:eastAsiaTheme="minorEastAsia"/>
                <w:szCs w:val="21"/>
              </w:rPr>
              <w:t>1</w:t>
            </w:r>
          </w:p>
        </w:tc>
        <w:tc>
          <w:tcPr>
            <w:tcW w:w="1800" w:type="dxa"/>
            <w:vAlign w:val="center"/>
          </w:tcPr>
          <w:p w14:paraId="0526C8D0" w14:textId="77777777" w:rsidR="00630A83" w:rsidRDefault="00561C05">
            <w:pPr>
              <w:jc w:val="right"/>
            </w:pPr>
            <w:r>
              <w:rPr>
                <w:rFonts w:eastAsiaTheme="minorEastAsia"/>
                <w:szCs w:val="21"/>
              </w:rPr>
              <w:t>-</w:t>
            </w:r>
          </w:p>
        </w:tc>
        <w:tc>
          <w:tcPr>
            <w:tcW w:w="1080" w:type="dxa"/>
            <w:vAlign w:val="center"/>
          </w:tcPr>
          <w:p w14:paraId="3BF28A30" w14:textId="77777777" w:rsidR="00630A83" w:rsidRDefault="00561C05">
            <w:pPr>
              <w:jc w:val="right"/>
            </w:pPr>
            <w:r>
              <w:rPr>
                <w:rFonts w:eastAsiaTheme="minorEastAsia"/>
                <w:szCs w:val="21"/>
              </w:rPr>
              <w:t>-</w:t>
            </w:r>
          </w:p>
        </w:tc>
        <w:tc>
          <w:tcPr>
            <w:tcW w:w="1620" w:type="dxa"/>
            <w:vAlign w:val="center"/>
          </w:tcPr>
          <w:p w14:paraId="62AC16DF" w14:textId="77777777" w:rsidR="00630A83" w:rsidRDefault="00561C05">
            <w:pPr>
              <w:jc w:val="right"/>
            </w:pPr>
            <w:r>
              <w:rPr>
                <w:rFonts w:eastAsiaTheme="minorEastAsia"/>
                <w:szCs w:val="21"/>
              </w:rPr>
              <w:t>-</w:t>
            </w:r>
          </w:p>
        </w:tc>
        <w:tc>
          <w:tcPr>
            <w:tcW w:w="1080" w:type="dxa"/>
            <w:vAlign w:val="center"/>
          </w:tcPr>
          <w:p w14:paraId="7EF65521" w14:textId="77777777" w:rsidR="00630A83" w:rsidRDefault="00561C05">
            <w:pPr>
              <w:jc w:val="right"/>
            </w:pPr>
            <w:r>
              <w:rPr>
                <w:rFonts w:eastAsiaTheme="minorEastAsia"/>
                <w:szCs w:val="21"/>
              </w:rPr>
              <w:t>-</w:t>
            </w:r>
          </w:p>
        </w:tc>
        <w:tc>
          <w:tcPr>
            <w:tcW w:w="1080" w:type="dxa"/>
            <w:vAlign w:val="center"/>
          </w:tcPr>
          <w:p w14:paraId="4B2CD750" w14:textId="77777777" w:rsidR="00630A83" w:rsidRDefault="00561C05">
            <w:pPr>
              <w:jc w:val="left"/>
            </w:pPr>
            <w:r>
              <w:rPr>
                <w:rFonts w:eastAsiaTheme="minorEastAsia"/>
                <w:szCs w:val="21"/>
              </w:rPr>
              <w:t>-</w:t>
            </w:r>
          </w:p>
        </w:tc>
      </w:tr>
      <w:tr w:rsidR="00630A83" w14:paraId="22C11921" w14:textId="77777777">
        <w:tc>
          <w:tcPr>
            <w:tcW w:w="1560" w:type="dxa"/>
            <w:vAlign w:val="center"/>
          </w:tcPr>
          <w:p w14:paraId="2BA70B13" w14:textId="77777777" w:rsidR="00630A83" w:rsidRDefault="00561C05">
            <w:pPr>
              <w:jc w:val="left"/>
            </w:pPr>
            <w:r>
              <w:rPr>
                <w:rFonts w:eastAsiaTheme="minorEastAsia"/>
                <w:szCs w:val="21"/>
              </w:rPr>
              <w:t>财通证券</w:t>
            </w:r>
          </w:p>
        </w:tc>
        <w:tc>
          <w:tcPr>
            <w:tcW w:w="780" w:type="dxa"/>
            <w:vAlign w:val="center"/>
          </w:tcPr>
          <w:p w14:paraId="4260B27E" w14:textId="77777777" w:rsidR="00630A83" w:rsidRDefault="00561C05">
            <w:pPr>
              <w:jc w:val="right"/>
            </w:pPr>
            <w:r>
              <w:rPr>
                <w:rFonts w:eastAsiaTheme="minorEastAsia"/>
                <w:szCs w:val="21"/>
              </w:rPr>
              <w:t>1</w:t>
            </w:r>
          </w:p>
        </w:tc>
        <w:tc>
          <w:tcPr>
            <w:tcW w:w="1800" w:type="dxa"/>
            <w:vAlign w:val="center"/>
          </w:tcPr>
          <w:p w14:paraId="12AC5668" w14:textId="77777777" w:rsidR="00630A83" w:rsidRDefault="00561C05">
            <w:pPr>
              <w:jc w:val="right"/>
            </w:pPr>
            <w:r>
              <w:rPr>
                <w:rFonts w:eastAsiaTheme="minorEastAsia"/>
                <w:szCs w:val="21"/>
              </w:rPr>
              <w:t>-</w:t>
            </w:r>
          </w:p>
        </w:tc>
        <w:tc>
          <w:tcPr>
            <w:tcW w:w="1080" w:type="dxa"/>
            <w:vAlign w:val="center"/>
          </w:tcPr>
          <w:p w14:paraId="787B83F5" w14:textId="77777777" w:rsidR="00630A83" w:rsidRDefault="00561C05">
            <w:pPr>
              <w:jc w:val="right"/>
            </w:pPr>
            <w:r>
              <w:rPr>
                <w:rFonts w:eastAsiaTheme="minorEastAsia"/>
                <w:szCs w:val="21"/>
              </w:rPr>
              <w:t>-</w:t>
            </w:r>
          </w:p>
        </w:tc>
        <w:tc>
          <w:tcPr>
            <w:tcW w:w="1620" w:type="dxa"/>
            <w:vAlign w:val="center"/>
          </w:tcPr>
          <w:p w14:paraId="35824657" w14:textId="77777777" w:rsidR="00630A83" w:rsidRDefault="00561C05">
            <w:pPr>
              <w:jc w:val="right"/>
            </w:pPr>
            <w:r>
              <w:rPr>
                <w:rFonts w:eastAsiaTheme="minorEastAsia"/>
                <w:szCs w:val="21"/>
              </w:rPr>
              <w:t>-</w:t>
            </w:r>
          </w:p>
        </w:tc>
        <w:tc>
          <w:tcPr>
            <w:tcW w:w="1080" w:type="dxa"/>
            <w:vAlign w:val="center"/>
          </w:tcPr>
          <w:p w14:paraId="61D146A7" w14:textId="77777777" w:rsidR="00630A83" w:rsidRDefault="00561C05">
            <w:pPr>
              <w:jc w:val="right"/>
            </w:pPr>
            <w:r>
              <w:rPr>
                <w:rFonts w:eastAsiaTheme="minorEastAsia"/>
                <w:szCs w:val="21"/>
              </w:rPr>
              <w:t>-</w:t>
            </w:r>
          </w:p>
        </w:tc>
        <w:tc>
          <w:tcPr>
            <w:tcW w:w="1080" w:type="dxa"/>
            <w:vAlign w:val="center"/>
          </w:tcPr>
          <w:p w14:paraId="349066B6" w14:textId="77777777" w:rsidR="00630A83" w:rsidRDefault="00561C05">
            <w:pPr>
              <w:jc w:val="left"/>
            </w:pPr>
            <w:r>
              <w:rPr>
                <w:rFonts w:eastAsiaTheme="minorEastAsia"/>
                <w:szCs w:val="21"/>
              </w:rPr>
              <w:t>-</w:t>
            </w:r>
          </w:p>
        </w:tc>
      </w:tr>
      <w:tr w:rsidR="00630A83" w14:paraId="789AD7DB" w14:textId="77777777">
        <w:tc>
          <w:tcPr>
            <w:tcW w:w="1560" w:type="dxa"/>
            <w:vAlign w:val="center"/>
          </w:tcPr>
          <w:p w14:paraId="64EDC5A0" w14:textId="77777777" w:rsidR="00630A83" w:rsidRDefault="00561C05">
            <w:pPr>
              <w:jc w:val="left"/>
            </w:pPr>
            <w:r>
              <w:rPr>
                <w:rFonts w:eastAsiaTheme="minorEastAsia"/>
                <w:szCs w:val="21"/>
              </w:rPr>
              <w:t>中信证券</w:t>
            </w:r>
          </w:p>
        </w:tc>
        <w:tc>
          <w:tcPr>
            <w:tcW w:w="780" w:type="dxa"/>
            <w:vAlign w:val="center"/>
          </w:tcPr>
          <w:p w14:paraId="10C385A3" w14:textId="77777777" w:rsidR="00630A83" w:rsidRDefault="00561C05">
            <w:pPr>
              <w:jc w:val="right"/>
            </w:pPr>
            <w:r>
              <w:rPr>
                <w:rFonts w:eastAsiaTheme="minorEastAsia"/>
                <w:szCs w:val="21"/>
              </w:rPr>
              <w:t>2</w:t>
            </w:r>
          </w:p>
        </w:tc>
        <w:tc>
          <w:tcPr>
            <w:tcW w:w="1800" w:type="dxa"/>
            <w:vAlign w:val="center"/>
          </w:tcPr>
          <w:p w14:paraId="37EA7104" w14:textId="77777777" w:rsidR="00630A83" w:rsidRDefault="00561C05">
            <w:pPr>
              <w:jc w:val="right"/>
            </w:pPr>
            <w:r>
              <w:rPr>
                <w:rFonts w:eastAsiaTheme="minorEastAsia"/>
                <w:szCs w:val="21"/>
              </w:rPr>
              <w:t>1,749,362,578.52</w:t>
            </w:r>
          </w:p>
        </w:tc>
        <w:tc>
          <w:tcPr>
            <w:tcW w:w="1080" w:type="dxa"/>
            <w:vAlign w:val="center"/>
          </w:tcPr>
          <w:p w14:paraId="37FE8623" w14:textId="77777777" w:rsidR="00630A83" w:rsidRDefault="00561C05">
            <w:pPr>
              <w:jc w:val="right"/>
            </w:pPr>
            <w:r>
              <w:rPr>
                <w:rFonts w:eastAsiaTheme="minorEastAsia"/>
                <w:szCs w:val="21"/>
              </w:rPr>
              <w:t>18.55%</w:t>
            </w:r>
          </w:p>
        </w:tc>
        <w:tc>
          <w:tcPr>
            <w:tcW w:w="1620" w:type="dxa"/>
            <w:vAlign w:val="center"/>
          </w:tcPr>
          <w:p w14:paraId="3A6CC4D5" w14:textId="77777777" w:rsidR="00630A83" w:rsidRDefault="00561C05">
            <w:pPr>
              <w:jc w:val="right"/>
            </w:pPr>
            <w:r>
              <w:rPr>
                <w:rFonts w:eastAsiaTheme="minorEastAsia"/>
                <w:szCs w:val="21"/>
              </w:rPr>
              <w:t>1,193,906.31</w:t>
            </w:r>
          </w:p>
        </w:tc>
        <w:tc>
          <w:tcPr>
            <w:tcW w:w="1080" w:type="dxa"/>
            <w:vAlign w:val="center"/>
          </w:tcPr>
          <w:p w14:paraId="79C7EA3B" w14:textId="77777777" w:rsidR="00630A83" w:rsidRDefault="00561C05">
            <w:pPr>
              <w:jc w:val="right"/>
            </w:pPr>
            <w:r>
              <w:rPr>
                <w:rFonts w:eastAsiaTheme="minorEastAsia"/>
                <w:szCs w:val="21"/>
              </w:rPr>
              <w:t>17.65%</w:t>
            </w:r>
          </w:p>
        </w:tc>
        <w:tc>
          <w:tcPr>
            <w:tcW w:w="1080" w:type="dxa"/>
            <w:vAlign w:val="center"/>
          </w:tcPr>
          <w:p w14:paraId="0571C4E2" w14:textId="77777777" w:rsidR="00630A83" w:rsidRDefault="00561C05">
            <w:pPr>
              <w:jc w:val="left"/>
            </w:pPr>
            <w:r>
              <w:rPr>
                <w:rFonts w:eastAsiaTheme="minorEastAsia"/>
                <w:szCs w:val="21"/>
              </w:rPr>
              <w:t>-</w:t>
            </w:r>
          </w:p>
        </w:tc>
      </w:tr>
      <w:tr w:rsidR="00630A83" w14:paraId="293E6D7C" w14:textId="77777777">
        <w:tc>
          <w:tcPr>
            <w:tcW w:w="1560" w:type="dxa"/>
            <w:vAlign w:val="center"/>
          </w:tcPr>
          <w:p w14:paraId="6757F0E1" w14:textId="77777777" w:rsidR="00630A83" w:rsidRDefault="00561C05">
            <w:pPr>
              <w:jc w:val="left"/>
            </w:pPr>
            <w:r>
              <w:rPr>
                <w:rFonts w:eastAsiaTheme="minorEastAsia"/>
                <w:szCs w:val="21"/>
              </w:rPr>
              <w:t>广发证券</w:t>
            </w:r>
          </w:p>
        </w:tc>
        <w:tc>
          <w:tcPr>
            <w:tcW w:w="780" w:type="dxa"/>
            <w:vAlign w:val="center"/>
          </w:tcPr>
          <w:p w14:paraId="33C0DF8D" w14:textId="77777777" w:rsidR="00630A83" w:rsidRDefault="00561C05">
            <w:pPr>
              <w:jc w:val="right"/>
            </w:pPr>
            <w:r>
              <w:rPr>
                <w:rFonts w:eastAsiaTheme="minorEastAsia"/>
                <w:szCs w:val="21"/>
              </w:rPr>
              <w:t>2</w:t>
            </w:r>
          </w:p>
        </w:tc>
        <w:tc>
          <w:tcPr>
            <w:tcW w:w="1800" w:type="dxa"/>
            <w:vAlign w:val="center"/>
          </w:tcPr>
          <w:p w14:paraId="094CE8B6" w14:textId="77777777" w:rsidR="00630A83" w:rsidRDefault="00561C05">
            <w:pPr>
              <w:jc w:val="right"/>
            </w:pPr>
            <w:r>
              <w:rPr>
                <w:rFonts w:eastAsiaTheme="minorEastAsia"/>
                <w:szCs w:val="21"/>
              </w:rPr>
              <w:t>1,025,382,655.40</w:t>
            </w:r>
          </w:p>
        </w:tc>
        <w:tc>
          <w:tcPr>
            <w:tcW w:w="1080" w:type="dxa"/>
            <w:vAlign w:val="center"/>
          </w:tcPr>
          <w:p w14:paraId="66884257" w14:textId="77777777" w:rsidR="00630A83" w:rsidRDefault="00561C05">
            <w:pPr>
              <w:jc w:val="right"/>
            </w:pPr>
            <w:r>
              <w:rPr>
                <w:rFonts w:eastAsiaTheme="minorEastAsia"/>
                <w:szCs w:val="21"/>
              </w:rPr>
              <w:t>10.87%</w:t>
            </w:r>
          </w:p>
        </w:tc>
        <w:tc>
          <w:tcPr>
            <w:tcW w:w="1620" w:type="dxa"/>
            <w:vAlign w:val="center"/>
          </w:tcPr>
          <w:p w14:paraId="1465F49A" w14:textId="77777777" w:rsidR="00630A83" w:rsidRDefault="00561C05">
            <w:pPr>
              <w:jc w:val="right"/>
            </w:pPr>
            <w:r>
              <w:rPr>
                <w:rFonts w:eastAsiaTheme="minorEastAsia"/>
                <w:szCs w:val="21"/>
              </w:rPr>
              <w:t>622,504.69</w:t>
            </w:r>
          </w:p>
        </w:tc>
        <w:tc>
          <w:tcPr>
            <w:tcW w:w="1080" w:type="dxa"/>
            <w:vAlign w:val="center"/>
          </w:tcPr>
          <w:p w14:paraId="26656820" w14:textId="77777777" w:rsidR="00630A83" w:rsidRDefault="00561C05">
            <w:pPr>
              <w:jc w:val="right"/>
            </w:pPr>
            <w:r>
              <w:rPr>
                <w:rFonts w:eastAsiaTheme="minorEastAsia"/>
                <w:szCs w:val="21"/>
              </w:rPr>
              <w:t>9.20%</w:t>
            </w:r>
          </w:p>
        </w:tc>
        <w:tc>
          <w:tcPr>
            <w:tcW w:w="1080" w:type="dxa"/>
            <w:vAlign w:val="center"/>
          </w:tcPr>
          <w:p w14:paraId="1B586599" w14:textId="77777777" w:rsidR="00630A83" w:rsidRDefault="00561C05">
            <w:pPr>
              <w:jc w:val="left"/>
            </w:pPr>
            <w:r>
              <w:rPr>
                <w:rFonts w:eastAsiaTheme="minorEastAsia"/>
                <w:szCs w:val="21"/>
              </w:rPr>
              <w:t>-</w:t>
            </w:r>
          </w:p>
        </w:tc>
      </w:tr>
      <w:tr w:rsidR="00630A83" w14:paraId="208091DE" w14:textId="77777777">
        <w:tc>
          <w:tcPr>
            <w:tcW w:w="1560" w:type="dxa"/>
            <w:vAlign w:val="center"/>
          </w:tcPr>
          <w:p w14:paraId="5AFAEBC9" w14:textId="77777777" w:rsidR="00630A83" w:rsidRDefault="00561C05">
            <w:pPr>
              <w:jc w:val="left"/>
            </w:pPr>
            <w:r>
              <w:rPr>
                <w:rFonts w:eastAsiaTheme="minorEastAsia"/>
                <w:szCs w:val="21"/>
              </w:rPr>
              <w:t>长江证券</w:t>
            </w:r>
          </w:p>
        </w:tc>
        <w:tc>
          <w:tcPr>
            <w:tcW w:w="780" w:type="dxa"/>
            <w:vAlign w:val="center"/>
          </w:tcPr>
          <w:p w14:paraId="673471A2" w14:textId="77777777" w:rsidR="00630A83" w:rsidRDefault="00561C05">
            <w:pPr>
              <w:jc w:val="right"/>
            </w:pPr>
            <w:r>
              <w:rPr>
                <w:rFonts w:eastAsiaTheme="minorEastAsia"/>
                <w:szCs w:val="21"/>
              </w:rPr>
              <w:t>1</w:t>
            </w:r>
          </w:p>
        </w:tc>
        <w:tc>
          <w:tcPr>
            <w:tcW w:w="1800" w:type="dxa"/>
            <w:vAlign w:val="center"/>
          </w:tcPr>
          <w:p w14:paraId="61F8381B" w14:textId="77777777" w:rsidR="00630A83" w:rsidRDefault="00561C05">
            <w:pPr>
              <w:jc w:val="right"/>
            </w:pPr>
            <w:r>
              <w:rPr>
                <w:rFonts w:eastAsiaTheme="minorEastAsia"/>
                <w:szCs w:val="21"/>
              </w:rPr>
              <w:t>926,088,333.20</w:t>
            </w:r>
          </w:p>
        </w:tc>
        <w:tc>
          <w:tcPr>
            <w:tcW w:w="1080" w:type="dxa"/>
            <w:vAlign w:val="center"/>
          </w:tcPr>
          <w:p w14:paraId="0A8D3F00" w14:textId="77777777" w:rsidR="00630A83" w:rsidRDefault="00561C05">
            <w:pPr>
              <w:jc w:val="right"/>
            </w:pPr>
            <w:r>
              <w:rPr>
                <w:rFonts w:eastAsiaTheme="minorEastAsia"/>
                <w:szCs w:val="21"/>
              </w:rPr>
              <w:t>9.82%</w:t>
            </w:r>
          </w:p>
        </w:tc>
        <w:tc>
          <w:tcPr>
            <w:tcW w:w="1620" w:type="dxa"/>
            <w:vAlign w:val="center"/>
          </w:tcPr>
          <w:p w14:paraId="67B698A6" w14:textId="77777777" w:rsidR="00630A83" w:rsidRDefault="00561C05">
            <w:pPr>
              <w:jc w:val="right"/>
            </w:pPr>
            <w:r>
              <w:rPr>
                <w:rFonts w:eastAsiaTheme="minorEastAsia"/>
                <w:szCs w:val="21"/>
              </w:rPr>
              <w:t>636,981.83</w:t>
            </w:r>
          </w:p>
        </w:tc>
        <w:tc>
          <w:tcPr>
            <w:tcW w:w="1080" w:type="dxa"/>
            <w:vAlign w:val="center"/>
          </w:tcPr>
          <w:p w14:paraId="630AF43D" w14:textId="77777777" w:rsidR="00630A83" w:rsidRDefault="00561C05">
            <w:pPr>
              <w:jc w:val="right"/>
            </w:pPr>
            <w:r>
              <w:rPr>
                <w:rFonts w:eastAsiaTheme="minorEastAsia"/>
                <w:szCs w:val="21"/>
              </w:rPr>
              <w:t>9.41%</w:t>
            </w:r>
          </w:p>
        </w:tc>
        <w:tc>
          <w:tcPr>
            <w:tcW w:w="1080" w:type="dxa"/>
            <w:vAlign w:val="center"/>
          </w:tcPr>
          <w:p w14:paraId="3648C37E" w14:textId="77777777" w:rsidR="00630A83" w:rsidRDefault="00561C05">
            <w:pPr>
              <w:jc w:val="left"/>
            </w:pPr>
            <w:r>
              <w:rPr>
                <w:rFonts w:eastAsiaTheme="minorEastAsia"/>
                <w:szCs w:val="21"/>
              </w:rPr>
              <w:t>-</w:t>
            </w:r>
          </w:p>
        </w:tc>
      </w:tr>
      <w:tr w:rsidR="00630A83" w14:paraId="232C2B6D" w14:textId="77777777">
        <w:tc>
          <w:tcPr>
            <w:tcW w:w="1560" w:type="dxa"/>
            <w:vAlign w:val="center"/>
          </w:tcPr>
          <w:p w14:paraId="7F68A3FF" w14:textId="77777777" w:rsidR="00630A83" w:rsidRDefault="00561C05">
            <w:pPr>
              <w:jc w:val="left"/>
            </w:pPr>
            <w:r>
              <w:rPr>
                <w:rFonts w:eastAsiaTheme="minorEastAsia"/>
                <w:szCs w:val="21"/>
              </w:rPr>
              <w:t>国盛证券</w:t>
            </w:r>
          </w:p>
        </w:tc>
        <w:tc>
          <w:tcPr>
            <w:tcW w:w="780" w:type="dxa"/>
            <w:vAlign w:val="center"/>
          </w:tcPr>
          <w:p w14:paraId="6C68703C" w14:textId="77777777" w:rsidR="00630A83" w:rsidRDefault="00561C05">
            <w:pPr>
              <w:jc w:val="right"/>
            </w:pPr>
            <w:r>
              <w:rPr>
                <w:rFonts w:eastAsiaTheme="minorEastAsia"/>
                <w:szCs w:val="21"/>
              </w:rPr>
              <w:t>2</w:t>
            </w:r>
          </w:p>
        </w:tc>
        <w:tc>
          <w:tcPr>
            <w:tcW w:w="1800" w:type="dxa"/>
            <w:vAlign w:val="center"/>
          </w:tcPr>
          <w:p w14:paraId="7DA69EB6" w14:textId="77777777" w:rsidR="00630A83" w:rsidRDefault="00561C05">
            <w:pPr>
              <w:jc w:val="right"/>
            </w:pPr>
            <w:r>
              <w:rPr>
                <w:rFonts w:eastAsiaTheme="minorEastAsia"/>
                <w:szCs w:val="21"/>
              </w:rPr>
              <w:t>911,032,570.92</w:t>
            </w:r>
          </w:p>
        </w:tc>
        <w:tc>
          <w:tcPr>
            <w:tcW w:w="1080" w:type="dxa"/>
            <w:vAlign w:val="center"/>
          </w:tcPr>
          <w:p w14:paraId="7C23A220" w14:textId="77777777" w:rsidR="00630A83" w:rsidRDefault="00561C05">
            <w:pPr>
              <w:jc w:val="right"/>
            </w:pPr>
            <w:r>
              <w:rPr>
                <w:rFonts w:eastAsiaTheme="minorEastAsia"/>
                <w:szCs w:val="21"/>
              </w:rPr>
              <w:t>9.66%</w:t>
            </w:r>
          </w:p>
        </w:tc>
        <w:tc>
          <w:tcPr>
            <w:tcW w:w="1620" w:type="dxa"/>
            <w:vAlign w:val="center"/>
          </w:tcPr>
          <w:p w14:paraId="7E0FA91F" w14:textId="77777777" w:rsidR="00630A83" w:rsidRDefault="00561C05">
            <w:pPr>
              <w:jc w:val="right"/>
            </w:pPr>
            <w:r>
              <w:rPr>
                <w:rFonts w:eastAsiaTheme="minorEastAsia"/>
                <w:szCs w:val="21"/>
              </w:rPr>
              <w:t>621,144.09</w:t>
            </w:r>
          </w:p>
        </w:tc>
        <w:tc>
          <w:tcPr>
            <w:tcW w:w="1080" w:type="dxa"/>
            <w:vAlign w:val="center"/>
          </w:tcPr>
          <w:p w14:paraId="39D80213" w14:textId="77777777" w:rsidR="00630A83" w:rsidRDefault="00561C05">
            <w:pPr>
              <w:jc w:val="right"/>
            </w:pPr>
            <w:r>
              <w:rPr>
                <w:rFonts w:eastAsiaTheme="minorEastAsia"/>
                <w:szCs w:val="21"/>
              </w:rPr>
              <w:t>9.18%</w:t>
            </w:r>
          </w:p>
        </w:tc>
        <w:tc>
          <w:tcPr>
            <w:tcW w:w="1080" w:type="dxa"/>
            <w:vAlign w:val="center"/>
          </w:tcPr>
          <w:p w14:paraId="2ED45777" w14:textId="77777777" w:rsidR="00630A83" w:rsidRDefault="00561C05">
            <w:pPr>
              <w:jc w:val="left"/>
            </w:pPr>
            <w:r>
              <w:rPr>
                <w:rFonts w:eastAsiaTheme="minorEastAsia"/>
                <w:szCs w:val="21"/>
              </w:rPr>
              <w:t>-</w:t>
            </w:r>
          </w:p>
        </w:tc>
      </w:tr>
      <w:tr w:rsidR="00630A83" w14:paraId="6D3B666E" w14:textId="77777777">
        <w:tc>
          <w:tcPr>
            <w:tcW w:w="1560" w:type="dxa"/>
            <w:vAlign w:val="center"/>
          </w:tcPr>
          <w:p w14:paraId="708ABB1A" w14:textId="77777777" w:rsidR="00630A83" w:rsidRDefault="00561C05">
            <w:pPr>
              <w:jc w:val="left"/>
            </w:pPr>
            <w:r>
              <w:rPr>
                <w:rFonts w:eastAsiaTheme="minorEastAsia"/>
                <w:szCs w:val="21"/>
              </w:rPr>
              <w:t>中信建投证券</w:t>
            </w:r>
          </w:p>
        </w:tc>
        <w:tc>
          <w:tcPr>
            <w:tcW w:w="780" w:type="dxa"/>
            <w:vAlign w:val="center"/>
          </w:tcPr>
          <w:p w14:paraId="1538D1BA" w14:textId="77777777" w:rsidR="00630A83" w:rsidRDefault="00561C05">
            <w:pPr>
              <w:jc w:val="right"/>
            </w:pPr>
            <w:r>
              <w:rPr>
                <w:rFonts w:eastAsiaTheme="minorEastAsia"/>
                <w:szCs w:val="21"/>
              </w:rPr>
              <w:t>1</w:t>
            </w:r>
          </w:p>
        </w:tc>
        <w:tc>
          <w:tcPr>
            <w:tcW w:w="1800" w:type="dxa"/>
            <w:vAlign w:val="center"/>
          </w:tcPr>
          <w:p w14:paraId="3FD29B05" w14:textId="77777777" w:rsidR="00630A83" w:rsidRDefault="00561C05">
            <w:pPr>
              <w:jc w:val="right"/>
            </w:pPr>
            <w:r>
              <w:rPr>
                <w:rFonts w:eastAsiaTheme="minorEastAsia"/>
                <w:szCs w:val="21"/>
              </w:rPr>
              <w:t>847,602,067.35</w:t>
            </w:r>
          </w:p>
        </w:tc>
        <w:tc>
          <w:tcPr>
            <w:tcW w:w="1080" w:type="dxa"/>
            <w:vAlign w:val="center"/>
          </w:tcPr>
          <w:p w14:paraId="0D91EF7A" w14:textId="77777777" w:rsidR="00630A83" w:rsidRDefault="00561C05">
            <w:pPr>
              <w:jc w:val="right"/>
            </w:pPr>
            <w:r>
              <w:rPr>
                <w:rFonts w:eastAsiaTheme="minorEastAsia"/>
                <w:szCs w:val="21"/>
              </w:rPr>
              <w:t>8.99%</w:t>
            </w:r>
          </w:p>
        </w:tc>
        <w:tc>
          <w:tcPr>
            <w:tcW w:w="1620" w:type="dxa"/>
            <w:vAlign w:val="center"/>
          </w:tcPr>
          <w:p w14:paraId="329CDAF0" w14:textId="77777777" w:rsidR="00630A83" w:rsidRDefault="00561C05">
            <w:pPr>
              <w:jc w:val="right"/>
            </w:pPr>
            <w:r>
              <w:rPr>
                <w:rFonts w:eastAsiaTheme="minorEastAsia"/>
                <w:szCs w:val="21"/>
              </w:rPr>
              <w:t>624,690.88</w:t>
            </w:r>
          </w:p>
        </w:tc>
        <w:tc>
          <w:tcPr>
            <w:tcW w:w="1080" w:type="dxa"/>
            <w:vAlign w:val="center"/>
          </w:tcPr>
          <w:p w14:paraId="4687E4D5" w14:textId="77777777" w:rsidR="00630A83" w:rsidRDefault="00561C05">
            <w:pPr>
              <w:jc w:val="right"/>
            </w:pPr>
            <w:r>
              <w:rPr>
                <w:rFonts w:eastAsiaTheme="minorEastAsia"/>
                <w:szCs w:val="21"/>
              </w:rPr>
              <w:t>9.23%</w:t>
            </w:r>
          </w:p>
        </w:tc>
        <w:tc>
          <w:tcPr>
            <w:tcW w:w="1080" w:type="dxa"/>
            <w:vAlign w:val="center"/>
          </w:tcPr>
          <w:p w14:paraId="66628955" w14:textId="77777777" w:rsidR="00630A83" w:rsidRDefault="00561C05">
            <w:pPr>
              <w:jc w:val="left"/>
            </w:pPr>
            <w:r>
              <w:rPr>
                <w:rFonts w:eastAsiaTheme="minorEastAsia"/>
                <w:szCs w:val="21"/>
              </w:rPr>
              <w:t>-</w:t>
            </w:r>
          </w:p>
        </w:tc>
      </w:tr>
      <w:tr w:rsidR="00630A83" w14:paraId="77B3D062" w14:textId="77777777">
        <w:tc>
          <w:tcPr>
            <w:tcW w:w="1560" w:type="dxa"/>
            <w:vAlign w:val="center"/>
          </w:tcPr>
          <w:p w14:paraId="1AD58106" w14:textId="77777777" w:rsidR="00630A83" w:rsidRDefault="00561C05">
            <w:pPr>
              <w:jc w:val="left"/>
            </w:pPr>
            <w:r>
              <w:rPr>
                <w:rFonts w:eastAsiaTheme="minorEastAsia"/>
                <w:szCs w:val="21"/>
              </w:rPr>
              <w:lastRenderedPageBreak/>
              <w:t>中金证券</w:t>
            </w:r>
          </w:p>
        </w:tc>
        <w:tc>
          <w:tcPr>
            <w:tcW w:w="780" w:type="dxa"/>
            <w:vAlign w:val="center"/>
          </w:tcPr>
          <w:p w14:paraId="0BC38EC9" w14:textId="77777777" w:rsidR="00630A83" w:rsidRDefault="00561C05">
            <w:pPr>
              <w:jc w:val="right"/>
            </w:pPr>
            <w:r>
              <w:rPr>
                <w:rFonts w:eastAsiaTheme="minorEastAsia"/>
                <w:szCs w:val="21"/>
              </w:rPr>
              <w:t>2</w:t>
            </w:r>
          </w:p>
        </w:tc>
        <w:tc>
          <w:tcPr>
            <w:tcW w:w="1800" w:type="dxa"/>
            <w:vAlign w:val="center"/>
          </w:tcPr>
          <w:p w14:paraId="6849730F" w14:textId="77777777" w:rsidR="00630A83" w:rsidRDefault="00561C05">
            <w:pPr>
              <w:jc w:val="right"/>
            </w:pPr>
            <w:r>
              <w:rPr>
                <w:rFonts w:eastAsiaTheme="minorEastAsia"/>
                <w:szCs w:val="21"/>
              </w:rPr>
              <w:t>811,500,046.68</w:t>
            </w:r>
          </w:p>
        </w:tc>
        <w:tc>
          <w:tcPr>
            <w:tcW w:w="1080" w:type="dxa"/>
            <w:vAlign w:val="center"/>
          </w:tcPr>
          <w:p w14:paraId="64CFEF92" w14:textId="77777777" w:rsidR="00630A83" w:rsidRDefault="00561C05">
            <w:pPr>
              <w:jc w:val="right"/>
            </w:pPr>
            <w:r>
              <w:rPr>
                <w:rFonts w:eastAsiaTheme="minorEastAsia"/>
                <w:szCs w:val="21"/>
              </w:rPr>
              <w:t>8.60%</w:t>
            </w:r>
          </w:p>
        </w:tc>
        <w:tc>
          <w:tcPr>
            <w:tcW w:w="1620" w:type="dxa"/>
            <w:vAlign w:val="center"/>
          </w:tcPr>
          <w:p w14:paraId="1826AE2D" w14:textId="77777777" w:rsidR="00630A83" w:rsidRDefault="00561C05">
            <w:pPr>
              <w:jc w:val="right"/>
            </w:pPr>
            <w:r>
              <w:rPr>
                <w:rFonts w:eastAsiaTheme="minorEastAsia"/>
                <w:szCs w:val="21"/>
              </w:rPr>
              <w:t>610,771.54</w:t>
            </w:r>
          </w:p>
        </w:tc>
        <w:tc>
          <w:tcPr>
            <w:tcW w:w="1080" w:type="dxa"/>
            <w:vAlign w:val="center"/>
          </w:tcPr>
          <w:p w14:paraId="1EF4AAAC" w14:textId="77777777" w:rsidR="00630A83" w:rsidRDefault="00561C05">
            <w:pPr>
              <w:jc w:val="right"/>
            </w:pPr>
            <w:r>
              <w:rPr>
                <w:rFonts w:eastAsiaTheme="minorEastAsia"/>
                <w:szCs w:val="21"/>
              </w:rPr>
              <w:t>9.03%</w:t>
            </w:r>
          </w:p>
        </w:tc>
        <w:tc>
          <w:tcPr>
            <w:tcW w:w="1080" w:type="dxa"/>
            <w:vAlign w:val="center"/>
          </w:tcPr>
          <w:p w14:paraId="2B445669" w14:textId="77777777" w:rsidR="00630A83" w:rsidRDefault="00561C05">
            <w:pPr>
              <w:jc w:val="left"/>
            </w:pPr>
            <w:r>
              <w:rPr>
                <w:rFonts w:eastAsiaTheme="minorEastAsia"/>
                <w:szCs w:val="21"/>
              </w:rPr>
              <w:t>-</w:t>
            </w:r>
          </w:p>
        </w:tc>
      </w:tr>
      <w:tr w:rsidR="00630A83" w14:paraId="7628A270" w14:textId="77777777">
        <w:tc>
          <w:tcPr>
            <w:tcW w:w="1560" w:type="dxa"/>
            <w:vAlign w:val="center"/>
          </w:tcPr>
          <w:p w14:paraId="484E426D" w14:textId="77777777" w:rsidR="00630A83" w:rsidRDefault="00561C05">
            <w:pPr>
              <w:jc w:val="left"/>
            </w:pPr>
            <w:r>
              <w:rPr>
                <w:rFonts w:eastAsiaTheme="minorEastAsia"/>
                <w:szCs w:val="21"/>
              </w:rPr>
              <w:t>东吴证券</w:t>
            </w:r>
          </w:p>
        </w:tc>
        <w:tc>
          <w:tcPr>
            <w:tcW w:w="780" w:type="dxa"/>
            <w:vAlign w:val="center"/>
          </w:tcPr>
          <w:p w14:paraId="7D572F21" w14:textId="77777777" w:rsidR="00630A83" w:rsidRDefault="00561C05">
            <w:pPr>
              <w:jc w:val="right"/>
            </w:pPr>
            <w:r>
              <w:rPr>
                <w:rFonts w:eastAsiaTheme="minorEastAsia"/>
                <w:szCs w:val="21"/>
              </w:rPr>
              <w:t>1</w:t>
            </w:r>
          </w:p>
        </w:tc>
        <w:tc>
          <w:tcPr>
            <w:tcW w:w="1800" w:type="dxa"/>
            <w:vAlign w:val="center"/>
          </w:tcPr>
          <w:p w14:paraId="14B7F589" w14:textId="77777777" w:rsidR="00630A83" w:rsidRDefault="00561C05">
            <w:pPr>
              <w:jc w:val="right"/>
            </w:pPr>
            <w:r>
              <w:rPr>
                <w:rFonts w:eastAsiaTheme="minorEastAsia"/>
                <w:szCs w:val="21"/>
              </w:rPr>
              <w:t>646,799,334.35</w:t>
            </w:r>
          </w:p>
        </w:tc>
        <w:tc>
          <w:tcPr>
            <w:tcW w:w="1080" w:type="dxa"/>
            <w:vAlign w:val="center"/>
          </w:tcPr>
          <w:p w14:paraId="705335A6" w14:textId="77777777" w:rsidR="00630A83" w:rsidRDefault="00561C05">
            <w:pPr>
              <w:jc w:val="right"/>
            </w:pPr>
            <w:r>
              <w:rPr>
                <w:rFonts w:eastAsiaTheme="minorEastAsia"/>
                <w:szCs w:val="21"/>
              </w:rPr>
              <w:t>6.86%</w:t>
            </w:r>
          </w:p>
        </w:tc>
        <w:tc>
          <w:tcPr>
            <w:tcW w:w="1620" w:type="dxa"/>
            <w:vAlign w:val="center"/>
          </w:tcPr>
          <w:p w14:paraId="433E19F0" w14:textId="77777777" w:rsidR="00630A83" w:rsidRDefault="00561C05">
            <w:pPr>
              <w:jc w:val="right"/>
            </w:pPr>
            <w:r>
              <w:rPr>
                <w:rFonts w:eastAsiaTheme="minorEastAsia"/>
                <w:szCs w:val="21"/>
              </w:rPr>
              <w:t>568,139.77</w:t>
            </w:r>
          </w:p>
        </w:tc>
        <w:tc>
          <w:tcPr>
            <w:tcW w:w="1080" w:type="dxa"/>
            <w:vAlign w:val="center"/>
          </w:tcPr>
          <w:p w14:paraId="4075F71C" w14:textId="77777777" w:rsidR="00630A83" w:rsidRDefault="00561C05">
            <w:pPr>
              <w:jc w:val="right"/>
            </w:pPr>
            <w:r>
              <w:rPr>
                <w:rFonts w:eastAsiaTheme="minorEastAsia"/>
                <w:szCs w:val="21"/>
              </w:rPr>
              <w:t>8.40%</w:t>
            </w:r>
          </w:p>
        </w:tc>
        <w:tc>
          <w:tcPr>
            <w:tcW w:w="1080" w:type="dxa"/>
            <w:vAlign w:val="center"/>
          </w:tcPr>
          <w:p w14:paraId="0895CEBB" w14:textId="77777777" w:rsidR="00630A83" w:rsidRDefault="00561C05">
            <w:pPr>
              <w:jc w:val="left"/>
            </w:pPr>
            <w:r>
              <w:rPr>
                <w:rFonts w:eastAsiaTheme="minorEastAsia"/>
                <w:szCs w:val="21"/>
              </w:rPr>
              <w:t>-</w:t>
            </w:r>
          </w:p>
        </w:tc>
      </w:tr>
      <w:tr w:rsidR="00630A83" w14:paraId="353AA530" w14:textId="77777777">
        <w:tc>
          <w:tcPr>
            <w:tcW w:w="1560" w:type="dxa"/>
            <w:vAlign w:val="center"/>
          </w:tcPr>
          <w:p w14:paraId="0FEC9FF9" w14:textId="77777777" w:rsidR="00630A83" w:rsidRDefault="00561C05">
            <w:pPr>
              <w:jc w:val="left"/>
            </w:pPr>
            <w:r>
              <w:rPr>
                <w:rFonts w:eastAsiaTheme="minorEastAsia"/>
                <w:szCs w:val="21"/>
              </w:rPr>
              <w:t>天风证券</w:t>
            </w:r>
          </w:p>
        </w:tc>
        <w:tc>
          <w:tcPr>
            <w:tcW w:w="780" w:type="dxa"/>
            <w:vAlign w:val="center"/>
          </w:tcPr>
          <w:p w14:paraId="03C1BB8C" w14:textId="77777777" w:rsidR="00630A83" w:rsidRDefault="00561C05">
            <w:pPr>
              <w:jc w:val="right"/>
            </w:pPr>
            <w:r>
              <w:rPr>
                <w:rFonts w:eastAsiaTheme="minorEastAsia"/>
                <w:szCs w:val="21"/>
              </w:rPr>
              <w:t>2</w:t>
            </w:r>
          </w:p>
        </w:tc>
        <w:tc>
          <w:tcPr>
            <w:tcW w:w="1800" w:type="dxa"/>
            <w:vAlign w:val="center"/>
          </w:tcPr>
          <w:p w14:paraId="3A44A427" w14:textId="77777777" w:rsidR="00630A83" w:rsidRDefault="00561C05">
            <w:pPr>
              <w:jc w:val="right"/>
            </w:pPr>
            <w:r>
              <w:rPr>
                <w:rFonts w:eastAsiaTheme="minorEastAsia"/>
                <w:szCs w:val="21"/>
              </w:rPr>
              <w:t>503,110,604.39</w:t>
            </w:r>
          </w:p>
        </w:tc>
        <w:tc>
          <w:tcPr>
            <w:tcW w:w="1080" w:type="dxa"/>
            <w:vAlign w:val="center"/>
          </w:tcPr>
          <w:p w14:paraId="765A5224" w14:textId="77777777" w:rsidR="00630A83" w:rsidRDefault="00561C05">
            <w:pPr>
              <w:jc w:val="right"/>
            </w:pPr>
            <w:r>
              <w:rPr>
                <w:rFonts w:eastAsiaTheme="minorEastAsia"/>
                <w:szCs w:val="21"/>
              </w:rPr>
              <w:t>5.33%</w:t>
            </w:r>
          </w:p>
        </w:tc>
        <w:tc>
          <w:tcPr>
            <w:tcW w:w="1620" w:type="dxa"/>
            <w:vAlign w:val="center"/>
          </w:tcPr>
          <w:p w14:paraId="020E3774" w14:textId="77777777" w:rsidR="00630A83" w:rsidRDefault="00561C05">
            <w:pPr>
              <w:jc w:val="right"/>
            </w:pPr>
            <w:r>
              <w:rPr>
                <w:rFonts w:eastAsiaTheme="minorEastAsia"/>
                <w:szCs w:val="21"/>
              </w:rPr>
              <w:t>428,137.51</w:t>
            </w:r>
          </w:p>
        </w:tc>
        <w:tc>
          <w:tcPr>
            <w:tcW w:w="1080" w:type="dxa"/>
            <w:vAlign w:val="center"/>
          </w:tcPr>
          <w:p w14:paraId="767200BB" w14:textId="77777777" w:rsidR="00630A83" w:rsidRDefault="00561C05">
            <w:pPr>
              <w:jc w:val="right"/>
            </w:pPr>
            <w:r>
              <w:rPr>
                <w:rFonts w:eastAsiaTheme="minorEastAsia"/>
                <w:szCs w:val="21"/>
              </w:rPr>
              <w:t>6.33%</w:t>
            </w:r>
          </w:p>
        </w:tc>
        <w:tc>
          <w:tcPr>
            <w:tcW w:w="1080" w:type="dxa"/>
            <w:vAlign w:val="center"/>
          </w:tcPr>
          <w:p w14:paraId="0E92EA7E" w14:textId="77777777" w:rsidR="00630A83" w:rsidRDefault="00561C05">
            <w:pPr>
              <w:jc w:val="left"/>
            </w:pPr>
            <w:r>
              <w:rPr>
                <w:rFonts w:eastAsiaTheme="minorEastAsia"/>
                <w:szCs w:val="21"/>
              </w:rPr>
              <w:t>-</w:t>
            </w:r>
          </w:p>
        </w:tc>
      </w:tr>
      <w:tr w:rsidR="00630A83" w14:paraId="61F8A65B" w14:textId="77777777">
        <w:tc>
          <w:tcPr>
            <w:tcW w:w="1560" w:type="dxa"/>
            <w:vAlign w:val="center"/>
          </w:tcPr>
          <w:p w14:paraId="25DFEBDF" w14:textId="77777777" w:rsidR="00630A83" w:rsidRDefault="00561C05">
            <w:pPr>
              <w:jc w:val="left"/>
            </w:pPr>
            <w:r>
              <w:rPr>
                <w:rFonts w:eastAsiaTheme="minorEastAsia"/>
                <w:szCs w:val="21"/>
              </w:rPr>
              <w:t>浙商证券股份有限公司</w:t>
            </w:r>
          </w:p>
        </w:tc>
        <w:tc>
          <w:tcPr>
            <w:tcW w:w="780" w:type="dxa"/>
            <w:vAlign w:val="center"/>
          </w:tcPr>
          <w:p w14:paraId="1A687DCA" w14:textId="77777777" w:rsidR="00630A83" w:rsidRDefault="00561C05">
            <w:pPr>
              <w:jc w:val="right"/>
            </w:pPr>
            <w:r>
              <w:rPr>
                <w:rFonts w:eastAsiaTheme="minorEastAsia"/>
                <w:szCs w:val="21"/>
              </w:rPr>
              <w:t>1</w:t>
            </w:r>
          </w:p>
        </w:tc>
        <w:tc>
          <w:tcPr>
            <w:tcW w:w="1800" w:type="dxa"/>
            <w:vAlign w:val="center"/>
          </w:tcPr>
          <w:p w14:paraId="35AE7591" w14:textId="77777777" w:rsidR="00630A83" w:rsidRDefault="00561C05">
            <w:pPr>
              <w:jc w:val="right"/>
            </w:pPr>
            <w:r>
              <w:rPr>
                <w:rFonts w:eastAsiaTheme="minorEastAsia"/>
                <w:szCs w:val="21"/>
              </w:rPr>
              <w:t>480,997,001.62</w:t>
            </w:r>
          </w:p>
        </w:tc>
        <w:tc>
          <w:tcPr>
            <w:tcW w:w="1080" w:type="dxa"/>
            <w:vAlign w:val="center"/>
          </w:tcPr>
          <w:p w14:paraId="00E10496" w14:textId="77777777" w:rsidR="00630A83" w:rsidRDefault="00561C05">
            <w:pPr>
              <w:jc w:val="right"/>
            </w:pPr>
            <w:r>
              <w:rPr>
                <w:rFonts w:eastAsiaTheme="minorEastAsia"/>
                <w:szCs w:val="21"/>
              </w:rPr>
              <w:t>5.10%</w:t>
            </w:r>
          </w:p>
        </w:tc>
        <w:tc>
          <w:tcPr>
            <w:tcW w:w="1620" w:type="dxa"/>
            <w:vAlign w:val="center"/>
          </w:tcPr>
          <w:p w14:paraId="537997DA" w14:textId="77777777" w:rsidR="00630A83" w:rsidRDefault="00561C05">
            <w:pPr>
              <w:jc w:val="right"/>
            </w:pPr>
            <w:r>
              <w:rPr>
                <w:rFonts w:eastAsiaTheme="minorEastAsia"/>
                <w:szCs w:val="21"/>
              </w:rPr>
              <w:t>373,512.74</w:t>
            </w:r>
          </w:p>
        </w:tc>
        <w:tc>
          <w:tcPr>
            <w:tcW w:w="1080" w:type="dxa"/>
            <w:vAlign w:val="center"/>
          </w:tcPr>
          <w:p w14:paraId="7AC36A39" w14:textId="77777777" w:rsidR="00630A83" w:rsidRDefault="00561C05">
            <w:pPr>
              <w:jc w:val="right"/>
            </w:pPr>
            <w:r>
              <w:rPr>
                <w:rFonts w:eastAsiaTheme="minorEastAsia"/>
                <w:szCs w:val="21"/>
              </w:rPr>
              <w:t>5.52%</w:t>
            </w:r>
          </w:p>
        </w:tc>
        <w:tc>
          <w:tcPr>
            <w:tcW w:w="1080" w:type="dxa"/>
            <w:vAlign w:val="center"/>
          </w:tcPr>
          <w:p w14:paraId="35CF04D1" w14:textId="77777777" w:rsidR="00630A83" w:rsidRDefault="00561C05">
            <w:pPr>
              <w:jc w:val="left"/>
            </w:pPr>
            <w:r>
              <w:rPr>
                <w:rFonts w:eastAsiaTheme="minorEastAsia"/>
                <w:szCs w:val="21"/>
              </w:rPr>
              <w:t>-</w:t>
            </w:r>
          </w:p>
        </w:tc>
      </w:tr>
      <w:tr w:rsidR="00630A83" w14:paraId="7C93ED19" w14:textId="77777777">
        <w:tc>
          <w:tcPr>
            <w:tcW w:w="1560" w:type="dxa"/>
            <w:vAlign w:val="center"/>
          </w:tcPr>
          <w:p w14:paraId="1B12E87F" w14:textId="77777777" w:rsidR="00630A83" w:rsidRDefault="00561C05">
            <w:pPr>
              <w:jc w:val="left"/>
            </w:pPr>
            <w:r>
              <w:rPr>
                <w:rFonts w:eastAsiaTheme="minorEastAsia"/>
                <w:szCs w:val="21"/>
              </w:rPr>
              <w:t>东方证券</w:t>
            </w:r>
          </w:p>
        </w:tc>
        <w:tc>
          <w:tcPr>
            <w:tcW w:w="780" w:type="dxa"/>
            <w:vAlign w:val="center"/>
          </w:tcPr>
          <w:p w14:paraId="3F6E1825" w14:textId="77777777" w:rsidR="00630A83" w:rsidRDefault="00561C05">
            <w:pPr>
              <w:jc w:val="right"/>
            </w:pPr>
            <w:r>
              <w:rPr>
                <w:rFonts w:eastAsiaTheme="minorEastAsia"/>
                <w:szCs w:val="21"/>
              </w:rPr>
              <w:t>3</w:t>
            </w:r>
          </w:p>
        </w:tc>
        <w:tc>
          <w:tcPr>
            <w:tcW w:w="1800" w:type="dxa"/>
            <w:vAlign w:val="center"/>
          </w:tcPr>
          <w:p w14:paraId="7DA10C45" w14:textId="77777777" w:rsidR="00630A83" w:rsidRDefault="00561C05">
            <w:pPr>
              <w:jc w:val="right"/>
            </w:pPr>
            <w:r>
              <w:rPr>
                <w:rFonts w:eastAsiaTheme="minorEastAsia"/>
                <w:szCs w:val="21"/>
              </w:rPr>
              <w:t>456,289,189.88</w:t>
            </w:r>
          </w:p>
        </w:tc>
        <w:tc>
          <w:tcPr>
            <w:tcW w:w="1080" w:type="dxa"/>
            <w:vAlign w:val="center"/>
          </w:tcPr>
          <w:p w14:paraId="2660A230" w14:textId="77777777" w:rsidR="00630A83" w:rsidRDefault="00561C05">
            <w:pPr>
              <w:jc w:val="right"/>
            </w:pPr>
            <w:r>
              <w:rPr>
                <w:rFonts w:eastAsiaTheme="minorEastAsia"/>
                <w:szCs w:val="21"/>
              </w:rPr>
              <w:t>4.84%</w:t>
            </w:r>
          </w:p>
        </w:tc>
        <w:tc>
          <w:tcPr>
            <w:tcW w:w="1620" w:type="dxa"/>
            <w:vAlign w:val="center"/>
          </w:tcPr>
          <w:p w14:paraId="643ACD4C" w14:textId="77777777" w:rsidR="00630A83" w:rsidRDefault="00561C05">
            <w:pPr>
              <w:jc w:val="right"/>
            </w:pPr>
            <w:r>
              <w:rPr>
                <w:rFonts w:eastAsiaTheme="minorEastAsia"/>
                <w:szCs w:val="21"/>
              </w:rPr>
              <w:t>328,887.48</w:t>
            </w:r>
          </w:p>
        </w:tc>
        <w:tc>
          <w:tcPr>
            <w:tcW w:w="1080" w:type="dxa"/>
            <w:vAlign w:val="center"/>
          </w:tcPr>
          <w:p w14:paraId="3EE2CFD9" w14:textId="77777777" w:rsidR="00630A83" w:rsidRDefault="00561C05">
            <w:pPr>
              <w:jc w:val="right"/>
            </w:pPr>
            <w:r>
              <w:rPr>
                <w:rFonts w:eastAsiaTheme="minorEastAsia"/>
                <w:szCs w:val="21"/>
              </w:rPr>
              <w:t>4.86%</w:t>
            </w:r>
          </w:p>
        </w:tc>
        <w:tc>
          <w:tcPr>
            <w:tcW w:w="1080" w:type="dxa"/>
            <w:vAlign w:val="center"/>
          </w:tcPr>
          <w:p w14:paraId="1E4C9F9C" w14:textId="77777777" w:rsidR="00630A83" w:rsidRDefault="00561C05">
            <w:pPr>
              <w:jc w:val="left"/>
            </w:pPr>
            <w:r>
              <w:rPr>
                <w:rFonts w:eastAsiaTheme="minorEastAsia"/>
                <w:szCs w:val="21"/>
              </w:rPr>
              <w:t>-</w:t>
            </w:r>
          </w:p>
        </w:tc>
      </w:tr>
      <w:tr w:rsidR="00630A83" w14:paraId="482AE63E" w14:textId="77777777">
        <w:tc>
          <w:tcPr>
            <w:tcW w:w="1560" w:type="dxa"/>
            <w:vAlign w:val="center"/>
          </w:tcPr>
          <w:p w14:paraId="51FBD895" w14:textId="77777777" w:rsidR="00630A83" w:rsidRDefault="00561C05">
            <w:pPr>
              <w:jc w:val="left"/>
            </w:pPr>
            <w:r>
              <w:rPr>
                <w:rFonts w:eastAsiaTheme="minorEastAsia"/>
                <w:szCs w:val="21"/>
              </w:rPr>
              <w:t>瑞银证券</w:t>
            </w:r>
          </w:p>
        </w:tc>
        <w:tc>
          <w:tcPr>
            <w:tcW w:w="780" w:type="dxa"/>
            <w:vAlign w:val="center"/>
          </w:tcPr>
          <w:p w14:paraId="45B0B9C0" w14:textId="77777777" w:rsidR="00630A83" w:rsidRDefault="00561C05">
            <w:pPr>
              <w:jc w:val="right"/>
            </w:pPr>
            <w:r>
              <w:rPr>
                <w:rFonts w:eastAsiaTheme="minorEastAsia"/>
                <w:szCs w:val="21"/>
              </w:rPr>
              <w:t>2</w:t>
            </w:r>
          </w:p>
        </w:tc>
        <w:tc>
          <w:tcPr>
            <w:tcW w:w="1800" w:type="dxa"/>
            <w:vAlign w:val="center"/>
          </w:tcPr>
          <w:p w14:paraId="27D2CAA0" w14:textId="77777777" w:rsidR="00630A83" w:rsidRDefault="00561C05">
            <w:pPr>
              <w:jc w:val="right"/>
            </w:pPr>
            <w:r>
              <w:rPr>
                <w:rFonts w:eastAsiaTheme="minorEastAsia"/>
                <w:szCs w:val="21"/>
              </w:rPr>
              <w:t>443,341,527.60</w:t>
            </w:r>
          </w:p>
        </w:tc>
        <w:tc>
          <w:tcPr>
            <w:tcW w:w="1080" w:type="dxa"/>
            <w:vAlign w:val="center"/>
          </w:tcPr>
          <w:p w14:paraId="5CB427BA" w14:textId="77777777" w:rsidR="00630A83" w:rsidRDefault="00561C05">
            <w:pPr>
              <w:jc w:val="right"/>
            </w:pPr>
            <w:r>
              <w:rPr>
                <w:rFonts w:eastAsiaTheme="minorEastAsia"/>
                <w:szCs w:val="21"/>
              </w:rPr>
              <w:t>4.70%</w:t>
            </w:r>
          </w:p>
        </w:tc>
        <w:tc>
          <w:tcPr>
            <w:tcW w:w="1620" w:type="dxa"/>
            <w:vAlign w:val="center"/>
          </w:tcPr>
          <w:p w14:paraId="0664EEFA" w14:textId="77777777" w:rsidR="00630A83" w:rsidRDefault="00561C05">
            <w:pPr>
              <w:jc w:val="right"/>
            </w:pPr>
            <w:r>
              <w:rPr>
                <w:rFonts w:eastAsiaTheme="minorEastAsia"/>
                <w:szCs w:val="21"/>
              </w:rPr>
              <w:t>380,346.84</w:t>
            </w:r>
          </w:p>
        </w:tc>
        <w:tc>
          <w:tcPr>
            <w:tcW w:w="1080" w:type="dxa"/>
            <w:vAlign w:val="center"/>
          </w:tcPr>
          <w:p w14:paraId="6930AF94" w14:textId="77777777" w:rsidR="00630A83" w:rsidRDefault="00561C05">
            <w:pPr>
              <w:jc w:val="right"/>
            </w:pPr>
            <w:r>
              <w:rPr>
                <w:rFonts w:eastAsiaTheme="minorEastAsia"/>
                <w:szCs w:val="21"/>
              </w:rPr>
              <w:t>5.62%</w:t>
            </w:r>
          </w:p>
        </w:tc>
        <w:tc>
          <w:tcPr>
            <w:tcW w:w="1080" w:type="dxa"/>
            <w:vAlign w:val="center"/>
          </w:tcPr>
          <w:p w14:paraId="0BCCBAE7" w14:textId="77777777" w:rsidR="00630A83" w:rsidRDefault="00561C05">
            <w:pPr>
              <w:jc w:val="left"/>
            </w:pPr>
            <w:r>
              <w:rPr>
                <w:rFonts w:eastAsiaTheme="minorEastAsia"/>
                <w:szCs w:val="21"/>
              </w:rPr>
              <w:t>-</w:t>
            </w:r>
          </w:p>
        </w:tc>
      </w:tr>
      <w:tr w:rsidR="00630A83" w14:paraId="67C81B69" w14:textId="77777777">
        <w:tc>
          <w:tcPr>
            <w:tcW w:w="1560" w:type="dxa"/>
            <w:vAlign w:val="center"/>
          </w:tcPr>
          <w:p w14:paraId="30CFA673" w14:textId="77777777" w:rsidR="00630A83" w:rsidRDefault="00561C05">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29316006" w14:textId="77777777" w:rsidR="00630A83" w:rsidRDefault="00561C05">
            <w:pPr>
              <w:jc w:val="right"/>
            </w:pPr>
            <w:r>
              <w:rPr>
                <w:rFonts w:eastAsiaTheme="minorEastAsia"/>
                <w:szCs w:val="21"/>
              </w:rPr>
              <w:t>2</w:t>
            </w:r>
          </w:p>
        </w:tc>
        <w:tc>
          <w:tcPr>
            <w:tcW w:w="1800" w:type="dxa"/>
            <w:vAlign w:val="center"/>
          </w:tcPr>
          <w:p w14:paraId="663D7C47" w14:textId="77777777" w:rsidR="00630A83" w:rsidRDefault="00561C05">
            <w:pPr>
              <w:jc w:val="right"/>
            </w:pPr>
            <w:r>
              <w:rPr>
                <w:rFonts w:eastAsiaTheme="minorEastAsia"/>
                <w:szCs w:val="21"/>
              </w:rPr>
              <w:t>326,743,376.41</w:t>
            </w:r>
          </w:p>
        </w:tc>
        <w:tc>
          <w:tcPr>
            <w:tcW w:w="1080" w:type="dxa"/>
            <w:vAlign w:val="center"/>
          </w:tcPr>
          <w:p w14:paraId="5FD58F2D" w14:textId="77777777" w:rsidR="00630A83" w:rsidRDefault="00561C05">
            <w:pPr>
              <w:jc w:val="right"/>
            </w:pPr>
            <w:r>
              <w:rPr>
                <w:rFonts w:eastAsiaTheme="minorEastAsia"/>
                <w:szCs w:val="21"/>
              </w:rPr>
              <w:t>3.46%</w:t>
            </w:r>
          </w:p>
        </w:tc>
        <w:tc>
          <w:tcPr>
            <w:tcW w:w="1620" w:type="dxa"/>
            <w:vAlign w:val="center"/>
          </w:tcPr>
          <w:p w14:paraId="1EE293F5" w14:textId="77777777" w:rsidR="00630A83" w:rsidRDefault="00561C05">
            <w:pPr>
              <w:jc w:val="right"/>
            </w:pPr>
            <w:r>
              <w:rPr>
                <w:rFonts w:eastAsiaTheme="minorEastAsia"/>
                <w:szCs w:val="21"/>
              </w:rPr>
              <w:t>151,682.30</w:t>
            </w:r>
          </w:p>
        </w:tc>
        <w:tc>
          <w:tcPr>
            <w:tcW w:w="1080" w:type="dxa"/>
            <w:vAlign w:val="center"/>
          </w:tcPr>
          <w:p w14:paraId="7552D2FA" w14:textId="77777777" w:rsidR="00630A83" w:rsidRDefault="00561C05">
            <w:pPr>
              <w:jc w:val="right"/>
            </w:pPr>
            <w:r>
              <w:rPr>
                <w:rFonts w:eastAsiaTheme="minorEastAsia"/>
                <w:szCs w:val="21"/>
              </w:rPr>
              <w:t>2.24%</w:t>
            </w:r>
          </w:p>
        </w:tc>
        <w:tc>
          <w:tcPr>
            <w:tcW w:w="1080" w:type="dxa"/>
            <w:vAlign w:val="center"/>
          </w:tcPr>
          <w:p w14:paraId="0574AAC6" w14:textId="77777777" w:rsidR="00630A83" w:rsidRDefault="00561C05">
            <w:pPr>
              <w:jc w:val="left"/>
            </w:pPr>
            <w:r>
              <w:rPr>
                <w:rFonts w:eastAsiaTheme="minorEastAsia"/>
                <w:szCs w:val="21"/>
              </w:rPr>
              <w:t>-</w:t>
            </w:r>
          </w:p>
        </w:tc>
      </w:tr>
      <w:tr w:rsidR="00630A83" w14:paraId="0860672E" w14:textId="77777777">
        <w:tc>
          <w:tcPr>
            <w:tcW w:w="1560" w:type="dxa"/>
            <w:vAlign w:val="center"/>
          </w:tcPr>
          <w:p w14:paraId="02D06ECE" w14:textId="77777777" w:rsidR="00630A83" w:rsidRDefault="00561C05">
            <w:pPr>
              <w:jc w:val="left"/>
            </w:pPr>
            <w:r>
              <w:rPr>
                <w:rFonts w:eastAsiaTheme="minorEastAsia"/>
                <w:szCs w:val="21"/>
              </w:rPr>
              <w:t>德邦证券</w:t>
            </w:r>
          </w:p>
        </w:tc>
        <w:tc>
          <w:tcPr>
            <w:tcW w:w="780" w:type="dxa"/>
            <w:vAlign w:val="center"/>
          </w:tcPr>
          <w:p w14:paraId="11377848" w14:textId="77777777" w:rsidR="00630A83" w:rsidRDefault="00561C05">
            <w:pPr>
              <w:jc w:val="right"/>
            </w:pPr>
            <w:r>
              <w:rPr>
                <w:rFonts w:eastAsiaTheme="minorEastAsia"/>
                <w:szCs w:val="21"/>
              </w:rPr>
              <w:t>1</w:t>
            </w:r>
          </w:p>
        </w:tc>
        <w:tc>
          <w:tcPr>
            <w:tcW w:w="1800" w:type="dxa"/>
            <w:vAlign w:val="center"/>
          </w:tcPr>
          <w:p w14:paraId="180E126A" w14:textId="77777777" w:rsidR="00630A83" w:rsidRDefault="00561C05">
            <w:pPr>
              <w:jc w:val="right"/>
            </w:pPr>
            <w:r>
              <w:rPr>
                <w:rFonts w:eastAsiaTheme="minorEastAsia"/>
                <w:szCs w:val="21"/>
              </w:rPr>
              <w:t>132,080,206.73</w:t>
            </w:r>
          </w:p>
        </w:tc>
        <w:tc>
          <w:tcPr>
            <w:tcW w:w="1080" w:type="dxa"/>
            <w:vAlign w:val="center"/>
          </w:tcPr>
          <w:p w14:paraId="6EE53616" w14:textId="77777777" w:rsidR="00630A83" w:rsidRDefault="00561C05">
            <w:pPr>
              <w:jc w:val="right"/>
            </w:pPr>
            <w:r>
              <w:rPr>
                <w:rFonts w:eastAsiaTheme="minorEastAsia"/>
                <w:szCs w:val="21"/>
              </w:rPr>
              <w:t>1.40%</w:t>
            </w:r>
          </w:p>
        </w:tc>
        <w:tc>
          <w:tcPr>
            <w:tcW w:w="1620" w:type="dxa"/>
            <w:vAlign w:val="center"/>
          </w:tcPr>
          <w:p w14:paraId="6A58D211" w14:textId="77777777" w:rsidR="00630A83" w:rsidRDefault="00561C05">
            <w:pPr>
              <w:jc w:val="right"/>
            </w:pPr>
            <w:r>
              <w:rPr>
                <w:rFonts w:eastAsiaTheme="minorEastAsia"/>
                <w:szCs w:val="21"/>
              </w:rPr>
              <w:t>124,935.48</w:t>
            </w:r>
          </w:p>
        </w:tc>
        <w:tc>
          <w:tcPr>
            <w:tcW w:w="1080" w:type="dxa"/>
            <w:vAlign w:val="center"/>
          </w:tcPr>
          <w:p w14:paraId="6C7FBB8D" w14:textId="77777777" w:rsidR="00630A83" w:rsidRDefault="00561C05">
            <w:pPr>
              <w:jc w:val="right"/>
            </w:pPr>
            <w:r>
              <w:rPr>
                <w:rFonts w:eastAsiaTheme="minorEastAsia"/>
                <w:szCs w:val="21"/>
              </w:rPr>
              <w:t>1.85%</w:t>
            </w:r>
          </w:p>
        </w:tc>
        <w:tc>
          <w:tcPr>
            <w:tcW w:w="1080" w:type="dxa"/>
            <w:vAlign w:val="center"/>
          </w:tcPr>
          <w:p w14:paraId="7B4B0735" w14:textId="77777777" w:rsidR="00630A83" w:rsidRDefault="00561C05">
            <w:pPr>
              <w:jc w:val="left"/>
            </w:pPr>
            <w:r>
              <w:rPr>
                <w:rFonts w:eastAsiaTheme="minorEastAsia"/>
                <w:szCs w:val="21"/>
              </w:rPr>
              <w:t>-</w:t>
            </w:r>
          </w:p>
        </w:tc>
      </w:tr>
      <w:tr w:rsidR="00630A83" w14:paraId="66D6DD87" w14:textId="77777777">
        <w:tc>
          <w:tcPr>
            <w:tcW w:w="1560" w:type="dxa"/>
            <w:vAlign w:val="center"/>
          </w:tcPr>
          <w:p w14:paraId="75630AFA" w14:textId="77777777" w:rsidR="00630A83" w:rsidRDefault="00561C05">
            <w:pPr>
              <w:jc w:val="left"/>
            </w:pPr>
            <w:r>
              <w:rPr>
                <w:rFonts w:eastAsiaTheme="minorEastAsia"/>
                <w:szCs w:val="21"/>
              </w:rPr>
              <w:t>华西证券</w:t>
            </w:r>
          </w:p>
        </w:tc>
        <w:tc>
          <w:tcPr>
            <w:tcW w:w="780" w:type="dxa"/>
            <w:vAlign w:val="center"/>
          </w:tcPr>
          <w:p w14:paraId="73A90CA8" w14:textId="77777777" w:rsidR="00630A83" w:rsidRDefault="00561C05">
            <w:pPr>
              <w:jc w:val="right"/>
            </w:pPr>
            <w:r>
              <w:rPr>
                <w:rFonts w:eastAsiaTheme="minorEastAsia"/>
                <w:szCs w:val="21"/>
              </w:rPr>
              <w:t>2</w:t>
            </w:r>
          </w:p>
        </w:tc>
        <w:tc>
          <w:tcPr>
            <w:tcW w:w="1800" w:type="dxa"/>
            <w:vAlign w:val="center"/>
          </w:tcPr>
          <w:p w14:paraId="37578257" w14:textId="77777777" w:rsidR="00630A83" w:rsidRDefault="00561C05">
            <w:pPr>
              <w:jc w:val="right"/>
            </w:pPr>
            <w:r>
              <w:rPr>
                <w:rFonts w:eastAsiaTheme="minorEastAsia"/>
                <w:szCs w:val="21"/>
              </w:rPr>
              <w:t>97,695,912.73</w:t>
            </w:r>
          </w:p>
        </w:tc>
        <w:tc>
          <w:tcPr>
            <w:tcW w:w="1080" w:type="dxa"/>
            <w:vAlign w:val="center"/>
          </w:tcPr>
          <w:p w14:paraId="33302071" w14:textId="77777777" w:rsidR="00630A83" w:rsidRDefault="00561C05">
            <w:pPr>
              <w:jc w:val="right"/>
            </w:pPr>
            <w:r>
              <w:rPr>
                <w:rFonts w:eastAsiaTheme="minorEastAsia"/>
                <w:szCs w:val="21"/>
              </w:rPr>
              <w:t>1.04%</w:t>
            </w:r>
          </w:p>
        </w:tc>
        <w:tc>
          <w:tcPr>
            <w:tcW w:w="1620" w:type="dxa"/>
            <w:vAlign w:val="center"/>
          </w:tcPr>
          <w:p w14:paraId="58596AE9" w14:textId="77777777" w:rsidR="00630A83" w:rsidRDefault="00561C05">
            <w:pPr>
              <w:jc w:val="right"/>
            </w:pPr>
            <w:r>
              <w:rPr>
                <w:rFonts w:eastAsiaTheme="minorEastAsia"/>
                <w:szCs w:val="21"/>
              </w:rPr>
              <w:t>58,616.72</w:t>
            </w:r>
          </w:p>
        </w:tc>
        <w:tc>
          <w:tcPr>
            <w:tcW w:w="1080" w:type="dxa"/>
            <w:vAlign w:val="center"/>
          </w:tcPr>
          <w:p w14:paraId="79676101" w14:textId="77777777" w:rsidR="00630A83" w:rsidRDefault="00561C05">
            <w:pPr>
              <w:jc w:val="right"/>
            </w:pPr>
            <w:r>
              <w:rPr>
                <w:rFonts w:eastAsiaTheme="minorEastAsia"/>
                <w:szCs w:val="21"/>
              </w:rPr>
              <w:t>0.87%</w:t>
            </w:r>
          </w:p>
        </w:tc>
        <w:tc>
          <w:tcPr>
            <w:tcW w:w="1080" w:type="dxa"/>
            <w:vAlign w:val="center"/>
          </w:tcPr>
          <w:p w14:paraId="0E0166F1" w14:textId="77777777" w:rsidR="00630A83" w:rsidRDefault="00561C05">
            <w:pPr>
              <w:jc w:val="left"/>
            </w:pPr>
            <w:r>
              <w:rPr>
                <w:rFonts w:eastAsiaTheme="minorEastAsia"/>
                <w:szCs w:val="21"/>
              </w:rPr>
              <w:t>-</w:t>
            </w:r>
          </w:p>
        </w:tc>
      </w:tr>
      <w:tr w:rsidR="00630A83" w14:paraId="6287FBDE" w14:textId="77777777">
        <w:tc>
          <w:tcPr>
            <w:tcW w:w="1560" w:type="dxa"/>
            <w:vAlign w:val="center"/>
          </w:tcPr>
          <w:p w14:paraId="5BFD63CD" w14:textId="77777777" w:rsidR="00630A83" w:rsidRDefault="00561C05">
            <w:pPr>
              <w:jc w:val="left"/>
            </w:pPr>
            <w:r>
              <w:rPr>
                <w:rFonts w:eastAsiaTheme="minorEastAsia"/>
                <w:szCs w:val="21"/>
              </w:rPr>
              <w:t>招商证券</w:t>
            </w:r>
          </w:p>
        </w:tc>
        <w:tc>
          <w:tcPr>
            <w:tcW w:w="780" w:type="dxa"/>
            <w:vAlign w:val="center"/>
          </w:tcPr>
          <w:p w14:paraId="22EA8E8F" w14:textId="77777777" w:rsidR="00630A83" w:rsidRDefault="00561C05">
            <w:pPr>
              <w:jc w:val="right"/>
            </w:pPr>
            <w:r>
              <w:rPr>
                <w:rFonts w:eastAsiaTheme="minorEastAsia"/>
                <w:szCs w:val="21"/>
              </w:rPr>
              <w:t>1</w:t>
            </w:r>
          </w:p>
        </w:tc>
        <w:tc>
          <w:tcPr>
            <w:tcW w:w="1800" w:type="dxa"/>
            <w:vAlign w:val="center"/>
          </w:tcPr>
          <w:p w14:paraId="1B6BCAAF" w14:textId="77777777" w:rsidR="00630A83" w:rsidRDefault="00561C05">
            <w:pPr>
              <w:jc w:val="right"/>
            </w:pPr>
            <w:r>
              <w:rPr>
                <w:rFonts w:eastAsiaTheme="minorEastAsia"/>
                <w:szCs w:val="21"/>
              </w:rPr>
              <w:t>74,811,119.04</w:t>
            </w:r>
          </w:p>
        </w:tc>
        <w:tc>
          <w:tcPr>
            <w:tcW w:w="1080" w:type="dxa"/>
            <w:vAlign w:val="center"/>
          </w:tcPr>
          <w:p w14:paraId="114B6109" w14:textId="77777777" w:rsidR="00630A83" w:rsidRDefault="00561C05">
            <w:pPr>
              <w:jc w:val="right"/>
            </w:pPr>
            <w:r>
              <w:rPr>
                <w:rFonts w:eastAsiaTheme="minorEastAsia"/>
                <w:szCs w:val="21"/>
              </w:rPr>
              <w:t>0.79%</w:t>
            </w:r>
          </w:p>
        </w:tc>
        <w:tc>
          <w:tcPr>
            <w:tcW w:w="1620" w:type="dxa"/>
            <w:vAlign w:val="center"/>
          </w:tcPr>
          <w:p w14:paraId="13D6585C" w14:textId="77777777" w:rsidR="00630A83" w:rsidRDefault="00561C05">
            <w:pPr>
              <w:jc w:val="right"/>
            </w:pPr>
            <w:r>
              <w:rPr>
                <w:rFonts w:eastAsiaTheme="minorEastAsia"/>
                <w:szCs w:val="21"/>
              </w:rPr>
              <w:t>41,348.94</w:t>
            </w:r>
          </w:p>
        </w:tc>
        <w:tc>
          <w:tcPr>
            <w:tcW w:w="1080" w:type="dxa"/>
            <w:vAlign w:val="center"/>
          </w:tcPr>
          <w:p w14:paraId="21087CD8" w14:textId="77777777" w:rsidR="00630A83" w:rsidRDefault="00561C05">
            <w:pPr>
              <w:jc w:val="right"/>
            </w:pPr>
            <w:r>
              <w:rPr>
                <w:rFonts w:eastAsiaTheme="minorEastAsia"/>
                <w:szCs w:val="21"/>
              </w:rPr>
              <w:t>0.61%</w:t>
            </w:r>
          </w:p>
        </w:tc>
        <w:tc>
          <w:tcPr>
            <w:tcW w:w="1080" w:type="dxa"/>
            <w:vAlign w:val="center"/>
          </w:tcPr>
          <w:p w14:paraId="5DAA1F84" w14:textId="77777777" w:rsidR="00630A83" w:rsidRDefault="00561C05">
            <w:pPr>
              <w:jc w:val="left"/>
            </w:pPr>
            <w:r>
              <w:rPr>
                <w:rFonts w:eastAsiaTheme="minorEastAsia"/>
                <w:szCs w:val="21"/>
              </w:rPr>
              <w:t>-</w:t>
            </w:r>
          </w:p>
        </w:tc>
      </w:tr>
    </w:tbl>
    <w:p w14:paraId="394B3C8A" w14:textId="77777777" w:rsidR="004435F7" w:rsidRPr="004435F7" w:rsidRDefault="00561C05" w:rsidP="004435F7">
      <w:pPr>
        <w:widowControl/>
        <w:spacing w:line="360" w:lineRule="auto"/>
        <w:ind w:firstLineChars="200" w:firstLine="420"/>
        <w:jc w:val="left"/>
        <w:rPr>
          <w:rFonts w:eastAsiaTheme="minorEastAsia"/>
          <w:szCs w:val="21"/>
        </w:rPr>
      </w:pPr>
      <w:r>
        <w:rPr>
          <w:rFonts w:eastAsiaTheme="minorEastAsia"/>
          <w:szCs w:val="21"/>
        </w:rPr>
        <w:t>注：</w:t>
      </w:r>
      <w:r w:rsidR="004435F7" w:rsidDel="004435F7">
        <w:rPr>
          <w:rFonts w:eastAsiaTheme="minorEastAsia"/>
          <w:szCs w:val="21"/>
        </w:rPr>
        <w:t xml:space="preserve"> </w:t>
      </w:r>
      <w:r w:rsidR="004435F7" w:rsidRPr="004435F7">
        <w:rPr>
          <w:rFonts w:eastAsiaTheme="minorEastAsia" w:hint="eastAsia"/>
          <w:szCs w:val="21"/>
        </w:rPr>
        <w:t xml:space="preserve">1. </w:t>
      </w:r>
      <w:r w:rsidR="004435F7" w:rsidRPr="004435F7">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65E49DD"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2.</w:t>
      </w:r>
      <w:r w:rsidRPr="004435F7">
        <w:rPr>
          <w:rFonts w:eastAsiaTheme="minorEastAsia" w:hint="eastAsia"/>
          <w:szCs w:val="21"/>
        </w:rPr>
        <w:t>证券公司的选择标准：</w:t>
      </w:r>
    </w:p>
    <w:p w14:paraId="3A445197"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1</w:t>
      </w:r>
      <w:r w:rsidRPr="004435F7">
        <w:rPr>
          <w:rFonts w:eastAsiaTheme="minorEastAsia" w:hint="eastAsia"/>
          <w:szCs w:val="21"/>
        </w:rPr>
        <w:t>）资本金雄厚，信誉良好。</w:t>
      </w:r>
    </w:p>
    <w:p w14:paraId="69FAF16F"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2</w:t>
      </w:r>
      <w:r w:rsidRPr="004435F7">
        <w:rPr>
          <w:rFonts w:eastAsiaTheme="minorEastAsia" w:hint="eastAsia"/>
          <w:szCs w:val="21"/>
        </w:rPr>
        <w:t>）财务状况良好，经营行为规范，最近一年未因发生重大违规行为而受到有关管理机关处罚。</w:t>
      </w:r>
    </w:p>
    <w:p w14:paraId="5B0D1886"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3</w:t>
      </w:r>
      <w:r w:rsidRPr="004435F7">
        <w:rPr>
          <w:rFonts w:eastAsiaTheme="minorEastAsia" w:hint="eastAsia"/>
          <w:szCs w:val="21"/>
        </w:rPr>
        <w:t>）合规风控能力较强，内部管理规范、严格，具备健全的内控制度，并能满足基金运作高度保密的要求。</w:t>
      </w:r>
    </w:p>
    <w:p w14:paraId="2072A76C"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4</w:t>
      </w:r>
      <w:r w:rsidRPr="004435F7">
        <w:rPr>
          <w:rFonts w:eastAsiaTheme="minorEastAsia" w:hint="eastAsia"/>
          <w:szCs w:val="21"/>
        </w:rPr>
        <w:t>）具备基金运作所需的高效、安全的通讯条件，交易设施满足基金进行证券交易的需要。</w:t>
      </w:r>
    </w:p>
    <w:p w14:paraId="698D8C6F"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5</w:t>
      </w:r>
      <w:r w:rsidRPr="004435F7">
        <w:rPr>
          <w:rFonts w:eastAsiaTheme="minorEastAsia" w:hint="eastAsia"/>
          <w:szCs w:val="21"/>
        </w:rPr>
        <w:t>）具备较完善的清算系统，能及时、高效地完成资金的结算交收。</w:t>
      </w:r>
    </w:p>
    <w:p w14:paraId="765172FC"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6</w:t>
      </w:r>
      <w:r w:rsidRPr="004435F7">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DB526A2"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3.</w:t>
      </w:r>
      <w:r w:rsidRPr="004435F7">
        <w:rPr>
          <w:rFonts w:eastAsiaTheme="minorEastAsia" w:hint="eastAsia"/>
          <w:szCs w:val="21"/>
        </w:rPr>
        <w:t>证券公司的选择程序：</w:t>
      </w:r>
    </w:p>
    <w:p w14:paraId="1997DCB6" w14:textId="77777777" w:rsidR="004435F7" w:rsidRPr="004435F7" w:rsidRDefault="004435F7" w:rsidP="004435F7">
      <w:pPr>
        <w:widowControl/>
        <w:spacing w:line="360" w:lineRule="auto"/>
        <w:ind w:firstLineChars="200" w:firstLine="420"/>
        <w:jc w:val="left"/>
        <w:rPr>
          <w:rFonts w:eastAsiaTheme="minorEastAsia"/>
          <w:szCs w:val="21"/>
        </w:rPr>
      </w:pPr>
      <w:r w:rsidRPr="004435F7">
        <w:rPr>
          <w:rFonts w:eastAsiaTheme="minorEastAsia" w:hint="eastAsia"/>
          <w:szCs w:val="21"/>
        </w:rPr>
        <w:t>1</w:t>
      </w:r>
      <w:r w:rsidRPr="004435F7">
        <w:rPr>
          <w:rFonts w:eastAsiaTheme="minorEastAsia" w:hint="eastAsia"/>
          <w:szCs w:val="21"/>
        </w:rPr>
        <w:t>）本基金管理人定期组织相关部门依据证券公司的选择标准对候选券商进行评估，确定选用的券商。</w:t>
      </w:r>
    </w:p>
    <w:p w14:paraId="249ECE34" w14:textId="77777777" w:rsidR="004435F7" w:rsidRDefault="004435F7">
      <w:pPr>
        <w:widowControl/>
        <w:spacing w:line="360" w:lineRule="auto"/>
        <w:ind w:firstLineChars="200" w:firstLine="420"/>
        <w:jc w:val="left"/>
        <w:rPr>
          <w:rFonts w:eastAsiaTheme="minorEastAsia"/>
          <w:szCs w:val="21"/>
        </w:rPr>
      </w:pPr>
      <w:r w:rsidRPr="004435F7">
        <w:rPr>
          <w:rFonts w:eastAsiaTheme="minorEastAsia" w:hint="eastAsia"/>
          <w:szCs w:val="21"/>
        </w:rPr>
        <w:t>2</w:t>
      </w:r>
      <w:r w:rsidRPr="004435F7">
        <w:rPr>
          <w:rFonts w:eastAsiaTheme="minorEastAsia" w:hint="eastAsia"/>
          <w:szCs w:val="21"/>
        </w:rPr>
        <w:t>）本基金管理人与券商签订协议，并通知基金托管人。</w:t>
      </w:r>
    </w:p>
    <w:p w14:paraId="04E7373C" w14:textId="3735E6CD" w:rsidR="001A59F9" w:rsidRDefault="00DF0E2C" w:rsidP="0024419F">
      <w:pPr>
        <w:widowControl/>
        <w:spacing w:line="360" w:lineRule="auto"/>
        <w:jc w:val="left"/>
        <w:rPr>
          <w:rFonts w:eastAsiaTheme="minorEastAsia"/>
          <w:szCs w:val="21"/>
        </w:rPr>
      </w:pPr>
      <w:r>
        <w:rPr>
          <w:rFonts w:eastAsiaTheme="minorEastAsia"/>
          <w:szCs w:val="21"/>
        </w:rPr>
        <w:t xml:space="preserve">    </w:t>
      </w:r>
      <w:r w:rsidR="001A59F9" w:rsidRPr="00E54740">
        <w:rPr>
          <w:rFonts w:eastAsiaTheme="minorEastAsia"/>
          <w:szCs w:val="21"/>
        </w:rPr>
        <w:t xml:space="preserve">4. </w:t>
      </w:r>
      <w:r w:rsidR="001A59F9" w:rsidRPr="00E54740">
        <w:rPr>
          <w:rFonts w:eastAsiaTheme="minorEastAsia"/>
          <w:szCs w:val="21"/>
        </w:rPr>
        <w:t>本基金本年度无新增席位，无注销席位。</w:t>
      </w:r>
    </w:p>
    <w:p w14:paraId="157968D5" w14:textId="36C91325" w:rsidR="00EE2042" w:rsidRPr="00EE2042" w:rsidRDefault="00EE2042" w:rsidP="001A093D">
      <w:pPr>
        <w:widowControl/>
        <w:spacing w:line="360" w:lineRule="auto"/>
        <w:ind w:firstLineChars="200" w:firstLine="420"/>
        <w:jc w:val="left"/>
        <w:rPr>
          <w:rFonts w:eastAsiaTheme="minorEastAsia"/>
          <w:szCs w:val="21"/>
        </w:rPr>
      </w:pPr>
      <w:r w:rsidRPr="00EE2042">
        <w:rPr>
          <w:rFonts w:eastAsiaTheme="minorEastAsia" w:hint="eastAsia"/>
          <w:szCs w:val="21"/>
        </w:rPr>
        <w:t>5.</w:t>
      </w:r>
      <w:r w:rsidRPr="00EE2042">
        <w:rPr>
          <w:rFonts w:eastAsiaTheme="minorEastAsia" w:hint="eastAsia"/>
          <w:szCs w:val="21"/>
        </w:rPr>
        <w:t>《公开募集证券投资基金证券交易费用管理规定》自</w:t>
      </w:r>
      <w:r w:rsidRPr="00EE2042">
        <w:rPr>
          <w:rFonts w:eastAsiaTheme="minorEastAsia" w:hint="eastAsia"/>
          <w:szCs w:val="21"/>
        </w:rPr>
        <w:t>2024</w:t>
      </w:r>
      <w:r w:rsidRPr="00EE2042">
        <w:rPr>
          <w:rFonts w:eastAsiaTheme="minorEastAsia" w:hint="eastAsia"/>
          <w:szCs w:val="21"/>
        </w:rPr>
        <w:t>年</w:t>
      </w:r>
      <w:r w:rsidRPr="00EE2042">
        <w:rPr>
          <w:rFonts w:eastAsiaTheme="minorEastAsia" w:hint="eastAsia"/>
          <w:szCs w:val="21"/>
        </w:rPr>
        <w:t>7</w:t>
      </w:r>
      <w:r w:rsidRPr="00EE2042">
        <w:rPr>
          <w:rFonts w:eastAsiaTheme="minorEastAsia" w:hint="eastAsia"/>
          <w:szCs w:val="21"/>
        </w:rPr>
        <w:t>月</w:t>
      </w:r>
      <w:r w:rsidRPr="00EE2042">
        <w:rPr>
          <w:rFonts w:eastAsiaTheme="minorEastAsia" w:hint="eastAsia"/>
          <w:szCs w:val="21"/>
        </w:rPr>
        <w:t>1</w:t>
      </w:r>
      <w:r w:rsidRPr="00EE2042">
        <w:rPr>
          <w:rFonts w:eastAsiaTheme="minorEastAsia" w:hint="eastAsia"/>
          <w:szCs w:val="21"/>
        </w:rPr>
        <w:t>日起实施，</w:t>
      </w:r>
      <w:r w:rsidRPr="00EE2042">
        <w:rPr>
          <w:rFonts w:eastAsiaTheme="minorEastAsia" w:hint="eastAsia"/>
          <w:szCs w:val="21"/>
        </w:rPr>
        <w:t>2024</w:t>
      </w:r>
      <w:r w:rsidRPr="00EE2042">
        <w:rPr>
          <w:rFonts w:eastAsiaTheme="minorEastAsia" w:hint="eastAsia"/>
          <w:szCs w:val="21"/>
        </w:rPr>
        <w:t>年</w:t>
      </w:r>
      <w:r w:rsidRPr="00EE2042">
        <w:rPr>
          <w:rFonts w:eastAsiaTheme="minorEastAsia" w:hint="eastAsia"/>
          <w:szCs w:val="21"/>
        </w:rPr>
        <w:t>7</w:t>
      </w:r>
      <w:r w:rsidRPr="00EE2042">
        <w:rPr>
          <w:rFonts w:eastAsiaTheme="minorEastAsia" w:hint="eastAsia"/>
          <w:szCs w:val="21"/>
        </w:rPr>
        <w:t>月</w:t>
      </w:r>
      <w:r w:rsidRPr="00EE2042">
        <w:rPr>
          <w:rFonts w:eastAsiaTheme="minorEastAsia" w:hint="eastAsia"/>
          <w:szCs w:val="21"/>
        </w:rPr>
        <w:t>1</w:t>
      </w:r>
      <w:r w:rsidRPr="00EE2042">
        <w:rPr>
          <w:rFonts w:eastAsiaTheme="minorEastAsia" w:hint="eastAsia"/>
          <w:szCs w:val="21"/>
        </w:rPr>
        <w:t>日至</w:t>
      </w:r>
      <w:r w:rsidRPr="00EE2042">
        <w:rPr>
          <w:rFonts w:eastAsiaTheme="minorEastAsia" w:hint="eastAsia"/>
          <w:szCs w:val="21"/>
        </w:rPr>
        <w:t>2024</w:t>
      </w:r>
      <w:r w:rsidRPr="00EE2042">
        <w:rPr>
          <w:rFonts w:eastAsiaTheme="minorEastAsia" w:hint="eastAsia"/>
          <w:szCs w:val="21"/>
        </w:rPr>
        <w:t>年</w:t>
      </w:r>
      <w:r w:rsidRPr="00EE2042">
        <w:rPr>
          <w:rFonts w:eastAsiaTheme="minorEastAsia" w:hint="eastAsia"/>
          <w:szCs w:val="21"/>
        </w:rPr>
        <w:t>12</w:t>
      </w:r>
      <w:r w:rsidRPr="00EE2042">
        <w:rPr>
          <w:rFonts w:eastAsiaTheme="minorEastAsia" w:hint="eastAsia"/>
          <w:szCs w:val="21"/>
        </w:rPr>
        <w:t>月</w:t>
      </w:r>
      <w:r w:rsidRPr="00EE2042">
        <w:rPr>
          <w:rFonts w:eastAsiaTheme="minorEastAsia" w:hint="eastAsia"/>
          <w:szCs w:val="21"/>
        </w:rPr>
        <w:t>31</w:t>
      </w:r>
      <w:r w:rsidRPr="00EE2042">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53EABE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40556BC0"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BE0FA50" w14:textId="77777777" w:rsidTr="00EC47EE">
        <w:tc>
          <w:tcPr>
            <w:tcW w:w="1560" w:type="dxa"/>
            <w:vMerge w:val="restart"/>
            <w:vAlign w:val="center"/>
          </w:tcPr>
          <w:p w14:paraId="28136C62"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C31B7F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A6AE90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2798B4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B910863" w14:textId="77777777" w:rsidTr="00EC47EE">
        <w:tc>
          <w:tcPr>
            <w:tcW w:w="1560" w:type="dxa"/>
            <w:vMerge/>
            <w:vAlign w:val="center"/>
          </w:tcPr>
          <w:p w14:paraId="70EF8888"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055AF7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23904A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073684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267388A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94EAFA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AB6A2D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630A83" w14:paraId="7E08EFC4" w14:textId="77777777">
        <w:tc>
          <w:tcPr>
            <w:tcW w:w="1560" w:type="dxa"/>
            <w:vAlign w:val="center"/>
          </w:tcPr>
          <w:p w14:paraId="35FB9D59" w14:textId="77777777" w:rsidR="00630A83" w:rsidRDefault="00561C05">
            <w:pPr>
              <w:jc w:val="left"/>
            </w:pPr>
            <w:r>
              <w:rPr>
                <w:rFonts w:eastAsiaTheme="minorEastAsia"/>
                <w:szCs w:val="21"/>
              </w:rPr>
              <w:t>国元证券</w:t>
            </w:r>
          </w:p>
        </w:tc>
        <w:tc>
          <w:tcPr>
            <w:tcW w:w="1320" w:type="dxa"/>
            <w:vAlign w:val="center"/>
          </w:tcPr>
          <w:p w14:paraId="10D04204" w14:textId="77777777" w:rsidR="00630A83" w:rsidRDefault="00561C05">
            <w:pPr>
              <w:jc w:val="right"/>
            </w:pPr>
            <w:r>
              <w:rPr>
                <w:rFonts w:eastAsiaTheme="minorEastAsia"/>
                <w:szCs w:val="21"/>
              </w:rPr>
              <w:t>-</w:t>
            </w:r>
          </w:p>
        </w:tc>
        <w:tc>
          <w:tcPr>
            <w:tcW w:w="1080" w:type="dxa"/>
            <w:vAlign w:val="center"/>
          </w:tcPr>
          <w:p w14:paraId="20814F66" w14:textId="77777777" w:rsidR="00630A83" w:rsidRDefault="00561C05">
            <w:pPr>
              <w:jc w:val="right"/>
            </w:pPr>
            <w:r>
              <w:rPr>
                <w:rFonts w:eastAsiaTheme="minorEastAsia"/>
                <w:szCs w:val="21"/>
              </w:rPr>
              <w:t>-</w:t>
            </w:r>
          </w:p>
        </w:tc>
        <w:tc>
          <w:tcPr>
            <w:tcW w:w="1143" w:type="dxa"/>
            <w:vAlign w:val="center"/>
          </w:tcPr>
          <w:p w14:paraId="1BCFBB86" w14:textId="77777777" w:rsidR="00630A83" w:rsidRDefault="00561C05">
            <w:pPr>
              <w:jc w:val="right"/>
            </w:pPr>
            <w:r>
              <w:rPr>
                <w:rFonts w:eastAsiaTheme="minorEastAsia"/>
                <w:szCs w:val="21"/>
              </w:rPr>
              <w:t>-</w:t>
            </w:r>
          </w:p>
        </w:tc>
        <w:tc>
          <w:tcPr>
            <w:tcW w:w="1197" w:type="dxa"/>
            <w:vAlign w:val="center"/>
          </w:tcPr>
          <w:p w14:paraId="0B59B164" w14:textId="77777777" w:rsidR="00630A83" w:rsidRDefault="00561C05">
            <w:pPr>
              <w:jc w:val="right"/>
            </w:pPr>
            <w:r>
              <w:rPr>
                <w:rFonts w:eastAsiaTheme="minorEastAsia"/>
                <w:szCs w:val="21"/>
              </w:rPr>
              <w:t>-</w:t>
            </w:r>
          </w:p>
        </w:tc>
        <w:tc>
          <w:tcPr>
            <w:tcW w:w="1497" w:type="dxa"/>
            <w:vAlign w:val="center"/>
          </w:tcPr>
          <w:p w14:paraId="0AF6F52A" w14:textId="77777777" w:rsidR="00630A83" w:rsidRDefault="00561C05">
            <w:pPr>
              <w:jc w:val="right"/>
            </w:pPr>
            <w:r>
              <w:rPr>
                <w:rFonts w:eastAsiaTheme="minorEastAsia"/>
                <w:szCs w:val="21"/>
              </w:rPr>
              <w:t>-</w:t>
            </w:r>
          </w:p>
        </w:tc>
        <w:tc>
          <w:tcPr>
            <w:tcW w:w="1203" w:type="dxa"/>
            <w:vAlign w:val="center"/>
          </w:tcPr>
          <w:p w14:paraId="3F2809B3" w14:textId="77777777" w:rsidR="00630A83" w:rsidRDefault="00561C05">
            <w:pPr>
              <w:jc w:val="right"/>
            </w:pPr>
            <w:r>
              <w:rPr>
                <w:rFonts w:eastAsiaTheme="minorEastAsia"/>
                <w:szCs w:val="21"/>
              </w:rPr>
              <w:t>-</w:t>
            </w:r>
          </w:p>
        </w:tc>
      </w:tr>
      <w:tr w:rsidR="00630A83" w14:paraId="01EF6EE3" w14:textId="77777777">
        <w:tc>
          <w:tcPr>
            <w:tcW w:w="1560" w:type="dxa"/>
            <w:vAlign w:val="center"/>
          </w:tcPr>
          <w:p w14:paraId="37E326F1" w14:textId="77777777" w:rsidR="00630A83" w:rsidRDefault="00561C05">
            <w:pPr>
              <w:jc w:val="left"/>
            </w:pPr>
            <w:r>
              <w:rPr>
                <w:rFonts w:eastAsiaTheme="minorEastAsia"/>
                <w:szCs w:val="21"/>
              </w:rPr>
              <w:t>上海证券</w:t>
            </w:r>
          </w:p>
        </w:tc>
        <w:tc>
          <w:tcPr>
            <w:tcW w:w="1320" w:type="dxa"/>
            <w:vAlign w:val="center"/>
          </w:tcPr>
          <w:p w14:paraId="2059C564" w14:textId="77777777" w:rsidR="00630A83" w:rsidRDefault="00561C05">
            <w:pPr>
              <w:jc w:val="right"/>
            </w:pPr>
            <w:r>
              <w:rPr>
                <w:rFonts w:eastAsiaTheme="minorEastAsia"/>
                <w:szCs w:val="21"/>
              </w:rPr>
              <w:t>-</w:t>
            </w:r>
          </w:p>
        </w:tc>
        <w:tc>
          <w:tcPr>
            <w:tcW w:w="1080" w:type="dxa"/>
            <w:vAlign w:val="center"/>
          </w:tcPr>
          <w:p w14:paraId="2EF65F00" w14:textId="77777777" w:rsidR="00630A83" w:rsidRDefault="00561C05">
            <w:pPr>
              <w:jc w:val="right"/>
            </w:pPr>
            <w:r>
              <w:rPr>
                <w:rFonts w:eastAsiaTheme="minorEastAsia"/>
                <w:szCs w:val="21"/>
              </w:rPr>
              <w:t>-</w:t>
            </w:r>
          </w:p>
        </w:tc>
        <w:tc>
          <w:tcPr>
            <w:tcW w:w="1143" w:type="dxa"/>
            <w:vAlign w:val="center"/>
          </w:tcPr>
          <w:p w14:paraId="3CA75C64" w14:textId="77777777" w:rsidR="00630A83" w:rsidRDefault="00561C05">
            <w:pPr>
              <w:jc w:val="right"/>
            </w:pPr>
            <w:r>
              <w:rPr>
                <w:rFonts w:eastAsiaTheme="minorEastAsia"/>
                <w:szCs w:val="21"/>
              </w:rPr>
              <w:t>-</w:t>
            </w:r>
          </w:p>
        </w:tc>
        <w:tc>
          <w:tcPr>
            <w:tcW w:w="1197" w:type="dxa"/>
            <w:vAlign w:val="center"/>
          </w:tcPr>
          <w:p w14:paraId="7B90368D" w14:textId="77777777" w:rsidR="00630A83" w:rsidRDefault="00561C05">
            <w:pPr>
              <w:jc w:val="right"/>
            </w:pPr>
            <w:r>
              <w:rPr>
                <w:rFonts w:eastAsiaTheme="minorEastAsia"/>
                <w:szCs w:val="21"/>
              </w:rPr>
              <w:t>-</w:t>
            </w:r>
          </w:p>
        </w:tc>
        <w:tc>
          <w:tcPr>
            <w:tcW w:w="1497" w:type="dxa"/>
            <w:vAlign w:val="center"/>
          </w:tcPr>
          <w:p w14:paraId="6689B156" w14:textId="77777777" w:rsidR="00630A83" w:rsidRDefault="00561C05">
            <w:pPr>
              <w:jc w:val="right"/>
            </w:pPr>
            <w:r>
              <w:rPr>
                <w:rFonts w:eastAsiaTheme="minorEastAsia"/>
                <w:szCs w:val="21"/>
              </w:rPr>
              <w:t>-</w:t>
            </w:r>
          </w:p>
        </w:tc>
        <w:tc>
          <w:tcPr>
            <w:tcW w:w="1203" w:type="dxa"/>
            <w:vAlign w:val="center"/>
          </w:tcPr>
          <w:p w14:paraId="4B6522A8" w14:textId="77777777" w:rsidR="00630A83" w:rsidRDefault="00561C05">
            <w:pPr>
              <w:jc w:val="right"/>
            </w:pPr>
            <w:r>
              <w:rPr>
                <w:rFonts w:eastAsiaTheme="minorEastAsia"/>
                <w:szCs w:val="21"/>
              </w:rPr>
              <w:t>-</w:t>
            </w:r>
          </w:p>
        </w:tc>
      </w:tr>
      <w:tr w:rsidR="00630A83" w14:paraId="6C57F124" w14:textId="77777777">
        <w:tc>
          <w:tcPr>
            <w:tcW w:w="1560" w:type="dxa"/>
            <w:vAlign w:val="center"/>
          </w:tcPr>
          <w:p w14:paraId="597DA480" w14:textId="77777777" w:rsidR="00630A83" w:rsidRDefault="00561C05">
            <w:pPr>
              <w:jc w:val="left"/>
            </w:pPr>
            <w:r>
              <w:rPr>
                <w:rFonts w:eastAsiaTheme="minorEastAsia"/>
                <w:szCs w:val="21"/>
              </w:rPr>
              <w:t>中泰证券</w:t>
            </w:r>
          </w:p>
        </w:tc>
        <w:tc>
          <w:tcPr>
            <w:tcW w:w="1320" w:type="dxa"/>
            <w:vAlign w:val="center"/>
          </w:tcPr>
          <w:p w14:paraId="441C9885" w14:textId="77777777" w:rsidR="00630A83" w:rsidRDefault="00561C05">
            <w:pPr>
              <w:jc w:val="right"/>
            </w:pPr>
            <w:r>
              <w:rPr>
                <w:rFonts w:eastAsiaTheme="minorEastAsia"/>
                <w:szCs w:val="21"/>
              </w:rPr>
              <w:t>-</w:t>
            </w:r>
          </w:p>
        </w:tc>
        <w:tc>
          <w:tcPr>
            <w:tcW w:w="1080" w:type="dxa"/>
            <w:vAlign w:val="center"/>
          </w:tcPr>
          <w:p w14:paraId="181404E1" w14:textId="77777777" w:rsidR="00630A83" w:rsidRDefault="00561C05">
            <w:pPr>
              <w:jc w:val="right"/>
            </w:pPr>
            <w:r>
              <w:rPr>
                <w:rFonts w:eastAsiaTheme="minorEastAsia"/>
                <w:szCs w:val="21"/>
              </w:rPr>
              <w:t>-</w:t>
            </w:r>
          </w:p>
        </w:tc>
        <w:tc>
          <w:tcPr>
            <w:tcW w:w="1143" w:type="dxa"/>
            <w:vAlign w:val="center"/>
          </w:tcPr>
          <w:p w14:paraId="530BE80E" w14:textId="77777777" w:rsidR="00630A83" w:rsidRDefault="00561C05">
            <w:pPr>
              <w:jc w:val="right"/>
            </w:pPr>
            <w:r>
              <w:rPr>
                <w:rFonts w:eastAsiaTheme="minorEastAsia"/>
                <w:szCs w:val="21"/>
              </w:rPr>
              <w:t>-</w:t>
            </w:r>
          </w:p>
        </w:tc>
        <w:tc>
          <w:tcPr>
            <w:tcW w:w="1197" w:type="dxa"/>
            <w:vAlign w:val="center"/>
          </w:tcPr>
          <w:p w14:paraId="0AD24365" w14:textId="77777777" w:rsidR="00630A83" w:rsidRDefault="00561C05">
            <w:pPr>
              <w:jc w:val="right"/>
            </w:pPr>
            <w:r>
              <w:rPr>
                <w:rFonts w:eastAsiaTheme="minorEastAsia"/>
                <w:szCs w:val="21"/>
              </w:rPr>
              <w:t>-</w:t>
            </w:r>
          </w:p>
        </w:tc>
        <w:tc>
          <w:tcPr>
            <w:tcW w:w="1497" w:type="dxa"/>
            <w:vAlign w:val="center"/>
          </w:tcPr>
          <w:p w14:paraId="3F703928" w14:textId="77777777" w:rsidR="00630A83" w:rsidRDefault="00561C05">
            <w:pPr>
              <w:jc w:val="right"/>
            </w:pPr>
            <w:r>
              <w:rPr>
                <w:rFonts w:eastAsiaTheme="minorEastAsia"/>
                <w:szCs w:val="21"/>
              </w:rPr>
              <w:t>-</w:t>
            </w:r>
          </w:p>
        </w:tc>
        <w:tc>
          <w:tcPr>
            <w:tcW w:w="1203" w:type="dxa"/>
            <w:vAlign w:val="center"/>
          </w:tcPr>
          <w:p w14:paraId="4F4D879A" w14:textId="77777777" w:rsidR="00630A83" w:rsidRDefault="00561C05">
            <w:pPr>
              <w:jc w:val="right"/>
            </w:pPr>
            <w:r>
              <w:rPr>
                <w:rFonts w:eastAsiaTheme="minorEastAsia"/>
                <w:szCs w:val="21"/>
              </w:rPr>
              <w:t>-</w:t>
            </w:r>
          </w:p>
        </w:tc>
      </w:tr>
      <w:tr w:rsidR="00630A83" w14:paraId="7866F231" w14:textId="77777777">
        <w:tc>
          <w:tcPr>
            <w:tcW w:w="1560" w:type="dxa"/>
            <w:vAlign w:val="center"/>
          </w:tcPr>
          <w:p w14:paraId="04CAD5E3" w14:textId="77777777" w:rsidR="00630A83" w:rsidRDefault="00561C05">
            <w:pPr>
              <w:jc w:val="left"/>
            </w:pPr>
            <w:r>
              <w:rPr>
                <w:rFonts w:eastAsiaTheme="minorEastAsia"/>
                <w:szCs w:val="21"/>
              </w:rPr>
              <w:t>财通证券</w:t>
            </w:r>
          </w:p>
        </w:tc>
        <w:tc>
          <w:tcPr>
            <w:tcW w:w="1320" w:type="dxa"/>
            <w:vAlign w:val="center"/>
          </w:tcPr>
          <w:p w14:paraId="747C16D7" w14:textId="77777777" w:rsidR="00630A83" w:rsidRDefault="00561C05">
            <w:pPr>
              <w:jc w:val="right"/>
            </w:pPr>
            <w:r>
              <w:rPr>
                <w:rFonts w:eastAsiaTheme="minorEastAsia"/>
                <w:szCs w:val="21"/>
              </w:rPr>
              <w:t>-</w:t>
            </w:r>
          </w:p>
        </w:tc>
        <w:tc>
          <w:tcPr>
            <w:tcW w:w="1080" w:type="dxa"/>
            <w:vAlign w:val="center"/>
          </w:tcPr>
          <w:p w14:paraId="57852AD8" w14:textId="77777777" w:rsidR="00630A83" w:rsidRDefault="00561C05">
            <w:pPr>
              <w:jc w:val="right"/>
            </w:pPr>
            <w:r>
              <w:rPr>
                <w:rFonts w:eastAsiaTheme="minorEastAsia"/>
                <w:szCs w:val="21"/>
              </w:rPr>
              <w:t>-</w:t>
            </w:r>
          </w:p>
        </w:tc>
        <w:tc>
          <w:tcPr>
            <w:tcW w:w="1143" w:type="dxa"/>
            <w:vAlign w:val="center"/>
          </w:tcPr>
          <w:p w14:paraId="2AC97A4F" w14:textId="77777777" w:rsidR="00630A83" w:rsidRDefault="00561C05">
            <w:pPr>
              <w:jc w:val="right"/>
            </w:pPr>
            <w:r>
              <w:rPr>
                <w:rFonts w:eastAsiaTheme="minorEastAsia"/>
                <w:szCs w:val="21"/>
              </w:rPr>
              <w:t>-</w:t>
            </w:r>
          </w:p>
        </w:tc>
        <w:tc>
          <w:tcPr>
            <w:tcW w:w="1197" w:type="dxa"/>
            <w:vAlign w:val="center"/>
          </w:tcPr>
          <w:p w14:paraId="0E65FA60" w14:textId="77777777" w:rsidR="00630A83" w:rsidRDefault="00561C05">
            <w:pPr>
              <w:jc w:val="right"/>
            </w:pPr>
            <w:r>
              <w:rPr>
                <w:rFonts w:eastAsiaTheme="minorEastAsia"/>
                <w:szCs w:val="21"/>
              </w:rPr>
              <w:t>-</w:t>
            </w:r>
          </w:p>
        </w:tc>
        <w:tc>
          <w:tcPr>
            <w:tcW w:w="1497" w:type="dxa"/>
            <w:vAlign w:val="center"/>
          </w:tcPr>
          <w:p w14:paraId="7942E7E6" w14:textId="77777777" w:rsidR="00630A83" w:rsidRDefault="00561C05">
            <w:pPr>
              <w:jc w:val="right"/>
            </w:pPr>
            <w:r>
              <w:rPr>
                <w:rFonts w:eastAsiaTheme="minorEastAsia"/>
                <w:szCs w:val="21"/>
              </w:rPr>
              <w:t>-</w:t>
            </w:r>
          </w:p>
        </w:tc>
        <w:tc>
          <w:tcPr>
            <w:tcW w:w="1203" w:type="dxa"/>
            <w:vAlign w:val="center"/>
          </w:tcPr>
          <w:p w14:paraId="16C75725" w14:textId="77777777" w:rsidR="00630A83" w:rsidRDefault="00561C05">
            <w:pPr>
              <w:jc w:val="right"/>
            </w:pPr>
            <w:r>
              <w:rPr>
                <w:rFonts w:eastAsiaTheme="minorEastAsia"/>
                <w:szCs w:val="21"/>
              </w:rPr>
              <w:t>-</w:t>
            </w:r>
          </w:p>
        </w:tc>
      </w:tr>
      <w:tr w:rsidR="00630A83" w14:paraId="72077005" w14:textId="77777777">
        <w:tc>
          <w:tcPr>
            <w:tcW w:w="1560" w:type="dxa"/>
            <w:vAlign w:val="center"/>
          </w:tcPr>
          <w:p w14:paraId="20663425" w14:textId="77777777" w:rsidR="00630A83" w:rsidRDefault="00561C05">
            <w:pPr>
              <w:jc w:val="left"/>
            </w:pPr>
            <w:r>
              <w:rPr>
                <w:rFonts w:eastAsiaTheme="minorEastAsia"/>
                <w:szCs w:val="21"/>
              </w:rPr>
              <w:t>中信证券</w:t>
            </w:r>
          </w:p>
        </w:tc>
        <w:tc>
          <w:tcPr>
            <w:tcW w:w="1320" w:type="dxa"/>
            <w:vAlign w:val="center"/>
          </w:tcPr>
          <w:p w14:paraId="0BEB2A1D" w14:textId="77777777" w:rsidR="00630A83" w:rsidRDefault="00561C05">
            <w:pPr>
              <w:jc w:val="right"/>
            </w:pPr>
            <w:r>
              <w:rPr>
                <w:rFonts w:eastAsiaTheme="minorEastAsia"/>
                <w:szCs w:val="21"/>
              </w:rPr>
              <w:t>-</w:t>
            </w:r>
          </w:p>
        </w:tc>
        <w:tc>
          <w:tcPr>
            <w:tcW w:w="1080" w:type="dxa"/>
            <w:vAlign w:val="center"/>
          </w:tcPr>
          <w:p w14:paraId="57BB56A0" w14:textId="77777777" w:rsidR="00630A83" w:rsidRDefault="00561C05">
            <w:pPr>
              <w:jc w:val="right"/>
            </w:pPr>
            <w:r>
              <w:rPr>
                <w:rFonts w:eastAsiaTheme="minorEastAsia"/>
                <w:szCs w:val="21"/>
              </w:rPr>
              <w:t>-</w:t>
            </w:r>
          </w:p>
        </w:tc>
        <w:tc>
          <w:tcPr>
            <w:tcW w:w="1143" w:type="dxa"/>
            <w:vAlign w:val="center"/>
          </w:tcPr>
          <w:p w14:paraId="48F72BE4" w14:textId="77777777" w:rsidR="00630A83" w:rsidRDefault="00561C05">
            <w:pPr>
              <w:jc w:val="right"/>
            </w:pPr>
            <w:r>
              <w:rPr>
                <w:rFonts w:eastAsiaTheme="minorEastAsia"/>
                <w:szCs w:val="21"/>
              </w:rPr>
              <w:t>-</w:t>
            </w:r>
          </w:p>
        </w:tc>
        <w:tc>
          <w:tcPr>
            <w:tcW w:w="1197" w:type="dxa"/>
            <w:vAlign w:val="center"/>
          </w:tcPr>
          <w:p w14:paraId="4D5B95A8" w14:textId="77777777" w:rsidR="00630A83" w:rsidRDefault="00561C05">
            <w:pPr>
              <w:jc w:val="right"/>
            </w:pPr>
            <w:r>
              <w:rPr>
                <w:rFonts w:eastAsiaTheme="minorEastAsia"/>
                <w:szCs w:val="21"/>
              </w:rPr>
              <w:t>-</w:t>
            </w:r>
          </w:p>
        </w:tc>
        <w:tc>
          <w:tcPr>
            <w:tcW w:w="1497" w:type="dxa"/>
            <w:vAlign w:val="center"/>
          </w:tcPr>
          <w:p w14:paraId="4D8920FA" w14:textId="77777777" w:rsidR="00630A83" w:rsidRDefault="00561C05">
            <w:pPr>
              <w:jc w:val="right"/>
            </w:pPr>
            <w:r>
              <w:rPr>
                <w:rFonts w:eastAsiaTheme="minorEastAsia"/>
                <w:szCs w:val="21"/>
              </w:rPr>
              <w:t>-</w:t>
            </w:r>
          </w:p>
        </w:tc>
        <w:tc>
          <w:tcPr>
            <w:tcW w:w="1203" w:type="dxa"/>
            <w:vAlign w:val="center"/>
          </w:tcPr>
          <w:p w14:paraId="20C2F395" w14:textId="77777777" w:rsidR="00630A83" w:rsidRDefault="00561C05">
            <w:pPr>
              <w:jc w:val="right"/>
            </w:pPr>
            <w:r>
              <w:rPr>
                <w:rFonts w:eastAsiaTheme="minorEastAsia"/>
                <w:szCs w:val="21"/>
              </w:rPr>
              <w:t>-</w:t>
            </w:r>
          </w:p>
        </w:tc>
      </w:tr>
      <w:tr w:rsidR="00630A83" w14:paraId="59B155BC" w14:textId="77777777">
        <w:tc>
          <w:tcPr>
            <w:tcW w:w="1560" w:type="dxa"/>
            <w:vAlign w:val="center"/>
          </w:tcPr>
          <w:p w14:paraId="2261684E" w14:textId="77777777" w:rsidR="00630A83" w:rsidRDefault="00561C05">
            <w:pPr>
              <w:jc w:val="left"/>
            </w:pPr>
            <w:r>
              <w:rPr>
                <w:rFonts w:eastAsiaTheme="minorEastAsia"/>
                <w:szCs w:val="21"/>
              </w:rPr>
              <w:t>广发证券</w:t>
            </w:r>
          </w:p>
        </w:tc>
        <w:tc>
          <w:tcPr>
            <w:tcW w:w="1320" w:type="dxa"/>
            <w:vAlign w:val="center"/>
          </w:tcPr>
          <w:p w14:paraId="0DEB2ED0" w14:textId="77777777" w:rsidR="00630A83" w:rsidRDefault="00561C05">
            <w:pPr>
              <w:jc w:val="right"/>
            </w:pPr>
            <w:r>
              <w:rPr>
                <w:rFonts w:eastAsiaTheme="minorEastAsia"/>
                <w:szCs w:val="21"/>
              </w:rPr>
              <w:t>-</w:t>
            </w:r>
          </w:p>
        </w:tc>
        <w:tc>
          <w:tcPr>
            <w:tcW w:w="1080" w:type="dxa"/>
            <w:vAlign w:val="center"/>
          </w:tcPr>
          <w:p w14:paraId="126F9710" w14:textId="77777777" w:rsidR="00630A83" w:rsidRDefault="00561C05">
            <w:pPr>
              <w:jc w:val="right"/>
            </w:pPr>
            <w:r>
              <w:rPr>
                <w:rFonts w:eastAsiaTheme="minorEastAsia"/>
                <w:szCs w:val="21"/>
              </w:rPr>
              <w:t>-</w:t>
            </w:r>
          </w:p>
        </w:tc>
        <w:tc>
          <w:tcPr>
            <w:tcW w:w="1143" w:type="dxa"/>
            <w:vAlign w:val="center"/>
          </w:tcPr>
          <w:p w14:paraId="5E030ED0" w14:textId="77777777" w:rsidR="00630A83" w:rsidRDefault="00561C05">
            <w:pPr>
              <w:jc w:val="right"/>
            </w:pPr>
            <w:r>
              <w:rPr>
                <w:rFonts w:eastAsiaTheme="minorEastAsia"/>
                <w:szCs w:val="21"/>
              </w:rPr>
              <w:t>253,427,000.00</w:t>
            </w:r>
          </w:p>
        </w:tc>
        <w:tc>
          <w:tcPr>
            <w:tcW w:w="1197" w:type="dxa"/>
            <w:vAlign w:val="center"/>
          </w:tcPr>
          <w:p w14:paraId="365C1EC6" w14:textId="77777777" w:rsidR="00630A83" w:rsidRDefault="00561C05">
            <w:pPr>
              <w:jc w:val="right"/>
            </w:pPr>
            <w:r>
              <w:rPr>
                <w:rFonts w:eastAsiaTheme="minorEastAsia"/>
                <w:szCs w:val="21"/>
              </w:rPr>
              <w:t>33.70%</w:t>
            </w:r>
          </w:p>
        </w:tc>
        <w:tc>
          <w:tcPr>
            <w:tcW w:w="1497" w:type="dxa"/>
            <w:vAlign w:val="center"/>
          </w:tcPr>
          <w:p w14:paraId="07156A46" w14:textId="77777777" w:rsidR="00630A83" w:rsidRDefault="00561C05">
            <w:pPr>
              <w:jc w:val="right"/>
            </w:pPr>
            <w:r>
              <w:rPr>
                <w:rFonts w:eastAsiaTheme="minorEastAsia"/>
                <w:szCs w:val="21"/>
              </w:rPr>
              <w:t>-</w:t>
            </w:r>
          </w:p>
        </w:tc>
        <w:tc>
          <w:tcPr>
            <w:tcW w:w="1203" w:type="dxa"/>
            <w:vAlign w:val="center"/>
          </w:tcPr>
          <w:p w14:paraId="5B9AB8D3" w14:textId="77777777" w:rsidR="00630A83" w:rsidRDefault="00561C05">
            <w:pPr>
              <w:jc w:val="right"/>
            </w:pPr>
            <w:r>
              <w:rPr>
                <w:rFonts w:eastAsiaTheme="minorEastAsia"/>
                <w:szCs w:val="21"/>
              </w:rPr>
              <w:t>-</w:t>
            </w:r>
          </w:p>
        </w:tc>
      </w:tr>
      <w:tr w:rsidR="00630A83" w14:paraId="4C8FCFCC" w14:textId="77777777">
        <w:tc>
          <w:tcPr>
            <w:tcW w:w="1560" w:type="dxa"/>
            <w:vAlign w:val="center"/>
          </w:tcPr>
          <w:p w14:paraId="0332FA66" w14:textId="77777777" w:rsidR="00630A83" w:rsidRDefault="00561C05">
            <w:pPr>
              <w:jc w:val="left"/>
            </w:pPr>
            <w:r>
              <w:rPr>
                <w:rFonts w:eastAsiaTheme="minorEastAsia"/>
                <w:szCs w:val="21"/>
              </w:rPr>
              <w:t>长江证券</w:t>
            </w:r>
          </w:p>
        </w:tc>
        <w:tc>
          <w:tcPr>
            <w:tcW w:w="1320" w:type="dxa"/>
            <w:vAlign w:val="center"/>
          </w:tcPr>
          <w:p w14:paraId="55BCBA26" w14:textId="77777777" w:rsidR="00630A83" w:rsidRDefault="00561C05">
            <w:pPr>
              <w:jc w:val="right"/>
            </w:pPr>
            <w:r>
              <w:rPr>
                <w:rFonts w:eastAsiaTheme="minorEastAsia"/>
                <w:szCs w:val="21"/>
              </w:rPr>
              <w:t>-</w:t>
            </w:r>
          </w:p>
        </w:tc>
        <w:tc>
          <w:tcPr>
            <w:tcW w:w="1080" w:type="dxa"/>
            <w:vAlign w:val="center"/>
          </w:tcPr>
          <w:p w14:paraId="443E2C42" w14:textId="77777777" w:rsidR="00630A83" w:rsidRDefault="00561C05">
            <w:pPr>
              <w:jc w:val="right"/>
            </w:pPr>
            <w:r>
              <w:rPr>
                <w:rFonts w:eastAsiaTheme="minorEastAsia"/>
                <w:szCs w:val="21"/>
              </w:rPr>
              <w:t>-</w:t>
            </w:r>
          </w:p>
        </w:tc>
        <w:tc>
          <w:tcPr>
            <w:tcW w:w="1143" w:type="dxa"/>
            <w:vAlign w:val="center"/>
          </w:tcPr>
          <w:p w14:paraId="2034B266" w14:textId="77777777" w:rsidR="00630A83" w:rsidRDefault="00561C05">
            <w:pPr>
              <w:jc w:val="right"/>
            </w:pPr>
            <w:r>
              <w:rPr>
                <w:rFonts w:eastAsiaTheme="minorEastAsia"/>
                <w:szCs w:val="21"/>
              </w:rPr>
              <w:t>344,777,000.00</w:t>
            </w:r>
          </w:p>
        </w:tc>
        <w:tc>
          <w:tcPr>
            <w:tcW w:w="1197" w:type="dxa"/>
            <w:vAlign w:val="center"/>
          </w:tcPr>
          <w:p w14:paraId="20ACC567" w14:textId="77777777" w:rsidR="00630A83" w:rsidRDefault="00561C05">
            <w:pPr>
              <w:jc w:val="right"/>
            </w:pPr>
            <w:r>
              <w:rPr>
                <w:rFonts w:eastAsiaTheme="minorEastAsia"/>
                <w:szCs w:val="21"/>
              </w:rPr>
              <w:t>45.85%</w:t>
            </w:r>
          </w:p>
        </w:tc>
        <w:tc>
          <w:tcPr>
            <w:tcW w:w="1497" w:type="dxa"/>
            <w:vAlign w:val="center"/>
          </w:tcPr>
          <w:p w14:paraId="1F1DCBCC" w14:textId="77777777" w:rsidR="00630A83" w:rsidRDefault="00561C05">
            <w:pPr>
              <w:jc w:val="right"/>
            </w:pPr>
            <w:r>
              <w:rPr>
                <w:rFonts w:eastAsiaTheme="minorEastAsia"/>
                <w:szCs w:val="21"/>
              </w:rPr>
              <w:t>-</w:t>
            </w:r>
          </w:p>
        </w:tc>
        <w:tc>
          <w:tcPr>
            <w:tcW w:w="1203" w:type="dxa"/>
            <w:vAlign w:val="center"/>
          </w:tcPr>
          <w:p w14:paraId="5520209B" w14:textId="77777777" w:rsidR="00630A83" w:rsidRDefault="00561C05">
            <w:pPr>
              <w:jc w:val="right"/>
            </w:pPr>
            <w:r>
              <w:rPr>
                <w:rFonts w:eastAsiaTheme="minorEastAsia"/>
                <w:szCs w:val="21"/>
              </w:rPr>
              <w:t>-</w:t>
            </w:r>
          </w:p>
        </w:tc>
      </w:tr>
      <w:tr w:rsidR="00630A83" w14:paraId="2D885BB9" w14:textId="77777777">
        <w:tc>
          <w:tcPr>
            <w:tcW w:w="1560" w:type="dxa"/>
            <w:vAlign w:val="center"/>
          </w:tcPr>
          <w:p w14:paraId="442397C1" w14:textId="77777777" w:rsidR="00630A83" w:rsidRDefault="00561C05">
            <w:pPr>
              <w:jc w:val="left"/>
            </w:pPr>
            <w:r>
              <w:rPr>
                <w:rFonts w:eastAsiaTheme="minorEastAsia"/>
                <w:szCs w:val="21"/>
              </w:rPr>
              <w:t>国盛证券</w:t>
            </w:r>
          </w:p>
        </w:tc>
        <w:tc>
          <w:tcPr>
            <w:tcW w:w="1320" w:type="dxa"/>
            <w:vAlign w:val="center"/>
          </w:tcPr>
          <w:p w14:paraId="2481AE5E" w14:textId="77777777" w:rsidR="00630A83" w:rsidRDefault="00561C05">
            <w:pPr>
              <w:jc w:val="right"/>
            </w:pPr>
            <w:r>
              <w:rPr>
                <w:rFonts w:eastAsiaTheme="minorEastAsia"/>
                <w:szCs w:val="21"/>
              </w:rPr>
              <w:t>-</w:t>
            </w:r>
          </w:p>
        </w:tc>
        <w:tc>
          <w:tcPr>
            <w:tcW w:w="1080" w:type="dxa"/>
            <w:vAlign w:val="center"/>
          </w:tcPr>
          <w:p w14:paraId="1E0B0B2A" w14:textId="77777777" w:rsidR="00630A83" w:rsidRDefault="00561C05">
            <w:pPr>
              <w:jc w:val="right"/>
            </w:pPr>
            <w:r>
              <w:rPr>
                <w:rFonts w:eastAsiaTheme="minorEastAsia"/>
                <w:szCs w:val="21"/>
              </w:rPr>
              <w:t>-</w:t>
            </w:r>
          </w:p>
        </w:tc>
        <w:tc>
          <w:tcPr>
            <w:tcW w:w="1143" w:type="dxa"/>
            <w:vAlign w:val="center"/>
          </w:tcPr>
          <w:p w14:paraId="28B81AE2" w14:textId="77777777" w:rsidR="00630A83" w:rsidRDefault="00561C05">
            <w:pPr>
              <w:jc w:val="right"/>
            </w:pPr>
            <w:r>
              <w:rPr>
                <w:rFonts w:eastAsiaTheme="minorEastAsia"/>
                <w:szCs w:val="21"/>
              </w:rPr>
              <w:t>-</w:t>
            </w:r>
          </w:p>
        </w:tc>
        <w:tc>
          <w:tcPr>
            <w:tcW w:w="1197" w:type="dxa"/>
            <w:vAlign w:val="center"/>
          </w:tcPr>
          <w:p w14:paraId="39EC14A9" w14:textId="77777777" w:rsidR="00630A83" w:rsidRDefault="00561C05">
            <w:pPr>
              <w:jc w:val="right"/>
            </w:pPr>
            <w:r>
              <w:rPr>
                <w:rFonts w:eastAsiaTheme="minorEastAsia"/>
                <w:szCs w:val="21"/>
              </w:rPr>
              <w:t>-</w:t>
            </w:r>
          </w:p>
        </w:tc>
        <w:tc>
          <w:tcPr>
            <w:tcW w:w="1497" w:type="dxa"/>
            <w:vAlign w:val="center"/>
          </w:tcPr>
          <w:p w14:paraId="30E178F4" w14:textId="77777777" w:rsidR="00630A83" w:rsidRDefault="00561C05">
            <w:pPr>
              <w:jc w:val="right"/>
            </w:pPr>
            <w:r>
              <w:rPr>
                <w:rFonts w:eastAsiaTheme="minorEastAsia"/>
                <w:szCs w:val="21"/>
              </w:rPr>
              <w:t>-</w:t>
            </w:r>
          </w:p>
        </w:tc>
        <w:tc>
          <w:tcPr>
            <w:tcW w:w="1203" w:type="dxa"/>
            <w:vAlign w:val="center"/>
          </w:tcPr>
          <w:p w14:paraId="54E9EF26" w14:textId="77777777" w:rsidR="00630A83" w:rsidRDefault="00561C05">
            <w:pPr>
              <w:jc w:val="right"/>
            </w:pPr>
            <w:r>
              <w:rPr>
                <w:rFonts w:eastAsiaTheme="minorEastAsia"/>
                <w:szCs w:val="21"/>
              </w:rPr>
              <w:t>-</w:t>
            </w:r>
          </w:p>
        </w:tc>
      </w:tr>
      <w:tr w:rsidR="00630A83" w14:paraId="34F4C95A" w14:textId="77777777">
        <w:tc>
          <w:tcPr>
            <w:tcW w:w="1560" w:type="dxa"/>
            <w:vAlign w:val="center"/>
          </w:tcPr>
          <w:p w14:paraId="633396A8" w14:textId="77777777" w:rsidR="00630A83" w:rsidRDefault="00561C05">
            <w:pPr>
              <w:jc w:val="left"/>
            </w:pPr>
            <w:r>
              <w:rPr>
                <w:rFonts w:eastAsiaTheme="minorEastAsia"/>
                <w:szCs w:val="21"/>
              </w:rPr>
              <w:t>中信建投证券</w:t>
            </w:r>
          </w:p>
        </w:tc>
        <w:tc>
          <w:tcPr>
            <w:tcW w:w="1320" w:type="dxa"/>
            <w:vAlign w:val="center"/>
          </w:tcPr>
          <w:p w14:paraId="4D278BB0" w14:textId="77777777" w:rsidR="00630A83" w:rsidRDefault="00561C05">
            <w:pPr>
              <w:jc w:val="right"/>
            </w:pPr>
            <w:r>
              <w:rPr>
                <w:rFonts w:eastAsiaTheme="minorEastAsia"/>
                <w:szCs w:val="21"/>
              </w:rPr>
              <w:t>-</w:t>
            </w:r>
          </w:p>
        </w:tc>
        <w:tc>
          <w:tcPr>
            <w:tcW w:w="1080" w:type="dxa"/>
            <w:vAlign w:val="center"/>
          </w:tcPr>
          <w:p w14:paraId="0126C4EB" w14:textId="77777777" w:rsidR="00630A83" w:rsidRDefault="00561C05">
            <w:pPr>
              <w:jc w:val="right"/>
            </w:pPr>
            <w:r>
              <w:rPr>
                <w:rFonts w:eastAsiaTheme="minorEastAsia"/>
                <w:szCs w:val="21"/>
              </w:rPr>
              <w:t>-</w:t>
            </w:r>
          </w:p>
        </w:tc>
        <w:tc>
          <w:tcPr>
            <w:tcW w:w="1143" w:type="dxa"/>
            <w:vAlign w:val="center"/>
          </w:tcPr>
          <w:p w14:paraId="475D2704" w14:textId="77777777" w:rsidR="00630A83" w:rsidRDefault="00561C05">
            <w:pPr>
              <w:jc w:val="right"/>
            </w:pPr>
            <w:r>
              <w:rPr>
                <w:rFonts w:eastAsiaTheme="minorEastAsia"/>
                <w:szCs w:val="21"/>
              </w:rPr>
              <w:t>-</w:t>
            </w:r>
          </w:p>
        </w:tc>
        <w:tc>
          <w:tcPr>
            <w:tcW w:w="1197" w:type="dxa"/>
            <w:vAlign w:val="center"/>
          </w:tcPr>
          <w:p w14:paraId="5BAE8E68" w14:textId="77777777" w:rsidR="00630A83" w:rsidRDefault="00561C05">
            <w:pPr>
              <w:jc w:val="right"/>
            </w:pPr>
            <w:r>
              <w:rPr>
                <w:rFonts w:eastAsiaTheme="minorEastAsia"/>
                <w:szCs w:val="21"/>
              </w:rPr>
              <w:t>-</w:t>
            </w:r>
          </w:p>
        </w:tc>
        <w:tc>
          <w:tcPr>
            <w:tcW w:w="1497" w:type="dxa"/>
            <w:vAlign w:val="center"/>
          </w:tcPr>
          <w:p w14:paraId="529A1BCC" w14:textId="77777777" w:rsidR="00630A83" w:rsidRDefault="00561C05">
            <w:pPr>
              <w:jc w:val="right"/>
            </w:pPr>
            <w:r>
              <w:rPr>
                <w:rFonts w:eastAsiaTheme="minorEastAsia"/>
                <w:szCs w:val="21"/>
              </w:rPr>
              <w:t>-</w:t>
            </w:r>
          </w:p>
        </w:tc>
        <w:tc>
          <w:tcPr>
            <w:tcW w:w="1203" w:type="dxa"/>
            <w:vAlign w:val="center"/>
          </w:tcPr>
          <w:p w14:paraId="7D295026" w14:textId="77777777" w:rsidR="00630A83" w:rsidRDefault="00561C05">
            <w:pPr>
              <w:jc w:val="right"/>
            </w:pPr>
            <w:r>
              <w:rPr>
                <w:rFonts w:eastAsiaTheme="minorEastAsia"/>
                <w:szCs w:val="21"/>
              </w:rPr>
              <w:t>-</w:t>
            </w:r>
          </w:p>
        </w:tc>
      </w:tr>
      <w:tr w:rsidR="00630A83" w14:paraId="0EFC1CDF" w14:textId="77777777">
        <w:tc>
          <w:tcPr>
            <w:tcW w:w="1560" w:type="dxa"/>
            <w:vAlign w:val="center"/>
          </w:tcPr>
          <w:p w14:paraId="2DDD4BCD" w14:textId="77777777" w:rsidR="00630A83" w:rsidRDefault="00561C05">
            <w:pPr>
              <w:jc w:val="left"/>
            </w:pPr>
            <w:r>
              <w:rPr>
                <w:rFonts w:eastAsiaTheme="minorEastAsia"/>
                <w:szCs w:val="21"/>
              </w:rPr>
              <w:t>中金证券</w:t>
            </w:r>
          </w:p>
        </w:tc>
        <w:tc>
          <w:tcPr>
            <w:tcW w:w="1320" w:type="dxa"/>
            <w:vAlign w:val="center"/>
          </w:tcPr>
          <w:p w14:paraId="1DB1C39A" w14:textId="77777777" w:rsidR="00630A83" w:rsidRDefault="00561C05">
            <w:pPr>
              <w:jc w:val="right"/>
            </w:pPr>
            <w:r>
              <w:rPr>
                <w:rFonts w:eastAsiaTheme="minorEastAsia"/>
                <w:szCs w:val="21"/>
              </w:rPr>
              <w:t>-</w:t>
            </w:r>
          </w:p>
        </w:tc>
        <w:tc>
          <w:tcPr>
            <w:tcW w:w="1080" w:type="dxa"/>
            <w:vAlign w:val="center"/>
          </w:tcPr>
          <w:p w14:paraId="47A9B367" w14:textId="77777777" w:rsidR="00630A83" w:rsidRDefault="00561C05">
            <w:pPr>
              <w:jc w:val="right"/>
            </w:pPr>
            <w:r>
              <w:rPr>
                <w:rFonts w:eastAsiaTheme="minorEastAsia"/>
                <w:szCs w:val="21"/>
              </w:rPr>
              <w:t>-</w:t>
            </w:r>
          </w:p>
        </w:tc>
        <w:tc>
          <w:tcPr>
            <w:tcW w:w="1143" w:type="dxa"/>
            <w:vAlign w:val="center"/>
          </w:tcPr>
          <w:p w14:paraId="545442B2" w14:textId="77777777" w:rsidR="00630A83" w:rsidRDefault="00561C05">
            <w:pPr>
              <w:jc w:val="right"/>
            </w:pPr>
            <w:r>
              <w:rPr>
                <w:rFonts w:eastAsiaTheme="minorEastAsia"/>
                <w:szCs w:val="21"/>
              </w:rPr>
              <w:t>-</w:t>
            </w:r>
          </w:p>
        </w:tc>
        <w:tc>
          <w:tcPr>
            <w:tcW w:w="1197" w:type="dxa"/>
            <w:vAlign w:val="center"/>
          </w:tcPr>
          <w:p w14:paraId="3F8F7D0F" w14:textId="77777777" w:rsidR="00630A83" w:rsidRDefault="00561C05">
            <w:pPr>
              <w:jc w:val="right"/>
            </w:pPr>
            <w:r>
              <w:rPr>
                <w:rFonts w:eastAsiaTheme="minorEastAsia"/>
                <w:szCs w:val="21"/>
              </w:rPr>
              <w:t>-</w:t>
            </w:r>
          </w:p>
        </w:tc>
        <w:tc>
          <w:tcPr>
            <w:tcW w:w="1497" w:type="dxa"/>
            <w:vAlign w:val="center"/>
          </w:tcPr>
          <w:p w14:paraId="7EBD6C7B" w14:textId="77777777" w:rsidR="00630A83" w:rsidRDefault="00561C05">
            <w:pPr>
              <w:jc w:val="right"/>
            </w:pPr>
            <w:r>
              <w:rPr>
                <w:rFonts w:eastAsiaTheme="minorEastAsia"/>
                <w:szCs w:val="21"/>
              </w:rPr>
              <w:t>-</w:t>
            </w:r>
          </w:p>
        </w:tc>
        <w:tc>
          <w:tcPr>
            <w:tcW w:w="1203" w:type="dxa"/>
            <w:vAlign w:val="center"/>
          </w:tcPr>
          <w:p w14:paraId="43F7A830" w14:textId="77777777" w:rsidR="00630A83" w:rsidRDefault="00561C05">
            <w:pPr>
              <w:jc w:val="right"/>
            </w:pPr>
            <w:r>
              <w:rPr>
                <w:rFonts w:eastAsiaTheme="minorEastAsia"/>
                <w:szCs w:val="21"/>
              </w:rPr>
              <w:t>-</w:t>
            </w:r>
          </w:p>
        </w:tc>
      </w:tr>
      <w:tr w:rsidR="00630A83" w14:paraId="4E5EF51B" w14:textId="77777777">
        <w:tc>
          <w:tcPr>
            <w:tcW w:w="1560" w:type="dxa"/>
            <w:vAlign w:val="center"/>
          </w:tcPr>
          <w:p w14:paraId="78EC4BE8" w14:textId="77777777" w:rsidR="00630A83" w:rsidRDefault="00561C05">
            <w:pPr>
              <w:jc w:val="left"/>
            </w:pPr>
            <w:r>
              <w:rPr>
                <w:rFonts w:eastAsiaTheme="minorEastAsia"/>
                <w:szCs w:val="21"/>
              </w:rPr>
              <w:t>东吴证券</w:t>
            </w:r>
          </w:p>
        </w:tc>
        <w:tc>
          <w:tcPr>
            <w:tcW w:w="1320" w:type="dxa"/>
            <w:vAlign w:val="center"/>
          </w:tcPr>
          <w:p w14:paraId="1C290CA1" w14:textId="77777777" w:rsidR="00630A83" w:rsidRDefault="00561C05">
            <w:pPr>
              <w:jc w:val="right"/>
            </w:pPr>
            <w:r>
              <w:rPr>
                <w:rFonts w:eastAsiaTheme="minorEastAsia"/>
                <w:szCs w:val="21"/>
              </w:rPr>
              <w:t>-</w:t>
            </w:r>
          </w:p>
        </w:tc>
        <w:tc>
          <w:tcPr>
            <w:tcW w:w="1080" w:type="dxa"/>
            <w:vAlign w:val="center"/>
          </w:tcPr>
          <w:p w14:paraId="6DD62E03" w14:textId="77777777" w:rsidR="00630A83" w:rsidRDefault="00561C05">
            <w:pPr>
              <w:jc w:val="right"/>
            </w:pPr>
            <w:r>
              <w:rPr>
                <w:rFonts w:eastAsiaTheme="minorEastAsia"/>
                <w:szCs w:val="21"/>
              </w:rPr>
              <w:t>-</w:t>
            </w:r>
          </w:p>
        </w:tc>
        <w:tc>
          <w:tcPr>
            <w:tcW w:w="1143" w:type="dxa"/>
            <w:vAlign w:val="center"/>
          </w:tcPr>
          <w:p w14:paraId="4CB02BC4" w14:textId="77777777" w:rsidR="00630A83" w:rsidRDefault="00561C05">
            <w:pPr>
              <w:jc w:val="right"/>
            </w:pPr>
            <w:r>
              <w:rPr>
                <w:rFonts w:eastAsiaTheme="minorEastAsia"/>
                <w:szCs w:val="21"/>
              </w:rPr>
              <w:t>-</w:t>
            </w:r>
          </w:p>
        </w:tc>
        <w:tc>
          <w:tcPr>
            <w:tcW w:w="1197" w:type="dxa"/>
            <w:vAlign w:val="center"/>
          </w:tcPr>
          <w:p w14:paraId="1D8BCFA7" w14:textId="77777777" w:rsidR="00630A83" w:rsidRDefault="00561C05">
            <w:pPr>
              <w:jc w:val="right"/>
            </w:pPr>
            <w:r>
              <w:rPr>
                <w:rFonts w:eastAsiaTheme="minorEastAsia"/>
                <w:szCs w:val="21"/>
              </w:rPr>
              <w:t>-</w:t>
            </w:r>
          </w:p>
        </w:tc>
        <w:tc>
          <w:tcPr>
            <w:tcW w:w="1497" w:type="dxa"/>
            <w:vAlign w:val="center"/>
          </w:tcPr>
          <w:p w14:paraId="17A9FE28" w14:textId="77777777" w:rsidR="00630A83" w:rsidRDefault="00561C05">
            <w:pPr>
              <w:jc w:val="right"/>
            </w:pPr>
            <w:r>
              <w:rPr>
                <w:rFonts w:eastAsiaTheme="minorEastAsia"/>
                <w:szCs w:val="21"/>
              </w:rPr>
              <w:t>-</w:t>
            </w:r>
          </w:p>
        </w:tc>
        <w:tc>
          <w:tcPr>
            <w:tcW w:w="1203" w:type="dxa"/>
            <w:vAlign w:val="center"/>
          </w:tcPr>
          <w:p w14:paraId="6F87F8C1" w14:textId="77777777" w:rsidR="00630A83" w:rsidRDefault="00561C05">
            <w:pPr>
              <w:jc w:val="right"/>
            </w:pPr>
            <w:r>
              <w:rPr>
                <w:rFonts w:eastAsiaTheme="minorEastAsia"/>
                <w:szCs w:val="21"/>
              </w:rPr>
              <w:t>-</w:t>
            </w:r>
          </w:p>
        </w:tc>
      </w:tr>
      <w:tr w:rsidR="00630A83" w14:paraId="60EF9A68" w14:textId="77777777">
        <w:tc>
          <w:tcPr>
            <w:tcW w:w="1560" w:type="dxa"/>
            <w:vAlign w:val="center"/>
          </w:tcPr>
          <w:p w14:paraId="2BEDE35A" w14:textId="77777777" w:rsidR="00630A83" w:rsidRDefault="00561C05">
            <w:pPr>
              <w:jc w:val="left"/>
            </w:pPr>
            <w:r>
              <w:rPr>
                <w:rFonts w:eastAsiaTheme="minorEastAsia"/>
                <w:szCs w:val="21"/>
              </w:rPr>
              <w:t>天风证券</w:t>
            </w:r>
          </w:p>
        </w:tc>
        <w:tc>
          <w:tcPr>
            <w:tcW w:w="1320" w:type="dxa"/>
            <w:vAlign w:val="center"/>
          </w:tcPr>
          <w:p w14:paraId="6037C5AA" w14:textId="77777777" w:rsidR="00630A83" w:rsidRDefault="00561C05">
            <w:pPr>
              <w:jc w:val="right"/>
            </w:pPr>
            <w:r>
              <w:rPr>
                <w:rFonts w:eastAsiaTheme="minorEastAsia"/>
                <w:szCs w:val="21"/>
              </w:rPr>
              <w:t>-</w:t>
            </w:r>
          </w:p>
        </w:tc>
        <w:tc>
          <w:tcPr>
            <w:tcW w:w="1080" w:type="dxa"/>
            <w:vAlign w:val="center"/>
          </w:tcPr>
          <w:p w14:paraId="56A70005" w14:textId="77777777" w:rsidR="00630A83" w:rsidRDefault="00561C05">
            <w:pPr>
              <w:jc w:val="right"/>
            </w:pPr>
            <w:r>
              <w:rPr>
                <w:rFonts w:eastAsiaTheme="minorEastAsia"/>
                <w:szCs w:val="21"/>
              </w:rPr>
              <w:t>-</w:t>
            </w:r>
          </w:p>
        </w:tc>
        <w:tc>
          <w:tcPr>
            <w:tcW w:w="1143" w:type="dxa"/>
            <w:vAlign w:val="center"/>
          </w:tcPr>
          <w:p w14:paraId="5FB8A3EB" w14:textId="77777777" w:rsidR="00630A83" w:rsidRDefault="00561C05">
            <w:pPr>
              <w:jc w:val="right"/>
            </w:pPr>
            <w:r>
              <w:rPr>
                <w:rFonts w:eastAsiaTheme="minorEastAsia"/>
                <w:szCs w:val="21"/>
              </w:rPr>
              <w:t>-</w:t>
            </w:r>
          </w:p>
        </w:tc>
        <w:tc>
          <w:tcPr>
            <w:tcW w:w="1197" w:type="dxa"/>
            <w:vAlign w:val="center"/>
          </w:tcPr>
          <w:p w14:paraId="497561FC" w14:textId="77777777" w:rsidR="00630A83" w:rsidRDefault="00561C05">
            <w:pPr>
              <w:jc w:val="right"/>
            </w:pPr>
            <w:r>
              <w:rPr>
                <w:rFonts w:eastAsiaTheme="minorEastAsia"/>
                <w:szCs w:val="21"/>
              </w:rPr>
              <w:t>-</w:t>
            </w:r>
          </w:p>
        </w:tc>
        <w:tc>
          <w:tcPr>
            <w:tcW w:w="1497" w:type="dxa"/>
            <w:vAlign w:val="center"/>
          </w:tcPr>
          <w:p w14:paraId="373CE4CD" w14:textId="77777777" w:rsidR="00630A83" w:rsidRDefault="00561C05">
            <w:pPr>
              <w:jc w:val="right"/>
            </w:pPr>
            <w:r>
              <w:rPr>
                <w:rFonts w:eastAsiaTheme="minorEastAsia"/>
                <w:szCs w:val="21"/>
              </w:rPr>
              <w:t>-</w:t>
            </w:r>
          </w:p>
        </w:tc>
        <w:tc>
          <w:tcPr>
            <w:tcW w:w="1203" w:type="dxa"/>
            <w:vAlign w:val="center"/>
          </w:tcPr>
          <w:p w14:paraId="362267A9" w14:textId="77777777" w:rsidR="00630A83" w:rsidRDefault="00561C05">
            <w:pPr>
              <w:jc w:val="right"/>
            </w:pPr>
            <w:r>
              <w:rPr>
                <w:rFonts w:eastAsiaTheme="minorEastAsia"/>
                <w:szCs w:val="21"/>
              </w:rPr>
              <w:t>-</w:t>
            </w:r>
          </w:p>
        </w:tc>
      </w:tr>
      <w:tr w:rsidR="00630A83" w14:paraId="0093EA0B" w14:textId="77777777">
        <w:tc>
          <w:tcPr>
            <w:tcW w:w="1560" w:type="dxa"/>
            <w:vAlign w:val="center"/>
          </w:tcPr>
          <w:p w14:paraId="630363B7" w14:textId="77777777" w:rsidR="00630A83" w:rsidRDefault="00561C05">
            <w:pPr>
              <w:jc w:val="left"/>
            </w:pPr>
            <w:r>
              <w:rPr>
                <w:rFonts w:eastAsiaTheme="minorEastAsia"/>
                <w:szCs w:val="21"/>
              </w:rPr>
              <w:t>浙商证券股份有限公司</w:t>
            </w:r>
          </w:p>
        </w:tc>
        <w:tc>
          <w:tcPr>
            <w:tcW w:w="1320" w:type="dxa"/>
            <w:vAlign w:val="center"/>
          </w:tcPr>
          <w:p w14:paraId="14155ED1" w14:textId="77777777" w:rsidR="00630A83" w:rsidRDefault="00561C05">
            <w:pPr>
              <w:jc w:val="right"/>
            </w:pPr>
            <w:r>
              <w:rPr>
                <w:rFonts w:eastAsiaTheme="minorEastAsia"/>
                <w:szCs w:val="21"/>
              </w:rPr>
              <w:t>-</w:t>
            </w:r>
          </w:p>
        </w:tc>
        <w:tc>
          <w:tcPr>
            <w:tcW w:w="1080" w:type="dxa"/>
            <w:vAlign w:val="center"/>
          </w:tcPr>
          <w:p w14:paraId="12E32AA8" w14:textId="77777777" w:rsidR="00630A83" w:rsidRDefault="00561C05">
            <w:pPr>
              <w:jc w:val="right"/>
            </w:pPr>
            <w:r>
              <w:rPr>
                <w:rFonts w:eastAsiaTheme="minorEastAsia"/>
                <w:szCs w:val="21"/>
              </w:rPr>
              <w:t>-</w:t>
            </w:r>
          </w:p>
        </w:tc>
        <w:tc>
          <w:tcPr>
            <w:tcW w:w="1143" w:type="dxa"/>
            <w:vAlign w:val="center"/>
          </w:tcPr>
          <w:p w14:paraId="2FE82162" w14:textId="77777777" w:rsidR="00630A83" w:rsidRDefault="00561C05">
            <w:pPr>
              <w:jc w:val="right"/>
            </w:pPr>
            <w:r>
              <w:rPr>
                <w:rFonts w:eastAsiaTheme="minorEastAsia"/>
                <w:szCs w:val="21"/>
              </w:rPr>
              <w:t>116,684,000.00</w:t>
            </w:r>
          </w:p>
        </w:tc>
        <w:tc>
          <w:tcPr>
            <w:tcW w:w="1197" w:type="dxa"/>
            <w:vAlign w:val="center"/>
          </w:tcPr>
          <w:p w14:paraId="775588D6" w14:textId="77777777" w:rsidR="00630A83" w:rsidRDefault="00561C05">
            <w:pPr>
              <w:jc w:val="right"/>
            </w:pPr>
            <w:r>
              <w:rPr>
                <w:rFonts w:eastAsiaTheme="minorEastAsia"/>
                <w:szCs w:val="21"/>
              </w:rPr>
              <w:t>15.52%</w:t>
            </w:r>
          </w:p>
        </w:tc>
        <w:tc>
          <w:tcPr>
            <w:tcW w:w="1497" w:type="dxa"/>
            <w:vAlign w:val="center"/>
          </w:tcPr>
          <w:p w14:paraId="276F6A96" w14:textId="77777777" w:rsidR="00630A83" w:rsidRDefault="00561C05">
            <w:pPr>
              <w:jc w:val="right"/>
            </w:pPr>
            <w:r>
              <w:rPr>
                <w:rFonts w:eastAsiaTheme="minorEastAsia"/>
                <w:szCs w:val="21"/>
              </w:rPr>
              <w:t>-</w:t>
            </w:r>
          </w:p>
        </w:tc>
        <w:tc>
          <w:tcPr>
            <w:tcW w:w="1203" w:type="dxa"/>
            <w:vAlign w:val="center"/>
          </w:tcPr>
          <w:p w14:paraId="7858C53F" w14:textId="77777777" w:rsidR="00630A83" w:rsidRDefault="00561C05">
            <w:pPr>
              <w:jc w:val="right"/>
            </w:pPr>
            <w:r>
              <w:rPr>
                <w:rFonts w:eastAsiaTheme="minorEastAsia"/>
                <w:szCs w:val="21"/>
              </w:rPr>
              <w:t>-</w:t>
            </w:r>
          </w:p>
        </w:tc>
      </w:tr>
      <w:tr w:rsidR="00630A83" w14:paraId="66B8F796" w14:textId="77777777">
        <w:tc>
          <w:tcPr>
            <w:tcW w:w="1560" w:type="dxa"/>
            <w:vAlign w:val="center"/>
          </w:tcPr>
          <w:p w14:paraId="458647B1" w14:textId="77777777" w:rsidR="00630A83" w:rsidRDefault="00561C05">
            <w:pPr>
              <w:jc w:val="left"/>
            </w:pPr>
            <w:r>
              <w:rPr>
                <w:rFonts w:eastAsiaTheme="minorEastAsia"/>
                <w:szCs w:val="21"/>
              </w:rPr>
              <w:t>东方证券</w:t>
            </w:r>
          </w:p>
        </w:tc>
        <w:tc>
          <w:tcPr>
            <w:tcW w:w="1320" w:type="dxa"/>
            <w:vAlign w:val="center"/>
          </w:tcPr>
          <w:p w14:paraId="4B7924C6" w14:textId="77777777" w:rsidR="00630A83" w:rsidRDefault="00561C05">
            <w:pPr>
              <w:jc w:val="right"/>
            </w:pPr>
            <w:r>
              <w:rPr>
                <w:rFonts w:eastAsiaTheme="minorEastAsia"/>
                <w:szCs w:val="21"/>
              </w:rPr>
              <w:t>-</w:t>
            </w:r>
          </w:p>
        </w:tc>
        <w:tc>
          <w:tcPr>
            <w:tcW w:w="1080" w:type="dxa"/>
            <w:vAlign w:val="center"/>
          </w:tcPr>
          <w:p w14:paraId="01848C36" w14:textId="77777777" w:rsidR="00630A83" w:rsidRDefault="00561C05">
            <w:pPr>
              <w:jc w:val="right"/>
            </w:pPr>
            <w:r>
              <w:rPr>
                <w:rFonts w:eastAsiaTheme="minorEastAsia"/>
                <w:szCs w:val="21"/>
              </w:rPr>
              <w:t>-</w:t>
            </w:r>
          </w:p>
        </w:tc>
        <w:tc>
          <w:tcPr>
            <w:tcW w:w="1143" w:type="dxa"/>
            <w:vAlign w:val="center"/>
          </w:tcPr>
          <w:p w14:paraId="5503A3A5" w14:textId="77777777" w:rsidR="00630A83" w:rsidRDefault="00561C05">
            <w:pPr>
              <w:jc w:val="right"/>
            </w:pPr>
            <w:r>
              <w:rPr>
                <w:rFonts w:eastAsiaTheme="minorEastAsia"/>
                <w:szCs w:val="21"/>
              </w:rPr>
              <w:t>-</w:t>
            </w:r>
          </w:p>
        </w:tc>
        <w:tc>
          <w:tcPr>
            <w:tcW w:w="1197" w:type="dxa"/>
            <w:vAlign w:val="center"/>
          </w:tcPr>
          <w:p w14:paraId="07A9DB58" w14:textId="77777777" w:rsidR="00630A83" w:rsidRDefault="00561C05">
            <w:pPr>
              <w:jc w:val="right"/>
            </w:pPr>
            <w:r>
              <w:rPr>
                <w:rFonts w:eastAsiaTheme="minorEastAsia"/>
                <w:szCs w:val="21"/>
              </w:rPr>
              <w:t>-</w:t>
            </w:r>
          </w:p>
        </w:tc>
        <w:tc>
          <w:tcPr>
            <w:tcW w:w="1497" w:type="dxa"/>
            <w:vAlign w:val="center"/>
          </w:tcPr>
          <w:p w14:paraId="1A507B37" w14:textId="77777777" w:rsidR="00630A83" w:rsidRDefault="00561C05">
            <w:pPr>
              <w:jc w:val="right"/>
            </w:pPr>
            <w:r>
              <w:rPr>
                <w:rFonts w:eastAsiaTheme="minorEastAsia"/>
                <w:szCs w:val="21"/>
              </w:rPr>
              <w:t>-</w:t>
            </w:r>
          </w:p>
        </w:tc>
        <w:tc>
          <w:tcPr>
            <w:tcW w:w="1203" w:type="dxa"/>
            <w:vAlign w:val="center"/>
          </w:tcPr>
          <w:p w14:paraId="1C93A1F5" w14:textId="77777777" w:rsidR="00630A83" w:rsidRDefault="00561C05">
            <w:pPr>
              <w:jc w:val="right"/>
            </w:pPr>
            <w:r>
              <w:rPr>
                <w:rFonts w:eastAsiaTheme="minorEastAsia"/>
                <w:szCs w:val="21"/>
              </w:rPr>
              <w:t>-</w:t>
            </w:r>
          </w:p>
        </w:tc>
      </w:tr>
      <w:tr w:rsidR="00630A83" w14:paraId="606C1F50" w14:textId="77777777">
        <w:tc>
          <w:tcPr>
            <w:tcW w:w="1560" w:type="dxa"/>
            <w:vAlign w:val="center"/>
          </w:tcPr>
          <w:p w14:paraId="60FF2F8C" w14:textId="77777777" w:rsidR="00630A83" w:rsidRDefault="00561C05">
            <w:pPr>
              <w:jc w:val="left"/>
            </w:pPr>
            <w:r>
              <w:rPr>
                <w:rFonts w:eastAsiaTheme="minorEastAsia"/>
                <w:szCs w:val="21"/>
              </w:rPr>
              <w:t>瑞银证券</w:t>
            </w:r>
          </w:p>
        </w:tc>
        <w:tc>
          <w:tcPr>
            <w:tcW w:w="1320" w:type="dxa"/>
            <w:vAlign w:val="center"/>
          </w:tcPr>
          <w:p w14:paraId="38D009F1" w14:textId="77777777" w:rsidR="00630A83" w:rsidRDefault="00561C05">
            <w:pPr>
              <w:jc w:val="right"/>
            </w:pPr>
            <w:r>
              <w:rPr>
                <w:rFonts w:eastAsiaTheme="minorEastAsia"/>
                <w:szCs w:val="21"/>
              </w:rPr>
              <w:t>-</w:t>
            </w:r>
          </w:p>
        </w:tc>
        <w:tc>
          <w:tcPr>
            <w:tcW w:w="1080" w:type="dxa"/>
            <w:vAlign w:val="center"/>
          </w:tcPr>
          <w:p w14:paraId="201A3499" w14:textId="77777777" w:rsidR="00630A83" w:rsidRDefault="00561C05">
            <w:pPr>
              <w:jc w:val="right"/>
            </w:pPr>
            <w:r>
              <w:rPr>
                <w:rFonts w:eastAsiaTheme="minorEastAsia"/>
                <w:szCs w:val="21"/>
              </w:rPr>
              <w:t>-</w:t>
            </w:r>
          </w:p>
        </w:tc>
        <w:tc>
          <w:tcPr>
            <w:tcW w:w="1143" w:type="dxa"/>
            <w:vAlign w:val="center"/>
          </w:tcPr>
          <w:p w14:paraId="2860A774" w14:textId="77777777" w:rsidR="00630A83" w:rsidRDefault="00561C05">
            <w:pPr>
              <w:jc w:val="right"/>
            </w:pPr>
            <w:r>
              <w:rPr>
                <w:rFonts w:eastAsiaTheme="minorEastAsia"/>
                <w:szCs w:val="21"/>
              </w:rPr>
              <w:t>-</w:t>
            </w:r>
          </w:p>
        </w:tc>
        <w:tc>
          <w:tcPr>
            <w:tcW w:w="1197" w:type="dxa"/>
            <w:vAlign w:val="center"/>
          </w:tcPr>
          <w:p w14:paraId="1F04C6C3" w14:textId="77777777" w:rsidR="00630A83" w:rsidRDefault="00561C05">
            <w:pPr>
              <w:jc w:val="right"/>
            </w:pPr>
            <w:r>
              <w:rPr>
                <w:rFonts w:eastAsiaTheme="minorEastAsia"/>
                <w:szCs w:val="21"/>
              </w:rPr>
              <w:t>-</w:t>
            </w:r>
          </w:p>
        </w:tc>
        <w:tc>
          <w:tcPr>
            <w:tcW w:w="1497" w:type="dxa"/>
            <w:vAlign w:val="center"/>
          </w:tcPr>
          <w:p w14:paraId="1549F478" w14:textId="77777777" w:rsidR="00630A83" w:rsidRDefault="00561C05">
            <w:pPr>
              <w:jc w:val="right"/>
            </w:pPr>
            <w:r>
              <w:rPr>
                <w:rFonts w:eastAsiaTheme="minorEastAsia"/>
                <w:szCs w:val="21"/>
              </w:rPr>
              <w:t>-</w:t>
            </w:r>
          </w:p>
        </w:tc>
        <w:tc>
          <w:tcPr>
            <w:tcW w:w="1203" w:type="dxa"/>
            <w:vAlign w:val="center"/>
          </w:tcPr>
          <w:p w14:paraId="513459F6" w14:textId="77777777" w:rsidR="00630A83" w:rsidRDefault="00561C05">
            <w:pPr>
              <w:jc w:val="right"/>
            </w:pPr>
            <w:r>
              <w:rPr>
                <w:rFonts w:eastAsiaTheme="minorEastAsia"/>
                <w:szCs w:val="21"/>
              </w:rPr>
              <w:t>-</w:t>
            </w:r>
          </w:p>
        </w:tc>
      </w:tr>
      <w:tr w:rsidR="00630A83" w14:paraId="30D9B09C" w14:textId="77777777">
        <w:tc>
          <w:tcPr>
            <w:tcW w:w="1560" w:type="dxa"/>
            <w:vAlign w:val="center"/>
          </w:tcPr>
          <w:p w14:paraId="2EFA1DF3" w14:textId="77777777" w:rsidR="00630A83" w:rsidRDefault="00561C05">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4C5BBD9B" w14:textId="77777777" w:rsidR="00630A83" w:rsidRDefault="00561C05">
            <w:pPr>
              <w:jc w:val="right"/>
            </w:pPr>
            <w:r>
              <w:rPr>
                <w:rFonts w:eastAsiaTheme="minorEastAsia"/>
                <w:szCs w:val="21"/>
              </w:rPr>
              <w:t>-</w:t>
            </w:r>
          </w:p>
        </w:tc>
        <w:tc>
          <w:tcPr>
            <w:tcW w:w="1080" w:type="dxa"/>
            <w:vAlign w:val="center"/>
          </w:tcPr>
          <w:p w14:paraId="7685C456" w14:textId="77777777" w:rsidR="00630A83" w:rsidRDefault="00561C05">
            <w:pPr>
              <w:jc w:val="right"/>
            </w:pPr>
            <w:r>
              <w:rPr>
                <w:rFonts w:eastAsiaTheme="minorEastAsia"/>
                <w:szCs w:val="21"/>
              </w:rPr>
              <w:t>-</w:t>
            </w:r>
          </w:p>
        </w:tc>
        <w:tc>
          <w:tcPr>
            <w:tcW w:w="1143" w:type="dxa"/>
            <w:vAlign w:val="center"/>
          </w:tcPr>
          <w:p w14:paraId="04CA2011" w14:textId="77777777" w:rsidR="00630A83" w:rsidRDefault="00561C05">
            <w:pPr>
              <w:jc w:val="right"/>
            </w:pPr>
            <w:r>
              <w:rPr>
                <w:rFonts w:eastAsiaTheme="minorEastAsia"/>
                <w:szCs w:val="21"/>
              </w:rPr>
              <w:t>-</w:t>
            </w:r>
          </w:p>
        </w:tc>
        <w:tc>
          <w:tcPr>
            <w:tcW w:w="1197" w:type="dxa"/>
            <w:vAlign w:val="center"/>
          </w:tcPr>
          <w:p w14:paraId="593CD35D" w14:textId="77777777" w:rsidR="00630A83" w:rsidRDefault="00561C05">
            <w:pPr>
              <w:jc w:val="right"/>
            </w:pPr>
            <w:r>
              <w:rPr>
                <w:rFonts w:eastAsiaTheme="minorEastAsia"/>
                <w:szCs w:val="21"/>
              </w:rPr>
              <w:t>-</w:t>
            </w:r>
          </w:p>
        </w:tc>
        <w:tc>
          <w:tcPr>
            <w:tcW w:w="1497" w:type="dxa"/>
            <w:vAlign w:val="center"/>
          </w:tcPr>
          <w:p w14:paraId="0D85708D" w14:textId="77777777" w:rsidR="00630A83" w:rsidRDefault="00561C05">
            <w:pPr>
              <w:jc w:val="right"/>
            </w:pPr>
            <w:r>
              <w:rPr>
                <w:rFonts w:eastAsiaTheme="minorEastAsia"/>
                <w:szCs w:val="21"/>
              </w:rPr>
              <w:t>-</w:t>
            </w:r>
          </w:p>
        </w:tc>
        <w:tc>
          <w:tcPr>
            <w:tcW w:w="1203" w:type="dxa"/>
            <w:vAlign w:val="center"/>
          </w:tcPr>
          <w:p w14:paraId="533B9BED" w14:textId="77777777" w:rsidR="00630A83" w:rsidRDefault="00561C05">
            <w:pPr>
              <w:jc w:val="right"/>
            </w:pPr>
            <w:r>
              <w:rPr>
                <w:rFonts w:eastAsiaTheme="minorEastAsia"/>
                <w:szCs w:val="21"/>
              </w:rPr>
              <w:t>-</w:t>
            </w:r>
          </w:p>
        </w:tc>
      </w:tr>
      <w:tr w:rsidR="00630A83" w14:paraId="18596D80" w14:textId="77777777">
        <w:tc>
          <w:tcPr>
            <w:tcW w:w="1560" w:type="dxa"/>
            <w:vAlign w:val="center"/>
          </w:tcPr>
          <w:p w14:paraId="2A591E86" w14:textId="77777777" w:rsidR="00630A83" w:rsidRDefault="00561C05">
            <w:pPr>
              <w:jc w:val="left"/>
            </w:pPr>
            <w:r>
              <w:rPr>
                <w:rFonts w:eastAsiaTheme="minorEastAsia"/>
                <w:szCs w:val="21"/>
              </w:rPr>
              <w:t>德邦证券</w:t>
            </w:r>
          </w:p>
        </w:tc>
        <w:tc>
          <w:tcPr>
            <w:tcW w:w="1320" w:type="dxa"/>
            <w:vAlign w:val="center"/>
          </w:tcPr>
          <w:p w14:paraId="37F4C9F4" w14:textId="77777777" w:rsidR="00630A83" w:rsidRDefault="00561C05">
            <w:pPr>
              <w:jc w:val="right"/>
            </w:pPr>
            <w:r>
              <w:rPr>
                <w:rFonts w:eastAsiaTheme="minorEastAsia"/>
                <w:szCs w:val="21"/>
              </w:rPr>
              <w:t>-</w:t>
            </w:r>
          </w:p>
        </w:tc>
        <w:tc>
          <w:tcPr>
            <w:tcW w:w="1080" w:type="dxa"/>
            <w:vAlign w:val="center"/>
          </w:tcPr>
          <w:p w14:paraId="44F47639" w14:textId="77777777" w:rsidR="00630A83" w:rsidRDefault="00561C05">
            <w:pPr>
              <w:jc w:val="right"/>
            </w:pPr>
            <w:r>
              <w:rPr>
                <w:rFonts w:eastAsiaTheme="minorEastAsia"/>
                <w:szCs w:val="21"/>
              </w:rPr>
              <w:t>-</w:t>
            </w:r>
          </w:p>
        </w:tc>
        <w:tc>
          <w:tcPr>
            <w:tcW w:w="1143" w:type="dxa"/>
            <w:vAlign w:val="center"/>
          </w:tcPr>
          <w:p w14:paraId="716847B7" w14:textId="77777777" w:rsidR="00630A83" w:rsidRDefault="00561C05">
            <w:pPr>
              <w:jc w:val="right"/>
            </w:pPr>
            <w:r>
              <w:rPr>
                <w:rFonts w:eastAsiaTheme="minorEastAsia"/>
                <w:szCs w:val="21"/>
              </w:rPr>
              <w:t>37,043,000.00</w:t>
            </w:r>
          </w:p>
        </w:tc>
        <w:tc>
          <w:tcPr>
            <w:tcW w:w="1197" w:type="dxa"/>
            <w:vAlign w:val="center"/>
          </w:tcPr>
          <w:p w14:paraId="48941D9C" w14:textId="77777777" w:rsidR="00630A83" w:rsidRDefault="00561C05">
            <w:pPr>
              <w:jc w:val="right"/>
            </w:pPr>
            <w:r>
              <w:rPr>
                <w:rFonts w:eastAsiaTheme="minorEastAsia"/>
                <w:szCs w:val="21"/>
              </w:rPr>
              <w:t>4.93%</w:t>
            </w:r>
          </w:p>
        </w:tc>
        <w:tc>
          <w:tcPr>
            <w:tcW w:w="1497" w:type="dxa"/>
            <w:vAlign w:val="center"/>
          </w:tcPr>
          <w:p w14:paraId="7540B353" w14:textId="77777777" w:rsidR="00630A83" w:rsidRDefault="00561C05">
            <w:pPr>
              <w:jc w:val="right"/>
            </w:pPr>
            <w:r>
              <w:rPr>
                <w:rFonts w:eastAsiaTheme="minorEastAsia"/>
                <w:szCs w:val="21"/>
              </w:rPr>
              <w:t>-</w:t>
            </w:r>
          </w:p>
        </w:tc>
        <w:tc>
          <w:tcPr>
            <w:tcW w:w="1203" w:type="dxa"/>
            <w:vAlign w:val="center"/>
          </w:tcPr>
          <w:p w14:paraId="4E2C6632" w14:textId="77777777" w:rsidR="00630A83" w:rsidRDefault="00561C05">
            <w:pPr>
              <w:jc w:val="right"/>
            </w:pPr>
            <w:r>
              <w:rPr>
                <w:rFonts w:eastAsiaTheme="minorEastAsia"/>
                <w:szCs w:val="21"/>
              </w:rPr>
              <w:t>-</w:t>
            </w:r>
          </w:p>
        </w:tc>
      </w:tr>
      <w:tr w:rsidR="00630A83" w14:paraId="45FA66B5" w14:textId="77777777">
        <w:tc>
          <w:tcPr>
            <w:tcW w:w="1560" w:type="dxa"/>
            <w:vAlign w:val="center"/>
          </w:tcPr>
          <w:p w14:paraId="39CA791A" w14:textId="77777777" w:rsidR="00630A83" w:rsidRDefault="00561C05">
            <w:pPr>
              <w:jc w:val="left"/>
            </w:pPr>
            <w:r>
              <w:rPr>
                <w:rFonts w:eastAsiaTheme="minorEastAsia"/>
                <w:szCs w:val="21"/>
              </w:rPr>
              <w:t>华西证券</w:t>
            </w:r>
          </w:p>
        </w:tc>
        <w:tc>
          <w:tcPr>
            <w:tcW w:w="1320" w:type="dxa"/>
            <w:vAlign w:val="center"/>
          </w:tcPr>
          <w:p w14:paraId="2794BDBA" w14:textId="77777777" w:rsidR="00630A83" w:rsidRDefault="00561C05">
            <w:pPr>
              <w:jc w:val="right"/>
            </w:pPr>
            <w:r>
              <w:rPr>
                <w:rFonts w:eastAsiaTheme="minorEastAsia"/>
                <w:szCs w:val="21"/>
              </w:rPr>
              <w:t>-</w:t>
            </w:r>
          </w:p>
        </w:tc>
        <w:tc>
          <w:tcPr>
            <w:tcW w:w="1080" w:type="dxa"/>
            <w:vAlign w:val="center"/>
          </w:tcPr>
          <w:p w14:paraId="103F55E6" w14:textId="77777777" w:rsidR="00630A83" w:rsidRDefault="00561C05">
            <w:pPr>
              <w:jc w:val="right"/>
            </w:pPr>
            <w:r>
              <w:rPr>
                <w:rFonts w:eastAsiaTheme="minorEastAsia"/>
                <w:szCs w:val="21"/>
              </w:rPr>
              <w:t>-</w:t>
            </w:r>
          </w:p>
        </w:tc>
        <w:tc>
          <w:tcPr>
            <w:tcW w:w="1143" w:type="dxa"/>
            <w:vAlign w:val="center"/>
          </w:tcPr>
          <w:p w14:paraId="68CF1D69" w14:textId="77777777" w:rsidR="00630A83" w:rsidRDefault="00561C05">
            <w:pPr>
              <w:jc w:val="right"/>
            </w:pPr>
            <w:r>
              <w:rPr>
                <w:rFonts w:eastAsiaTheme="minorEastAsia"/>
                <w:szCs w:val="21"/>
              </w:rPr>
              <w:t>-</w:t>
            </w:r>
          </w:p>
        </w:tc>
        <w:tc>
          <w:tcPr>
            <w:tcW w:w="1197" w:type="dxa"/>
            <w:vAlign w:val="center"/>
          </w:tcPr>
          <w:p w14:paraId="6CA84292" w14:textId="77777777" w:rsidR="00630A83" w:rsidRDefault="00561C05">
            <w:pPr>
              <w:jc w:val="right"/>
            </w:pPr>
            <w:r>
              <w:rPr>
                <w:rFonts w:eastAsiaTheme="minorEastAsia"/>
                <w:szCs w:val="21"/>
              </w:rPr>
              <w:t>-</w:t>
            </w:r>
          </w:p>
        </w:tc>
        <w:tc>
          <w:tcPr>
            <w:tcW w:w="1497" w:type="dxa"/>
            <w:vAlign w:val="center"/>
          </w:tcPr>
          <w:p w14:paraId="0E0EDDCB" w14:textId="77777777" w:rsidR="00630A83" w:rsidRDefault="00561C05">
            <w:pPr>
              <w:jc w:val="right"/>
            </w:pPr>
            <w:r>
              <w:rPr>
                <w:rFonts w:eastAsiaTheme="minorEastAsia"/>
                <w:szCs w:val="21"/>
              </w:rPr>
              <w:t>-</w:t>
            </w:r>
          </w:p>
        </w:tc>
        <w:tc>
          <w:tcPr>
            <w:tcW w:w="1203" w:type="dxa"/>
            <w:vAlign w:val="center"/>
          </w:tcPr>
          <w:p w14:paraId="6B5F66DF" w14:textId="77777777" w:rsidR="00630A83" w:rsidRDefault="00561C05">
            <w:pPr>
              <w:jc w:val="right"/>
            </w:pPr>
            <w:r>
              <w:rPr>
                <w:rFonts w:eastAsiaTheme="minorEastAsia"/>
                <w:szCs w:val="21"/>
              </w:rPr>
              <w:t>-</w:t>
            </w:r>
          </w:p>
        </w:tc>
      </w:tr>
      <w:tr w:rsidR="00630A83" w14:paraId="1254AFF4" w14:textId="77777777">
        <w:tc>
          <w:tcPr>
            <w:tcW w:w="1560" w:type="dxa"/>
            <w:vAlign w:val="center"/>
          </w:tcPr>
          <w:p w14:paraId="32430499" w14:textId="77777777" w:rsidR="00630A83" w:rsidRDefault="00561C05">
            <w:pPr>
              <w:jc w:val="left"/>
            </w:pPr>
            <w:r>
              <w:rPr>
                <w:rFonts w:eastAsiaTheme="minorEastAsia"/>
                <w:szCs w:val="21"/>
              </w:rPr>
              <w:t>招商证券</w:t>
            </w:r>
          </w:p>
        </w:tc>
        <w:tc>
          <w:tcPr>
            <w:tcW w:w="1320" w:type="dxa"/>
            <w:vAlign w:val="center"/>
          </w:tcPr>
          <w:p w14:paraId="50142910" w14:textId="77777777" w:rsidR="00630A83" w:rsidRDefault="00561C05">
            <w:pPr>
              <w:jc w:val="right"/>
            </w:pPr>
            <w:r>
              <w:rPr>
                <w:rFonts w:eastAsiaTheme="minorEastAsia"/>
                <w:szCs w:val="21"/>
              </w:rPr>
              <w:t>-</w:t>
            </w:r>
          </w:p>
        </w:tc>
        <w:tc>
          <w:tcPr>
            <w:tcW w:w="1080" w:type="dxa"/>
            <w:vAlign w:val="center"/>
          </w:tcPr>
          <w:p w14:paraId="30782F98" w14:textId="77777777" w:rsidR="00630A83" w:rsidRDefault="00561C05">
            <w:pPr>
              <w:jc w:val="right"/>
            </w:pPr>
            <w:r>
              <w:rPr>
                <w:rFonts w:eastAsiaTheme="minorEastAsia"/>
                <w:szCs w:val="21"/>
              </w:rPr>
              <w:t>-</w:t>
            </w:r>
          </w:p>
        </w:tc>
        <w:tc>
          <w:tcPr>
            <w:tcW w:w="1143" w:type="dxa"/>
            <w:vAlign w:val="center"/>
          </w:tcPr>
          <w:p w14:paraId="0DC69976" w14:textId="77777777" w:rsidR="00630A83" w:rsidRDefault="00561C05">
            <w:pPr>
              <w:jc w:val="right"/>
            </w:pPr>
            <w:r>
              <w:rPr>
                <w:rFonts w:eastAsiaTheme="minorEastAsia"/>
                <w:szCs w:val="21"/>
              </w:rPr>
              <w:t>-</w:t>
            </w:r>
          </w:p>
        </w:tc>
        <w:tc>
          <w:tcPr>
            <w:tcW w:w="1197" w:type="dxa"/>
            <w:vAlign w:val="center"/>
          </w:tcPr>
          <w:p w14:paraId="16FA0309" w14:textId="77777777" w:rsidR="00630A83" w:rsidRDefault="00561C05">
            <w:pPr>
              <w:jc w:val="right"/>
            </w:pPr>
            <w:r>
              <w:rPr>
                <w:rFonts w:eastAsiaTheme="minorEastAsia"/>
                <w:szCs w:val="21"/>
              </w:rPr>
              <w:t>-</w:t>
            </w:r>
          </w:p>
        </w:tc>
        <w:tc>
          <w:tcPr>
            <w:tcW w:w="1497" w:type="dxa"/>
            <w:vAlign w:val="center"/>
          </w:tcPr>
          <w:p w14:paraId="10532878" w14:textId="77777777" w:rsidR="00630A83" w:rsidRDefault="00561C05">
            <w:pPr>
              <w:jc w:val="right"/>
            </w:pPr>
            <w:r>
              <w:rPr>
                <w:rFonts w:eastAsiaTheme="minorEastAsia"/>
                <w:szCs w:val="21"/>
              </w:rPr>
              <w:t>-</w:t>
            </w:r>
          </w:p>
        </w:tc>
        <w:tc>
          <w:tcPr>
            <w:tcW w:w="1203" w:type="dxa"/>
            <w:vAlign w:val="center"/>
          </w:tcPr>
          <w:p w14:paraId="61443FE9" w14:textId="77777777" w:rsidR="00630A83" w:rsidRDefault="00561C05">
            <w:pPr>
              <w:jc w:val="right"/>
            </w:pPr>
            <w:r>
              <w:rPr>
                <w:rFonts w:eastAsiaTheme="minorEastAsia"/>
                <w:szCs w:val="21"/>
              </w:rPr>
              <w:t>-</w:t>
            </w:r>
          </w:p>
        </w:tc>
      </w:tr>
    </w:tbl>
    <w:p w14:paraId="55EEE31B" w14:textId="77777777" w:rsidR="006E344B" w:rsidRPr="00E54740" w:rsidRDefault="006E344B" w:rsidP="006E344B">
      <w:pPr>
        <w:autoSpaceDE w:val="0"/>
        <w:autoSpaceDN w:val="0"/>
        <w:adjustRightInd w:val="0"/>
        <w:spacing w:line="360" w:lineRule="auto"/>
        <w:jc w:val="left"/>
        <w:rPr>
          <w:rFonts w:eastAsiaTheme="minorEastAsia"/>
          <w:szCs w:val="21"/>
        </w:rPr>
      </w:pPr>
    </w:p>
    <w:p w14:paraId="488B56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406210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67C82E4" w14:textId="77777777" w:rsidTr="006A1878">
        <w:tc>
          <w:tcPr>
            <w:tcW w:w="720" w:type="dxa"/>
            <w:vAlign w:val="center"/>
          </w:tcPr>
          <w:p w14:paraId="2490C7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152FF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8259B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5C0F4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630A83" w14:paraId="48DC1773" w14:textId="77777777">
        <w:tc>
          <w:tcPr>
            <w:tcW w:w="720" w:type="dxa"/>
            <w:vAlign w:val="center"/>
          </w:tcPr>
          <w:p w14:paraId="61B62890" w14:textId="77777777" w:rsidR="00630A83" w:rsidRDefault="00561C05">
            <w:pPr>
              <w:jc w:val="center"/>
            </w:pPr>
            <w:r>
              <w:rPr>
                <w:rFonts w:eastAsiaTheme="minorEastAsia"/>
                <w:szCs w:val="21"/>
              </w:rPr>
              <w:t>1</w:t>
            </w:r>
          </w:p>
        </w:tc>
        <w:tc>
          <w:tcPr>
            <w:tcW w:w="4320" w:type="dxa"/>
            <w:vAlign w:val="center"/>
          </w:tcPr>
          <w:p w14:paraId="243EFDF2" w14:textId="77777777" w:rsidR="00630A83" w:rsidRDefault="00561C05">
            <w:pPr>
              <w:jc w:val="left"/>
            </w:pPr>
            <w:r>
              <w:rPr>
                <w:rFonts w:eastAsiaTheme="minorEastAsia"/>
                <w:szCs w:val="21"/>
              </w:rPr>
              <w:t>摩根基金管理（中国）有限公司关于高级管理人员变更的公告</w:t>
            </w:r>
          </w:p>
        </w:tc>
        <w:tc>
          <w:tcPr>
            <w:tcW w:w="2331" w:type="dxa"/>
            <w:vAlign w:val="center"/>
          </w:tcPr>
          <w:p w14:paraId="1FA0FA64" w14:textId="77777777" w:rsidR="00630A83" w:rsidRDefault="00561C05">
            <w:pPr>
              <w:jc w:val="center"/>
            </w:pPr>
            <w:r>
              <w:rPr>
                <w:rFonts w:eastAsiaTheme="minorEastAsia"/>
                <w:szCs w:val="21"/>
              </w:rPr>
              <w:t>基金管理人公司网站及本基金选定的信息披露报纸</w:t>
            </w:r>
          </w:p>
        </w:tc>
        <w:tc>
          <w:tcPr>
            <w:tcW w:w="1629" w:type="dxa"/>
            <w:vAlign w:val="center"/>
          </w:tcPr>
          <w:p w14:paraId="7DB2A11F" w14:textId="77777777" w:rsidR="00630A83" w:rsidRDefault="00561C05">
            <w:pPr>
              <w:jc w:val="center"/>
            </w:pPr>
            <w:r>
              <w:rPr>
                <w:rFonts w:eastAsiaTheme="minorEastAsia"/>
                <w:szCs w:val="21"/>
              </w:rPr>
              <w:t>2024-01-18</w:t>
            </w:r>
          </w:p>
        </w:tc>
      </w:tr>
      <w:tr w:rsidR="00630A83" w14:paraId="0BA0D5EE" w14:textId="77777777">
        <w:tc>
          <w:tcPr>
            <w:tcW w:w="720" w:type="dxa"/>
            <w:vAlign w:val="center"/>
          </w:tcPr>
          <w:p w14:paraId="3E7C73EA" w14:textId="77777777" w:rsidR="00630A83" w:rsidRDefault="00561C05">
            <w:pPr>
              <w:jc w:val="center"/>
            </w:pPr>
            <w:r>
              <w:rPr>
                <w:rFonts w:eastAsiaTheme="minorEastAsia"/>
                <w:szCs w:val="21"/>
              </w:rPr>
              <w:t>2</w:t>
            </w:r>
          </w:p>
        </w:tc>
        <w:tc>
          <w:tcPr>
            <w:tcW w:w="4320" w:type="dxa"/>
            <w:vAlign w:val="center"/>
          </w:tcPr>
          <w:p w14:paraId="4777A961" w14:textId="77777777" w:rsidR="00630A83" w:rsidRDefault="00561C05">
            <w:pPr>
              <w:jc w:val="left"/>
            </w:pPr>
            <w:r>
              <w:rPr>
                <w:rFonts w:eastAsiaTheme="minorEastAsia"/>
                <w:szCs w:val="21"/>
              </w:rPr>
              <w:t>摩根基金管理（中国）有限公司关于旗下基金所持停牌股票估值调整的公告</w:t>
            </w:r>
          </w:p>
        </w:tc>
        <w:tc>
          <w:tcPr>
            <w:tcW w:w="2331" w:type="dxa"/>
            <w:vAlign w:val="center"/>
          </w:tcPr>
          <w:p w14:paraId="54A9D21E" w14:textId="77777777" w:rsidR="00630A83" w:rsidRDefault="00561C05">
            <w:pPr>
              <w:jc w:val="center"/>
            </w:pPr>
            <w:r>
              <w:rPr>
                <w:rFonts w:eastAsiaTheme="minorEastAsia"/>
                <w:szCs w:val="21"/>
              </w:rPr>
              <w:t>同上</w:t>
            </w:r>
          </w:p>
        </w:tc>
        <w:tc>
          <w:tcPr>
            <w:tcW w:w="1629" w:type="dxa"/>
            <w:vAlign w:val="center"/>
          </w:tcPr>
          <w:p w14:paraId="11EEA79C" w14:textId="77777777" w:rsidR="00630A83" w:rsidRDefault="00561C05">
            <w:pPr>
              <w:jc w:val="center"/>
            </w:pPr>
            <w:r>
              <w:rPr>
                <w:rFonts w:eastAsiaTheme="minorEastAsia"/>
                <w:szCs w:val="21"/>
              </w:rPr>
              <w:t>2024-09-27</w:t>
            </w:r>
          </w:p>
        </w:tc>
      </w:tr>
      <w:tr w:rsidR="00630A83" w14:paraId="38D046BE" w14:textId="77777777">
        <w:tc>
          <w:tcPr>
            <w:tcW w:w="720" w:type="dxa"/>
            <w:vAlign w:val="center"/>
          </w:tcPr>
          <w:p w14:paraId="343BBF2A" w14:textId="77777777" w:rsidR="00630A83" w:rsidRDefault="00561C05">
            <w:pPr>
              <w:jc w:val="center"/>
            </w:pPr>
            <w:r>
              <w:rPr>
                <w:rFonts w:eastAsiaTheme="minorEastAsia"/>
                <w:szCs w:val="21"/>
              </w:rPr>
              <w:lastRenderedPageBreak/>
              <w:t>3</w:t>
            </w:r>
          </w:p>
        </w:tc>
        <w:tc>
          <w:tcPr>
            <w:tcW w:w="4320" w:type="dxa"/>
            <w:vAlign w:val="center"/>
          </w:tcPr>
          <w:p w14:paraId="73216E78" w14:textId="77777777" w:rsidR="00630A83" w:rsidRDefault="00561C05">
            <w:pPr>
              <w:jc w:val="left"/>
            </w:pPr>
            <w:r>
              <w:rPr>
                <w:rFonts w:eastAsiaTheme="minorEastAsia"/>
                <w:szCs w:val="21"/>
              </w:rPr>
              <w:t>摩根基金管理（中国）有限公司关于增聘高级管理人员的公告</w:t>
            </w:r>
          </w:p>
        </w:tc>
        <w:tc>
          <w:tcPr>
            <w:tcW w:w="2331" w:type="dxa"/>
            <w:vAlign w:val="center"/>
          </w:tcPr>
          <w:p w14:paraId="6497E4FB" w14:textId="77777777" w:rsidR="00630A83" w:rsidRDefault="00561C05">
            <w:pPr>
              <w:jc w:val="center"/>
            </w:pPr>
            <w:r>
              <w:rPr>
                <w:rFonts w:eastAsiaTheme="minorEastAsia"/>
                <w:szCs w:val="21"/>
              </w:rPr>
              <w:t>同上</w:t>
            </w:r>
          </w:p>
        </w:tc>
        <w:tc>
          <w:tcPr>
            <w:tcW w:w="1629" w:type="dxa"/>
            <w:vAlign w:val="center"/>
          </w:tcPr>
          <w:p w14:paraId="323866E6" w14:textId="77777777" w:rsidR="00630A83" w:rsidRDefault="00561C05">
            <w:pPr>
              <w:jc w:val="center"/>
            </w:pPr>
            <w:r>
              <w:rPr>
                <w:rFonts w:eastAsiaTheme="minorEastAsia"/>
                <w:szCs w:val="21"/>
              </w:rPr>
              <w:t>2024-10-26</w:t>
            </w:r>
          </w:p>
        </w:tc>
      </w:tr>
      <w:tr w:rsidR="00630A83" w14:paraId="6C8C754A" w14:textId="77777777">
        <w:tc>
          <w:tcPr>
            <w:tcW w:w="720" w:type="dxa"/>
            <w:vAlign w:val="center"/>
          </w:tcPr>
          <w:p w14:paraId="2936C1EA" w14:textId="77777777" w:rsidR="00630A83" w:rsidRDefault="00561C05">
            <w:pPr>
              <w:jc w:val="center"/>
            </w:pPr>
            <w:r>
              <w:rPr>
                <w:rFonts w:eastAsiaTheme="minorEastAsia"/>
                <w:szCs w:val="21"/>
              </w:rPr>
              <w:t>4</w:t>
            </w:r>
          </w:p>
        </w:tc>
        <w:tc>
          <w:tcPr>
            <w:tcW w:w="4320" w:type="dxa"/>
            <w:vAlign w:val="center"/>
          </w:tcPr>
          <w:p w14:paraId="34B9EE26" w14:textId="77777777" w:rsidR="00630A83" w:rsidRDefault="00561C05">
            <w:pPr>
              <w:jc w:val="left"/>
            </w:pPr>
            <w:r>
              <w:rPr>
                <w:rFonts w:eastAsiaTheme="minorEastAsia"/>
                <w:szCs w:val="21"/>
              </w:rPr>
              <w:t>摩根基金管理（中国）有限公司关于旗下基金改聘会计师事务所的公告</w:t>
            </w:r>
          </w:p>
        </w:tc>
        <w:tc>
          <w:tcPr>
            <w:tcW w:w="2331" w:type="dxa"/>
            <w:vAlign w:val="center"/>
          </w:tcPr>
          <w:p w14:paraId="5BF1EDDC" w14:textId="77777777" w:rsidR="00630A83" w:rsidRDefault="00561C05">
            <w:pPr>
              <w:jc w:val="center"/>
            </w:pPr>
            <w:r>
              <w:rPr>
                <w:rFonts w:eastAsiaTheme="minorEastAsia"/>
                <w:szCs w:val="21"/>
              </w:rPr>
              <w:t>同上</w:t>
            </w:r>
          </w:p>
        </w:tc>
        <w:tc>
          <w:tcPr>
            <w:tcW w:w="1629" w:type="dxa"/>
            <w:vAlign w:val="center"/>
          </w:tcPr>
          <w:p w14:paraId="6B3F0AC1" w14:textId="77777777" w:rsidR="00630A83" w:rsidRDefault="00561C05">
            <w:pPr>
              <w:jc w:val="center"/>
            </w:pPr>
            <w:r>
              <w:rPr>
                <w:rFonts w:eastAsiaTheme="minorEastAsia"/>
                <w:szCs w:val="21"/>
              </w:rPr>
              <w:t>2024-12-28</w:t>
            </w:r>
          </w:p>
        </w:tc>
      </w:tr>
    </w:tbl>
    <w:p w14:paraId="637C765E"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225500055"/>
      <w:bookmarkStart w:id="210" w:name="_Toc361324903"/>
      <w:bookmarkStart w:id="211" w:name="_Toc194062105"/>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11"/>
    </w:p>
    <w:p w14:paraId="38D5CFF0"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7D96F137"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22B0D2A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406210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2"/>
    </w:p>
    <w:p w14:paraId="748F0EE3"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406210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2F3B04B7"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0630A9D7"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摩根慧选成长股票型证券投资基金基金合同</w:t>
      </w:r>
    </w:p>
    <w:p w14:paraId="13F049EA"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摩根慧选成长股票型证券投资基金托管协议</w:t>
      </w:r>
    </w:p>
    <w:p w14:paraId="0450615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1AB20298"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3A1A5477"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1F272B81" w14:textId="77777777" w:rsidR="00630A83" w:rsidRDefault="00561C0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3CBCB84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2EF6290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406210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3491A67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52AC462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406210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360B0F1E"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14FD567" w14:textId="77777777" w:rsidR="001A59F9" w:rsidRPr="00E54740" w:rsidRDefault="001A59F9" w:rsidP="00D564C7">
      <w:pPr>
        <w:spacing w:line="360" w:lineRule="auto"/>
        <w:ind w:firstLineChars="150" w:firstLine="315"/>
        <w:rPr>
          <w:rFonts w:eastAsiaTheme="minorEastAsia"/>
          <w:bCs/>
          <w:szCs w:val="21"/>
        </w:rPr>
      </w:pPr>
    </w:p>
    <w:p w14:paraId="4EBAB2A6" w14:textId="77777777" w:rsidR="001A59F9" w:rsidRPr="00E54740" w:rsidRDefault="001A59F9" w:rsidP="00D564C7">
      <w:pPr>
        <w:spacing w:line="360" w:lineRule="auto"/>
        <w:ind w:firstLineChars="150" w:firstLine="315"/>
        <w:rPr>
          <w:rFonts w:eastAsiaTheme="minorEastAsia"/>
          <w:bCs/>
          <w:szCs w:val="21"/>
        </w:rPr>
      </w:pPr>
    </w:p>
    <w:p w14:paraId="6B646929" w14:textId="77777777" w:rsidR="001A59F9" w:rsidRPr="00E54740" w:rsidRDefault="001A59F9" w:rsidP="00D564C7">
      <w:pPr>
        <w:spacing w:line="360" w:lineRule="auto"/>
        <w:ind w:firstLineChars="150" w:firstLine="315"/>
        <w:rPr>
          <w:rFonts w:eastAsiaTheme="minorEastAsia"/>
          <w:bCs/>
          <w:szCs w:val="21"/>
        </w:rPr>
      </w:pPr>
    </w:p>
    <w:p w14:paraId="06234874" w14:textId="77777777" w:rsidR="001A59F9" w:rsidRPr="00E54740" w:rsidRDefault="001A59F9" w:rsidP="00D564C7">
      <w:pPr>
        <w:spacing w:line="360" w:lineRule="auto"/>
        <w:ind w:firstLineChars="150" w:firstLine="315"/>
        <w:rPr>
          <w:rFonts w:eastAsiaTheme="minorEastAsia"/>
          <w:bCs/>
          <w:szCs w:val="21"/>
        </w:rPr>
      </w:pPr>
    </w:p>
    <w:p w14:paraId="129F35AD" w14:textId="77777777" w:rsidR="001A59F9" w:rsidRPr="00E54740" w:rsidRDefault="001A59F9" w:rsidP="00D564C7">
      <w:pPr>
        <w:spacing w:line="360" w:lineRule="auto"/>
        <w:ind w:firstLineChars="150" w:firstLine="315"/>
        <w:rPr>
          <w:rFonts w:eastAsiaTheme="minorEastAsia"/>
          <w:bCs/>
          <w:szCs w:val="21"/>
        </w:rPr>
      </w:pPr>
    </w:p>
    <w:p w14:paraId="00DAF5C8" w14:textId="77777777" w:rsidR="001A59F9" w:rsidRPr="00E54740" w:rsidRDefault="001A59F9" w:rsidP="00D564C7">
      <w:pPr>
        <w:spacing w:line="360" w:lineRule="auto"/>
        <w:ind w:firstLineChars="150" w:firstLine="315"/>
        <w:rPr>
          <w:rFonts w:eastAsiaTheme="minorEastAsia"/>
          <w:bCs/>
          <w:szCs w:val="21"/>
        </w:rPr>
      </w:pPr>
    </w:p>
    <w:p w14:paraId="6B13BB84" w14:textId="77777777" w:rsidR="001A59F9" w:rsidRPr="00E54740" w:rsidRDefault="001A59F9" w:rsidP="00D564C7">
      <w:pPr>
        <w:spacing w:line="360" w:lineRule="auto"/>
        <w:ind w:firstLineChars="150" w:firstLine="315"/>
        <w:rPr>
          <w:rFonts w:eastAsiaTheme="minorEastAsia"/>
          <w:bCs/>
          <w:szCs w:val="21"/>
        </w:rPr>
      </w:pPr>
    </w:p>
    <w:p w14:paraId="6F0DAA31"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A470D1D"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2CF005B"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EE2A" w14:textId="77777777" w:rsidR="00741B44" w:rsidRDefault="00741B44">
      <w:r>
        <w:separator/>
      </w:r>
    </w:p>
  </w:endnote>
  <w:endnote w:type="continuationSeparator" w:id="0">
    <w:p w14:paraId="7C7CABCB"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4475"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A421C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593D" w14:textId="54EBE4AF"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428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9428B">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105E" w14:textId="77777777" w:rsidR="00741B44" w:rsidRDefault="00741B44">
      <w:r>
        <w:separator/>
      </w:r>
    </w:p>
  </w:footnote>
  <w:footnote w:type="continuationSeparator" w:id="0">
    <w:p w14:paraId="117EEEF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53AE" w14:textId="77777777" w:rsidR="00502620" w:rsidRPr="00C2542B" w:rsidRDefault="00502620" w:rsidP="00C2542B">
    <w:pPr>
      <w:pStyle w:val="ae"/>
      <w:pBdr>
        <w:bottom w:val="single" w:sz="6" w:space="0" w:color="auto"/>
      </w:pBdr>
      <w:jc w:val="right"/>
    </w:pPr>
    <w:r w:rsidRPr="0098122D">
      <w:rPr>
        <w:sz w:val="21"/>
        <w:szCs w:val="21"/>
      </w:rPr>
      <w:t>摩根慧选成长股票型证券投资基金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4CA0"/>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AAE"/>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4C3"/>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19F"/>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5FA8"/>
    <w:rsid w:val="002D722B"/>
    <w:rsid w:val="002E0394"/>
    <w:rsid w:val="002E0644"/>
    <w:rsid w:val="002E0FEB"/>
    <w:rsid w:val="002E15E0"/>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428B"/>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5F7"/>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8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A32"/>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4DB8"/>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0E2C"/>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042"/>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41F8E8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244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4943859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DAF8D-FC26-4816-ABCF-B75C02AD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9346</Words>
  <Characters>53278</Characters>
  <Application>Microsoft Office Word</Application>
  <DocSecurity>0</DocSecurity>
  <Lines>443</Lines>
  <Paragraphs>124</Paragraphs>
  <ScaleCrop>false</ScaleCrop>
  <Company/>
  <LinksUpToDate>false</LinksUpToDate>
  <CharactersWithSpaces>62500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14</cp:revision>
  <cp:lastPrinted>2007-07-19T00:46:00Z</cp:lastPrinted>
  <dcterms:created xsi:type="dcterms:W3CDTF">2025-03-14T09:06:00Z</dcterms:created>
  <dcterms:modified xsi:type="dcterms:W3CDTF">2025-03-28T05:47:00Z</dcterms:modified>
</cp:coreProperties>
</file>