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1</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3</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报告送出日期：二〇二四年四月二十二日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37,919,095.82</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w:t>
            </w:r>
            <w:r>
              <w:rPr>
                <w:rFonts w:eastAsiaTheme="minorEastAsia"/>
                <w:color w:val="000000" w:themeColor="text1"/>
                <w:kern w:val="0"/>
                <w:szCs w:val="21"/>
              </w:rPr>
              <w:lastRenderedPageBreak/>
              <w:t>步扩大。</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理有效的利用，从而提高投资组合收益。</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C8168B" w:rsidRDefault="0042017D">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摩根基金管理（中国）有限公司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26,494,987.75</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11,424,108.07</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-12,073.61</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-7,373.72</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518,969.37</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200,150.17</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0.0193</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0.0177</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22,773,732.80</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9,783,421.88</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0.8595</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0.8564</w:t>
            </w:r>
          </w:p>
        </w:tc>
      </w:tr>
    </w:tbl>
    <w:p w:rsidR="00C8168B" w:rsidRDefault="004201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F46BF9">
        <w:tc>
          <w:tcPr>
            <w:tcW w:w="1290" w:type="dxa"/>
            <w:vAlign w:val="center"/>
          </w:tcPr>
          <w:p w:rsidR="00F46BF9" w:rsidRDefault="00F46BF9" w:rsidP="00F46BF9">
            <w:pPr>
              <w:jc w:val="left"/>
            </w:pPr>
            <w:r>
              <w:rPr>
                <w:rFonts w:eastAsiaTheme="minorEastAsia"/>
                <w:color w:val="000000" w:themeColor="text1"/>
                <w:szCs w:val="21"/>
              </w:rPr>
              <w:t>过去三个月</w:t>
            </w:r>
          </w:p>
        </w:tc>
        <w:tc>
          <w:tcPr>
            <w:tcW w:w="1291" w:type="dxa"/>
            <w:vAlign w:val="center"/>
          </w:tcPr>
          <w:p w:rsidR="00F46BF9" w:rsidRDefault="00F46BF9" w:rsidP="00F46BF9">
            <w:pPr>
              <w:jc w:val="right"/>
            </w:pPr>
            <w:r>
              <w:rPr>
                <w:rFonts w:eastAsiaTheme="minorEastAsia"/>
                <w:color w:val="000000" w:themeColor="text1"/>
                <w:szCs w:val="21"/>
              </w:rPr>
              <w:t>2.03%</w:t>
            </w:r>
          </w:p>
        </w:tc>
        <w:tc>
          <w:tcPr>
            <w:tcW w:w="1291" w:type="dxa"/>
            <w:vAlign w:val="center"/>
          </w:tcPr>
          <w:p w:rsidR="00F46BF9" w:rsidRDefault="00F46BF9" w:rsidP="00F46BF9">
            <w:pPr>
              <w:jc w:val="right"/>
            </w:pPr>
            <w:r>
              <w:rPr>
                <w:rFonts w:eastAsiaTheme="minorEastAsia"/>
                <w:color w:val="000000" w:themeColor="text1"/>
                <w:szCs w:val="21"/>
              </w:rPr>
              <w:t>0.98%</w:t>
            </w:r>
          </w:p>
        </w:tc>
        <w:tc>
          <w:tcPr>
            <w:tcW w:w="1291" w:type="dxa"/>
            <w:vAlign w:val="center"/>
          </w:tcPr>
          <w:p w:rsidR="00F46BF9" w:rsidRDefault="00F46BF9" w:rsidP="00F46BF9">
            <w:pPr>
              <w:jc w:val="right"/>
            </w:pPr>
            <w:r>
              <w:rPr>
                <w:rFonts w:eastAsiaTheme="minorEastAsia"/>
                <w:color w:val="000000" w:themeColor="text1"/>
                <w:szCs w:val="21"/>
              </w:rPr>
              <w:t>2.55%</w:t>
            </w:r>
          </w:p>
        </w:tc>
        <w:tc>
          <w:tcPr>
            <w:tcW w:w="1291" w:type="dxa"/>
            <w:vAlign w:val="center"/>
          </w:tcPr>
          <w:p w:rsidR="00F46BF9" w:rsidRDefault="00F46BF9" w:rsidP="00F46BF9">
            <w:pPr>
              <w:jc w:val="right"/>
            </w:pPr>
            <w:r>
              <w:rPr>
                <w:rFonts w:eastAsiaTheme="minorEastAsia"/>
                <w:color w:val="000000" w:themeColor="text1"/>
                <w:szCs w:val="21"/>
              </w:rPr>
              <w:t>1.09%</w:t>
            </w:r>
          </w:p>
        </w:tc>
        <w:tc>
          <w:tcPr>
            <w:tcW w:w="1291" w:type="dxa"/>
            <w:vAlign w:val="center"/>
          </w:tcPr>
          <w:p w:rsidR="00F46BF9" w:rsidRDefault="00F46BF9" w:rsidP="00F46BF9">
            <w:pPr>
              <w:jc w:val="right"/>
            </w:pPr>
            <w:r>
              <w:rPr>
                <w:rFonts w:eastAsiaTheme="minorEastAsia"/>
                <w:color w:val="000000" w:themeColor="text1"/>
                <w:szCs w:val="21"/>
              </w:rPr>
              <w:t>-0.52%</w:t>
            </w:r>
          </w:p>
        </w:tc>
        <w:tc>
          <w:tcPr>
            <w:tcW w:w="1291" w:type="dxa"/>
            <w:vAlign w:val="center"/>
          </w:tcPr>
          <w:p w:rsidR="00F46BF9" w:rsidRDefault="00F46BF9" w:rsidP="00F46BF9">
            <w:pPr>
              <w:jc w:val="right"/>
            </w:pPr>
            <w:r>
              <w:rPr>
                <w:rFonts w:eastAsiaTheme="minorEastAsia"/>
                <w:color w:val="000000" w:themeColor="text1"/>
                <w:szCs w:val="21"/>
              </w:rPr>
              <w:t>-0.11%</w:t>
            </w:r>
          </w:p>
        </w:tc>
      </w:tr>
      <w:tr w:rsidR="00F46BF9">
        <w:tc>
          <w:tcPr>
            <w:tcW w:w="1290" w:type="dxa"/>
            <w:vAlign w:val="center"/>
          </w:tcPr>
          <w:p w:rsidR="00F46BF9" w:rsidRDefault="00F46BF9" w:rsidP="00F46BF9">
            <w:pPr>
              <w:jc w:val="left"/>
            </w:pPr>
            <w:r>
              <w:rPr>
                <w:rFonts w:eastAsiaTheme="minorEastAsia"/>
                <w:color w:val="000000" w:themeColor="text1"/>
                <w:szCs w:val="21"/>
              </w:rPr>
              <w:t>过去六个月</w:t>
            </w:r>
          </w:p>
        </w:tc>
        <w:tc>
          <w:tcPr>
            <w:tcW w:w="1291" w:type="dxa"/>
            <w:vAlign w:val="center"/>
          </w:tcPr>
          <w:p w:rsidR="00F46BF9" w:rsidRDefault="00F46BF9" w:rsidP="00F46BF9">
            <w:pPr>
              <w:jc w:val="right"/>
            </w:pPr>
            <w:r>
              <w:rPr>
                <w:rFonts w:eastAsiaTheme="minorEastAsia"/>
                <w:color w:val="000000" w:themeColor="text1"/>
                <w:szCs w:val="21"/>
              </w:rPr>
              <w:t>-4.03%</w:t>
            </w:r>
          </w:p>
        </w:tc>
        <w:tc>
          <w:tcPr>
            <w:tcW w:w="1291" w:type="dxa"/>
            <w:vAlign w:val="center"/>
          </w:tcPr>
          <w:p w:rsidR="00F46BF9" w:rsidRDefault="00F46BF9" w:rsidP="00F46BF9">
            <w:pPr>
              <w:jc w:val="right"/>
            </w:pPr>
            <w:r>
              <w:rPr>
                <w:rFonts w:eastAsiaTheme="minorEastAsia"/>
                <w:color w:val="000000" w:themeColor="text1"/>
                <w:szCs w:val="21"/>
              </w:rPr>
              <w:t>0.84%</w:t>
            </w:r>
          </w:p>
        </w:tc>
        <w:tc>
          <w:tcPr>
            <w:tcW w:w="1291" w:type="dxa"/>
            <w:vAlign w:val="center"/>
          </w:tcPr>
          <w:p w:rsidR="00F46BF9" w:rsidRDefault="00F46BF9" w:rsidP="00F46BF9">
            <w:pPr>
              <w:jc w:val="right"/>
            </w:pPr>
            <w:r>
              <w:rPr>
                <w:rFonts w:eastAsiaTheme="minorEastAsia"/>
                <w:color w:val="000000" w:themeColor="text1"/>
                <w:szCs w:val="21"/>
              </w:rPr>
              <w:t>-3.70%</w:t>
            </w:r>
          </w:p>
        </w:tc>
        <w:tc>
          <w:tcPr>
            <w:tcW w:w="1291" w:type="dxa"/>
            <w:vAlign w:val="center"/>
          </w:tcPr>
          <w:p w:rsidR="00F46BF9" w:rsidRDefault="00F46BF9" w:rsidP="00F46BF9">
            <w:pPr>
              <w:jc w:val="right"/>
            </w:pPr>
            <w:r>
              <w:rPr>
                <w:rFonts w:eastAsiaTheme="minorEastAsia"/>
                <w:color w:val="000000" w:themeColor="text1"/>
                <w:szCs w:val="21"/>
              </w:rPr>
              <w:t>0.93%</w:t>
            </w:r>
          </w:p>
        </w:tc>
        <w:tc>
          <w:tcPr>
            <w:tcW w:w="1291" w:type="dxa"/>
            <w:vAlign w:val="center"/>
          </w:tcPr>
          <w:p w:rsidR="00F46BF9" w:rsidRDefault="00F46BF9" w:rsidP="00F46BF9">
            <w:pPr>
              <w:jc w:val="right"/>
            </w:pPr>
            <w:r>
              <w:rPr>
                <w:rFonts w:eastAsiaTheme="minorEastAsia"/>
                <w:color w:val="000000" w:themeColor="text1"/>
                <w:szCs w:val="21"/>
              </w:rPr>
              <w:t>-0.33%</w:t>
            </w:r>
          </w:p>
        </w:tc>
        <w:tc>
          <w:tcPr>
            <w:tcW w:w="1291" w:type="dxa"/>
            <w:vAlign w:val="center"/>
          </w:tcPr>
          <w:p w:rsidR="00F46BF9" w:rsidRDefault="00F46BF9" w:rsidP="00F46BF9">
            <w:pPr>
              <w:jc w:val="right"/>
            </w:pPr>
            <w:r>
              <w:rPr>
                <w:rFonts w:eastAsiaTheme="minorEastAsia"/>
                <w:color w:val="000000" w:themeColor="text1"/>
                <w:szCs w:val="21"/>
              </w:rPr>
              <w:t>-0.09%</w:t>
            </w:r>
          </w:p>
        </w:tc>
      </w:tr>
      <w:tr w:rsidR="00F46BF9">
        <w:tc>
          <w:tcPr>
            <w:tcW w:w="1290" w:type="dxa"/>
            <w:vAlign w:val="center"/>
          </w:tcPr>
          <w:p w:rsidR="00F46BF9" w:rsidRDefault="00F46BF9" w:rsidP="00F46BF9">
            <w:pPr>
              <w:jc w:val="left"/>
            </w:pPr>
            <w:r>
              <w:rPr>
                <w:rFonts w:eastAsiaTheme="minorEastAsia"/>
                <w:color w:val="000000" w:themeColor="text1"/>
                <w:szCs w:val="21"/>
              </w:rPr>
              <w:t>过去一年</w:t>
            </w:r>
          </w:p>
        </w:tc>
        <w:tc>
          <w:tcPr>
            <w:tcW w:w="1291" w:type="dxa"/>
            <w:vAlign w:val="center"/>
          </w:tcPr>
          <w:p w:rsidR="00F46BF9" w:rsidRDefault="00F46BF9" w:rsidP="00F46BF9">
            <w:pPr>
              <w:jc w:val="right"/>
            </w:pPr>
            <w:r>
              <w:rPr>
                <w:rFonts w:eastAsiaTheme="minorEastAsia"/>
                <w:color w:val="000000" w:themeColor="text1"/>
                <w:szCs w:val="21"/>
              </w:rPr>
              <w:t>-11.77%</w:t>
            </w:r>
          </w:p>
        </w:tc>
        <w:tc>
          <w:tcPr>
            <w:tcW w:w="1291" w:type="dxa"/>
            <w:vAlign w:val="center"/>
          </w:tcPr>
          <w:p w:rsidR="00F46BF9" w:rsidRDefault="00F46BF9" w:rsidP="00F46BF9">
            <w:pPr>
              <w:jc w:val="right"/>
            </w:pPr>
            <w:r>
              <w:rPr>
                <w:rFonts w:eastAsiaTheme="minorEastAsia"/>
                <w:color w:val="000000" w:themeColor="text1"/>
                <w:szCs w:val="21"/>
              </w:rPr>
              <w:t>0.81%</w:t>
            </w:r>
          </w:p>
        </w:tc>
        <w:tc>
          <w:tcPr>
            <w:tcW w:w="1291" w:type="dxa"/>
            <w:vAlign w:val="center"/>
          </w:tcPr>
          <w:p w:rsidR="00F46BF9" w:rsidRDefault="00F46BF9" w:rsidP="00F46BF9">
            <w:pPr>
              <w:jc w:val="right"/>
            </w:pPr>
            <w:r>
              <w:rPr>
                <w:rFonts w:eastAsiaTheme="minorEastAsia"/>
                <w:color w:val="000000" w:themeColor="text1"/>
                <w:szCs w:val="21"/>
              </w:rPr>
              <w:t>-13.12%</w:t>
            </w:r>
          </w:p>
        </w:tc>
        <w:tc>
          <w:tcPr>
            <w:tcW w:w="1291" w:type="dxa"/>
            <w:vAlign w:val="center"/>
          </w:tcPr>
          <w:p w:rsidR="00F46BF9" w:rsidRDefault="00F46BF9" w:rsidP="00F46BF9">
            <w:pPr>
              <w:jc w:val="right"/>
            </w:pPr>
            <w:r>
              <w:rPr>
                <w:rFonts w:eastAsiaTheme="minorEastAsia"/>
                <w:color w:val="000000" w:themeColor="text1"/>
                <w:szCs w:val="21"/>
              </w:rPr>
              <w:t>0.86%</w:t>
            </w:r>
          </w:p>
        </w:tc>
        <w:tc>
          <w:tcPr>
            <w:tcW w:w="1291" w:type="dxa"/>
            <w:vAlign w:val="center"/>
          </w:tcPr>
          <w:p w:rsidR="00F46BF9" w:rsidRDefault="00F46BF9" w:rsidP="00F46BF9">
            <w:pPr>
              <w:jc w:val="right"/>
            </w:pPr>
            <w:r>
              <w:rPr>
                <w:rFonts w:eastAsiaTheme="minorEastAsia"/>
                <w:color w:val="000000" w:themeColor="text1"/>
                <w:szCs w:val="21"/>
              </w:rPr>
              <w:t>1.35%</w:t>
            </w:r>
          </w:p>
        </w:tc>
        <w:tc>
          <w:tcPr>
            <w:tcW w:w="1291" w:type="dxa"/>
            <w:vAlign w:val="center"/>
          </w:tcPr>
          <w:p w:rsidR="00F46BF9" w:rsidRDefault="00F46BF9" w:rsidP="00F46BF9">
            <w:pPr>
              <w:jc w:val="right"/>
            </w:pPr>
            <w:r>
              <w:rPr>
                <w:rFonts w:eastAsiaTheme="minorEastAsia"/>
                <w:color w:val="000000" w:themeColor="text1"/>
                <w:szCs w:val="21"/>
              </w:rPr>
              <w:t>-0.05%</w:t>
            </w:r>
          </w:p>
        </w:tc>
      </w:tr>
      <w:tr w:rsidR="00F46BF9">
        <w:tc>
          <w:tcPr>
            <w:tcW w:w="1290" w:type="dxa"/>
            <w:vAlign w:val="center"/>
          </w:tcPr>
          <w:p w:rsidR="00F46BF9" w:rsidRDefault="00F46BF9" w:rsidP="00F46BF9">
            <w:pPr>
              <w:jc w:val="left"/>
            </w:pPr>
            <w:r>
              <w:rPr>
                <w:rFonts w:eastAsiaTheme="minorEastAsia"/>
                <w:color w:val="000000" w:themeColor="text1"/>
                <w:szCs w:val="21"/>
              </w:rPr>
              <w:t>过去三年</w:t>
            </w:r>
          </w:p>
        </w:tc>
        <w:tc>
          <w:tcPr>
            <w:tcW w:w="1291" w:type="dxa"/>
            <w:vAlign w:val="center"/>
          </w:tcPr>
          <w:p w:rsidR="00F46BF9" w:rsidRDefault="00F46BF9" w:rsidP="00F46BF9">
            <w:pPr>
              <w:jc w:val="right"/>
            </w:pPr>
            <w:r>
              <w:rPr>
                <w:rFonts w:eastAsiaTheme="minorEastAsia"/>
                <w:color w:val="000000" w:themeColor="text1"/>
                <w:szCs w:val="21"/>
              </w:rPr>
              <w:t>-19.99%</w:t>
            </w:r>
          </w:p>
        </w:tc>
        <w:tc>
          <w:tcPr>
            <w:tcW w:w="1291" w:type="dxa"/>
            <w:vAlign w:val="center"/>
          </w:tcPr>
          <w:p w:rsidR="00F46BF9" w:rsidRDefault="00F46BF9" w:rsidP="00F46BF9">
            <w:pPr>
              <w:jc w:val="right"/>
            </w:pPr>
            <w:r>
              <w:rPr>
                <w:rFonts w:eastAsiaTheme="minorEastAsia"/>
                <w:color w:val="000000" w:themeColor="text1"/>
                <w:szCs w:val="21"/>
              </w:rPr>
              <w:t>0.96%</w:t>
            </w:r>
          </w:p>
        </w:tc>
        <w:tc>
          <w:tcPr>
            <w:tcW w:w="1291" w:type="dxa"/>
            <w:vAlign w:val="center"/>
          </w:tcPr>
          <w:p w:rsidR="00F46BF9" w:rsidRDefault="00F46BF9" w:rsidP="00F46BF9">
            <w:pPr>
              <w:jc w:val="right"/>
            </w:pPr>
            <w:r>
              <w:rPr>
                <w:rFonts w:eastAsiaTheme="minorEastAsia"/>
                <w:color w:val="000000" w:themeColor="text1"/>
                <w:szCs w:val="21"/>
              </w:rPr>
              <w:t>-25.74%</w:t>
            </w:r>
          </w:p>
        </w:tc>
        <w:tc>
          <w:tcPr>
            <w:tcW w:w="1291" w:type="dxa"/>
            <w:vAlign w:val="center"/>
          </w:tcPr>
          <w:p w:rsidR="00F46BF9" w:rsidRDefault="00F46BF9" w:rsidP="00F46BF9">
            <w:pPr>
              <w:jc w:val="right"/>
            </w:pPr>
            <w:r>
              <w:rPr>
                <w:rFonts w:eastAsiaTheme="minorEastAsia"/>
                <w:color w:val="000000" w:themeColor="text1"/>
                <w:szCs w:val="21"/>
              </w:rPr>
              <w:t>1.00%</w:t>
            </w:r>
          </w:p>
        </w:tc>
        <w:tc>
          <w:tcPr>
            <w:tcW w:w="1291" w:type="dxa"/>
            <w:vAlign w:val="center"/>
          </w:tcPr>
          <w:p w:rsidR="00F46BF9" w:rsidRDefault="00F46BF9" w:rsidP="00F46BF9">
            <w:pPr>
              <w:jc w:val="right"/>
            </w:pPr>
            <w:r>
              <w:rPr>
                <w:rFonts w:eastAsiaTheme="minorEastAsia"/>
                <w:color w:val="000000" w:themeColor="text1"/>
                <w:szCs w:val="21"/>
              </w:rPr>
              <w:t>5.75%</w:t>
            </w:r>
          </w:p>
        </w:tc>
        <w:tc>
          <w:tcPr>
            <w:tcW w:w="1291" w:type="dxa"/>
            <w:vAlign w:val="center"/>
          </w:tcPr>
          <w:p w:rsidR="00F46BF9" w:rsidRDefault="00F46BF9" w:rsidP="00F46BF9">
            <w:pPr>
              <w:jc w:val="right"/>
            </w:pPr>
            <w:r>
              <w:rPr>
                <w:rFonts w:eastAsiaTheme="minorEastAsia"/>
                <w:color w:val="000000" w:themeColor="text1"/>
                <w:szCs w:val="21"/>
              </w:rPr>
              <w:t>-0.04%</w:t>
            </w:r>
          </w:p>
        </w:tc>
      </w:tr>
      <w:tr w:rsidR="00F46BF9">
        <w:tc>
          <w:tcPr>
            <w:tcW w:w="1290" w:type="dxa"/>
            <w:vAlign w:val="center"/>
          </w:tcPr>
          <w:p w:rsidR="00F46BF9" w:rsidRDefault="00F46BF9" w:rsidP="00F46BF9">
            <w:pPr>
              <w:jc w:val="left"/>
            </w:pPr>
            <w:r>
              <w:rPr>
                <w:rFonts w:eastAsiaTheme="minorEastAsia"/>
                <w:color w:val="000000" w:themeColor="text1"/>
                <w:szCs w:val="21"/>
              </w:rPr>
              <w:t>过去五年</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r>
      <w:tr w:rsidR="00F46BF9">
        <w:tc>
          <w:tcPr>
            <w:tcW w:w="1290" w:type="dxa"/>
            <w:vAlign w:val="center"/>
          </w:tcPr>
          <w:p w:rsidR="00F46BF9" w:rsidRDefault="00F46BF9" w:rsidP="00F46BF9">
            <w:pPr>
              <w:jc w:val="left"/>
            </w:pPr>
            <w:r>
              <w:rPr>
                <w:rFonts w:eastAsiaTheme="minorEastAsia"/>
                <w:color w:val="000000" w:themeColor="text1"/>
                <w:szCs w:val="21"/>
              </w:rPr>
              <w:t>自基金合同生效起至今</w:t>
            </w:r>
          </w:p>
        </w:tc>
        <w:tc>
          <w:tcPr>
            <w:tcW w:w="1291" w:type="dxa"/>
            <w:vAlign w:val="center"/>
          </w:tcPr>
          <w:p w:rsidR="00F46BF9" w:rsidRDefault="00F46BF9" w:rsidP="00F46BF9">
            <w:pPr>
              <w:jc w:val="right"/>
            </w:pPr>
            <w:r>
              <w:rPr>
                <w:rFonts w:eastAsiaTheme="minorEastAsia"/>
                <w:color w:val="000000" w:themeColor="text1"/>
                <w:szCs w:val="21"/>
              </w:rPr>
              <w:t>-14.05%</w:t>
            </w:r>
          </w:p>
        </w:tc>
        <w:tc>
          <w:tcPr>
            <w:tcW w:w="1291" w:type="dxa"/>
            <w:vAlign w:val="center"/>
          </w:tcPr>
          <w:p w:rsidR="00F46BF9" w:rsidRDefault="00F46BF9" w:rsidP="00F46BF9">
            <w:pPr>
              <w:jc w:val="right"/>
            </w:pPr>
            <w:r>
              <w:rPr>
                <w:rFonts w:eastAsiaTheme="minorEastAsia"/>
                <w:color w:val="000000" w:themeColor="text1"/>
                <w:szCs w:val="21"/>
              </w:rPr>
              <w:t>1.00%</w:t>
            </w:r>
          </w:p>
        </w:tc>
        <w:tc>
          <w:tcPr>
            <w:tcW w:w="1291" w:type="dxa"/>
            <w:vAlign w:val="center"/>
          </w:tcPr>
          <w:p w:rsidR="00F46BF9" w:rsidRDefault="00F46BF9" w:rsidP="00F46BF9">
            <w:pPr>
              <w:jc w:val="right"/>
            </w:pPr>
            <w:r>
              <w:rPr>
                <w:rFonts w:eastAsiaTheme="minorEastAsia"/>
                <w:color w:val="000000" w:themeColor="text1"/>
                <w:szCs w:val="21"/>
              </w:rPr>
              <w:t>-21.01%</w:t>
            </w:r>
          </w:p>
        </w:tc>
        <w:tc>
          <w:tcPr>
            <w:tcW w:w="1291" w:type="dxa"/>
            <w:vAlign w:val="center"/>
          </w:tcPr>
          <w:p w:rsidR="00F46BF9" w:rsidRDefault="00F46BF9" w:rsidP="00F46BF9">
            <w:pPr>
              <w:jc w:val="right"/>
            </w:pPr>
            <w:r>
              <w:rPr>
                <w:rFonts w:eastAsiaTheme="minorEastAsia"/>
                <w:color w:val="000000" w:themeColor="text1"/>
                <w:szCs w:val="21"/>
              </w:rPr>
              <w:t>1.05%</w:t>
            </w:r>
          </w:p>
        </w:tc>
        <w:tc>
          <w:tcPr>
            <w:tcW w:w="1291" w:type="dxa"/>
            <w:vAlign w:val="center"/>
          </w:tcPr>
          <w:p w:rsidR="00F46BF9" w:rsidRDefault="00F46BF9" w:rsidP="00F46BF9">
            <w:pPr>
              <w:jc w:val="right"/>
            </w:pPr>
            <w:r>
              <w:rPr>
                <w:rFonts w:eastAsiaTheme="minorEastAsia"/>
                <w:color w:val="000000" w:themeColor="text1"/>
                <w:szCs w:val="21"/>
              </w:rPr>
              <w:t>6.96%</w:t>
            </w:r>
          </w:p>
        </w:tc>
        <w:tc>
          <w:tcPr>
            <w:tcW w:w="1291" w:type="dxa"/>
            <w:vAlign w:val="center"/>
          </w:tcPr>
          <w:p w:rsidR="00F46BF9" w:rsidRDefault="00F46BF9" w:rsidP="00F46BF9">
            <w:pPr>
              <w:jc w:val="right"/>
            </w:pPr>
            <w:r>
              <w:rPr>
                <w:rFonts w:eastAsiaTheme="minorEastAsia"/>
                <w:color w:val="000000" w:themeColor="text1"/>
                <w:szCs w:val="21"/>
              </w:rPr>
              <w:t>-0.05%</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F46BF9">
        <w:tc>
          <w:tcPr>
            <w:tcW w:w="1290" w:type="dxa"/>
            <w:vAlign w:val="center"/>
          </w:tcPr>
          <w:p w:rsidR="00F46BF9" w:rsidRDefault="00F46BF9" w:rsidP="00F46BF9">
            <w:pPr>
              <w:jc w:val="left"/>
            </w:pPr>
            <w:r>
              <w:rPr>
                <w:rFonts w:eastAsiaTheme="minorEastAsia"/>
                <w:color w:val="000000" w:themeColor="text1"/>
                <w:szCs w:val="21"/>
              </w:rPr>
              <w:t>过去三个月</w:t>
            </w:r>
          </w:p>
        </w:tc>
        <w:tc>
          <w:tcPr>
            <w:tcW w:w="1291" w:type="dxa"/>
            <w:vAlign w:val="center"/>
          </w:tcPr>
          <w:p w:rsidR="00F46BF9" w:rsidRDefault="00F46BF9" w:rsidP="00F46BF9">
            <w:pPr>
              <w:jc w:val="right"/>
            </w:pPr>
            <w:r>
              <w:rPr>
                <w:rFonts w:eastAsiaTheme="minorEastAsia"/>
                <w:color w:val="000000" w:themeColor="text1"/>
                <w:szCs w:val="21"/>
              </w:rPr>
              <w:t>2.01%</w:t>
            </w:r>
          </w:p>
        </w:tc>
        <w:tc>
          <w:tcPr>
            <w:tcW w:w="1291" w:type="dxa"/>
            <w:vAlign w:val="center"/>
          </w:tcPr>
          <w:p w:rsidR="00F46BF9" w:rsidRDefault="00F46BF9" w:rsidP="00F46BF9">
            <w:pPr>
              <w:jc w:val="right"/>
            </w:pPr>
            <w:r>
              <w:rPr>
                <w:rFonts w:eastAsiaTheme="minorEastAsia"/>
                <w:color w:val="000000" w:themeColor="text1"/>
                <w:szCs w:val="21"/>
              </w:rPr>
              <w:t>0.98%</w:t>
            </w:r>
          </w:p>
        </w:tc>
        <w:tc>
          <w:tcPr>
            <w:tcW w:w="1291" w:type="dxa"/>
            <w:vAlign w:val="center"/>
          </w:tcPr>
          <w:p w:rsidR="00F46BF9" w:rsidRDefault="00F46BF9" w:rsidP="00F46BF9">
            <w:pPr>
              <w:jc w:val="right"/>
            </w:pPr>
            <w:r>
              <w:rPr>
                <w:rFonts w:eastAsiaTheme="minorEastAsia"/>
                <w:color w:val="000000" w:themeColor="text1"/>
                <w:szCs w:val="21"/>
              </w:rPr>
              <w:t>2.55%</w:t>
            </w:r>
          </w:p>
        </w:tc>
        <w:tc>
          <w:tcPr>
            <w:tcW w:w="1291" w:type="dxa"/>
            <w:vAlign w:val="center"/>
          </w:tcPr>
          <w:p w:rsidR="00F46BF9" w:rsidRDefault="00F46BF9" w:rsidP="00F46BF9">
            <w:pPr>
              <w:jc w:val="right"/>
            </w:pPr>
            <w:r>
              <w:rPr>
                <w:rFonts w:eastAsiaTheme="minorEastAsia"/>
                <w:color w:val="000000" w:themeColor="text1"/>
                <w:szCs w:val="21"/>
              </w:rPr>
              <w:t>1.09%</w:t>
            </w:r>
          </w:p>
        </w:tc>
        <w:tc>
          <w:tcPr>
            <w:tcW w:w="1291" w:type="dxa"/>
            <w:vAlign w:val="center"/>
          </w:tcPr>
          <w:p w:rsidR="00F46BF9" w:rsidRDefault="00F46BF9" w:rsidP="00F46BF9">
            <w:pPr>
              <w:jc w:val="right"/>
            </w:pPr>
            <w:r>
              <w:rPr>
                <w:rFonts w:eastAsiaTheme="minorEastAsia"/>
                <w:color w:val="000000" w:themeColor="text1"/>
                <w:szCs w:val="21"/>
              </w:rPr>
              <w:t>-0.54%</w:t>
            </w:r>
          </w:p>
        </w:tc>
        <w:tc>
          <w:tcPr>
            <w:tcW w:w="1291" w:type="dxa"/>
            <w:vAlign w:val="center"/>
          </w:tcPr>
          <w:p w:rsidR="00F46BF9" w:rsidRDefault="00F46BF9" w:rsidP="00F46BF9">
            <w:pPr>
              <w:jc w:val="right"/>
            </w:pPr>
            <w:r>
              <w:rPr>
                <w:rFonts w:eastAsiaTheme="minorEastAsia"/>
                <w:color w:val="000000" w:themeColor="text1"/>
                <w:szCs w:val="21"/>
              </w:rPr>
              <w:t>-0.11%</w:t>
            </w:r>
          </w:p>
        </w:tc>
      </w:tr>
      <w:tr w:rsidR="00F46BF9">
        <w:tc>
          <w:tcPr>
            <w:tcW w:w="1290" w:type="dxa"/>
            <w:vAlign w:val="center"/>
          </w:tcPr>
          <w:p w:rsidR="00F46BF9" w:rsidRDefault="00F46BF9" w:rsidP="00F46BF9">
            <w:pPr>
              <w:jc w:val="left"/>
            </w:pPr>
            <w:r>
              <w:rPr>
                <w:rFonts w:eastAsiaTheme="minorEastAsia"/>
                <w:color w:val="000000" w:themeColor="text1"/>
                <w:szCs w:val="21"/>
              </w:rPr>
              <w:t>过去六个月</w:t>
            </w:r>
          </w:p>
        </w:tc>
        <w:tc>
          <w:tcPr>
            <w:tcW w:w="1291" w:type="dxa"/>
            <w:vAlign w:val="center"/>
          </w:tcPr>
          <w:p w:rsidR="00F46BF9" w:rsidRDefault="00F46BF9" w:rsidP="00F46BF9">
            <w:pPr>
              <w:jc w:val="right"/>
            </w:pPr>
            <w:r>
              <w:rPr>
                <w:rFonts w:eastAsiaTheme="minorEastAsia"/>
                <w:color w:val="000000" w:themeColor="text1"/>
                <w:szCs w:val="21"/>
              </w:rPr>
              <w:t>-4.07%</w:t>
            </w:r>
          </w:p>
        </w:tc>
        <w:tc>
          <w:tcPr>
            <w:tcW w:w="1291" w:type="dxa"/>
            <w:vAlign w:val="center"/>
          </w:tcPr>
          <w:p w:rsidR="00F46BF9" w:rsidRDefault="00F46BF9" w:rsidP="00F46BF9">
            <w:pPr>
              <w:jc w:val="right"/>
            </w:pPr>
            <w:r>
              <w:rPr>
                <w:rFonts w:eastAsiaTheme="minorEastAsia"/>
                <w:color w:val="000000" w:themeColor="text1"/>
                <w:szCs w:val="21"/>
              </w:rPr>
              <w:t>0.84%</w:t>
            </w:r>
          </w:p>
        </w:tc>
        <w:tc>
          <w:tcPr>
            <w:tcW w:w="1291" w:type="dxa"/>
            <w:vAlign w:val="center"/>
          </w:tcPr>
          <w:p w:rsidR="00F46BF9" w:rsidRDefault="00F46BF9" w:rsidP="00F46BF9">
            <w:pPr>
              <w:jc w:val="right"/>
            </w:pPr>
            <w:r>
              <w:rPr>
                <w:rFonts w:eastAsiaTheme="minorEastAsia"/>
                <w:color w:val="000000" w:themeColor="text1"/>
                <w:szCs w:val="21"/>
              </w:rPr>
              <w:t>-3.70%</w:t>
            </w:r>
          </w:p>
        </w:tc>
        <w:tc>
          <w:tcPr>
            <w:tcW w:w="1291" w:type="dxa"/>
            <w:vAlign w:val="center"/>
          </w:tcPr>
          <w:p w:rsidR="00F46BF9" w:rsidRDefault="00F46BF9" w:rsidP="00F46BF9">
            <w:pPr>
              <w:jc w:val="right"/>
            </w:pPr>
            <w:r>
              <w:rPr>
                <w:rFonts w:eastAsiaTheme="minorEastAsia"/>
                <w:color w:val="000000" w:themeColor="text1"/>
                <w:szCs w:val="21"/>
              </w:rPr>
              <w:t>0.93%</w:t>
            </w:r>
          </w:p>
        </w:tc>
        <w:tc>
          <w:tcPr>
            <w:tcW w:w="1291" w:type="dxa"/>
            <w:vAlign w:val="center"/>
          </w:tcPr>
          <w:p w:rsidR="00F46BF9" w:rsidRDefault="00F46BF9" w:rsidP="00F46BF9">
            <w:pPr>
              <w:jc w:val="right"/>
            </w:pPr>
            <w:r>
              <w:rPr>
                <w:rFonts w:eastAsiaTheme="minorEastAsia"/>
                <w:color w:val="000000" w:themeColor="text1"/>
                <w:szCs w:val="21"/>
              </w:rPr>
              <w:t>-0.37%</w:t>
            </w:r>
          </w:p>
        </w:tc>
        <w:tc>
          <w:tcPr>
            <w:tcW w:w="1291" w:type="dxa"/>
            <w:vAlign w:val="center"/>
          </w:tcPr>
          <w:p w:rsidR="00F46BF9" w:rsidRDefault="00F46BF9" w:rsidP="00F46BF9">
            <w:pPr>
              <w:jc w:val="right"/>
            </w:pPr>
            <w:r>
              <w:rPr>
                <w:rFonts w:eastAsiaTheme="minorEastAsia"/>
                <w:color w:val="000000" w:themeColor="text1"/>
                <w:szCs w:val="21"/>
              </w:rPr>
              <w:t>-0.09%</w:t>
            </w:r>
          </w:p>
        </w:tc>
      </w:tr>
      <w:tr w:rsidR="00F46BF9">
        <w:tc>
          <w:tcPr>
            <w:tcW w:w="1290" w:type="dxa"/>
            <w:vAlign w:val="center"/>
          </w:tcPr>
          <w:p w:rsidR="00F46BF9" w:rsidRDefault="00F46BF9" w:rsidP="00F46BF9">
            <w:pPr>
              <w:jc w:val="left"/>
            </w:pPr>
            <w:r>
              <w:rPr>
                <w:rFonts w:eastAsiaTheme="minorEastAsia"/>
                <w:color w:val="000000" w:themeColor="text1"/>
                <w:szCs w:val="21"/>
              </w:rPr>
              <w:t>过去一年</w:t>
            </w:r>
          </w:p>
        </w:tc>
        <w:tc>
          <w:tcPr>
            <w:tcW w:w="1291" w:type="dxa"/>
            <w:vAlign w:val="center"/>
          </w:tcPr>
          <w:p w:rsidR="00F46BF9" w:rsidRDefault="00F46BF9" w:rsidP="00F46BF9">
            <w:pPr>
              <w:jc w:val="right"/>
            </w:pPr>
            <w:r>
              <w:rPr>
                <w:rFonts w:eastAsiaTheme="minorEastAsia"/>
                <w:color w:val="000000" w:themeColor="text1"/>
                <w:szCs w:val="21"/>
              </w:rPr>
              <w:t>-11.86%</w:t>
            </w:r>
          </w:p>
        </w:tc>
        <w:tc>
          <w:tcPr>
            <w:tcW w:w="1291" w:type="dxa"/>
            <w:vAlign w:val="center"/>
          </w:tcPr>
          <w:p w:rsidR="00F46BF9" w:rsidRDefault="00F46BF9" w:rsidP="00F46BF9">
            <w:pPr>
              <w:jc w:val="right"/>
            </w:pPr>
            <w:r>
              <w:rPr>
                <w:rFonts w:eastAsiaTheme="minorEastAsia"/>
                <w:color w:val="000000" w:themeColor="text1"/>
                <w:szCs w:val="21"/>
              </w:rPr>
              <w:t>0.81%</w:t>
            </w:r>
          </w:p>
        </w:tc>
        <w:tc>
          <w:tcPr>
            <w:tcW w:w="1291" w:type="dxa"/>
            <w:vAlign w:val="center"/>
          </w:tcPr>
          <w:p w:rsidR="00F46BF9" w:rsidRDefault="00F46BF9" w:rsidP="00F46BF9">
            <w:pPr>
              <w:jc w:val="right"/>
            </w:pPr>
            <w:r>
              <w:rPr>
                <w:rFonts w:eastAsiaTheme="minorEastAsia"/>
                <w:color w:val="000000" w:themeColor="text1"/>
                <w:szCs w:val="21"/>
              </w:rPr>
              <w:t>-13.12%</w:t>
            </w:r>
          </w:p>
        </w:tc>
        <w:tc>
          <w:tcPr>
            <w:tcW w:w="1291" w:type="dxa"/>
            <w:vAlign w:val="center"/>
          </w:tcPr>
          <w:p w:rsidR="00F46BF9" w:rsidRDefault="00F46BF9" w:rsidP="00F46BF9">
            <w:pPr>
              <w:jc w:val="right"/>
            </w:pPr>
            <w:r>
              <w:rPr>
                <w:rFonts w:eastAsiaTheme="minorEastAsia"/>
                <w:color w:val="000000" w:themeColor="text1"/>
                <w:szCs w:val="21"/>
              </w:rPr>
              <w:t>0.86%</w:t>
            </w:r>
          </w:p>
        </w:tc>
        <w:tc>
          <w:tcPr>
            <w:tcW w:w="1291" w:type="dxa"/>
            <w:vAlign w:val="center"/>
          </w:tcPr>
          <w:p w:rsidR="00F46BF9" w:rsidRDefault="00F46BF9" w:rsidP="00F46BF9">
            <w:pPr>
              <w:jc w:val="right"/>
            </w:pPr>
            <w:r>
              <w:rPr>
                <w:rFonts w:eastAsiaTheme="minorEastAsia"/>
                <w:color w:val="000000" w:themeColor="text1"/>
                <w:szCs w:val="21"/>
              </w:rPr>
              <w:t>1.26%</w:t>
            </w:r>
          </w:p>
        </w:tc>
        <w:tc>
          <w:tcPr>
            <w:tcW w:w="1291" w:type="dxa"/>
            <w:vAlign w:val="center"/>
          </w:tcPr>
          <w:p w:rsidR="00F46BF9" w:rsidRDefault="00F46BF9" w:rsidP="00F46BF9">
            <w:pPr>
              <w:jc w:val="right"/>
            </w:pPr>
            <w:r>
              <w:rPr>
                <w:rFonts w:eastAsiaTheme="minorEastAsia"/>
                <w:color w:val="000000" w:themeColor="text1"/>
                <w:szCs w:val="21"/>
              </w:rPr>
              <w:t>-0.05%</w:t>
            </w:r>
          </w:p>
        </w:tc>
      </w:tr>
      <w:tr w:rsidR="00F46BF9">
        <w:tc>
          <w:tcPr>
            <w:tcW w:w="1290" w:type="dxa"/>
            <w:vAlign w:val="center"/>
          </w:tcPr>
          <w:p w:rsidR="00F46BF9" w:rsidRDefault="00F46BF9" w:rsidP="00F46BF9">
            <w:pPr>
              <w:jc w:val="left"/>
            </w:pPr>
            <w:r>
              <w:rPr>
                <w:rFonts w:eastAsiaTheme="minorEastAsia"/>
                <w:color w:val="000000" w:themeColor="text1"/>
                <w:szCs w:val="21"/>
              </w:rPr>
              <w:t>过去三年</w:t>
            </w:r>
          </w:p>
        </w:tc>
        <w:tc>
          <w:tcPr>
            <w:tcW w:w="1291" w:type="dxa"/>
            <w:vAlign w:val="center"/>
          </w:tcPr>
          <w:p w:rsidR="00F46BF9" w:rsidRDefault="00F46BF9" w:rsidP="00F46BF9">
            <w:pPr>
              <w:jc w:val="right"/>
            </w:pPr>
            <w:r>
              <w:rPr>
                <w:rFonts w:eastAsiaTheme="minorEastAsia"/>
                <w:color w:val="000000" w:themeColor="text1"/>
                <w:szCs w:val="21"/>
              </w:rPr>
              <w:t>-20.22%</w:t>
            </w:r>
          </w:p>
        </w:tc>
        <w:tc>
          <w:tcPr>
            <w:tcW w:w="1291" w:type="dxa"/>
            <w:vAlign w:val="center"/>
          </w:tcPr>
          <w:p w:rsidR="00F46BF9" w:rsidRDefault="00F46BF9" w:rsidP="00F46BF9">
            <w:pPr>
              <w:jc w:val="right"/>
            </w:pPr>
            <w:r>
              <w:rPr>
                <w:rFonts w:eastAsiaTheme="minorEastAsia"/>
                <w:color w:val="000000" w:themeColor="text1"/>
                <w:szCs w:val="21"/>
              </w:rPr>
              <w:t>0.96%</w:t>
            </w:r>
          </w:p>
        </w:tc>
        <w:tc>
          <w:tcPr>
            <w:tcW w:w="1291" w:type="dxa"/>
            <w:vAlign w:val="center"/>
          </w:tcPr>
          <w:p w:rsidR="00F46BF9" w:rsidRDefault="00F46BF9" w:rsidP="00F46BF9">
            <w:pPr>
              <w:jc w:val="right"/>
            </w:pPr>
            <w:r>
              <w:rPr>
                <w:rFonts w:eastAsiaTheme="minorEastAsia"/>
                <w:color w:val="000000" w:themeColor="text1"/>
                <w:szCs w:val="21"/>
              </w:rPr>
              <w:t>-25.74%</w:t>
            </w:r>
          </w:p>
        </w:tc>
        <w:tc>
          <w:tcPr>
            <w:tcW w:w="1291" w:type="dxa"/>
            <w:vAlign w:val="center"/>
          </w:tcPr>
          <w:p w:rsidR="00F46BF9" w:rsidRDefault="00F46BF9" w:rsidP="00F46BF9">
            <w:pPr>
              <w:jc w:val="right"/>
            </w:pPr>
            <w:r>
              <w:rPr>
                <w:rFonts w:eastAsiaTheme="minorEastAsia"/>
                <w:color w:val="000000" w:themeColor="text1"/>
                <w:szCs w:val="21"/>
              </w:rPr>
              <w:t>1.00%</w:t>
            </w:r>
          </w:p>
        </w:tc>
        <w:tc>
          <w:tcPr>
            <w:tcW w:w="1291" w:type="dxa"/>
            <w:vAlign w:val="center"/>
          </w:tcPr>
          <w:p w:rsidR="00F46BF9" w:rsidRDefault="00F46BF9" w:rsidP="00F46BF9">
            <w:pPr>
              <w:jc w:val="right"/>
            </w:pPr>
            <w:r>
              <w:rPr>
                <w:rFonts w:eastAsiaTheme="minorEastAsia"/>
                <w:color w:val="000000" w:themeColor="text1"/>
                <w:szCs w:val="21"/>
              </w:rPr>
              <w:t>5.52%</w:t>
            </w:r>
          </w:p>
        </w:tc>
        <w:tc>
          <w:tcPr>
            <w:tcW w:w="1291" w:type="dxa"/>
            <w:vAlign w:val="center"/>
          </w:tcPr>
          <w:p w:rsidR="00F46BF9" w:rsidRDefault="00F46BF9" w:rsidP="00F46BF9">
            <w:pPr>
              <w:jc w:val="right"/>
            </w:pPr>
            <w:r>
              <w:rPr>
                <w:rFonts w:eastAsiaTheme="minorEastAsia"/>
                <w:color w:val="000000" w:themeColor="text1"/>
                <w:szCs w:val="21"/>
              </w:rPr>
              <w:t>-0.04%</w:t>
            </w:r>
          </w:p>
        </w:tc>
      </w:tr>
      <w:tr w:rsidR="00F46BF9">
        <w:tc>
          <w:tcPr>
            <w:tcW w:w="1290" w:type="dxa"/>
            <w:vAlign w:val="center"/>
          </w:tcPr>
          <w:p w:rsidR="00F46BF9" w:rsidRDefault="00F46BF9" w:rsidP="00F46BF9">
            <w:pPr>
              <w:jc w:val="left"/>
            </w:pPr>
            <w:r>
              <w:rPr>
                <w:rFonts w:eastAsiaTheme="minorEastAsia"/>
                <w:color w:val="000000" w:themeColor="text1"/>
                <w:szCs w:val="21"/>
              </w:rPr>
              <w:t>过去五年</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c>
          <w:tcPr>
            <w:tcW w:w="1291" w:type="dxa"/>
            <w:vAlign w:val="center"/>
          </w:tcPr>
          <w:p w:rsidR="00F46BF9" w:rsidRDefault="00F46BF9" w:rsidP="00F46BF9">
            <w:pPr>
              <w:jc w:val="right"/>
            </w:pPr>
            <w:r>
              <w:rPr>
                <w:rFonts w:eastAsiaTheme="minorEastAsia"/>
                <w:color w:val="000000" w:themeColor="text1"/>
                <w:szCs w:val="21"/>
              </w:rPr>
              <w:t>-</w:t>
            </w:r>
          </w:p>
        </w:tc>
      </w:tr>
      <w:tr w:rsidR="00F46BF9">
        <w:tc>
          <w:tcPr>
            <w:tcW w:w="1290" w:type="dxa"/>
            <w:vAlign w:val="center"/>
          </w:tcPr>
          <w:p w:rsidR="00F46BF9" w:rsidRDefault="00F46BF9" w:rsidP="00F46BF9">
            <w:pPr>
              <w:jc w:val="left"/>
            </w:pPr>
            <w:r>
              <w:rPr>
                <w:rFonts w:eastAsiaTheme="minorEastAsia"/>
                <w:color w:val="000000" w:themeColor="text1"/>
                <w:szCs w:val="21"/>
              </w:rPr>
              <w:t>自基金合同生效起至今</w:t>
            </w:r>
          </w:p>
        </w:tc>
        <w:tc>
          <w:tcPr>
            <w:tcW w:w="1291" w:type="dxa"/>
            <w:vAlign w:val="center"/>
          </w:tcPr>
          <w:p w:rsidR="00F46BF9" w:rsidRDefault="00F46BF9" w:rsidP="00F46BF9">
            <w:pPr>
              <w:jc w:val="right"/>
            </w:pPr>
            <w:r>
              <w:rPr>
                <w:rFonts w:eastAsiaTheme="minorEastAsia"/>
                <w:color w:val="000000" w:themeColor="text1"/>
                <w:szCs w:val="21"/>
              </w:rPr>
              <w:t>-14.36%</w:t>
            </w:r>
          </w:p>
        </w:tc>
        <w:tc>
          <w:tcPr>
            <w:tcW w:w="1291" w:type="dxa"/>
            <w:vAlign w:val="center"/>
          </w:tcPr>
          <w:p w:rsidR="00F46BF9" w:rsidRDefault="00F46BF9" w:rsidP="00F46BF9">
            <w:pPr>
              <w:jc w:val="right"/>
            </w:pPr>
            <w:r>
              <w:rPr>
                <w:rFonts w:eastAsiaTheme="minorEastAsia"/>
                <w:color w:val="000000" w:themeColor="text1"/>
                <w:szCs w:val="21"/>
              </w:rPr>
              <w:t>1.00%</w:t>
            </w:r>
          </w:p>
        </w:tc>
        <w:tc>
          <w:tcPr>
            <w:tcW w:w="1291" w:type="dxa"/>
            <w:vAlign w:val="center"/>
          </w:tcPr>
          <w:p w:rsidR="00F46BF9" w:rsidRDefault="00F46BF9" w:rsidP="00F46BF9">
            <w:pPr>
              <w:jc w:val="right"/>
            </w:pPr>
            <w:r>
              <w:rPr>
                <w:rFonts w:eastAsiaTheme="minorEastAsia"/>
                <w:color w:val="000000" w:themeColor="text1"/>
                <w:szCs w:val="21"/>
              </w:rPr>
              <w:t>-21.01%</w:t>
            </w:r>
          </w:p>
        </w:tc>
        <w:tc>
          <w:tcPr>
            <w:tcW w:w="1291" w:type="dxa"/>
            <w:vAlign w:val="center"/>
          </w:tcPr>
          <w:p w:rsidR="00F46BF9" w:rsidRDefault="00F46BF9" w:rsidP="00F46BF9">
            <w:pPr>
              <w:jc w:val="right"/>
            </w:pPr>
            <w:r>
              <w:rPr>
                <w:rFonts w:eastAsiaTheme="minorEastAsia"/>
                <w:color w:val="000000" w:themeColor="text1"/>
                <w:szCs w:val="21"/>
              </w:rPr>
              <w:t>1.05%</w:t>
            </w:r>
          </w:p>
        </w:tc>
        <w:tc>
          <w:tcPr>
            <w:tcW w:w="1291" w:type="dxa"/>
            <w:vAlign w:val="center"/>
          </w:tcPr>
          <w:p w:rsidR="00F46BF9" w:rsidRDefault="00F46BF9" w:rsidP="00F46BF9">
            <w:pPr>
              <w:jc w:val="right"/>
            </w:pPr>
            <w:r>
              <w:rPr>
                <w:rFonts w:eastAsiaTheme="minorEastAsia"/>
                <w:color w:val="000000" w:themeColor="text1"/>
                <w:szCs w:val="21"/>
              </w:rPr>
              <w:t>6.65%</w:t>
            </w:r>
          </w:p>
        </w:tc>
        <w:tc>
          <w:tcPr>
            <w:tcW w:w="1291" w:type="dxa"/>
            <w:vAlign w:val="center"/>
          </w:tcPr>
          <w:p w:rsidR="00F46BF9" w:rsidRDefault="00F46BF9" w:rsidP="00F46BF9">
            <w:pPr>
              <w:jc w:val="right"/>
            </w:pPr>
            <w:r>
              <w:rPr>
                <w:rFonts w:eastAsiaTheme="minorEastAsia"/>
                <w:color w:val="000000" w:themeColor="text1"/>
                <w:szCs w:val="21"/>
              </w:rPr>
              <w:t>-0.05%</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2024</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3</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31</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46BF9">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25BFAA62" wp14:editId="44F84034">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46BF9">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lastRenderedPageBreak/>
        <w:drawing>
          <wp:inline distT="0" distB="0" distL="0" distR="0" wp14:anchorId="3562FE65" wp14:editId="31C6429B">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C8168B">
        <w:tc>
          <w:tcPr>
            <w:tcW w:w="952" w:type="dxa"/>
            <w:vAlign w:val="center"/>
          </w:tcPr>
          <w:p w:rsidR="00C8168B" w:rsidRDefault="0042017D">
            <w:pPr>
              <w:jc w:val="center"/>
            </w:pPr>
            <w:r>
              <w:rPr>
                <w:rFonts w:eastAsiaTheme="minorEastAsia"/>
                <w:color w:val="000000" w:themeColor="text1"/>
                <w:szCs w:val="21"/>
              </w:rPr>
              <w:t>何智豪</w:t>
            </w:r>
          </w:p>
        </w:tc>
        <w:tc>
          <w:tcPr>
            <w:tcW w:w="930" w:type="dxa"/>
            <w:vAlign w:val="center"/>
          </w:tcPr>
          <w:p w:rsidR="00C8168B" w:rsidRDefault="0042017D">
            <w:pPr>
              <w:jc w:val="center"/>
            </w:pPr>
            <w:r>
              <w:rPr>
                <w:rFonts w:eastAsiaTheme="minorEastAsia"/>
                <w:color w:val="000000" w:themeColor="text1"/>
                <w:szCs w:val="21"/>
              </w:rPr>
              <w:t>本基金基金经理</w:t>
            </w:r>
          </w:p>
        </w:tc>
        <w:tc>
          <w:tcPr>
            <w:tcW w:w="1210" w:type="dxa"/>
            <w:vAlign w:val="center"/>
          </w:tcPr>
          <w:p w:rsidR="00C8168B" w:rsidRDefault="0042017D">
            <w:pPr>
              <w:jc w:val="center"/>
            </w:pPr>
            <w:r>
              <w:rPr>
                <w:rFonts w:eastAsiaTheme="minorEastAsia"/>
                <w:color w:val="000000" w:themeColor="text1"/>
                <w:szCs w:val="21"/>
              </w:rPr>
              <w:t>2021-02-19</w:t>
            </w:r>
          </w:p>
        </w:tc>
        <w:tc>
          <w:tcPr>
            <w:tcW w:w="1309" w:type="dxa"/>
            <w:vAlign w:val="center"/>
          </w:tcPr>
          <w:p w:rsidR="00C8168B" w:rsidRDefault="0042017D">
            <w:pPr>
              <w:jc w:val="center"/>
            </w:pPr>
            <w:r>
              <w:rPr>
                <w:rFonts w:eastAsiaTheme="minorEastAsia"/>
                <w:color w:val="000000" w:themeColor="text1"/>
                <w:szCs w:val="21"/>
              </w:rPr>
              <w:t>-</w:t>
            </w:r>
          </w:p>
        </w:tc>
        <w:tc>
          <w:tcPr>
            <w:tcW w:w="1254" w:type="dxa"/>
            <w:vAlign w:val="center"/>
          </w:tcPr>
          <w:p w:rsidR="00C8168B" w:rsidRDefault="0042017D">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C8168B" w:rsidRDefault="0042017D">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C8168B">
        <w:tc>
          <w:tcPr>
            <w:tcW w:w="952" w:type="dxa"/>
            <w:vAlign w:val="center"/>
          </w:tcPr>
          <w:p w:rsidR="00C8168B" w:rsidRDefault="0042017D">
            <w:pPr>
              <w:jc w:val="center"/>
            </w:pPr>
            <w:r>
              <w:rPr>
                <w:rFonts w:eastAsiaTheme="minorEastAsia"/>
                <w:color w:val="000000" w:themeColor="text1"/>
                <w:szCs w:val="21"/>
              </w:rPr>
              <w:t>韩秀一</w:t>
            </w:r>
          </w:p>
        </w:tc>
        <w:tc>
          <w:tcPr>
            <w:tcW w:w="930" w:type="dxa"/>
            <w:vAlign w:val="center"/>
          </w:tcPr>
          <w:p w:rsidR="00C8168B" w:rsidRDefault="0042017D">
            <w:pPr>
              <w:jc w:val="center"/>
            </w:pPr>
            <w:r>
              <w:rPr>
                <w:rFonts w:eastAsiaTheme="minorEastAsia"/>
                <w:color w:val="000000" w:themeColor="text1"/>
                <w:szCs w:val="21"/>
              </w:rPr>
              <w:t>本基金基金经理</w:t>
            </w:r>
          </w:p>
        </w:tc>
        <w:tc>
          <w:tcPr>
            <w:tcW w:w="1210" w:type="dxa"/>
            <w:vAlign w:val="center"/>
          </w:tcPr>
          <w:p w:rsidR="00C8168B" w:rsidRDefault="0042017D">
            <w:pPr>
              <w:jc w:val="center"/>
            </w:pPr>
            <w:r>
              <w:rPr>
                <w:rFonts w:eastAsiaTheme="minorEastAsia"/>
                <w:color w:val="000000" w:themeColor="text1"/>
                <w:szCs w:val="21"/>
              </w:rPr>
              <w:t>2023-11-23</w:t>
            </w:r>
          </w:p>
        </w:tc>
        <w:tc>
          <w:tcPr>
            <w:tcW w:w="1309" w:type="dxa"/>
            <w:vAlign w:val="center"/>
          </w:tcPr>
          <w:p w:rsidR="00C8168B" w:rsidRDefault="0042017D">
            <w:pPr>
              <w:jc w:val="center"/>
            </w:pPr>
            <w:r>
              <w:rPr>
                <w:rFonts w:eastAsiaTheme="minorEastAsia"/>
                <w:color w:val="000000" w:themeColor="text1"/>
                <w:szCs w:val="21"/>
              </w:rPr>
              <w:t>-</w:t>
            </w:r>
          </w:p>
        </w:tc>
        <w:tc>
          <w:tcPr>
            <w:tcW w:w="1254" w:type="dxa"/>
            <w:vAlign w:val="center"/>
          </w:tcPr>
          <w:p w:rsidR="00C8168B" w:rsidRDefault="0042017D">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rsidR="00C8168B" w:rsidRDefault="0042017D">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C8168B" w:rsidRDefault="004201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lastRenderedPageBreak/>
        <w:t>4.4.1</w:t>
      </w:r>
      <w:r w:rsidRPr="00D97CD7">
        <w:rPr>
          <w:rFonts w:eastAsiaTheme="minorEastAsia"/>
          <w:color w:val="000000" w:themeColor="text1"/>
          <w:szCs w:val="21"/>
        </w:rPr>
        <w:t>报告期内基金投资策略和运作分析</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整体来看，</w:t>
      </w: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 xml:space="preserve">A </w:t>
      </w:r>
      <w:r>
        <w:rPr>
          <w:rFonts w:eastAsiaTheme="minorEastAsia"/>
          <w:color w:val="000000" w:themeColor="text1"/>
          <w:szCs w:val="21"/>
        </w:rPr>
        <w:t>股经历前期探底阶段后，进入</w:t>
      </w:r>
      <w:r>
        <w:rPr>
          <w:rFonts w:eastAsiaTheme="minorEastAsia"/>
          <w:color w:val="000000" w:themeColor="text1"/>
          <w:szCs w:val="21"/>
        </w:rPr>
        <w:t>2</w:t>
      </w:r>
      <w:r>
        <w:rPr>
          <w:rFonts w:eastAsiaTheme="minorEastAsia"/>
          <w:color w:val="000000" w:themeColor="text1"/>
          <w:szCs w:val="21"/>
        </w:rPr>
        <w:t>月，随着稳增长政策持续加码，监管层出台一系列旨在稳定市场的举措，</w:t>
      </w:r>
      <w:r>
        <w:rPr>
          <w:rFonts w:eastAsiaTheme="minorEastAsia"/>
          <w:color w:val="000000" w:themeColor="text1"/>
          <w:szCs w:val="21"/>
        </w:rPr>
        <w:t>A</w:t>
      </w:r>
      <w:r>
        <w:rPr>
          <w:rFonts w:eastAsiaTheme="minorEastAsia"/>
          <w:color w:val="000000" w:themeColor="text1"/>
          <w:szCs w:val="21"/>
        </w:rPr>
        <w:t>股市场开启反弹行情。</w:t>
      </w:r>
      <w:r>
        <w:rPr>
          <w:rFonts w:eastAsiaTheme="minorEastAsia"/>
          <w:color w:val="000000" w:themeColor="text1"/>
          <w:szCs w:val="21"/>
        </w:rPr>
        <w:t>3</w:t>
      </w:r>
      <w:r>
        <w:rPr>
          <w:rFonts w:eastAsiaTheme="minorEastAsia"/>
          <w:color w:val="000000" w:themeColor="text1"/>
          <w:szCs w:val="21"/>
        </w:rPr>
        <w:t>月两会召开提振市场信心，</w:t>
      </w:r>
      <w:r>
        <w:rPr>
          <w:rFonts w:eastAsiaTheme="minorEastAsia"/>
          <w:color w:val="000000" w:themeColor="text1"/>
          <w:szCs w:val="21"/>
        </w:rPr>
        <w:t>A</w:t>
      </w:r>
      <w:r>
        <w:rPr>
          <w:rFonts w:eastAsiaTheme="minorEastAsia"/>
          <w:color w:val="000000" w:themeColor="text1"/>
          <w:szCs w:val="21"/>
        </w:rPr>
        <w:t>股市场延续修复态势，但自</w:t>
      </w:r>
      <w:r>
        <w:rPr>
          <w:rFonts w:eastAsiaTheme="minorEastAsia"/>
          <w:color w:val="000000" w:themeColor="text1"/>
          <w:szCs w:val="21"/>
        </w:rPr>
        <w:t>3</w:t>
      </w:r>
      <w:r>
        <w:rPr>
          <w:rFonts w:eastAsiaTheme="minorEastAsia"/>
          <w:color w:val="000000" w:themeColor="text1"/>
          <w:szCs w:val="21"/>
        </w:rPr>
        <w:t>月中下旬以来，市场进入反弹后的震荡阶段。一季度，本基金跟踪的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股指数上涨</w:t>
      </w:r>
      <w:r>
        <w:rPr>
          <w:rFonts w:eastAsiaTheme="minorEastAsia"/>
          <w:color w:val="000000" w:themeColor="text1"/>
          <w:szCs w:val="21"/>
        </w:rPr>
        <w:t>1.21%</w:t>
      </w:r>
      <w:r>
        <w:rPr>
          <w:rFonts w:eastAsiaTheme="minorEastAsia"/>
          <w:color w:val="000000" w:themeColor="text1"/>
          <w:szCs w:val="21"/>
        </w:rPr>
        <w:t>。结构上来看，</w:t>
      </w:r>
      <w:r>
        <w:rPr>
          <w:rFonts w:eastAsiaTheme="minorEastAsia"/>
          <w:color w:val="000000" w:themeColor="text1"/>
          <w:szCs w:val="21"/>
        </w:rPr>
        <w:t xml:space="preserve">31 </w:t>
      </w:r>
      <w:r>
        <w:rPr>
          <w:rFonts w:eastAsiaTheme="minorEastAsia"/>
          <w:color w:val="000000" w:themeColor="text1"/>
          <w:szCs w:val="21"/>
        </w:rPr>
        <w:t>个申万一级行业中涨幅居前的分别为银行、石油石化、煤炭和家用电器行业，而跌幅较大的行业为医药生物、计算机和电子。</w:t>
      </w:r>
      <w:r>
        <w:rPr>
          <w:rFonts w:eastAsiaTheme="minorEastAsia"/>
          <w:color w:val="000000" w:themeColor="text1"/>
          <w:szCs w:val="21"/>
        </w:rPr>
        <w:t xml:space="preserve"> </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展望未来，一系列经济数据显示利好因素正在积累，国内的基本面预期已在伴随着出台的数据和政策逐步回暖。一方面，</w:t>
      </w:r>
      <w:r w:rsidRPr="00D97CD7">
        <w:rPr>
          <w:rFonts w:eastAsiaTheme="minorEastAsia"/>
          <w:color w:val="000000" w:themeColor="text1"/>
          <w:szCs w:val="21"/>
        </w:rPr>
        <w:t>3</w:t>
      </w:r>
      <w:r w:rsidRPr="00D97CD7">
        <w:rPr>
          <w:rFonts w:eastAsiaTheme="minorEastAsia"/>
          <w:color w:val="000000" w:themeColor="text1"/>
          <w:szCs w:val="21"/>
        </w:rPr>
        <w:t>月制造业</w:t>
      </w:r>
      <w:r w:rsidRPr="00D97CD7">
        <w:rPr>
          <w:rFonts w:eastAsiaTheme="minorEastAsia"/>
          <w:color w:val="000000" w:themeColor="text1"/>
          <w:szCs w:val="21"/>
        </w:rPr>
        <w:t>PMI</w:t>
      </w:r>
      <w:r w:rsidRPr="00D97CD7">
        <w:rPr>
          <w:rFonts w:eastAsiaTheme="minorEastAsia"/>
          <w:color w:val="000000" w:themeColor="text1"/>
          <w:szCs w:val="21"/>
        </w:rPr>
        <w:t>升至</w:t>
      </w:r>
      <w:r w:rsidRPr="00D97CD7">
        <w:rPr>
          <w:rFonts w:eastAsiaTheme="minorEastAsia"/>
          <w:color w:val="000000" w:themeColor="text1"/>
          <w:szCs w:val="21"/>
        </w:rPr>
        <w:t>50.8%</w:t>
      </w:r>
      <w:r w:rsidRPr="00D97CD7">
        <w:rPr>
          <w:rFonts w:eastAsiaTheme="minorEastAsia"/>
          <w:color w:val="000000" w:themeColor="text1"/>
          <w:szCs w:val="21"/>
        </w:rPr>
        <w:t>明显高于预期，时隔</w:t>
      </w:r>
      <w:r w:rsidRPr="00D97CD7">
        <w:rPr>
          <w:rFonts w:eastAsiaTheme="minorEastAsia"/>
          <w:color w:val="000000" w:themeColor="text1"/>
          <w:szCs w:val="21"/>
        </w:rPr>
        <w:t>6</w:t>
      </w:r>
      <w:r w:rsidRPr="00D97CD7">
        <w:rPr>
          <w:rFonts w:eastAsiaTheme="minorEastAsia"/>
          <w:color w:val="000000" w:themeColor="text1"/>
          <w:szCs w:val="21"/>
        </w:rPr>
        <w:t>个月重新站上扩张区间，另一方面，各项政策宽松措施加速落地。随着国内经济持续修复，稳增长政策加码，为盈利增速的持续修复提供支撑，而如果上市公司盈利增速能够提升，</w:t>
      </w:r>
      <w:r w:rsidRPr="00D97CD7">
        <w:rPr>
          <w:rFonts w:eastAsiaTheme="minorEastAsia"/>
          <w:color w:val="000000" w:themeColor="text1"/>
          <w:szCs w:val="21"/>
        </w:rPr>
        <w:t>A</w:t>
      </w:r>
      <w:r w:rsidRPr="00D97CD7">
        <w:rPr>
          <w:rFonts w:eastAsiaTheme="minorEastAsia"/>
          <w:color w:val="000000" w:themeColor="text1"/>
          <w:szCs w:val="21"/>
        </w:rPr>
        <w:t>股市场或将迎来估值修复行情。主要的风险来自于，稳增长政策落地进度不及预期，国内经济修复不及预期。</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42017D" w:rsidRPr="0042017D" w:rsidRDefault="0042017D" w:rsidP="0042017D">
      <w:pPr>
        <w:spacing w:line="360" w:lineRule="auto"/>
        <w:ind w:firstLineChars="200" w:firstLine="420"/>
        <w:rPr>
          <w:rFonts w:eastAsiaTheme="minorEastAsia"/>
          <w:color w:val="000000" w:themeColor="text1"/>
          <w:szCs w:val="21"/>
        </w:rPr>
      </w:pPr>
      <w:r w:rsidRPr="0042017D">
        <w:rPr>
          <w:rFonts w:eastAsiaTheme="minorEastAsia" w:hint="eastAsia"/>
          <w:color w:val="000000" w:themeColor="text1"/>
          <w:szCs w:val="21"/>
        </w:rPr>
        <w:t>本报告期摩根</w:t>
      </w:r>
      <w:r w:rsidRPr="0042017D">
        <w:rPr>
          <w:rFonts w:eastAsiaTheme="minorEastAsia" w:hint="eastAsia"/>
          <w:color w:val="000000" w:themeColor="text1"/>
          <w:szCs w:val="21"/>
        </w:rPr>
        <w:t>MSCI</w:t>
      </w:r>
      <w:r w:rsidRPr="0042017D">
        <w:rPr>
          <w:rFonts w:eastAsiaTheme="minorEastAsia" w:hint="eastAsia"/>
          <w:color w:val="000000" w:themeColor="text1"/>
          <w:szCs w:val="21"/>
        </w:rPr>
        <w:t>中国</w:t>
      </w:r>
      <w:r w:rsidRPr="0042017D">
        <w:rPr>
          <w:rFonts w:eastAsiaTheme="minorEastAsia" w:hint="eastAsia"/>
          <w:color w:val="000000" w:themeColor="text1"/>
          <w:szCs w:val="21"/>
        </w:rPr>
        <w:t>A</w:t>
      </w:r>
      <w:r w:rsidRPr="0042017D">
        <w:rPr>
          <w:rFonts w:eastAsiaTheme="minorEastAsia" w:hint="eastAsia"/>
          <w:color w:val="000000" w:themeColor="text1"/>
          <w:szCs w:val="21"/>
        </w:rPr>
        <w:t>股</w:t>
      </w:r>
      <w:r w:rsidRPr="0042017D">
        <w:rPr>
          <w:rFonts w:eastAsiaTheme="minorEastAsia" w:hint="eastAsia"/>
          <w:color w:val="000000" w:themeColor="text1"/>
          <w:szCs w:val="21"/>
        </w:rPr>
        <w:t>ETF</w:t>
      </w:r>
      <w:r w:rsidRPr="0042017D">
        <w:rPr>
          <w:rFonts w:eastAsiaTheme="minorEastAsia" w:hint="eastAsia"/>
          <w:color w:val="000000" w:themeColor="text1"/>
          <w:szCs w:val="21"/>
        </w:rPr>
        <w:t>联接</w:t>
      </w:r>
      <w:r w:rsidRPr="0042017D">
        <w:rPr>
          <w:rFonts w:eastAsiaTheme="minorEastAsia" w:hint="eastAsia"/>
          <w:color w:val="000000" w:themeColor="text1"/>
          <w:szCs w:val="21"/>
        </w:rPr>
        <w:t>A</w:t>
      </w:r>
      <w:r w:rsidRPr="0042017D">
        <w:rPr>
          <w:rFonts w:eastAsiaTheme="minorEastAsia" w:hint="eastAsia"/>
          <w:color w:val="000000" w:themeColor="text1"/>
          <w:szCs w:val="21"/>
        </w:rPr>
        <w:t>份额净值增长率为</w:t>
      </w:r>
      <w:r w:rsidRPr="0042017D">
        <w:rPr>
          <w:rFonts w:eastAsiaTheme="minorEastAsia" w:hint="eastAsia"/>
          <w:color w:val="000000" w:themeColor="text1"/>
          <w:szCs w:val="21"/>
        </w:rPr>
        <w:t>:2.03%</w:t>
      </w:r>
      <w:r w:rsidRPr="0042017D">
        <w:rPr>
          <w:rFonts w:eastAsiaTheme="minorEastAsia" w:hint="eastAsia"/>
          <w:color w:val="000000" w:themeColor="text1"/>
          <w:szCs w:val="21"/>
        </w:rPr>
        <w:t>，同期业绩比较基准收益率为</w:t>
      </w:r>
      <w:r w:rsidRPr="0042017D">
        <w:rPr>
          <w:rFonts w:eastAsiaTheme="minorEastAsia" w:hint="eastAsia"/>
          <w:color w:val="000000" w:themeColor="text1"/>
          <w:szCs w:val="21"/>
        </w:rPr>
        <w:t>:2.55%</w:t>
      </w:r>
    </w:p>
    <w:p w:rsidR="00DB3887" w:rsidRPr="00D97CD7" w:rsidRDefault="0042017D" w:rsidP="0042017D">
      <w:pPr>
        <w:spacing w:line="360" w:lineRule="auto"/>
        <w:ind w:firstLineChars="200" w:firstLine="420"/>
        <w:rPr>
          <w:rFonts w:eastAsiaTheme="minorEastAsia"/>
          <w:color w:val="000000" w:themeColor="text1"/>
          <w:szCs w:val="21"/>
        </w:rPr>
      </w:pPr>
      <w:r w:rsidRPr="0042017D">
        <w:rPr>
          <w:rFonts w:eastAsiaTheme="minorEastAsia" w:hint="eastAsia"/>
          <w:color w:val="000000" w:themeColor="text1"/>
          <w:szCs w:val="21"/>
        </w:rPr>
        <w:t>摩根</w:t>
      </w:r>
      <w:r w:rsidRPr="0042017D">
        <w:rPr>
          <w:rFonts w:eastAsiaTheme="minorEastAsia" w:hint="eastAsia"/>
          <w:color w:val="000000" w:themeColor="text1"/>
          <w:szCs w:val="21"/>
        </w:rPr>
        <w:t>MSCI</w:t>
      </w:r>
      <w:r w:rsidRPr="0042017D">
        <w:rPr>
          <w:rFonts w:eastAsiaTheme="minorEastAsia" w:hint="eastAsia"/>
          <w:color w:val="000000" w:themeColor="text1"/>
          <w:szCs w:val="21"/>
        </w:rPr>
        <w:t>中国</w:t>
      </w:r>
      <w:r w:rsidRPr="0042017D">
        <w:rPr>
          <w:rFonts w:eastAsiaTheme="minorEastAsia" w:hint="eastAsia"/>
          <w:color w:val="000000" w:themeColor="text1"/>
          <w:szCs w:val="21"/>
        </w:rPr>
        <w:t>A</w:t>
      </w:r>
      <w:r w:rsidRPr="0042017D">
        <w:rPr>
          <w:rFonts w:eastAsiaTheme="minorEastAsia" w:hint="eastAsia"/>
          <w:color w:val="000000" w:themeColor="text1"/>
          <w:szCs w:val="21"/>
        </w:rPr>
        <w:t>股</w:t>
      </w:r>
      <w:r w:rsidRPr="0042017D">
        <w:rPr>
          <w:rFonts w:eastAsiaTheme="minorEastAsia" w:hint="eastAsia"/>
          <w:color w:val="000000" w:themeColor="text1"/>
          <w:szCs w:val="21"/>
        </w:rPr>
        <w:t>ETF</w:t>
      </w:r>
      <w:r w:rsidRPr="0042017D">
        <w:rPr>
          <w:rFonts w:eastAsiaTheme="minorEastAsia" w:hint="eastAsia"/>
          <w:color w:val="000000" w:themeColor="text1"/>
          <w:szCs w:val="21"/>
        </w:rPr>
        <w:t>联接</w:t>
      </w:r>
      <w:r w:rsidRPr="0042017D">
        <w:rPr>
          <w:rFonts w:eastAsiaTheme="minorEastAsia" w:hint="eastAsia"/>
          <w:color w:val="000000" w:themeColor="text1"/>
          <w:szCs w:val="21"/>
        </w:rPr>
        <w:t>C</w:t>
      </w:r>
      <w:r w:rsidRPr="0042017D">
        <w:rPr>
          <w:rFonts w:eastAsiaTheme="minorEastAsia" w:hint="eastAsia"/>
          <w:color w:val="000000" w:themeColor="text1"/>
          <w:szCs w:val="21"/>
        </w:rPr>
        <w:t>份额净值增长率为</w:t>
      </w:r>
      <w:r w:rsidRPr="0042017D">
        <w:rPr>
          <w:rFonts w:eastAsiaTheme="minorEastAsia" w:hint="eastAsia"/>
          <w:color w:val="000000" w:themeColor="text1"/>
          <w:szCs w:val="21"/>
        </w:rPr>
        <w:t>:2.01%</w:t>
      </w:r>
      <w:r w:rsidRPr="0042017D">
        <w:rPr>
          <w:rFonts w:eastAsiaTheme="minorEastAsia" w:hint="eastAsia"/>
          <w:color w:val="000000" w:themeColor="text1"/>
          <w:szCs w:val="21"/>
        </w:rPr>
        <w:t>，同期业绩比较基准收益率为</w:t>
      </w:r>
      <w:r w:rsidRPr="0042017D">
        <w:rPr>
          <w:rFonts w:eastAsiaTheme="minorEastAsia" w:hint="eastAsia"/>
          <w:color w:val="000000" w:themeColor="text1"/>
          <w:szCs w:val="21"/>
        </w:rPr>
        <w:t>:2.55%</w:t>
      </w:r>
      <w:r w:rsidRPr="0042017D">
        <w:rPr>
          <w:rFonts w:eastAsiaTheme="minorEastAsia" w:hint="eastAsia"/>
          <w:color w:val="000000" w:themeColor="text1"/>
          <w:szCs w:val="21"/>
        </w:rPr>
        <w:t>。</w:t>
      </w: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C8168B" w:rsidRDefault="0042017D">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30,854,569.53</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92.51</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2,241,174.22</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6.72</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255,661.17</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0.77</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33,351,404.92</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C8168B">
        <w:tc>
          <w:tcPr>
            <w:tcW w:w="1238" w:type="dxa"/>
            <w:vAlign w:val="center"/>
          </w:tcPr>
          <w:p w:rsidR="00C8168B" w:rsidRDefault="0042017D">
            <w:pPr>
              <w:jc w:val="center"/>
            </w:pPr>
            <w:r>
              <w:rPr>
                <w:rFonts w:eastAsiaTheme="minorEastAsia"/>
                <w:color w:val="000000" w:themeColor="text1"/>
                <w:szCs w:val="21"/>
              </w:rPr>
              <w:t>1</w:t>
            </w:r>
          </w:p>
        </w:tc>
        <w:tc>
          <w:tcPr>
            <w:tcW w:w="1239" w:type="dxa"/>
            <w:vAlign w:val="center"/>
          </w:tcPr>
          <w:p w:rsidR="00C8168B" w:rsidRDefault="0042017D">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C8168B" w:rsidRDefault="0042017D">
            <w:pPr>
              <w:jc w:val="center"/>
            </w:pPr>
            <w:r>
              <w:rPr>
                <w:rFonts w:eastAsiaTheme="minorEastAsia"/>
                <w:color w:val="000000" w:themeColor="text1"/>
                <w:szCs w:val="21"/>
              </w:rPr>
              <w:t>股票型</w:t>
            </w:r>
          </w:p>
        </w:tc>
        <w:tc>
          <w:tcPr>
            <w:tcW w:w="1240" w:type="dxa"/>
            <w:vAlign w:val="center"/>
          </w:tcPr>
          <w:p w:rsidR="00C8168B" w:rsidRDefault="0042017D">
            <w:pPr>
              <w:jc w:val="center"/>
            </w:pPr>
            <w:r>
              <w:rPr>
                <w:rFonts w:eastAsiaTheme="minorEastAsia"/>
                <w:color w:val="000000" w:themeColor="text1"/>
                <w:szCs w:val="21"/>
              </w:rPr>
              <w:t>交易型开放式</w:t>
            </w:r>
          </w:p>
        </w:tc>
        <w:tc>
          <w:tcPr>
            <w:tcW w:w="1240" w:type="dxa"/>
            <w:vAlign w:val="center"/>
          </w:tcPr>
          <w:p w:rsidR="00C8168B" w:rsidRDefault="0042017D">
            <w:pPr>
              <w:jc w:val="center"/>
            </w:pPr>
            <w:r>
              <w:rPr>
                <w:rFonts w:eastAsiaTheme="minorEastAsia"/>
                <w:color w:val="000000" w:themeColor="text1"/>
                <w:szCs w:val="21"/>
              </w:rPr>
              <w:t>摩根基金管理（中国）有限公司</w:t>
            </w:r>
          </w:p>
        </w:tc>
        <w:tc>
          <w:tcPr>
            <w:tcW w:w="1241" w:type="dxa"/>
            <w:vAlign w:val="center"/>
          </w:tcPr>
          <w:p w:rsidR="00C8168B" w:rsidRDefault="0042017D">
            <w:pPr>
              <w:jc w:val="right"/>
            </w:pPr>
            <w:r>
              <w:rPr>
                <w:rFonts w:eastAsiaTheme="minorEastAsia"/>
                <w:color w:val="000000" w:themeColor="text1"/>
                <w:szCs w:val="21"/>
              </w:rPr>
              <w:t>30,854,569.53</w:t>
            </w:r>
          </w:p>
        </w:tc>
        <w:tc>
          <w:tcPr>
            <w:tcW w:w="1490" w:type="dxa"/>
            <w:vAlign w:val="center"/>
          </w:tcPr>
          <w:p w:rsidR="00C8168B" w:rsidRDefault="0042017D">
            <w:pPr>
              <w:jc w:val="right"/>
            </w:pPr>
            <w:r>
              <w:rPr>
                <w:rFonts w:eastAsiaTheme="minorEastAsia"/>
                <w:color w:val="000000" w:themeColor="text1"/>
                <w:szCs w:val="21"/>
              </w:rPr>
              <w:t>94.77</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238.46</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255,422.71</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255,661.17</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26,537,582.45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10,920,987.46</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1,666,906.47</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15,471,951.40</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1,709,501.17</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14,968,830.79</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26,494,987.75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11,424,108.07</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spacing w:beforeLines="100" w:before="312" w:line="360" w:lineRule="auto"/>
        <w:jc w:val="left"/>
        <w:rPr>
          <w:rFonts w:eastAsiaTheme="minorEastAsia"/>
          <w:color w:val="000000" w:themeColor="text1"/>
          <w:szCs w:val="21"/>
        </w:rPr>
      </w:pPr>
      <w:r w:rsidRPr="00D97CD7">
        <w:rPr>
          <w:rFonts w:eastAsiaTheme="minorEastAsia"/>
          <w:b/>
          <w:color w:val="000000" w:themeColor="text1"/>
          <w:szCs w:val="21"/>
        </w:rPr>
        <w:t xml:space="preserve">7.2 </w:t>
      </w:r>
      <w:r w:rsidRPr="00D97CD7">
        <w:rPr>
          <w:b/>
          <w:color w:val="000000"/>
          <w:szCs w:val="21"/>
          <w:shd w:val="clear" w:color="auto" w:fill="FFFFFF"/>
        </w:rPr>
        <w:t>基金管理人运用固有资金投资本基金交易明细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8168B" w:rsidRDefault="004201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二〇二四年四月二十二日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33" w:rsidRDefault="00CF0633">
      <w:r>
        <w:separator/>
      </w:r>
    </w:p>
  </w:endnote>
  <w:endnote w:type="continuationSeparator" w:id="0">
    <w:p w:rsidR="00CF0633" w:rsidRDefault="00CF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07C1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07C1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07C10">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33" w:rsidRDefault="00CF0633">
      <w:r>
        <w:separator/>
      </w:r>
    </w:p>
  </w:footnote>
  <w:footnote w:type="continuationSeparator" w:id="0">
    <w:p w:rsidR="00CF0633" w:rsidRDefault="00CF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2024</w:t>
    </w:r>
    <w:r>
      <w:rPr>
        <w:sz w:val="21"/>
        <w:szCs w:val="21"/>
      </w:rPr>
      <w:t>年第</w:t>
    </w:r>
    <w:r>
      <w:rPr>
        <w:sz w:val="21"/>
        <w:szCs w:val="21"/>
      </w:rPr>
      <w:t>1</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07C10"/>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17D"/>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68B"/>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6BF9"/>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9BFBF-5811-4E8E-B4D1-285C2A12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14</Pages>
  <Words>1158</Words>
  <Characters>6604</Characters>
  <Application>Microsoft Office Word</Application>
  <DocSecurity>0</DocSecurity>
  <Lines>55</Lines>
  <Paragraphs>15</Paragraphs>
  <ScaleCrop>false</ScaleCrop>
  <Company>TRT. Ltd. Co.</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26</cp:revision>
  <cp:lastPrinted>2007-07-19T00:46:00Z</cp:lastPrinted>
  <dcterms:created xsi:type="dcterms:W3CDTF">2014-12-16T08:49:00Z</dcterms:created>
  <dcterms:modified xsi:type="dcterms:W3CDTF">2024-04-19T02:24:00Z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