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B8FC" w14:textId="77777777" w:rsidR="00DB3887" w:rsidRPr="00D97CD7" w:rsidRDefault="00DB3887">
      <w:pPr>
        <w:autoSpaceDE w:val="0"/>
        <w:autoSpaceDN w:val="0"/>
        <w:adjustRightInd w:val="0"/>
        <w:spacing w:line="360" w:lineRule="auto"/>
        <w:jc w:val="left"/>
        <w:rPr>
          <w:rFonts w:eastAsiaTheme="minorEastAsia" w:hint="eastAsia"/>
          <w:color w:val="000000" w:themeColor="text1"/>
          <w:kern w:val="0"/>
          <w:szCs w:val="21"/>
        </w:rPr>
      </w:pPr>
    </w:p>
    <w:p w14:paraId="32228532" w14:textId="77777777"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14:paraId="715CAD59" w14:textId="77777777"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14:paraId="0B73158A" w14:textId="77777777"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14:paraId="590DF951" w14:textId="77777777"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14:paraId="08227C62" w14:textId="77777777"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摩根</w:t>
      </w:r>
      <w:r w:rsidRPr="00D97CD7">
        <w:rPr>
          <w:rFonts w:eastAsiaTheme="minorEastAsia"/>
          <w:b/>
          <w:color w:val="000000" w:themeColor="text1"/>
          <w:sz w:val="36"/>
          <w:szCs w:val="36"/>
        </w:rPr>
        <w:t>MSCI</w:t>
      </w:r>
      <w:r w:rsidRPr="00D97CD7">
        <w:rPr>
          <w:rFonts w:eastAsiaTheme="minorEastAsia"/>
          <w:b/>
          <w:color w:val="000000" w:themeColor="text1"/>
          <w:sz w:val="36"/>
          <w:szCs w:val="36"/>
        </w:rPr>
        <w:t>中国</w:t>
      </w:r>
      <w:r w:rsidRPr="00D97CD7">
        <w:rPr>
          <w:rFonts w:eastAsiaTheme="minorEastAsia"/>
          <w:b/>
          <w:color w:val="000000" w:themeColor="text1"/>
          <w:sz w:val="36"/>
          <w:szCs w:val="36"/>
        </w:rPr>
        <w:t>A</w:t>
      </w:r>
      <w:r w:rsidRPr="00D97CD7">
        <w:rPr>
          <w:rFonts w:eastAsiaTheme="minorEastAsia"/>
          <w:b/>
          <w:color w:val="000000" w:themeColor="text1"/>
          <w:sz w:val="36"/>
          <w:szCs w:val="36"/>
        </w:rPr>
        <w:t>股交易型开放式指数证券投资基金联接基金</w:t>
      </w:r>
    </w:p>
    <w:p w14:paraId="2E0A7AEB" w14:textId="77777777"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年第</w:t>
      </w:r>
      <w:r w:rsidRPr="00D97CD7">
        <w:rPr>
          <w:rFonts w:eastAsiaTheme="minorEastAsia"/>
          <w:b/>
          <w:color w:val="000000" w:themeColor="text1"/>
          <w:sz w:val="36"/>
          <w:szCs w:val="36"/>
        </w:rPr>
        <w:t>4</w:t>
      </w:r>
      <w:r w:rsidRPr="00D97CD7">
        <w:rPr>
          <w:rFonts w:eastAsiaTheme="minorEastAsia"/>
          <w:b/>
          <w:color w:val="000000" w:themeColor="text1"/>
          <w:sz w:val="36"/>
          <w:szCs w:val="36"/>
        </w:rPr>
        <w:t>季度报告</w:t>
      </w:r>
    </w:p>
    <w:p w14:paraId="631A4F81" w14:textId="77777777"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w:t>
      </w:r>
      <w:r w:rsidRPr="00D97CD7">
        <w:rPr>
          <w:rFonts w:eastAsiaTheme="minorEastAsia"/>
          <w:b/>
          <w:color w:val="000000" w:themeColor="text1"/>
          <w:sz w:val="36"/>
          <w:szCs w:val="36"/>
        </w:rPr>
        <w:t>12</w:t>
      </w:r>
      <w:r w:rsidRPr="00D97CD7">
        <w:rPr>
          <w:rFonts w:eastAsiaTheme="minorEastAsia"/>
          <w:b/>
          <w:color w:val="000000" w:themeColor="text1"/>
          <w:sz w:val="36"/>
          <w:szCs w:val="36"/>
        </w:rPr>
        <w:t>月</w:t>
      </w:r>
      <w:r w:rsidRPr="00D97CD7">
        <w:rPr>
          <w:rFonts w:eastAsiaTheme="minorEastAsia"/>
          <w:b/>
          <w:color w:val="000000" w:themeColor="text1"/>
          <w:sz w:val="36"/>
          <w:szCs w:val="36"/>
        </w:rPr>
        <w:t>31</w:t>
      </w:r>
      <w:r w:rsidRPr="00D97CD7">
        <w:rPr>
          <w:rFonts w:eastAsiaTheme="minorEastAsia"/>
          <w:b/>
          <w:color w:val="000000" w:themeColor="text1"/>
          <w:sz w:val="36"/>
          <w:szCs w:val="36"/>
        </w:rPr>
        <w:t>日</w:t>
      </w:r>
    </w:p>
    <w:p w14:paraId="0368E24E" w14:textId="77777777" w:rsidR="00DB3887" w:rsidRPr="00D97CD7" w:rsidRDefault="00DB3887">
      <w:pPr>
        <w:spacing w:line="360" w:lineRule="auto"/>
        <w:jc w:val="center"/>
        <w:rPr>
          <w:rFonts w:eastAsiaTheme="minorEastAsia"/>
          <w:b/>
          <w:color w:val="000000" w:themeColor="text1"/>
          <w:szCs w:val="21"/>
        </w:rPr>
      </w:pPr>
    </w:p>
    <w:p w14:paraId="69BE8707" w14:textId="77777777" w:rsidR="00DB3887" w:rsidRPr="00D97CD7" w:rsidRDefault="00DB3887">
      <w:pPr>
        <w:spacing w:line="360" w:lineRule="auto"/>
        <w:jc w:val="center"/>
        <w:rPr>
          <w:rFonts w:eastAsiaTheme="minorEastAsia"/>
          <w:b/>
          <w:color w:val="000000" w:themeColor="text1"/>
          <w:szCs w:val="21"/>
        </w:rPr>
      </w:pPr>
    </w:p>
    <w:p w14:paraId="4D4EF654" w14:textId="77777777" w:rsidR="00DB3887" w:rsidRPr="00D97CD7" w:rsidRDefault="00DB3887">
      <w:pPr>
        <w:spacing w:line="360" w:lineRule="auto"/>
        <w:jc w:val="center"/>
        <w:rPr>
          <w:rFonts w:eastAsiaTheme="minorEastAsia"/>
          <w:b/>
          <w:color w:val="000000" w:themeColor="text1"/>
          <w:szCs w:val="21"/>
        </w:rPr>
      </w:pPr>
    </w:p>
    <w:p w14:paraId="694CC5BC" w14:textId="77777777" w:rsidR="00DB3887" w:rsidRPr="00D97CD7" w:rsidRDefault="00DB3887">
      <w:pPr>
        <w:spacing w:line="360" w:lineRule="auto"/>
        <w:jc w:val="center"/>
        <w:rPr>
          <w:rFonts w:eastAsiaTheme="minorEastAsia"/>
          <w:b/>
          <w:color w:val="000000" w:themeColor="text1"/>
          <w:szCs w:val="21"/>
        </w:rPr>
      </w:pPr>
    </w:p>
    <w:p w14:paraId="414AB99A" w14:textId="77777777" w:rsidR="00DB3887" w:rsidRPr="00D97CD7" w:rsidRDefault="00DB3887">
      <w:pPr>
        <w:spacing w:line="360" w:lineRule="auto"/>
        <w:jc w:val="center"/>
        <w:rPr>
          <w:rFonts w:eastAsiaTheme="minorEastAsia"/>
          <w:b/>
          <w:color w:val="000000" w:themeColor="text1"/>
          <w:szCs w:val="21"/>
        </w:rPr>
      </w:pPr>
    </w:p>
    <w:p w14:paraId="6ABF2FE5" w14:textId="77777777" w:rsidR="00DB3887" w:rsidRPr="00D97CD7" w:rsidRDefault="00DB3887">
      <w:pPr>
        <w:spacing w:line="360" w:lineRule="auto"/>
        <w:jc w:val="center"/>
        <w:rPr>
          <w:rFonts w:eastAsiaTheme="minorEastAsia"/>
          <w:b/>
          <w:color w:val="000000" w:themeColor="text1"/>
          <w:szCs w:val="21"/>
        </w:rPr>
      </w:pPr>
    </w:p>
    <w:p w14:paraId="439D540F" w14:textId="77777777" w:rsidR="00DB3887" w:rsidRPr="00D97CD7" w:rsidRDefault="00DB3887">
      <w:pPr>
        <w:spacing w:line="360" w:lineRule="auto"/>
        <w:jc w:val="center"/>
        <w:rPr>
          <w:rFonts w:eastAsiaTheme="minorEastAsia"/>
          <w:b/>
          <w:color w:val="000000" w:themeColor="text1"/>
          <w:szCs w:val="21"/>
        </w:rPr>
      </w:pPr>
    </w:p>
    <w:p w14:paraId="05AEA48F" w14:textId="77777777" w:rsidR="00DB3887" w:rsidRPr="00D97CD7" w:rsidRDefault="00DB3887">
      <w:pPr>
        <w:spacing w:line="360" w:lineRule="auto"/>
        <w:jc w:val="center"/>
        <w:rPr>
          <w:rFonts w:eastAsiaTheme="minorEastAsia"/>
          <w:b/>
          <w:color w:val="000000" w:themeColor="text1"/>
          <w:szCs w:val="21"/>
        </w:rPr>
      </w:pPr>
    </w:p>
    <w:p w14:paraId="17EBC503" w14:textId="77777777" w:rsidR="00DB3887" w:rsidRPr="00D97CD7" w:rsidRDefault="00DB3887">
      <w:pPr>
        <w:spacing w:line="360" w:lineRule="auto"/>
        <w:jc w:val="center"/>
        <w:rPr>
          <w:rFonts w:eastAsiaTheme="minorEastAsia"/>
          <w:b/>
          <w:color w:val="000000" w:themeColor="text1"/>
          <w:szCs w:val="21"/>
        </w:rPr>
      </w:pPr>
    </w:p>
    <w:p w14:paraId="4AF1CD5F" w14:textId="77777777" w:rsidR="00DB3887" w:rsidRPr="00D97CD7" w:rsidRDefault="00DB3887">
      <w:pPr>
        <w:spacing w:line="360" w:lineRule="auto"/>
        <w:jc w:val="center"/>
        <w:rPr>
          <w:rFonts w:eastAsiaTheme="minorEastAsia"/>
          <w:b/>
          <w:color w:val="000000" w:themeColor="text1"/>
          <w:szCs w:val="21"/>
        </w:rPr>
      </w:pPr>
    </w:p>
    <w:p w14:paraId="396081B7" w14:textId="77777777" w:rsidR="00DB3887" w:rsidRPr="00D97CD7" w:rsidRDefault="00DB3887">
      <w:pPr>
        <w:spacing w:line="360" w:lineRule="auto"/>
        <w:jc w:val="center"/>
        <w:rPr>
          <w:rFonts w:eastAsiaTheme="minorEastAsia"/>
          <w:b/>
          <w:color w:val="000000" w:themeColor="text1"/>
          <w:szCs w:val="21"/>
        </w:rPr>
      </w:pPr>
    </w:p>
    <w:p w14:paraId="465D18E8" w14:textId="77777777" w:rsidR="00DB3887" w:rsidRPr="00D97CD7" w:rsidRDefault="00DB3887">
      <w:pPr>
        <w:spacing w:line="360" w:lineRule="auto"/>
        <w:jc w:val="center"/>
        <w:rPr>
          <w:rFonts w:eastAsiaTheme="minorEastAsia"/>
          <w:b/>
          <w:color w:val="000000" w:themeColor="text1"/>
          <w:szCs w:val="21"/>
        </w:rPr>
      </w:pPr>
    </w:p>
    <w:p w14:paraId="7C91446F" w14:textId="77777777" w:rsidR="00DB3887" w:rsidRPr="00D97CD7" w:rsidRDefault="00DB3887">
      <w:pPr>
        <w:spacing w:line="360" w:lineRule="auto"/>
        <w:jc w:val="center"/>
        <w:rPr>
          <w:rFonts w:eastAsiaTheme="minorEastAsia"/>
          <w:b/>
          <w:color w:val="000000" w:themeColor="text1"/>
          <w:szCs w:val="21"/>
        </w:rPr>
      </w:pPr>
    </w:p>
    <w:p w14:paraId="6BFB5374" w14:textId="77777777" w:rsidR="00DB3887" w:rsidRPr="00D97CD7" w:rsidRDefault="00DB3887">
      <w:pPr>
        <w:spacing w:line="360" w:lineRule="auto"/>
        <w:rPr>
          <w:rFonts w:eastAsiaTheme="minorEastAsia"/>
          <w:b/>
          <w:color w:val="000000" w:themeColor="text1"/>
          <w:szCs w:val="21"/>
        </w:rPr>
      </w:pPr>
    </w:p>
    <w:p w14:paraId="23BD702B" w14:textId="77777777"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基金管理人：摩根基金管理（中国）有限公司</w:t>
      </w:r>
    </w:p>
    <w:p w14:paraId="3584F22C" w14:textId="77777777"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基金托管人：平安银行股份有限公司</w:t>
      </w:r>
    </w:p>
    <w:p w14:paraId="484B3F93" w14:textId="77777777"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报告送出日期：二〇二五年一月二十二日</w:t>
      </w:r>
    </w:p>
    <w:p w14:paraId="09D2D015" w14:textId="77777777"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14:paraId="77857BC2"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6E9C247"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0CF00EC"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063437E"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B20DF82"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72B7AE9"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10</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12</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日止。</w:t>
      </w:r>
    </w:p>
    <w:p w14:paraId="1A17081A"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14:paraId="009E7D8E" w14:textId="77777777"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0"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0"/>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B3887" w:rsidRPr="00D97CD7" w14:paraId="6C18128C" w14:textId="77777777">
        <w:tc>
          <w:tcPr>
            <w:tcW w:w="2835" w:type="dxa"/>
          </w:tcPr>
          <w:p w14:paraId="5B435539"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基金简称</w:t>
            </w:r>
          </w:p>
        </w:tc>
        <w:tc>
          <w:tcPr>
            <w:tcW w:w="5479" w:type="dxa"/>
            <w:gridSpan w:val="2"/>
          </w:tcPr>
          <w:p w14:paraId="41296518"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摩根</w:t>
            </w: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w:t>
            </w:r>
            <w:r w:rsidRPr="00D97CD7">
              <w:rPr>
                <w:rFonts w:eastAsiaTheme="minorEastAsia"/>
                <w:color w:val="000000" w:themeColor="text1"/>
                <w:kern w:val="0"/>
                <w:szCs w:val="21"/>
              </w:rPr>
              <w:t>ETF</w:t>
            </w:r>
            <w:r w:rsidRPr="00D97CD7">
              <w:rPr>
                <w:rFonts w:eastAsiaTheme="minorEastAsia"/>
                <w:color w:val="000000" w:themeColor="text1"/>
                <w:kern w:val="0"/>
                <w:szCs w:val="21"/>
              </w:rPr>
              <w:t>联接</w:t>
            </w:r>
          </w:p>
        </w:tc>
      </w:tr>
      <w:tr w:rsidR="00DB3887" w:rsidRPr="00D97CD7" w14:paraId="64A2674F" w14:textId="77777777">
        <w:tc>
          <w:tcPr>
            <w:tcW w:w="2835" w:type="dxa"/>
          </w:tcPr>
          <w:p w14:paraId="728C73FA"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479" w:type="dxa"/>
            <w:gridSpan w:val="2"/>
            <w:tcBorders>
              <w:bottom w:val="single" w:sz="4" w:space="0" w:color="auto"/>
            </w:tcBorders>
          </w:tcPr>
          <w:p w14:paraId="114A260C"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008944</w:t>
            </w:r>
          </w:p>
        </w:tc>
      </w:tr>
      <w:tr w:rsidR="00DB3887" w:rsidRPr="00D97CD7" w14:paraId="2AE475B9" w14:textId="77777777">
        <w:tc>
          <w:tcPr>
            <w:tcW w:w="2835" w:type="dxa"/>
          </w:tcPr>
          <w:p w14:paraId="45623071"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基金运作方式</w:t>
            </w:r>
          </w:p>
        </w:tc>
        <w:tc>
          <w:tcPr>
            <w:tcW w:w="5479" w:type="dxa"/>
            <w:gridSpan w:val="2"/>
            <w:tcBorders>
              <w:top w:val="single" w:sz="4" w:space="0" w:color="auto"/>
            </w:tcBorders>
          </w:tcPr>
          <w:p w14:paraId="62E94AB9"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契约型开放式</w:t>
            </w:r>
          </w:p>
        </w:tc>
      </w:tr>
      <w:tr w:rsidR="00DB3887" w:rsidRPr="00D97CD7" w14:paraId="4EA7B6A9" w14:textId="77777777">
        <w:tc>
          <w:tcPr>
            <w:tcW w:w="2835" w:type="dxa"/>
          </w:tcPr>
          <w:p w14:paraId="1984FDDF"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基金合同生效日</w:t>
            </w:r>
          </w:p>
        </w:tc>
        <w:tc>
          <w:tcPr>
            <w:tcW w:w="5479" w:type="dxa"/>
            <w:gridSpan w:val="2"/>
          </w:tcPr>
          <w:p w14:paraId="1E0C0850"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2020</w:t>
            </w:r>
            <w:r w:rsidRPr="00D97CD7">
              <w:rPr>
                <w:rFonts w:eastAsiaTheme="minorEastAsia"/>
                <w:color w:val="000000" w:themeColor="text1"/>
                <w:kern w:val="0"/>
                <w:szCs w:val="21"/>
              </w:rPr>
              <w:t>年</w:t>
            </w:r>
            <w:r w:rsidRPr="00D97CD7">
              <w:rPr>
                <w:rFonts w:eastAsiaTheme="minorEastAsia"/>
                <w:color w:val="000000" w:themeColor="text1"/>
                <w:kern w:val="0"/>
                <w:szCs w:val="21"/>
              </w:rPr>
              <w:t>7</w:t>
            </w:r>
            <w:r w:rsidRPr="00D97CD7">
              <w:rPr>
                <w:rFonts w:eastAsiaTheme="minorEastAsia"/>
                <w:color w:val="000000" w:themeColor="text1"/>
                <w:kern w:val="0"/>
                <w:szCs w:val="21"/>
              </w:rPr>
              <w:t>月</w:t>
            </w:r>
            <w:r w:rsidRPr="00D97CD7">
              <w:rPr>
                <w:rFonts w:eastAsiaTheme="minorEastAsia"/>
                <w:color w:val="000000" w:themeColor="text1"/>
                <w:kern w:val="0"/>
                <w:szCs w:val="21"/>
              </w:rPr>
              <w:t>22</w:t>
            </w:r>
            <w:r w:rsidRPr="00D97CD7">
              <w:rPr>
                <w:rFonts w:eastAsiaTheme="minorEastAsia"/>
                <w:color w:val="000000" w:themeColor="text1"/>
                <w:kern w:val="0"/>
                <w:szCs w:val="21"/>
              </w:rPr>
              <w:t>日</w:t>
            </w:r>
          </w:p>
        </w:tc>
      </w:tr>
      <w:tr w:rsidR="00DB3887" w:rsidRPr="00D97CD7" w14:paraId="2E32F7CF" w14:textId="77777777">
        <w:tc>
          <w:tcPr>
            <w:tcW w:w="2835" w:type="dxa"/>
          </w:tcPr>
          <w:p w14:paraId="131743D2"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报告期末基金份额总额</w:t>
            </w:r>
          </w:p>
        </w:tc>
        <w:tc>
          <w:tcPr>
            <w:tcW w:w="5479" w:type="dxa"/>
            <w:gridSpan w:val="2"/>
          </w:tcPr>
          <w:p w14:paraId="7E917B45"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48,211,421.66</w:t>
            </w:r>
            <w:r w:rsidRPr="00D97CD7">
              <w:rPr>
                <w:rFonts w:eastAsiaTheme="minorEastAsia"/>
                <w:color w:val="000000" w:themeColor="text1"/>
                <w:kern w:val="0"/>
                <w:szCs w:val="21"/>
              </w:rPr>
              <w:t>份</w:t>
            </w:r>
          </w:p>
        </w:tc>
      </w:tr>
      <w:tr w:rsidR="00DB3887" w:rsidRPr="00D97CD7" w14:paraId="60F59FBE" w14:textId="77777777">
        <w:tc>
          <w:tcPr>
            <w:tcW w:w="2835" w:type="dxa"/>
          </w:tcPr>
          <w:p w14:paraId="74598FD8"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投资目标</w:t>
            </w:r>
          </w:p>
        </w:tc>
        <w:tc>
          <w:tcPr>
            <w:tcW w:w="5479" w:type="dxa"/>
            <w:gridSpan w:val="2"/>
          </w:tcPr>
          <w:p w14:paraId="2AF054E5"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通过对目标</w:t>
            </w:r>
            <w:r w:rsidRPr="00D97CD7">
              <w:rPr>
                <w:rFonts w:eastAsiaTheme="minorEastAsia"/>
                <w:color w:val="000000" w:themeColor="text1"/>
                <w:kern w:val="0"/>
                <w:szCs w:val="21"/>
              </w:rPr>
              <w:t>ETF</w:t>
            </w:r>
            <w:r w:rsidRPr="00D97CD7">
              <w:rPr>
                <w:rFonts w:eastAsiaTheme="minorEastAsia"/>
                <w:color w:val="000000" w:themeColor="text1"/>
                <w:kern w:val="0"/>
                <w:szCs w:val="21"/>
              </w:rPr>
              <w:t>基金份额的投资，追求跟踪标的指数，获得与指数收益相似的回报。</w:t>
            </w:r>
          </w:p>
        </w:tc>
      </w:tr>
      <w:tr w:rsidR="00DB3887" w:rsidRPr="00D97CD7" w14:paraId="58A3ECF8" w14:textId="77777777">
        <w:tc>
          <w:tcPr>
            <w:tcW w:w="2835" w:type="dxa"/>
          </w:tcPr>
          <w:p w14:paraId="49FE31F6"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投资策略</w:t>
            </w:r>
          </w:p>
        </w:tc>
        <w:tc>
          <w:tcPr>
            <w:tcW w:w="5479" w:type="dxa"/>
            <w:gridSpan w:val="2"/>
          </w:tcPr>
          <w:p w14:paraId="37CF8076"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本基金为摩根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。如因标的指数编制规则调整或其他因素导致跟踪误差超过上述范围，基金管理人应采取合理措施避免跟踪误差进一</w:t>
            </w:r>
            <w:r>
              <w:rPr>
                <w:rFonts w:eastAsiaTheme="minorEastAsia"/>
                <w:color w:val="000000" w:themeColor="text1"/>
                <w:kern w:val="0"/>
                <w:szCs w:val="21"/>
              </w:rPr>
              <w:lastRenderedPageBreak/>
              <w:t>步扩大。</w:t>
            </w:r>
          </w:p>
          <w:p w14:paraId="2E7FFD65"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14:paraId="7F28CCF3"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14:paraId="5B4B8E7F"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14:paraId="7CA680AA"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14:paraId="1AA2F47E"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788A4DA0"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14:paraId="6CD0FABE"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14:paraId="28304289"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14:paraId="5E7550D1"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14:paraId="55AA53F7"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w:t>
            </w:r>
            <w:r>
              <w:rPr>
                <w:rFonts w:eastAsiaTheme="minorEastAsia"/>
                <w:color w:val="000000" w:themeColor="text1"/>
                <w:kern w:val="0"/>
                <w:szCs w:val="21"/>
              </w:rPr>
              <w:lastRenderedPageBreak/>
              <w:t>理有效的利用，从而提高投资组合收益。</w:t>
            </w:r>
          </w:p>
          <w:p w14:paraId="0264161B"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w:t>
            </w:r>
          </w:p>
          <w:p w14:paraId="54B0C873"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综合考虑市场利率、发行条款、支持资产的构成及质量等因素，对资产支持证券的风险与收益状况进行评估，在严格控制风险的情况下，确定资产合理配置比例。</w:t>
            </w:r>
          </w:p>
          <w:p w14:paraId="1D06B7ED"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14:paraId="25CAC8E7"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14:paraId="6F8A1C88" w14:textId="77777777" w:rsidR="009418FE" w:rsidRDefault="00BD2E05">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14:paraId="20758CB6"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DB3887" w:rsidRPr="00D97CD7" w14:paraId="4188E6D5" w14:textId="77777777">
        <w:tc>
          <w:tcPr>
            <w:tcW w:w="2835" w:type="dxa"/>
          </w:tcPr>
          <w:p w14:paraId="23C6D18B"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lastRenderedPageBreak/>
              <w:t>业绩比较基准</w:t>
            </w:r>
          </w:p>
        </w:tc>
        <w:tc>
          <w:tcPr>
            <w:tcW w:w="5479" w:type="dxa"/>
            <w:gridSpan w:val="2"/>
          </w:tcPr>
          <w:p w14:paraId="1D61871B"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股人民币指数收益率</w:t>
            </w:r>
            <w:r w:rsidRPr="00D97CD7">
              <w:rPr>
                <w:rFonts w:eastAsiaTheme="minorEastAsia"/>
                <w:color w:val="000000" w:themeColor="text1"/>
                <w:kern w:val="0"/>
                <w:szCs w:val="21"/>
              </w:rPr>
              <w:t>×95%</w:t>
            </w:r>
            <w:r w:rsidRPr="00D97CD7">
              <w:rPr>
                <w:rFonts w:eastAsiaTheme="minorEastAsia"/>
                <w:color w:val="000000" w:themeColor="text1"/>
                <w:kern w:val="0"/>
                <w:szCs w:val="21"/>
              </w:rPr>
              <w:t>＋活期存款利率（税后）</w:t>
            </w:r>
            <w:r w:rsidRPr="00D97CD7">
              <w:rPr>
                <w:rFonts w:eastAsiaTheme="minorEastAsia"/>
                <w:color w:val="000000" w:themeColor="text1"/>
                <w:kern w:val="0"/>
                <w:szCs w:val="21"/>
              </w:rPr>
              <w:t>×5%</w:t>
            </w:r>
            <w:r w:rsidRPr="00D97CD7">
              <w:rPr>
                <w:rFonts w:eastAsiaTheme="minorEastAsia"/>
                <w:color w:val="000000" w:themeColor="text1"/>
                <w:kern w:val="0"/>
                <w:szCs w:val="21"/>
              </w:rPr>
              <w:t>。</w:t>
            </w:r>
          </w:p>
        </w:tc>
      </w:tr>
      <w:tr w:rsidR="00DB3887" w:rsidRPr="00D97CD7" w14:paraId="0AA09449" w14:textId="77777777">
        <w:tc>
          <w:tcPr>
            <w:tcW w:w="2835" w:type="dxa"/>
          </w:tcPr>
          <w:p w14:paraId="3C0C52EB"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风险收益特征</w:t>
            </w:r>
          </w:p>
        </w:tc>
        <w:tc>
          <w:tcPr>
            <w:tcW w:w="5479" w:type="dxa"/>
            <w:gridSpan w:val="2"/>
          </w:tcPr>
          <w:p w14:paraId="3FD5DD89"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本基金为</w:t>
            </w:r>
            <w:r w:rsidRPr="00D97CD7">
              <w:rPr>
                <w:rFonts w:eastAsiaTheme="minorEastAsia"/>
                <w:color w:val="000000" w:themeColor="text1"/>
                <w:kern w:val="0"/>
                <w:szCs w:val="21"/>
              </w:rPr>
              <w:t>ETF</w:t>
            </w:r>
            <w:r w:rsidRPr="00D97CD7">
              <w:rPr>
                <w:rFonts w:eastAsiaTheme="minorEastAsia"/>
                <w:color w:val="000000" w:themeColor="text1"/>
                <w:kern w:val="0"/>
                <w:szCs w:val="21"/>
              </w:rPr>
              <w:t>联接基金，具有与目标</w:t>
            </w:r>
            <w:r w:rsidRPr="00D97CD7">
              <w:rPr>
                <w:rFonts w:eastAsiaTheme="minorEastAsia"/>
                <w:color w:val="000000" w:themeColor="text1"/>
                <w:kern w:val="0"/>
                <w:szCs w:val="21"/>
              </w:rPr>
              <w:t>ETF</w:t>
            </w:r>
            <w:r w:rsidRPr="00D97CD7">
              <w:rPr>
                <w:rFonts w:eastAsiaTheme="minorEastAsia"/>
                <w:color w:val="000000" w:themeColor="text1"/>
                <w:kern w:val="0"/>
                <w:szCs w:val="21"/>
              </w:rPr>
              <w:t>相似的风险收益特征。目标</w:t>
            </w:r>
            <w:r w:rsidRPr="00D97CD7">
              <w:rPr>
                <w:rFonts w:eastAsiaTheme="minorEastAsia"/>
                <w:color w:val="000000" w:themeColor="text1"/>
                <w:kern w:val="0"/>
                <w:szCs w:val="21"/>
              </w:rPr>
              <w:t>ETF</w:t>
            </w:r>
            <w:r w:rsidRPr="00D97CD7">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DB3887" w:rsidRPr="00D97CD7" w14:paraId="28591439" w14:textId="77777777">
        <w:tc>
          <w:tcPr>
            <w:tcW w:w="2835" w:type="dxa"/>
          </w:tcPr>
          <w:p w14:paraId="4D655AE2"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基金管理人</w:t>
            </w:r>
          </w:p>
        </w:tc>
        <w:tc>
          <w:tcPr>
            <w:tcW w:w="5479" w:type="dxa"/>
            <w:gridSpan w:val="2"/>
          </w:tcPr>
          <w:p w14:paraId="445C69F1"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摩根基金管理（中国）有限公司</w:t>
            </w:r>
          </w:p>
        </w:tc>
      </w:tr>
      <w:tr w:rsidR="00DB3887" w:rsidRPr="00D97CD7" w14:paraId="6D06C373" w14:textId="77777777">
        <w:tc>
          <w:tcPr>
            <w:tcW w:w="2835" w:type="dxa"/>
          </w:tcPr>
          <w:p w14:paraId="7C69A818"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基金托管人</w:t>
            </w:r>
          </w:p>
        </w:tc>
        <w:tc>
          <w:tcPr>
            <w:tcW w:w="5479" w:type="dxa"/>
            <w:gridSpan w:val="2"/>
          </w:tcPr>
          <w:p w14:paraId="7C62954E"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平安银行股份有限公司</w:t>
            </w:r>
          </w:p>
        </w:tc>
      </w:tr>
      <w:tr w:rsidR="00DB3887" w:rsidRPr="00D97CD7" w14:paraId="5AE87715" w14:textId="77777777">
        <w:tc>
          <w:tcPr>
            <w:tcW w:w="2835" w:type="dxa"/>
          </w:tcPr>
          <w:p w14:paraId="37850532" w14:textId="77777777"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szCs w:val="21"/>
              </w:rPr>
              <w:t>下属分级基金的基金简称</w:t>
            </w:r>
          </w:p>
        </w:tc>
        <w:tc>
          <w:tcPr>
            <w:tcW w:w="2739" w:type="dxa"/>
            <w:vAlign w:val="center"/>
          </w:tcPr>
          <w:p w14:paraId="052510BB"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740" w:type="dxa"/>
            <w:vAlign w:val="center"/>
          </w:tcPr>
          <w:p w14:paraId="79FF86EF"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14:paraId="3452F781" w14:textId="77777777">
        <w:tc>
          <w:tcPr>
            <w:tcW w:w="2835" w:type="dxa"/>
          </w:tcPr>
          <w:p w14:paraId="232D4F00"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下属分级基金的交易代码</w:t>
            </w:r>
          </w:p>
        </w:tc>
        <w:tc>
          <w:tcPr>
            <w:tcW w:w="2739" w:type="dxa"/>
            <w:vAlign w:val="center"/>
          </w:tcPr>
          <w:p w14:paraId="1C3C7BD5"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008944</w:t>
            </w:r>
          </w:p>
        </w:tc>
        <w:tc>
          <w:tcPr>
            <w:tcW w:w="2740" w:type="dxa"/>
            <w:vAlign w:val="center"/>
          </w:tcPr>
          <w:p w14:paraId="57676322"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008945</w:t>
            </w:r>
          </w:p>
        </w:tc>
      </w:tr>
      <w:tr w:rsidR="00DB3887" w:rsidRPr="00D97CD7" w14:paraId="7C78162D" w14:textId="77777777">
        <w:tc>
          <w:tcPr>
            <w:tcW w:w="2835" w:type="dxa"/>
          </w:tcPr>
          <w:p w14:paraId="6DEDD5C5" w14:textId="77777777"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报告期末下属分级基金的份额总额</w:t>
            </w:r>
          </w:p>
        </w:tc>
        <w:tc>
          <w:tcPr>
            <w:tcW w:w="2739" w:type="dxa"/>
            <w:vAlign w:val="center"/>
          </w:tcPr>
          <w:p w14:paraId="582ED276"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26,668,307.85</w:t>
            </w:r>
            <w:r w:rsidRPr="00D97CD7">
              <w:rPr>
                <w:rFonts w:eastAsiaTheme="minorEastAsia"/>
                <w:color w:val="000000" w:themeColor="text1"/>
                <w:kern w:val="0"/>
                <w:szCs w:val="21"/>
              </w:rPr>
              <w:t>份</w:t>
            </w:r>
          </w:p>
        </w:tc>
        <w:tc>
          <w:tcPr>
            <w:tcW w:w="2740" w:type="dxa"/>
            <w:vAlign w:val="center"/>
          </w:tcPr>
          <w:p w14:paraId="174CE84A"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21,543,113.81</w:t>
            </w:r>
            <w:r w:rsidRPr="00D97CD7">
              <w:rPr>
                <w:rFonts w:eastAsiaTheme="minorEastAsia"/>
                <w:color w:val="000000" w:themeColor="text1"/>
                <w:kern w:val="0"/>
                <w:szCs w:val="21"/>
              </w:rPr>
              <w:t>份</w:t>
            </w:r>
          </w:p>
        </w:tc>
      </w:tr>
    </w:tbl>
    <w:p w14:paraId="25F7BE80" w14:textId="77777777"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lastRenderedPageBreak/>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14:paraId="678FA184"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2C53FB9C"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2CE8519C"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w:t>
            </w:r>
          </w:p>
        </w:tc>
      </w:tr>
      <w:tr w:rsidR="00DB3887" w:rsidRPr="00D97CD7" w14:paraId="43F9C8F0"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0C34289C"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14:paraId="4806B27A"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515770</w:t>
            </w:r>
          </w:p>
        </w:tc>
      </w:tr>
      <w:tr w:rsidR="00DB3887" w:rsidRPr="00D97CD7" w14:paraId="7587C7AE"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609E7820"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14:paraId="3A7354C4"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14:paraId="55EA01AF"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75044E4D"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14:paraId="413CD5FC"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5</w:t>
            </w:r>
            <w:r w:rsidRPr="00D97CD7">
              <w:rPr>
                <w:rFonts w:eastAsiaTheme="minorEastAsia"/>
                <w:color w:val="000000" w:themeColor="text1"/>
                <w:szCs w:val="21"/>
              </w:rPr>
              <w:t>月</w:t>
            </w:r>
            <w:r w:rsidRPr="00D97CD7">
              <w:rPr>
                <w:rFonts w:eastAsiaTheme="minorEastAsia"/>
                <w:color w:val="000000" w:themeColor="text1"/>
                <w:szCs w:val="21"/>
              </w:rPr>
              <w:t>13</w:t>
            </w:r>
            <w:r w:rsidRPr="00D97CD7">
              <w:rPr>
                <w:rFonts w:eastAsiaTheme="minorEastAsia"/>
                <w:color w:val="000000" w:themeColor="text1"/>
                <w:szCs w:val="21"/>
              </w:rPr>
              <w:t>日</w:t>
            </w:r>
          </w:p>
        </w:tc>
      </w:tr>
      <w:tr w:rsidR="00DB3887" w:rsidRPr="00D97CD7" w14:paraId="33335475"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0D4F67F3"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14:paraId="3A5392CB"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14:paraId="635D56B5"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533BD6C2"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14:paraId="39AAAA8B"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19</w:t>
            </w:r>
            <w:r w:rsidRPr="00D97CD7">
              <w:rPr>
                <w:rFonts w:eastAsiaTheme="minorEastAsia"/>
                <w:color w:val="000000" w:themeColor="text1"/>
                <w:szCs w:val="21"/>
              </w:rPr>
              <w:t>日</w:t>
            </w:r>
          </w:p>
        </w:tc>
      </w:tr>
      <w:tr w:rsidR="00DB3887" w:rsidRPr="00D97CD7" w14:paraId="7DB277EE"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0ED45126"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0239C7CB"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摩根基金管理（中国）有限公司</w:t>
            </w:r>
          </w:p>
        </w:tc>
      </w:tr>
      <w:tr w:rsidR="00DB3887" w:rsidRPr="00D97CD7" w14:paraId="45A0A41E" w14:textId="77777777">
        <w:tc>
          <w:tcPr>
            <w:tcW w:w="2724" w:type="dxa"/>
            <w:tcBorders>
              <w:top w:val="single" w:sz="8" w:space="0" w:color="000000"/>
              <w:left w:val="single" w:sz="8" w:space="0" w:color="000000"/>
              <w:bottom w:val="single" w:sz="8" w:space="0" w:color="000000"/>
              <w:right w:val="single" w:sz="8" w:space="0" w:color="000000"/>
            </w:tcBorders>
            <w:vAlign w:val="center"/>
          </w:tcPr>
          <w:p w14:paraId="42AFE6B7"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7132D19F"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平安银行股份有限公司</w:t>
            </w:r>
          </w:p>
        </w:tc>
      </w:tr>
    </w:tbl>
    <w:p w14:paraId="3EC4E758" w14:textId="77777777"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14:paraId="7749F4B0" w14:textId="77777777">
        <w:tc>
          <w:tcPr>
            <w:tcW w:w="2820" w:type="dxa"/>
            <w:tcBorders>
              <w:top w:val="single" w:sz="8" w:space="0" w:color="000000"/>
              <w:left w:val="single" w:sz="8" w:space="0" w:color="000000"/>
              <w:bottom w:val="single" w:sz="8" w:space="0" w:color="000000"/>
              <w:right w:val="single" w:sz="8" w:space="0" w:color="000000"/>
            </w:tcBorders>
            <w:vAlign w:val="center"/>
          </w:tcPr>
          <w:p w14:paraId="22EBE9A5"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14:paraId="4F6F2E24"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本基金进行被动式指数化投资，紧密跟踪标的指数，追求跟踪偏离度和跟踪误差最小化。</w:t>
            </w:r>
          </w:p>
        </w:tc>
      </w:tr>
      <w:tr w:rsidR="00DB3887" w:rsidRPr="00D97CD7" w14:paraId="49C58B87" w14:textId="77777777">
        <w:tc>
          <w:tcPr>
            <w:tcW w:w="2820" w:type="dxa"/>
            <w:tcBorders>
              <w:top w:val="single" w:sz="8" w:space="0" w:color="000000"/>
              <w:left w:val="single" w:sz="8" w:space="0" w:color="000000"/>
              <w:bottom w:val="single" w:sz="8" w:space="0" w:color="000000"/>
              <w:right w:val="single" w:sz="8" w:space="0" w:color="000000"/>
            </w:tcBorders>
            <w:vAlign w:val="center"/>
          </w:tcPr>
          <w:p w14:paraId="6B3D0D6E"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14:paraId="20391ACA"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DB3887" w:rsidRPr="00D97CD7" w14:paraId="03D0CA4F" w14:textId="77777777">
        <w:tc>
          <w:tcPr>
            <w:tcW w:w="2820" w:type="dxa"/>
            <w:tcBorders>
              <w:top w:val="single" w:sz="8" w:space="0" w:color="000000"/>
              <w:left w:val="single" w:sz="8" w:space="0" w:color="000000"/>
              <w:bottom w:val="single" w:sz="8" w:space="0" w:color="000000"/>
              <w:right w:val="single" w:sz="8" w:space="0" w:color="000000"/>
            </w:tcBorders>
            <w:vAlign w:val="center"/>
          </w:tcPr>
          <w:p w14:paraId="3A869335"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14:paraId="57CA37F0"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股人民币指数收益率。</w:t>
            </w:r>
          </w:p>
        </w:tc>
      </w:tr>
      <w:tr w:rsidR="00DB3887" w:rsidRPr="00D97CD7" w14:paraId="3A907B39" w14:textId="77777777">
        <w:tc>
          <w:tcPr>
            <w:tcW w:w="2820" w:type="dxa"/>
            <w:tcBorders>
              <w:top w:val="single" w:sz="8" w:space="0" w:color="000000"/>
              <w:left w:val="single" w:sz="8" w:space="0" w:color="000000"/>
              <w:bottom w:val="single" w:sz="8" w:space="0" w:color="000000"/>
              <w:right w:val="single" w:sz="8" w:space="0" w:color="000000"/>
            </w:tcBorders>
            <w:vAlign w:val="center"/>
          </w:tcPr>
          <w:p w14:paraId="7BEDDD30"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14:paraId="6F4B65E2"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14:paraId="53D417BE"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§3  </w:t>
      </w:r>
      <w:r w:rsidRPr="00D97CD7">
        <w:rPr>
          <w:rFonts w:eastAsiaTheme="minorEastAsia"/>
          <w:color w:val="000000" w:themeColor="text1"/>
          <w:kern w:val="0"/>
          <w:sz w:val="21"/>
          <w:szCs w:val="21"/>
        </w:rPr>
        <w:t>主要财务指标和基金净值表现</w:t>
      </w:r>
    </w:p>
    <w:p w14:paraId="0A9FAC4B" w14:textId="77777777"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3.1 </w:t>
      </w:r>
      <w:r w:rsidRPr="00D97CD7">
        <w:rPr>
          <w:rFonts w:eastAsiaTheme="minorEastAsia"/>
          <w:b/>
          <w:color w:val="000000" w:themeColor="text1"/>
          <w:kern w:val="0"/>
          <w:szCs w:val="21"/>
        </w:rPr>
        <w:t>主要财务指标</w:t>
      </w:r>
    </w:p>
    <w:p w14:paraId="2AA16BAD" w14:textId="77777777"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B3887" w:rsidRPr="00D97CD7" w14:paraId="4FB0B991" w14:textId="77777777">
        <w:tc>
          <w:tcPr>
            <w:tcW w:w="3402" w:type="dxa"/>
            <w:vMerge w:val="restart"/>
            <w:vAlign w:val="center"/>
          </w:tcPr>
          <w:p w14:paraId="0DAC88B1" w14:textId="77777777" w:rsidR="00DB3887" w:rsidRPr="00D97CD7" w:rsidRDefault="00FC6961">
            <w:pPr>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主要财务指标</w:t>
            </w:r>
          </w:p>
        </w:tc>
        <w:tc>
          <w:tcPr>
            <w:tcW w:w="4962" w:type="dxa"/>
            <w:gridSpan w:val="2"/>
            <w:vAlign w:val="center"/>
          </w:tcPr>
          <w:p w14:paraId="2F04B4A9" w14:textId="77777777"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报告期</w:t>
            </w:r>
          </w:p>
          <w:p w14:paraId="6293805F" w14:textId="77777777"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10</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12</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w:t>
            </w:r>
            <w:r w:rsidRPr="00D97CD7">
              <w:rPr>
                <w:rFonts w:eastAsiaTheme="minorEastAsia"/>
                <w:color w:val="000000" w:themeColor="text1"/>
                <w:szCs w:val="21"/>
              </w:rPr>
              <w:t>)</w:t>
            </w:r>
          </w:p>
        </w:tc>
      </w:tr>
      <w:tr w:rsidR="00DB3887" w:rsidRPr="00D97CD7" w14:paraId="4F88AB9A" w14:textId="77777777">
        <w:tc>
          <w:tcPr>
            <w:tcW w:w="3402" w:type="dxa"/>
            <w:vMerge/>
            <w:vAlign w:val="center"/>
          </w:tcPr>
          <w:p w14:paraId="49CBCF95" w14:textId="77777777" w:rsidR="00DB3887" w:rsidRPr="00D97CD7" w:rsidRDefault="00DB3887">
            <w:pPr>
              <w:adjustRightInd w:val="0"/>
              <w:spacing w:before="29" w:line="360" w:lineRule="auto"/>
              <w:ind w:left="17"/>
              <w:jc w:val="center"/>
              <w:rPr>
                <w:rFonts w:eastAsiaTheme="minorEastAsia"/>
                <w:color w:val="000000" w:themeColor="text1"/>
                <w:kern w:val="0"/>
                <w:szCs w:val="21"/>
              </w:rPr>
            </w:pPr>
          </w:p>
        </w:tc>
        <w:tc>
          <w:tcPr>
            <w:tcW w:w="2481" w:type="dxa"/>
            <w:vAlign w:val="center"/>
          </w:tcPr>
          <w:p w14:paraId="2AE77427" w14:textId="77777777"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A</w:t>
            </w:r>
          </w:p>
        </w:tc>
        <w:tc>
          <w:tcPr>
            <w:tcW w:w="2481" w:type="dxa"/>
            <w:vAlign w:val="center"/>
          </w:tcPr>
          <w:p w14:paraId="0C5FBAA9" w14:textId="77777777"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lastRenderedPageBreak/>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C</w:t>
            </w:r>
          </w:p>
        </w:tc>
      </w:tr>
      <w:tr w:rsidR="00DB3887" w:rsidRPr="00D97CD7" w14:paraId="70CD2801" w14:textId="77777777">
        <w:tc>
          <w:tcPr>
            <w:tcW w:w="3402" w:type="dxa"/>
          </w:tcPr>
          <w:p w14:paraId="492C145A"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lastRenderedPageBreak/>
              <w:t>1.</w:t>
            </w:r>
            <w:r w:rsidRPr="00D97CD7">
              <w:rPr>
                <w:rFonts w:eastAsiaTheme="minorEastAsia"/>
                <w:color w:val="000000" w:themeColor="text1"/>
                <w:kern w:val="0"/>
                <w:szCs w:val="21"/>
              </w:rPr>
              <w:t>本期已实现收益</w:t>
            </w:r>
          </w:p>
        </w:tc>
        <w:tc>
          <w:tcPr>
            <w:tcW w:w="2481" w:type="dxa"/>
            <w:vAlign w:val="bottom"/>
          </w:tcPr>
          <w:p w14:paraId="3B159FA1"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7,582.68</w:t>
            </w:r>
          </w:p>
        </w:tc>
        <w:tc>
          <w:tcPr>
            <w:tcW w:w="2481" w:type="dxa"/>
            <w:vAlign w:val="bottom"/>
          </w:tcPr>
          <w:p w14:paraId="4799C2A6"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1,309.09</w:t>
            </w:r>
          </w:p>
        </w:tc>
      </w:tr>
      <w:tr w:rsidR="00DB3887" w:rsidRPr="00D97CD7" w14:paraId="252E7A21" w14:textId="77777777">
        <w:tc>
          <w:tcPr>
            <w:tcW w:w="3402" w:type="dxa"/>
          </w:tcPr>
          <w:p w14:paraId="09849611"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2.</w:t>
            </w:r>
            <w:r w:rsidRPr="00D97CD7">
              <w:rPr>
                <w:rFonts w:eastAsiaTheme="minorEastAsia"/>
                <w:color w:val="000000" w:themeColor="text1"/>
                <w:kern w:val="0"/>
                <w:szCs w:val="21"/>
              </w:rPr>
              <w:t>本期利润</w:t>
            </w:r>
          </w:p>
        </w:tc>
        <w:tc>
          <w:tcPr>
            <w:tcW w:w="2481" w:type="dxa"/>
            <w:vAlign w:val="bottom"/>
          </w:tcPr>
          <w:p w14:paraId="3E7DCCA3"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-201,681.36</w:t>
            </w:r>
          </w:p>
        </w:tc>
        <w:tc>
          <w:tcPr>
            <w:tcW w:w="2481" w:type="dxa"/>
            <w:vAlign w:val="bottom"/>
          </w:tcPr>
          <w:p w14:paraId="7B206779"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-684,020.14</w:t>
            </w:r>
          </w:p>
        </w:tc>
      </w:tr>
      <w:tr w:rsidR="00DB3887" w:rsidRPr="00D97CD7" w14:paraId="3777C3A7" w14:textId="77777777">
        <w:tc>
          <w:tcPr>
            <w:tcW w:w="3402" w:type="dxa"/>
          </w:tcPr>
          <w:p w14:paraId="0310107E"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加权平均基金份额本期利润</w:t>
            </w:r>
          </w:p>
        </w:tc>
        <w:tc>
          <w:tcPr>
            <w:tcW w:w="2481" w:type="dxa"/>
            <w:vAlign w:val="bottom"/>
          </w:tcPr>
          <w:p w14:paraId="1A5576B6"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-0.0079</w:t>
            </w:r>
          </w:p>
        </w:tc>
        <w:tc>
          <w:tcPr>
            <w:tcW w:w="2481" w:type="dxa"/>
            <w:vAlign w:val="bottom"/>
          </w:tcPr>
          <w:p w14:paraId="5BB7DBCA"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-0.0320</w:t>
            </w:r>
          </w:p>
        </w:tc>
      </w:tr>
      <w:tr w:rsidR="00DB3887" w:rsidRPr="00D97CD7" w14:paraId="337315C4" w14:textId="77777777">
        <w:tc>
          <w:tcPr>
            <w:tcW w:w="3402" w:type="dxa"/>
          </w:tcPr>
          <w:p w14:paraId="0899AD65"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4.</w:t>
            </w:r>
            <w:r w:rsidRPr="00D97CD7">
              <w:rPr>
                <w:rFonts w:eastAsiaTheme="minorEastAsia"/>
                <w:color w:val="000000" w:themeColor="text1"/>
                <w:kern w:val="0"/>
                <w:szCs w:val="21"/>
              </w:rPr>
              <w:t>期末基金资产净值</w:t>
            </w:r>
          </w:p>
        </w:tc>
        <w:tc>
          <w:tcPr>
            <w:tcW w:w="2481" w:type="dxa"/>
          </w:tcPr>
          <w:p w14:paraId="0A9DB95C"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25,850,455.15</w:t>
            </w:r>
          </w:p>
        </w:tc>
        <w:tc>
          <w:tcPr>
            <w:tcW w:w="2481" w:type="dxa"/>
          </w:tcPr>
          <w:p w14:paraId="5FDCC4B4"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20,789,795.53</w:t>
            </w:r>
          </w:p>
        </w:tc>
      </w:tr>
      <w:tr w:rsidR="00DB3887" w:rsidRPr="00D97CD7" w14:paraId="7BE92873" w14:textId="77777777">
        <w:trPr>
          <w:trHeight w:val="158"/>
        </w:trPr>
        <w:tc>
          <w:tcPr>
            <w:tcW w:w="3402" w:type="dxa"/>
          </w:tcPr>
          <w:p w14:paraId="6116DB04" w14:textId="77777777"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5.</w:t>
            </w:r>
            <w:r w:rsidRPr="00D97CD7">
              <w:rPr>
                <w:rFonts w:eastAsiaTheme="minorEastAsia"/>
                <w:color w:val="000000" w:themeColor="text1"/>
                <w:kern w:val="0"/>
                <w:szCs w:val="21"/>
              </w:rPr>
              <w:t>期末基金份额净值</w:t>
            </w:r>
          </w:p>
        </w:tc>
        <w:tc>
          <w:tcPr>
            <w:tcW w:w="2481" w:type="dxa"/>
          </w:tcPr>
          <w:p w14:paraId="44DD07FD"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0.9693</w:t>
            </w:r>
          </w:p>
        </w:tc>
        <w:tc>
          <w:tcPr>
            <w:tcW w:w="2481" w:type="dxa"/>
          </w:tcPr>
          <w:p w14:paraId="6E883F16" w14:textId="77777777"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0.9650</w:t>
            </w:r>
          </w:p>
        </w:tc>
      </w:tr>
    </w:tbl>
    <w:p w14:paraId="3AC1AE8D" w14:textId="77777777" w:rsidR="009418FE" w:rsidRDefault="00BD2E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3522AEB"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2454F16"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3.2 </w:t>
      </w:r>
      <w:r w:rsidRPr="00D97CD7">
        <w:rPr>
          <w:rFonts w:eastAsiaTheme="minorEastAsia"/>
          <w:b/>
          <w:color w:val="000000" w:themeColor="text1"/>
          <w:kern w:val="0"/>
          <w:szCs w:val="21"/>
        </w:rPr>
        <w:t>基金净值表现</w:t>
      </w:r>
    </w:p>
    <w:p w14:paraId="67F7F766" w14:textId="77777777"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3.2.1</w:t>
      </w:r>
      <w:r w:rsidRPr="00D97CD7">
        <w:rPr>
          <w:rFonts w:eastAsiaTheme="minorEastAsia"/>
          <w:b/>
          <w:color w:val="000000" w:themeColor="text1"/>
          <w:kern w:val="0"/>
          <w:szCs w:val="21"/>
        </w:rPr>
        <w:t>本报告期基金份额净值增长率及其与同期业绩比较基准收益率的比较</w:t>
      </w:r>
    </w:p>
    <w:p w14:paraId="2EDB005D" w14:textId="77777777" w:rsidR="00DB3887" w:rsidRPr="00D97CD7" w:rsidRDefault="00FC6961">
      <w:pPr>
        <w:spacing w:line="360" w:lineRule="auto"/>
        <w:rPr>
          <w:rFonts w:eastAsiaTheme="minorEastAsia"/>
          <w:b/>
          <w:color w:val="000000" w:themeColor="text1"/>
          <w:szCs w:val="21"/>
        </w:rPr>
      </w:pPr>
      <w:r w:rsidRPr="00D97CD7">
        <w:rPr>
          <w:rFonts w:eastAsiaTheme="minorEastAsia"/>
          <w:b/>
          <w:color w:val="000000" w:themeColor="text1"/>
          <w:szCs w:val="21"/>
        </w:rPr>
        <w:t>1</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A</w:t>
      </w:r>
      <w:r w:rsidRPr="00D97CD7">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14:paraId="392CB098" w14:textId="77777777">
        <w:tc>
          <w:tcPr>
            <w:tcW w:w="1290" w:type="dxa"/>
            <w:vAlign w:val="center"/>
          </w:tcPr>
          <w:p w14:paraId="22A9B060"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14:paraId="62E01C61"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14:paraId="4AAD9658"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14:paraId="006D9766"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14:paraId="0755C6FA"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14:paraId="00BF0AAA" w14:textId="77777777"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14:paraId="3C08D052" w14:textId="77777777"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9418FE" w14:paraId="66C6AFD8" w14:textId="77777777">
        <w:tc>
          <w:tcPr>
            <w:tcW w:w="1290" w:type="dxa"/>
            <w:vAlign w:val="center"/>
          </w:tcPr>
          <w:p w14:paraId="027F99E7" w14:textId="77777777" w:rsidR="009418FE" w:rsidRDefault="00BD2E05">
            <w:pPr>
              <w:jc w:val="left"/>
            </w:pPr>
            <w:r>
              <w:rPr>
                <w:rFonts w:eastAsiaTheme="minorEastAsia"/>
                <w:color w:val="000000" w:themeColor="text1"/>
                <w:szCs w:val="21"/>
              </w:rPr>
              <w:t>过去三个月</w:t>
            </w:r>
          </w:p>
        </w:tc>
        <w:tc>
          <w:tcPr>
            <w:tcW w:w="1291" w:type="dxa"/>
            <w:vAlign w:val="center"/>
          </w:tcPr>
          <w:p w14:paraId="743FEEDC" w14:textId="77777777" w:rsidR="009418FE" w:rsidRDefault="00BD2E05">
            <w:pPr>
              <w:jc w:val="right"/>
            </w:pPr>
            <w:r>
              <w:rPr>
                <w:rFonts w:eastAsiaTheme="minorEastAsia"/>
                <w:color w:val="000000" w:themeColor="text1"/>
                <w:szCs w:val="21"/>
              </w:rPr>
              <w:t>-0.85%</w:t>
            </w:r>
          </w:p>
        </w:tc>
        <w:tc>
          <w:tcPr>
            <w:tcW w:w="1291" w:type="dxa"/>
            <w:vAlign w:val="center"/>
          </w:tcPr>
          <w:p w14:paraId="53BB53C0" w14:textId="77777777" w:rsidR="009418FE" w:rsidRDefault="00BD2E05">
            <w:pPr>
              <w:jc w:val="right"/>
            </w:pPr>
            <w:r>
              <w:rPr>
                <w:rFonts w:eastAsiaTheme="minorEastAsia"/>
                <w:color w:val="000000" w:themeColor="text1"/>
                <w:szCs w:val="21"/>
              </w:rPr>
              <w:t>1.46%</w:t>
            </w:r>
          </w:p>
        </w:tc>
        <w:tc>
          <w:tcPr>
            <w:tcW w:w="1291" w:type="dxa"/>
            <w:vAlign w:val="center"/>
          </w:tcPr>
          <w:p w14:paraId="5488D7D2" w14:textId="77777777" w:rsidR="009418FE" w:rsidRDefault="00BD2E05">
            <w:pPr>
              <w:jc w:val="right"/>
            </w:pPr>
            <w:r>
              <w:rPr>
                <w:rFonts w:eastAsiaTheme="minorEastAsia"/>
                <w:color w:val="000000" w:themeColor="text1"/>
                <w:szCs w:val="21"/>
              </w:rPr>
              <w:t>-2.34%</w:t>
            </w:r>
          </w:p>
        </w:tc>
        <w:tc>
          <w:tcPr>
            <w:tcW w:w="1291" w:type="dxa"/>
            <w:vAlign w:val="center"/>
          </w:tcPr>
          <w:p w14:paraId="20CC82C9" w14:textId="77777777" w:rsidR="009418FE" w:rsidRDefault="00BD2E05">
            <w:pPr>
              <w:jc w:val="right"/>
            </w:pPr>
            <w:r>
              <w:rPr>
                <w:rFonts w:eastAsiaTheme="minorEastAsia"/>
                <w:color w:val="000000" w:themeColor="text1"/>
                <w:szCs w:val="21"/>
              </w:rPr>
              <w:t>1.62%</w:t>
            </w:r>
          </w:p>
        </w:tc>
        <w:tc>
          <w:tcPr>
            <w:tcW w:w="1291" w:type="dxa"/>
            <w:vAlign w:val="center"/>
          </w:tcPr>
          <w:p w14:paraId="60C21749" w14:textId="77777777" w:rsidR="009418FE" w:rsidRDefault="00BD2E05">
            <w:pPr>
              <w:jc w:val="right"/>
            </w:pPr>
            <w:r>
              <w:rPr>
                <w:rFonts w:eastAsiaTheme="minorEastAsia"/>
                <w:color w:val="000000" w:themeColor="text1"/>
                <w:szCs w:val="21"/>
              </w:rPr>
              <w:t>1.49%</w:t>
            </w:r>
          </w:p>
        </w:tc>
        <w:tc>
          <w:tcPr>
            <w:tcW w:w="1291" w:type="dxa"/>
            <w:vAlign w:val="center"/>
          </w:tcPr>
          <w:p w14:paraId="11042330" w14:textId="77777777" w:rsidR="009418FE" w:rsidRDefault="00BD2E05">
            <w:pPr>
              <w:jc w:val="right"/>
            </w:pPr>
            <w:r>
              <w:rPr>
                <w:rFonts w:eastAsiaTheme="minorEastAsia"/>
                <w:color w:val="000000" w:themeColor="text1"/>
                <w:szCs w:val="21"/>
              </w:rPr>
              <w:t>-0.16%</w:t>
            </w:r>
          </w:p>
        </w:tc>
      </w:tr>
      <w:tr w:rsidR="009418FE" w14:paraId="47C74BCB" w14:textId="77777777">
        <w:tc>
          <w:tcPr>
            <w:tcW w:w="1290" w:type="dxa"/>
            <w:vAlign w:val="center"/>
          </w:tcPr>
          <w:p w14:paraId="6F54CF47" w14:textId="77777777" w:rsidR="009418FE" w:rsidRDefault="00BD2E05">
            <w:pPr>
              <w:jc w:val="left"/>
            </w:pPr>
            <w:r>
              <w:rPr>
                <w:rFonts w:eastAsiaTheme="minorEastAsia"/>
                <w:color w:val="000000" w:themeColor="text1"/>
                <w:szCs w:val="21"/>
              </w:rPr>
              <w:t>过去六个月</w:t>
            </w:r>
          </w:p>
        </w:tc>
        <w:tc>
          <w:tcPr>
            <w:tcW w:w="1291" w:type="dxa"/>
            <w:vAlign w:val="center"/>
          </w:tcPr>
          <w:p w14:paraId="23A0C085" w14:textId="77777777" w:rsidR="009418FE" w:rsidRDefault="00BD2E05">
            <w:pPr>
              <w:jc w:val="right"/>
            </w:pPr>
            <w:r>
              <w:rPr>
                <w:rFonts w:eastAsiaTheme="minorEastAsia"/>
                <w:color w:val="000000" w:themeColor="text1"/>
                <w:szCs w:val="21"/>
              </w:rPr>
              <w:t>14.57%</w:t>
            </w:r>
          </w:p>
        </w:tc>
        <w:tc>
          <w:tcPr>
            <w:tcW w:w="1291" w:type="dxa"/>
            <w:vAlign w:val="center"/>
          </w:tcPr>
          <w:p w14:paraId="69066D2E" w14:textId="77777777" w:rsidR="009418FE" w:rsidRDefault="00BD2E05">
            <w:pPr>
              <w:jc w:val="right"/>
            </w:pPr>
            <w:r>
              <w:rPr>
                <w:rFonts w:eastAsiaTheme="minorEastAsia"/>
                <w:color w:val="000000" w:themeColor="text1"/>
                <w:szCs w:val="21"/>
              </w:rPr>
              <w:t>1.47%</w:t>
            </w:r>
          </w:p>
        </w:tc>
        <w:tc>
          <w:tcPr>
            <w:tcW w:w="1291" w:type="dxa"/>
            <w:vAlign w:val="center"/>
          </w:tcPr>
          <w:p w14:paraId="369766C3" w14:textId="77777777" w:rsidR="009418FE" w:rsidRDefault="00BD2E05">
            <w:pPr>
              <w:jc w:val="right"/>
            </w:pPr>
            <w:r>
              <w:rPr>
                <w:rFonts w:eastAsiaTheme="minorEastAsia"/>
                <w:color w:val="000000" w:themeColor="text1"/>
                <w:szCs w:val="21"/>
              </w:rPr>
              <w:t>11.54%</w:t>
            </w:r>
          </w:p>
        </w:tc>
        <w:tc>
          <w:tcPr>
            <w:tcW w:w="1291" w:type="dxa"/>
            <w:vAlign w:val="center"/>
          </w:tcPr>
          <w:p w14:paraId="694E13A4" w14:textId="77777777" w:rsidR="009418FE" w:rsidRDefault="00BD2E05">
            <w:pPr>
              <w:jc w:val="right"/>
            </w:pPr>
            <w:r>
              <w:rPr>
                <w:rFonts w:eastAsiaTheme="minorEastAsia"/>
                <w:color w:val="000000" w:themeColor="text1"/>
                <w:szCs w:val="21"/>
              </w:rPr>
              <w:t>1.57%</w:t>
            </w:r>
          </w:p>
        </w:tc>
        <w:tc>
          <w:tcPr>
            <w:tcW w:w="1291" w:type="dxa"/>
            <w:vAlign w:val="center"/>
          </w:tcPr>
          <w:p w14:paraId="73545B62" w14:textId="77777777" w:rsidR="009418FE" w:rsidRDefault="00BD2E05">
            <w:pPr>
              <w:jc w:val="right"/>
            </w:pPr>
            <w:r>
              <w:rPr>
                <w:rFonts w:eastAsiaTheme="minorEastAsia"/>
                <w:color w:val="000000" w:themeColor="text1"/>
                <w:szCs w:val="21"/>
              </w:rPr>
              <w:t>3.03%</w:t>
            </w:r>
          </w:p>
        </w:tc>
        <w:tc>
          <w:tcPr>
            <w:tcW w:w="1291" w:type="dxa"/>
            <w:vAlign w:val="center"/>
          </w:tcPr>
          <w:p w14:paraId="0642B285" w14:textId="77777777" w:rsidR="009418FE" w:rsidRDefault="00BD2E05">
            <w:pPr>
              <w:jc w:val="right"/>
            </w:pPr>
            <w:r>
              <w:rPr>
                <w:rFonts w:eastAsiaTheme="minorEastAsia"/>
                <w:color w:val="000000" w:themeColor="text1"/>
                <w:szCs w:val="21"/>
              </w:rPr>
              <w:t>-0.10%</w:t>
            </w:r>
          </w:p>
        </w:tc>
      </w:tr>
      <w:tr w:rsidR="009418FE" w14:paraId="2C34074C" w14:textId="77777777">
        <w:tc>
          <w:tcPr>
            <w:tcW w:w="1290" w:type="dxa"/>
            <w:vAlign w:val="center"/>
          </w:tcPr>
          <w:p w14:paraId="43B37C6B" w14:textId="77777777" w:rsidR="009418FE" w:rsidRDefault="00BD2E05">
            <w:pPr>
              <w:jc w:val="left"/>
            </w:pPr>
            <w:r>
              <w:rPr>
                <w:rFonts w:eastAsiaTheme="minorEastAsia"/>
                <w:color w:val="000000" w:themeColor="text1"/>
                <w:szCs w:val="21"/>
              </w:rPr>
              <w:t>过去一年</w:t>
            </w:r>
          </w:p>
        </w:tc>
        <w:tc>
          <w:tcPr>
            <w:tcW w:w="1291" w:type="dxa"/>
            <w:vAlign w:val="center"/>
          </w:tcPr>
          <w:p w14:paraId="57B8EE42" w14:textId="77777777" w:rsidR="009418FE" w:rsidRDefault="00BD2E05">
            <w:pPr>
              <w:jc w:val="right"/>
            </w:pPr>
            <w:r>
              <w:rPr>
                <w:rFonts w:eastAsiaTheme="minorEastAsia"/>
                <w:color w:val="000000" w:themeColor="text1"/>
                <w:szCs w:val="21"/>
              </w:rPr>
              <w:t>15.06%</w:t>
            </w:r>
          </w:p>
        </w:tc>
        <w:tc>
          <w:tcPr>
            <w:tcW w:w="1291" w:type="dxa"/>
            <w:vAlign w:val="center"/>
          </w:tcPr>
          <w:p w14:paraId="6C994E90" w14:textId="77777777" w:rsidR="009418FE" w:rsidRDefault="00BD2E05">
            <w:pPr>
              <w:jc w:val="right"/>
            </w:pPr>
            <w:r>
              <w:rPr>
                <w:rFonts w:eastAsiaTheme="minorEastAsia"/>
                <w:color w:val="000000" w:themeColor="text1"/>
                <w:szCs w:val="21"/>
              </w:rPr>
              <w:t>1.21%</w:t>
            </w:r>
          </w:p>
        </w:tc>
        <w:tc>
          <w:tcPr>
            <w:tcW w:w="1291" w:type="dxa"/>
            <w:vAlign w:val="center"/>
          </w:tcPr>
          <w:p w14:paraId="5067DC6D" w14:textId="77777777" w:rsidR="009418FE" w:rsidRDefault="00BD2E05">
            <w:pPr>
              <w:jc w:val="right"/>
            </w:pPr>
            <w:r>
              <w:rPr>
                <w:rFonts w:eastAsiaTheme="minorEastAsia"/>
                <w:color w:val="000000" w:themeColor="text1"/>
                <w:szCs w:val="21"/>
              </w:rPr>
              <w:t>11.55%</w:t>
            </w:r>
          </w:p>
        </w:tc>
        <w:tc>
          <w:tcPr>
            <w:tcW w:w="1291" w:type="dxa"/>
            <w:vAlign w:val="center"/>
          </w:tcPr>
          <w:p w14:paraId="3B803404" w14:textId="77777777" w:rsidR="009418FE" w:rsidRDefault="00BD2E05">
            <w:pPr>
              <w:jc w:val="right"/>
            </w:pPr>
            <w:r>
              <w:rPr>
                <w:rFonts w:eastAsiaTheme="minorEastAsia"/>
                <w:color w:val="000000" w:themeColor="text1"/>
                <w:szCs w:val="21"/>
              </w:rPr>
              <w:t>1.30%</w:t>
            </w:r>
          </w:p>
        </w:tc>
        <w:tc>
          <w:tcPr>
            <w:tcW w:w="1291" w:type="dxa"/>
            <w:vAlign w:val="center"/>
          </w:tcPr>
          <w:p w14:paraId="40583EF1" w14:textId="77777777" w:rsidR="009418FE" w:rsidRDefault="00BD2E05">
            <w:pPr>
              <w:jc w:val="right"/>
            </w:pPr>
            <w:r>
              <w:rPr>
                <w:rFonts w:eastAsiaTheme="minorEastAsia"/>
                <w:color w:val="000000" w:themeColor="text1"/>
                <w:szCs w:val="21"/>
              </w:rPr>
              <w:t>3.51%</w:t>
            </w:r>
          </w:p>
        </w:tc>
        <w:tc>
          <w:tcPr>
            <w:tcW w:w="1291" w:type="dxa"/>
            <w:vAlign w:val="center"/>
          </w:tcPr>
          <w:p w14:paraId="147373F4" w14:textId="77777777" w:rsidR="009418FE" w:rsidRDefault="00BD2E05">
            <w:pPr>
              <w:jc w:val="right"/>
            </w:pPr>
            <w:r>
              <w:rPr>
                <w:rFonts w:eastAsiaTheme="minorEastAsia"/>
                <w:color w:val="000000" w:themeColor="text1"/>
                <w:szCs w:val="21"/>
              </w:rPr>
              <w:t>-0.09%</w:t>
            </w:r>
          </w:p>
        </w:tc>
      </w:tr>
      <w:tr w:rsidR="009418FE" w14:paraId="49134AAD" w14:textId="77777777">
        <w:tc>
          <w:tcPr>
            <w:tcW w:w="1290" w:type="dxa"/>
            <w:vAlign w:val="center"/>
          </w:tcPr>
          <w:p w14:paraId="6308B62A" w14:textId="77777777" w:rsidR="009418FE" w:rsidRDefault="00BD2E05">
            <w:pPr>
              <w:jc w:val="left"/>
            </w:pPr>
            <w:r>
              <w:rPr>
                <w:rFonts w:eastAsiaTheme="minorEastAsia"/>
                <w:color w:val="000000" w:themeColor="text1"/>
                <w:szCs w:val="21"/>
              </w:rPr>
              <w:t>过去三年</w:t>
            </w:r>
          </w:p>
        </w:tc>
        <w:tc>
          <w:tcPr>
            <w:tcW w:w="1291" w:type="dxa"/>
            <w:vAlign w:val="center"/>
          </w:tcPr>
          <w:p w14:paraId="60415501" w14:textId="77777777" w:rsidR="009418FE" w:rsidRDefault="00BD2E05">
            <w:pPr>
              <w:jc w:val="right"/>
            </w:pPr>
            <w:r>
              <w:rPr>
                <w:rFonts w:eastAsiaTheme="minorEastAsia"/>
                <w:color w:val="000000" w:themeColor="text1"/>
                <w:szCs w:val="21"/>
              </w:rPr>
              <w:t>-16.15%</w:t>
            </w:r>
          </w:p>
        </w:tc>
        <w:tc>
          <w:tcPr>
            <w:tcW w:w="1291" w:type="dxa"/>
            <w:vAlign w:val="center"/>
          </w:tcPr>
          <w:p w14:paraId="4566E8D8" w14:textId="77777777" w:rsidR="009418FE" w:rsidRDefault="00BD2E05">
            <w:pPr>
              <w:jc w:val="right"/>
            </w:pPr>
            <w:r>
              <w:rPr>
                <w:rFonts w:eastAsiaTheme="minorEastAsia"/>
                <w:color w:val="000000" w:themeColor="text1"/>
                <w:szCs w:val="21"/>
              </w:rPr>
              <w:t>1.06%</w:t>
            </w:r>
          </w:p>
        </w:tc>
        <w:tc>
          <w:tcPr>
            <w:tcW w:w="1291" w:type="dxa"/>
            <w:vAlign w:val="center"/>
          </w:tcPr>
          <w:p w14:paraId="17FF8C60" w14:textId="77777777" w:rsidR="009418FE" w:rsidRDefault="00BD2E05">
            <w:pPr>
              <w:jc w:val="right"/>
            </w:pPr>
            <w:r>
              <w:rPr>
                <w:rFonts w:eastAsiaTheme="minorEastAsia"/>
                <w:color w:val="000000" w:themeColor="text1"/>
                <w:szCs w:val="21"/>
              </w:rPr>
              <w:t>-21.52%</w:t>
            </w:r>
          </w:p>
        </w:tc>
        <w:tc>
          <w:tcPr>
            <w:tcW w:w="1291" w:type="dxa"/>
            <w:vAlign w:val="center"/>
          </w:tcPr>
          <w:p w14:paraId="41B8F38D" w14:textId="77777777" w:rsidR="009418FE" w:rsidRDefault="00BD2E05">
            <w:pPr>
              <w:jc w:val="right"/>
            </w:pPr>
            <w:r>
              <w:rPr>
                <w:rFonts w:eastAsiaTheme="minorEastAsia"/>
                <w:color w:val="000000" w:themeColor="text1"/>
                <w:szCs w:val="21"/>
              </w:rPr>
              <w:t>1.12%</w:t>
            </w:r>
          </w:p>
        </w:tc>
        <w:tc>
          <w:tcPr>
            <w:tcW w:w="1291" w:type="dxa"/>
            <w:vAlign w:val="center"/>
          </w:tcPr>
          <w:p w14:paraId="6F64364C" w14:textId="77777777" w:rsidR="009418FE" w:rsidRDefault="00BD2E05">
            <w:pPr>
              <w:jc w:val="right"/>
            </w:pPr>
            <w:r>
              <w:rPr>
                <w:rFonts w:eastAsiaTheme="minorEastAsia"/>
                <w:color w:val="000000" w:themeColor="text1"/>
                <w:szCs w:val="21"/>
              </w:rPr>
              <w:t>5.37%</w:t>
            </w:r>
          </w:p>
        </w:tc>
        <w:tc>
          <w:tcPr>
            <w:tcW w:w="1291" w:type="dxa"/>
            <w:vAlign w:val="center"/>
          </w:tcPr>
          <w:p w14:paraId="7283E5C9" w14:textId="77777777" w:rsidR="009418FE" w:rsidRDefault="00BD2E05">
            <w:pPr>
              <w:jc w:val="right"/>
            </w:pPr>
            <w:r>
              <w:rPr>
                <w:rFonts w:eastAsiaTheme="minorEastAsia"/>
                <w:color w:val="000000" w:themeColor="text1"/>
                <w:szCs w:val="21"/>
              </w:rPr>
              <w:t>-0.06%</w:t>
            </w:r>
          </w:p>
        </w:tc>
      </w:tr>
      <w:tr w:rsidR="009418FE" w14:paraId="39E69028" w14:textId="77777777">
        <w:tc>
          <w:tcPr>
            <w:tcW w:w="1290" w:type="dxa"/>
            <w:vAlign w:val="center"/>
          </w:tcPr>
          <w:p w14:paraId="0424B607" w14:textId="77777777" w:rsidR="009418FE" w:rsidRDefault="00BD2E05">
            <w:pPr>
              <w:jc w:val="left"/>
            </w:pPr>
            <w:r>
              <w:rPr>
                <w:rFonts w:eastAsiaTheme="minorEastAsia"/>
                <w:color w:val="000000" w:themeColor="text1"/>
                <w:szCs w:val="21"/>
              </w:rPr>
              <w:t>过去五年</w:t>
            </w:r>
          </w:p>
        </w:tc>
        <w:tc>
          <w:tcPr>
            <w:tcW w:w="1291" w:type="dxa"/>
            <w:vAlign w:val="center"/>
          </w:tcPr>
          <w:p w14:paraId="0F67E298" w14:textId="77777777" w:rsidR="009418FE" w:rsidRDefault="00BD2E05">
            <w:pPr>
              <w:jc w:val="right"/>
            </w:pPr>
            <w:r>
              <w:rPr>
                <w:rFonts w:eastAsiaTheme="minorEastAsia"/>
                <w:color w:val="000000" w:themeColor="text1"/>
                <w:szCs w:val="21"/>
              </w:rPr>
              <w:t>-</w:t>
            </w:r>
          </w:p>
        </w:tc>
        <w:tc>
          <w:tcPr>
            <w:tcW w:w="1291" w:type="dxa"/>
            <w:vAlign w:val="center"/>
          </w:tcPr>
          <w:p w14:paraId="1F6C8F9A" w14:textId="77777777" w:rsidR="009418FE" w:rsidRDefault="00BD2E05">
            <w:pPr>
              <w:jc w:val="right"/>
            </w:pPr>
            <w:r>
              <w:rPr>
                <w:rFonts w:eastAsiaTheme="minorEastAsia"/>
                <w:color w:val="000000" w:themeColor="text1"/>
                <w:szCs w:val="21"/>
              </w:rPr>
              <w:t>-</w:t>
            </w:r>
          </w:p>
        </w:tc>
        <w:tc>
          <w:tcPr>
            <w:tcW w:w="1291" w:type="dxa"/>
            <w:vAlign w:val="center"/>
          </w:tcPr>
          <w:p w14:paraId="22CDCB22" w14:textId="77777777" w:rsidR="009418FE" w:rsidRDefault="00BD2E05">
            <w:pPr>
              <w:jc w:val="right"/>
            </w:pPr>
            <w:r>
              <w:rPr>
                <w:rFonts w:eastAsiaTheme="minorEastAsia"/>
                <w:color w:val="000000" w:themeColor="text1"/>
                <w:szCs w:val="21"/>
              </w:rPr>
              <w:t>-</w:t>
            </w:r>
          </w:p>
        </w:tc>
        <w:tc>
          <w:tcPr>
            <w:tcW w:w="1291" w:type="dxa"/>
            <w:vAlign w:val="center"/>
          </w:tcPr>
          <w:p w14:paraId="4BF69611" w14:textId="77777777" w:rsidR="009418FE" w:rsidRDefault="00BD2E05">
            <w:pPr>
              <w:jc w:val="right"/>
            </w:pPr>
            <w:r>
              <w:rPr>
                <w:rFonts w:eastAsiaTheme="minorEastAsia"/>
                <w:color w:val="000000" w:themeColor="text1"/>
                <w:szCs w:val="21"/>
              </w:rPr>
              <w:t>-</w:t>
            </w:r>
          </w:p>
        </w:tc>
        <w:tc>
          <w:tcPr>
            <w:tcW w:w="1291" w:type="dxa"/>
            <w:vAlign w:val="center"/>
          </w:tcPr>
          <w:p w14:paraId="4DE7E54A" w14:textId="77777777" w:rsidR="009418FE" w:rsidRDefault="00BD2E05">
            <w:pPr>
              <w:jc w:val="right"/>
            </w:pPr>
            <w:r>
              <w:rPr>
                <w:rFonts w:eastAsiaTheme="minorEastAsia"/>
                <w:color w:val="000000" w:themeColor="text1"/>
                <w:szCs w:val="21"/>
              </w:rPr>
              <w:t>-</w:t>
            </w:r>
          </w:p>
        </w:tc>
        <w:tc>
          <w:tcPr>
            <w:tcW w:w="1291" w:type="dxa"/>
            <w:vAlign w:val="center"/>
          </w:tcPr>
          <w:p w14:paraId="54541CED" w14:textId="77777777" w:rsidR="009418FE" w:rsidRDefault="00BD2E05">
            <w:pPr>
              <w:jc w:val="right"/>
            </w:pPr>
            <w:r>
              <w:rPr>
                <w:rFonts w:eastAsiaTheme="minorEastAsia"/>
                <w:color w:val="000000" w:themeColor="text1"/>
                <w:szCs w:val="21"/>
              </w:rPr>
              <w:t>-</w:t>
            </w:r>
          </w:p>
        </w:tc>
      </w:tr>
      <w:tr w:rsidR="009418FE" w14:paraId="4A6DDDD3" w14:textId="77777777">
        <w:tc>
          <w:tcPr>
            <w:tcW w:w="1290" w:type="dxa"/>
            <w:vAlign w:val="center"/>
          </w:tcPr>
          <w:p w14:paraId="5D352320" w14:textId="77777777" w:rsidR="009418FE" w:rsidRDefault="00BD2E05">
            <w:pPr>
              <w:jc w:val="left"/>
            </w:pPr>
            <w:r>
              <w:rPr>
                <w:rFonts w:eastAsiaTheme="minorEastAsia"/>
                <w:color w:val="000000" w:themeColor="text1"/>
                <w:szCs w:val="21"/>
              </w:rPr>
              <w:t>自基金合同生效起至今</w:t>
            </w:r>
          </w:p>
        </w:tc>
        <w:tc>
          <w:tcPr>
            <w:tcW w:w="1291" w:type="dxa"/>
            <w:vAlign w:val="center"/>
          </w:tcPr>
          <w:p w14:paraId="5A915F3C" w14:textId="77777777" w:rsidR="009418FE" w:rsidRDefault="00BD2E05">
            <w:pPr>
              <w:jc w:val="right"/>
            </w:pPr>
            <w:r>
              <w:rPr>
                <w:rFonts w:eastAsiaTheme="minorEastAsia"/>
                <w:color w:val="000000" w:themeColor="text1"/>
                <w:szCs w:val="21"/>
              </w:rPr>
              <w:t>-3.07%</w:t>
            </w:r>
          </w:p>
        </w:tc>
        <w:tc>
          <w:tcPr>
            <w:tcW w:w="1291" w:type="dxa"/>
            <w:vAlign w:val="center"/>
          </w:tcPr>
          <w:p w14:paraId="15FF6E1F" w14:textId="77777777" w:rsidR="009418FE" w:rsidRDefault="00BD2E05">
            <w:pPr>
              <w:jc w:val="right"/>
            </w:pPr>
            <w:r>
              <w:rPr>
                <w:rFonts w:eastAsiaTheme="minorEastAsia"/>
                <w:color w:val="000000" w:themeColor="text1"/>
                <w:szCs w:val="21"/>
              </w:rPr>
              <w:t>1.05%</w:t>
            </w:r>
          </w:p>
        </w:tc>
        <w:tc>
          <w:tcPr>
            <w:tcW w:w="1291" w:type="dxa"/>
            <w:vAlign w:val="center"/>
          </w:tcPr>
          <w:p w14:paraId="03304F44" w14:textId="77777777" w:rsidR="009418FE" w:rsidRDefault="00BD2E05">
            <w:pPr>
              <w:jc w:val="right"/>
            </w:pPr>
            <w:r>
              <w:rPr>
                <w:rFonts w:eastAsiaTheme="minorEastAsia"/>
                <w:color w:val="000000" w:themeColor="text1"/>
                <w:szCs w:val="21"/>
              </w:rPr>
              <w:t>-14.19%</w:t>
            </w:r>
          </w:p>
        </w:tc>
        <w:tc>
          <w:tcPr>
            <w:tcW w:w="1291" w:type="dxa"/>
            <w:vAlign w:val="center"/>
          </w:tcPr>
          <w:p w14:paraId="6F5D996D" w14:textId="77777777" w:rsidR="009418FE" w:rsidRDefault="00BD2E05">
            <w:pPr>
              <w:jc w:val="right"/>
            </w:pPr>
            <w:r>
              <w:rPr>
                <w:rFonts w:eastAsiaTheme="minorEastAsia"/>
                <w:color w:val="000000" w:themeColor="text1"/>
                <w:szCs w:val="21"/>
              </w:rPr>
              <w:t>1.11%</w:t>
            </w:r>
          </w:p>
        </w:tc>
        <w:tc>
          <w:tcPr>
            <w:tcW w:w="1291" w:type="dxa"/>
            <w:vAlign w:val="center"/>
          </w:tcPr>
          <w:p w14:paraId="74D3CD81" w14:textId="77777777" w:rsidR="009418FE" w:rsidRDefault="00BD2E05">
            <w:pPr>
              <w:jc w:val="right"/>
            </w:pPr>
            <w:r>
              <w:rPr>
                <w:rFonts w:eastAsiaTheme="minorEastAsia"/>
                <w:color w:val="000000" w:themeColor="text1"/>
                <w:szCs w:val="21"/>
              </w:rPr>
              <w:t>11.12%</w:t>
            </w:r>
          </w:p>
        </w:tc>
        <w:tc>
          <w:tcPr>
            <w:tcW w:w="1291" w:type="dxa"/>
            <w:vAlign w:val="center"/>
          </w:tcPr>
          <w:p w14:paraId="7C7FB5C9" w14:textId="77777777" w:rsidR="009418FE" w:rsidRDefault="00BD2E05">
            <w:pPr>
              <w:jc w:val="right"/>
            </w:pPr>
            <w:r>
              <w:rPr>
                <w:rFonts w:eastAsiaTheme="minorEastAsia"/>
                <w:color w:val="000000" w:themeColor="text1"/>
                <w:szCs w:val="21"/>
              </w:rPr>
              <w:t>-0.06%</w:t>
            </w:r>
          </w:p>
        </w:tc>
      </w:tr>
    </w:tbl>
    <w:p w14:paraId="73E3C097" w14:textId="77777777" w:rsidR="00DB3887" w:rsidRPr="00D97CD7" w:rsidRDefault="00FC6961">
      <w:pPr>
        <w:adjustRightInd w:val="0"/>
        <w:spacing w:beforeLines="100" w:before="312" w:line="360" w:lineRule="auto"/>
        <w:rPr>
          <w:rFonts w:eastAsiaTheme="minorEastAsia"/>
          <w:b/>
          <w:color w:val="000000" w:themeColor="text1"/>
          <w:kern w:val="0"/>
          <w:szCs w:val="21"/>
        </w:rPr>
      </w:pPr>
      <w:r w:rsidRPr="00D97CD7">
        <w:rPr>
          <w:rFonts w:eastAsiaTheme="minorEastAsia"/>
          <w:b/>
          <w:color w:val="000000" w:themeColor="text1"/>
          <w:szCs w:val="21"/>
        </w:rPr>
        <w:t>2</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C</w:t>
      </w:r>
      <w:r w:rsidRPr="00D97CD7">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14:paraId="54267F67" w14:textId="77777777">
        <w:tc>
          <w:tcPr>
            <w:tcW w:w="1290" w:type="dxa"/>
            <w:vAlign w:val="center"/>
          </w:tcPr>
          <w:p w14:paraId="03605200"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14:paraId="21368845" w14:textId="77777777"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14:paraId="4416705F" w14:textId="77777777"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14:paraId="2BE1B3EC"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14:paraId="0CC01C2F" w14:textId="77777777"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14:paraId="4105FA6F" w14:textId="77777777"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14:paraId="1D65597B" w14:textId="77777777"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9418FE" w14:paraId="2AF20AF9" w14:textId="77777777">
        <w:tc>
          <w:tcPr>
            <w:tcW w:w="1290" w:type="dxa"/>
            <w:vAlign w:val="center"/>
          </w:tcPr>
          <w:p w14:paraId="63F26357" w14:textId="77777777" w:rsidR="009418FE" w:rsidRDefault="00BD2E05">
            <w:pPr>
              <w:jc w:val="left"/>
            </w:pPr>
            <w:r>
              <w:rPr>
                <w:rFonts w:eastAsiaTheme="minorEastAsia"/>
                <w:color w:val="000000" w:themeColor="text1"/>
                <w:szCs w:val="21"/>
              </w:rPr>
              <w:t>过去三个月</w:t>
            </w:r>
          </w:p>
        </w:tc>
        <w:tc>
          <w:tcPr>
            <w:tcW w:w="1291" w:type="dxa"/>
            <w:vAlign w:val="center"/>
          </w:tcPr>
          <w:p w14:paraId="64D9E109" w14:textId="77777777" w:rsidR="009418FE" w:rsidRDefault="00BD2E05">
            <w:pPr>
              <w:jc w:val="right"/>
            </w:pPr>
            <w:r>
              <w:rPr>
                <w:rFonts w:eastAsiaTheme="minorEastAsia"/>
                <w:color w:val="000000" w:themeColor="text1"/>
                <w:szCs w:val="21"/>
              </w:rPr>
              <w:t>-0.87%</w:t>
            </w:r>
          </w:p>
        </w:tc>
        <w:tc>
          <w:tcPr>
            <w:tcW w:w="1291" w:type="dxa"/>
            <w:vAlign w:val="center"/>
          </w:tcPr>
          <w:p w14:paraId="159B0DB5" w14:textId="77777777" w:rsidR="009418FE" w:rsidRDefault="00BD2E05">
            <w:pPr>
              <w:jc w:val="right"/>
            </w:pPr>
            <w:r>
              <w:rPr>
                <w:rFonts w:eastAsiaTheme="minorEastAsia"/>
                <w:color w:val="000000" w:themeColor="text1"/>
                <w:szCs w:val="21"/>
              </w:rPr>
              <w:t>1.46%</w:t>
            </w:r>
          </w:p>
        </w:tc>
        <w:tc>
          <w:tcPr>
            <w:tcW w:w="1291" w:type="dxa"/>
            <w:vAlign w:val="center"/>
          </w:tcPr>
          <w:p w14:paraId="7869A0C2" w14:textId="77777777" w:rsidR="009418FE" w:rsidRDefault="00BD2E05">
            <w:pPr>
              <w:jc w:val="right"/>
            </w:pPr>
            <w:r>
              <w:rPr>
                <w:rFonts w:eastAsiaTheme="minorEastAsia"/>
                <w:color w:val="000000" w:themeColor="text1"/>
                <w:szCs w:val="21"/>
              </w:rPr>
              <w:t>-2.34%</w:t>
            </w:r>
          </w:p>
        </w:tc>
        <w:tc>
          <w:tcPr>
            <w:tcW w:w="1291" w:type="dxa"/>
            <w:vAlign w:val="center"/>
          </w:tcPr>
          <w:p w14:paraId="074921AD" w14:textId="77777777" w:rsidR="009418FE" w:rsidRDefault="00BD2E05">
            <w:pPr>
              <w:jc w:val="right"/>
            </w:pPr>
            <w:r>
              <w:rPr>
                <w:rFonts w:eastAsiaTheme="minorEastAsia"/>
                <w:color w:val="000000" w:themeColor="text1"/>
                <w:szCs w:val="21"/>
              </w:rPr>
              <w:t>1.62%</w:t>
            </w:r>
          </w:p>
        </w:tc>
        <w:tc>
          <w:tcPr>
            <w:tcW w:w="1291" w:type="dxa"/>
            <w:vAlign w:val="center"/>
          </w:tcPr>
          <w:p w14:paraId="1B9D8C3E" w14:textId="77777777" w:rsidR="009418FE" w:rsidRDefault="00BD2E05">
            <w:pPr>
              <w:jc w:val="right"/>
            </w:pPr>
            <w:r>
              <w:rPr>
                <w:rFonts w:eastAsiaTheme="minorEastAsia"/>
                <w:color w:val="000000" w:themeColor="text1"/>
                <w:szCs w:val="21"/>
              </w:rPr>
              <w:t>1.47%</w:t>
            </w:r>
          </w:p>
        </w:tc>
        <w:tc>
          <w:tcPr>
            <w:tcW w:w="1291" w:type="dxa"/>
            <w:vAlign w:val="center"/>
          </w:tcPr>
          <w:p w14:paraId="0619E850" w14:textId="77777777" w:rsidR="009418FE" w:rsidRDefault="00BD2E05">
            <w:pPr>
              <w:jc w:val="right"/>
            </w:pPr>
            <w:r>
              <w:rPr>
                <w:rFonts w:eastAsiaTheme="minorEastAsia"/>
                <w:color w:val="000000" w:themeColor="text1"/>
                <w:szCs w:val="21"/>
              </w:rPr>
              <w:t>-0.16%</w:t>
            </w:r>
          </w:p>
        </w:tc>
      </w:tr>
      <w:tr w:rsidR="009418FE" w14:paraId="212B557B" w14:textId="77777777">
        <w:tc>
          <w:tcPr>
            <w:tcW w:w="1290" w:type="dxa"/>
            <w:vAlign w:val="center"/>
          </w:tcPr>
          <w:p w14:paraId="229BB7FE" w14:textId="77777777" w:rsidR="009418FE" w:rsidRDefault="00BD2E05">
            <w:pPr>
              <w:jc w:val="left"/>
            </w:pPr>
            <w:r>
              <w:rPr>
                <w:rFonts w:eastAsiaTheme="minorEastAsia"/>
                <w:color w:val="000000" w:themeColor="text1"/>
                <w:szCs w:val="21"/>
              </w:rPr>
              <w:t>过去六个月</w:t>
            </w:r>
          </w:p>
        </w:tc>
        <w:tc>
          <w:tcPr>
            <w:tcW w:w="1291" w:type="dxa"/>
            <w:vAlign w:val="center"/>
          </w:tcPr>
          <w:p w14:paraId="4AEE5454" w14:textId="77777777" w:rsidR="009418FE" w:rsidRDefault="00BD2E05">
            <w:pPr>
              <w:jc w:val="right"/>
            </w:pPr>
            <w:r>
              <w:rPr>
                <w:rFonts w:eastAsiaTheme="minorEastAsia"/>
                <w:color w:val="000000" w:themeColor="text1"/>
                <w:szCs w:val="21"/>
              </w:rPr>
              <w:t>14.51%</w:t>
            </w:r>
          </w:p>
        </w:tc>
        <w:tc>
          <w:tcPr>
            <w:tcW w:w="1291" w:type="dxa"/>
            <w:vAlign w:val="center"/>
          </w:tcPr>
          <w:p w14:paraId="3425F82D" w14:textId="77777777" w:rsidR="009418FE" w:rsidRDefault="00BD2E05">
            <w:pPr>
              <w:jc w:val="right"/>
            </w:pPr>
            <w:r>
              <w:rPr>
                <w:rFonts w:eastAsiaTheme="minorEastAsia"/>
                <w:color w:val="000000" w:themeColor="text1"/>
                <w:szCs w:val="21"/>
              </w:rPr>
              <w:t>1.47%</w:t>
            </w:r>
          </w:p>
        </w:tc>
        <w:tc>
          <w:tcPr>
            <w:tcW w:w="1291" w:type="dxa"/>
            <w:vAlign w:val="center"/>
          </w:tcPr>
          <w:p w14:paraId="2FAEB223" w14:textId="77777777" w:rsidR="009418FE" w:rsidRDefault="00BD2E05">
            <w:pPr>
              <w:jc w:val="right"/>
            </w:pPr>
            <w:r>
              <w:rPr>
                <w:rFonts w:eastAsiaTheme="minorEastAsia"/>
                <w:color w:val="000000" w:themeColor="text1"/>
                <w:szCs w:val="21"/>
              </w:rPr>
              <w:t>11.54%</w:t>
            </w:r>
          </w:p>
        </w:tc>
        <w:tc>
          <w:tcPr>
            <w:tcW w:w="1291" w:type="dxa"/>
            <w:vAlign w:val="center"/>
          </w:tcPr>
          <w:p w14:paraId="5BF4AFBF" w14:textId="77777777" w:rsidR="009418FE" w:rsidRDefault="00BD2E05">
            <w:pPr>
              <w:jc w:val="right"/>
            </w:pPr>
            <w:r>
              <w:rPr>
                <w:rFonts w:eastAsiaTheme="minorEastAsia"/>
                <w:color w:val="000000" w:themeColor="text1"/>
                <w:szCs w:val="21"/>
              </w:rPr>
              <w:t>1.57%</w:t>
            </w:r>
          </w:p>
        </w:tc>
        <w:tc>
          <w:tcPr>
            <w:tcW w:w="1291" w:type="dxa"/>
            <w:vAlign w:val="center"/>
          </w:tcPr>
          <w:p w14:paraId="550713B8" w14:textId="77777777" w:rsidR="009418FE" w:rsidRDefault="00BD2E05">
            <w:pPr>
              <w:jc w:val="right"/>
            </w:pPr>
            <w:r>
              <w:rPr>
                <w:rFonts w:eastAsiaTheme="minorEastAsia"/>
                <w:color w:val="000000" w:themeColor="text1"/>
                <w:szCs w:val="21"/>
              </w:rPr>
              <w:t>2.97%</w:t>
            </w:r>
          </w:p>
        </w:tc>
        <w:tc>
          <w:tcPr>
            <w:tcW w:w="1291" w:type="dxa"/>
            <w:vAlign w:val="center"/>
          </w:tcPr>
          <w:p w14:paraId="0B8C51D0" w14:textId="77777777" w:rsidR="009418FE" w:rsidRDefault="00BD2E05">
            <w:pPr>
              <w:jc w:val="right"/>
            </w:pPr>
            <w:r>
              <w:rPr>
                <w:rFonts w:eastAsiaTheme="minorEastAsia"/>
                <w:color w:val="000000" w:themeColor="text1"/>
                <w:szCs w:val="21"/>
              </w:rPr>
              <w:t>-0.10%</w:t>
            </w:r>
          </w:p>
        </w:tc>
      </w:tr>
      <w:tr w:rsidR="009418FE" w14:paraId="75A1213D" w14:textId="77777777">
        <w:tc>
          <w:tcPr>
            <w:tcW w:w="1290" w:type="dxa"/>
            <w:vAlign w:val="center"/>
          </w:tcPr>
          <w:p w14:paraId="167B1D03" w14:textId="77777777" w:rsidR="009418FE" w:rsidRDefault="00BD2E05">
            <w:pPr>
              <w:jc w:val="left"/>
            </w:pPr>
            <w:r>
              <w:rPr>
                <w:rFonts w:eastAsiaTheme="minorEastAsia"/>
                <w:color w:val="000000" w:themeColor="text1"/>
                <w:szCs w:val="21"/>
              </w:rPr>
              <w:t>过去一年</w:t>
            </w:r>
          </w:p>
        </w:tc>
        <w:tc>
          <w:tcPr>
            <w:tcW w:w="1291" w:type="dxa"/>
            <w:vAlign w:val="center"/>
          </w:tcPr>
          <w:p w14:paraId="0C14C0F4" w14:textId="77777777" w:rsidR="009418FE" w:rsidRDefault="00BD2E05">
            <w:pPr>
              <w:jc w:val="right"/>
            </w:pPr>
            <w:r>
              <w:rPr>
                <w:rFonts w:eastAsiaTheme="minorEastAsia"/>
                <w:color w:val="000000" w:themeColor="text1"/>
                <w:szCs w:val="21"/>
              </w:rPr>
              <w:t>14.95%</w:t>
            </w:r>
          </w:p>
        </w:tc>
        <w:tc>
          <w:tcPr>
            <w:tcW w:w="1291" w:type="dxa"/>
            <w:vAlign w:val="center"/>
          </w:tcPr>
          <w:p w14:paraId="133B0159" w14:textId="77777777" w:rsidR="009418FE" w:rsidRDefault="00BD2E05">
            <w:pPr>
              <w:jc w:val="right"/>
            </w:pPr>
            <w:r>
              <w:rPr>
                <w:rFonts w:eastAsiaTheme="minorEastAsia"/>
                <w:color w:val="000000" w:themeColor="text1"/>
                <w:szCs w:val="21"/>
              </w:rPr>
              <w:t>1.21%</w:t>
            </w:r>
          </w:p>
        </w:tc>
        <w:tc>
          <w:tcPr>
            <w:tcW w:w="1291" w:type="dxa"/>
            <w:vAlign w:val="center"/>
          </w:tcPr>
          <w:p w14:paraId="59AF695B" w14:textId="77777777" w:rsidR="009418FE" w:rsidRDefault="00BD2E05">
            <w:pPr>
              <w:jc w:val="right"/>
            </w:pPr>
            <w:r>
              <w:rPr>
                <w:rFonts w:eastAsiaTheme="minorEastAsia"/>
                <w:color w:val="000000" w:themeColor="text1"/>
                <w:szCs w:val="21"/>
              </w:rPr>
              <w:t>11.55%</w:t>
            </w:r>
          </w:p>
        </w:tc>
        <w:tc>
          <w:tcPr>
            <w:tcW w:w="1291" w:type="dxa"/>
            <w:vAlign w:val="center"/>
          </w:tcPr>
          <w:p w14:paraId="3969A07A" w14:textId="77777777" w:rsidR="009418FE" w:rsidRDefault="00BD2E05">
            <w:pPr>
              <w:jc w:val="right"/>
            </w:pPr>
            <w:r>
              <w:rPr>
                <w:rFonts w:eastAsiaTheme="minorEastAsia"/>
                <w:color w:val="000000" w:themeColor="text1"/>
                <w:szCs w:val="21"/>
              </w:rPr>
              <w:t>1.30%</w:t>
            </w:r>
          </w:p>
        </w:tc>
        <w:tc>
          <w:tcPr>
            <w:tcW w:w="1291" w:type="dxa"/>
            <w:vAlign w:val="center"/>
          </w:tcPr>
          <w:p w14:paraId="243E28B0" w14:textId="77777777" w:rsidR="009418FE" w:rsidRDefault="00BD2E05">
            <w:pPr>
              <w:jc w:val="right"/>
            </w:pPr>
            <w:r>
              <w:rPr>
                <w:rFonts w:eastAsiaTheme="minorEastAsia"/>
                <w:color w:val="000000" w:themeColor="text1"/>
                <w:szCs w:val="21"/>
              </w:rPr>
              <w:t>3.40%</w:t>
            </w:r>
          </w:p>
        </w:tc>
        <w:tc>
          <w:tcPr>
            <w:tcW w:w="1291" w:type="dxa"/>
            <w:vAlign w:val="center"/>
          </w:tcPr>
          <w:p w14:paraId="7FAB9C89" w14:textId="77777777" w:rsidR="009418FE" w:rsidRDefault="00BD2E05">
            <w:pPr>
              <w:jc w:val="right"/>
            </w:pPr>
            <w:r>
              <w:rPr>
                <w:rFonts w:eastAsiaTheme="minorEastAsia"/>
                <w:color w:val="000000" w:themeColor="text1"/>
                <w:szCs w:val="21"/>
              </w:rPr>
              <w:t>-0.09%</w:t>
            </w:r>
          </w:p>
        </w:tc>
      </w:tr>
      <w:tr w:rsidR="009418FE" w14:paraId="20438FA5" w14:textId="77777777">
        <w:tc>
          <w:tcPr>
            <w:tcW w:w="1290" w:type="dxa"/>
            <w:vAlign w:val="center"/>
          </w:tcPr>
          <w:p w14:paraId="41850989" w14:textId="77777777" w:rsidR="009418FE" w:rsidRDefault="00BD2E05">
            <w:pPr>
              <w:jc w:val="left"/>
            </w:pPr>
            <w:r>
              <w:rPr>
                <w:rFonts w:eastAsiaTheme="minorEastAsia"/>
                <w:color w:val="000000" w:themeColor="text1"/>
                <w:szCs w:val="21"/>
              </w:rPr>
              <w:t>过去三年</w:t>
            </w:r>
          </w:p>
        </w:tc>
        <w:tc>
          <w:tcPr>
            <w:tcW w:w="1291" w:type="dxa"/>
            <w:vAlign w:val="center"/>
          </w:tcPr>
          <w:p w14:paraId="27CBA7A9" w14:textId="77777777" w:rsidR="009418FE" w:rsidRDefault="00BD2E05">
            <w:pPr>
              <w:jc w:val="right"/>
            </w:pPr>
            <w:r>
              <w:rPr>
                <w:rFonts w:eastAsiaTheme="minorEastAsia"/>
                <w:color w:val="000000" w:themeColor="text1"/>
                <w:szCs w:val="21"/>
              </w:rPr>
              <w:t>-16.40%</w:t>
            </w:r>
          </w:p>
        </w:tc>
        <w:tc>
          <w:tcPr>
            <w:tcW w:w="1291" w:type="dxa"/>
            <w:vAlign w:val="center"/>
          </w:tcPr>
          <w:p w14:paraId="4AEBBE88" w14:textId="77777777" w:rsidR="009418FE" w:rsidRDefault="00BD2E05">
            <w:pPr>
              <w:jc w:val="right"/>
            </w:pPr>
            <w:r>
              <w:rPr>
                <w:rFonts w:eastAsiaTheme="minorEastAsia"/>
                <w:color w:val="000000" w:themeColor="text1"/>
                <w:szCs w:val="21"/>
              </w:rPr>
              <w:t>1.06%</w:t>
            </w:r>
          </w:p>
        </w:tc>
        <w:tc>
          <w:tcPr>
            <w:tcW w:w="1291" w:type="dxa"/>
            <w:vAlign w:val="center"/>
          </w:tcPr>
          <w:p w14:paraId="50F953D4" w14:textId="77777777" w:rsidR="009418FE" w:rsidRDefault="00BD2E05">
            <w:pPr>
              <w:jc w:val="right"/>
            </w:pPr>
            <w:r>
              <w:rPr>
                <w:rFonts w:eastAsiaTheme="minorEastAsia"/>
                <w:color w:val="000000" w:themeColor="text1"/>
                <w:szCs w:val="21"/>
              </w:rPr>
              <w:t>-21.52%</w:t>
            </w:r>
          </w:p>
        </w:tc>
        <w:tc>
          <w:tcPr>
            <w:tcW w:w="1291" w:type="dxa"/>
            <w:vAlign w:val="center"/>
          </w:tcPr>
          <w:p w14:paraId="0811BF7D" w14:textId="77777777" w:rsidR="009418FE" w:rsidRDefault="00BD2E05">
            <w:pPr>
              <w:jc w:val="right"/>
            </w:pPr>
            <w:r>
              <w:rPr>
                <w:rFonts w:eastAsiaTheme="minorEastAsia"/>
                <w:color w:val="000000" w:themeColor="text1"/>
                <w:szCs w:val="21"/>
              </w:rPr>
              <w:t>1.12%</w:t>
            </w:r>
          </w:p>
        </w:tc>
        <w:tc>
          <w:tcPr>
            <w:tcW w:w="1291" w:type="dxa"/>
            <w:vAlign w:val="center"/>
          </w:tcPr>
          <w:p w14:paraId="2BEBDF3A" w14:textId="77777777" w:rsidR="009418FE" w:rsidRDefault="00BD2E05">
            <w:pPr>
              <w:jc w:val="right"/>
            </w:pPr>
            <w:r>
              <w:rPr>
                <w:rFonts w:eastAsiaTheme="minorEastAsia"/>
                <w:color w:val="000000" w:themeColor="text1"/>
                <w:szCs w:val="21"/>
              </w:rPr>
              <w:t>5.12%</w:t>
            </w:r>
          </w:p>
        </w:tc>
        <w:tc>
          <w:tcPr>
            <w:tcW w:w="1291" w:type="dxa"/>
            <w:vAlign w:val="center"/>
          </w:tcPr>
          <w:p w14:paraId="12DF6C1F" w14:textId="77777777" w:rsidR="009418FE" w:rsidRDefault="00BD2E05">
            <w:pPr>
              <w:jc w:val="right"/>
            </w:pPr>
            <w:r>
              <w:rPr>
                <w:rFonts w:eastAsiaTheme="minorEastAsia"/>
                <w:color w:val="000000" w:themeColor="text1"/>
                <w:szCs w:val="21"/>
              </w:rPr>
              <w:t>-0.06%</w:t>
            </w:r>
          </w:p>
        </w:tc>
      </w:tr>
      <w:tr w:rsidR="009418FE" w14:paraId="5E12BD09" w14:textId="77777777">
        <w:tc>
          <w:tcPr>
            <w:tcW w:w="1290" w:type="dxa"/>
            <w:vAlign w:val="center"/>
          </w:tcPr>
          <w:p w14:paraId="5AEA7120" w14:textId="77777777" w:rsidR="009418FE" w:rsidRDefault="00BD2E05">
            <w:pPr>
              <w:jc w:val="left"/>
            </w:pPr>
            <w:r>
              <w:rPr>
                <w:rFonts w:eastAsiaTheme="minorEastAsia"/>
                <w:color w:val="000000" w:themeColor="text1"/>
                <w:szCs w:val="21"/>
              </w:rPr>
              <w:t>过去五年</w:t>
            </w:r>
          </w:p>
        </w:tc>
        <w:tc>
          <w:tcPr>
            <w:tcW w:w="1291" w:type="dxa"/>
            <w:vAlign w:val="center"/>
          </w:tcPr>
          <w:p w14:paraId="6F02BDB3" w14:textId="77777777" w:rsidR="009418FE" w:rsidRDefault="00BD2E05">
            <w:pPr>
              <w:jc w:val="right"/>
            </w:pPr>
            <w:r>
              <w:rPr>
                <w:rFonts w:eastAsiaTheme="minorEastAsia"/>
                <w:color w:val="000000" w:themeColor="text1"/>
                <w:szCs w:val="21"/>
              </w:rPr>
              <w:t>-</w:t>
            </w:r>
          </w:p>
        </w:tc>
        <w:tc>
          <w:tcPr>
            <w:tcW w:w="1291" w:type="dxa"/>
            <w:vAlign w:val="center"/>
          </w:tcPr>
          <w:p w14:paraId="57347D81" w14:textId="77777777" w:rsidR="009418FE" w:rsidRDefault="00BD2E05">
            <w:pPr>
              <w:jc w:val="right"/>
            </w:pPr>
            <w:r>
              <w:rPr>
                <w:rFonts w:eastAsiaTheme="minorEastAsia"/>
                <w:color w:val="000000" w:themeColor="text1"/>
                <w:szCs w:val="21"/>
              </w:rPr>
              <w:t>-</w:t>
            </w:r>
          </w:p>
        </w:tc>
        <w:tc>
          <w:tcPr>
            <w:tcW w:w="1291" w:type="dxa"/>
            <w:vAlign w:val="center"/>
          </w:tcPr>
          <w:p w14:paraId="13BF92E9" w14:textId="77777777" w:rsidR="009418FE" w:rsidRDefault="00BD2E05">
            <w:pPr>
              <w:jc w:val="right"/>
            </w:pPr>
            <w:r>
              <w:rPr>
                <w:rFonts w:eastAsiaTheme="minorEastAsia"/>
                <w:color w:val="000000" w:themeColor="text1"/>
                <w:szCs w:val="21"/>
              </w:rPr>
              <w:t>-</w:t>
            </w:r>
          </w:p>
        </w:tc>
        <w:tc>
          <w:tcPr>
            <w:tcW w:w="1291" w:type="dxa"/>
            <w:vAlign w:val="center"/>
          </w:tcPr>
          <w:p w14:paraId="3773AE57" w14:textId="77777777" w:rsidR="009418FE" w:rsidRDefault="00BD2E05">
            <w:pPr>
              <w:jc w:val="right"/>
            </w:pPr>
            <w:r>
              <w:rPr>
                <w:rFonts w:eastAsiaTheme="minorEastAsia"/>
                <w:color w:val="000000" w:themeColor="text1"/>
                <w:szCs w:val="21"/>
              </w:rPr>
              <w:t>-</w:t>
            </w:r>
          </w:p>
        </w:tc>
        <w:tc>
          <w:tcPr>
            <w:tcW w:w="1291" w:type="dxa"/>
            <w:vAlign w:val="center"/>
          </w:tcPr>
          <w:p w14:paraId="6BF41432" w14:textId="77777777" w:rsidR="009418FE" w:rsidRDefault="00BD2E05">
            <w:pPr>
              <w:jc w:val="right"/>
            </w:pPr>
            <w:r>
              <w:rPr>
                <w:rFonts w:eastAsiaTheme="minorEastAsia"/>
                <w:color w:val="000000" w:themeColor="text1"/>
                <w:szCs w:val="21"/>
              </w:rPr>
              <w:t>-</w:t>
            </w:r>
          </w:p>
        </w:tc>
        <w:tc>
          <w:tcPr>
            <w:tcW w:w="1291" w:type="dxa"/>
            <w:vAlign w:val="center"/>
          </w:tcPr>
          <w:p w14:paraId="0DB7C524" w14:textId="77777777" w:rsidR="009418FE" w:rsidRDefault="00BD2E05">
            <w:pPr>
              <w:jc w:val="right"/>
            </w:pPr>
            <w:r>
              <w:rPr>
                <w:rFonts w:eastAsiaTheme="minorEastAsia"/>
                <w:color w:val="000000" w:themeColor="text1"/>
                <w:szCs w:val="21"/>
              </w:rPr>
              <w:t>-</w:t>
            </w:r>
          </w:p>
        </w:tc>
      </w:tr>
      <w:tr w:rsidR="009418FE" w14:paraId="6648E05B" w14:textId="77777777">
        <w:tc>
          <w:tcPr>
            <w:tcW w:w="1290" w:type="dxa"/>
            <w:vAlign w:val="center"/>
          </w:tcPr>
          <w:p w14:paraId="0FEADCA3" w14:textId="77777777" w:rsidR="009418FE" w:rsidRDefault="00BD2E05">
            <w:pPr>
              <w:jc w:val="left"/>
            </w:pPr>
            <w:r>
              <w:rPr>
                <w:rFonts w:eastAsiaTheme="minorEastAsia"/>
                <w:color w:val="000000" w:themeColor="text1"/>
                <w:szCs w:val="21"/>
              </w:rPr>
              <w:t>自基金合同生效起至今</w:t>
            </w:r>
          </w:p>
        </w:tc>
        <w:tc>
          <w:tcPr>
            <w:tcW w:w="1291" w:type="dxa"/>
            <w:vAlign w:val="center"/>
          </w:tcPr>
          <w:p w14:paraId="401F0EF0" w14:textId="77777777" w:rsidR="009418FE" w:rsidRDefault="00BD2E05">
            <w:pPr>
              <w:jc w:val="right"/>
            </w:pPr>
            <w:r>
              <w:rPr>
                <w:rFonts w:eastAsiaTheme="minorEastAsia"/>
                <w:color w:val="000000" w:themeColor="text1"/>
                <w:szCs w:val="21"/>
              </w:rPr>
              <w:t>-3.50%</w:t>
            </w:r>
          </w:p>
        </w:tc>
        <w:tc>
          <w:tcPr>
            <w:tcW w:w="1291" w:type="dxa"/>
            <w:vAlign w:val="center"/>
          </w:tcPr>
          <w:p w14:paraId="028CF019" w14:textId="77777777" w:rsidR="009418FE" w:rsidRDefault="00BD2E05">
            <w:pPr>
              <w:jc w:val="right"/>
            </w:pPr>
            <w:r>
              <w:rPr>
                <w:rFonts w:eastAsiaTheme="minorEastAsia"/>
                <w:color w:val="000000" w:themeColor="text1"/>
                <w:szCs w:val="21"/>
              </w:rPr>
              <w:t>1.05%</w:t>
            </w:r>
          </w:p>
        </w:tc>
        <w:tc>
          <w:tcPr>
            <w:tcW w:w="1291" w:type="dxa"/>
            <w:vAlign w:val="center"/>
          </w:tcPr>
          <w:p w14:paraId="73E39990" w14:textId="77777777" w:rsidR="009418FE" w:rsidRDefault="00BD2E05">
            <w:pPr>
              <w:jc w:val="right"/>
            </w:pPr>
            <w:r>
              <w:rPr>
                <w:rFonts w:eastAsiaTheme="minorEastAsia"/>
                <w:color w:val="000000" w:themeColor="text1"/>
                <w:szCs w:val="21"/>
              </w:rPr>
              <w:t>-14.19%</w:t>
            </w:r>
          </w:p>
        </w:tc>
        <w:tc>
          <w:tcPr>
            <w:tcW w:w="1291" w:type="dxa"/>
            <w:vAlign w:val="center"/>
          </w:tcPr>
          <w:p w14:paraId="7D872924" w14:textId="77777777" w:rsidR="009418FE" w:rsidRDefault="00BD2E05">
            <w:pPr>
              <w:jc w:val="right"/>
            </w:pPr>
            <w:r>
              <w:rPr>
                <w:rFonts w:eastAsiaTheme="minorEastAsia"/>
                <w:color w:val="000000" w:themeColor="text1"/>
                <w:szCs w:val="21"/>
              </w:rPr>
              <w:t>1.11%</w:t>
            </w:r>
          </w:p>
        </w:tc>
        <w:tc>
          <w:tcPr>
            <w:tcW w:w="1291" w:type="dxa"/>
            <w:vAlign w:val="center"/>
          </w:tcPr>
          <w:p w14:paraId="45423659" w14:textId="77777777" w:rsidR="009418FE" w:rsidRDefault="00BD2E05">
            <w:pPr>
              <w:jc w:val="right"/>
            </w:pPr>
            <w:r>
              <w:rPr>
                <w:rFonts w:eastAsiaTheme="minorEastAsia"/>
                <w:color w:val="000000" w:themeColor="text1"/>
                <w:szCs w:val="21"/>
              </w:rPr>
              <w:t>10.69%</w:t>
            </w:r>
          </w:p>
        </w:tc>
        <w:tc>
          <w:tcPr>
            <w:tcW w:w="1291" w:type="dxa"/>
            <w:vAlign w:val="center"/>
          </w:tcPr>
          <w:p w14:paraId="182BE04E" w14:textId="77777777" w:rsidR="009418FE" w:rsidRDefault="00BD2E05">
            <w:pPr>
              <w:jc w:val="right"/>
            </w:pPr>
            <w:r>
              <w:rPr>
                <w:rFonts w:eastAsiaTheme="minorEastAsia"/>
                <w:color w:val="000000" w:themeColor="text1"/>
                <w:szCs w:val="21"/>
              </w:rPr>
              <w:t>-0.06%</w:t>
            </w:r>
          </w:p>
        </w:tc>
      </w:tr>
    </w:tbl>
    <w:p w14:paraId="14D402F7" w14:textId="77777777" w:rsidR="00DB3887" w:rsidRPr="00D97CD7" w:rsidRDefault="00FC6961">
      <w:pPr>
        <w:spacing w:beforeLines="100" w:before="312" w:line="360" w:lineRule="auto"/>
        <w:rPr>
          <w:rFonts w:eastAsiaTheme="minorEastAsia"/>
          <w:b/>
          <w:color w:val="000000" w:themeColor="text1"/>
          <w:kern w:val="0"/>
          <w:szCs w:val="21"/>
        </w:rPr>
      </w:pPr>
      <w:r w:rsidRPr="00D97CD7">
        <w:rPr>
          <w:rFonts w:eastAsiaTheme="minorEastAsia"/>
          <w:b/>
          <w:color w:val="000000" w:themeColor="text1"/>
          <w:kern w:val="0"/>
          <w:szCs w:val="21"/>
        </w:rPr>
        <w:lastRenderedPageBreak/>
        <w:t>3.2.2</w:t>
      </w:r>
      <w:r w:rsidRPr="00D97CD7">
        <w:rPr>
          <w:rFonts w:eastAsiaTheme="minorEastAsia"/>
          <w:b/>
          <w:color w:val="000000" w:themeColor="text1"/>
          <w:kern w:val="0"/>
          <w:szCs w:val="21"/>
        </w:rPr>
        <w:t xml:space="preserve">　</w:t>
      </w:r>
      <w:r w:rsidRPr="00D97CD7">
        <w:rPr>
          <w:rStyle w:val="af5"/>
          <w:rFonts w:eastAsiaTheme="minorEastAsia"/>
          <w:color w:val="000000" w:themeColor="text1"/>
          <w:szCs w:val="21"/>
          <w:shd w:val="clear" w:color="auto" w:fill="FFFFFF"/>
        </w:rPr>
        <w:t>自基金合同生效以来</w:t>
      </w:r>
      <w:r w:rsidRPr="00D97CD7">
        <w:rPr>
          <w:rFonts w:eastAsiaTheme="minorEastAsia"/>
          <w:b/>
          <w:color w:val="000000" w:themeColor="text1"/>
          <w:szCs w:val="21"/>
        </w:rPr>
        <w:t>基金累计净值增长率变动及其与同期业绩比较基准收益率变动的比较</w:t>
      </w:r>
    </w:p>
    <w:p w14:paraId="24827388" w14:textId="77777777" w:rsidR="00DB3887" w:rsidRPr="00D97CD7" w:rsidRDefault="00FC6961">
      <w:pPr>
        <w:spacing w:line="360" w:lineRule="auto"/>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w:t>
      </w:r>
    </w:p>
    <w:p w14:paraId="3B96EBEB" w14:textId="77777777" w:rsidR="00DB3887" w:rsidRPr="00D97CD7" w:rsidRDefault="00FC6961">
      <w:pPr>
        <w:pStyle w:val="a9"/>
        <w:snapToGrid w:val="0"/>
        <w:spacing w:line="360" w:lineRule="auto"/>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累计净值增长率与业绩比较基准收益率的历史走势对比图</w:t>
      </w:r>
    </w:p>
    <w:p w14:paraId="27E56319" w14:textId="77777777" w:rsidR="00DB3887" w:rsidRPr="00D97CD7" w:rsidRDefault="00FC6961">
      <w:pPr>
        <w:pStyle w:val="a9"/>
        <w:snapToGrid w:val="0"/>
        <w:spacing w:line="360" w:lineRule="auto"/>
        <w:ind w:firstLine="480"/>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(2020</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7</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22</w:t>
      </w:r>
      <w:r w:rsidRPr="00D97CD7">
        <w:rPr>
          <w:rFonts w:ascii="Times New Roman" w:eastAsiaTheme="minorEastAsia" w:hAnsi="Times New Roman"/>
          <w:color w:val="000000" w:themeColor="text1"/>
        </w:rPr>
        <w:t>日至</w:t>
      </w:r>
      <w:r w:rsidRPr="00D97CD7">
        <w:rPr>
          <w:rFonts w:ascii="Times New Roman" w:eastAsiaTheme="minorEastAsia" w:hAnsi="Times New Roman"/>
          <w:color w:val="000000" w:themeColor="text1"/>
        </w:rPr>
        <w:t>2024</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12</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31</w:t>
      </w:r>
      <w:r w:rsidRPr="00D97CD7">
        <w:rPr>
          <w:rFonts w:ascii="Times New Roman" w:eastAsiaTheme="minorEastAsia" w:hAnsi="Times New Roman"/>
          <w:color w:val="000000" w:themeColor="text1"/>
        </w:rPr>
        <w:t>日</w:t>
      </w:r>
      <w:r w:rsidRPr="00D97CD7">
        <w:rPr>
          <w:rFonts w:ascii="Times New Roman" w:eastAsiaTheme="minorEastAsia" w:hAnsi="Times New Roman"/>
          <w:color w:val="000000" w:themeColor="text1"/>
        </w:rPr>
        <w:t>)</w:t>
      </w:r>
    </w:p>
    <w:p w14:paraId="26178FEC" w14:textId="77777777" w:rsidR="00DB3887" w:rsidRPr="00D97CD7" w:rsidRDefault="00FC6961">
      <w:pPr>
        <w:snapToGrid w:val="0"/>
        <w:spacing w:line="360" w:lineRule="auto"/>
        <w:rPr>
          <w:rFonts w:eastAsiaTheme="minorEastAsia"/>
          <w:color w:val="000000" w:themeColor="text1"/>
          <w:szCs w:val="21"/>
        </w:rPr>
      </w:pPr>
      <w:r w:rsidRPr="00D97CD7">
        <w:rPr>
          <w:rFonts w:eastAsiaTheme="minorEastAsia"/>
          <w:color w:val="000000" w:themeColor="text1"/>
          <w:szCs w:val="21"/>
        </w:rPr>
        <w:t>1</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r w:rsidRPr="00D97CD7">
        <w:rPr>
          <w:rFonts w:eastAsiaTheme="minorEastAsia"/>
          <w:color w:val="000000" w:themeColor="text1"/>
          <w:szCs w:val="21"/>
        </w:rPr>
        <w:t>：</w:t>
      </w:r>
    </w:p>
    <w:p w14:paraId="70F92267" w14:textId="77777777"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650B7A24" wp14:editId="0459A44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0A9C92C" w14:textId="77777777" w:rsidR="00DB3887" w:rsidRPr="00D97CD7" w:rsidRDefault="00FC6961">
      <w:pPr>
        <w:snapToGrid w:val="0"/>
        <w:spacing w:beforeLines="100" w:before="312" w:line="360" w:lineRule="auto"/>
        <w:rPr>
          <w:rFonts w:eastAsiaTheme="minorEastAsia"/>
          <w:color w:val="000000" w:themeColor="text1"/>
          <w:szCs w:val="21"/>
        </w:rPr>
      </w:pPr>
      <w:r w:rsidRPr="00D97CD7">
        <w:rPr>
          <w:rFonts w:eastAsiaTheme="minorEastAsia"/>
          <w:color w:val="000000" w:themeColor="text1"/>
          <w:szCs w:val="21"/>
        </w:rPr>
        <w:t>2</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w:t>
      </w:r>
    </w:p>
    <w:p w14:paraId="2C976B49" w14:textId="77777777"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7DFEF7AC" wp14:editId="39708C2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7FBA23D"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1B8BEC62"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14:paraId="61F8267E" w14:textId="77777777" w:rsidR="00DB3887" w:rsidRPr="00D97CD7" w:rsidRDefault="00DB3887">
      <w:pPr>
        <w:tabs>
          <w:tab w:val="left" w:pos="1800"/>
        </w:tabs>
        <w:spacing w:line="288" w:lineRule="auto"/>
        <w:rPr>
          <w:rFonts w:eastAsiaTheme="minorEastAsia"/>
          <w:color w:val="000000" w:themeColor="text1"/>
          <w:szCs w:val="21"/>
        </w:rPr>
      </w:pPr>
    </w:p>
    <w:p w14:paraId="07E9A723"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14:paraId="29BDAAC1" w14:textId="77777777"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14:paraId="11CE6E23" w14:textId="77777777">
        <w:tc>
          <w:tcPr>
            <w:tcW w:w="952" w:type="dxa"/>
            <w:vMerge w:val="restart"/>
            <w:vAlign w:val="center"/>
          </w:tcPr>
          <w:p w14:paraId="6C4C7B10"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14:paraId="4D1A038E"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14:paraId="7A074A68"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14:paraId="04BE603C"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14:paraId="167E995E"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14:paraId="20BE239E" w14:textId="77777777">
        <w:tc>
          <w:tcPr>
            <w:tcW w:w="952" w:type="dxa"/>
            <w:vMerge/>
            <w:vAlign w:val="center"/>
          </w:tcPr>
          <w:p w14:paraId="3763F707" w14:textId="77777777"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10897DF" w14:textId="77777777"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1B6EEB3"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14:paraId="31F014B5" w14:textId="77777777"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14:paraId="625728C3" w14:textId="77777777"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4C3A5D8" w14:textId="77777777"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9418FE" w14:paraId="3E219BCE" w14:textId="77777777">
        <w:tc>
          <w:tcPr>
            <w:tcW w:w="952" w:type="dxa"/>
            <w:vAlign w:val="center"/>
          </w:tcPr>
          <w:p w14:paraId="39691733" w14:textId="77777777" w:rsidR="009418FE" w:rsidRDefault="00BD2E05">
            <w:pPr>
              <w:jc w:val="center"/>
            </w:pPr>
            <w:r>
              <w:rPr>
                <w:rFonts w:eastAsiaTheme="minorEastAsia"/>
                <w:color w:val="000000" w:themeColor="text1"/>
                <w:szCs w:val="21"/>
              </w:rPr>
              <w:t>何智豪</w:t>
            </w:r>
          </w:p>
        </w:tc>
        <w:tc>
          <w:tcPr>
            <w:tcW w:w="930" w:type="dxa"/>
            <w:vAlign w:val="center"/>
          </w:tcPr>
          <w:p w14:paraId="0FABDF37" w14:textId="77777777" w:rsidR="009418FE" w:rsidRDefault="00BD2E05">
            <w:pPr>
              <w:jc w:val="center"/>
            </w:pPr>
            <w:r>
              <w:rPr>
                <w:rFonts w:eastAsiaTheme="minorEastAsia"/>
                <w:color w:val="000000" w:themeColor="text1"/>
                <w:szCs w:val="21"/>
              </w:rPr>
              <w:t>本基金基金经理</w:t>
            </w:r>
          </w:p>
        </w:tc>
        <w:tc>
          <w:tcPr>
            <w:tcW w:w="1210" w:type="dxa"/>
            <w:vAlign w:val="center"/>
          </w:tcPr>
          <w:p w14:paraId="4F9EF2BB" w14:textId="77777777" w:rsidR="009418FE" w:rsidRDefault="00BD2E05">
            <w:pPr>
              <w:jc w:val="center"/>
            </w:pPr>
            <w:r>
              <w:rPr>
                <w:rFonts w:eastAsiaTheme="minorEastAsia"/>
                <w:color w:val="000000" w:themeColor="text1"/>
                <w:szCs w:val="21"/>
              </w:rPr>
              <w:t>2021-02-19</w:t>
            </w:r>
          </w:p>
        </w:tc>
        <w:tc>
          <w:tcPr>
            <w:tcW w:w="1309" w:type="dxa"/>
            <w:vAlign w:val="center"/>
          </w:tcPr>
          <w:p w14:paraId="1FD2E127" w14:textId="77777777" w:rsidR="009418FE" w:rsidRDefault="00BD2E05">
            <w:pPr>
              <w:jc w:val="center"/>
            </w:pPr>
            <w:r>
              <w:rPr>
                <w:rFonts w:eastAsiaTheme="minorEastAsia"/>
                <w:color w:val="000000" w:themeColor="text1"/>
                <w:szCs w:val="21"/>
              </w:rPr>
              <w:t>-</w:t>
            </w:r>
          </w:p>
        </w:tc>
        <w:tc>
          <w:tcPr>
            <w:tcW w:w="1254" w:type="dxa"/>
            <w:vAlign w:val="center"/>
          </w:tcPr>
          <w:p w14:paraId="78145A40" w14:textId="77777777" w:rsidR="009418FE" w:rsidRDefault="00BD2E05">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3FD73539" w14:textId="77777777" w:rsidR="009418FE" w:rsidRDefault="00BD2E05">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月起加入摩根基金管理（中国）有限公司（原上投摩根基金管理有限公司），现任指数及量化投资部基金经理。</w:t>
            </w:r>
          </w:p>
        </w:tc>
      </w:tr>
      <w:tr w:rsidR="009418FE" w14:paraId="68D325E2" w14:textId="77777777">
        <w:tc>
          <w:tcPr>
            <w:tcW w:w="952" w:type="dxa"/>
            <w:vAlign w:val="center"/>
          </w:tcPr>
          <w:p w14:paraId="2A630E58" w14:textId="77777777" w:rsidR="009418FE" w:rsidRDefault="00BD2E05">
            <w:pPr>
              <w:jc w:val="center"/>
            </w:pPr>
            <w:r>
              <w:rPr>
                <w:rFonts w:eastAsiaTheme="minorEastAsia"/>
                <w:color w:val="000000" w:themeColor="text1"/>
                <w:szCs w:val="21"/>
              </w:rPr>
              <w:t>韩秀一</w:t>
            </w:r>
          </w:p>
        </w:tc>
        <w:tc>
          <w:tcPr>
            <w:tcW w:w="930" w:type="dxa"/>
            <w:vAlign w:val="center"/>
          </w:tcPr>
          <w:p w14:paraId="352A1E03" w14:textId="77777777" w:rsidR="009418FE" w:rsidRDefault="00BD2E05">
            <w:pPr>
              <w:jc w:val="center"/>
            </w:pPr>
            <w:r>
              <w:rPr>
                <w:rFonts w:eastAsiaTheme="minorEastAsia"/>
                <w:color w:val="000000" w:themeColor="text1"/>
                <w:szCs w:val="21"/>
              </w:rPr>
              <w:t>本基金基金经理</w:t>
            </w:r>
          </w:p>
        </w:tc>
        <w:tc>
          <w:tcPr>
            <w:tcW w:w="1210" w:type="dxa"/>
            <w:vAlign w:val="center"/>
          </w:tcPr>
          <w:p w14:paraId="2BCE1CFA" w14:textId="77777777" w:rsidR="009418FE" w:rsidRDefault="00BD2E05">
            <w:pPr>
              <w:jc w:val="center"/>
            </w:pPr>
            <w:r>
              <w:rPr>
                <w:rFonts w:eastAsiaTheme="minorEastAsia"/>
                <w:color w:val="000000" w:themeColor="text1"/>
                <w:szCs w:val="21"/>
              </w:rPr>
              <w:t>2023-11-23</w:t>
            </w:r>
          </w:p>
        </w:tc>
        <w:tc>
          <w:tcPr>
            <w:tcW w:w="1309" w:type="dxa"/>
            <w:vAlign w:val="center"/>
          </w:tcPr>
          <w:p w14:paraId="1D3A6C07" w14:textId="77777777" w:rsidR="009418FE" w:rsidRDefault="00BD2E05">
            <w:pPr>
              <w:jc w:val="center"/>
            </w:pPr>
            <w:r>
              <w:rPr>
                <w:rFonts w:eastAsiaTheme="minorEastAsia"/>
                <w:color w:val="000000" w:themeColor="text1"/>
                <w:szCs w:val="21"/>
              </w:rPr>
              <w:t>-</w:t>
            </w:r>
          </w:p>
        </w:tc>
        <w:tc>
          <w:tcPr>
            <w:tcW w:w="1254" w:type="dxa"/>
            <w:vAlign w:val="center"/>
          </w:tcPr>
          <w:p w14:paraId="654F0DC6" w14:textId="77777777" w:rsidR="009418FE" w:rsidRDefault="00BD2E05">
            <w:pPr>
              <w:jc w:val="center"/>
            </w:pPr>
            <w:r>
              <w:rPr>
                <w:rFonts w:eastAsiaTheme="minorEastAsia"/>
                <w:color w:val="000000" w:themeColor="text1"/>
                <w:szCs w:val="21"/>
              </w:rPr>
              <w:t>5</w:t>
            </w:r>
            <w:r>
              <w:rPr>
                <w:rFonts w:eastAsiaTheme="minorEastAsia"/>
                <w:color w:val="000000" w:themeColor="text1"/>
                <w:szCs w:val="21"/>
              </w:rPr>
              <w:t>年</w:t>
            </w:r>
          </w:p>
        </w:tc>
        <w:tc>
          <w:tcPr>
            <w:tcW w:w="3276" w:type="dxa"/>
            <w:vAlign w:val="center"/>
          </w:tcPr>
          <w:p w14:paraId="24D05ED7" w14:textId="77777777" w:rsidR="009418FE" w:rsidRDefault="00BD2E05">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14:paraId="07614FC2" w14:textId="77777777" w:rsidR="009418FE" w:rsidRDefault="00BD2E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3B3D743C"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 xml:space="preserve">2. </w:t>
      </w:r>
      <w:r w:rsidRPr="00D97CD7">
        <w:rPr>
          <w:rFonts w:eastAsiaTheme="minorEastAsia"/>
          <w:color w:val="000000" w:themeColor="text1"/>
          <w:szCs w:val="21"/>
        </w:rPr>
        <w:t>证券从业的含义遵从行业协会《证券业从业人员资格管理办法》的相关规定。</w:t>
      </w:r>
    </w:p>
    <w:p w14:paraId="3FA0E276"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4.2</w:t>
      </w:r>
      <w:r w:rsidRPr="00D97CD7">
        <w:rPr>
          <w:rFonts w:eastAsiaTheme="minorEastAsia"/>
          <w:b/>
          <w:color w:val="000000" w:themeColor="text1"/>
          <w:kern w:val="0"/>
          <w:szCs w:val="21"/>
        </w:rPr>
        <w:t>管理人对报告期内本基金运作遵规守信情况的说明</w:t>
      </w:r>
    </w:p>
    <w:p w14:paraId="1A1C9958"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6337B97"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14:paraId="101939A8" w14:textId="77777777"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14:paraId="32C5A7CA"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3C2CE57"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372D744"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7B9289E" w14:textId="77777777"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14:paraId="0557F1DF"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9E69B88"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14:paraId="3EE967A1"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14:paraId="1B39604F" w14:textId="77777777"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4.4.1</w:t>
      </w:r>
      <w:r w:rsidRPr="00D97CD7">
        <w:rPr>
          <w:rFonts w:eastAsiaTheme="minorEastAsia"/>
          <w:color w:val="000000" w:themeColor="text1"/>
          <w:szCs w:val="21"/>
        </w:rPr>
        <w:t>报告期内基金投资策略和运作分析</w:t>
      </w:r>
    </w:p>
    <w:p w14:paraId="033081DB"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股市场在经历</w:t>
      </w:r>
      <w:r>
        <w:rPr>
          <w:rFonts w:eastAsiaTheme="minorEastAsia"/>
          <w:color w:val="000000" w:themeColor="text1"/>
          <w:szCs w:val="21"/>
        </w:rPr>
        <w:t>9</w:t>
      </w:r>
      <w:r>
        <w:rPr>
          <w:rFonts w:eastAsiaTheme="minorEastAsia"/>
          <w:color w:val="000000" w:themeColor="text1"/>
          <w:szCs w:val="21"/>
        </w:rPr>
        <w:t>月末和</w:t>
      </w:r>
      <w:r>
        <w:rPr>
          <w:rFonts w:eastAsiaTheme="minorEastAsia"/>
          <w:color w:val="000000" w:themeColor="text1"/>
          <w:szCs w:val="21"/>
        </w:rPr>
        <w:t>10</w:t>
      </w:r>
      <w:r>
        <w:rPr>
          <w:rFonts w:eastAsiaTheme="minorEastAsia"/>
          <w:color w:val="000000" w:themeColor="text1"/>
          <w:szCs w:val="21"/>
        </w:rPr>
        <w:t>月初的快速上涨行情后，估值得以一定程度修复，在安全边际收窄后，市场情绪也有所降温，国庆后至年底</w:t>
      </w:r>
      <w:r>
        <w:rPr>
          <w:rFonts w:eastAsiaTheme="minorEastAsia"/>
          <w:color w:val="000000" w:themeColor="text1"/>
          <w:szCs w:val="21"/>
        </w:rPr>
        <w:t>A</w:t>
      </w:r>
      <w:r>
        <w:rPr>
          <w:rFonts w:eastAsiaTheme="minorEastAsia"/>
          <w:color w:val="000000" w:themeColor="text1"/>
          <w:szCs w:val="21"/>
        </w:rPr>
        <w:t>股呈现区间震荡态势。四季度的行情一方面在消化前期市场情绪，一方面在等待宽松政策对经济提振的效果验证。市场从前期的全面普涨过渡到结构行情。从近期经济数据来看，部分经济指标明显好转，</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PPI</w:t>
      </w:r>
      <w:r>
        <w:rPr>
          <w:rFonts w:eastAsiaTheme="minorEastAsia"/>
          <w:color w:val="000000" w:themeColor="text1"/>
          <w:szCs w:val="21"/>
        </w:rPr>
        <w:t>有所改善，</w:t>
      </w:r>
      <w:r>
        <w:rPr>
          <w:rFonts w:eastAsiaTheme="minorEastAsia"/>
          <w:color w:val="000000" w:themeColor="text1"/>
          <w:szCs w:val="21"/>
        </w:rPr>
        <w:t>M1</w:t>
      </w:r>
      <w:r>
        <w:rPr>
          <w:rFonts w:eastAsiaTheme="minorEastAsia"/>
          <w:color w:val="000000" w:themeColor="text1"/>
          <w:szCs w:val="21"/>
        </w:rPr>
        <w:t>同比连升两月，地产销售</w:t>
      </w:r>
      <w:r>
        <w:rPr>
          <w:rFonts w:eastAsiaTheme="minorEastAsia"/>
          <w:color w:val="000000" w:themeColor="text1"/>
          <w:szCs w:val="21"/>
        </w:rPr>
        <w:t>“</w:t>
      </w:r>
      <w:r>
        <w:rPr>
          <w:rFonts w:eastAsiaTheme="minorEastAsia"/>
          <w:color w:val="000000" w:themeColor="text1"/>
          <w:szCs w:val="21"/>
        </w:rPr>
        <w:t>止跌回稳</w:t>
      </w:r>
      <w:r>
        <w:rPr>
          <w:rFonts w:eastAsiaTheme="minorEastAsia"/>
          <w:color w:val="000000" w:themeColor="text1"/>
          <w:szCs w:val="21"/>
        </w:rPr>
        <w:t>”</w:t>
      </w:r>
      <w:r>
        <w:rPr>
          <w:rFonts w:eastAsiaTheme="minorEastAsia"/>
          <w:color w:val="000000" w:themeColor="text1"/>
          <w:szCs w:val="21"/>
        </w:rPr>
        <w:t>信号进一步增多；但</w:t>
      </w:r>
      <w:r>
        <w:rPr>
          <w:rFonts w:eastAsiaTheme="minorEastAsia"/>
          <w:color w:val="000000" w:themeColor="text1"/>
          <w:szCs w:val="21"/>
        </w:rPr>
        <w:t xml:space="preserve"> CPI</w:t>
      </w:r>
      <w:r>
        <w:rPr>
          <w:rFonts w:eastAsiaTheme="minorEastAsia"/>
          <w:color w:val="000000" w:themeColor="text1"/>
          <w:szCs w:val="21"/>
        </w:rPr>
        <w:t>仍显低迷，内需消费仍然弱势，这在一定程度上加大了市场分歧。政策上，</w:t>
      </w:r>
      <w:r>
        <w:rPr>
          <w:rFonts w:eastAsiaTheme="minorEastAsia"/>
          <w:color w:val="000000" w:themeColor="text1"/>
          <w:szCs w:val="21"/>
        </w:rPr>
        <w:t>12</w:t>
      </w:r>
      <w:r>
        <w:rPr>
          <w:rFonts w:eastAsiaTheme="minorEastAsia"/>
          <w:color w:val="000000" w:themeColor="text1"/>
          <w:szCs w:val="21"/>
        </w:rPr>
        <w:t>月重要会议中管理层对</w:t>
      </w:r>
      <w:r>
        <w:rPr>
          <w:rFonts w:eastAsiaTheme="minorEastAsia"/>
          <w:color w:val="000000" w:themeColor="text1"/>
          <w:szCs w:val="21"/>
        </w:rPr>
        <w:t>9</w:t>
      </w:r>
      <w:r>
        <w:rPr>
          <w:rFonts w:eastAsiaTheme="minorEastAsia"/>
          <w:color w:val="000000" w:themeColor="text1"/>
          <w:szCs w:val="21"/>
        </w:rPr>
        <w:t>月底以来的政策予以肯定，会议政策表态整体积极，静待细则和专项落地。本基金采用被动投资的方法跟踪标的指数，争取跟踪误差保持在合理范围内。</w:t>
      </w:r>
    </w:p>
    <w:p w14:paraId="76F26926"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展望未来，在政策托底的宏观环境下，我们认为</w:t>
      </w:r>
      <w:r w:rsidRPr="00D97CD7">
        <w:rPr>
          <w:rFonts w:eastAsiaTheme="minorEastAsia"/>
          <w:color w:val="000000" w:themeColor="text1"/>
          <w:szCs w:val="21"/>
        </w:rPr>
        <w:t>A</w:t>
      </w:r>
      <w:r w:rsidRPr="00D97CD7">
        <w:rPr>
          <w:rFonts w:eastAsiaTheme="minorEastAsia"/>
          <w:color w:val="000000" w:themeColor="text1"/>
          <w:szCs w:val="21"/>
        </w:rPr>
        <w:t>股权益市场或难出现持续调整。后续政策执行与落地效果或将成为主导市场走势的关键因素，宽货币配合宽财政政策有望助力经济复苏和企业盈利回暖；海外方面，随着海外流动性压力的缓解，全球资金有望重新回流至新兴市场，加</w:t>
      </w:r>
      <w:r w:rsidRPr="00D97CD7">
        <w:rPr>
          <w:rFonts w:eastAsiaTheme="minorEastAsia"/>
          <w:color w:val="000000" w:themeColor="text1"/>
          <w:szCs w:val="21"/>
        </w:rPr>
        <w:lastRenderedPageBreak/>
        <w:t>之</w:t>
      </w:r>
      <w:r w:rsidRPr="00D97CD7">
        <w:rPr>
          <w:rFonts w:eastAsiaTheme="minorEastAsia"/>
          <w:color w:val="000000" w:themeColor="text1"/>
          <w:szCs w:val="21"/>
        </w:rPr>
        <w:t>A</w:t>
      </w:r>
      <w:r w:rsidRPr="00D97CD7">
        <w:rPr>
          <w:rFonts w:eastAsiaTheme="minorEastAsia"/>
          <w:color w:val="000000" w:themeColor="text1"/>
          <w:szCs w:val="21"/>
        </w:rPr>
        <w:t>股估值在全球的吸引力，有望看到海外资金持续回流中国。</w:t>
      </w:r>
    </w:p>
    <w:p w14:paraId="4CB8D8A8" w14:textId="77777777"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14:paraId="6A5C8D8E"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:-0.85%</w:t>
      </w:r>
      <w:r>
        <w:rPr>
          <w:rFonts w:eastAsiaTheme="minorEastAsia"/>
          <w:color w:val="000000" w:themeColor="text1"/>
          <w:szCs w:val="21"/>
        </w:rPr>
        <w:t>，同期业绩比较基准收益率为</w:t>
      </w:r>
      <w:r>
        <w:rPr>
          <w:rFonts w:eastAsiaTheme="minorEastAsia"/>
          <w:color w:val="000000" w:themeColor="text1"/>
          <w:szCs w:val="21"/>
        </w:rPr>
        <w:t>:-2.34%</w:t>
      </w:r>
    </w:p>
    <w:p w14:paraId="7BAF6955"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份额净值增长率为</w:t>
      </w:r>
      <w:r w:rsidRPr="00D97CD7">
        <w:rPr>
          <w:rFonts w:eastAsiaTheme="minorEastAsia"/>
          <w:color w:val="000000" w:themeColor="text1"/>
          <w:szCs w:val="21"/>
        </w:rPr>
        <w:t>:-0.87%</w:t>
      </w:r>
      <w:r w:rsidRPr="00D97CD7">
        <w:rPr>
          <w:rFonts w:eastAsiaTheme="minorEastAsia"/>
          <w:color w:val="000000" w:themeColor="text1"/>
          <w:szCs w:val="21"/>
        </w:rPr>
        <w:t>，同期业绩比较基准收益率为</w:t>
      </w:r>
      <w:r w:rsidRPr="00D97CD7">
        <w:rPr>
          <w:rFonts w:eastAsiaTheme="minorEastAsia"/>
          <w:color w:val="000000" w:themeColor="text1"/>
          <w:szCs w:val="21"/>
        </w:rPr>
        <w:t>:-2.34%</w:t>
      </w:r>
      <w:r w:rsidRPr="00D97CD7">
        <w:rPr>
          <w:rFonts w:eastAsiaTheme="minorEastAsia"/>
          <w:color w:val="000000" w:themeColor="text1"/>
          <w:szCs w:val="21"/>
        </w:rPr>
        <w:t>。</w:t>
      </w:r>
    </w:p>
    <w:p w14:paraId="1368DF89" w14:textId="77777777" w:rsidR="00DB3887" w:rsidRPr="00D97CD7" w:rsidRDefault="00DB3887">
      <w:pPr>
        <w:spacing w:line="360" w:lineRule="auto"/>
        <w:ind w:firstLineChars="200" w:firstLine="420"/>
        <w:rPr>
          <w:rFonts w:eastAsiaTheme="minorEastAsia"/>
          <w:color w:val="000000" w:themeColor="text1"/>
          <w:szCs w:val="21"/>
        </w:rPr>
      </w:pPr>
    </w:p>
    <w:p w14:paraId="395455C6" w14:textId="77777777"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14:paraId="736B5FF3" w14:textId="77777777" w:rsidR="00BD2E05" w:rsidRPr="00BD2E05" w:rsidRDefault="00BD2E05" w:rsidP="00BD2E05">
      <w:pPr>
        <w:spacing w:line="360" w:lineRule="auto"/>
        <w:ind w:firstLineChars="200" w:firstLine="420"/>
        <w:rPr>
          <w:rFonts w:eastAsiaTheme="minorEastAsia"/>
          <w:color w:val="000000" w:themeColor="text1"/>
          <w:szCs w:val="21"/>
        </w:rPr>
      </w:pPr>
      <w:r w:rsidRPr="00BD2E05">
        <w:rPr>
          <w:rFonts w:eastAsiaTheme="minorEastAsia" w:hint="eastAsia"/>
          <w:color w:val="000000" w:themeColor="text1"/>
          <w:szCs w:val="21"/>
        </w:rPr>
        <w:t>截至本报告期末，本基金已连续超过</w:t>
      </w:r>
      <w:r w:rsidRPr="00BD2E05">
        <w:rPr>
          <w:rFonts w:eastAsiaTheme="minorEastAsia" w:hint="eastAsia"/>
          <w:color w:val="000000" w:themeColor="text1"/>
          <w:szCs w:val="21"/>
        </w:rPr>
        <w:t>60</w:t>
      </w:r>
      <w:r w:rsidRPr="00BD2E05">
        <w:rPr>
          <w:rFonts w:eastAsiaTheme="minorEastAsia" w:hint="eastAsia"/>
          <w:color w:val="000000" w:themeColor="text1"/>
          <w:szCs w:val="21"/>
        </w:rPr>
        <w:t>个工作日出现基金资产净值低于</w:t>
      </w:r>
      <w:r w:rsidRPr="00BD2E05">
        <w:rPr>
          <w:rFonts w:eastAsiaTheme="minorEastAsia" w:hint="eastAsia"/>
          <w:color w:val="000000" w:themeColor="text1"/>
          <w:szCs w:val="21"/>
        </w:rPr>
        <w:t>5000</w:t>
      </w:r>
      <w:r w:rsidRPr="00BD2E05">
        <w:rPr>
          <w:rFonts w:eastAsiaTheme="minorEastAsia" w:hint="eastAsia"/>
          <w:color w:val="000000" w:themeColor="text1"/>
          <w:szCs w:val="21"/>
        </w:rPr>
        <w:t>万元的情形，相应解决方案已报送中国证监会。</w:t>
      </w:r>
    </w:p>
    <w:p w14:paraId="12FB0A94"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§5  </w:t>
      </w:r>
      <w:r w:rsidRPr="00D97CD7">
        <w:rPr>
          <w:rFonts w:eastAsiaTheme="minorEastAsia"/>
          <w:color w:val="000000" w:themeColor="text1"/>
          <w:kern w:val="0"/>
          <w:sz w:val="21"/>
          <w:szCs w:val="21"/>
        </w:rPr>
        <w:t>投资组合报告</w:t>
      </w:r>
    </w:p>
    <w:p w14:paraId="43D182F1" w14:textId="77777777"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14:paraId="533EF1C7" w14:textId="77777777">
        <w:tc>
          <w:tcPr>
            <w:tcW w:w="720" w:type="dxa"/>
            <w:vAlign w:val="center"/>
          </w:tcPr>
          <w:p w14:paraId="579933B6"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14:paraId="2B61B6FE"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14:paraId="5EB5FB00"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14:paraId="066B08D8"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14:paraId="2F2B751D" w14:textId="77777777">
        <w:tc>
          <w:tcPr>
            <w:tcW w:w="720" w:type="dxa"/>
            <w:vAlign w:val="center"/>
          </w:tcPr>
          <w:p w14:paraId="30CE38AF"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14:paraId="72615FCC"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14:paraId="1CA5073A"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02130820"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6D248DD4" w14:textId="77777777">
        <w:tc>
          <w:tcPr>
            <w:tcW w:w="720" w:type="dxa"/>
            <w:vAlign w:val="center"/>
          </w:tcPr>
          <w:p w14:paraId="3138A9F0" w14:textId="77777777"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14:paraId="65DC22D8"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14:paraId="49319D52"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0F6D3F5D"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12F9EA88" w14:textId="77777777">
        <w:tc>
          <w:tcPr>
            <w:tcW w:w="720" w:type="dxa"/>
            <w:vAlign w:val="center"/>
          </w:tcPr>
          <w:p w14:paraId="2E61DCF4"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14:paraId="7B663582"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14:paraId="1B1FB743"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43,816,688.00</w:t>
            </w:r>
          </w:p>
        </w:tc>
        <w:tc>
          <w:tcPr>
            <w:tcW w:w="1757" w:type="dxa"/>
            <w:vAlign w:val="center"/>
          </w:tcPr>
          <w:p w14:paraId="2AC642B5"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93.69</w:t>
            </w:r>
          </w:p>
        </w:tc>
      </w:tr>
      <w:tr w:rsidR="00DB3887" w:rsidRPr="00D97CD7" w14:paraId="6EA0790B" w14:textId="77777777">
        <w:tc>
          <w:tcPr>
            <w:tcW w:w="720" w:type="dxa"/>
            <w:vAlign w:val="center"/>
          </w:tcPr>
          <w:p w14:paraId="18A70F8B"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14:paraId="5C0BFA72"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14:paraId="5293D509"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0C608A26"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2A5C6A70" w14:textId="77777777">
        <w:tc>
          <w:tcPr>
            <w:tcW w:w="720" w:type="dxa"/>
            <w:vAlign w:val="center"/>
          </w:tcPr>
          <w:p w14:paraId="1D507F67" w14:textId="77777777"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14:paraId="3434552E"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14:paraId="56B4997B"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6970E05E"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4F8AF012" w14:textId="77777777">
        <w:tc>
          <w:tcPr>
            <w:tcW w:w="720" w:type="dxa"/>
            <w:vAlign w:val="center"/>
          </w:tcPr>
          <w:p w14:paraId="366C20EE" w14:textId="77777777"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14:paraId="6D3826EC" w14:textId="77777777"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14:paraId="1E3A0B1F"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33C96094"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3E87BBEE" w14:textId="77777777">
        <w:tc>
          <w:tcPr>
            <w:tcW w:w="720" w:type="dxa"/>
          </w:tcPr>
          <w:p w14:paraId="2028C85E"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14:paraId="579B9238" w14:textId="77777777"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14:paraId="0645408B"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29C9D1F0"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636D2C61" w14:textId="77777777">
        <w:tc>
          <w:tcPr>
            <w:tcW w:w="720" w:type="dxa"/>
            <w:vAlign w:val="center"/>
          </w:tcPr>
          <w:p w14:paraId="784167D5"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14:paraId="00395670"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14:paraId="32B5A423"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7D6694F3"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622AAAA5" w14:textId="77777777">
        <w:tc>
          <w:tcPr>
            <w:tcW w:w="720" w:type="dxa"/>
            <w:vAlign w:val="center"/>
          </w:tcPr>
          <w:p w14:paraId="6E4C7A0D"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14:paraId="06F32562"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14:paraId="38EDE05E"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18C53FBB"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3DF5462D" w14:textId="77777777">
        <w:tc>
          <w:tcPr>
            <w:tcW w:w="720" w:type="dxa"/>
            <w:vAlign w:val="center"/>
          </w:tcPr>
          <w:p w14:paraId="19E1613F" w14:textId="77777777"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14:paraId="765C778A"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14:paraId="5462D82D"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14:paraId="6F0C17AD"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1B745B1F" w14:textId="77777777">
        <w:tc>
          <w:tcPr>
            <w:tcW w:w="720" w:type="dxa"/>
            <w:vAlign w:val="center"/>
          </w:tcPr>
          <w:p w14:paraId="05920FC8"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14:paraId="4F74208E" w14:textId="77777777"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14:paraId="3511CA91"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2,535,083.82</w:t>
            </w:r>
          </w:p>
        </w:tc>
        <w:tc>
          <w:tcPr>
            <w:tcW w:w="1757" w:type="dxa"/>
            <w:vAlign w:val="center"/>
          </w:tcPr>
          <w:p w14:paraId="0694F47F" w14:textId="77777777"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5.42</w:t>
            </w:r>
          </w:p>
        </w:tc>
      </w:tr>
      <w:tr w:rsidR="00DB3887" w:rsidRPr="00D97CD7" w14:paraId="200E16F8" w14:textId="77777777">
        <w:tc>
          <w:tcPr>
            <w:tcW w:w="720" w:type="dxa"/>
            <w:vAlign w:val="center"/>
          </w:tcPr>
          <w:p w14:paraId="59D86377"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14:paraId="5D6CB6B4"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14:paraId="2EA9F580" w14:textId="77777777"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415,317.91</w:t>
            </w:r>
          </w:p>
        </w:tc>
        <w:tc>
          <w:tcPr>
            <w:tcW w:w="1757" w:type="dxa"/>
            <w:vAlign w:val="center"/>
          </w:tcPr>
          <w:p w14:paraId="493C0EBC" w14:textId="77777777"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0.89</w:t>
            </w:r>
          </w:p>
        </w:tc>
      </w:tr>
      <w:tr w:rsidR="00DB3887" w:rsidRPr="00D97CD7" w14:paraId="664FAD03" w14:textId="77777777">
        <w:tc>
          <w:tcPr>
            <w:tcW w:w="720" w:type="dxa"/>
            <w:vAlign w:val="center"/>
          </w:tcPr>
          <w:p w14:paraId="5793E54F" w14:textId="77777777"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lastRenderedPageBreak/>
              <w:t>9</w:t>
            </w:r>
          </w:p>
        </w:tc>
        <w:tc>
          <w:tcPr>
            <w:tcW w:w="3357" w:type="dxa"/>
            <w:vAlign w:val="center"/>
          </w:tcPr>
          <w:p w14:paraId="5FD0F0E6" w14:textId="77777777"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14:paraId="6DB6824A" w14:textId="77777777"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46,767,089.73</w:t>
            </w:r>
          </w:p>
        </w:tc>
        <w:tc>
          <w:tcPr>
            <w:tcW w:w="1757" w:type="dxa"/>
            <w:vAlign w:val="center"/>
          </w:tcPr>
          <w:p w14:paraId="0DB14FD1" w14:textId="77777777"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14:paraId="19AD2CC0"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14:paraId="5D54F613" w14:textId="77777777">
        <w:tc>
          <w:tcPr>
            <w:tcW w:w="1238" w:type="dxa"/>
            <w:vAlign w:val="center"/>
          </w:tcPr>
          <w:p w14:paraId="239A815E"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14:paraId="7961AECA"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14:paraId="337B6BB4"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14:paraId="20DF96A9"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14:paraId="3CA382B3"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14:paraId="67D9D46F"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14:paraId="2AB78423"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9418FE" w14:paraId="422FE208" w14:textId="77777777">
        <w:tc>
          <w:tcPr>
            <w:tcW w:w="1238" w:type="dxa"/>
            <w:vAlign w:val="center"/>
          </w:tcPr>
          <w:p w14:paraId="1F711C0F" w14:textId="77777777" w:rsidR="009418FE" w:rsidRDefault="00BD2E05">
            <w:pPr>
              <w:jc w:val="center"/>
            </w:pPr>
            <w:r>
              <w:rPr>
                <w:rFonts w:eastAsiaTheme="minorEastAsia"/>
                <w:color w:val="000000" w:themeColor="text1"/>
                <w:szCs w:val="21"/>
              </w:rPr>
              <w:t>1</w:t>
            </w:r>
          </w:p>
        </w:tc>
        <w:tc>
          <w:tcPr>
            <w:tcW w:w="1239" w:type="dxa"/>
            <w:vAlign w:val="center"/>
          </w:tcPr>
          <w:p w14:paraId="514E272B" w14:textId="77777777" w:rsidR="009418FE" w:rsidRDefault="00BD2E05">
            <w:pPr>
              <w:jc w:val="center"/>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240" w:type="dxa"/>
            <w:vAlign w:val="center"/>
          </w:tcPr>
          <w:p w14:paraId="3E416D8B" w14:textId="77777777" w:rsidR="009418FE" w:rsidRDefault="00BD2E05">
            <w:pPr>
              <w:jc w:val="center"/>
            </w:pPr>
            <w:r>
              <w:rPr>
                <w:rFonts w:eastAsiaTheme="minorEastAsia"/>
                <w:color w:val="000000" w:themeColor="text1"/>
                <w:szCs w:val="21"/>
              </w:rPr>
              <w:t>股票型</w:t>
            </w:r>
          </w:p>
        </w:tc>
        <w:tc>
          <w:tcPr>
            <w:tcW w:w="1240" w:type="dxa"/>
            <w:vAlign w:val="center"/>
          </w:tcPr>
          <w:p w14:paraId="6F144DED" w14:textId="77777777" w:rsidR="009418FE" w:rsidRDefault="00BD2E05">
            <w:pPr>
              <w:jc w:val="center"/>
            </w:pPr>
            <w:r>
              <w:rPr>
                <w:rFonts w:eastAsiaTheme="minorEastAsia"/>
                <w:color w:val="000000" w:themeColor="text1"/>
                <w:szCs w:val="21"/>
              </w:rPr>
              <w:t>交易型开放式</w:t>
            </w:r>
          </w:p>
        </w:tc>
        <w:tc>
          <w:tcPr>
            <w:tcW w:w="1240" w:type="dxa"/>
            <w:vAlign w:val="center"/>
          </w:tcPr>
          <w:p w14:paraId="78FE7488" w14:textId="77777777" w:rsidR="009418FE" w:rsidRDefault="00BD2E05">
            <w:pPr>
              <w:jc w:val="center"/>
            </w:pPr>
            <w:r>
              <w:rPr>
                <w:rFonts w:eastAsiaTheme="minorEastAsia"/>
                <w:color w:val="000000" w:themeColor="text1"/>
                <w:szCs w:val="21"/>
              </w:rPr>
              <w:t>摩根基金管理（中国）有限公司</w:t>
            </w:r>
          </w:p>
        </w:tc>
        <w:tc>
          <w:tcPr>
            <w:tcW w:w="1241" w:type="dxa"/>
            <w:vAlign w:val="center"/>
          </w:tcPr>
          <w:p w14:paraId="54C973ED" w14:textId="77777777" w:rsidR="009418FE" w:rsidRDefault="00BD2E05">
            <w:pPr>
              <w:jc w:val="right"/>
            </w:pPr>
            <w:r>
              <w:rPr>
                <w:rFonts w:eastAsiaTheme="minorEastAsia"/>
                <w:color w:val="000000" w:themeColor="text1"/>
                <w:szCs w:val="21"/>
              </w:rPr>
              <w:t>43,816,688.00</w:t>
            </w:r>
          </w:p>
        </w:tc>
        <w:tc>
          <w:tcPr>
            <w:tcW w:w="1490" w:type="dxa"/>
            <w:vAlign w:val="center"/>
          </w:tcPr>
          <w:p w14:paraId="4F7121F0" w14:textId="77777777" w:rsidR="009418FE" w:rsidRDefault="00BD2E05">
            <w:pPr>
              <w:jc w:val="right"/>
            </w:pPr>
            <w:r>
              <w:rPr>
                <w:rFonts w:eastAsiaTheme="minorEastAsia"/>
                <w:color w:val="000000" w:themeColor="text1"/>
                <w:szCs w:val="21"/>
              </w:rPr>
              <w:t>93.95</w:t>
            </w:r>
          </w:p>
        </w:tc>
      </w:tr>
    </w:tbl>
    <w:p w14:paraId="41FF31AF"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14:paraId="7621EC2D" w14:textId="77777777"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14:paraId="0E6E5FE1"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14:paraId="3B60F303" w14:textId="77777777"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14:paraId="11577D61" w14:textId="77777777" w:rsidR="00D97CD7" w:rsidRPr="007A4E67" w:rsidRDefault="00D97CD7" w:rsidP="00D97CD7">
      <w:pPr>
        <w:spacing w:line="360" w:lineRule="auto"/>
        <w:rPr>
          <w:rFonts w:eastAsiaTheme="minorEastAsia"/>
          <w:szCs w:val="21"/>
        </w:rPr>
      </w:pPr>
      <w:bookmarkStart w:id="1"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14:paraId="6471AA0F" w14:textId="77777777"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1"/>
    <w:p w14:paraId="7795E7A6"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14:paraId="4CE4C237"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14:paraId="7EFB9C02"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14:paraId="159CE560"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14:paraId="3F185609"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14:paraId="23A98005"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14:paraId="38A1171C" w14:textId="77777777"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14:paraId="1700581A" w14:textId="77777777"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14:paraId="0340A980"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14:paraId="62B354FC"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14:paraId="14D03E50"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14:paraId="13F349B9"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14:paraId="775FFCB2" w14:textId="77777777"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lastRenderedPageBreak/>
        <w:t>5.11</w:t>
      </w:r>
      <w:r w:rsidRPr="00D97CD7">
        <w:rPr>
          <w:rFonts w:eastAsiaTheme="minorEastAsia"/>
          <w:b/>
          <w:color w:val="000000" w:themeColor="text1"/>
          <w:szCs w:val="21"/>
        </w:rPr>
        <w:t>报告期末本基金投资的国债期货交易情况说明</w:t>
      </w:r>
    </w:p>
    <w:p w14:paraId="386E253C"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14:paraId="74975047"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14:paraId="6BEF99B1" w14:textId="77777777"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1E81CB3" w14:textId="77777777"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14:paraId="20A1F38B" w14:textId="77777777"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14:paraId="75233B16" w14:textId="77777777">
        <w:tc>
          <w:tcPr>
            <w:tcW w:w="1110" w:type="dxa"/>
            <w:vAlign w:val="center"/>
          </w:tcPr>
          <w:p w14:paraId="0008E049" w14:textId="77777777"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14:paraId="6F90FA41" w14:textId="77777777"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14:paraId="27DD7020" w14:textId="77777777"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14:paraId="4B54A7BF" w14:textId="77777777">
        <w:tc>
          <w:tcPr>
            <w:tcW w:w="1110" w:type="dxa"/>
            <w:vAlign w:val="center"/>
          </w:tcPr>
          <w:p w14:paraId="639EB56C"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14:paraId="5AA2E8F1"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14:paraId="36CF574B"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7F2C73BC" w14:textId="77777777">
        <w:tc>
          <w:tcPr>
            <w:tcW w:w="1110" w:type="dxa"/>
            <w:vAlign w:val="center"/>
          </w:tcPr>
          <w:p w14:paraId="09B41984"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2</w:t>
            </w:r>
          </w:p>
        </w:tc>
        <w:tc>
          <w:tcPr>
            <w:tcW w:w="2761" w:type="dxa"/>
            <w:vAlign w:val="center"/>
          </w:tcPr>
          <w:p w14:paraId="5D43893C"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14:paraId="02F4AA0D"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62DADA7B" w14:textId="77777777">
        <w:tc>
          <w:tcPr>
            <w:tcW w:w="1110" w:type="dxa"/>
            <w:vAlign w:val="center"/>
          </w:tcPr>
          <w:p w14:paraId="6760EA49"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14:paraId="0C08CE29"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14:paraId="48D9B3FD"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0477CC7B" w14:textId="77777777">
        <w:tc>
          <w:tcPr>
            <w:tcW w:w="1110" w:type="dxa"/>
            <w:vAlign w:val="center"/>
          </w:tcPr>
          <w:p w14:paraId="00FC9E45"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14:paraId="76505AA9"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14:paraId="03B2FBF0"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6A6C6E8B" w14:textId="77777777">
        <w:tc>
          <w:tcPr>
            <w:tcW w:w="1110" w:type="dxa"/>
            <w:vAlign w:val="center"/>
          </w:tcPr>
          <w:p w14:paraId="02EC3732"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14:paraId="3B0E2898"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14:paraId="2938283D"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415,317.91</w:t>
            </w:r>
          </w:p>
        </w:tc>
      </w:tr>
      <w:tr w:rsidR="00DB3887" w:rsidRPr="00D97CD7" w14:paraId="52306234" w14:textId="77777777">
        <w:tc>
          <w:tcPr>
            <w:tcW w:w="1110" w:type="dxa"/>
            <w:vAlign w:val="center"/>
          </w:tcPr>
          <w:p w14:paraId="5CD9C826"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14:paraId="29E04B19"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14:paraId="1CADCA23"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39C613B4" w14:textId="77777777">
        <w:tc>
          <w:tcPr>
            <w:tcW w:w="1110" w:type="dxa"/>
            <w:vAlign w:val="center"/>
          </w:tcPr>
          <w:p w14:paraId="2534354A"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14:paraId="5EED2DE6"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14:paraId="4C06BE79"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655DEB6F" w14:textId="77777777">
        <w:tc>
          <w:tcPr>
            <w:tcW w:w="1110" w:type="dxa"/>
            <w:vAlign w:val="center"/>
          </w:tcPr>
          <w:p w14:paraId="7EEEC1DE"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14:paraId="28906DEA"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14:paraId="47D5850C"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14:paraId="67BC8F66" w14:textId="77777777">
        <w:tc>
          <w:tcPr>
            <w:tcW w:w="1110" w:type="dxa"/>
            <w:vAlign w:val="center"/>
          </w:tcPr>
          <w:p w14:paraId="5F1DE580" w14:textId="77777777"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14:paraId="18FA5A16" w14:textId="77777777"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14:paraId="575EB7C3" w14:textId="77777777"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415,317.91</w:t>
            </w:r>
          </w:p>
        </w:tc>
      </w:tr>
    </w:tbl>
    <w:p w14:paraId="47D63AE8"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14:paraId="009EC3FB"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14:paraId="65D124A9" w14:textId="77777777"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14:paraId="2378553E"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14:paraId="5A6AF567" w14:textId="77777777"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14:paraId="54554E01"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因四舍五入原因，投资组合报告中分项之和与合计可能存在尾差。</w:t>
      </w:r>
    </w:p>
    <w:p w14:paraId="679E512E"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lastRenderedPageBreak/>
        <w:t xml:space="preserve">§6  </w:t>
      </w:r>
      <w:r w:rsidRPr="00D97CD7">
        <w:rPr>
          <w:rFonts w:eastAsiaTheme="minorEastAsia"/>
          <w:color w:val="000000" w:themeColor="text1"/>
          <w:kern w:val="0"/>
          <w:sz w:val="21"/>
          <w:szCs w:val="21"/>
        </w:rPr>
        <w:t>开放式基金份额变动</w:t>
      </w:r>
    </w:p>
    <w:p w14:paraId="3F9D433A" w14:textId="77777777"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B3887" w:rsidRPr="00D97CD7" w14:paraId="6AD4706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F28E908" w14:textId="77777777"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F808D08"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71AF3D6D"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14:paraId="47E8624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2E9690C"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F6FE9C4"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25,073,491.25</w:t>
            </w:r>
          </w:p>
        </w:tc>
        <w:tc>
          <w:tcPr>
            <w:tcW w:w="2367" w:type="dxa"/>
            <w:tcBorders>
              <w:top w:val="single" w:sz="8" w:space="0" w:color="000000"/>
              <w:left w:val="single" w:sz="8" w:space="0" w:color="000000"/>
              <w:bottom w:val="single" w:sz="8" w:space="0" w:color="000000"/>
              <w:right w:val="single" w:sz="8" w:space="0" w:color="000000"/>
            </w:tcBorders>
            <w:vAlign w:val="center"/>
          </w:tcPr>
          <w:p w14:paraId="03680083"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10,993,716.42</w:t>
            </w:r>
          </w:p>
        </w:tc>
      </w:tr>
      <w:tr w:rsidR="00DB3887" w:rsidRPr="00D97CD7" w14:paraId="206FA98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90E2816"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F24B0FA"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6,018,852.21</w:t>
            </w:r>
          </w:p>
        </w:tc>
        <w:tc>
          <w:tcPr>
            <w:tcW w:w="2367" w:type="dxa"/>
            <w:tcBorders>
              <w:top w:val="single" w:sz="8" w:space="0" w:color="000000"/>
              <w:left w:val="single" w:sz="8" w:space="0" w:color="000000"/>
              <w:bottom w:val="single" w:sz="8" w:space="0" w:color="000000"/>
              <w:right w:val="single" w:sz="8" w:space="0" w:color="000000"/>
            </w:tcBorders>
            <w:vAlign w:val="center"/>
          </w:tcPr>
          <w:p w14:paraId="6DA6509E"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15,448,963.10</w:t>
            </w:r>
          </w:p>
        </w:tc>
      </w:tr>
      <w:tr w:rsidR="00DB3887" w:rsidRPr="00D97CD7" w14:paraId="1407A87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6C73159"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2BD21F6"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4,424,035.61</w:t>
            </w:r>
          </w:p>
        </w:tc>
        <w:tc>
          <w:tcPr>
            <w:tcW w:w="2367" w:type="dxa"/>
            <w:tcBorders>
              <w:top w:val="single" w:sz="8" w:space="0" w:color="000000"/>
              <w:left w:val="single" w:sz="8" w:space="0" w:color="000000"/>
              <w:bottom w:val="single" w:sz="8" w:space="0" w:color="000000"/>
              <w:right w:val="single" w:sz="8" w:space="0" w:color="000000"/>
            </w:tcBorders>
            <w:vAlign w:val="center"/>
          </w:tcPr>
          <w:p w14:paraId="3CCCB34F"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4,899,565.71</w:t>
            </w:r>
          </w:p>
        </w:tc>
      </w:tr>
      <w:tr w:rsidR="00DB3887" w:rsidRPr="00D97CD7" w14:paraId="0770933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D734CE"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F116634"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98AA88A"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14:paraId="6DCB34D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CBAF92" w14:textId="77777777"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51B35AE"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26,668,307.85</w:t>
            </w:r>
          </w:p>
        </w:tc>
        <w:tc>
          <w:tcPr>
            <w:tcW w:w="2367" w:type="dxa"/>
            <w:tcBorders>
              <w:top w:val="single" w:sz="8" w:space="0" w:color="000000"/>
              <w:left w:val="single" w:sz="8" w:space="0" w:color="000000"/>
              <w:bottom w:val="single" w:sz="8" w:space="0" w:color="000000"/>
              <w:right w:val="single" w:sz="8" w:space="0" w:color="000000"/>
            </w:tcBorders>
            <w:vAlign w:val="center"/>
          </w:tcPr>
          <w:p w14:paraId="4FE70C2F" w14:textId="77777777"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21,543,113.81</w:t>
            </w:r>
          </w:p>
        </w:tc>
      </w:tr>
    </w:tbl>
    <w:p w14:paraId="27B75781" w14:textId="77777777" w:rsidR="00DB3887" w:rsidRPr="00D97CD7" w:rsidRDefault="00FC6961">
      <w:pPr>
        <w:pStyle w:val="1"/>
        <w:tabs>
          <w:tab w:val="center" w:pos="4156"/>
          <w:tab w:val="right" w:pos="8312"/>
        </w:tabs>
        <w:spacing w:beforeLines="100" w:before="312" w:afterLines="100" w:after="312" w:line="360" w:lineRule="auto"/>
        <w:jc w:val="center"/>
        <w:rPr>
          <w:rFonts w:eastAsiaTheme="minorEastAsia"/>
          <w:color w:val="000000" w:themeColor="text1"/>
          <w:sz w:val="21"/>
          <w:szCs w:val="21"/>
        </w:rPr>
      </w:pPr>
      <w:r w:rsidRPr="00D97CD7">
        <w:rPr>
          <w:rFonts w:eastAsiaTheme="minorEastAsia"/>
          <w:color w:val="000000" w:themeColor="text1"/>
          <w:kern w:val="0"/>
          <w:sz w:val="21"/>
          <w:szCs w:val="21"/>
        </w:rPr>
        <w:t xml:space="preserve">§7  </w:t>
      </w:r>
      <w:r w:rsidRPr="00D97CD7">
        <w:rPr>
          <w:rFonts w:eastAsiaTheme="minorEastAsia"/>
          <w:color w:val="000000" w:themeColor="text1"/>
          <w:sz w:val="21"/>
          <w:szCs w:val="21"/>
        </w:rPr>
        <w:t>基金管理人运用固有资金投资本基金情况</w:t>
      </w:r>
    </w:p>
    <w:p w14:paraId="3FA4AE47" w14:textId="77777777" w:rsidR="006B6D13" w:rsidRPr="00B27A29" w:rsidRDefault="006B6D13" w:rsidP="006B6D13">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2BBEBF66" w14:textId="77777777" w:rsidR="006B6D13" w:rsidRPr="00B27A29" w:rsidRDefault="006B6D13" w:rsidP="006B6D13">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FC16B38" w14:textId="77777777" w:rsidR="00DB3887" w:rsidRPr="00D97CD7" w:rsidRDefault="00FC6961">
      <w:pPr>
        <w:spacing w:beforeLines="100" w:before="312" w:line="360" w:lineRule="auto"/>
        <w:jc w:val="left"/>
        <w:rPr>
          <w:rFonts w:eastAsiaTheme="minorEastAsia"/>
          <w:color w:val="000000" w:themeColor="text1"/>
          <w:szCs w:val="21"/>
        </w:rPr>
      </w:pPr>
      <w:r w:rsidRPr="00D97CD7">
        <w:rPr>
          <w:rFonts w:eastAsiaTheme="minorEastAsia"/>
          <w:b/>
          <w:color w:val="000000" w:themeColor="text1"/>
          <w:szCs w:val="21"/>
        </w:rPr>
        <w:t xml:space="preserve">7.2 </w:t>
      </w:r>
      <w:r w:rsidRPr="00D97CD7">
        <w:rPr>
          <w:b/>
          <w:color w:val="000000"/>
          <w:szCs w:val="21"/>
          <w:shd w:val="clear" w:color="auto" w:fill="FFFFFF"/>
        </w:rPr>
        <w:t>基金管理人运用固有资金投资本基金交易明细</w:t>
      </w:r>
    </w:p>
    <w:p w14:paraId="4A3B21E7" w14:textId="77777777"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14:paraId="59907D99"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§8</w:t>
      </w:r>
      <w:r w:rsidRPr="00D97CD7">
        <w:rPr>
          <w:rFonts w:eastAsiaTheme="minorEastAsia"/>
          <w:color w:val="000000" w:themeColor="text1"/>
          <w:kern w:val="0"/>
          <w:sz w:val="21"/>
          <w:szCs w:val="21"/>
        </w:rPr>
        <w:t>影响投资者决策的其他重要信息</w:t>
      </w:r>
    </w:p>
    <w:p w14:paraId="172F38E4" w14:textId="77777777" w:rsidR="00DB3887" w:rsidRPr="00D97CD7" w:rsidRDefault="00FC6961">
      <w:pPr>
        <w:autoSpaceDE w:val="0"/>
        <w:autoSpaceDN w:val="0"/>
        <w:adjustRightInd w:val="0"/>
        <w:spacing w:line="360" w:lineRule="auto"/>
        <w:jc w:val="left"/>
        <w:rPr>
          <w:b/>
          <w:bCs/>
          <w:color w:val="000000"/>
          <w:kern w:val="0"/>
          <w:szCs w:val="21"/>
        </w:rPr>
      </w:pPr>
      <w:r w:rsidRPr="00D97CD7">
        <w:rPr>
          <w:b/>
          <w:bCs/>
          <w:color w:val="000000"/>
          <w:kern w:val="0"/>
          <w:szCs w:val="21"/>
        </w:rPr>
        <w:t xml:space="preserve">8.1 </w:t>
      </w:r>
      <w:r w:rsidRPr="00D97CD7">
        <w:rPr>
          <w:b/>
          <w:bCs/>
          <w:color w:val="000000"/>
          <w:kern w:val="0"/>
          <w:szCs w:val="21"/>
        </w:rPr>
        <w:t>报告期内单一投资者持有基金份额比例达到或超过</w:t>
      </w:r>
      <w:r w:rsidRPr="00D97CD7">
        <w:rPr>
          <w:b/>
          <w:bCs/>
          <w:color w:val="000000"/>
          <w:kern w:val="0"/>
          <w:szCs w:val="21"/>
        </w:rPr>
        <w:t>20%</w:t>
      </w:r>
      <w:r w:rsidRPr="00D97CD7">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B3887" w:rsidRPr="00D97CD7" w14:paraId="5AD55B91" w14:textId="77777777">
        <w:tc>
          <w:tcPr>
            <w:tcW w:w="993" w:type="dxa"/>
            <w:vMerge w:val="restart"/>
            <w:vAlign w:val="center"/>
          </w:tcPr>
          <w:p w14:paraId="09A6424C" w14:textId="77777777" w:rsidR="00DB3887" w:rsidRPr="00D97CD7" w:rsidRDefault="00FC6961">
            <w:pPr>
              <w:autoSpaceDE w:val="0"/>
              <w:autoSpaceDN w:val="0"/>
              <w:adjustRightInd w:val="0"/>
              <w:jc w:val="center"/>
              <w:rPr>
                <w:b/>
                <w:bCs/>
                <w:color w:val="000000"/>
                <w:kern w:val="0"/>
                <w:szCs w:val="21"/>
              </w:rPr>
            </w:pPr>
            <w:r w:rsidRPr="00D97CD7">
              <w:rPr>
                <w:color w:val="000000"/>
                <w:kern w:val="0"/>
                <w:szCs w:val="21"/>
              </w:rPr>
              <w:t>投资者类别</w:t>
            </w:r>
            <w:r w:rsidRPr="00D97CD7">
              <w:rPr>
                <w:color w:val="000000"/>
                <w:kern w:val="0"/>
                <w:szCs w:val="21"/>
              </w:rPr>
              <w:t xml:space="preserve">  </w:t>
            </w:r>
          </w:p>
        </w:tc>
        <w:tc>
          <w:tcPr>
            <w:tcW w:w="5670" w:type="dxa"/>
            <w:gridSpan w:val="5"/>
            <w:vAlign w:val="center"/>
          </w:tcPr>
          <w:p w14:paraId="4A4A0B51" w14:textId="77777777" w:rsidR="00DB3887" w:rsidRPr="00D97CD7" w:rsidRDefault="00FC6961">
            <w:pPr>
              <w:autoSpaceDE w:val="0"/>
              <w:autoSpaceDN w:val="0"/>
              <w:adjustRightInd w:val="0"/>
              <w:jc w:val="center"/>
              <w:rPr>
                <w:b/>
                <w:bCs/>
                <w:color w:val="000000"/>
                <w:kern w:val="0"/>
                <w:szCs w:val="21"/>
              </w:rPr>
            </w:pPr>
            <w:r w:rsidRPr="00D97CD7">
              <w:rPr>
                <w:color w:val="000000"/>
                <w:kern w:val="0"/>
                <w:szCs w:val="21"/>
              </w:rPr>
              <w:t>报告期内持有基金份额变化情况</w:t>
            </w:r>
          </w:p>
        </w:tc>
        <w:tc>
          <w:tcPr>
            <w:tcW w:w="2549" w:type="dxa"/>
            <w:gridSpan w:val="2"/>
            <w:vAlign w:val="center"/>
          </w:tcPr>
          <w:p w14:paraId="15A0F4A0" w14:textId="77777777" w:rsidR="00DB3887" w:rsidRPr="00D97CD7" w:rsidRDefault="00FC6961">
            <w:pPr>
              <w:autoSpaceDE w:val="0"/>
              <w:autoSpaceDN w:val="0"/>
              <w:adjustRightInd w:val="0"/>
              <w:jc w:val="center"/>
              <w:rPr>
                <w:b/>
                <w:bCs/>
                <w:color w:val="000000"/>
                <w:kern w:val="0"/>
                <w:szCs w:val="21"/>
              </w:rPr>
            </w:pPr>
            <w:r w:rsidRPr="00D97CD7">
              <w:rPr>
                <w:color w:val="000000"/>
                <w:kern w:val="0"/>
                <w:szCs w:val="21"/>
              </w:rPr>
              <w:t>报告期末持有基金情况</w:t>
            </w:r>
          </w:p>
        </w:tc>
      </w:tr>
      <w:tr w:rsidR="00DB3887" w:rsidRPr="00D97CD7" w14:paraId="545BE80B" w14:textId="77777777">
        <w:tc>
          <w:tcPr>
            <w:tcW w:w="993" w:type="dxa"/>
            <w:vMerge/>
            <w:vAlign w:val="center"/>
          </w:tcPr>
          <w:p w14:paraId="4626A16B" w14:textId="77777777" w:rsidR="00DB3887" w:rsidRPr="00D97CD7" w:rsidRDefault="00DB3887">
            <w:pPr>
              <w:autoSpaceDE w:val="0"/>
              <w:autoSpaceDN w:val="0"/>
              <w:adjustRightInd w:val="0"/>
              <w:jc w:val="center"/>
              <w:rPr>
                <w:b/>
                <w:bCs/>
                <w:color w:val="000000"/>
                <w:kern w:val="0"/>
                <w:szCs w:val="21"/>
              </w:rPr>
            </w:pPr>
          </w:p>
        </w:tc>
        <w:tc>
          <w:tcPr>
            <w:tcW w:w="992" w:type="dxa"/>
            <w:vAlign w:val="center"/>
          </w:tcPr>
          <w:p w14:paraId="530B543F" w14:textId="77777777" w:rsidR="00DB3887" w:rsidRPr="00D97CD7" w:rsidRDefault="00FC6961">
            <w:pPr>
              <w:autoSpaceDE w:val="0"/>
              <w:autoSpaceDN w:val="0"/>
              <w:adjustRightInd w:val="0"/>
              <w:jc w:val="center"/>
              <w:rPr>
                <w:b/>
                <w:bCs/>
                <w:color w:val="000000"/>
                <w:kern w:val="0"/>
                <w:szCs w:val="21"/>
              </w:rPr>
            </w:pPr>
            <w:r w:rsidRPr="00D97CD7">
              <w:rPr>
                <w:color w:val="000000"/>
                <w:kern w:val="0"/>
                <w:szCs w:val="21"/>
              </w:rPr>
              <w:t>序号</w:t>
            </w:r>
          </w:p>
        </w:tc>
        <w:tc>
          <w:tcPr>
            <w:tcW w:w="1843" w:type="dxa"/>
            <w:vAlign w:val="center"/>
          </w:tcPr>
          <w:p w14:paraId="74ABCE93" w14:textId="77777777" w:rsidR="00DB3887" w:rsidRPr="00D97CD7" w:rsidRDefault="00FC6961">
            <w:pPr>
              <w:autoSpaceDE w:val="0"/>
              <w:autoSpaceDN w:val="0"/>
              <w:adjustRightInd w:val="0"/>
              <w:jc w:val="center"/>
              <w:rPr>
                <w:b/>
                <w:bCs/>
                <w:color w:val="000000"/>
                <w:kern w:val="0"/>
                <w:szCs w:val="21"/>
              </w:rPr>
            </w:pPr>
            <w:r w:rsidRPr="00D97CD7">
              <w:rPr>
                <w:color w:val="000000"/>
                <w:kern w:val="0"/>
                <w:szCs w:val="21"/>
              </w:rPr>
              <w:t>持有基金份额比例达到或者超过</w:t>
            </w:r>
            <w:r w:rsidRPr="00D97CD7">
              <w:rPr>
                <w:color w:val="000000"/>
                <w:kern w:val="0"/>
                <w:szCs w:val="21"/>
              </w:rPr>
              <w:t>20%</w:t>
            </w:r>
            <w:r w:rsidRPr="00D97CD7">
              <w:rPr>
                <w:color w:val="000000"/>
                <w:kern w:val="0"/>
                <w:szCs w:val="21"/>
              </w:rPr>
              <w:t>的时间区间</w:t>
            </w:r>
          </w:p>
        </w:tc>
        <w:tc>
          <w:tcPr>
            <w:tcW w:w="851" w:type="dxa"/>
            <w:vAlign w:val="center"/>
          </w:tcPr>
          <w:p w14:paraId="7E20C77F" w14:textId="77777777" w:rsidR="00DB3887" w:rsidRPr="00D97CD7" w:rsidRDefault="00FC6961">
            <w:pPr>
              <w:widowControl/>
              <w:jc w:val="center"/>
              <w:rPr>
                <w:b/>
                <w:bCs/>
                <w:color w:val="000000"/>
                <w:kern w:val="0"/>
                <w:szCs w:val="21"/>
              </w:rPr>
            </w:pPr>
            <w:r w:rsidRPr="00D97CD7">
              <w:rPr>
                <w:color w:val="000000"/>
                <w:kern w:val="0"/>
                <w:szCs w:val="21"/>
              </w:rPr>
              <w:t>期初份额</w:t>
            </w:r>
          </w:p>
        </w:tc>
        <w:tc>
          <w:tcPr>
            <w:tcW w:w="850" w:type="dxa"/>
            <w:vAlign w:val="center"/>
          </w:tcPr>
          <w:p w14:paraId="4A925B22" w14:textId="77777777" w:rsidR="00DB3887" w:rsidRPr="00D97CD7" w:rsidRDefault="00FC6961">
            <w:pPr>
              <w:widowControl/>
              <w:jc w:val="center"/>
              <w:rPr>
                <w:b/>
                <w:bCs/>
                <w:color w:val="000000"/>
                <w:kern w:val="0"/>
                <w:szCs w:val="21"/>
              </w:rPr>
            </w:pPr>
            <w:r w:rsidRPr="00D97CD7">
              <w:rPr>
                <w:color w:val="000000"/>
                <w:kern w:val="0"/>
                <w:szCs w:val="21"/>
              </w:rPr>
              <w:t>申购份额</w:t>
            </w:r>
          </w:p>
        </w:tc>
        <w:tc>
          <w:tcPr>
            <w:tcW w:w="1134" w:type="dxa"/>
            <w:vAlign w:val="center"/>
          </w:tcPr>
          <w:p w14:paraId="6BBEF4E6" w14:textId="77777777" w:rsidR="00DB3887" w:rsidRPr="00D97CD7" w:rsidRDefault="00FC6961">
            <w:pPr>
              <w:widowControl/>
              <w:jc w:val="center"/>
              <w:rPr>
                <w:b/>
                <w:bCs/>
                <w:color w:val="000000"/>
                <w:kern w:val="0"/>
                <w:szCs w:val="21"/>
              </w:rPr>
            </w:pPr>
            <w:r w:rsidRPr="00D97CD7">
              <w:rPr>
                <w:color w:val="000000"/>
                <w:kern w:val="0"/>
                <w:szCs w:val="21"/>
              </w:rPr>
              <w:t>赎回份额</w:t>
            </w:r>
          </w:p>
        </w:tc>
        <w:tc>
          <w:tcPr>
            <w:tcW w:w="1419" w:type="dxa"/>
            <w:vAlign w:val="center"/>
          </w:tcPr>
          <w:p w14:paraId="17C61BAF" w14:textId="77777777" w:rsidR="00DB3887" w:rsidRPr="00D97CD7" w:rsidRDefault="00FC6961">
            <w:pPr>
              <w:autoSpaceDE w:val="0"/>
              <w:autoSpaceDN w:val="0"/>
              <w:adjustRightInd w:val="0"/>
              <w:jc w:val="center"/>
              <w:rPr>
                <w:b/>
                <w:bCs/>
                <w:color w:val="000000"/>
                <w:kern w:val="0"/>
                <w:szCs w:val="21"/>
              </w:rPr>
            </w:pPr>
            <w:r w:rsidRPr="00D97CD7">
              <w:rPr>
                <w:color w:val="000000"/>
                <w:kern w:val="0"/>
                <w:szCs w:val="21"/>
              </w:rPr>
              <w:t>持有份额</w:t>
            </w:r>
          </w:p>
        </w:tc>
        <w:tc>
          <w:tcPr>
            <w:tcW w:w="1130" w:type="dxa"/>
            <w:vAlign w:val="center"/>
          </w:tcPr>
          <w:p w14:paraId="2620D36E" w14:textId="77777777" w:rsidR="00DB3887" w:rsidRPr="00D97CD7" w:rsidRDefault="00FC6961">
            <w:pPr>
              <w:autoSpaceDE w:val="0"/>
              <w:autoSpaceDN w:val="0"/>
              <w:adjustRightInd w:val="0"/>
              <w:jc w:val="center"/>
              <w:rPr>
                <w:b/>
                <w:bCs/>
                <w:color w:val="000000"/>
                <w:kern w:val="0"/>
                <w:szCs w:val="21"/>
              </w:rPr>
            </w:pPr>
            <w:r w:rsidRPr="00D97CD7">
              <w:rPr>
                <w:color w:val="000000"/>
                <w:kern w:val="0"/>
                <w:szCs w:val="21"/>
              </w:rPr>
              <w:t>份额占比</w:t>
            </w:r>
          </w:p>
        </w:tc>
      </w:tr>
      <w:tr w:rsidR="009418FE" w14:paraId="4BDD3D16" w14:textId="77777777">
        <w:tc>
          <w:tcPr>
            <w:tcW w:w="993" w:type="dxa"/>
            <w:vMerge w:val="restart"/>
            <w:vAlign w:val="center"/>
          </w:tcPr>
          <w:p w14:paraId="64E1D9F7" w14:textId="77777777" w:rsidR="009418FE" w:rsidRDefault="00BD2E05">
            <w:r>
              <w:rPr>
                <w:bCs/>
                <w:color w:val="000000"/>
                <w:kern w:val="0"/>
                <w:szCs w:val="21"/>
              </w:rPr>
              <w:t>个人</w:t>
            </w:r>
          </w:p>
        </w:tc>
        <w:tc>
          <w:tcPr>
            <w:tcW w:w="992" w:type="dxa"/>
            <w:vAlign w:val="center"/>
          </w:tcPr>
          <w:p w14:paraId="4773CF1E" w14:textId="77777777" w:rsidR="009418FE" w:rsidRDefault="00BD2E05">
            <w:pPr>
              <w:jc w:val="center"/>
            </w:pPr>
            <w:r>
              <w:rPr>
                <w:kern w:val="0"/>
                <w:szCs w:val="21"/>
              </w:rPr>
              <w:t>1</w:t>
            </w:r>
          </w:p>
        </w:tc>
        <w:tc>
          <w:tcPr>
            <w:tcW w:w="1843" w:type="dxa"/>
            <w:vAlign w:val="center"/>
          </w:tcPr>
          <w:p w14:paraId="40DD8B70" w14:textId="77777777" w:rsidR="009418FE" w:rsidRDefault="00BD2E05">
            <w:pPr>
              <w:jc w:val="center"/>
            </w:pPr>
            <w:r>
              <w:rPr>
                <w:kern w:val="0"/>
                <w:szCs w:val="21"/>
              </w:rPr>
              <w:t>20241009-20241231</w:t>
            </w:r>
          </w:p>
        </w:tc>
        <w:tc>
          <w:tcPr>
            <w:tcW w:w="851" w:type="dxa"/>
            <w:vAlign w:val="center"/>
          </w:tcPr>
          <w:p w14:paraId="0E3B23DA" w14:textId="77777777" w:rsidR="009418FE" w:rsidRDefault="00BD2E05">
            <w:pPr>
              <w:jc w:val="center"/>
            </w:pPr>
            <w:r>
              <w:rPr>
                <w:kern w:val="0"/>
                <w:szCs w:val="21"/>
              </w:rPr>
              <w:t>0.00</w:t>
            </w:r>
          </w:p>
        </w:tc>
        <w:tc>
          <w:tcPr>
            <w:tcW w:w="850" w:type="dxa"/>
            <w:vAlign w:val="center"/>
          </w:tcPr>
          <w:p w14:paraId="0DDB25B6" w14:textId="77777777" w:rsidR="009418FE" w:rsidRDefault="00BD2E05">
            <w:pPr>
              <w:jc w:val="center"/>
            </w:pPr>
            <w:r>
              <w:rPr>
                <w:kern w:val="0"/>
                <w:szCs w:val="21"/>
              </w:rPr>
              <w:t>9,781,864.42</w:t>
            </w:r>
          </w:p>
        </w:tc>
        <w:tc>
          <w:tcPr>
            <w:tcW w:w="1134" w:type="dxa"/>
            <w:vAlign w:val="center"/>
          </w:tcPr>
          <w:p w14:paraId="2B425D7B" w14:textId="77777777" w:rsidR="009418FE" w:rsidRDefault="00BD2E05">
            <w:pPr>
              <w:jc w:val="center"/>
            </w:pPr>
            <w:r>
              <w:rPr>
                <w:kern w:val="0"/>
                <w:szCs w:val="21"/>
              </w:rPr>
              <w:t>0.00</w:t>
            </w:r>
          </w:p>
        </w:tc>
        <w:tc>
          <w:tcPr>
            <w:tcW w:w="1419" w:type="dxa"/>
            <w:vAlign w:val="center"/>
          </w:tcPr>
          <w:p w14:paraId="2C091186" w14:textId="77777777" w:rsidR="009418FE" w:rsidRDefault="00BD2E05">
            <w:pPr>
              <w:jc w:val="center"/>
            </w:pPr>
            <w:r>
              <w:rPr>
                <w:kern w:val="0"/>
                <w:szCs w:val="21"/>
              </w:rPr>
              <w:t>9,781,864.42</w:t>
            </w:r>
          </w:p>
        </w:tc>
        <w:tc>
          <w:tcPr>
            <w:tcW w:w="1130" w:type="dxa"/>
            <w:vAlign w:val="center"/>
          </w:tcPr>
          <w:p w14:paraId="72F21359" w14:textId="77777777" w:rsidR="009418FE" w:rsidRDefault="00BD2E05">
            <w:pPr>
              <w:jc w:val="center"/>
            </w:pPr>
            <w:r>
              <w:rPr>
                <w:kern w:val="0"/>
                <w:szCs w:val="21"/>
              </w:rPr>
              <w:t>20.29%</w:t>
            </w:r>
          </w:p>
        </w:tc>
      </w:tr>
      <w:tr w:rsidR="00DB3887" w:rsidRPr="00D97CD7" w14:paraId="3D8B66F8" w14:textId="77777777">
        <w:tc>
          <w:tcPr>
            <w:tcW w:w="9212" w:type="dxa"/>
            <w:gridSpan w:val="8"/>
            <w:vAlign w:val="center"/>
          </w:tcPr>
          <w:p w14:paraId="017D434C" w14:textId="77777777" w:rsidR="00DB3887" w:rsidRPr="00D97CD7" w:rsidRDefault="00FC6961">
            <w:pPr>
              <w:autoSpaceDE w:val="0"/>
              <w:autoSpaceDN w:val="0"/>
              <w:adjustRightInd w:val="0"/>
              <w:jc w:val="center"/>
              <w:rPr>
                <w:kern w:val="0"/>
                <w:szCs w:val="21"/>
              </w:rPr>
            </w:pPr>
            <w:r w:rsidRPr="00D97CD7">
              <w:rPr>
                <w:color w:val="000000"/>
                <w:kern w:val="0"/>
                <w:szCs w:val="21"/>
              </w:rPr>
              <w:t>产品特有风险</w:t>
            </w:r>
          </w:p>
        </w:tc>
      </w:tr>
      <w:tr w:rsidR="00DB3887" w:rsidRPr="00D97CD7" w14:paraId="3CDCFA00" w14:textId="77777777">
        <w:tc>
          <w:tcPr>
            <w:tcW w:w="9212" w:type="dxa"/>
            <w:gridSpan w:val="8"/>
            <w:vAlign w:val="center"/>
          </w:tcPr>
          <w:p w14:paraId="27F9FFF4" w14:textId="77777777" w:rsidR="00DB3887" w:rsidRPr="00D97CD7" w:rsidRDefault="00FC6961">
            <w:pPr>
              <w:autoSpaceDE w:val="0"/>
              <w:autoSpaceDN w:val="0"/>
              <w:adjustRightInd w:val="0"/>
              <w:jc w:val="left"/>
              <w:rPr>
                <w:kern w:val="0"/>
                <w:szCs w:val="21"/>
              </w:rPr>
            </w:pPr>
            <w:r w:rsidRPr="00D97CD7">
              <w:rPr>
                <w:kern w:val="0"/>
                <w:szCs w:val="21"/>
              </w:rPr>
              <w:t>本基金的集中度风险主要体现在有单一投资者持有基金份额比例达到或者超过</w:t>
            </w:r>
            <w:r w:rsidRPr="00D97CD7">
              <w:rPr>
                <w:kern w:val="0"/>
                <w:szCs w:val="21"/>
              </w:rPr>
              <w:t>20%</w:t>
            </w:r>
            <w:r w:rsidRPr="00D97CD7">
              <w:rPr>
                <w:kern w:val="0"/>
                <w:szCs w:val="21"/>
              </w:rPr>
              <w:t>，如果投资者发生大额赎回，可能出现基金可变现资产无法满足投资者赎回需要以及因为资产变现成本过高导致投资者的利益受到损害的风险。</w:t>
            </w:r>
          </w:p>
        </w:tc>
      </w:tr>
    </w:tbl>
    <w:p w14:paraId="046F9AFC" w14:textId="77777777"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lastRenderedPageBreak/>
        <w:t>§9</w:t>
      </w:r>
      <w:r w:rsidRPr="00D97CD7">
        <w:rPr>
          <w:rFonts w:eastAsiaTheme="minorEastAsia"/>
          <w:color w:val="000000" w:themeColor="text1"/>
          <w:kern w:val="0"/>
          <w:sz w:val="21"/>
          <w:szCs w:val="21"/>
        </w:rPr>
        <w:t>备查文件目录</w:t>
      </w:r>
    </w:p>
    <w:p w14:paraId="489965E0" w14:textId="77777777"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9.1</w:t>
      </w:r>
      <w:r w:rsidRPr="00D97CD7">
        <w:rPr>
          <w:rFonts w:eastAsiaTheme="minorEastAsia"/>
          <w:b/>
          <w:bCs/>
          <w:color w:val="000000" w:themeColor="text1"/>
          <w:kern w:val="0"/>
          <w:szCs w:val="21"/>
        </w:rPr>
        <w:t>备查文件目录</w:t>
      </w:r>
    </w:p>
    <w:p w14:paraId="3FE62249"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7ABE112C"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股交易型开放式指数证券投资基金联接基金基金合同</w:t>
      </w:r>
    </w:p>
    <w:p w14:paraId="68A5D033"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股交易型开放式指数证券投资基金联接基金托管协议</w:t>
      </w:r>
    </w:p>
    <w:p w14:paraId="3C312140"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43D55D3B"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6B667720"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54F4E688" w14:textId="77777777" w:rsidR="009418FE" w:rsidRDefault="00BD2E0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523CDC6D"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w:t>
      </w:r>
      <w:r w:rsidRPr="00D97CD7">
        <w:rPr>
          <w:rFonts w:eastAsiaTheme="minorEastAsia"/>
          <w:color w:val="000000" w:themeColor="text1"/>
          <w:szCs w:val="21"/>
        </w:rPr>
        <w:t>八</w:t>
      </w:r>
      <w:r w:rsidRPr="00D97CD7">
        <w:rPr>
          <w:rFonts w:eastAsiaTheme="minorEastAsia"/>
          <w:color w:val="000000" w:themeColor="text1"/>
          <w:szCs w:val="21"/>
        </w:rPr>
        <w:t>)</w:t>
      </w:r>
      <w:r w:rsidRPr="00D97CD7">
        <w:rPr>
          <w:rFonts w:eastAsiaTheme="minorEastAsia"/>
          <w:color w:val="000000" w:themeColor="text1"/>
          <w:szCs w:val="21"/>
        </w:rPr>
        <w:t>中国证监会要求的其他文件</w:t>
      </w:r>
    </w:p>
    <w:p w14:paraId="03E12675" w14:textId="77777777"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9.2</w:t>
      </w:r>
      <w:r w:rsidRPr="00D97CD7">
        <w:rPr>
          <w:rFonts w:eastAsiaTheme="minorEastAsia"/>
          <w:b/>
          <w:bCs/>
          <w:color w:val="000000" w:themeColor="text1"/>
          <w:kern w:val="0"/>
          <w:szCs w:val="21"/>
        </w:rPr>
        <w:t>存放地点</w:t>
      </w:r>
    </w:p>
    <w:p w14:paraId="6F8CF659"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基金管理人或基金托管人住所。</w:t>
      </w:r>
    </w:p>
    <w:p w14:paraId="0DD395BE" w14:textId="77777777"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9.3</w:t>
      </w:r>
      <w:r w:rsidRPr="00D97CD7">
        <w:rPr>
          <w:rFonts w:eastAsiaTheme="minorEastAsia"/>
          <w:b/>
          <w:bCs/>
          <w:color w:val="000000" w:themeColor="text1"/>
          <w:kern w:val="0"/>
          <w:szCs w:val="21"/>
        </w:rPr>
        <w:t>查阅方式</w:t>
      </w:r>
    </w:p>
    <w:p w14:paraId="09245299" w14:textId="77777777"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14:paraId="51817060" w14:textId="77777777" w:rsidR="00DB3887" w:rsidRPr="00D97CD7" w:rsidRDefault="00DB3887">
      <w:pPr>
        <w:spacing w:line="360" w:lineRule="auto"/>
        <w:ind w:left="840"/>
        <w:jc w:val="right"/>
        <w:rPr>
          <w:rFonts w:eastAsiaTheme="minorEastAsia"/>
          <w:color w:val="000000" w:themeColor="text1"/>
          <w:szCs w:val="21"/>
        </w:rPr>
      </w:pPr>
    </w:p>
    <w:p w14:paraId="6DC106F0" w14:textId="77777777" w:rsidR="00DB3887" w:rsidRPr="00D97CD7" w:rsidRDefault="00DB3887">
      <w:pPr>
        <w:spacing w:line="360" w:lineRule="auto"/>
        <w:ind w:left="840"/>
        <w:jc w:val="center"/>
        <w:rPr>
          <w:rFonts w:eastAsiaTheme="minorEastAsia"/>
          <w:b/>
          <w:color w:val="000000" w:themeColor="text1"/>
          <w:szCs w:val="21"/>
        </w:rPr>
      </w:pPr>
    </w:p>
    <w:p w14:paraId="21340CE4" w14:textId="77777777"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摩根基金管理（中国）有限公司</w:t>
      </w:r>
    </w:p>
    <w:p w14:paraId="64DF494A" w14:textId="77777777"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二〇二五年一月二十二日</w:t>
      </w:r>
    </w:p>
    <w:sectPr w:rsidR="00DB3887" w:rsidRPr="00D97CD7">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9316" w14:textId="77777777" w:rsidR="00230702" w:rsidRDefault="00230702">
      <w:r>
        <w:separator/>
      </w:r>
    </w:p>
  </w:endnote>
  <w:endnote w:type="continuationSeparator" w:id="0">
    <w:p w14:paraId="5B23C26F" w14:textId="77777777" w:rsidR="00230702" w:rsidRDefault="0023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2023" w14:textId="77777777"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D2E0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D2E05">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4E7D" w14:textId="77777777"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048CF14" w14:textId="77777777"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FB3C" w14:textId="77777777"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D2E05">
      <w:rPr>
        <w:rStyle w:val="af6"/>
        <w:noProof/>
      </w:rPr>
      <w:t>9</w:t>
    </w:r>
    <w:r>
      <w:rPr>
        <w:rStyle w:val="af6"/>
      </w:rPr>
      <w:fldChar w:fldCharType="end"/>
    </w:r>
  </w:p>
  <w:p w14:paraId="4D0E07AF" w14:textId="77777777"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7C95" w14:textId="77777777" w:rsidR="00230702" w:rsidRDefault="00230702">
      <w:r>
        <w:separator/>
      </w:r>
    </w:p>
  </w:footnote>
  <w:footnote w:type="continuationSeparator" w:id="0">
    <w:p w14:paraId="3AC38A51" w14:textId="77777777" w:rsidR="00230702" w:rsidRDefault="0023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22E1" w14:textId="77777777" w:rsidR="00FC6961" w:rsidRDefault="00FC6961">
    <w:pPr>
      <w:pStyle w:val="af"/>
      <w:pBdr>
        <w:bottom w:val="single" w:sz="6" w:space="0" w:color="auto"/>
      </w:pBdr>
      <w:jc w:val="right"/>
    </w:pPr>
    <w:r>
      <w:rPr>
        <w:sz w:val="21"/>
        <w:szCs w:val="21"/>
      </w:rPr>
      <w:t>摩根</w:t>
    </w:r>
    <w:r>
      <w:rPr>
        <w:sz w:val="21"/>
        <w:szCs w:val="21"/>
      </w:rPr>
      <w:t>MSCI</w:t>
    </w:r>
    <w:r>
      <w:rPr>
        <w:sz w:val="21"/>
        <w:szCs w:val="21"/>
      </w:rPr>
      <w:t>中国</w:t>
    </w:r>
    <w:r>
      <w:rPr>
        <w:sz w:val="21"/>
        <w:szCs w:val="21"/>
      </w:rPr>
      <w:t>A</w:t>
    </w:r>
    <w:r>
      <w:rPr>
        <w:sz w:val="21"/>
        <w:szCs w:val="21"/>
      </w:rPr>
      <w:t>股交易型开放式指数证券投资基金联接基金</w:t>
    </w:r>
    <w:r>
      <w:rPr>
        <w:sz w:val="21"/>
        <w:szCs w:val="21"/>
      </w:rPr>
      <w:t>2024</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0702"/>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2062"/>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B6D13"/>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39BB"/>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18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2E05"/>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0633"/>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01F9"/>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13A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1F15EF"/>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 w:id="189781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A8C1AA2-7A1A-4651-98B5-4367DF2DA5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27</TotalTime>
  <Pages>14</Pages>
  <Words>1180</Words>
  <Characters>6732</Characters>
  <Application>Microsoft Office Word</Application>
  <DocSecurity>0</DocSecurity>
  <Lines>56</Lines>
  <Paragraphs>15</Paragraphs>
  <ScaleCrop>false</ScaleCrop>
  <Company>TRT. Ltd. Co.</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26</cp:revision>
  <cp:lastPrinted>2007-07-19T00:46:00Z</cp:lastPrinted>
  <dcterms:created xsi:type="dcterms:W3CDTF">2014-12-16T08:49:00Z</dcterms:created>
  <dcterms:modified xsi:type="dcterms:W3CDTF">2025-01-21T06:31:00Z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