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摩根优势成长混合型证券投资基金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摩根优势成长混合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011196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315,359,336.69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采用定量及定性研究方法，从产业周期出发，聚焦中观行业景气度，结合自下而上的研究方式，精选高景气度行业优质龙头，基于严格的风险控制，力争实现基金资产的长期增值。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w:t>
            </w:r>
            <w:r>
              <w:rPr>
                <w:rFonts w:eastAsiaTheme="minorEastAsia"/>
                <w:color w:val="000000" w:themeColor="text1"/>
                <w:kern w:val="0"/>
                <w:szCs w:val="21"/>
              </w:rPr>
              <w:lastRenderedPageBreak/>
              <w:t>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本基金将从产业周期出发，聚焦中观行业景气度与自下而上精选个股相结合，精</w:t>
            </w:r>
            <w:r>
              <w:rPr>
                <w:rFonts w:eastAsiaTheme="minorEastAsia"/>
                <w:color w:val="000000" w:themeColor="text1"/>
                <w:kern w:val="0"/>
                <w:szCs w:val="21"/>
              </w:rPr>
              <w:t>选高景气度行业优质龙头，适度分散行业及个股持仓，力争实现基金资产的长期增值。</w:t>
            </w:r>
          </w:p>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w:t>
            </w:r>
            <w:r>
              <w:rPr>
                <w:rFonts w:eastAsiaTheme="minorEastAsia"/>
                <w:color w:val="000000" w:themeColor="text1"/>
                <w:kern w:val="0"/>
                <w:szCs w:val="21"/>
              </w:rPr>
              <w:t>流动性、市场规模等情况，灵活运用久期策略、期限结构配置策略、信用债策略、可转债策略等多种投资策略，实施积极主动的组合管理，并根据对债券收益率曲线形态、息差变化的预测，对债券组合进行动态调整。</w:t>
            </w:r>
          </w:p>
          <w:p w:rsidR="00527466" w:rsidRDefault="00E769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w:t>
            </w:r>
            <w:r w:rsidRPr="00B27A29">
              <w:rPr>
                <w:rFonts w:eastAsiaTheme="minorEastAsia"/>
                <w:color w:val="000000" w:themeColor="text1"/>
                <w:kern w:val="0"/>
                <w:szCs w:val="21"/>
              </w:rPr>
              <w:lastRenderedPageBreak/>
              <w:t>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相对成长指数收益率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280,818,850.15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34,540,486.54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16,711,134.25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2,020,424.56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8,448,981.24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1,018,968.93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148,191,831.50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17,901,735.39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0.5277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0.5183</w:t>
            </w:r>
          </w:p>
        </w:tc>
      </w:tr>
    </w:tbl>
    <w:p w:rsidR="00527466" w:rsidRDefault="00E769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27466">
        <w:tc>
          <w:tcPr>
            <w:tcW w:w="1290" w:type="dxa"/>
            <w:vAlign w:val="center"/>
          </w:tcPr>
          <w:p w:rsidR="00527466" w:rsidRDefault="00E7691A">
            <w:pPr>
              <w:jc w:val="left"/>
            </w:pPr>
            <w:r>
              <w:rPr>
                <w:rFonts w:eastAsiaTheme="minorEastAsia"/>
                <w:color w:val="000000" w:themeColor="text1"/>
                <w:szCs w:val="21"/>
              </w:rPr>
              <w:t>过去三个月</w:t>
            </w:r>
          </w:p>
        </w:tc>
        <w:tc>
          <w:tcPr>
            <w:tcW w:w="1291" w:type="dxa"/>
            <w:vAlign w:val="center"/>
          </w:tcPr>
          <w:p w:rsidR="00527466" w:rsidRDefault="00E7691A">
            <w:pPr>
              <w:jc w:val="right"/>
            </w:pPr>
            <w:r>
              <w:rPr>
                <w:rFonts w:eastAsiaTheme="minorEastAsia"/>
                <w:color w:val="000000" w:themeColor="text1"/>
                <w:szCs w:val="21"/>
              </w:rPr>
              <w:t>5.69%</w:t>
            </w:r>
          </w:p>
        </w:tc>
        <w:tc>
          <w:tcPr>
            <w:tcW w:w="1291" w:type="dxa"/>
            <w:vAlign w:val="center"/>
          </w:tcPr>
          <w:p w:rsidR="00527466" w:rsidRDefault="00E7691A">
            <w:pPr>
              <w:jc w:val="right"/>
            </w:pPr>
            <w:r>
              <w:rPr>
                <w:rFonts w:eastAsiaTheme="minorEastAsia"/>
                <w:color w:val="000000" w:themeColor="text1"/>
                <w:szCs w:val="21"/>
              </w:rPr>
              <w:t>2.53%</w:t>
            </w:r>
          </w:p>
        </w:tc>
        <w:tc>
          <w:tcPr>
            <w:tcW w:w="1291" w:type="dxa"/>
            <w:vAlign w:val="center"/>
          </w:tcPr>
          <w:p w:rsidR="00527466" w:rsidRDefault="00E7691A">
            <w:pPr>
              <w:jc w:val="right"/>
            </w:pPr>
            <w:r>
              <w:rPr>
                <w:rFonts w:eastAsiaTheme="minorEastAsia"/>
                <w:color w:val="000000" w:themeColor="text1"/>
                <w:szCs w:val="21"/>
              </w:rPr>
              <w:t>-2.01%</w:t>
            </w:r>
          </w:p>
        </w:tc>
        <w:tc>
          <w:tcPr>
            <w:tcW w:w="1291" w:type="dxa"/>
            <w:vAlign w:val="center"/>
          </w:tcPr>
          <w:p w:rsidR="00527466" w:rsidRDefault="00E7691A">
            <w:pPr>
              <w:jc w:val="right"/>
            </w:pPr>
            <w:r>
              <w:rPr>
                <w:rFonts w:eastAsiaTheme="minorEastAsia"/>
                <w:color w:val="000000" w:themeColor="text1"/>
                <w:szCs w:val="21"/>
              </w:rPr>
              <w:t>1.50%</w:t>
            </w:r>
          </w:p>
        </w:tc>
        <w:tc>
          <w:tcPr>
            <w:tcW w:w="1291" w:type="dxa"/>
            <w:vAlign w:val="center"/>
          </w:tcPr>
          <w:p w:rsidR="00527466" w:rsidRDefault="00E7691A">
            <w:pPr>
              <w:jc w:val="right"/>
            </w:pPr>
            <w:r>
              <w:rPr>
                <w:rFonts w:eastAsiaTheme="minorEastAsia"/>
                <w:color w:val="000000" w:themeColor="text1"/>
                <w:szCs w:val="21"/>
              </w:rPr>
              <w:t>7.70%</w:t>
            </w:r>
          </w:p>
        </w:tc>
        <w:tc>
          <w:tcPr>
            <w:tcW w:w="1291" w:type="dxa"/>
            <w:vAlign w:val="center"/>
          </w:tcPr>
          <w:p w:rsidR="00527466" w:rsidRDefault="00E7691A">
            <w:pPr>
              <w:jc w:val="right"/>
            </w:pPr>
            <w:r>
              <w:rPr>
                <w:rFonts w:eastAsiaTheme="minorEastAsia"/>
                <w:color w:val="000000" w:themeColor="text1"/>
                <w:szCs w:val="21"/>
              </w:rPr>
              <w:t>1.03%</w:t>
            </w:r>
          </w:p>
        </w:tc>
      </w:tr>
      <w:tr w:rsidR="00527466">
        <w:tc>
          <w:tcPr>
            <w:tcW w:w="1290" w:type="dxa"/>
            <w:vAlign w:val="center"/>
          </w:tcPr>
          <w:p w:rsidR="00527466" w:rsidRDefault="00E7691A">
            <w:pPr>
              <w:jc w:val="left"/>
            </w:pPr>
            <w:r>
              <w:rPr>
                <w:rFonts w:eastAsiaTheme="minorEastAsia"/>
                <w:color w:val="000000" w:themeColor="text1"/>
                <w:szCs w:val="21"/>
              </w:rPr>
              <w:t>过去六个月</w:t>
            </w:r>
          </w:p>
        </w:tc>
        <w:tc>
          <w:tcPr>
            <w:tcW w:w="1291" w:type="dxa"/>
            <w:vAlign w:val="center"/>
          </w:tcPr>
          <w:p w:rsidR="00527466" w:rsidRDefault="00E7691A">
            <w:pPr>
              <w:jc w:val="right"/>
            </w:pPr>
            <w:r>
              <w:rPr>
                <w:rFonts w:eastAsiaTheme="minorEastAsia"/>
                <w:color w:val="000000" w:themeColor="text1"/>
                <w:szCs w:val="21"/>
              </w:rPr>
              <w:t>13.00%</w:t>
            </w:r>
          </w:p>
        </w:tc>
        <w:tc>
          <w:tcPr>
            <w:tcW w:w="1291" w:type="dxa"/>
            <w:vAlign w:val="center"/>
          </w:tcPr>
          <w:p w:rsidR="00527466" w:rsidRDefault="00E7691A">
            <w:pPr>
              <w:jc w:val="right"/>
            </w:pPr>
            <w:r>
              <w:rPr>
                <w:rFonts w:eastAsiaTheme="minorEastAsia"/>
                <w:color w:val="000000" w:themeColor="text1"/>
                <w:szCs w:val="21"/>
              </w:rPr>
              <w:t>2.27%</w:t>
            </w:r>
          </w:p>
        </w:tc>
        <w:tc>
          <w:tcPr>
            <w:tcW w:w="1291" w:type="dxa"/>
            <w:vAlign w:val="center"/>
          </w:tcPr>
          <w:p w:rsidR="00527466" w:rsidRDefault="00E7691A">
            <w:pPr>
              <w:jc w:val="right"/>
            </w:pPr>
            <w:r>
              <w:rPr>
                <w:rFonts w:eastAsiaTheme="minorEastAsia"/>
                <w:color w:val="000000" w:themeColor="text1"/>
                <w:szCs w:val="21"/>
              </w:rPr>
              <w:t>13.43%</w:t>
            </w:r>
          </w:p>
        </w:tc>
        <w:tc>
          <w:tcPr>
            <w:tcW w:w="1291" w:type="dxa"/>
            <w:vAlign w:val="center"/>
          </w:tcPr>
          <w:p w:rsidR="00527466" w:rsidRDefault="00E7691A">
            <w:pPr>
              <w:jc w:val="right"/>
            </w:pPr>
            <w:r>
              <w:rPr>
                <w:rFonts w:eastAsiaTheme="minorEastAsia"/>
                <w:color w:val="000000" w:themeColor="text1"/>
                <w:szCs w:val="21"/>
              </w:rPr>
              <w:t>1.47%</w:t>
            </w:r>
          </w:p>
        </w:tc>
        <w:tc>
          <w:tcPr>
            <w:tcW w:w="1291" w:type="dxa"/>
            <w:vAlign w:val="center"/>
          </w:tcPr>
          <w:p w:rsidR="00527466" w:rsidRDefault="00E7691A">
            <w:pPr>
              <w:jc w:val="right"/>
            </w:pPr>
            <w:r>
              <w:rPr>
                <w:rFonts w:eastAsiaTheme="minorEastAsia"/>
                <w:color w:val="000000" w:themeColor="text1"/>
                <w:szCs w:val="21"/>
              </w:rPr>
              <w:t>-0.43%</w:t>
            </w:r>
          </w:p>
        </w:tc>
        <w:tc>
          <w:tcPr>
            <w:tcW w:w="1291" w:type="dxa"/>
            <w:vAlign w:val="center"/>
          </w:tcPr>
          <w:p w:rsidR="00527466" w:rsidRDefault="00E7691A">
            <w:pPr>
              <w:jc w:val="right"/>
            </w:pPr>
            <w:r>
              <w:rPr>
                <w:rFonts w:eastAsiaTheme="minorEastAsia"/>
                <w:color w:val="000000" w:themeColor="text1"/>
                <w:szCs w:val="21"/>
              </w:rPr>
              <w:t>0.80%</w:t>
            </w:r>
          </w:p>
        </w:tc>
      </w:tr>
      <w:tr w:rsidR="00527466">
        <w:tc>
          <w:tcPr>
            <w:tcW w:w="1290" w:type="dxa"/>
            <w:vAlign w:val="center"/>
          </w:tcPr>
          <w:p w:rsidR="00527466" w:rsidRDefault="00E7691A">
            <w:pPr>
              <w:jc w:val="left"/>
            </w:pPr>
            <w:r>
              <w:rPr>
                <w:rFonts w:eastAsiaTheme="minorEastAsia"/>
                <w:color w:val="000000" w:themeColor="text1"/>
                <w:szCs w:val="21"/>
              </w:rPr>
              <w:t>过去一年</w:t>
            </w:r>
          </w:p>
        </w:tc>
        <w:tc>
          <w:tcPr>
            <w:tcW w:w="1291" w:type="dxa"/>
            <w:vAlign w:val="center"/>
          </w:tcPr>
          <w:p w:rsidR="00527466" w:rsidRDefault="00E7691A">
            <w:pPr>
              <w:jc w:val="right"/>
            </w:pPr>
            <w:r>
              <w:rPr>
                <w:rFonts w:eastAsiaTheme="minorEastAsia"/>
                <w:color w:val="000000" w:themeColor="text1"/>
                <w:szCs w:val="21"/>
              </w:rPr>
              <w:t>10.44%</w:t>
            </w:r>
          </w:p>
        </w:tc>
        <w:tc>
          <w:tcPr>
            <w:tcW w:w="1291" w:type="dxa"/>
            <w:vAlign w:val="center"/>
          </w:tcPr>
          <w:p w:rsidR="00527466" w:rsidRDefault="00E7691A">
            <w:pPr>
              <w:jc w:val="right"/>
            </w:pPr>
            <w:r>
              <w:rPr>
                <w:rFonts w:eastAsiaTheme="minorEastAsia"/>
                <w:color w:val="000000" w:themeColor="text1"/>
                <w:szCs w:val="21"/>
              </w:rPr>
              <w:t>2.07%</w:t>
            </w:r>
          </w:p>
        </w:tc>
        <w:tc>
          <w:tcPr>
            <w:tcW w:w="1291" w:type="dxa"/>
            <w:vAlign w:val="center"/>
          </w:tcPr>
          <w:p w:rsidR="00527466" w:rsidRDefault="00E7691A">
            <w:pPr>
              <w:jc w:val="right"/>
            </w:pPr>
            <w:r>
              <w:rPr>
                <w:rFonts w:eastAsiaTheme="minorEastAsia"/>
                <w:color w:val="000000" w:themeColor="text1"/>
                <w:szCs w:val="21"/>
              </w:rPr>
              <w:t>14.34%</w:t>
            </w:r>
          </w:p>
        </w:tc>
        <w:tc>
          <w:tcPr>
            <w:tcW w:w="1291" w:type="dxa"/>
            <w:vAlign w:val="center"/>
          </w:tcPr>
          <w:p w:rsidR="00527466" w:rsidRDefault="00E7691A">
            <w:pPr>
              <w:jc w:val="right"/>
            </w:pPr>
            <w:r>
              <w:rPr>
                <w:rFonts w:eastAsiaTheme="minorEastAsia"/>
                <w:color w:val="000000" w:themeColor="text1"/>
                <w:szCs w:val="21"/>
              </w:rPr>
              <w:t>1.21%</w:t>
            </w:r>
          </w:p>
        </w:tc>
        <w:tc>
          <w:tcPr>
            <w:tcW w:w="1291" w:type="dxa"/>
            <w:vAlign w:val="center"/>
          </w:tcPr>
          <w:p w:rsidR="00527466" w:rsidRDefault="00E7691A">
            <w:pPr>
              <w:jc w:val="right"/>
            </w:pPr>
            <w:r>
              <w:rPr>
                <w:rFonts w:eastAsiaTheme="minorEastAsia"/>
                <w:color w:val="000000" w:themeColor="text1"/>
                <w:szCs w:val="21"/>
              </w:rPr>
              <w:t>-3.90%</w:t>
            </w:r>
          </w:p>
        </w:tc>
        <w:tc>
          <w:tcPr>
            <w:tcW w:w="1291" w:type="dxa"/>
            <w:vAlign w:val="center"/>
          </w:tcPr>
          <w:p w:rsidR="00527466" w:rsidRDefault="00E7691A">
            <w:pPr>
              <w:jc w:val="right"/>
            </w:pPr>
            <w:r>
              <w:rPr>
                <w:rFonts w:eastAsiaTheme="minorEastAsia"/>
                <w:color w:val="000000" w:themeColor="text1"/>
                <w:szCs w:val="21"/>
              </w:rPr>
              <w:t>0.86%</w:t>
            </w:r>
          </w:p>
        </w:tc>
      </w:tr>
      <w:tr w:rsidR="00527466">
        <w:tc>
          <w:tcPr>
            <w:tcW w:w="1290" w:type="dxa"/>
            <w:vAlign w:val="center"/>
          </w:tcPr>
          <w:p w:rsidR="00527466" w:rsidRDefault="00E7691A">
            <w:pPr>
              <w:jc w:val="left"/>
            </w:pPr>
            <w:r>
              <w:rPr>
                <w:rFonts w:eastAsiaTheme="minorEastAsia"/>
                <w:color w:val="000000" w:themeColor="text1"/>
                <w:szCs w:val="21"/>
              </w:rPr>
              <w:t>过去三年</w:t>
            </w:r>
          </w:p>
        </w:tc>
        <w:tc>
          <w:tcPr>
            <w:tcW w:w="1291" w:type="dxa"/>
            <w:vAlign w:val="center"/>
          </w:tcPr>
          <w:p w:rsidR="00527466" w:rsidRDefault="00E7691A">
            <w:pPr>
              <w:jc w:val="right"/>
            </w:pPr>
            <w:r>
              <w:rPr>
                <w:rFonts w:eastAsiaTheme="minorEastAsia"/>
                <w:color w:val="000000" w:themeColor="text1"/>
                <w:szCs w:val="21"/>
              </w:rPr>
              <w:t>-43.50%</w:t>
            </w:r>
          </w:p>
        </w:tc>
        <w:tc>
          <w:tcPr>
            <w:tcW w:w="1291" w:type="dxa"/>
            <w:vAlign w:val="center"/>
          </w:tcPr>
          <w:p w:rsidR="00527466" w:rsidRDefault="00E7691A">
            <w:pPr>
              <w:jc w:val="right"/>
            </w:pPr>
            <w:r>
              <w:rPr>
                <w:rFonts w:eastAsiaTheme="minorEastAsia"/>
                <w:color w:val="000000" w:themeColor="text1"/>
                <w:szCs w:val="21"/>
              </w:rPr>
              <w:t>1.88%</w:t>
            </w:r>
          </w:p>
        </w:tc>
        <w:tc>
          <w:tcPr>
            <w:tcW w:w="1291" w:type="dxa"/>
            <w:vAlign w:val="center"/>
          </w:tcPr>
          <w:p w:rsidR="00527466" w:rsidRDefault="00E7691A">
            <w:pPr>
              <w:jc w:val="right"/>
            </w:pPr>
            <w:r>
              <w:rPr>
                <w:rFonts w:eastAsiaTheme="minorEastAsia"/>
                <w:color w:val="000000" w:themeColor="text1"/>
                <w:szCs w:val="21"/>
              </w:rPr>
              <w:t>-10.44%</w:t>
            </w:r>
          </w:p>
        </w:tc>
        <w:tc>
          <w:tcPr>
            <w:tcW w:w="1291" w:type="dxa"/>
            <w:vAlign w:val="center"/>
          </w:tcPr>
          <w:p w:rsidR="00527466" w:rsidRDefault="00E7691A">
            <w:pPr>
              <w:jc w:val="right"/>
            </w:pPr>
            <w:r>
              <w:rPr>
                <w:rFonts w:eastAsiaTheme="minorEastAsia"/>
                <w:color w:val="000000" w:themeColor="text1"/>
                <w:szCs w:val="21"/>
              </w:rPr>
              <w:t>1.03%</w:t>
            </w:r>
          </w:p>
        </w:tc>
        <w:tc>
          <w:tcPr>
            <w:tcW w:w="1291" w:type="dxa"/>
            <w:vAlign w:val="center"/>
          </w:tcPr>
          <w:p w:rsidR="00527466" w:rsidRDefault="00E7691A">
            <w:pPr>
              <w:jc w:val="right"/>
            </w:pPr>
            <w:r>
              <w:rPr>
                <w:rFonts w:eastAsiaTheme="minorEastAsia"/>
                <w:color w:val="000000" w:themeColor="text1"/>
                <w:szCs w:val="21"/>
              </w:rPr>
              <w:t>-33.06%</w:t>
            </w:r>
          </w:p>
        </w:tc>
        <w:tc>
          <w:tcPr>
            <w:tcW w:w="1291" w:type="dxa"/>
            <w:vAlign w:val="center"/>
          </w:tcPr>
          <w:p w:rsidR="00527466" w:rsidRDefault="00E7691A">
            <w:pPr>
              <w:jc w:val="right"/>
            </w:pPr>
            <w:r>
              <w:rPr>
                <w:rFonts w:eastAsiaTheme="minorEastAsia"/>
                <w:color w:val="000000" w:themeColor="text1"/>
                <w:szCs w:val="21"/>
              </w:rPr>
              <w:t>0.85%</w:t>
            </w:r>
          </w:p>
        </w:tc>
      </w:tr>
      <w:tr w:rsidR="00527466">
        <w:tc>
          <w:tcPr>
            <w:tcW w:w="1290" w:type="dxa"/>
            <w:vAlign w:val="center"/>
          </w:tcPr>
          <w:p w:rsidR="00527466" w:rsidRDefault="00E7691A">
            <w:pPr>
              <w:jc w:val="left"/>
            </w:pPr>
            <w:r>
              <w:rPr>
                <w:rFonts w:eastAsiaTheme="minorEastAsia"/>
                <w:color w:val="000000" w:themeColor="text1"/>
                <w:szCs w:val="21"/>
              </w:rPr>
              <w:t>过去五年</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r>
      <w:tr w:rsidR="00527466">
        <w:tc>
          <w:tcPr>
            <w:tcW w:w="1290" w:type="dxa"/>
            <w:vAlign w:val="center"/>
          </w:tcPr>
          <w:p w:rsidR="00527466" w:rsidRDefault="00E7691A">
            <w:pPr>
              <w:jc w:val="left"/>
            </w:pPr>
            <w:r>
              <w:rPr>
                <w:rFonts w:eastAsiaTheme="minorEastAsia"/>
                <w:color w:val="000000" w:themeColor="text1"/>
                <w:szCs w:val="21"/>
              </w:rPr>
              <w:t>自基金合同生效起至今</w:t>
            </w:r>
          </w:p>
        </w:tc>
        <w:tc>
          <w:tcPr>
            <w:tcW w:w="1291" w:type="dxa"/>
            <w:vAlign w:val="center"/>
          </w:tcPr>
          <w:p w:rsidR="00527466" w:rsidRDefault="00E7691A">
            <w:pPr>
              <w:jc w:val="right"/>
            </w:pPr>
            <w:r>
              <w:rPr>
                <w:rFonts w:eastAsiaTheme="minorEastAsia"/>
                <w:color w:val="000000" w:themeColor="text1"/>
                <w:szCs w:val="21"/>
              </w:rPr>
              <w:t>-47.23%</w:t>
            </w:r>
          </w:p>
        </w:tc>
        <w:tc>
          <w:tcPr>
            <w:tcW w:w="1291" w:type="dxa"/>
            <w:vAlign w:val="center"/>
          </w:tcPr>
          <w:p w:rsidR="00527466" w:rsidRDefault="00E7691A">
            <w:pPr>
              <w:jc w:val="right"/>
            </w:pPr>
            <w:r>
              <w:rPr>
                <w:rFonts w:eastAsiaTheme="minorEastAsia"/>
                <w:color w:val="000000" w:themeColor="text1"/>
                <w:szCs w:val="21"/>
              </w:rPr>
              <w:t>1.75%</w:t>
            </w:r>
          </w:p>
        </w:tc>
        <w:tc>
          <w:tcPr>
            <w:tcW w:w="1291" w:type="dxa"/>
            <w:vAlign w:val="center"/>
          </w:tcPr>
          <w:p w:rsidR="00527466" w:rsidRDefault="00E7691A">
            <w:pPr>
              <w:jc w:val="right"/>
            </w:pPr>
            <w:r>
              <w:rPr>
                <w:rFonts w:eastAsiaTheme="minorEastAsia"/>
                <w:color w:val="000000" w:themeColor="text1"/>
                <w:szCs w:val="21"/>
              </w:rPr>
              <w:t>-11.66%</w:t>
            </w:r>
          </w:p>
        </w:tc>
        <w:tc>
          <w:tcPr>
            <w:tcW w:w="1291" w:type="dxa"/>
            <w:vAlign w:val="center"/>
          </w:tcPr>
          <w:p w:rsidR="00527466" w:rsidRDefault="00E7691A">
            <w:pPr>
              <w:jc w:val="right"/>
            </w:pPr>
            <w:r>
              <w:rPr>
                <w:rFonts w:eastAsiaTheme="minorEastAsia"/>
                <w:color w:val="000000" w:themeColor="text1"/>
                <w:szCs w:val="21"/>
              </w:rPr>
              <w:t>0.99%</w:t>
            </w:r>
          </w:p>
        </w:tc>
        <w:tc>
          <w:tcPr>
            <w:tcW w:w="1291" w:type="dxa"/>
            <w:vAlign w:val="center"/>
          </w:tcPr>
          <w:p w:rsidR="00527466" w:rsidRDefault="00E7691A">
            <w:pPr>
              <w:jc w:val="right"/>
            </w:pPr>
            <w:r>
              <w:rPr>
                <w:rFonts w:eastAsiaTheme="minorEastAsia"/>
                <w:color w:val="000000" w:themeColor="text1"/>
                <w:szCs w:val="21"/>
              </w:rPr>
              <w:t>-35.57%</w:t>
            </w:r>
          </w:p>
        </w:tc>
        <w:tc>
          <w:tcPr>
            <w:tcW w:w="1291" w:type="dxa"/>
            <w:vAlign w:val="center"/>
          </w:tcPr>
          <w:p w:rsidR="00527466" w:rsidRDefault="00E7691A">
            <w:pPr>
              <w:jc w:val="right"/>
            </w:pPr>
            <w:r>
              <w:rPr>
                <w:rFonts w:eastAsiaTheme="minorEastAsia"/>
                <w:color w:val="000000" w:themeColor="text1"/>
                <w:szCs w:val="21"/>
              </w:rPr>
              <w:t>0.76%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27466">
        <w:tc>
          <w:tcPr>
            <w:tcW w:w="1290" w:type="dxa"/>
            <w:vAlign w:val="center"/>
          </w:tcPr>
          <w:p w:rsidR="00527466" w:rsidRDefault="00E7691A">
            <w:pPr>
              <w:jc w:val="left"/>
            </w:pPr>
            <w:r>
              <w:rPr>
                <w:rFonts w:eastAsiaTheme="minorEastAsia"/>
                <w:color w:val="000000" w:themeColor="text1"/>
                <w:szCs w:val="21"/>
              </w:rPr>
              <w:t>过去三个月</w:t>
            </w:r>
          </w:p>
        </w:tc>
        <w:tc>
          <w:tcPr>
            <w:tcW w:w="1291" w:type="dxa"/>
            <w:vAlign w:val="center"/>
          </w:tcPr>
          <w:p w:rsidR="00527466" w:rsidRDefault="00E7691A">
            <w:pPr>
              <w:jc w:val="right"/>
            </w:pPr>
            <w:r>
              <w:rPr>
                <w:rFonts w:eastAsiaTheme="minorEastAsia"/>
                <w:color w:val="000000" w:themeColor="text1"/>
                <w:szCs w:val="21"/>
              </w:rPr>
              <w:t>5.58%</w:t>
            </w:r>
          </w:p>
        </w:tc>
        <w:tc>
          <w:tcPr>
            <w:tcW w:w="1291" w:type="dxa"/>
            <w:vAlign w:val="center"/>
          </w:tcPr>
          <w:p w:rsidR="00527466" w:rsidRDefault="00E7691A">
            <w:pPr>
              <w:jc w:val="right"/>
            </w:pPr>
            <w:r>
              <w:rPr>
                <w:rFonts w:eastAsiaTheme="minorEastAsia"/>
                <w:color w:val="000000" w:themeColor="text1"/>
                <w:szCs w:val="21"/>
              </w:rPr>
              <w:t>2.53%</w:t>
            </w:r>
          </w:p>
        </w:tc>
        <w:tc>
          <w:tcPr>
            <w:tcW w:w="1291" w:type="dxa"/>
            <w:vAlign w:val="center"/>
          </w:tcPr>
          <w:p w:rsidR="00527466" w:rsidRDefault="00E7691A">
            <w:pPr>
              <w:jc w:val="right"/>
            </w:pPr>
            <w:r>
              <w:rPr>
                <w:rFonts w:eastAsiaTheme="minorEastAsia"/>
                <w:color w:val="000000" w:themeColor="text1"/>
                <w:szCs w:val="21"/>
              </w:rPr>
              <w:t>-2.01%</w:t>
            </w:r>
          </w:p>
        </w:tc>
        <w:tc>
          <w:tcPr>
            <w:tcW w:w="1291" w:type="dxa"/>
            <w:vAlign w:val="center"/>
          </w:tcPr>
          <w:p w:rsidR="00527466" w:rsidRDefault="00E7691A">
            <w:pPr>
              <w:jc w:val="right"/>
            </w:pPr>
            <w:r>
              <w:rPr>
                <w:rFonts w:eastAsiaTheme="minorEastAsia"/>
                <w:color w:val="000000" w:themeColor="text1"/>
                <w:szCs w:val="21"/>
              </w:rPr>
              <w:t>1.50%</w:t>
            </w:r>
          </w:p>
        </w:tc>
        <w:tc>
          <w:tcPr>
            <w:tcW w:w="1291" w:type="dxa"/>
            <w:vAlign w:val="center"/>
          </w:tcPr>
          <w:p w:rsidR="00527466" w:rsidRDefault="00E7691A">
            <w:pPr>
              <w:jc w:val="right"/>
            </w:pPr>
            <w:r>
              <w:rPr>
                <w:rFonts w:eastAsiaTheme="minorEastAsia"/>
                <w:color w:val="000000" w:themeColor="text1"/>
                <w:szCs w:val="21"/>
              </w:rPr>
              <w:t>7.59%</w:t>
            </w:r>
          </w:p>
        </w:tc>
        <w:tc>
          <w:tcPr>
            <w:tcW w:w="1291" w:type="dxa"/>
            <w:vAlign w:val="center"/>
          </w:tcPr>
          <w:p w:rsidR="00527466" w:rsidRDefault="00E7691A">
            <w:pPr>
              <w:jc w:val="right"/>
            </w:pPr>
            <w:r>
              <w:rPr>
                <w:rFonts w:eastAsiaTheme="minorEastAsia"/>
                <w:color w:val="000000" w:themeColor="text1"/>
                <w:szCs w:val="21"/>
              </w:rPr>
              <w:t>1.03%</w:t>
            </w:r>
          </w:p>
        </w:tc>
      </w:tr>
      <w:tr w:rsidR="00527466">
        <w:tc>
          <w:tcPr>
            <w:tcW w:w="1290" w:type="dxa"/>
            <w:vAlign w:val="center"/>
          </w:tcPr>
          <w:p w:rsidR="00527466" w:rsidRDefault="00E7691A">
            <w:pPr>
              <w:jc w:val="left"/>
            </w:pPr>
            <w:r>
              <w:rPr>
                <w:rFonts w:eastAsiaTheme="minorEastAsia"/>
                <w:color w:val="000000" w:themeColor="text1"/>
                <w:szCs w:val="21"/>
              </w:rPr>
              <w:t>过去六个月</w:t>
            </w:r>
          </w:p>
        </w:tc>
        <w:tc>
          <w:tcPr>
            <w:tcW w:w="1291" w:type="dxa"/>
            <w:vAlign w:val="center"/>
          </w:tcPr>
          <w:p w:rsidR="00527466" w:rsidRDefault="00E7691A">
            <w:pPr>
              <w:jc w:val="right"/>
            </w:pPr>
            <w:r>
              <w:rPr>
                <w:rFonts w:eastAsiaTheme="minorEastAsia"/>
                <w:color w:val="000000" w:themeColor="text1"/>
                <w:szCs w:val="21"/>
              </w:rPr>
              <w:t>12.75%</w:t>
            </w:r>
          </w:p>
        </w:tc>
        <w:tc>
          <w:tcPr>
            <w:tcW w:w="1291" w:type="dxa"/>
            <w:vAlign w:val="center"/>
          </w:tcPr>
          <w:p w:rsidR="00527466" w:rsidRDefault="00E7691A">
            <w:pPr>
              <w:jc w:val="right"/>
            </w:pPr>
            <w:r>
              <w:rPr>
                <w:rFonts w:eastAsiaTheme="minorEastAsia"/>
                <w:color w:val="000000" w:themeColor="text1"/>
                <w:szCs w:val="21"/>
              </w:rPr>
              <w:t>2.27%</w:t>
            </w:r>
          </w:p>
        </w:tc>
        <w:tc>
          <w:tcPr>
            <w:tcW w:w="1291" w:type="dxa"/>
            <w:vAlign w:val="center"/>
          </w:tcPr>
          <w:p w:rsidR="00527466" w:rsidRDefault="00E7691A">
            <w:pPr>
              <w:jc w:val="right"/>
            </w:pPr>
            <w:r>
              <w:rPr>
                <w:rFonts w:eastAsiaTheme="minorEastAsia"/>
                <w:color w:val="000000" w:themeColor="text1"/>
                <w:szCs w:val="21"/>
              </w:rPr>
              <w:t>13.43%</w:t>
            </w:r>
          </w:p>
        </w:tc>
        <w:tc>
          <w:tcPr>
            <w:tcW w:w="1291" w:type="dxa"/>
            <w:vAlign w:val="center"/>
          </w:tcPr>
          <w:p w:rsidR="00527466" w:rsidRDefault="00E7691A">
            <w:pPr>
              <w:jc w:val="right"/>
            </w:pPr>
            <w:r>
              <w:rPr>
                <w:rFonts w:eastAsiaTheme="minorEastAsia"/>
                <w:color w:val="000000" w:themeColor="text1"/>
                <w:szCs w:val="21"/>
              </w:rPr>
              <w:t>1.47%</w:t>
            </w:r>
          </w:p>
        </w:tc>
        <w:tc>
          <w:tcPr>
            <w:tcW w:w="1291" w:type="dxa"/>
            <w:vAlign w:val="center"/>
          </w:tcPr>
          <w:p w:rsidR="00527466" w:rsidRDefault="00E7691A">
            <w:pPr>
              <w:jc w:val="right"/>
            </w:pPr>
            <w:r>
              <w:rPr>
                <w:rFonts w:eastAsiaTheme="minorEastAsia"/>
                <w:color w:val="000000" w:themeColor="text1"/>
                <w:szCs w:val="21"/>
              </w:rPr>
              <w:t>-0.68%</w:t>
            </w:r>
          </w:p>
        </w:tc>
        <w:tc>
          <w:tcPr>
            <w:tcW w:w="1291" w:type="dxa"/>
            <w:vAlign w:val="center"/>
          </w:tcPr>
          <w:p w:rsidR="00527466" w:rsidRDefault="00E7691A">
            <w:pPr>
              <w:jc w:val="right"/>
            </w:pPr>
            <w:r>
              <w:rPr>
                <w:rFonts w:eastAsiaTheme="minorEastAsia"/>
                <w:color w:val="000000" w:themeColor="text1"/>
                <w:szCs w:val="21"/>
              </w:rPr>
              <w:t>0.80%</w:t>
            </w:r>
          </w:p>
        </w:tc>
      </w:tr>
      <w:tr w:rsidR="00527466">
        <w:tc>
          <w:tcPr>
            <w:tcW w:w="1290" w:type="dxa"/>
            <w:vAlign w:val="center"/>
          </w:tcPr>
          <w:p w:rsidR="00527466" w:rsidRDefault="00E7691A">
            <w:pPr>
              <w:jc w:val="left"/>
            </w:pPr>
            <w:r>
              <w:rPr>
                <w:rFonts w:eastAsiaTheme="minorEastAsia"/>
                <w:color w:val="000000" w:themeColor="text1"/>
                <w:szCs w:val="21"/>
              </w:rPr>
              <w:t>过去一年</w:t>
            </w:r>
          </w:p>
        </w:tc>
        <w:tc>
          <w:tcPr>
            <w:tcW w:w="1291" w:type="dxa"/>
            <w:vAlign w:val="center"/>
          </w:tcPr>
          <w:p w:rsidR="00527466" w:rsidRDefault="00E7691A">
            <w:pPr>
              <w:jc w:val="right"/>
            </w:pPr>
            <w:r>
              <w:rPr>
                <w:rFonts w:eastAsiaTheme="minorEastAsia"/>
                <w:color w:val="000000" w:themeColor="text1"/>
                <w:szCs w:val="21"/>
              </w:rPr>
              <w:t>9.90%</w:t>
            </w:r>
          </w:p>
        </w:tc>
        <w:tc>
          <w:tcPr>
            <w:tcW w:w="1291" w:type="dxa"/>
            <w:vAlign w:val="center"/>
          </w:tcPr>
          <w:p w:rsidR="00527466" w:rsidRDefault="00E7691A">
            <w:pPr>
              <w:jc w:val="right"/>
            </w:pPr>
            <w:r>
              <w:rPr>
                <w:rFonts w:eastAsiaTheme="minorEastAsia"/>
                <w:color w:val="000000" w:themeColor="text1"/>
                <w:szCs w:val="21"/>
              </w:rPr>
              <w:t>2.07%</w:t>
            </w:r>
          </w:p>
        </w:tc>
        <w:tc>
          <w:tcPr>
            <w:tcW w:w="1291" w:type="dxa"/>
            <w:vAlign w:val="center"/>
          </w:tcPr>
          <w:p w:rsidR="00527466" w:rsidRDefault="00E7691A">
            <w:pPr>
              <w:jc w:val="right"/>
            </w:pPr>
            <w:r>
              <w:rPr>
                <w:rFonts w:eastAsiaTheme="minorEastAsia"/>
                <w:color w:val="000000" w:themeColor="text1"/>
                <w:szCs w:val="21"/>
              </w:rPr>
              <w:t>14.34%</w:t>
            </w:r>
          </w:p>
        </w:tc>
        <w:tc>
          <w:tcPr>
            <w:tcW w:w="1291" w:type="dxa"/>
            <w:vAlign w:val="center"/>
          </w:tcPr>
          <w:p w:rsidR="00527466" w:rsidRDefault="00E7691A">
            <w:pPr>
              <w:jc w:val="right"/>
            </w:pPr>
            <w:r>
              <w:rPr>
                <w:rFonts w:eastAsiaTheme="minorEastAsia"/>
                <w:color w:val="000000" w:themeColor="text1"/>
                <w:szCs w:val="21"/>
              </w:rPr>
              <w:t>1.21%</w:t>
            </w:r>
          </w:p>
        </w:tc>
        <w:tc>
          <w:tcPr>
            <w:tcW w:w="1291" w:type="dxa"/>
            <w:vAlign w:val="center"/>
          </w:tcPr>
          <w:p w:rsidR="00527466" w:rsidRDefault="00E7691A">
            <w:pPr>
              <w:jc w:val="right"/>
            </w:pPr>
            <w:r>
              <w:rPr>
                <w:rFonts w:eastAsiaTheme="minorEastAsia"/>
                <w:color w:val="000000" w:themeColor="text1"/>
                <w:szCs w:val="21"/>
              </w:rPr>
              <w:t>-4.44%</w:t>
            </w:r>
          </w:p>
        </w:tc>
        <w:tc>
          <w:tcPr>
            <w:tcW w:w="1291" w:type="dxa"/>
            <w:vAlign w:val="center"/>
          </w:tcPr>
          <w:p w:rsidR="00527466" w:rsidRDefault="00E7691A">
            <w:pPr>
              <w:jc w:val="right"/>
            </w:pPr>
            <w:r>
              <w:rPr>
                <w:rFonts w:eastAsiaTheme="minorEastAsia"/>
                <w:color w:val="000000" w:themeColor="text1"/>
                <w:szCs w:val="21"/>
              </w:rPr>
              <w:t>0.86%</w:t>
            </w:r>
          </w:p>
        </w:tc>
      </w:tr>
      <w:tr w:rsidR="00527466">
        <w:tc>
          <w:tcPr>
            <w:tcW w:w="1290" w:type="dxa"/>
            <w:vAlign w:val="center"/>
          </w:tcPr>
          <w:p w:rsidR="00527466" w:rsidRDefault="00E7691A">
            <w:pPr>
              <w:jc w:val="left"/>
            </w:pPr>
            <w:r>
              <w:rPr>
                <w:rFonts w:eastAsiaTheme="minorEastAsia"/>
                <w:color w:val="000000" w:themeColor="text1"/>
                <w:szCs w:val="21"/>
              </w:rPr>
              <w:t>过去三年</w:t>
            </w:r>
          </w:p>
        </w:tc>
        <w:tc>
          <w:tcPr>
            <w:tcW w:w="1291" w:type="dxa"/>
            <w:vAlign w:val="center"/>
          </w:tcPr>
          <w:p w:rsidR="00527466" w:rsidRDefault="00E7691A">
            <w:pPr>
              <w:jc w:val="right"/>
            </w:pPr>
            <w:r>
              <w:rPr>
                <w:rFonts w:eastAsiaTheme="minorEastAsia"/>
                <w:color w:val="000000" w:themeColor="text1"/>
                <w:szCs w:val="21"/>
              </w:rPr>
              <w:t>-44.33%</w:t>
            </w:r>
          </w:p>
        </w:tc>
        <w:tc>
          <w:tcPr>
            <w:tcW w:w="1291" w:type="dxa"/>
            <w:vAlign w:val="center"/>
          </w:tcPr>
          <w:p w:rsidR="00527466" w:rsidRDefault="00E7691A">
            <w:pPr>
              <w:jc w:val="right"/>
            </w:pPr>
            <w:r>
              <w:rPr>
                <w:rFonts w:eastAsiaTheme="minorEastAsia"/>
                <w:color w:val="000000" w:themeColor="text1"/>
                <w:szCs w:val="21"/>
              </w:rPr>
              <w:t>1.88%</w:t>
            </w:r>
          </w:p>
        </w:tc>
        <w:tc>
          <w:tcPr>
            <w:tcW w:w="1291" w:type="dxa"/>
            <w:vAlign w:val="center"/>
          </w:tcPr>
          <w:p w:rsidR="00527466" w:rsidRDefault="00E7691A">
            <w:pPr>
              <w:jc w:val="right"/>
            </w:pPr>
            <w:r>
              <w:rPr>
                <w:rFonts w:eastAsiaTheme="minorEastAsia"/>
                <w:color w:val="000000" w:themeColor="text1"/>
                <w:szCs w:val="21"/>
              </w:rPr>
              <w:t>-10.44%</w:t>
            </w:r>
          </w:p>
        </w:tc>
        <w:tc>
          <w:tcPr>
            <w:tcW w:w="1291" w:type="dxa"/>
            <w:vAlign w:val="center"/>
          </w:tcPr>
          <w:p w:rsidR="00527466" w:rsidRDefault="00E7691A">
            <w:pPr>
              <w:jc w:val="right"/>
            </w:pPr>
            <w:r>
              <w:rPr>
                <w:rFonts w:eastAsiaTheme="minorEastAsia"/>
                <w:color w:val="000000" w:themeColor="text1"/>
                <w:szCs w:val="21"/>
              </w:rPr>
              <w:t>1.03%</w:t>
            </w:r>
          </w:p>
        </w:tc>
        <w:tc>
          <w:tcPr>
            <w:tcW w:w="1291" w:type="dxa"/>
            <w:vAlign w:val="center"/>
          </w:tcPr>
          <w:p w:rsidR="00527466" w:rsidRDefault="00E7691A">
            <w:pPr>
              <w:jc w:val="right"/>
            </w:pPr>
            <w:r>
              <w:rPr>
                <w:rFonts w:eastAsiaTheme="minorEastAsia"/>
                <w:color w:val="000000" w:themeColor="text1"/>
                <w:szCs w:val="21"/>
              </w:rPr>
              <w:t>-33.89%</w:t>
            </w:r>
          </w:p>
        </w:tc>
        <w:tc>
          <w:tcPr>
            <w:tcW w:w="1291" w:type="dxa"/>
            <w:vAlign w:val="center"/>
          </w:tcPr>
          <w:p w:rsidR="00527466" w:rsidRDefault="00E7691A">
            <w:pPr>
              <w:jc w:val="right"/>
            </w:pPr>
            <w:r>
              <w:rPr>
                <w:rFonts w:eastAsiaTheme="minorEastAsia"/>
                <w:color w:val="000000" w:themeColor="text1"/>
                <w:szCs w:val="21"/>
              </w:rPr>
              <w:t>0.85%</w:t>
            </w:r>
          </w:p>
        </w:tc>
      </w:tr>
      <w:tr w:rsidR="00527466">
        <w:tc>
          <w:tcPr>
            <w:tcW w:w="1290" w:type="dxa"/>
            <w:vAlign w:val="center"/>
          </w:tcPr>
          <w:p w:rsidR="00527466" w:rsidRDefault="00E7691A">
            <w:pPr>
              <w:jc w:val="left"/>
            </w:pPr>
            <w:r>
              <w:rPr>
                <w:rFonts w:eastAsiaTheme="minorEastAsia"/>
                <w:color w:val="000000" w:themeColor="text1"/>
                <w:szCs w:val="21"/>
              </w:rPr>
              <w:t>过去五年</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c>
          <w:tcPr>
            <w:tcW w:w="1291" w:type="dxa"/>
            <w:vAlign w:val="center"/>
          </w:tcPr>
          <w:p w:rsidR="00527466" w:rsidRDefault="00E7691A">
            <w:pPr>
              <w:jc w:val="right"/>
            </w:pPr>
            <w:r>
              <w:rPr>
                <w:rFonts w:eastAsiaTheme="minorEastAsia"/>
                <w:color w:val="000000" w:themeColor="text1"/>
                <w:szCs w:val="21"/>
              </w:rPr>
              <w:t>-</w:t>
            </w:r>
          </w:p>
        </w:tc>
      </w:tr>
      <w:tr w:rsidR="00527466">
        <w:tc>
          <w:tcPr>
            <w:tcW w:w="1290" w:type="dxa"/>
            <w:vAlign w:val="center"/>
          </w:tcPr>
          <w:p w:rsidR="00527466" w:rsidRDefault="00E7691A">
            <w:pPr>
              <w:jc w:val="left"/>
            </w:pPr>
            <w:r>
              <w:rPr>
                <w:rFonts w:eastAsiaTheme="minorEastAsia"/>
                <w:color w:val="000000" w:themeColor="text1"/>
                <w:szCs w:val="21"/>
              </w:rPr>
              <w:t>自基金合同生效起至今</w:t>
            </w:r>
          </w:p>
        </w:tc>
        <w:tc>
          <w:tcPr>
            <w:tcW w:w="1291" w:type="dxa"/>
            <w:vAlign w:val="center"/>
          </w:tcPr>
          <w:p w:rsidR="00527466" w:rsidRDefault="00E7691A">
            <w:pPr>
              <w:jc w:val="right"/>
            </w:pPr>
            <w:r>
              <w:rPr>
                <w:rFonts w:eastAsiaTheme="minorEastAsia"/>
                <w:color w:val="000000" w:themeColor="text1"/>
                <w:szCs w:val="21"/>
              </w:rPr>
              <w:t>-48.17%</w:t>
            </w:r>
          </w:p>
        </w:tc>
        <w:tc>
          <w:tcPr>
            <w:tcW w:w="1291" w:type="dxa"/>
            <w:vAlign w:val="center"/>
          </w:tcPr>
          <w:p w:rsidR="00527466" w:rsidRDefault="00E7691A">
            <w:pPr>
              <w:jc w:val="right"/>
            </w:pPr>
            <w:r>
              <w:rPr>
                <w:rFonts w:eastAsiaTheme="minorEastAsia"/>
                <w:color w:val="000000" w:themeColor="text1"/>
                <w:szCs w:val="21"/>
              </w:rPr>
              <w:t>1.75%</w:t>
            </w:r>
          </w:p>
        </w:tc>
        <w:tc>
          <w:tcPr>
            <w:tcW w:w="1291" w:type="dxa"/>
            <w:vAlign w:val="center"/>
          </w:tcPr>
          <w:p w:rsidR="00527466" w:rsidRDefault="00E7691A">
            <w:pPr>
              <w:jc w:val="right"/>
            </w:pPr>
            <w:r>
              <w:rPr>
                <w:rFonts w:eastAsiaTheme="minorEastAsia"/>
                <w:color w:val="000000" w:themeColor="text1"/>
                <w:szCs w:val="21"/>
              </w:rPr>
              <w:t>-11.66%</w:t>
            </w:r>
          </w:p>
        </w:tc>
        <w:tc>
          <w:tcPr>
            <w:tcW w:w="1291" w:type="dxa"/>
            <w:vAlign w:val="center"/>
          </w:tcPr>
          <w:p w:rsidR="00527466" w:rsidRDefault="00E7691A">
            <w:pPr>
              <w:jc w:val="right"/>
            </w:pPr>
            <w:r>
              <w:rPr>
                <w:rFonts w:eastAsiaTheme="minorEastAsia"/>
                <w:color w:val="000000" w:themeColor="text1"/>
                <w:szCs w:val="21"/>
              </w:rPr>
              <w:t>0.99%</w:t>
            </w:r>
          </w:p>
        </w:tc>
        <w:tc>
          <w:tcPr>
            <w:tcW w:w="1291" w:type="dxa"/>
            <w:vAlign w:val="center"/>
          </w:tcPr>
          <w:p w:rsidR="00527466" w:rsidRDefault="00E7691A">
            <w:pPr>
              <w:jc w:val="right"/>
            </w:pPr>
            <w:r>
              <w:rPr>
                <w:rFonts w:eastAsiaTheme="minorEastAsia"/>
                <w:color w:val="000000" w:themeColor="text1"/>
                <w:szCs w:val="21"/>
              </w:rPr>
              <w:t>-36.51%</w:t>
            </w:r>
          </w:p>
        </w:tc>
        <w:tc>
          <w:tcPr>
            <w:tcW w:w="1291" w:type="dxa"/>
            <w:vAlign w:val="center"/>
          </w:tcPr>
          <w:p w:rsidR="00527466" w:rsidRDefault="00E7691A">
            <w:pPr>
              <w:jc w:val="right"/>
            </w:pPr>
            <w:r>
              <w:rPr>
                <w:rFonts w:eastAsiaTheme="minorEastAsia"/>
                <w:color w:val="000000" w:themeColor="text1"/>
                <w:szCs w:val="21"/>
              </w:rPr>
              <w:t>0.76%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摩根优势成长混合型证券投资基金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．摩根优势成长混合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．摩根优势成长混合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27466">
        <w:tc>
          <w:tcPr>
            <w:tcW w:w="952" w:type="dxa"/>
            <w:vAlign w:val="center"/>
          </w:tcPr>
          <w:p w:rsidR="00527466" w:rsidRDefault="00E7691A">
            <w:pPr>
              <w:jc w:val="center"/>
            </w:pPr>
            <w:r>
              <w:rPr>
                <w:rFonts w:eastAsiaTheme="minorEastAsia"/>
                <w:color w:val="000000" w:themeColor="text1"/>
                <w:szCs w:val="21"/>
              </w:rPr>
              <w:t>郭晨</w:t>
            </w:r>
          </w:p>
        </w:tc>
        <w:tc>
          <w:tcPr>
            <w:tcW w:w="930" w:type="dxa"/>
            <w:vAlign w:val="center"/>
          </w:tcPr>
          <w:p w:rsidR="00527466" w:rsidRDefault="00E7691A">
            <w:pPr>
              <w:jc w:val="center"/>
            </w:pPr>
            <w:r>
              <w:rPr>
                <w:rFonts w:eastAsiaTheme="minorEastAsia"/>
                <w:color w:val="000000" w:themeColor="text1"/>
                <w:szCs w:val="21"/>
              </w:rPr>
              <w:t>本基金基金经理</w:t>
            </w:r>
          </w:p>
        </w:tc>
        <w:tc>
          <w:tcPr>
            <w:tcW w:w="1210" w:type="dxa"/>
            <w:vAlign w:val="center"/>
          </w:tcPr>
          <w:p w:rsidR="00527466" w:rsidRDefault="00E7691A">
            <w:pPr>
              <w:jc w:val="center"/>
            </w:pPr>
            <w:r>
              <w:rPr>
                <w:rFonts w:eastAsiaTheme="minorEastAsia"/>
                <w:color w:val="000000" w:themeColor="text1"/>
                <w:szCs w:val="21"/>
              </w:rPr>
              <w:t>2021-05-14</w:t>
            </w:r>
          </w:p>
        </w:tc>
        <w:tc>
          <w:tcPr>
            <w:tcW w:w="1309" w:type="dxa"/>
            <w:vAlign w:val="center"/>
          </w:tcPr>
          <w:p w:rsidR="00527466" w:rsidRDefault="00E7691A">
            <w:pPr>
              <w:jc w:val="center"/>
            </w:pPr>
            <w:r>
              <w:rPr>
                <w:rFonts w:eastAsiaTheme="minorEastAsia"/>
                <w:color w:val="000000" w:themeColor="text1"/>
                <w:szCs w:val="21"/>
              </w:rPr>
              <w:t>-</w:t>
            </w:r>
          </w:p>
        </w:tc>
        <w:tc>
          <w:tcPr>
            <w:tcW w:w="1254" w:type="dxa"/>
            <w:vAlign w:val="center"/>
          </w:tcPr>
          <w:p w:rsidR="00527466" w:rsidRDefault="00E7691A">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527466" w:rsidRDefault="00E7691A">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527466" w:rsidRDefault="00E769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27466" w:rsidRDefault="00E769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w:t>
      </w:r>
      <w:r>
        <w:rPr>
          <w:rFonts w:eastAsiaTheme="minorEastAsia"/>
          <w:color w:val="000000" w:themeColor="text1"/>
          <w:szCs w:val="21"/>
        </w:rPr>
        <w:t>行交易执行和监控分析，以确保本公司管理的不同投资组合在授权、研究分析、投资决策、交易执行、业绩评估等投资管理活动相关的环节均得到公平对待。</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lastRenderedPageBreak/>
        <w:t>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2.06%</w:t>
      </w:r>
      <w:r>
        <w:rPr>
          <w:rFonts w:eastAsiaTheme="minorEastAsia"/>
          <w:color w:val="000000" w:themeColor="text1"/>
          <w:szCs w:val="21"/>
        </w:rPr>
        <w:t>，创业板指数下跌</w:t>
      </w:r>
      <w:r>
        <w:rPr>
          <w:rFonts w:eastAsiaTheme="minorEastAsia"/>
          <w:color w:val="000000" w:themeColor="text1"/>
          <w:szCs w:val="21"/>
        </w:rPr>
        <w:t>1.54%</w:t>
      </w:r>
      <w:r>
        <w:rPr>
          <w:rFonts w:eastAsiaTheme="minorEastAsia"/>
          <w:color w:val="000000" w:themeColor="text1"/>
          <w:szCs w:val="21"/>
        </w:rPr>
        <w:t>。三季度市场见底反转之后，四季度市场延续活跃。从指数来看，四季度市场处于震荡调整之中，并未继续创新高，但是个股非常活跃，流动性充裕。大市值、高股息板块表现相对较弱，以科技为代表的成长板块表现较好。目前我们看到国家的经济政策出现了明显的转向，</w:t>
      </w:r>
      <w:r>
        <w:rPr>
          <w:rFonts w:eastAsiaTheme="minorEastAsia"/>
          <w:color w:val="000000" w:themeColor="text1"/>
          <w:szCs w:val="21"/>
        </w:rPr>
        <w:t>2025</w:t>
      </w:r>
      <w:r>
        <w:rPr>
          <w:rFonts w:eastAsiaTheme="minorEastAsia"/>
          <w:color w:val="000000" w:themeColor="text1"/>
          <w:szCs w:val="21"/>
        </w:rPr>
        <w:t>年货币和财政政策的指引均预示有较大的政策增量，消费、新质生产力均是政策鼓励方向，要促进房地产实现止跌回稳。美国大选落地后，出口将是明年最大的不确定性，经济刺激政策也将根据压力适时调整。目前经济政策尚处于落</w:t>
      </w:r>
      <w:r>
        <w:rPr>
          <w:rFonts w:eastAsiaTheme="minorEastAsia"/>
          <w:color w:val="000000" w:themeColor="text1"/>
          <w:szCs w:val="21"/>
        </w:rPr>
        <w:t>地的过程之中，经济数据好转尚需要一段时间。</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我们始终看好国内权益市场的长期机会，认为市场处于一个长期慢牛的走势之中，结构性行情为主。四季度本基金坚持重仓配置长期看好的成长行业投资机会，比如</w:t>
      </w:r>
      <w:r>
        <w:rPr>
          <w:rFonts w:eastAsiaTheme="minorEastAsia"/>
          <w:color w:val="000000" w:themeColor="text1"/>
          <w:szCs w:val="21"/>
        </w:rPr>
        <w:t>AI</w:t>
      </w:r>
      <w:r>
        <w:rPr>
          <w:rFonts w:eastAsiaTheme="minorEastAsia"/>
          <w:color w:val="000000" w:themeColor="text1"/>
          <w:szCs w:val="21"/>
        </w:rPr>
        <w:t>算力、</w:t>
      </w:r>
      <w:r>
        <w:rPr>
          <w:rFonts w:eastAsiaTheme="minorEastAsia"/>
          <w:color w:val="000000" w:themeColor="text1"/>
          <w:szCs w:val="21"/>
        </w:rPr>
        <w:t>AI</w:t>
      </w:r>
      <w:r>
        <w:rPr>
          <w:rFonts w:eastAsiaTheme="minorEastAsia"/>
          <w:color w:val="000000" w:themeColor="text1"/>
          <w:szCs w:val="21"/>
        </w:rPr>
        <w:t>应用、人型机器人、智能驾驶、动力电池等，提高组合弹性。本基金将始终坚持价值投资思路，坚持配置高景气度成长行业，选择高景气行业中相对优秀的龙头公司长期投资。</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年一季度，我们保持乐观。</w:t>
      </w:r>
      <w:r>
        <w:rPr>
          <w:rFonts w:eastAsiaTheme="minorEastAsia"/>
          <w:color w:val="000000" w:themeColor="text1"/>
          <w:szCs w:val="21"/>
        </w:rPr>
        <w:t>2024</w:t>
      </w:r>
      <w:r>
        <w:rPr>
          <w:rFonts w:eastAsiaTheme="minorEastAsia"/>
          <w:color w:val="000000" w:themeColor="text1"/>
          <w:szCs w:val="21"/>
        </w:rPr>
        <w:t>年三季度末的政策转向是一个重大转变，预示着政府关注经济领域出现的问题，并且把资本市场提高到了一个非常重要的位置</w:t>
      </w:r>
      <w:r>
        <w:rPr>
          <w:rFonts w:eastAsiaTheme="minorEastAsia"/>
          <w:color w:val="000000" w:themeColor="text1"/>
          <w:szCs w:val="21"/>
        </w:rPr>
        <w:t>。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目前</w:t>
      </w:r>
      <w:r>
        <w:rPr>
          <w:rFonts w:eastAsiaTheme="minorEastAsia"/>
          <w:color w:val="000000" w:themeColor="text1"/>
          <w:szCs w:val="21"/>
        </w:rPr>
        <w:t>A</w:t>
      </w:r>
      <w:r>
        <w:rPr>
          <w:rFonts w:eastAsiaTheme="minorEastAsia"/>
          <w:color w:val="000000" w:themeColor="text1"/>
          <w:szCs w:val="21"/>
        </w:rPr>
        <w:t>股市场依然处于估值非常低的位置，如果经济能够企稳回升，</w:t>
      </w:r>
      <w:r>
        <w:rPr>
          <w:rFonts w:eastAsiaTheme="minorEastAsia"/>
          <w:color w:val="000000" w:themeColor="text1"/>
          <w:szCs w:val="21"/>
        </w:rPr>
        <w:t>A</w:t>
      </w:r>
      <w:r>
        <w:rPr>
          <w:rFonts w:eastAsiaTheme="minorEastAsia"/>
          <w:color w:val="000000" w:themeColor="text1"/>
          <w:szCs w:val="21"/>
        </w:rPr>
        <w:t>股有望开启慢牛行情。港股依然是受国内经济变化影响的高弹性标的。我</w:t>
      </w:r>
      <w:r>
        <w:rPr>
          <w:rFonts w:eastAsiaTheme="minorEastAsia"/>
          <w:color w:val="000000" w:themeColor="text1"/>
          <w:szCs w:val="21"/>
        </w:rPr>
        <w:lastRenderedPageBreak/>
        <w:t>们将适度增加换手率来应对波动，重点关注长期看好的成长方向，如人工智能、人型机</w:t>
      </w:r>
      <w:r>
        <w:rPr>
          <w:rFonts w:eastAsiaTheme="minorEastAsia"/>
          <w:color w:val="000000" w:themeColor="text1"/>
          <w:szCs w:val="21"/>
        </w:rPr>
        <w:t>器人、智能驾驶等。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和宏观经济相关度较低的高科技、先进制造等成长板块，致力长期投资高景气度、高成长、低估值的优秀龙头公司。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本报告期摩根优势成长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:5.69%</w:t>
      </w:r>
      <w:r>
        <w:rPr>
          <w:rFonts w:eastAsiaTheme="minorEastAsia"/>
          <w:color w:val="000000" w:themeColor="text1"/>
          <w:szCs w:val="21"/>
        </w:rPr>
        <w:t>，同期业绩比较基准收益率为</w:t>
      </w:r>
      <w:r>
        <w:rPr>
          <w:rFonts w:eastAsiaTheme="minorEastAsia"/>
          <w:color w:val="000000" w:themeColor="text1"/>
          <w:szCs w:val="21"/>
        </w:rPr>
        <w:t>:-2.01%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摩根优势成长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:5.58%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149,954,394.56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86.21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149,954,394.56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23,854,275.53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136,506.98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173,945,177.07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16,299,952.35</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9.81%</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87,684,929.03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3,244,003.92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82,686.94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38,188,812.95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1,091,925.00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1,652,320.77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1,663,113.78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46,649.82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133,654,442.21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80.47</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527466" w:rsidRDefault="00E7691A">
            <w:pPr>
              <w:jc w:val="center"/>
            </w:pPr>
            <w:r>
              <w:rPr>
                <w:rFonts w:eastAsiaTheme="minorEastAsia"/>
                <w:color w:val="000000" w:themeColor="text1"/>
                <w:szCs w:val="21"/>
              </w:rPr>
              <w:t>-</w:t>
            </w:r>
          </w:p>
        </w:tc>
        <w:tc>
          <w:tcPr>
            <w:tcW w:w="3118" w:type="dxa"/>
            <w:vAlign w:val="center"/>
          </w:tcPr>
          <w:p w:rsidR="00527466" w:rsidRDefault="00E7691A">
            <w:pPr>
              <w:jc w:val="center"/>
            </w:pPr>
            <w:r>
              <w:rPr>
                <w:rFonts w:eastAsiaTheme="minorEastAsia"/>
                <w:color w:val="000000" w:themeColor="text1"/>
                <w:szCs w:val="21"/>
              </w:rPr>
              <w:t>-</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527466" w:rsidRDefault="00E7691A">
            <w:pPr>
              <w:jc w:val="center"/>
            </w:pPr>
            <w:r>
              <w:rPr>
                <w:rFonts w:eastAsiaTheme="minorEastAsia"/>
                <w:color w:val="000000" w:themeColor="text1"/>
                <w:szCs w:val="21"/>
              </w:rPr>
              <w:t>3,951,727.53</w:t>
            </w:r>
          </w:p>
        </w:tc>
        <w:tc>
          <w:tcPr>
            <w:tcW w:w="3118" w:type="dxa"/>
            <w:vAlign w:val="center"/>
          </w:tcPr>
          <w:p w:rsidR="00527466" w:rsidRDefault="00E7691A">
            <w:pPr>
              <w:jc w:val="center"/>
            </w:pPr>
            <w:r>
              <w:rPr>
                <w:rFonts w:eastAsiaTheme="minorEastAsia"/>
                <w:color w:val="000000" w:themeColor="text1"/>
                <w:szCs w:val="21"/>
              </w:rPr>
              <w:t>2.38</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527466" w:rsidRDefault="00E7691A">
            <w:pPr>
              <w:jc w:val="center"/>
            </w:pPr>
            <w:r>
              <w:rPr>
                <w:rFonts w:eastAsiaTheme="minorEastAsia"/>
                <w:color w:val="000000" w:themeColor="text1"/>
                <w:szCs w:val="21"/>
              </w:rPr>
              <w:t>-</w:t>
            </w:r>
          </w:p>
        </w:tc>
        <w:tc>
          <w:tcPr>
            <w:tcW w:w="3118" w:type="dxa"/>
            <w:vAlign w:val="center"/>
          </w:tcPr>
          <w:p w:rsidR="00527466" w:rsidRDefault="00E7691A">
            <w:pPr>
              <w:jc w:val="center"/>
            </w:pPr>
            <w:r>
              <w:rPr>
                <w:rFonts w:eastAsiaTheme="minorEastAsia"/>
                <w:color w:val="000000" w:themeColor="text1"/>
                <w:szCs w:val="21"/>
              </w:rPr>
              <w:t>-</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527466" w:rsidRDefault="00E7691A">
            <w:pPr>
              <w:jc w:val="center"/>
            </w:pPr>
            <w:r>
              <w:rPr>
                <w:rFonts w:eastAsiaTheme="minorEastAsia"/>
                <w:color w:val="000000" w:themeColor="text1"/>
                <w:szCs w:val="21"/>
              </w:rPr>
              <w:t>-</w:t>
            </w:r>
          </w:p>
        </w:tc>
        <w:tc>
          <w:tcPr>
            <w:tcW w:w="3118" w:type="dxa"/>
            <w:vAlign w:val="center"/>
          </w:tcPr>
          <w:p w:rsidR="00527466" w:rsidRDefault="00E7691A">
            <w:pPr>
              <w:jc w:val="center"/>
            </w:pPr>
            <w:r>
              <w:rPr>
                <w:rFonts w:eastAsiaTheme="minorEastAsia"/>
                <w:color w:val="000000" w:themeColor="text1"/>
                <w:szCs w:val="21"/>
              </w:rPr>
              <w:t>-</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527466" w:rsidRDefault="00E7691A">
            <w:pPr>
              <w:jc w:val="center"/>
            </w:pPr>
            <w:r>
              <w:rPr>
                <w:rFonts w:eastAsiaTheme="minorEastAsia"/>
                <w:color w:val="000000" w:themeColor="text1"/>
                <w:szCs w:val="21"/>
              </w:rPr>
              <w:t>-</w:t>
            </w:r>
          </w:p>
        </w:tc>
        <w:tc>
          <w:tcPr>
            <w:tcW w:w="3118" w:type="dxa"/>
            <w:vAlign w:val="center"/>
          </w:tcPr>
          <w:p w:rsidR="00527466" w:rsidRDefault="00E7691A">
            <w:pPr>
              <w:jc w:val="center"/>
            </w:pPr>
            <w:r>
              <w:rPr>
                <w:rFonts w:eastAsiaTheme="minorEastAsia"/>
                <w:color w:val="000000" w:themeColor="text1"/>
                <w:szCs w:val="21"/>
              </w:rPr>
              <w:t>-</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527466" w:rsidRDefault="00E7691A">
            <w:pPr>
              <w:jc w:val="center"/>
            </w:pPr>
            <w:r>
              <w:rPr>
                <w:rFonts w:eastAsiaTheme="minorEastAsia"/>
                <w:color w:val="000000" w:themeColor="text1"/>
                <w:szCs w:val="21"/>
              </w:rPr>
              <w:t>-</w:t>
            </w:r>
          </w:p>
        </w:tc>
        <w:tc>
          <w:tcPr>
            <w:tcW w:w="3118" w:type="dxa"/>
            <w:vAlign w:val="center"/>
          </w:tcPr>
          <w:p w:rsidR="00527466" w:rsidRDefault="00E7691A">
            <w:pPr>
              <w:jc w:val="center"/>
            </w:pPr>
            <w:r>
              <w:rPr>
                <w:rFonts w:eastAsiaTheme="minorEastAsia"/>
                <w:color w:val="000000" w:themeColor="text1"/>
                <w:szCs w:val="21"/>
              </w:rPr>
              <w:t>-</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527466" w:rsidRDefault="00E7691A">
            <w:pPr>
              <w:jc w:val="center"/>
            </w:pPr>
            <w:r>
              <w:rPr>
                <w:rFonts w:eastAsiaTheme="minorEastAsia"/>
                <w:color w:val="000000" w:themeColor="text1"/>
                <w:szCs w:val="21"/>
              </w:rPr>
              <w:t>-</w:t>
            </w:r>
          </w:p>
        </w:tc>
        <w:tc>
          <w:tcPr>
            <w:tcW w:w="3118" w:type="dxa"/>
            <w:vAlign w:val="center"/>
          </w:tcPr>
          <w:p w:rsidR="00527466" w:rsidRDefault="00E7691A">
            <w:pPr>
              <w:jc w:val="center"/>
            </w:pPr>
            <w:r>
              <w:rPr>
                <w:rFonts w:eastAsiaTheme="minorEastAsia"/>
                <w:color w:val="000000" w:themeColor="text1"/>
                <w:szCs w:val="21"/>
              </w:rPr>
              <w:t>-</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527466" w:rsidRDefault="00E7691A">
            <w:pPr>
              <w:jc w:val="center"/>
            </w:pPr>
            <w:r>
              <w:rPr>
                <w:rFonts w:eastAsiaTheme="minorEastAsia"/>
                <w:color w:val="000000" w:themeColor="text1"/>
                <w:szCs w:val="21"/>
              </w:rPr>
              <w:t>12,031,482.10</w:t>
            </w:r>
          </w:p>
        </w:tc>
        <w:tc>
          <w:tcPr>
            <w:tcW w:w="3118" w:type="dxa"/>
            <w:vAlign w:val="center"/>
          </w:tcPr>
          <w:p w:rsidR="00527466" w:rsidRDefault="00E7691A">
            <w:pPr>
              <w:jc w:val="center"/>
            </w:pPr>
            <w:r>
              <w:rPr>
                <w:rFonts w:eastAsiaTheme="minorEastAsia"/>
                <w:color w:val="000000" w:themeColor="text1"/>
                <w:szCs w:val="21"/>
              </w:rPr>
              <w:t>7.24</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527466" w:rsidRDefault="00E7691A">
            <w:pPr>
              <w:jc w:val="center"/>
            </w:pPr>
            <w:r>
              <w:rPr>
                <w:rFonts w:eastAsiaTheme="minorEastAsia"/>
                <w:color w:val="000000" w:themeColor="text1"/>
                <w:szCs w:val="21"/>
              </w:rPr>
              <w:t>316,742.72</w:t>
            </w:r>
          </w:p>
        </w:tc>
        <w:tc>
          <w:tcPr>
            <w:tcW w:w="3118" w:type="dxa"/>
            <w:vAlign w:val="center"/>
          </w:tcPr>
          <w:p w:rsidR="00527466" w:rsidRDefault="00E7691A">
            <w:pPr>
              <w:jc w:val="center"/>
            </w:pPr>
            <w:r>
              <w:rPr>
                <w:rFonts w:eastAsiaTheme="minorEastAsia"/>
                <w:color w:val="000000" w:themeColor="text1"/>
                <w:szCs w:val="21"/>
              </w:rPr>
              <w:t>0.19</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527466" w:rsidRDefault="00E7691A">
            <w:pPr>
              <w:jc w:val="center"/>
            </w:pPr>
            <w:r>
              <w:rPr>
                <w:rFonts w:eastAsiaTheme="minorEastAsia"/>
                <w:color w:val="000000" w:themeColor="text1"/>
                <w:szCs w:val="21"/>
              </w:rPr>
              <w:t>-</w:t>
            </w:r>
          </w:p>
        </w:tc>
        <w:tc>
          <w:tcPr>
            <w:tcW w:w="3118" w:type="dxa"/>
            <w:vAlign w:val="center"/>
          </w:tcPr>
          <w:p w:rsidR="00527466" w:rsidRDefault="00E7691A">
            <w:pPr>
              <w:jc w:val="center"/>
            </w:pPr>
            <w:r>
              <w:rPr>
                <w:rFonts w:eastAsiaTheme="minorEastAsia"/>
                <w:color w:val="000000" w:themeColor="text1"/>
                <w:szCs w:val="21"/>
              </w:rPr>
              <w:t>-</w:t>
            </w:r>
          </w:p>
        </w:tc>
      </w:tr>
      <w:tr w:rsidR="00527466">
        <w:trPr>
          <w:jc w:val="center"/>
        </w:trPr>
        <w:tc>
          <w:tcPr>
            <w:tcW w:w="2397" w:type="dxa"/>
            <w:vAlign w:val="center"/>
          </w:tcPr>
          <w:p w:rsidR="00527466" w:rsidRDefault="00E7691A">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527466" w:rsidRDefault="00E7691A">
            <w:pPr>
              <w:jc w:val="center"/>
            </w:pPr>
            <w:r>
              <w:rPr>
                <w:rFonts w:eastAsiaTheme="minorEastAsia"/>
                <w:color w:val="000000" w:themeColor="text1"/>
                <w:szCs w:val="21"/>
              </w:rPr>
              <w:t>-</w:t>
            </w:r>
          </w:p>
        </w:tc>
        <w:tc>
          <w:tcPr>
            <w:tcW w:w="3118" w:type="dxa"/>
            <w:vAlign w:val="center"/>
          </w:tcPr>
          <w:p w:rsidR="00527466" w:rsidRDefault="00E7691A">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16,299,952.35</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9.81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27466">
        <w:tc>
          <w:tcPr>
            <w:tcW w:w="817" w:type="dxa"/>
            <w:vAlign w:val="center"/>
          </w:tcPr>
          <w:p w:rsidR="00527466" w:rsidRDefault="00E7691A">
            <w:pPr>
              <w:jc w:val="center"/>
            </w:pPr>
            <w:r>
              <w:rPr>
                <w:rFonts w:eastAsiaTheme="minorEastAsia"/>
                <w:kern w:val="0"/>
                <w:szCs w:val="21"/>
              </w:rPr>
              <w:t>1</w:t>
            </w:r>
          </w:p>
        </w:tc>
        <w:tc>
          <w:tcPr>
            <w:tcW w:w="1276" w:type="dxa"/>
            <w:vAlign w:val="center"/>
          </w:tcPr>
          <w:p w:rsidR="00527466" w:rsidRDefault="00E7691A">
            <w:pPr>
              <w:jc w:val="center"/>
            </w:pPr>
            <w:r>
              <w:rPr>
                <w:rFonts w:eastAsiaTheme="minorEastAsia"/>
                <w:kern w:val="0"/>
                <w:szCs w:val="21"/>
              </w:rPr>
              <w:t>688256</w:t>
            </w:r>
          </w:p>
        </w:tc>
        <w:tc>
          <w:tcPr>
            <w:tcW w:w="1701" w:type="dxa"/>
            <w:vAlign w:val="center"/>
          </w:tcPr>
          <w:p w:rsidR="00527466" w:rsidRDefault="00E7691A">
            <w:pPr>
              <w:jc w:val="center"/>
            </w:pPr>
            <w:r>
              <w:rPr>
                <w:rFonts w:eastAsiaTheme="minorEastAsia"/>
                <w:kern w:val="0"/>
                <w:szCs w:val="21"/>
              </w:rPr>
              <w:t>寒武纪</w:t>
            </w:r>
          </w:p>
        </w:tc>
        <w:tc>
          <w:tcPr>
            <w:tcW w:w="1276" w:type="dxa"/>
            <w:vAlign w:val="center"/>
          </w:tcPr>
          <w:p w:rsidR="00527466" w:rsidRDefault="00E7691A">
            <w:pPr>
              <w:jc w:val="right"/>
            </w:pPr>
            <w:r>
              <w:rPr>
                <w:rFonts w:eastAsiaTheme="minorEastAsia"/>
                <w:kern w:val="0"/>
                <w:szCs w:val="21"/>
              </w:rPr>
              <w:t>23,122.00</w:t>
            </w:r>
          </w:p>
        </w:tc>
        <w:tc>
          <w:tcPr>
            <w:tcW w:w="1842" w:type="dxa"/>
            <w:vAlign w:val="center"/>
          </w:tcPr>
          <w:p w:rsidR="00527466" w:rsidRDefault="00E7691A">
            <w:pPr>
              <w:jc w:val="right"/>
            </w:pPr>
            <w:r>
              <w:rPr>
                <w:rFonts w:eastAsiaTheme="minorEastAsia"/>
                <w:kern w:val="0"/>
                <w:szCs w:val="21"/>
              </w:rPr>
              <w:t>15,214,276.00</w:t>
            </w:r>
          </w:p>
        </w:tc>
        <w:tc>
          <w:tcPr>
            <w:tcW w:w="1616" w:type="dxa"/>
            <w:vAlign w:val="center"/>
          </w:tcPr>
          <w:p w:rsidR="00527466" w:rsidRDefault="00E7691A">
            <w:pPr>
              <w:jc w:val="right"/>
            </w:pPr>
            <w:r>
              <w:rPr>
                <w:rFonts w:eastAsiaTheme="minorEastAsia"/>
                <w:kern w:val="0"/>
                <w:szCs w:val="21"/>
              </w:rPr>
              <w:t>9.16</w:t>
            </w:r>
          </w:p>
        </w:tc>
      </w:tr>
      <w:tr w:rsidR="00527466">
        <w:tc>
          <w:tcPr>
            <w:tcW w:w="817" w:type="dxa"/>
            <w:vAlign w:val="center"/>
          </w:tcPr>
          <w:p w:rsidR="00527466" w:rsidRDefault="00E7691A">
            <w:pPr>
              <w:jc w:val="center"/>
            </w:pPr>
            <w:r>
              <w:rPr>
                <w:rFonts w:eastAsiaTheme="minorEastAsia"/>
                <w:kern w:val="0"/>
                <w:szCs w:val="21"/>
              </w:rPr>
              <w:t>2</w:t>
            </w:r>
          </w:p>
        </w:tc>
        <w:tc>
          <w:tcPr>
            <w:tcW w:w="1276" w:type="dxa"/>
            <w:vAlign w:val="center"/>
          </w:tcPr>
          <w:p w:rsidR="00527466" w:rsidRDefault="00E7691A">
            <w:pPr>
              <w:jc w:val="center"/>
            </w:pPr>
            <w:r>
              <w:rPr>
                <w:rFonts w:eastAsiaTheme="minorEastAsia"/>
                <w:kern w:val="0"/>
                <w:szCs w:val="21"/>
              </w:rPr>
              <w:t>00981</w:t>
            </w:r>
          </w:p>
        </w:tc>
        <w:tc>
          <w:tcPr>
            <w:tcW w:w="1701" w:type="dxa"/>
            <w:vAlign w:val="center"/>
          </w:tcPr>
          <w:p w:rsidR="00527466" w:rsidRDefault="00E7691A">
            <w:pPr>
              <w:jc w:val="center"/>
            </w:pPr>
            <w:r>
              <w:rPr>
                <w:rFonts w:eastAsiaTheme="minorEastAsia"/>
                <w:kern w:val="0"/>
                <w:szCs w:val="21"/>
              </w:rPr>
              <w:t>中芯国际</w:t>
            </w:r>
          </w:p>
        </w:tc>
        <w:tc>
          <w:tcPr>
            <w:tcW w:w="1276" w:type="dxa"/>
            <w:vAlign w:val="center"/>
          </w:tcPr>
          <w:p w:rsidR="00527466" w:rsidRDefault="00E7691A">
            <w:pPr>
              <w:jc w:val="right"/>
            </w:pPr>
            <w:r>
              <w:rPr>
                <w:rFonts w:eastAsiaTheme="minorEastAsia"/>
                <w:kern w:val="0"/>
                <w:szCs w:val="21"/>
              </w:rPr>
              <w:t>248,000.00</w:t>
            </w:r>
          </w:p>
        </w:tc>
        <w:tc>
          <w:tcPr>
            <w:tcW w:w="1842" w:type="dxa"/>
            <w:vAlign w:val="center"/>
          </w:tcPr>
          <w:p w:rsidR="00527466" w:rsidRDefault="00E7691A">
            <w:pPr>
              <w:jc w:val="right"/>
            </w:pPr>
            <w:r>
              <w:rPr>
                <w:rFonts w:eastAsiaTheme="minorEastAsia"/>
                <w:kern w:val="0"/>
                <w:szCs w:val="21"/>
              </w:rPr>
              <w:t>7,303,121.86</w:t>
            </w:r>
          </w:p>
        </w:tc>
        <w:tc>
          <w:tcPr>
            <w:tcW w:w="1616" w:type="dxa"/>
            <w:vAlign w:val="center"/>
          </w:tcPr>
          <w:p w:rsidR="00527466" w:rsidRDefault="00E7691A">
            <w:pPr>
              <w:jc w:val="right"/>
            </w:pPr>
            <w:r>
              <w:rPr>
                <w:rFonts w:eastAsiaTheme="minorEastAsia"/>
                <w:kern w:val="0"/>
                <w:szCs w:val="21"/>
              </w:rPr>
              <w:t>4.40</w:t>
            </w:r>
          </w:p>
        </w:tc>
      </w:tr>
      <w:tr w:rsidR="00527466">
        <w:tc>
          <w:tcPr>
            <w:tcW w:w="817" w:type="dxa"/>
            <w:vAlign w:val="center"/>
          </w:tcPr>
          <w:p w:rsidR="00527466" w:rsidRDefault="00E7691A">
            <w:pPr>
              <w:jc w:val="center"/>
            </w:pPr>
            <w:r>
              <w:rPr>
                <w:rFonts w:eastAsiaTheme="minorEastAsia"/>
                <w:kern w:val="0"/>
                <w:szCs w:val="21"/>
              </w:rPr>
              <w:t>2</w:t>
            </w:r>
          </w:p>
        </w:tc>
        <w:tc>
          <w:tcPr>
            <w:tcW w:w="1276" w:type="dxa"/>
            <w:vAlign w:val="center"/>
          </w:tcPr>
          <w:p w:rsidR="00527466" w:rsidRDefault="00E7691A">
            <w:pPr>
              <w:jc w:val="center"/>
            </w:pPr>
            <w:r>
              <w:rPr>
                <w:rFonts w:eastAsiaTheme="minorEastAsia"/>
                <w:kern w:val="0"/>
                <w:szCs w:val="21"/>
              </w:rPr>
              <w:t>688981</w:t>
            </w:r>
          </w:p>
        </w:tc>
        <w:tc>
          <w:tcPr>
            <w:tcW w:w="1701" w:type="dxa"/>
            <w:vAlign w:val="center"/>
          </w:tcPr>
          <w:p w:rsidR="00527466" w:rsidRDefault="00E7691A">
            <w:pPr>
              <w:jc w:val="center"/>
            </w:pPr>
            <w:r>
              <w:rPr>
                <w:rFonts w:eastAsiaTheme="minorEastAsia"/>
                <w:kern w:val="0"/>
                <w:szCs w:val="21"/>
              </w:rPr>
              <w:t>中芯国际</w:t>
            </w:r>
          </w:p>
        </w:tc>
        <w:tc>
          <w:tcPr>
            <w:tcW w:w="1276" w:type="dxa"/>
            <w:vAlign w:val="center"/>
          </w:tcPr>
          <w:p w:rsidR="00527466" w:rsidRDefault="00E7691A">
            <w:pPr>
              <w:jc w:val="right"/>
            </w:pPr>
            <w:r>
              <w:rPr>
                <w:rFonts w:eastAsiaTheme="minorEastAsia"/>
                <w:kern w:val="0"/>
                <w:szCs w:val="21"/>
              </w:rPr>
              <w:t>3,562.00</w:t>
            </w:r>
          </w:p>
        </w:tc>
        <w:tc>
          <w:tcPr>
            <w:tcW w:w="1842" w:type="dxa"/>
            <w:vAlign w:val="center"/>
          </w:tcPr>
          <w:p w:rsidR="00527466" w:rsidRDefault="00E7691A">
            <w:pPr>
              <w:jc w:val="right"/>
            </w:pPr>
            <w:r>
              <w:rPr>
                <w:rFonts w:eastAsiaTheme="minorEastAsia"/>
                <w:kern w:val="0"/>
                <w:szCs w:val="21"/>
              </w:rPr>
              <w:t>337,036.44</w:t>
            </w:r>
          </w:p>
        </w:tc>
        <w:tc>
          <w:tcPr>
            <w:tcW w:w="1616" w:type="dxa"/>
            <w:vAlign w:val="center"/>
          </w:tcPr>
          <w:p w:rsidR="00527466" w:rsidRDefault="00E7691A">
            <w:pPr>
              <w:jc w:val="right"/>
            </w:pPr>
            <w:r>
              <w:rPr>
                <w:rFonts w:eastAsiaTheme="minorEastAsia"/>
                <w:kern w:val="0"/>
                <w:szCs w:val="21"/>
              </w:rPr>
              <w:t>0.20</w:t>
            </w:r>
          </w:p>
        </w:tc>
      </w:tr>
      <w:tr w:rsidR="00527466">
        <w:tc>
          <w:tcPr>
            <w:tcW w:w="817" w:type="dxa"/>
            <w:vAlign w:val="center"/>
          </w:tcPr>
          <w:p w:rsidR="00527466" w:rsidRDefault="00E7691A">
            <w:pPr>
              <w:jc w:val="center"/>
            </w:pPr>
            <w:r>
              <w:rPr>
                <w:rFonts w:eastAsiaTheme="minorEastAsia"/>
                <w:kern w:val="0"/>
                <w:szCs w:val="21"/>
              </w:rPr>
              <w:t>3</w:t>
            </w:r>
          </w:p>
        </w:tc>
        <w:tc>
          <w:tcPr>
            <w:tcW w:w="1276" w:type="dxa"/>
            <w:vAlign w:val="center"/>
          </w:tcPr>
          <w:p w:rsidR="00527466" w:rsidRDefault="00E7691A">
            <w:pPr>
              <w:jc w:val="center"/>
            </w:pPr>
            <w:r>
              <w:rPr>
                <w:rFonts w:eastAsiaTheme="minorEastAsia"/>
                <w:kern w:val="0"/>
                <w:szCs w:val="21"/>
              </w:rPr>
              <w:t>300750</w:t>
            </w:r>
          </w:p>
        </w:tc>
        <w:tc>
          <w:tcPr>
            <w:tcW w:w="1701" w:type="dxa"/>
            <w:vAlign w:val="center"/>
          </w:tcPr>
          <w:p w:rsidR="00527466" w:rsidRDefault="00E7691A">
            <w:pPr>
              <w:jc w:val="center"/>
            </w:pPr>
            <w:r>
              <w:rPr>
                <w:rFonts w:eastAsiaTheme="minorEastAsia"/>
                <w:kern w:val="0"/>
                <w:szCs w:val="21"/>
              </w:rPr>
              <w:t>宁德时代</w:t>
            </w:r>
          </w:p>
        </w:tc>
        <w:tc>
          <w:tcPr>
            <w:tcW w:w="1276" w:type="dxa"/>
            <w:vAlign w:val="center"/>
          </w:tcPr>
          <w:p w:rsidR="00527466" w:rsidRDefault="00E7691A">
            <w:pPr>
              <w:jc w:val="right"/>
            </w:pPr>
            <w:r>
              <w:rPr>
                <w:rFonts w:eastAsiaTheme="minorEastAsia"/>
                <w:kern w:val="0"/>
                <w:szCs w:val="21"/>
              </w:rPr>
              <w:t>23,828.00</w:t>
            </w:r>
          </w:p>
        </w:tc>
        <w:tc>
          <w:tcPr>
            <w:tcW w:w="1842" w:type="dxa"/>
            <w:vAlign w:val="center"/>
          </w:tcPr>
          <w:p w:rsidR="00527466" w:rsidRDefault="00E7691A">
            <w:pPr>
              <w:jc w:val="right"/>
            </w:pPr>
            <w:r>
              <w:rPr>
                <w:rFonts w:eastAsiaTheme="minorEastAsia"/>
                <w:kern w:val="0"/>
                <w:szCs w:val="21"/>
              </w:rPr>
              <w:t>6,338,248.00</w:t>
            </w:r>
          </w:p>
        </w:tc>
        <w:tc>
          <w:tcPr>
            <w:tcW w:w="1616" w:type="dxa"/>
            <w:vAlign w:val="center"/>
          </w:tcPr>
          <w:p w:rsidR="00527466" w:rsidRDefault="00E7691A">
            <w:pPr>
              <w:jc w:val="right"/>
            </w:pPr>
            <w:r>
              <w:rPr>
                <w:rFonts w:eastAsiaTheme="minorEastAsia"/>
                <w:kern w:val="0"/>
                <w:szCs w:val="21"/>
              </w:rPr>
              <w:t>3.82</w:t>
            </w:r>
          </w:p>
        </w:tc>
      </w:tr>
      <w:tr w:rsidR="00527466">
        <w:tc>
          <w:tcPr>
            <w:tcW w:w="817" w:type="dxa"/>
            <w:vAlign w:val="center"/>
          </w:tcPr>
          <w:p w:rsidR="00527466" w:rsidRDefault="00E7691A">
            <w:pPr>
              <w:jc w:val="center"/>
            </w:pPr>
            <w:r>
              <w:rPr>
                <w:rFonts w:eastAsiaTheme="minorEastAsia"/>
                <w:kern w:val="0"/>
                <w:szCs w:val="21"/>
              </w:rPr>
              <w:t>4</w:t>
            </w:r>
          </w:p>
        </w:tc>
        <w:tc>
          <w:tcPr>
            <w:tcW w:w="1276" w:type="dxa"/>
            <w:vAlign w:val="center"/>
          </w:tcPr>
          <w:p w:rsidR="00527466" w:rsidRDefault="00E7691A">
            <w:pPr>
              <w:jc w:val="center"/>
            </w:pPr>
            <w:r>
              <w:rPr>
                <w:rFonts w:eastAsiaTheme="minorEastAsia"/>
                <w:kern w:val="0"/>
                <w:szCs w:val="21"/>
              </w:rPr>
              <w:t>688041</w:t>
            </w:r>
          </w:p>
        </w:tc>
        <w:tc>
          <w:tcPr>
            <w:tcW w:w="1701" w:type="dxa"/>
            <w:vAlign w:val="center"/>
          </w:tcPr>
          <w:p w:rsidR="00527466" w:rsidRDefault="00E7691A">
            <w:pPr>
              <w:jc w:val="center"/>
            </w:pPr>
            <w:r>
              <w:rPr>
                <w:rFonts w:eastAsiaTheme="minorEastAsia"/>
                <w:kern w:val="0"/>
                <w:szCs w:val="21"/>
              </w:rPr>
              <w:t>海光信息</w:t>
            </w:r>
          </w:p>
        </w:tc>
        <w:tc>
          <w:tcPr>
            <w:tcW w:w="1276" w:type="dxa"/>
            <w:vAlign w:val="center"/>
          </w:tcPr>
          <w:p w:rsidR="00527466" w:rsidRDefault="00E7691A">
            <w:pPr>
              <w:jc w:val="right"/>
            </w:pPr>
            <w:r>
              <w:rPr>
                <w:rFonts w:eastAsiaTheme="minorEastAsia"/>
                <w:kern w:val="0"/>
                <w:szCs w:val="21"/>
              </w:rPr>
              <w:t>38,505.00</w:t>
            </w:r>
          </w:p>
        </w:tc>
        <w:tc>
          <w:tcPr>
            <w:tcW w:w="1842" w:type="dxa"/>
            <w:vAlign w:val="center"/>
          </w:tcPr>
          <w:p w:rsidR="00527466" w:rsidRDefault="00E7691A">
            <w:pPr>
              <w:jc w:val="right"/>
            </w:pPr>
            <w:r>
              <w:rPr>
                <w:rFonts w:eastAsiaTheme="minorEastAsia"/>
                <w:kern w:val="0"/>
                <w:szCs w:val="21"/>
              </w:rPr>
              <w:t>5,767,663.95</w:t>
            </w:r>
          </w:p>
        </w:tc>
        <w:tc>
          <w:tcPr>
            <w:tcW w:w="1616" w:type="dxa"/>
            <w:vAlign w:val="center"/>
          </w:tcPr>
          <w:p w:rsidR="00527466" w:rsidRDefault="00E7691A">
            <w:pPr>
              <w:jc w:val="right"/>
            </w:pPr>
            <w:r>
              <w:rPr>
                <w:rFonts w:eastAsiaTheme="minorEastAsia"/>
                <w:kern w:val="0"/>
                <w:szCs w:val="21"/>
              </w:rPr>
              <w:t>3.47</w:t>
            </w:r>
          </w:p>
        </w:tc>
      </w:tr>
      <w:tr w:rsidR="00527466">
        <w:tc>
          <w:tcPr>
            <w:tcW w:w="817" w:type="dxa"/>
            <w:vAlign w:val="center"/>
          </w:tcPr>
          <w:p w:rsidR="00527466" w:rsidRDefault="00E7691A">
            <w:pPr>
              <w:jc w:val="center"/>
            </w:pPr>
            <w:r>
              <w:rPr>
                <w:rFonts w:eastAsiaTheme="minorEastAsia"/>
                <w:kern w:val="0"/>
                <w:szCs w:val="21"/>
              </w:rPr>
              <w:t>5</w:t>
            </w:r>
          </w:p>
        </w:tc>
        <w:tc>
          <w:tcPr>
            <w:tcW w:w="1276" w:type="dxa"/>
            <w:vAlign w:val="center"/>
          </w:tcPr>
          <w:p w:rsidR="00527466" w:rsidRDefault="00E7691A">
            <w:pPr>
              <w:jc w:val="center"/>
            </w:pPr>
            <w:r>
              <w:rPr>
                <w:rFonts w:eastAsiaTheme="minorEastAsia"/>
                <w:kern w:val="0"/>
                <w:szCs w:val="21"/>
              </w:rPr>
              <w:t>603009</w:t>
            </w:r>
          </w:p>
        </w:tc>
        <w:tc>
          <w:tcPr>
            <w:tcW w:w="1701" w:type="dxa"/>
            <w:vAlign w:val="center"/>
          </w:tcPr>
          <w:p w:rsidR="00527466" w:rsidRDefault="00E7691A">
            <w:pPr>
              <w:jc w:val="center"/>
            </w:pPr>
            <w:r>
              <w:rPr>
                <w:rFonts w:eastAsiaTheme="minorEastAsia"/>
                <w:kern w:val="0"/>
                <w:szCs w:val="21"/>
              </w:rPr>
              <w:t>北特科技</w:t>
            </w:r>
          </w:p>
        </w:tc>
        <w:tc>
          <w:tcPr>
            <w:tcW w:w="1276" w:type="dxa"/>
            <w:vAlign w:val="center"/>
          </w:tcPr>
          <w:p w:rsidR="00527466" w:rsidRDefault="00E7691A">
            <w:pPr>
              <w:jc w:val="right"/>
            </w:pPr>
            <w:r>
              <w:rPr>
                <w:rFonts w:eastAsiaTheme="minorEastAsia"/>
                <w:kern w:val="0"/>
                <w:szCs w:val="21"/>
              </w:rPr>
              <w:t>125,050.00</w:t>
            </w:r>
          </w:p>
        </w:tc>
        <w:tc>
          <w:tcPr>
            <w:tcW w:w="1842" w:type="dxa"/>
            <w:vAlign w:val="center"/>
          </w:tcPr>
          <w:p w:rsidR="00527466" w:rsidRDefault="00E7691A">
            <w:pPr>
              <w:jc w:val="right"/>
            </w:pPr>
            <w:r>
              <w:rPr>
                <w:rFonts w:eastAsiaTheme="minorEastAsia"/>
                <w:kern w:val="0"/>
                <w:szCs w:val="21"/>
              </w:rPr>
              <w:t>4,886,954.00</w:t>
            </w:r>
          </w:p>
        </w:tc>
        <w:tc>
          <w:tcPr>
            <w:tcW w:w="1616" w:type="dxa"/>
            <w:vAlign w:val="center"/>
          </w:tcPr>
          <w:p w:rsidR="00527466" w:rsidRDefault="00E7691A">
            <w:pPr>
              <w:jc w:val="right"/>
            </w:pPr>
            <w:r>
              <w:rPr>
                <w:rFonts w:eastAsiaTheme="minorEastAsia"/>
                <w:kern w:val="0"/>
                <w:szCs w:val="21"/>
              </w:rPr>
              <w:t>2.94</w:t>
            </w:r>
          </w:p>
        </w:tc>
      </w:tr>
      <w:tr w:rsidR="00527466">
        <w:tc>
          <w:tcPr>
            <w:tcW w:w="817" w:type="dxa"/>
            <w:vAlign w:val="center"/>
          </w:tcPr>
          <w:p w:rsidR="00527466" w:rsidRDefault="00E7691A">
            <w:pPr>
              <w:jc w:val="center"/>
            </w:pPr>
            <w:r>
              <w:rPr>
                <w:rFonts w:eastAsiaTheme="minorEastAsia"/>
                <w:kern w:val="0"/>
                <w:szCs w:val="21"/>
              </w:rPr>
              <w:t>6</w:t>
            </w:r>
          </w:p>
        </w:tc>
        <w:tc>
          <w:tcPr>
            <w:tcW w:w="1276" w:type="dxa"/>
            <w:vAlign w:val="center"/>
          </w:tcPr>
          <w:p w:rsidR="00527466" w:rsidRDefault="00E7691A">
            <w:pPr>
              <w:jc w:val="center"/>
            </w:pPr>
            <w:r>
              <w:rPr>
                <w:rFonts w:eastAsiaTheme="minorEastAsia"/>
                <w:kern w:val="0"/>
                <w:szCs w:val="21"/>
              </w:rPr>
              <w:t>01810</w:t>
            </w:r>
          </w:p>
        </w:tc>
        <w:tc>
          <w:tcPr>
            <w:tcW w:w="1701" w:type="dxa"/>
            <w:vAlign w:val="center"/>
          </w:tcPr>
          <w:p w:rsidR="00527466" w:rsidRDefault="00E7691A">
            <w:pPr>
              <w:jc w:val="center"/>
            </w:pPr>
            <w:r>
              <w:rPr>
                <w:rFonts w:eastAsiaTheme="minorEastAsia"/>
                <w:kern w:val="0"/>
                <w:szCs w:val="21"/>
              </w:rPr>
              <w:t>小米集团－Ｗ</w:t>
            </w:r>
          </w:p>
        </w:tc>
        <w:tc>
          <w:tcPr>
            <w:tcW w:w="1276" w:type="dxa"/>
            <w:vAlign w:val="center"/>
          </w:tcPr>
          <w:p w:rsidR="00527466" w:rsidRDefault="00E7691A">
            <w:pPr>
              <w:jc w:val="right"/>
            </w:pPr>
            <w:r>
              <w:rPr>
                <w:rFonts w:eastAsiaTheme="minorEastAsia"/>
                <w:kern w:val="0"/>
                <w:szCs w:val="21"/>
              </w:rPr>
              <w:t>148,000.00</w:t>
            </w:r>
          </w:p>
        </w:tc>
        <w:tc>
          <w:tcPr>
            <w:tcW w:w="1842" w:type="dxa"/>
            <w:vAlign w:val="center"/>
          </w:tcPr>
          <w:p w:rsidR="00527466" w:rsidRDefault="00E7691A">
            <w:pPr>
              <w:jc w:val="right"/>
            </w:pPr>
            <w:r>
              <w:rPr>
                <w:rFonts w:eastAsiaTheme="minorEastAsia"/>
                <w:kern w:val="0"/>
                <w:szCs w:val="21"/>
              </w:rPr>
              <w:t>4,728,360.24</w:t>
            </w:r>
          </w:p>
        </w:tc>
        <w:tc>
          <w:tcPr>
            <w:tcW w:w="1616" w:type="dxa"/>
            <w:vAlign w:val="center"/>
          </w:tcPr>
          <w:p w:rsidR="00527466" w:rsidRDefault="00E7691A">
            <w:pPr>
              <w:jc w:val="right"/>
            </w:pPr>
            <w:r>
              <w:rPr>
                <w:rFonts w:eastAsiaTheme="minorEastAsia"/>
                <w:kern w:val="0"/>
                <w:szCs w:val="21"/>
              </w:rPr>
              <w:t>2.85</w:t>
            </w:r>
          </w:p>
        </w:tc>
      </w:tr>
      <w:tr w:rsidR="00527466">
        <w:tc>
          <w:tcPr>
            <w:tcW w:w="817" w:type="dxa"/>
            <w:vAlign w:val="center"/>
          </w:tcPr>
          <w:p w:rsidR="00527466" w:rsidRDefault="00E7691A">
            <w:pPr>
              <w:jc w:val="center"/>
            </w:pPr>
            <w:r>
              <w:rPr>
                <w:rFonts w:eastAsiaTheme="minorEastAsia"/>
                <w:kern w:val="0"/>
                <w:szCs w:val="21"/>
              </w:rPr>
              <w:t>7</w:t>
            </w:r>
          </w:p>
        </w:tc>
        <w:tc>
          <w:tcPr>
            <w:tcW w:w="1276" w:type="dxa"/>
            <w:vAlign w:val="center"/>
          </w:tcPr>
          <w:p w:rsidR="00527466" w:rsidRDefault="00E7691A">
            <w:pPr>
              <w:jc w:val="center"/>
            </w:pPr>
            <w:r>
              <w:rPr>
                <w:rFonts w:eastAsiaTheme="minorEastAsia"/>
                <w:kern w:val="0"/>
                <w:szCs w:val="21"/>
              </w:rPr>
              <w:t>002779</w:t>
            </w:r>
          </w:p>
        </w:tc>
        <w:tc>
          <w:tcPr>
            <w:tcW w:w="1701" w:type="dxa"/>
            <w:vAlign w:val="center"/>
          </w:tcPr>
          <w:p w:rsidR="00527466" w:rsidRDefault="00E7691A">
            <w:pPr>
              <w:jc w:val="center"/>
            </w:pPr>
            <w:r>
              <w:rPr>
                <w:rFonts w:eastAsiaTheme="minorEastAsia"/>
                <w:kern w:val="0"/>
                <w:szCs w:val="21"/>
              </w:rPr>
              <w:t>中坚科技</w:t>
            </w:r>
          </w:p>
        </w:tc>
        <w:tc>
          <w:tcPr>
            <w:tcW w:w="1276" w:type="dxa"/>
            <w:vAlign w:val="center"/>
          </w:tcPr>
          <w:p w:rsidR="00527466" w:rsidRDefault="00E7691A">
            <w:pPr>
              <w:jc w:val="right"/>
            </w:pPr>
            <w:r>
              <w:rPr>
                <w:rFonts w:eastAsiaTheme="minorEastAsia"/>
                <w:kern w:val="0"/>
                <w:szCs w:val="21"/>
              </w:rPr>
              <w:t>62,247.00</w:t>
            </w:r>
          </w:p>
        </w:tc>
        <w:tc>
          <w:tcPr>
            <w:tcW w:w="1842" w:type="dxa"/>
            <w:vAlign w:val="center"/>
          </w:tcPr>
          <w:p w:rsidR="00527466" w:rsidRDefault="00E7691A">
            <w:pPr>
              <w:jc w:val="right"/>
            </w:pPr>
            <w:r>
              <w:rPr>
                <w:rFonts w:eastAsiaTheme="minorEastAsia"/>
                <w:kern w:val="0"/>
                <w:szCs w:val="21"/>
              </w:rPr>
              <w:t>4,232,796.00</w:t>
            </w:r>
          </w:p>
        </w:tc>
        <w:tc>
          <w:tcPr>
            <w:tcW w:w="1616" w:type="dxa"/>
            <w:vAlign w:val="center"/>
          </w:tcPr>
          <w:p w:rsidR="00527466" w:rsidRDefault="00E7691A">
            <w:pPr>
              <w:jc w:val="right"/>
            </w:pPr>
            <w:r>
              <w:rPr>
                <w:rFonts w:eastAsiaTheme="minorEastAsia"/>
                <w:kern w:val="0"/>
                <w:szCs w:val="21"/>
              </w:rPr>
              <w:t>2.55</w:t>
            </w:r>
          </w:p>
        </w:tc>
      </w:tr>
      <w:tr w:rsidR="00527466">
        <w:tc>
          <w:tcPr>
            <w:tcW w:w="817" w:type="dxa"/>
            <w:vAlign w:val="center"/>
          </w:tcPr>
          <w:p w:rsidR="00527466" w:rsidRDefault="00E7691A">
            <w:pPr>
              <w:jc w:val="center"/>
            </w:pPr>
            <w:r>
              <w:rPr>
                <w:rFonts w:eastAsiaTheme="minorEastAsia"/>
                <w:kern w:val="0"/>
                <w:szCs w:val="21"/>
              </w:rPr>
              <w:t>8</w:t>
            </w:r>
          </w:p>
        </w:tc>
        <w:tc>
          <w:tcPr>
            <w:tcW w:w="1276" w:type="dxa"/>
            <w:vAlign w:val="center"/>
          </w:tcPr>
          <w:p w:rsidR="00527466" w:rsidRDefault="00E7691A">
            <w:pPr>
              <w:jc w:val="center"/>
            </w:pPr>
            <w:r>
              <w:rPr>
                <w:rFonts w:eastAsiaTheme="minorEastAsia"/>
                <w:kern w:val="0"/>
                <w:szCs w:val="21"/>
              </w:rPr>
              <w:t>688702</w:t>
            </w:r>
          </w:p>
        </w:tc>
        <w:tc>
          <w:tcPr>
            <w:tcW w:w="1701" w:type="dxa"/>
            <w:vAlign w:val="center"/>
          </w:tcPr>
          <w:p w:rsidR="00527466" w:rsidRDefault="00E7691A">
            <w:pPr>
              <w:jc w:val="center"/>
            </w:pPr>
            <w:r>
              <w:rPr>
                <w:rFonts w:eastAsiaTheme="minorEastAsia"/>
                <w:kern w:val="0"/>
                <w:szCs w:val="21"/>
              </w:rPr>
              <w:t>盛科通信</w:t>
            </w:r>
          </w:p>
        </w:tc>
        <w:tc>
          <w:tcPr>
            <w:tcW w:w="1276" w:type="dxa"/>
            <w:vAlign w:val="center"/>
          </w:tcPr>
          <w:p w:rsidR="00527466" w:rsidRDefault="00E7691A">
            <w:pPr>
              <w:jc w:val="right"/>
            </w:pPr>
            <w:r>
              <w:rPr>
                <w:rFonts w:eastAsiaTheme="minorEastAsia"/>
                <w:kern w:val="0"/>
                <w:szCs w:val="21"/>
              </w:rPr>
              <w:t>49,749.00</w:t>
            </w:r>
          </w:p>
        </w:tc>
        <w:tc>
          <w:tcPr>
            <w:tcW w:w="1842" w:type="dxa"/>
            <w:vAlign w:val="center"/>
          </w:tcPr>
          <w:p w:rsidR="00527466" w:rsidRDefault="00E7691A">
            <w:pPr>
              <w:jc w:val="right"/>
            </w:pPr>
            <w:r>
              <w:rPr>
                <w:rFonts w:eastAsiaTheme="minorEastAsia"/>
                <w:kern w:val="0"/>
                <w:szCs w:val="21"/>
              </w:rPr>
              <w:t>4,178,916.00</w:t>
            </w:r>
          </w:p>
        </w:tc>
        <w:tc>
          <w:tcPr>
            <w:tcW w:w="1616" w:type="dxa"/>
            <w:vAlign w:val="center"/>
          </w:tcPr>
          <w:p w:rsidR="00527466" w:rsidRDefault="00E7691A">
            <w:pPr>
              <w:jc w:val="right"/>
            </w:pPr>
            <w:r>
              <w:rPr>
                <w:rFonts w:eastAsiaTheme="minorEastAsia"/>
                <w:kern w:val="0"/>
                <w:szCs w:val="21"/>
              </w:rPr>
              <w:t>2.52</w:t>
            </w:r>
          </w:p>
        </w:tc>
      </w:tr>
      <w:tr w:rsidR="00527466">
        <w:tc>
          <w:tcPr>
            <w:tcW w:w="817" w:type="dxa"/>
            <w:vAlign w:val="center"/>
          </w:tcPr>
          <w:p w:rsidR="00527466" w:rsidRDefault="00E7691A">
            <w:pPr>
              <w:jc w:val="center"/>
            </w:pPr>
            <w:r>
              <w:rPr>
                <w:rFonts w:eastAsiaTheme="minorEastAsia"/>
                <w:kern w:val="0"/>
                <w:szCs w:val="21"/>
              </w:rPr>
              <w:t>9</w:t>
            </w:r>
          </w:p>
        </w:tc>
        <w:tc>
          <w:tcPr>
            <w:tcW w:w="1276" w:type="dxa"/>
            <w:vAlign w:val="center"/>
          </w:tcPr>
          <w:p w:rsidR="00527466" w:rsidRDefault="00E7691A">
            <w:pPr>
              <w:jc w:val="center"/>
            </w:pPr>
            <w:r>
              <w:rPr>
                <w:rFonts w:eastAsiaTheme="minorEastAsia"/>
                <w:kern w:val="0"/>
                <w:szCs w:val="21"/>
              </w:rPr>
              <w:t>09992</w:t>
            </w:r>
          </w:p>
        </w:tc>
        <w:tc>
          <w:tcPr>
            <w:tcW w:w="1701" w:type="dxa"/>
            <w:vAlign w:val="center"/>
          </w:tcPr>
          <w:p w:rsidR="00527466" w:rsidRDefault="00E7691A">
            <w:pPr>
              <w:jc w:val="center"/>
            </w:pPr>
            <w:r>
              <w:rPr>
                <w:rFonts w:eastAsiaTheme="minorEastAsia"/>
                <w:kern w:val="0"/>
                <w:szCs w:val="21"/>
              </w:rPr>
              <w:t>泡泡玛特</w:t>
            </w:r>
          </w:p>
        </w:tc>
        <w:tc>
          <w:tcPr>
            <w:tcW w:w="1276" w:type="dxa"/>
            <w:vAlign w:val="center"/>
          </w:tcPr>
          <w:p w:rsidR="00527466" w:rsidRDefault="00E7691A">
            <w:pPr>
              <w:jc w:val="right"/>
            </w:pPr>
            <w:r>
              <w:rPr>
                <w:rFonts w:eastAsiaTheme="minorEastAsia"/>
                <w:kern w:val="0"/>
                <w:szCs w:val="21"/>
              </w:rPr>
              <w:t>47,600.00</w:t>
            </w:r>
          </w:p>
        </w:tc>
        <w:tc>
          <w:tcPr>
            <w:tcW w:w="1842" w:type="dxa"/>
            <w:vAlign w:val="center"/>
          </w:tcPr>
          <w:p w:rsidR="00527466" w:rsidRDefault="00E7691A">
            <w:pPr>
              <w:jc w:val="right"/>
            </w:pPr>
            <w:r>
              <w:rPr>
                <w:rFonts w:eastAsiaTheme="minorEastAsia"/>
                <w:kern w:val="0"/>
                <w:szCs w:val="21"/>
              </w:rPr>
              <w:t>3,951,727.53</w:t>
            </w:r>
          </w:p>
        </w:tc>
        <w:tc>
          <w:tcPr>
            <w:tcW w:w="1616" w:type="dxa"/>
            <w:vAlign w:val="center"/>
          </w:tcPr>
          <w:p w:rsidR="00527466" w:rsidRDefault="00E7691A">
            <w:pPr>
              <w:jc w:val="right"/>
            </w:pPr>
            <w:r>
              <w:rPr>
                <w:rFonts w:eastAsiaTheme="minorEastAsia"/>
                <w:kern w:val="0"/>
                <w:szCs w:val="21"/>
              </w:rPr>
              <w:t>2.38</w:t>
            </w:r>
          </w:p>
        </w:tc>
      </w:tr>
      <w:tr w:rsidR="00527466">
        <w:tc>
          <w:tcPr>
            <w:tcW w:w="817" w:type="dxa"/>
            <w:vAlign w:val="center"/>
          </w:tcPr>
          <w:p w:rsidR="00527466" w:rsidRDefault="00E7691A">
            <w:pPr>
              <w:jc w:val="center"/>
            </w:pPr>
            <w:r>
              <w:rPr>
                <w:rFonts w:eastAsiaTheme="minorEastAsia"/>
                <w:kern w:val="0"/>
                <w:szCs w:val="21"/>
              </w:rPr>
              <w:t>10</w:t>
            </w:r>
          </w:p>
        </w:tc>
        <w:tc>
          <w:tcPr>
            <w:tcW w:w="1276" w:type="dxa"/>
            <w:vAlign w:val="center"/>
          </w:tcPr>
          <w:p w:rsidR="00527466" w:rsidRDefault="00E7691A">
            <w:pPr>
              <w:jc w:val="center"/>
            </w:pPr>
            <w:r>
              <w:rPr>
                <w:rFonts w:eastAsiaTheme="minorEastAsia"/>
                <w:kern w:val="0"/>
                <w:szCs w:val="21"/>
              </w:rPr>
              <w:t>300870</w:t>
            </w:r>
          </w:p>
        </w:tc>
        <w:tc>
          <w:tcPr>
            <w:tcW w:w="1701" w:type="dxa"/>
            <w:vAlign w:val="center"/>
          </w:tcPr>
          <w:p w:rsidR="00527466" w:rsidRDefault="00E7691A">
            <w:pPr>
              <w:jc w:val="center"/>
            </w:pPr>
            <w:r>
              <w:rPr>
                <w:rFonts w:eastAsiaTheme="minorEastAsia"/>
                <w:kern w:val="0"/>
                <w:szCs w:val="21"/>
              </w:rPr>
              <w:t>欧陆通</w:t>
            </w:r>
          </w:p>
        </w:tc>
        <w:tc>
          <w:tcPr>
            <w:tcW w:w="1276" w:type="dxa"/>
            <w:vAlign w:val="center"/>
          </w:tcPr>
          <w:p w:rsidR="00527466" w:rsidRDefault="00E7691A">
            <w:pPr>
              <w:jc w:val="right"/>
            </w:pPr>
            <w:r>
              <w:rPr>
                <w:rFonts w:eastAsiaTheme="minorEastAsia"/>
                <w:kern w:val="0"/>
                <w:szCs w:val="21"/>
              </w:rPr>
              <w:t>36,336.00</w:t>
            </w:r>
          </w:p>
        </w:tc>
        <w:tc>
          <w:tcPr>
            <w:tcW w:w="1842" w:type="dxa"/>
            <w:vAlign w:val="center"/>
          </w:tcPr>
          <w:p w:rsidR="00527466" w:rsidRDefault="00E7691A">
            <w:pPr>
              <w:jc w:val="right"/>
            </w:pPr>
            <w:r>
              <w:rPr>
                <w:rFonts w:eastAsiaTheme="minorEastAsia"/>
                <w:kern w:val="0"/>
                <w:szCs w:val="21"/>
              </w:rPr>
              <w:t>3,879,958.08</w:t>
            </w:r>
          </w:p>
        </w:tc>
        <w:tc>
          <w:tcPr>
            <w:tcW w:w="1616" w:type="dxa"/>
            <w:vAlign w:val="center"/>
          </w:tcPr>
          <w:p w:rsidR="00527466" w:rsidRDefault="00E7691A">
            <w:pPr>
              <w:jc w:val="right"/>
            </w:pPr>
            <w:r>
              <w:rPr>
                <w:rFonts w:eastAsiaTheme="minorEastAsia"/>
                <w:kern w:val="0"/>
                <w:szCs w:val="21"/>
              </w:rPr>
              <w:t>2.34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83,098.18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53,408.80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136,506.98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297,070,415.05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37,726,838.81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3,925,239.90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1,793,330.82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20,176,804.80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4,979,683.09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280,818,850.15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34,540,486.54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1,710,969.71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1,710,969.71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0.54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摩根优势成长混合型证券投资基金基金合同</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摩根优势成长混合型证券投资基金托管协议</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27466" w:rsidRDefault="00E769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7691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7691A">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7691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摩根优势成长混合型证券投资基金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27466"/>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7691A"/>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8F33F-2D13-4E33-8FC7-5DE9FB08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1247</Words>
  <Characters>7109</Characters>
  <Application>Microsoft Office Word</Application>
  <DocSecurity>0</DocSecurity>
  <Lines>59</Lines>
  <Paragraphs>16</Paragraphs>
  <ScaleCrop>false</ScaleCrop>
  <Company>TRT. Ltd. Co.</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2025-01-21T07:20:00Z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