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摩根安荣回报混合型证券投资基金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基金托管人：平安银行股份有限公司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5831031"/>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75831032"/>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D11BB4" w:rsidRDefault="002502D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D11BB4" w:rsidRDefault="002502D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D11BB4" w:rsidRDefault="002502D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11BB4" w:rsidRDefault="002502D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D11BB4" w:rsidRDefault="002502D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AD6B87"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1031" w:history="1">
        <w:r w:rsidR="00AD6B87" w:rsidRPr="00241FDF">
          <w:rPr>
            <w:rStyle w:val="ab"/>
            <w:b/>
            <w:bCs/>
            <w:noProof/>
          </w:rPr>
          <w:t xml:space="preserve">1  </w:t>
        </w:r>
        <w:r w:rsidR="00AD6B87" w:rsidRPr="00241FDF">
          <w:rPr>
            <w:rStyle w:val="ab"/>
            <w:b/>
            <w:bCs/>
            <w:noProof/>
          </w:rPr>
          <w:t>重要提示及目录</w:t>
        </w:r>
        <w:r w:rsidR="00AD6B87">
          <w:rPr>
            <w:noProof/>
            <w:webHidden/>
          </w:rPr>
          <w:tab/>
        </w:r>
        <w:r w:rsidR="00AD6B87">
          <w:rPr>
            <w:noProof/>
            <w:webHidden/>
          </w:rPr>
          <w:fldChar w:fldCharType="begin"/>
        </w:r>
        <w:r w:rsidR="00AD6B87">
          <w:rPr>
            <w:noProof/>
            <w:webHidden/>
          </w:rPr>
          <w:instrText xml:space="preserve"> PAGEREF _Toc175831031 \h </w:instrText>
        </w:r>
        <w:r w:rsidR="00AD6B87">
          <w:rPr>
            <w:noProof/>
            <w:webHidden/>
          </w:rPr>
        </w:r>
        <w:r w:rsidR="00AD6B87">
          <w:rPr>
            <w:noProof/>
            <w:webHidden/>
          </w:rPr>
          <w:fldChar w:fldCharType="separate"/>
        </w:r>
        <w:r w:rsidR="00AD6B87">
          <w:rPr>
            <w:noProof/>
            <w:webHidden/>
          </w:rPr>
          <w:t>2</w:t>
        </w:r>
        <w:r w:rsidR="00AD6B87">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32" w:history="1">
        <w:r w:rsidRPr="00241FDF">
          <w:rPr>
            <w:rStyle w:val="ab"/>
            <w:noProof/>
          </w:rPr>
          <w:t xml:space="preserve">1.1 </w:t>
        </w:r>
        <w:r w:rsidRPr="00241FDF">
          <w:rPr>
            <w:rStyle w:val="ab"/>
            <w:noProof/>
          </w:rPr>
          <w:t>重要提示</w:t>
        </w:r>
        <w:r>
          <w:rPr>
            <w:noProof/>
            <w:webHidden/>
          </w:rPr>
          <w:tab/>
        </w:r>
        <w:r>
          <w:rPr>
            <w:noProof/>
            <w:webHidden/>
          </w:rPr>
          <w:fldChar w:fldCharType="begin"/>
        </w:r>
        <w:r>
          <w:rPr>
            <w:noProof/>
            <w:webHidden/>
          </w:rPr>
          <w:instrText xml:space="preserve"> PAGEREF _Toc175831032 \h </w:instrText>
        </w:r>
        <w:r>
          <w:rPr>
            <w:noProof/>
            <w:webHidden/>
          </w:rPr>
        </w:r>
        <w:r>
          <w:rPr>
            <w:noProof/>
            <w:webHidden/>
          </w:rPr>
          <w:fldChar w:fldCharType="separate"/>
        </w:r>
        <w:r>
          <w:rPr>
            <w:noProof/>
            <w:webHidden/>
          </w:rPr>
          <w:t>2</w:t>
        </w:r>
        <w:r>
          <w:rPr>
            <w:noProof/>
            <w:webHidden/>
          </w:rPr>
          <w:fldChar w:fldCharType="end"/>
        </w:r>
      </w:hyperlink>
    </w:p>
    <w:p w:rsidR="00AD6B87" w:rsidRDefault="00AD6B87">
      <w:pPr>
        <w:pStyle w:val="12"/>
        <w:rPr>
          <w:rFonts w:asciiTheme="minorHAnsi" w:eastAsiaTheme="minorEastAsia" w:hAnsiTheme="minorHAnsi" w:cstheme="minorBidi"/>
          <w:noProof/>
          <w:szCs w:val="22"/>
        </w:rPr>
      </w:pPr>
      <w:hyperlink w:anchor="_Toc175831033" w:history="1">
        <w:r w:rsidRPr="00241FDF">
          <w:rPr>
            <w:rStyle w:val="ab"/>
            <w:b/>
            <w:bCs/>
            <w:noProof/>
          </w:rPr>
          <w:t xml:space="preserve">2  </w:t>
        </w:r>
        <w:r w:rsidRPr="00241FDF">
          <w:rPr>
            <w:rStyle w:val="ab"/>
            <w:b/>
            <w:bCs/>
            <w:noProof/>
          </w:rPr>
          <w:t>基金简介</w:t>
        </w:r>
        <w:r>
          <w:rPr>
            <w:noProof/>
            <w:webHidden/>
          </w:rPr>
          <w:tab/>
        </w:r>
        <w:r>
          <w:rPr>
            <w:noProof/>
            <w:webHidden/>
          </w:rPr>
          <w:fldChar w:fldCharType="begin"/>
        </w:r>
        <w:r>
          <w:rPr>
            <w:noProof/>
            <w:webHidden/>
          </w:rPr>
          <w:instrText xml:space="preserve"> PAGEREF _Toc175831033 \h </w:instrText>
        </w:r>
        <w:r>
          <w:rPr>
            <w:noProof/>
            <w:webHidden/>
          </w:rPr>
        </w:r>
        <w:r>
          <w:rPr>
            <w:noProof/>
            <w:webHidden/>
          </w:rPr>
          <w:fldChar w:fldCharType="separate"/>
        </w:r>
        <w:r>
          <w:rPr>
            <w:noProof/>
            <w:webHidden/>
          </w:rPr>
          <w:t>5</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34" w:history="1">
        <w:r w:rsidRPr="00241FDF">
          <w:rPr>
            <w:rStyle w:val="ab"/>
            <w:noProof/>
          </w:rPr>
          <w:t xml:space="preserve">2.1 </w:t>
        </w:r>
        <w:r w:rsidRPr="00241FDF">
          <w:rPr>
            <w:rStyle w:val="ab"/>
            <w:noProof/>
          </w:rPr>
          <w:t>基金基本情况</w:t>
        </w:r>
        <w:r>
          <w:rPr>
            <w:noProof/>
            <w:webHidden/>
          </w:rPr>
          <w:tab/>
        </w:r>
        <w:r>
          <w:rPr>
            <w:noProof/>
            <w:webHidden/>
          </w:rPr>
          <w:fldChar w:fldCharType="begin"/>
        </w:r>
        <w:r>
          <w:rPr>
            <w:noProof/>
            <w:webHidden/>
          </w:rPr>
          <w:instrText xml:space="preserve"> PAGEREF _Toc175831034 \h </w:instrText>
        </w:r>
        <w:r>
          <w:rPr>
            <w:noProof/>
            <w:webHidden/>
          </w:rPr>
        </w:r>
        <w:r>
          <w:rPr>
            <w:noProof/>
            <w:webHidden/>
          </w:rPr>
          <w:fldChar w:fldCharType="separate"/>
        </w:r>
        <w:r>
          <w:rPr>
            <w:noProof/>
            <w:webHidden/>
          </w:rPr>
          <w:t>5</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35" w:history="1">
        <w:r w:rsidRPr="00241FDF">
          <w:rPr>
            <w:rStyle w:val="ab"/>
            <w:noProof/>
          </w:rPr>
          <w:t xml:space="preserve">2.2 </w:t>
        </w:r>
        <w:r w:rsidRPr="00241FDF">
          <w:rPr>
            <w:rStyle w:val="ab"/>
            <w:noProof/>
          </w:rPr>
          <w:t>基金产品说明</w:t>
        </w:r>
        <w:r>
          <w:rPr>
            <w:noProof/>
            <w:webHidden/>
          </w:rPr>
          <w:tab/>
        </w:r>
        <w:r>
          <w:rPr>
            <w:noProof/>
            <w:webHidden/>
          </w:rPr>
          <w:fldChar w:fldCharType="begin"/>
        </w:r>
        <w:r>
          <w:rPr>
            <w:noProof/>
            <w:webHidden/>
          </w:rPr>
          <w:instrText xml:space="preserve"> PAGEREF _Toc175831035 \h </w:instrText>
        </w:r>
        <w:r>
          <w:rPr>
            <w:noProof/>
            <w:webHidden/>
          </w:rPr>
        </w:r>
        <w:r>
          <w:rPr>
            <w:noProof/>
            <w:webHidden/>
          </w:rPr>
          <w:fldChar w:fldCharType="separate"/>
        </w:r>
        <w:r>
          <w:rPr>
            <w:noProof/>
            <w:webHidden/>
          </w:rPr>
          <w:t>5</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36" w:history="1">
        <w:r w:rsidRPr="00241FDF">
          <w:rPr>
            <w:rStyle w:val="ab"/>
            <w:noProof/>
          </w:rPr>
          <w:t xml:space="preserve">2.3 </w:t>
        </w:r>
        <w:r w:rsidRPr="00241FDF">
          <w:rPr>
            <w:rStyle w:val="ab"/>
            <w:noProof/>
          </w:rPr>
          <w:t>基金管理人和基金托管人</w:t>
        </w:r>
        <w:r>
          <w:rPr>
            <w:noProof/>
            <w:webHidden/>
          </w:rPr>
          <w:tab/>
        </w:r>
        <w:r>
          <w:rPr>
            <w:noProof/>
            <w:webHidden/>
          </w:rPr>
          <w:fldChar w:fldCharType="begin"/>
        </w:r>
        <w:r>
          <w:rPr>
            <w:noProof/>
            <w:webHidden/>
          </w:rPr>
          <w:instrText xml:space="preserve"> PAGEREF _Toc175831036 \h </w:instrText>
        </w:r>
        <w:r>
          <w:rPr>
            <w:noProof/>
            <w:webHidden/>
          </w:rPr>
        </w:r>
        <w:r>
          <w:rPr>
            <w:noProof/>
            <w:webHidden/>
          </w:rPr>
          <w:fldChar w:fldCharType="separate"/>
        </w:r>
        <w:r>
          <w:rPr>
            <w:noProof/>
            <w:webHidden/>
          </w:rPr>
          <w:t>6</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37" w:history="1">
        <w:r w:rsidRPr="00241FDF">
          <w:rPr>
            <w:rStyle w:val="ab"/>
            <w:noProof/>
          </w:rPr>
          <w:t xml:space="preserve">2.4 </w:t>
        </w:r>
        <w:r w:rsidRPr="00241FDF">
          <w:rPr>
            <w:rStyle w:val="ab"/>
            <w:noProof/>
          </w:rPr>
          <w:t>信息披露方式</w:t>
        </w:r>
        <w:r>
          <w:rPr>
            <w:noProof/>
            <w:webHidden/>
          </w:rPr>
          <w:tab/>
        </w:r>
        <w:r>
          <w:rPr>
            <w:noProof/>
            <w:webHidden/>
          </w:rPr>
          <w:fldChar w:fldCharType="begin"/>
        </w:r>
        <w:r>
          <w:rPr>
            <w:noProof/>
            <w:webHidden/>
          </w:rPr>
          <w:instrText xml:space="preserve"> PAGEREF _Toc175831037 \h </w:instrText>
        </w:r>
        <w:r>
          <w:rPr>
            <w:noProof/>
            <w:webHidden/>
          </w:rPr>
        </w:r>
        <w:r>
          <w:rPr>
            <w:noProof/>
            <w:webHidden/>
          </w:rPr>
          <w:fldChar w:fldCharType="separate"/>
        </w:r>
        <w:r>
          <w:rPr>
            <w:noProof/>
            <w:webHidden/>
          </w:rPr>
          <w:t>6</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38" w:history="1">
        <w:r w:rsidRPr="00241FDF">
          <w:rPr>
            <w:rStyle w:val="ab"/>
            <w:noProof/>
          </w:rPr>
          <w:t xml:space="preserve">2.5 </w:t>
        </w:r>
        <w:r w:rsidRPr="00241FDF">
          <w:rPr>
            <w:rStyle w:val="ab"/>
            <w:noProof/>
          </w:rPr>
          <w:t>其他相关资料</w:t>
        </w:r>
        <w:r>
          <w:rPr>
            <w:noProof/>
            <w:webHidden/>
          </w:rPr>
          <w:tab/>
        </w:r>
        <w:r>
          <w:rPr>
            <w:noProof/>
            <w:webHidden/>
          </w:rPr>
          <w:fldChar w:fldCharType="begin"/>
        </w:r>
        <w:r>
          <w:rPr>
            <w:noProof/>
            <w:webHidden/>
          </w:rPr>
          <w:instrText xml:space="preserve"> PAGEREF _Toc175831038 \h </w:instrText>
        </w:r>
        <w:r>
          <w:rPr>
            <w:noProof/>
            <w:webHidden/>
          </w:rPr>
        </w:r>
        <w:r>
          <w:rPr>
            <w:noProof/>
            <w:webHidden/>
          </w:rPr>
          <w:fldChar w:fldCharType="separate"/>
        </w:r>
        <w:r>
          <w:rPr>
            <w:noProof/>
            <w:webHidden/>
          </w:rPr>
          <w:t>6</w:t>
        </w:r>
        <w:r>
          <w:rPr>
            <w:noProof/>
            <w:webHidden/>
          </w:rPr>
          <w:fldChar w:fldCharType="end"/>
        </w:r>
      </w:hyperlink>
    </w:p>
    <w:p w:rsidR="00AD6B87" w:rsidRDefault="00AD6B87">
      <w:pPr>
        <w:pStyle w:val="12"/>
        <w:rPr>
          <w:rFonts w:asciiTheme="minorHAnsi" w:eastAsiaTheme="minorEastAsia" w:hAnsiTheme="minorHAnsi" w:cstheme="minorBidi"/>
          <w:noProof/>
          <w:szCs w:val="22"/>
        </w:rPr>
      </w:pPr>
      <w:hyperlink w:anchor="_Toc175831039" w:history="1">
        <w:r w:rsidRPr="00241FDF">
          <w:rPr>
            <w:rStyle w:val="ab"/>
            <w:b/>
            <w:bCs/>
            <w:noProof/>
          </w:rPr>
          <w:t xml:space="preserve">3  </w:t>
        </w:r>
        <w:r w:rsidRPr="00241FDF">
          <w:rPr>
            <w:rStyle w:val="ab"/>
            <w:b/>
            <w:bCs/>
            <w:noProof/>
          </w:rPr>
          <w:t>主要财务指标和基金净值表现</w:t>
        </w:r>
        <w:r>
          <w:rPr>
            <w:noProof/>
            <w:webHidden/>
          </w:rPr>
          <w:tab/>
        </w:r>
        <w:r>
          <w:rPr>
            <w:noProof/>
            <w:webHidden/>
          </w:rPr>
          <w:fldChar w:fldCharType="begin"/>
        </w:r>
        <w:r>
          <w:rPr>
            <w:noProof/>
            <w:webHidden/>
          </w:rPr>
          <w:instrText xml:space="preserve"> PAGEREF _Toc175831039 \h </w:instrText>
        </w:r>
        <w:r>
          <w:rPr>
            <w:noProof/>
            <w:webHidden/>
          </w:rPr>
        </w:r>
        <w:r>
          <w:rPr>
            <w:noProof/>
            <w:webHidden/>
          </w:rPr>
          <w:fldChar w:fldCharType="separate"/>
        </w:r>
        <w:r>
          <w:rPr>
            <w:noProof/>
            <w:webHidden/>
          </w:rPr>
          <w:t>6</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40" w:history="1">
        <w:r w:rsidRPr="00241FDF">
          <w:rPr>
            <w:rStyle w:val="ab"/>
            <w:noProof/>
          </w:rPr>
          <w:t xml:space="preserve">3.1 </w:t>
        </w:r>
        <w:r w:rsidRPr="00241FDF">
          <w:rPr>
            <w:rStyle w:val="ab"/>
            <w:noProof/>
          </w:rPr>
          <w:t>主要会计数据和财务指标</w:t>
        </w:r>
        <w:r>
          <w:rPr>
            <w:noProof/>
            <w:webHidden/>
          </w:rPr>
          <w:tab/>
        </w:r>
        <w:r>
          <w:rPr>
            <w:noProof/>
            <w:webHidden/>
          </w:rPr>
          <w:fldChar w:fldCharType="begin"/>
        </w:r>
        <w:r>
          <w:rPr>
            <w:noProof/>
            <w:webHidden/>
          </w:rPr>
          <w:instrText xml:space="preserve"> PAGEREF _Toc175831040 \h </w:instrText>
        </w:r>
        <w:r>
          <w:rPr>
            <w:noProof/>
            <w:webHidden/>
          </w:rPr>
        </w:r>
        <w:r>
          <w:rPr>
            <w:noProof/>
            <w:webHidden/>
          </w:rPr>
          <w:fldChar w:fldCharType="separate"/>
        </w:r>
        <w:r>
          <w:rPr>
            <w:noProof/>
            <w:webHidden/>
          </w:rPr>
          <w:t>6</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41" w:history="1">
        <w:r w:rsidRPr="00241FDF">
          <w:rPr>
            <w:rStyle w:val="ab"/>
            <w:noProof/>
          </w:rPr>
          <w:t xml:space="preserve">3.2 </w:t>
        </w:r>
        <w:r w:rsidRPr="00241FDF">
          <w:rPr>
            <w:rStyle w:val="ab"/>
            <w:noProof/>
          </w:rPr>
          <w:t>基金净值表现</w:t>
        </w:r>
        <w:r>
          <w:rPr>
            <w:noProof/>
            <w:webHidden/>
          </w:rPr>
          <w:tab/>
        </w:r>
        <w:r>
          <w:rPr>
            <w:noProof/>
            <w:webHidden/>
          </w:rPr>
          <w:fldChar w:fldCharType="begin"/>
        </w:r>
        <w:r>
          <w:rPr>
            <w:noProof/>
            <w:webHidden/>
          </w:rPr>
          <w:instrText xml:space="preserve"> PAGEREF _Toc175831041 \h </w:instrText>
        </w:r>
        <w:r>
          <w:rPr>
            <w:noProof/>
            <w:webHidden/>
          </w:rPr>
        </w:r>
        <w:r>
          <w:rPr>
            <w:noProof/>
            <w:webHidden/>
          </w:rPr>
          <w:fldChar w:fldCharType="separate"/>
        </w:r>
        <w:r>
          <w:rPr>
            <w:noProof/>
            <w:webHidden/>
          </w:rPr>
          <w:t>7</w:t>
        </w:r>
        <w:r>
          <w:rPr>
            <w:noProof/>
            <w:webHidden/>
          </w:rPr>
          <w:fldChar w:fldCharType="end"/>
        </w:r>
      </w:hyperlink>
    </w:p>
    <w:p w:rsidR="00AD6B87" w:rsidRDefault="00AD6B87">
      <w:pPr>
        <w:pStyle w:val="12"/>
        <w:rPr>
          <w:rFonts w:asciiTheme="minorHAnsi" w:eastAsiaTheme="minorEastAsia" w:hAnsiTheme="minorHAnsi" w:cstheme="minorBidi"/>
          <w:noProof/>
          <w:szCs w:val="22"/>
        </w:rPr>
      </w:pPr>
      <w:hyperlink w:anchor="_Toc175831042" w:history="1">
        <w:r w:rsidRPr="00241FDF">
          <w:rPr>
            <w:rStyle w:val="ab"/>
            <w:b/>
            <w:bCs/>
            <w:noProof/>
          </w:rPr>
          <w:t xml:space="preserve">4  </w:t>
        </w:r>
        <w:r w:rsidRPr="00241FDF">
          <w:rPr>
            <w:rStyle w:val="ab"/>
            <w:b/>
            <w:bCs/>
            <w:noProof/>
          </w:rPr>
          <w:t>管理人报告</w:t>
        </w:r>
        <w:r>
          <w:rPr>
            <w:noProof/>
            <w:webHidden/>
          </w:rPr>
          <w:tab/>
        </w:r>
        <w:r>
          <w:rPr>
            <w:noProof/>
            <w:webHidden/>
          </w:rPr>
          <w:fldChar w:fldCharType="begin"/>
        </w:r>
        <w:r>
          <w:rPr>
            <w:noProof/>
            <w:webHidden/>
          </w:rPr>
          <w:instrText xml:space="preserve"> PAGEREF _Toc175831042 \h </w:instrText>
        </w:r>
        <w:r>
          <w:rPr>
            <w:noProof/>
            <w:webHidden/>
          </w:rPr>
        </w:r>
        <w:r>
          <w:rPr>
            <w:noProof/>
            <w:webHidden/>
          </w:rPr>
          <w:fldChar w:fldCharType="separate"/>
        </w:r>
        <w:r>
          <w:rPr>
            <w:noProof/>
            <w:webHidden/>
          </w:rPr>
          <w:t>9</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43" w:history="1">
        <w:r w:rsidRPr="00241FDF">
          <w:rPr>
            <w:rStyle w:val="ab"/>
            <w:noProof/>
          </w:rPr>
          <w:t xml:space="preserve">4.1 </w:t>
        </w:r>
        <w:r w:rsidRPr="00241FDF">
          <w:rPr>
            <w:rStyle w:val="ab"/>
            <w:noProof/>
          </w:rPr>
          <w:t>基金管理人及基金经理情况</w:t>
        </w:r>
        <w:r>
          <w:rPr>
            <w:noProof/>
            <w:webHidden/>
          </w:rPr>
          <w:tab/>
        </w:r>
        <w:r>
          <w:rPr>
            <w:noProof/>
            <w:webHidden/>
          </w:rPr>
          <w:fldChar w:fldCharType="begin"/>
        </w:r>
        <w:r>
          <w:rPr>
            <w:noProof/>
            <w:webHidden/>
          </w:rPr>
          <w:instrText xml:space="preserve"> PAGEREF _Toc175831043 \h </w:instrText>
        </w:r>
        <w:r>
          <w:rPr>
            <w:noProof/>
            <w:webHidden/>
          </w:rPr>
        </w:r>
        <w:r>
          <w:rPr>
            <w:noProof/>
            <w:webHidden/>
          </w:rPr>
          <w:fldChar w:fldCharType="separate"/>
        </w:r>
        <w:r>
          <w:rPr>
            <w:noProof/>
            <w:webHidden/>
          </w:rPr>
          <w:t>9</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44" w:history="1">
        <w:r w:rsidRPr="00241FDF">
          <w:rPr>
            <w:rStyle w:val="ab"/>
            <w:noProof/>
          </w:rPr>
          <w:t xml:space="preserve">4.2 </w:t>
        </w:r>
        <w:r w:rsidRPr="00241FDF">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_Toc175831044 \h </w:instrText>
        </w:r>
        <w:r>
          <w:rPr>
            <w:noProof/>
            <w:webHidden/>
          </w:rPr>
        </w:r>
        <w:r>
          <w:rPr>
            <w:noProof/>
            <w:webHidden/>
          </w:rPr>
          <w:fldChar w:fldCharType="separate"/>
        </w:r>
        <w:r>
          <w:rPr>
            <w:noProof/>
            <w:webHidden/>
          </w:rPr>
          <w:t>12</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45" w:history="1">
        <w:r w:rsidRPr="00241FDF">
          <w:rPr>
            <w:rStyle w:val="ab"/>
            <w:noProof/>
          </w:rPr>
          <w:t xml:space="preserve">4.3 </w:t>
        </w:r>
        <w:r w:rsidRPr="00241FDF">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_Toc175831045 \h </w:instrText>
        </w:r>
        <w:r>
          <w:rPr>
            <w:noProof/>
            <w:webHidden/>
          </w:rPr>
        </w:r>
        <w:r>
          <w:rPr>
            <w:noProof/>
            <w:webHidden/>
          </w:rPr>
          <w:fldChar w:fldCharType="separate"/>
        </w:r>
        <w:r>
          <w:rPr>
            <w:noProof/>
            <w:webHidden/>
          </w:rPr>
          <w:t>12</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46" w:history="1">
        <w:r w:rsidRPr="00241FDF">
          <w:rPr>
            <w:rStyle w:val="ab"/>
            <w:noProof/>
          </w:rPr>
          <w:t xml:space="preserve">4.4 </w:t>
        </w:r>
        <w:r w:rsidRPr="00241FDF">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_Toc175831046 \h </w:instrText>
        </w:r>
        <w:r>
          <w:rPr>
            <w:noProof/>
            <w:webHidden/>
          </w:rPr>
        </w:r>
        <w:r>
          <w:rPr>
            <w:noProof/>
            <w:webHidden/>
          </w:rPr>
          <w:fldChar w:fldCharType="separate"/>
        </w:r>
        <w:r>
          <w:rPr>
            <w:noProof/>
            <w:webHidden/>
          </w:rPr>
          <w:t>13</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47" w:history="1">
        <w:r w:rsidRPr="00241FDF">
          <w:rPr>
            <w:rStyle w:val="ab"/>
            <w:noProof/>
          </w:rPr>
          <w:t xml:space="preserve">4.5 </w:t>
        </w:r>
        <w:r w:rsidRPr="00241FDF">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_Toc175831047 \h </w:instrText>
        </w:r>
        <w:r>
          <w:rPr>
            <w:noProof/>
            <w:webHidden/>
          </w:rPr>
        </w:r>
        <w:r>
          <w:rPr>
            <w:noProof/>
            <w:webHidden/>
          </w:rPr>
          <w:fldChar w:fldCharType="separate"/>
        </w:r>
        <w:r>
          <w:rPr>
            <w:noProof/>
            <w:webHidden/>
          </w:rPr>
          <w:t>13</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48" w:history="1">
        <w:r w:rsidRPr="00241FDF">
          <w:rPr>
            <w:rStyle w:val="ab"/>
            <w:noProof/>
          </w:rPr>
          <w:t xml:space="preserve">4.6 </w:t>
        </w:r>
        <w:r w:rsidRPr="00241FDF">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_Toc175831048 \h </w:instrText>
        </w:r>
        <w:r>
          <w:rPr>
            <w:noProof/>
            <w:webHidden/>
          </w:rPr>
        </w:r>
        <w:r>
          <w:rPr>
            <w:noProof/>
            <w:webHidden/>
          </w:rPr>
          <w:fldChar w:fldCharType="separate"/>
        </w:r>
        <w:r>
          <w:rPr>
            <w:noProof/>
            <w:webHidden/>
          </w:rPr>
          <w:t>14</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49" w:history="1">
        <w:r w:rsidRPr="00241FDF">
          <w:rPr>
            <w:rStyle w:val="ab"/>
            <w:noProof/>
          </w:rPr>
          <w:t xml:space="preserve">4.7 </w:t>
        </w:r>
        <w:r w:rsidRPr="00241FDF">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_Toc175831049 \h </w:instrText>
        </w:r>
        <w:r>
          <w:rPr>
            <w:noProof/>
            <w:webHidden/>
          </w:rPr>
        </w:r>
        <w:r>
          <w:rPr>
            <w:noProof/>
            <w:webHidden/>
          </w:rPr>
          <w:fldChar w:fldCharType="separate"/>
        </w:r>
        <w:r>
          <w:rPr>
            <w:noProof/>
            <w:webHidden/>
          </w:rPr>
          <w:t>14</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50" w:history="1">
        <w:r w:rsidRPr="00241FDF">
          <w:rPr>
            <w:rStyle w:val="ab"/>
            <w:noProof/>
          </w:rPr>
          <w:t xml:space="preserve">4.8 </w:t>
        </w:r>
        <w:r w:rsidRPr="00241FDF">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_Toc175831050 \h </w:instrText>
        </w:r>
        <w:r>
          <w:rPr>
            <w:noProof/>
            <w:webHidden/>
          </w:rPr>
        </w:r>
        <w:r>
          <w:rPr>
            <w:noProof/>
            <w:webHidden/>
          </w:rPr>
          <w:fldChar w:fldCharType="separate"/>
        </w:r>
        <w:r>
          <w:rPr>
            <w:noProof/>
            <w:webHidden/>
          </w:rPr>
          <w:t>14</w:t>
        </w:r>
        <w:r>
          <w:rPr>
            <w:noProof/>
            <w:webHidden/>
          </w:rPr>
          <w:fldChar w:fldCharType="end"/>
        </w:r>
      </w:hyperlink>
    </w:p>
    <w:p w:rsidR="00AD6B87" w:rsidRDefault="00AD6B87">
      <w:pPr>
        <w:pStyle w:val="12"/>
        <w:rPr>
          <w:rFonts w:asciiTheme="minorHAnsi" w:eastAsiaTheme="minorEastAsia" w:hAnsiTheme="minorHAnsi" w:cstheme="minorBidi"/>
          <w:noProof/>
          <w:szCs w:val="22"/>
        </w:rPr>
      </w:pPr>
      <w:hyperlink w:anchor="_Toc175831051" w:history="1">
        <w:r w:rsidRPr="00241FDF">
          <w:rPr>
            <w:rStyle w:val="ab"/>
            <w:b/>
            <w:bCs/>
            <w:noProof/>
          </w:rPr>
          <w:t xml:space="preserve">5  </w:t>
        </w:r>
        <w:r w:rsidRPr="00241FDF">
          <w:rPr>
            <w:rStyle w:val="ab"/>
            <w:b/>
            <w:bCs/>
            <w:noProof/>
          </w:rPr>
          <w:t>托管人报告</w:t>
        </w:r>
        <w:r>
          <w:rPr>
            <w:noProof/>
            <w:webHidden/>
          </w:rPr>
          <w:tab/>
        </w:r>
        <w:r>
          <w:rPr>
            <w:noProof/>
            <w:webHidden/>
          </w:rPr>
          <w:fldChar w:fldCharType="begin"/>
        </w:r>
        <w:r>
          <w:rPr>
            <w:noProof/>
            <w:webHidden/>
          </w:rPr>
          <w:instrText xml:space="preserve"> PAGEREF _Toc175831051 \h </w:instrText>
        </w:r>
        <w:r>
          <w:rPr>
            <w:noProof/>
            <w:webHidden/>
          </w:rPr>
        </w:r>
        <w:r>
          <w:rPr>
            <w:noProof/>
            <w:webHidden/>
          </w:rPr>
          <w:fldChar w:fldCharType="separate"/>
        </w:r>
        <w:r>
          <w:rPr>
            <w:noProof/>
            <w:webHidden/>
          </w:rPr>
          <w:t>14</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52" w:history="1">
        <w:r w:rsidRPr="00241FDF">
          <w:rPr>
            <w:rStyle w:val="ab"/>
            <w:noProof/>
          </w:rPr>
          <w:t xml:space="preserve">5.1 </w:t>
        </w:r>
        <w:r w:rsidRPr="00241FDF">
          <w:rPr>
            <w:rStyle w:val="ab"/>
            <w:noProof/>
          </w:rPr>
          <w:t>报告期内本基金托管人遵规守信情况声明</w:t>
        </w:r>
        <w:r>
          <w:rPr>
            <w:noProof/>
            <w:webHidden/>
          </w:rPr>
          <w:tab/>
        </w:r>
        <w:r>
          <w:rPr>
            <w:noProof/>
            <w:webHidden/>
          </w:rPr>
          <w:fldChar w:fldCharType="begin"/>
        </w:r>
        <w:r>
          <w:rPr>
            <w:noProof/>
            <w:webHidden/>
          </w:rPr>
          <w:instrText xml:space="preserve"> PAGEREF _Toc175831052 \h </w:instrText>
        </w:r>
        <w:r>
          <w:rPr>
            <w:noProof/>
            <w:webHidden/>
          </w:rPr>
        </w:r>
        <w:r>
          <w:rPr>
            <w:noProof/>
            <w:webHidden/>
          </w:rPr>
          <w:fldChar w:fldCharType="separate"/>
        </w:r>
        <w:r>
          <w:rPr>
            <w:noProof/>
            <w:webHidden/>
          </w:rPr>
          <w:t>14</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53" w:history="1">
        <w:r w:rsidRPr="00241FDF">
          <w:rPr>
            <w:rStyle w:val="ab"/>
            <w:noProof/>
          </w:rPr>
          <w:t xml:space="preserve">5.2 </w:t>
        </w:r>
        <w:r w:rsidRPr="00241FDF">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_Toc175831053 \h </w:instrText>
        </w:r>
        <w:r>
          <w:rPr>
            <w:noProof/>
            <w:webHidden/>
          </w:rPr>
        </w:r>
        <w:r>
          <w:rPr>
            <w:noProof/>
            <w:webHidden/>
          </w:rPr>
          <w:fldChar w:fldCharType="separate"/>
        </w:r>
        <w:r>
          <w:rPr>
            <w:noProof/>
            <w:webHidden/>
          </w:rPr>
          <w:t>15</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54" w:history="1">
        <w:r w:rsidRPr="00241FDF">
          <w:rPr>
            <w:rStyle w:val="ab"/>
            <w:noProof/>
          </w:rPr>
          <w:t xml:space="preserve">5.3 </w:t>
        </w:r>
        <w:r w:rsidRPr="00241FDF">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_Toc175831054 \h </w:instrText>
        </w:r>
        <w:r>
          <w:rPr>
            <w:noProof/>
            <w:webHidden/>
          </w:rPr>
        </w:r>
        <w:r>
          <w:rPr>
            <w:noProof/>
            <w:webHidden/>
          </w:rPr>
          <w:fldChar w:fldCharType="separate"/>
        </w:r>
        <w:r>
          <w:rPr>
            <w:noProof/>
            <w:webHidden/>
          </w:rPr>
          <w:t>15</w:t>
        </w:r>
        <w:r>
          <w:rPr>
            <w:noProof/>
            <w:webHidden/>
          </w:rPr>
          <w:fldChar w:fldCharType="end"/>
        </w:r>
      </w:hyperlink>
    </w:p>
    <w:p w:rsidR="00AD6B87" w:rsidRDefault="00AD6B87">
      <w:pPr>
        <w:pStyle w:val="12"/>
        <w:rPr>
          <w:rFonts w:asciiTheme="minorHAnsi" w:eastAsiaTheme="minorEastAsia" w:hAnsiTheme="minorHAnsi" w:cstheme="minorBidi"/>
          <w:noProof/>
          <w:szCs w:val="22"/>
        </w:rPr>
      </w:pPr>
      <w:hyperlink w:anchor="_Toc175831055" w:history="1">
        <w:r w:rsidRPr="00241FDF">
          <w:rPr>
            <w:rStyle w:val="ab"/>
            <w:b/>
            <w:bCs/>
            <w:noProof/>
          </w:rPr>
          <w:t xml:space="preserve">6  </w:t>
        </w:r>
        <w:r w:rsidRPr="00241FDF">
          <w:rPr>
            <w:rStyle w:val="ab"/>
            <w:b/>
            <w:bCs/>
            <w:noProof/>
          </w:rPr>
          <w:t>半年度财务会计报告（未经审计）</w:t>
        </w:r>
        <w:r>
          <w:rPr>
            <w:noProof/>
            <w:webHidden/>
          </w:rPr>
          <w:tab/>
        </w:r>
        <w:r>
          <w:rPr>
            <w:noProof/>
            <w:webHidden/>
          </w:rPr>
          <w:fldChar w:fldCharType="begin"/>
        </w:r>
        <w:r>
          <w:rPr>
            <w:noProof/>
            <w:webHidden/>
          </w:rPr>
          <w:instrText xml:space="preserve"> PAGEREF _Toc175831055 \h </w:instrText>
        </w:r>
        <w:r>
          <w:rPr>
            <w:noProof/>
            <w:webHidden/>
          </w:rPr>
        </w:r>
        <w:r>
          <w:rPr>
            <w:noProof/>
            <w:webHidden/>
          </w:rPr>
          <w:fldChar w:fldCharType="separate"/>
        </w:r>
        <w:r>
          <w:rPr>
            <w:noProof/>
            <w:webHidden/>
          </w:rPr>
          <w:t>15</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56" w:history="1">
        <w:r w:rsidRPr="00241FDF">
          <w:rPr>
            <w:rStyle w:val="ab"/>
            <w:noProof/>
          </w:rPr>
          <w:t xml:space="preserve">6.1 </w:t>
        </w:r>
        <w:r w:rsidRPr="00241FDF">
          <w:rPr>
            <w:rStyle w:val="ab"/>
            <w:noProof/>
          </w:rPr>
          <w:t>资产负债表</w:t>
        </w:r>
        <w:r>
          <w:rPr>
            <w:noProof/>
            <w:webHidden/>
          </w:rPr>
          <w:tab/>
        </w:r>
        <w:r>
          <w:rPr>
            <w:noProof/>
            <w:webHidden/>
          </w:rPr>
          <w:fldChar w:fldCharType="begin"/>
        </w:r>
        <w:r>
          <w:rPr>
            <w:noProof/>
            <w:webHidden/>
          </w:rPr>
          <w:instrText xml:space="preserve"> PAGEREF _Toc175831056 \h </w:instrText>
        </w:r>
        <w:r>
          <w:rPr>
            <w:noProof/>
            <w:webHidden/>
          </w:rPr>
        </w:r>
        <w:r>
          <w:rPr>
            <w:noProof/>
            <w:webHidden/>
          </w:rPr>
          <w:fldChar w:fldCharType="separate"/>
        </w:r>
        <w:r>
          <w:rPr>
            <w:noProof/>
            <w:webHidden/>
          </w:rPr>
          <w:t>15</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57" w:history="1">
        <w:r w:rsidRPr="00241FDF">
          <w:rPr>
            <w:rStyle w:val="ab"/>
            <w:noProof/>
          </w:rPr>
          <w:t xml:space="preserve">6.2 </w:t>
        </w:r>
        <w:r w:rsidRPr="00241FDF">
          <w:rPr>
            <w:rStyle w:val="ab"/>
            <w:noProof/>
          </w:rPr>
          <w:t>利润表</w:t>
        </w:r>
        <w:r>
          <w:rPr>
            <w:noProof/>
            <w:webHidden/>
          </w:rPr>
          <w:tab/>
        </w:r>
        <w:r>
          <w:rPr>
            <w:noProof/>
            <w:webHidden/>
          </w:rPr>
          <w:fldChar w:fldCharType="begin"/>
        </w:r>
        <w:r>
          <w:rPr>
            <w:noProof/>
            <w:webHidden/>
          </w:rPr>
          <w:instrText xml:space="preserve"> PAGEREF _Toc175831057 \h </w:instrText>
        </w:r>
        <w:r>
          <w:rPr>
            <w:noProof/>
            <w:webHidden/>
          </w:rPr>
        </w:r>
        <w:r>
          <w:rPr>
            <w:noProof/>
            <w:webHidden/>
          </w:rPr>
          <w:fldChar w:fldCharType="separate"/>
        </w:r>
        <w:r>
          <w:rPr>
            <w:noProof/>
            <w:webHidden/>
          </w:rPr>
          <w:t>16</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58" w:history="1">
        <w:r w:rsidRPr="00241FDF">
          <w:rPr>
            <w:rStyle w:val="ab"/>
            <w:noProof/>
          </w:rPr>
          <w:t xml:space="preserve">6.3 </w:t>
        </w:r>
        <w:r w:rsidRPr="00241FDF">
          <w:rPr>
            <w:rStyle w:val="ab"/>
            <w:rFonts w:ascii="宋体" w:hAnsi="宋体"/>
            <w:noProof/>
          </w:rPr>
          <w:t>净资产变动表</w:t>
        </w:r>
        <w:r>
          <w:rPr>
            <w:noProof/>
            <w:webHidden/>
          </w:rPr>
          <w:tab/>
        </w:r>
        <w:r>
          <w:rPr>
            <w:noProof/>
            <w:webHidden/>
          </w:rPr>
          <w:fldChar w:fldCharType="begin"/>
        </w:r>
        <w:r>
          <w:rPr>
            <w:noProof/>
            <w:webHidden/>
          </w:rPr>
          <w:instrText xml:space="preserve"> PAGEREF _Toc175831058 \h </w:instrText>
        </w:r>
        <w:r>
          <w:rPr>
            <w:noProof/>
            <w:webHidden/>
          </w:rPr>
        </w:r>
        <w:r>
          <w:rPr>
            <w:noProof/>
            <w:webHidden/>
          </w:rPr>
          <w:fldChar w:fldCharType="separate"/>
        </w:r>
        <w:r>
          <w:rPr>
            <w:noProof/>
            <w:webHidden/>
          </w:rPr>
          <w:t>17</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59" w:history="1">
        <w:r w:rsidRPr="00241FDF">
          <w:rPr>
            <w:rStyle w:val="ab"/>
            <w:noProof/>
          </w:rPr>
          <w:t xml:space="preserve">6.4 </w:t>
        </w:r>
        <w:r w:rsidRPr="00241FDF">
          <w:rPr>
            <w:rStyle w:val="ab"/>
            <w:noProof/>
          </w:rPr>
          <w:t>报表附注</w:t>
        </w:r>
        <w:r>
          <w:rPr>
            <w:noProof/>
            <w:webHidden/>
          </w:rPr>
          <w:tab/>
        </w:r>
        <w:r>
          <w:rPr>
            <w:noProof/>
            <w:webHidden/>
          </w:rPr>
          <w:fldChar w:fldCharType="begin"/>
        </w:r>
        <w:r>
          <w:rPr>
            <w:noProof/>
            <w:webHidden/>
          </w:rPr>
          <w:instrText xml:space="preserve"> PAGEREF _Toc175831059 \h </w:instrText>
        </w:r>
        <w:r>
          <w:rPr>
            <w:noProof/>
            <w:webHidden/>
          </w:rPr>
        </w:r>
        <w:r>
          <w:rPr>
            <w:noProof/>
            <w:webHidden/>
          </w:rPr>
          <w:fldChar w:fldCharType="separate"/>
        </w:r>
        <w:r>
          <w:rPr>
            <w:noProof/>
            <w:webHidden/>
          </w:rPr>
          <w:t>19</w:t>
        </w:r>
        <w:r>
          <w:rPr>
            <w:noProof/>
            <w:webHidden/>
          </w:rPr>
          <w:fldChar w:fldCharType="end"/>
        </w:r>
      </w:hyperlink>
    </w:p>
    <w:p w:rsidR="00AD6B87" w:rsidRDefault="00AD6B87">
      <w:pPr>
        <w:pStyle w:val="12"/>
        <w:rPr>
          <w:rFonts w:asciiTheme="minorHAnsi" w:eastAsiaTheme="minorEastAsia" w:hAnsiTheme="minorHAnsi" w:cstheme="minorBidi"/>
          <w:noProof/>
          <w:szCs w:val="22"/>
        </w:rPr>
      </w:pPr>
      <w:hyperlink w:anchor="_Toc175831060" w:history="1">
        <w:r w:rsidRPr="00241FDF">
          <w:rPr>
            <w:rStyle w:val="ab"/>
            <w:b/>
            <w:bCs/>
            <w:noProof/>
          </w:rPr>
          <w:t xml:space="preserve">7  </w:t>
        </w:r>
        <w:r w:rsidRPr="00241FDF">
          <w:rPr>
            <w:rStyle w:val="ab"/>
            <w:b/>
            <w:bCs/>
            <w:noProof/>
          </w:rPr>
          <w:t>投资组合报告</w:t>
        </w:r>
        <w:r>
          <w:rPr>
            <w:noProof/>
            <w:webHidden/>
          </w:rPr>
          <w:tab/>
        </w:r>
        <w:r>
          <w:rPr>
            <w:noProof/>
            <w:webHidden/>
          </w:rPr>
          <w:fldChar w:fldCharType="begin"/>
        </w:r>
        <w:r>
          <w:rPr>
            <w:noProof/>
            <w:webHidden/>
          </w:rPr>
          <w:instrText xml:space="preserve"> PAGEREF _Toc175831060 \h </w:instrText>
        </w:r>
        <w:r>
          <w:rPr>
            <w:noProof/>
            <w:webHidden/>
          </w:rPr>
        </w:r>
        <w:r>
          <w:rPr>
            <w:noProof/>
            <w:webHidden/>
          </w:rPr>
          <w:fldChar w:fldCharType="separate"/>
        </w:r>
        <w:r>
          <w:rPr>
            <w:noProof/>
            <w:webHidden/>
          </w:rPr>
          <w:t>45</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61" w:history="1">
        <w:r w:rsidRPr="00241FDF">
          <w:rPr>
            <w:rStyle w:val="ab"/>
            <w:noProof/>
          </w:rPr>
          <w:t xml:space="preserve">7.1 </w:t>
        </w:r>
        <w:r w:rsidRPr="00241FDF">
          <w:rPr>
            <w:rStyle w:val="ab"/>
            <w:noProof/>
          </w:rPr>
          <w:t>期末基金资产组合情况</w:t>
        </w:r>
        <w:r>
          <w:rPr>
            <w:noProof/>
            <w:webHidden/>
          </w:rPr>
          <w:tab/>
        </w:r>
        <w:r>
          <w:rPr>
            <w:noProof/>
            <w:webHidden/>
          </w:rPr>
          <w:fldChar w:fldCharType="begin"/>
        </w:r>
        <w:r>
          <w:rPr>
            <w:noProof/>
            <w:webHidden/>
          </w:rPr>
          <w:instrText xml:space="preserve"> PAGEREF _Toc175831061 \h </w:instrText>
        </w:r>
        <w:r>
          <w:rPr>
            <w:noProof/>
            <w:webHidden/>
          </w:rPr>
        </w:r>
        <w:r>
          <w:rPr>
            <w:noProof/>
            <w:webHidden/>
          </w:rPr>
          <w:fldChar w:fldCharType="separate"/>
        </w:r>
        <w:r>
          <w:rPr>
            <w:noProof/>
            <w:webHidden/>
          </w:rPr>
          <w:t>45</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62" w:history="1">
        <w:r w:rsidRPr="00241FDF">
          <w:rPr>
            <w:rStyle w:val="ab"/>
            <w:noProof/>
          </w:rPr>
          <w:t xml:space="preserve">7.2 </w:t>
        </w:r>
        <w:r w:rsidRPr="00241FDF">
          <w:rPr>
            <w:rStyle w:val="ab"/>
            <w:noProof/>
          </w:rPr>
          <w:t>报告期末按行业分类的股票投资组合</w:t>
        </w:r>
        <w:r>
          <w:rPr>
            <w:noProof/>
            <w:webHidden/>
          </w:rPr>
          <w:tab/>
        </w:r>
        <w:r>
          <w:rPr>
            <w:noProof/>
            <w:webHidden/>
          </w:rPr>
          <w:fldChar w:fldCharType="begin"/>
        </w:r>
        <w:r>
          <w:rPr>
            <w:noProof/>
            <w:webHidden/>
          </w:rPr>
          <w:instrText xml:space="preserve"> PAGEREF _Toc175831062 \h </w:instrText>
        </w:r>
        <w:r>
          <w:rPr>
            <w:noProof/>
            <w:webHidden/>
          </w:rPr>
        </w:r>
        <w:r>
          <w:rPr>
            <w:noProof/>
            <w:webHidden/>
          </w:rPr>
          <w:fldChar w:fldCharType="separate"/>
        </w:r>
        <w:r>
          <w:rPr>
            <w:noProof/>
            <w:webHidden/>
          </w:rPr>
          <w:t>46</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63" w:history="1">
        <w:r w:rsidRPr="00241FDF">
          <w:rPr>
            <w:rStyle w:val="ab"/>
            <w:noProof/>
          </w:rPr>
          <w:t xml:space="preserve">7.3 </w:t>
        </w:r>
        <w:r w:rsidRPr="00241FDF">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_Toc175831063 \h </w:instrText>
        </w:r>
        <w:r>
          <w:rPr>
            <w:noProof/>
            <w:webHidden/>
          </w:rPr>
        </w:r>
        <w:r>
          <w:rPr>
            <w:noProof/>
            <w:webHidden/>
          </w:rPr>
          <w:fldChar w:fldCharType="separate"/>
        </w:r>
        <w:r>
          <w:rPr>
            <w:noProof/>
            <w:webHidden/>
          </w:rPr>
          <w:t>47</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64" w:history="1">
        <w:r w:rsidRPr="00241FDF">
          <w:rPr>
            <w:rStyle w:val="ab"/>
            <w:noProof/>
          </w:rPr>
          <w:t xml:space="preserve">7.4 </w:t>
        </w:r>
        <w:r w:rsidRPr="00241FDF">
          <w:rPr>
            <w:rStyle w:val="ab"/>
            <w:noProof/>
          </w:rPr>
          <w:t>报告期内股票投资组合的重大变动</w:t>
        </w:r>
        <w:r>
          <w:rPr>
            <w:noProof/>
            <w:webHidden/>
          </w:rPr>
          <w:tab/>
        </w:r>
        <w:r>
          <w:rPr>
            <w:noProof/>
            <w:webHidden/>
          </w:rPr>
          <w:fldChar w:fldCharType="begin"/>
        </w:r>
        <w:r>
          <w:rPr>
            <w:noProof/>
            <w:webHidden/>
          </w:rPr>
          <w:instrText xml:space="preserve"> PAGEREF _Toc175831064 \h </w:instrText>
        </w:r>
        <w:r>
          <w:rPr>
            <w:noProof/>
            <w:webHidden/>
          </w:rPr>
        </w:r>
        <w:r>
          <w:rPr>
            <w:noProof/>
            <w:webHidden/>
          </w:rPr>
          <w:fldChar w:fldCharType="separate"/>
        </w:r>
        <w:r>
          <w:rPr>
            <w:noProof/>
            <w:webHidden/>
          </w:rPr>
          <w:t>48</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65" w:history="1">
        <w:r w:rsidRPr="00241FDF">
          <w:rPr>
            <w:rStyle w:val="ab"/>
            <w:noProof/>
          </w:rPr>
          <w:t xml:space="preserve">7.5 </w:t>
        </w:r>
        <w:r w:rsidRPr="00241FDF">
          <w:rPr>
            <w:rStyle w:val="ab"/>
            <w:noProof/>
          </w:rPr>
          <w:t>期末按债券品种分类的债券投资组合</w:t>
        </w:r>
        <w:r>
          <w:rPr>
            <w:noProof/>
            <w:webHidden/>
          </w:rPr>
          <w:tab/>
        </w:r>
        <w:r>
          <w:rPr>
            <w:noProof/>
            <w:webHidden/>
          </w:rPr>
          <w:fldChar w:fldCharType="begin"/>
        </w:r>
        <w:r>
          <w:rPr>
            <w:noProof/>
            <w:webHidden/>
          </w:rPr>
          <w:instrText xml:space="preserve"> PAGEREF _Toc175831065 \h </w:instrText>
        </w:r>
        <w:r>
          <w:rPr>
            <w:noProof/>
            <w:webHidden/>
          </w:rPr>
        </w:r>
        <w:r>
          <w:rPr>
            <w:noProof/>
            <w:webHidden/>
          </w:rPr>
          <w:fldChar w:fldCharType="separate"/>
        </w:r>
        <w:r>
          <w:rPr>
            <w:noProof/>
            <w:webHidden/>
          </w:rPr>
          <w:t>50</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66" w:history="1">
        <w:r w:rsidRPr="00241FDF">
          <w:rPr>
            <w:rStyle w:val="ab"/>
            <w:noProof/>
          </w:rPr>
          <w:t xml:space="preserve">7.6 </w:t>
        </w:r>
        <w:r w:rsidRPr="00241FDF">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_Toc175831066 \h </w:instrText>
        </w:r>
        <w:r>
          <w:rPr>
            <w:noProof/>
            <w:webHidden/>
          </w:rPr>
        </w:r>
        <w:r>
          <w:rPr>
            <w:noProof/>
            <w:webHidden/>
          </w:rPr>
          <w:fldChar w:fldCharType="separate"/>
        </w:r>
        <w:r>
          <w:rPr>
            <w:noProof/>
            <w:webHidden/>
          </w:rPr>
          <w:t>51</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67" w:history="1">
        <w:r w:rsidRPr="00241FDF">
          <w:rPr>
            <w:rStyle w:val="ab"/>
            <w:noProof/>
          </w:rPr>
          <w:t xml:space="preserve">7.7 </w:t>
        </w:r>
        <w:r w:rsidRPr="00241FDF">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_Toc175831067 \h </w:instrText>
        </w:r>
        <w:r>
          <w:rPr>
            <w:noProof/>
            <w:webHidden/>
          </w:rPr>
        </w:r>
        <w:r>
          <w:rPr>
            <w:noProof/>
            <w:webHidden/>
          </w:rPr>
          <w:fldChar w:fldCharType="separate"/>
        </w:r>
        <w:r>
          <w:rPr>
            <w:noProof/>
            <w:webHidden/>
          </w:rPr>
          <w:t>51</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68" w:history="1">
        <w:r w:rsidRPr="00241FDF">
          <w:rPr>
            <w:rStyle w:val="ab"/>
            <w:noProof/>
          </w:rPr>
          <w:t xml:space="preserve">7.8 </w:t>
        </w:r>
        <w:r w:rsidRPr="00241FDF">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_Toc175831068 \h </w:instrText>
        </w:r>
        <w:r>
          <w:rPr>
            <w:noProof/>
            <w:webHidden/>
          </w:rPr>
        </w:r>
        <w:r>
          <w:rPr>
            <w:noProof/>
            <w:webHidden/>
          </w:rPr>
          <w:fldChar w:fldCharType="separate"/>
        </w:r>
        <w:r>
          <w:rPr>
            <w:noProof/>
            <w:webHidden/>
          </w:rPr>
          <w:t>51</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69" w:history="1">
        <w:r w:rsidRPr="00241FDF">
          <w:rPr>
            <w:rStyle w:val="ab"/>
            <w:noProof/>
          </w:rPr>
          <w:t xml:space="preserve">7.9 </w:t>
        </w:r>
        <w:r w:rsidRPr="00241FDF">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_Toc175831069 \h </w:instrText>
        </w:r>
        <w:r>
          <w:rPr>
            <w:noProof/>
            <w:webHidden/>
          </w:rPr>
        </w:r>
        <w:r>
          <w:rPr>
            <w:noProof/>
            <w:webHidden/>
          </w:rPr>
          <w:fldChar w:fldCharType="separate"/>
        </w:r>
        <w:r>
          <w:rPr>
            <w:noProof/>
            <w:webHidden/>
          </w:rPr>
          <w:t>51</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70" w:history="1">
        <w:r w:rsidRPr="00241FDF">
          <w:rPr>
            <w:rStyle w:val="ab"/>
            <w:noProof/>
          </w:rPr>
          <w:t xml:space="preserve">7.10 </w:t>
        </w:r>
        <w:r w:rsidRPr="00241FDF">
          <w:rPr>
            <w:rStyle w:val="ab"/>
            <w:noProof/>
          </w:rPr>
          <w:t>本基金投资股指期货的投资政策</w:t>
        </w:r>
        <w:r>
          <w:rPr>
            <w:noProof/>
            <w:webHidden/>
          </w:rPr>
          <w:tab/>
        </w:r>
        <w:r>
          <w:rPr>
            <w:noProof/>
            <w:webHidden/>
          </w:rPr>
          <w:fldChar w:fldCharType="begin"/>
        </w:r>
        <w:r>
          <w:rPr>
            <w:noProof/>
            <w:webHidden/>
          </w:rPr>
          <w:instrText xml:space="preserve"> PAGEREF _Toc175831070 \h </w:instrText>
        </w:r>
        <w:r>
          <w:rPr>
            <w:noProof/>
            <w:webHidden/>
          </w:rPr>
        </w:r>
        <w:r>
          <w:rPr>
            <w:noProof/>
            <w:webHidden/>
          </w:rPr>
          <w:fldChar w:fldCharType="separate"/>
        </w:r>
        <w:r>
          <w:rPr>
            <w:noProof/>
            <w:webHidden/>
          </w:rPr>
          <w:t>51</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71" w:history="1">
        <w:r w:rsidRPr="00241FDF">
          <w:rPr>
            <w:rStyle w:val="ab"/>
            <w:noProof/>
          </w:rPr>
          <w:t xml:space="preserve">7.11 </w:t>
        </w:r>
        <w:r w:rsidRPr="00241FDF">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_Toc175831071 \h </w:instrText>
        </w:r>
        <w:r>
          <w:rPr>
            <w:noProof/>
            <w:webHidden/>
          </w:rPr>
        </w:r>
        <w:r>
          <w:rPr>
            <w:noProof/>
            <w:webHidden/>
          </w:rPr>
          <w:fldChar w:fldCharType="separate"/>
        </w:r>
        <w:r>
          <w:rPr>
            <w:noProof/>
            <w:webHidden/>
          </w:rPr>
          <w:t>51</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72" w:history="1">
        <w:r w:rsidRPr="00241FDF">
          <w:rPr>
            <w:rStyle w:val="ab"/>
            <w:noProof/>
          </w:rPr>
          <w:t xml:space="preserve">7.12 </w:t>
        </w:r>
        <w:r w:rsidRPr="00241FDF">
          <w:rPr>
            <w:rStyle w:val="ab"/>
            <w:noProof/>
          </w:rPr>
          <w:t>本报告期投资基金情况</w:t>
        </w:r>
        <w:r>
          <w:rPr>
            <w:noProof/>
            <w:webHidden/>
          </w:rPr>
          <w:tab/>
        </w:r>
        <w:r>
          <w:rPr>
            <w:noProof/>
            <w:webHidden/>
          </w:rPr>
          <w:fldChar w:fldCharType="begin"/>
        </w:r>
        <w:r>
          <w:rPr>
            <w:noProof/>
            <w:webHidden/>
          </w:rPr>
          <w:instrText xml:space="preserve"> PAGEREF _Toc175831072 \h </w:instrText>
        </w:r>
        <w:r>
          <w:rPr>
            <w:noProof/>
            <w:webHidden/>
          </w:rPr>
        </w:r>
        <w:r>
          <w:rPr>
            <w:noProof/>
            <w:webHidden/>
          </w:rPr>
          <w:fldChar w:fldCharType="separate"/>
        </w:r>
        <w:r>
          <w:rPr>
            <w:noProof/>
            <w:webHidden/>
          </w:rPr>
          <w:t>51</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73" w:history="1">
        <w:r w:rsidRPr="00241FDF">
          <w:rPr>
            <w:rStyle w:val="ab"/>
            <w:noProof/>
          </w:rPr>
          <w:t xml:space="preserve">7.13 </w:t>
        </w:r>
        <w:r w:rsidRPr="00241FDF">
          <w:rPr>
            <w:rStyle w:val="ab"/>
            <w:noProof/>
          </w:rPr>
          <w:t>投资组合报告附注</w:t>
        </w:r>
        <w:r>
          <w:rPr>
            <w:noProof/>
            <w:webHidden/>
          </w:rPr>
          <w:tab/>
        </w:r>
        <w:r>
          <w:rPr>
            <w:noProof/>
            <w:webHidden/>
          </w:rPr>
          <w:fldChar w:fldCharType="begin"/>
        </w:r>
        <w:r>
          <w:rPr>
            <w:noProof/>
            <w:webHidden/>
          </w:rPr>
          <w:instrText xml:space="preserve"> PAGEREF _Toc175831073 \h </w:instrText>
        </w:r>
        <w:r>
          <w:rPr>
            <w:noProof/>
            <w:webHidden/>
          </w:rPr>
        </w:r>
        <w:r>
          <w:rPr>
            <w:noProof/>
            <w:webHidden/>
          </w:rPr>
          <w:fldChar w:fldCharType="separate"/>
        </w:r>
        <w:r>
          <w:rPr>
            <w:noProof/>
            <w:webHidden/>
          </w:rPr>
          <w:t>51</w:t>
        </w:r>
        <w:r>
          <w:rPr>
            <w:noProof/>
            <w:webHidden/>
          </w:rPr>
          <w:fldChar w:fldCharType="end"/>
        </w:r>
      </w:hyperlink>
    </w:p>
    <w:p w:rsidR="00AD6B87" w:rsidRDefault="00AD6B87">
      <w:pPr>
        <w:pStyle w:val="12"/>
        <w:rPr>
          <w:rFonts w:asciiTheme="minorHAnsi" w:eastAsiaTheme="minorEastAsia" w:hAnsiTheme="minorHAnsi" w:cstheme="minorBidi"/>
          <w:noProof/>
          <w:szCs w:val="22"/>
        </w:rPr>
      </w:pPr>
      <w:hyperlink w:anchor="_Toc175831074" w:history="1">
        <w:r w:rsidRPr="00241FDF">
          <w:rPr>
            <w:rStyle w:val="ab"/>
            <w:b/>
            <w:bCs/>
            <w:noProof/>
          </w:rPr>
          <w:t xml:space="preserve">8  </w:t>
        </w:r>
        <w:r w:rsidRPr="00241FDF">
          <w:rPr>
            <w:rStyle w:val="ab"/>
            <w:b/>
            <w:bCs/>
            <w:noProof/>
          </w:rPr>
          <w:t>基金份额持有人信息</w:t>
        </w:r>
        <w:r>
          <w:rPr>
            <w:noProof/>
            <w:webHidden/>
          </w:rPr>
          <w:tab/>
        </w:r>
        <w:r>
          <w:rPr>
            <w:noProof/>
            <w:webHidden/>
          </w:rPr>
          <w:fldChar w:fldCharType="begin"/>
        </w:r>
        <w:r>
          <w:rPr>
            <w:noProof/>
            <w:webHidden/>
          </w:rPr>
          <w:instrText xml:space="preserve"> PAGEREF _Toc175831074 \h </w:instrText>
        </w:r>
        <w:r>
          <w:rPr>
            <w:noProof/>
            <w:webHidden/>
          </w:rPr>
        </w:r>
        <w:r>
          <w:rPr>
            <w:noProof/>
            <w:webHidden/>
          </w:rPr>
          <w:fldChar w:fldCharType="separate"/>
        </w:r>
        <w:r>
          <w:rPr>
            <w:noProof/>
            <w:webHidden/>
          </w:rPr>
          <w:t>53</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75" w:history="1">
        <w:r w:rsidRPr="00241FDF">
          <w:rPr>
            <w:rStyle w:val="ab"/>
            <w:noProof/>
          </w:rPr>
          <w:t xml:space="preserve">8.1 </w:t>
        </w:r>
        <w:r w:rsidRPr="00241FDF">
          <w:rPr>
            <w:rStyle w:val="ab"/>
            <w:noProof/>
          </w:rPr>
          <w:t>期末基金份额持有人户数及持有人结构</w:t>
        </w:r>
        <w:r>
          <w:rPr>
            <w:noProof/>
            <w:webHidden/>
          </w:rPr>
          <w:tab/>
        </w:r>
        <w:r>
          <w:rPr>
            <w:noProof/>
            <w:webHidden/>
          </w:rPr>
          <w:fldChar w:fldCharType="begin"/>
        </w:r>
        <w:r>
          <w:rPr>
            <w:noProof/>
            <w:webHidden/>
          </w:rPr>
          <w:instrText xml:space="preserve"> PAGEREF _Toc175831075 \h </w:instrText>
        </w:r>
        <w:r>
          <w:rPr>
            <w:noProof/>
            <w:webHidden/>
          </w:rPr>
        </w:r>
        <w:r>
          <w:rPr>
            <w:noProof/>
            <w:webHidden/>
          </w:rPr>
          <w:fldChar w:fldCharType="separate"/>
        </w:r>
        <w:r>
          <w:rPr>
            <w:noProof/>
            <w:webHidden/>
          </w:rPr>
          <w:t>53</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76" w:history="1">
        <w:r w:rsidRPr="00241FDF">
          <w:rPr>
            <w:rStyle w:val="ab"/>
            <w:noProof/>
          </w:rPr>
          <w:t xml:space="preserve">8.2 </w:t>
        </w:r>
        <w:r w:rsidRPr="00241FDF">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_Toc175831076 \h </w:instrText>
        </w:r>
        <w:r>
          <w:rPr>
            <w:noProof/>
            <w:webHidden/>
          </w:rPr>
        </w:r>
        <w:r>
          <w:rPr>
            <w:noProof/>
            <w:webHidden/>
          </w:rPr>
          <w:fldChar w:fldCharType="separate"/>
        </w:r>
        <w:r>
          <w:rPr>
            <w:noProof/>
            <w:webHidden/>
          </w:rPr>
          <w:t>53</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77" w:history="1">
        <w:r w:rsidRPr="00241FDF">
          <w:rPr>
            <w:rStyle w:val="ab"/>
            <w:noProof/>
          </w:rPr>
          <w:t xml:space="preserve">8.3 </w:t>
        </w:r>
        <w:r w:rsidRPr="00241FDF">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_Toc175831077 \h </w:instrText>
        </w:r>
        <w:r>
          <w:rPr>
            <w:noProof/>
            <w:webHidden/>
          </w:rPr>
        </w:r>
        <w:r>
          <w:rPr>
            <w:noProof/>
            <w:webHidden/>
          </w:rPr>
          <w:fldChar w:fldCharType="separate"/>
        </w:r>
        <w:r>
          <w:rPr>
            <w:noProof/>
            <w:webHidden/>
          </w:rPr>
          <w:t>53</w:t>
        </w:r>
        <w:r>
          <w:rPr>
            <w:noProof/>
            <w:webHidden/>
          </w:rPr>
          <w:fldChar w:fldCharType="end"/>
        </w:r>
      </w:hyperlink>
    </w:p>
    <w:p w:rsidR="00AD6B87" w:rsidRDefault="00AD6B87">
      <w:pPr>
        <w:pStyle w:val="12"/>
        <w:rPr>
          <w:rFonts w:asciiTheme="minorHAnsi" w:eastAsiaTheme="minorEastAsia" w:hAnsiTheme="minorHAnsi" w:cstheme="minorBidi"/>
          <w:noProof/>
          <w:szCs w:val="22"/>
        </w:rPr>
      </w:pPr>
      <w:hyperlink w:anchor="_Toc175831078" w:history="1">
        <w:r w:rsidRPr="00241FDF">
          <w:rPr>
            <w:rStyle w:val="ab"/>
            <w:b/>
            <w:bCs/>
            <w:noProof/>
          </w:rPr>
          <w:t xml:space="preserve">9  </w:t>
        </w:r>
        <w:r w:rsidRPr="00241FDF">
          <w:rPr>
            <w:rStyle w:val="ab"/>
            <w:b/>
            <w:bCs/>
            <w:noProof/>
          </w:rPr>
          <w:t>开放式基金份额变动</w:t>
        </w:r>
        <w:r>
          <w:rPr>
            <w:noProof/>
            <w:webHidden/>
          </w:rPr>
          <w:tab/>
        </w:r>
        <w:r>
          <w:rPr>
            <w:noProof/>
            <w:webHidden/>
          </w:rPr>
          <w:fldChar w:fldCharType="begin"/>
        </w:r>
        <w:r>
          <w:rPr>
            <w:noProof/>
            <w:webHidden/>
          </w:rPr>
          <w:instrText xml:space="preserve"> PAGEREF _Toc175831078 \h </w:instrText>
        </w:r>
        <w:r>
          <w:rPr>
            <w:noProof/>
            <w:webHidden/>
          </w:rPr>
        </w:r>
        <w:r>
          <w:rPr>
            <w:noProof/>
            <w:webHidden/>
          </w:rPr>
          <w:fldChar w:fldCharType="separate"/>
        </w:r>
        <w:r>
          <w:rPr>
            <w:noProof/>
            <w:webHidden/>
          </w:rPr>
          <w:t>53</w:t>
        </w:r>
        <w:r>
          <w:rPr>
            <w:noProof/>
            <w:webHidden/>
          </w:rPr>
          <w:fldChar w:fldCharType="end"/>
        </w:r>
      </w:hyperlink>
    </w:p>
    <w:p w:rsidR="00AD6B87" w:rsidRDefault="00AD6B87">
      <w:pPr>
        <w:pStyle w:val="12"/>
        <w:rPr>
          <w:rFonts w:asciiTheme="minorHAnsi" w:eastAsiaTheme="minorEastAsia" w:hAnsiTheme="minorHAnsi" w:cstheme="minorBidi"/>
          <w:noProof/>
          <w:szCs w:val="22"/>
        </w:rPr>
      </w:pPr>
      <w:hyperlink w:anchor="_Toc175831079" w:history="1">
        <w:r w:rsidRPr="00241FDF">
          <w:rPr>
            <w:rStyle w:val="ab"/>
            <w:b/>
            <w:bCs/>
            <w:noProof/>
          </w:rPr>
          <w:t xml:space="preserve">10  </w:t>
        </w:r>
        <w:r w:rsidRPr="00241FDF">
          <w:rPr>
            <w:rStyle w:val="ab"/>
            <w:b/>
            <w:bCs/>
            <w:noProof/>
          </w:rPr>
          <w:t>重大事件揭示</w:t>
        </w:r>
        <w:r>
          <w:rPr>
            <w:noProof/>
            <w:webHidden/>
          </w:rPr>
          <w:tab/>
        </w:r>
        <w:r>
          <w:rPr>
            <w:noProof/>
            <w:webHidden/>
          </w:rPr>
          <w:fldChar w:fldCharType="begin"/>
        </w:r>
        <w:r>
          <w:rPr>
            <w:noProof/>
            <w:webHidden/>
          </w:rPr>
          <w:instrText xml:space="preserve"> PAGEREF _Toc175831079 \h </w:instrText>
        </w:r>
        <w:r>
          <w:rPr>
            <w:noProof/>
            <w:webHidden/>
          </w:rPr>
        </w:r>
        <w:r>
          <w:rPr>
            <w:noProof/>
            <w:webHidden/>
          </w:rPr>
          <w:fldChar w:fldCharType="separate"/>
        </w:r>
        <w:r>
          <w:rPr>
            <w:noProof/>
            <w:webHidden/>
          </w:rPr>
          <w:t>54</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80" w:history="1">
        <w:r w:rsidRPr="00241FDF">
          <w:rPr>
            <w:rStyle w:val="ab"/>
            <w:noProof/>
          </w:rPr>
          <w:t xml:space="preserve">10.1 </w:t>
        </w:r>
        <w:r w:rsidRPr="00241FDF">
          <w:rPr>
            <w:rStyle w:val="ab"/>
            <w:noProof/>
          </w:rPr>
          <w:t>基金份额持有人大会决议</w:t>
        </w:r>
        <w:r>
          <w:rPr>
            <w:noProof/>
            <w:webHidden/>
          </w:rPr>
          <w:tab/>
        </w:r>
        <w:r>
          <w:rPr>
            <w:noProof/>
            <w:webHidden/>
          </w:rPr>
          <w:fldChar w:fldCharType="begin"/>
        </w:r>
        <w:r>
          <w:rPr>
            <w:noProof/>
            <w:webHidden/>
          </w:rPr>
          <w:instrText xml:space="preserve"> PAGEREF _Toc175831080 \h </w:instrText>
        </w:r>
        <w:r>
          <w:rPr>
            <w:noProof/>
            <w:webHidden/>
          </w:rPr>
        </w:r>
        <w:r>
          <w:rPr>
            <w:noProof/>
            <w:webHidden/>
          </w:rPr>
          <w:fldChar w:fldCharType="separate"/>
        </w:r>
        <w:r>
          <w:rPr>
            <w:noProof/>
            <w:webHidden/>
          </w:rPr>
          <w:t>54</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81" w:history="1">
        <w:r w:rsidRPr="00241FDF">
          <w:rPr>
            <w:rStyle w:val="ab"/>
            <w:noProof/>
          </w:rPr>
          <w:t xml:space="preserve">10.2 </w:t>
        </w:r>
        <w:r w:rsidRPr="00241FDF">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_Toc175831081 \h </w:instrText>
        </w:r>
        <w:r>
          <w:rPr>
            <w:noProof/>
            <w:webHidden/>
          </w:rPr>
        </w:r>
        <w:r>
          <w:rPr>
            <w:noProof/>
            <w:webHidden/>
          </w:rPr>
          <w:fldChar w:fldCharType="separate"/>
        </w:r>
        <w:r>
          <w:rPr>
            <w:noProof/>
            <w:webHidden/>
          </w:rPr>
          <w:t>54</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82" w:history="1">
        <w:r w:rsidRPr="00241FDF">
          <w:rPr>
            <w:rStyle w:val="ab"/>
            <w:noProof/>
          </w:rPr>
          <w:t xml:space="preserve">10.3 </w:t>
        </w:r>
        <w:r w:rsidRPr="00241FDF">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_Toc175831082 \h </w:instrText>
        </w:r>
        <w:r>
          <w:rPr>
            <w:noProof/>
            <w:webHidden/>
          </w:rPr>
        </w:r>
        <w:r>
          <w:rPr>
            <w:noProof/>
            <w:webHidden/>
          </w:rPr>
          <w:fldChar w:fldCharType="separate"/>
        </w:r>
        <w:r>
          <w:rPr>
            <w:noProof/>
            <w:webHidden/>
          </w:rPr>
          <w:t>54</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83" w:history="1">
        <w:r w:rsidRPr="00241FDF">
          <w:rPr>
            <w:rStyle w:val="ab"/>
            <w:noProof/>
          </w:rPr>
          <w:t xml:space="preserve">10.4 </w:t>
        </w:r>
        <w:r w:rsidRPr="00241FDF">
          <w:rPr>
            <w:rStyle w:val="ab"/>
            <w:noProof/>
          </w:rPr>
          <w:t>基金投资策略的改变</w:t>
        </w:r>
        <w:r>
          <w:rPr>
            <w:noProof/>
            <w:webHidden/>
          </w:rPr>
          <w:tab/>
        </w:r>
        <w:r>
          <w:rPr>
            <w:noProof/>
            <w:webHidden/>
          </w:rPr>
          <w:fldChar w:fldCharType="begin"/>
        </w:r>
        <w:r>
          <w:rPr>
            <w:noProof/>
            <w:webHidden/>
          </w:rPr>
          <w:instrText xml:space="preserve"> PAGEREF _Toc175831083 \h </w:instrText>
        </w:r>
        <w:r>
          <w:rPr>
            <w:noProof/>
            <w:webHidden/>
          </w:rPr>
        </w:r>
        <w:r>
          <w:rPr>
            <w:noProof/>
            <w:webHidden/>
          </w:rPr>
          <w:fldChar w:fldCharType="separate"/>
        </w:r>
        <w:r>
          <w:rPr>
            <w:noProof/>
            <w:webHidden/>
          </w:rPr>
          <w:t>54</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84" w:history="1">
        <w:r w:rsidRPr="00241FDF">
          <w:rPr>
            <w:rStyle w:val="ab"/>
            <w:noProof/>
          </w:rPr>
          <w:t xml:space="preserve">10.5 </w:t>
        </w:r>
        <w:r w:rsidRPr="00241FDF">
          <w:rPr>
            <w:rStyle w:val="ab"/>
            <w:noProof/>
          </w:rPr>
          <w:t>为基金进行审计的会计师事务所情况</w:t>
        </w:r>
        <w:r>
          <w:rPr>
            <w:noProof/>
            <w:webHidden/>
          </w:rPr>
          <w:tab/>
        </w:r>
        <w:r>
          <w:rPr>
            <w:noProof/>
            <w:webHidden/>
          </w:rPr>
          <w:fldChar w:fldCharType="begin"/>
        </w:r>
        <w:r>
          <w:rPr>
            <w:noProof/>
            <w:webHidden/>
          </w:rPr>
          <w:instrText xml:space="preserve"> PAGEREF _Toc175831084 \h </w:instrText>
        </w:r>
        <w:r>
          <w:rPr>
            <w:noProof/>
            <w:webHidden/>
          </w:rPr>
        </w:r>
        <w:r>
          <w:rPr>
            <w:noProof/>
            <w:webHidden/>
          </w:rPr>
          <w:fldChar w:fldCharType="separate"/>
        </w:r>
        <w:r>
          <w:rPr>
            <w:noProof/>
            <w:webHidden/>
          </w:rPr>
          <w:t>54</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85" w:history="1">
        <w:r w:rsidRPr="00241FDF">
          <w:rPr>
            <w:rStyle w:val="ab"/>
            <w:noProof/>
          </w:rPr>
          <w:t xml:space="preserve">10.6 </w:t>
        </w:r>
        <w:r w:rsidRPr="00241FDF">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_Toc175831085 \h </w:instrText>
        </w:r>
        <w:r>
          <w:rPr>
            <w:noProof/>
            <w:webHidden/>
          </w:rPr>
        </w:r>
        <w:r>
          <w:rPr>
            <w:noProof/>
            <w:webHidden/>
          </w:rPr>
          <w:fldChar w:fldCharType="separate"/>
        </w:r>
        <w:r>
          <w:rPr>
            <w:noProof/>
            <w:webHidden/>
          </w:rPr>
          <w:t>54</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86" w:history="1">
        <w:r w:rsidRPr="00241FDF">
          <w:rPr>
            <w:rStyle w:val="ab"/>
            <w:noProof/>
          </w:rPr>
          <w:t xml:space="preserve">10.6.1 </w:t>
        </w:r>
        <w:r w:rsidRPr="00241FDF">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_Toc175831086 \h </w:instrText>
        </w:r>
        <w:r>
          <w:rPr>
            <w:noProof/>
            <w:webHidden/>
          </w:rPr>
        </w:r>
        <w:r>
          <w:rPr>
            <w:noProof/>
            <w:webHidden/>
          </w:rPr>
          <w:fldChar w:fldCharType="separate"/>
        </w:r>
        <w:r>
          <w:rPr>
            <w:noProof/>
            <w:webHidden/>
          </w:rPr>
          <w:t>54</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87" w:history="1">
        <w:r w:rsidRPr="00241FDF">
          <w:rPr>
            <w:rStyle w:val="ab"/>
            <w:noProof/>
          </w:rPr>
          <w:t xml:space="preserve">10.6.2 </w:t>
        </w:r>
        <w:r w:rsidRPr="00241FDF">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_Toc175831087 \h </w:instrText>
        </w:r>
        <w:r>
          <w:rPr>
            <w:noProof/>
            <w:webHidden/>
          </w:rPr>
        </w:r>
        <w:r>
          <w:rPr>
            <w:noProof/>
            <w:webHidden/>
          </w:rPr>
          <w:fldChar w:fldCharType="separate"/>
        </w:r>
        <w:r>
          <w:rPr>
            <w:noProof/>
            <w:webHidden/>
          </w:rPr>
          <w:t>54</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88" w:history="1">
        <w:r w:rsidRPr="00241FDF">
          <w:rPr>
            <w:rStyle w:val="ab"/>
            <w:noProof/>
          </w:rPr>
          <w:t xml:space="preserve">10.7 </w:t>
        </w:r>
        <w:r w:rsidRPr="00241FDF">
          <w:rPr>
            <w:rStyle w:val="ab"/>
            <w:noProof/>
          </w:rPr>
          <w:t>基金租用证券公司交易单元的有关情况</w:t>
        </w:r>
        <w:r>
          <w:rPr>
            <w:noProof/>
            <w:webHidden/>
          </w:rPr>
          <w:tab/>
        </w:r>
        <w:r>
          <w:rPr>
            <w:noProof/>
            <w:webHidden/>
          </w:rPr>
          <w:fldChar w:fldCharType="begin"/>
        </w:r>
        <w:r>
          <w:rPr>
            <w:noProof/>
            <w:webHidden/>
          </w:rPr>
          <w:instrText xml:space="preserve"> PAGEREF _Toc175831088 \h </w:instrText>
        </w:r>
        <w:r>
          <w:rPr>
            <w:noProof/>
            <w:webHidden/>
          </w:rPr>
        </w:r>
        <w:r>
          <w:rPr>
            <w:noProof/>
            <w:webHidden/>
          </w:rPr>
          <w:fldChar w:fldCharType="separate"/>
        </w:r>
        <w:r>
          <w:rPr>
            <w:noProof/>
            <w:webHidden/>
          </w:rPr>
          <w:t>54</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89" w:history="1">
        <w:r w:rsidRPr="00241FDF">
          <w:rPr>
            <w:rStyle w:val="ab"/>
            <w:noProof/>
          </w:rPr>
          <w:t xml:space="preserve">10.8 </w:t>
        </w:r>
        <w:r w:rsidRPr="00241FDF">
          <w:rPr>
            <w:rStyle w:val="ab"/>
            <w:noProof/>
          </w:rPr>
          <w:t>其他重大事件</w:t>
        </w:r>
        <w:r>
          <w:rPr>
            <w:noProof/>
            <w:webHidden/>
          </w:rPr>
          <w:tab/>
        </w:r>
        <w:r>
          <w:rPr>
            <w:noProof/>
            <w:webHidden/>
          </w:rPr>
          <w:fldChar w:fldCharType="begin"/>
        </w:r>
        <w:r>
          <w:rPr>
            <w:noProof/>
            <w:webHidden/>
          </w:rPr>
          <w:instrText xml:space="preserve"> PAGEREF _Toc175831089 \h </w:instrText>
        </w:r>
        <w:r>
          <w:rPr>
            <w:noProof/>
            <w:webHidden/>
          </w:rPr>
        </w:r>
        <w:r>
          <w:rPr>
            <w:noProof/>
            <w:webHidden/>
          </w:rPr>
          <w:fldChar w:fldCharType="separate"/>
        </w:r>
        <w:r>
          <w:rPr>
            <w:noProof/>
            <w:webHidden/>
          </w:rPr>
          <w:t>55</w:t>
        </w:r>
        <w:r>
          <w:rPr>
            <w:noProof/>
            <w:webHidden/>
          </w:rPr>
          <w:fldChar w:fldCharType="end"/>
        </w:r>
      </w:hyperlink>
    </w:p>
    <w:p w:rsidR="00AD6B87" w:rsidRDefault="00AD6B87">
      <w:pPr>
        <w:pStyle w:val="12"/>
        <w:rPr>
          <w:rFonts w:asciiTheme="minorHAnsi" w:eastAsiaTheme="minorEastAsia" w:hAnsiTheme="minorHAnsi" w:cstheme="minorBidi"/>
          <w:noProof/>
          <w:szCs w:val="22"/>
        </w:rPr>
      </w:pPr>
      <w:hyperlink w:anchor="_Toc175831090" w:history="1">
        <w:r w:rsidRPr="00241FDF">
          <w:rPr>
            <w:rStyle w:val="ab"/>
            <w:b/>
            <w:bCs/>
            <w:noProof/>
          </w:rPr>
          <w:t xml:space="preserve">11  </w:t>
        </w:r>
        <w:r w:rsidRPr="00241FDF">
          <w:rPr>
            <w:rStyle w:val="ab"/>
            <w:b/>
            <w:bCs/>
            <w:noProof/>
          </w:rPr>
          <w:t>备查文件目录</w:t>
        </w:r>
        <w:r>
          <w:rPr>
            <w:noProof/>
            <w:webHidden/>
          </w:rPr>
          <w:tab/>
        </w:r>
        <w:r>
          <w:rPr>
            <w:noProof/>
            <w:webHidden/>
          </w:rPr>
          <w:fldChar w:fldCharType="begin"/>
        </w:r>
        <w:r>
          <w:rPr>
            <w:noProof/>
            <w:webHidden/>
          </w:rPr>
          <w:instrText xml:space="preserve"> PAGEREF _Toc175831090 \h </w:instrText>
        </w:r>
        <w:r>
          <w:rPr>
            <w:noProof/>
            <w:webHidden/>
          </w:rPr>
        </w:r>
        <w:r>
          <w:rPr>
            <w:noProof/>
            <w:webHidden/>
          </w:rPr>
          <w:fldChar w:fldCharType="separate"/>
        </w:r>
        <w:r>
          <w:rPr>
            <w:noProof/>
            <w:webHidden/>
          </w:rPr>
          <w:t>56</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91" w:history="1">
        <w:r w:rsidRPr="00241FDF">
          <w:rPr>
            <w:rStyle w:val="ab"/>
            <w:noProof/>
          </w:rPr>
          <w:t xml:space="preserve">11.1 </w:t>
        </w:r>
        <w:r w:rsidRPr="00241FDF">
          <w:rPr>
            <w:rStyle w:val="ab"/>
            <w:noProof/>
          </w:rPr>
          <w:t>备查文件目录</w:t>
        </w:r>
        <w:r>
          <w:rPr>
            <w:noProof/>
            <w:webHidden/>
          </w:rPr>
          <w:tab/>
        </w:r>
        <w:r>
          <w:rPr>
            <w:noProof/>
            <w:webHidden/>
          </w:rPr>
          <w:fldChar w:fldCharType="begin"/>
        </w:r>
        <w:r>
          <w:rPr>
            <w:noProof/>
            <w:webHidden/>
          </w:rPr>
          <w:instrText xml:space="preserve"> PAGEREF _Toc175831091 \h </w:instrText>
        </w:r>
        <w:r>
          <w:rPr>
            <w:noProof/>
            <w:webHidden/>
          </w:rPr>
        </w:r>
        <w:r>
          <w:rPr>
            <w:noProof/>
            <w:webHidden/>
          </w:rPr>
          <w:fldChar w:fldCharType="separate"/>
        </w:r>
        <w:r>
          <w:rPr>
            <w:noProof/>
            <w:webHidden/>
          </w:rPr>
          <w:t>56</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92" w:history="1">
        <w:r w:rsidRPr="00241FDF">
          <w:rPr>
            <w:rStyle w:val="ab"/>
            <w:noProof/>
          </w:rPr>
          <w:t xml:space="preserve">11.2 </w:t>
        </w:r>
        <w:r w:rsidRPr="00241FDF">
          <w:rPr>
            <w:rStyle w:val="ab"/>
            <w:noProof/>
          </w:rPr>
          <w:t>存放地点</w:t>
        </w:r>
        <w:r>
          <w:rPr>
            <w:noProof/>
            <w:webHidden/>
          </w:rPr>
          <w:tab/>
        </w:r>
        <w:r>
          <w:rPr>
            <w:noProof/>
            <w:webHidden/>
          </w:rPr>
          <w:fldChar w:fldCharType="begin"/>
        </w:r>
        <w:r>
          <w:rPr>
            <w:noProof/>
            <w:webHidden/>
          </w:rPr>
          <w:instrText xml:space="preserve"> PAGEREF _Toc175831092 \h </w:instrText>
        </w:r>
        <w:r>
          <w:rPr>
            <w:noProof/>
            <w:webHidden/>
          </w:rPr>
        </w:r>
        <w:r>
          <w:rPr>
            <w:noProof/>
            <w:webHidden/>
          </w:rPr>
          <w:fldChar w:fldCharType="separate"/>
        </w:r>
        <w:r>
          <w:rPr>
            <w:noProof/>
            <w:webHidden/>
          </w:rPr>
          <w:t>56</w:t>
        </w:r>
        <w:r>
          <w:rPr>
            <w:noProof/>
            <w:webHidden/>
          </w:rPr>
          <w:fldChar w:fldCharType="end"/>
        </w:r>
      </w:hyperlink>
    </w:p>
    <w:p w:rsidR="00AD6B87" w:rsidRDefault="00AD6B87">
      <w:pPr>
        <w:pStyle w:val="24"/>
        <w:rPr>
          <w:rFonts w:asciiTheme="minorHAnsi" w:eastAsiaTheme="minorEastAsia" w:hAnsiTheme="minorHAnsi" w:cstheme="minorBidi"/>
          <w:noProof/>
          <w:kern w:val="2"/>
          <w:szCs w:val="22"/>
        </w:rPr>
      </w:pPr>
      <w:hyperlink w:anchor="_Toc175831093" w:history="1">
        <w:r w:rsidRPr="00241FDF">
          <w:rPr>
            <w:rStyle w:val="ab"/>
            <w:noProof/>
          </w:rPr>
          <w:t xml:space="preserve">11.3 </w:t>
        </w:r>
        <w:r w:rsidRPr="00241FDF">
          <w:rPr>
            <w:rStyle w:val="ab"/>
            <w:noProof/>
          </w:rPr>
          <w:t>查阅方式</w:t>
        </w:r>
        <w:r>
          <w:rPr>
            <w:noProof/>
            <w:webHidden/>
          </w:rPr>
          <w:tab/>
        </w:r>
        <w:r>
          <w:rPr>
            <w:noProof/>
            <w:webHidden/>
          </w:rPr>
          <w:fldChar w:fldCharType="begin"/>
        </w:r>
        <w:r>
          <w:rPr>
            <w:noProof/>
            <w:webHidden/>
          </w:rPr>
          <w:instrText xml:space="preserve"> PAGEREF _Toc175831093 \h </w:instrText>
        </w:r>
        <w:r>
          <w:rPr>
            <w:noProof/>
            <w:webHidden/>
          </w:rPr>
        </w:r>
        <w:r>
          <w:rPr>
            <w:noProof/>
            <w:webHidden/>
          </w:rPr>
          <w:fldChar w:fldCharType="separate"/>
        </w:r>
        <w:r>
          <w:rPr>
            <w:noProof/>
            <w:webHidden/>
          </w:rPr>
          <w:t>56</w:t>
        </w:r>
        <w:r>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5831033"/>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5831034"/>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摩根安荣回报混合型证券投资基金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摩根安荣回报混合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012366</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012366</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7</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平安银行股份有限公司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783,552,274.69</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012366</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012367</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309,433,763.64</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474,118,511.05</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5831035"/>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本基金在严格的风险控制的基础上，力争实现基金资产的稳健增值。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D11BB4" w:rsidRDefault="002502D1">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D11BB4" w:rsidRDefault="002502D1">
            <w:pPr>
              <w:rPr>
                <w:rFonts w:eastAsiaTheme="minorEastAsia"/>
                <w:color w:val="000000" w:themeColor="text1"/>
                <w:szCs w:val="21"/>
              </w:rPr>
            </w:pPr>
            <w:r>
              <w:rPr>
                <w:rFonts w:eastAsiaTheme="minorEastAsia"/>
                <w:color w:val="000000" w:themeColor="text1"/>
                <w:szCs w:val="21"/>
              </w:rPr>
              <w:t>本基金主要根据宏观经济、政策环境、利率走势、市场技术指标、市场资金构成及流动性情况，对证券市场现阶段的系统性风险以及未来一段时期内各大类资产的风险和预期收益率进行分析评估，综合制定基金在各类资产中的配置比例、配置中枢和调整范围，并随着宏观经济、市场环境以及投资者结构的变化等因素进行调整。</w:t>
            </w:r>
          </w:p>
          <w:p w:rsidR="00D11BB4" w:rsidRDefault="002502D1">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、债券投资策略</w:t>
            </w:r>
          </w:p>
          <w:p w:rsidR="00D11BB4" w:rsidRDefault="002502D1">
            <w:pPr>
              <w:rPr>
                <w:rFonts w:eastAsiaTheme="minorEastAsia"/>
                <w:color w:val="000000" w:themeColor="text1"/>
                <w:szCs w:val="21"/>
              </w:rPr>
            </w:pPr>
            <w:r>
              <w:rPr>
                <w:rFonts w:eastAsiaTheme="minorEastAsia"/>
                <w:color w:val="000000" w:themeColor="text1"/>
                <w:szCs w:val="21"/>
              </w:rPr>
              <w:t>本基金将采取久期管理策略、期限结构配置策略、类属配置策略等积极投资策略，在严格控制风险的前提下，发掘市场投资机会，实现债券组合增值，提高组合综合收益。</w:t>
            </w:r>
          </w:p>
          <w:p w:rsidR="00D11BB4" w:rsidRDefault="002502D1">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、股票投资策略</w:t>
            </w:r>
          </w:p>
          <w:p w:rsidR="00D11BB4" w:rsidRDefault="002502D1">
            <w:pPr>
              <w:rPr>
                <w:rFonts w:eastAsiaTheme="minorEastAsia"/>
                <w:color w:val="000000" w:themeColor="text1"/>
                <w:szCs w:val="21"/>
              </w:rPr>
            </w:pPr>
            <w:r>
              <w:rPr>
                <w:rFonts w:eastAsiaTheme="minorEastAsia"/>
                <w:color w:val="000000" w:themeColor="text1"/>
                <w:szCs w:val="21"/>
              </w:rPr>
              <w:t>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的个股精选策略，基于公司内部研究团队对于个股的基本面的深入研究和细致的实地调研，有效挖掘价值低估及具有增长潜力的个股。</w:t>
            </w:r>
          </w:p>
          <w:p w:rsidR="00D11BB4" w:rsidRDefault="002502D1">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、其他投资策略</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包括：存托凭证投资策略、港股投资策略、股指期货投资策略、国债期货投资策略、资产支持证券投资策略。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×15%+</w:t>
            </w:r>
            <w:r w:rsidRPr="00B079CA">
              <w:rPr>
                <w:rFonts w:eastAsiaTheme="minorEastAsia"/>
                <w:color w:val="000000" w:themeColor="text1"/>
                <w:szCs w:val="21"/>
              </w:rPr>
              <w:t>中证港股通指数收益率</w:t>
            </w:r>
            <w:r w:rsidRPr="00B079CA">
              <w:rPr>
                <w:rFonts w:eastAsiaTheme="minorEastAsia"/>
                <w:color w:val="000000" w:themeColor="text1"/>
                <w:szCs w:val="21"/>
              </w:rPr>
              <w:t>×5%+</w:t>
            </w:r>
            <w:r w:rsidRPr="00B079CA">
              <w:rPr>
                <w:rFonts w:eastAsiaTheme="minorEastAsia"/>
                <w:color w:val="000000" w:themeColor="text1"/>
                <w:szCs w:val="21"/>
              </w:rPr>
              <w:t>中证政策性金融债</w:t>
            </w:r>
            <w:r w:rsidRPr="00B079CA">
              <w:rPr>
                <w:rFonts w:eastAsiaTheme="minorEastAsia"/>
                <w:color w:val="000000" w:themeColor="text1"/>
                <w:szCs w:val="21"/>
              </w:rPr>
              <w:t>1-3</w:t>
            </w:r>
            <w:r w:rsidRPr="00B079CA">
              <w:rPr>
                <w:rFonts w:eastAsiaTheme="minorEastAsia"/>
                <w:color w:val="000000" w:themeColor="text1"/>
                <w:szCs w:val="21"/>
              </w:rPr>
              <w:t>年指数收益率</w:t>
            </w:r>
            <w:r w:rsidRPr="00B079CA">
              <w:rPr>
                <w:rFonts w:eastAsiaTheme="minorEastAsia"/>
                <w:color w:val="000000" w:themeColor="text1"/>
                <w:szCs w:val="21"/>
              </w:rPr>
              <w:t>×40%+</w:t>
            </w:r>
            <w:r w:rsidRPr="00B079CA">
              <w:rPr>
                <w:rFonts w:eastAsiaTheme="minorEastAsia"/>
                <w:color w:val="000000" w:themeColor="text1"/>
                <w:szCs w:val="21"/>
              </w:rPr>
              <w:t>中证中高等级信用债指数收益率</w:t>
            </w:r>
            <w:r w:rsidRPr="00B079CA">
              <w:rPr>
                <w:rFonts w:eastAsiaTheme="minorEastAsia"/>
                <w:color w:val="000000" w:themeColor="text1"/>
                <w:szCs w:val="21"/>
              </w:rPr>
              <w:t>×40%</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本基金为混合型基金，一般而言，其长期平均风险和预期收益率低于股票型基金，高于债券型基金和货币市场基金。本基金可投资香港联合交易所</w:t>
            </w:r>
            <w:r w:rsidRPr="00B079CA">
              <w:rPr>
                <w:rFonts w:eastAsiaTheme="minorEastAsia"/>
                <w:color w:val="000000" w:themeColor="text1"/>
                <w:szCs w:val="21"/>
              </w:rPr>
              <w:lastRenderedPageBreak/>
              <w:t>上市的股票，将面临港股通机制下因投资环境、投资标的、市场制度以及交易规则等差异带来的特有风险。</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5831036"/>
      <w:r w:rsidRPr="00B079CA">
        <w:rPr>
          <w:rFonts w:ascii="Times New Roman" w:eastAsiaTheme="minorEastAsia" w:hAnsi="Times New Roman"/>
          <w:color w:val="000000" w:themeColor="text1"/>
          <w:kern w:val="0"/>
          <w:sz w:val="21"/>
          <w:szCs w:val="21"/>
        </w:rPr>
        <w:lastRenderedPageBreak/>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平安银行股份有限公司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潘琦</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0755-22168257</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PANQI003@pingan.com.cn</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95511-3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0755-82080387</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广东省深圳市罗湖区深南东路</w:t>
            </w:r>
            <w:r w:rsidRPr="00B079CA">
              <w:rPr>
                <w:rFonts w:eastAsiaTheme="minorEastAsia"/>
                <w:color w:val="000000" w:themeColor="text1"/>
                <w:kern w:val="0"/>
                <w:szCs w:val="21"/>
              </w:rPr>
              <w:t>5047</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广东省深圳市福田区益田路</w:t>
            </w:r>
            <w:r w:rsidRPr="00B079CA">
              <w:rPr>
                <w:rFonts w:eastAsiaTheme="minorEastAsia"/>
                <w:color w:val="000000" w:themeColor="text1"/>
                <w:kern w:val="0"/>
                <w:szCs w:val="21"/>
              </w:rPr>
              <w:t>5023</w:t>
            </w:r>
            <w:r w:rsidRPr="00B079CA">
              <w:rPr>
                <w:rFonts w:eastAsiaTheme="minorEastAsia"/>
                <w:color w:val="000000" w:themeColor="text1"/>
                <w:kern w:val="0"/>
                <w:szCs w:val="21"/>
              </w:rPr>
              <w:t>号平安金融中心</w:t>
            </w:r>
            <w:r w:rsidRPr="00B079CA">
              <w:rPr>
                <w:rFonts w:eastAsiaTheme="minorEastAsia"/>
                <w:color w:val="000000" w:themeColor="text1"/>
                <w:kern w:val="0"/>
                <w:szCs w:val="21"/>
              </w:rPr>
              <w:t>B</w:t>
            </w:r>
            <w:r w:rsidRPr="00B079CA">
              <w:rPr>
                <w:rFonts w:eastAsiaTheme="minorEastAsia"/>
                <w:color w:val="000000" w:themeColor="text1"/>
                <w:kern w:val="0"/>
                <w:szCs w:val="21"/>
              </w:rPr>
              <w:t>座</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518001</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谢永林</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5831037"/>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5831038"/>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75831039"/>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5831040"/>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5"/>
          <w:bookmarkEnd w:id="16"/>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-9,854,008.06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-15,901,628.11</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7,503,141.99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10,218,484.09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0.0194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0.0172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1.88%</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-271,720.38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-5,984,474.10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-0.0009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-0.0126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313,447,094.98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474,563,831.23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1.0130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1.0009</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1.30%</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0.09%</w:t>
            </w:r>
          </w:p>
        </w:tc>
      </w:tr>
    </w:tbl>
    <w:p w:rsidR="00D11BB4" w:rsidRDefault="002502D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5831041"/>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摩根安荣回报混合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D11BB4">
        <w:tc>
          <w:tcPr>
            <w:tcW w:w="1620" w:type="dxa"/>
            <w:vAlign w:val="center"/>
          </w:tcPr>
          <w:p w:rsidR="00D11BB4" w:rsidRDefault="002502D1">
            <w:pPr>
              <w:jc w:val="left"/>
            </w:pPr>
            <w:r>
              <w:rPr>
                <w:rFonts w:eastAsiaTheme="minorEastAsia"/>
                <w:color w:val="000000" w:themeColor="text1"/>
                <w:szCs w:val="21"/>
              </w:rPr>
              <w:t>过去一个月</w:t>
            </w:r>
          </w:p>
        </w:tc>
        <w:tc>
          <w:tcPr>
            <w:tcW w:w="1350" w:type="dxa"/>
            <w:vAlign w:val="center"/>
          </w:tcPr>
          <w:p w:rsidR="00D11BB4" w:rsidRDefault="002502D1">
            <w:pPr>
              <w:jc w:val="center"/>
            </w:pPr>
            <w:r>
              <w:rPr>
                <w:rFonts w:eastAsiaTheme="minorEastAsia"/>
                <w:color w:val="000000" w:themeColor="text1"/>
                <w:szCs w:val="21"/>
              </w:rPr>
              <w:t>0.12%</w:t>
            </w:r>
          </w:p>
        </w:tc>
        <w:tc>
          <w:tcPr>
            <w:tcW w:w="1350" w:type="dxa"/>
            <w:vAlign w:val="center"/>
          </w:tcPr>
          <w:p w:rsidR="00D11BB4" w:rsidRDefault="002502D1">
            <w:pPr>
              <w:jc w:val="center"/>
            </w:pPr>
            <w:r>
              <w:rPr>
                <w:rFonts w:eastAsiaTheme="minorEastAsia"/>
                <w:color w:val="000000" w:themeColor="text1"/>
                <w:szCs w:val="21"/>
              </w:rPr>
              <w:t>0.19%</w:t>
            </w:r>
          </w:p>
        </w:tc>
        <w:tc>
          <w:tcPr>
            <w:tcW w:w="1350" w:type="dxa"/>
            <w:vAlign w:val="center"/>
          </w:tcPr>
          <w:p w:rsidR="00D11BB4" w:rsidRDefault="002502D1">
            <w:pPr>
              <w:jc w:val="center"/>
            </w:pPr>
            <w:r>
              <w:rPr>
                <w:rFonts w:eastAsiaTheme="minorEastAsia"/>
                <w:color w:val="000000" w:themeColor="text1"/>
                <w:szCs w:val="21"/>
              </w:rPr>
              <w:t>-0.36%</w:t>
            </w:r>
          </w:p>
        </w:tc>
        <w:tc>
          <w:tcPr>
            <w:tcW w:w="1350" w:type="dxa"/>
            <w:vAlign w:val="center"/>
          </w:tcPr>
          <w:p w:rsidR="00D11BB4" w:rsidRDefault="002502D1">
            <w:pPr>
              <w:jc w:val="center"/>
            </w:pPr>
            <w:r>
              <w:rPr>
                <w:rFonts w:eastAsiaTheme="minorEastAsia"/>
                <w:color w:val="000000" w:themeColor="text1"/>
                <w:szCs w:val="21"/>
              </w:rPr>
              <w:t>0.10%</w:t>
            </w:r>
          </w:p>
        </w:tc>
        <w:tc>
          <w:tcPr>
            <w:tcW w:w="1350" w:type="dxa"/>
            <w:vAlign w:val="center"/>
          </w:tcPr>
          <w:p w:rsidR="00D11BB4" w:rsidRDefault="002502D1">
            <w:pPr>
              <w:jc w:val="center"/>
            </w:pPr>
            <w:r>
              <w:rPr>
                <w:rFonts w:eastAsiaTheme="minorEastAsia"/>
                <w:color w:val="000000" w:themeColor="text1"/>
                <w:szCs w:val="21"/>
              </w:rPr>
              <w:t>0.48%</w:t>
            </w:r>
          </w:p>
        </w:tc>
        <w:tc>
          <w:tcPr>
            <w:tcW w:w="1350" w:type="dxa"/>
            <w:vAlign w:val="center"/>
          </w:tcPr>
          <w:p w:rsidR="00D11BB4" w:rsidRDefault="002502D1">
            <w:pPr>
              <w:jc w:val="center"/>
            </w:pPr>
            <w:r>
              <w:rPr>
                <w:rFonts w:eastAsiaTheme="minorEastAsia"/>
                <w:color w:val="000000" w:themeColor="text1"/>
                <w:szCs w:val="21"/>
              </w:rPr>
              <w:t>0.09%</w:t>
            </w:r>
          </w:p>
        </w:tc>
      </w:tr>
      <w:tr w:rsidR="00D11BB4">
        <w:tc>
          <w:tcPr>
            <w:tcW w:w="1620" w:type="dxa"/>
            <w:vAlign w:val="center"/>
          </w:tcPr>
          <w:p w:rsidR="00D11BB4" w:rsidRDefault="002502D1">
            <w:pPr>
              <w:jc w:val="left"/>
            </w:pPr>
            <w:r>
              <w:rPr>
                <w:rFonts w:eastAsiaTheme="minorEastAsia"/>
                <w:color w:val="000000" w:themeColor="text1"/>
                <w:szCs w:val="21"/>
              </w:rPr>
              <w:t>过去三个月</w:t>
            </w:r>
          </w:p>
        </w:tc>
        <w:tc>
          <w:tcPr>
            <w:tcW w:w="1350" w:type="dxa"/>
            <w:vAlign w:val="center"/>
          </w:tcPr>
          <w:p w:rsidR="00D11BB4" w:rsidRDefault="002502D1">
            <w:pPr>
              <w:jc w:val="center"/>
            </w:pPr>
            <w:r>
              <w:rPr>
                <w:rFonts w:eastAsiaTheme="minorEastAsia"/>
                <w:color w:val="000000" w:themeColor="text1"/>
                <w:szCs w:val="21"/>
              </w:rPr>
              <w:t>1.42%</w:t>
            </w:r>
          </w:p>
        </w:tc>
        <w:tc>
          <w:tcPr>
            <w:tcW w:w="1350" w:type="dxa"/>
            <w:vAlign w:val="center"/>
          </w:tcPr>
          <w:p w:rsidR="00D11BB4" w:rsidRDefault="002502D1">
            <w:pPr>
              <w:jc w:val="center"/>
            </w:pPr>
            <w:r>
              <w:rPr>
                <w:rFonts w:eastAsiaTheme="minorEastAsia"/>
                <w:color w:val="000000" w:themeColor="text1"/>
                <w:szCs w:val="21"/>
              </w:rPr>
              <w:t>0.21%</w:t>
            </w:r>
          </w:p>
        </w:tc>
        <w:tc>
          <w:tcPr>
            <w:tcW w:w="1350" w:type="dxa"/>
            <w:vAlign w:val="center"/>
          </w:tcPr>
          <w:p w:rsidR="00D11BB4" w:rsidRDefault="002502D1">
            <w:pPr>
              <w:jc w:val="center"/>
            </w:pPr>
            <w:r>
              <w:rPr>
                <w:rFonts w:eastAsiaTheme="minorEastAsia"/>
                <w:color w:val="000000" w:themeColor="text1"/>
                <w:szCs w:val="21"/>
              </w:rPr>
              <w:t>0.96%</w:t>
            </w:r>
          </w:p>
        </w:tc>
        <w:tc>
          <w:tcPr>
            <w:tcW w:w="1350" w:type="dxa"/>
            <w:vAlign w:val="center"/>
          </w:tcPr>
          <w:p w:rsidR="00D11BB4" w:rsidRDefault="002502D1">
            <w:pPr>
              <w:jc w:val="center"/>
            </w:pPr>
            <w:r>
              <w:rPr>
                <w:rFonts w:eastAsiaTheme="minorEastAsia"/>
                <w:color w:val="000000" w:themeColor="text1"/>
                <w:szCs w:val="21"/>
              </w:rPr>
              <w:t>0.15%</w:t>
            </w:r>
          </w:p>
        </w:tc>
        <w:tc>
          <w:tcPr>
            <w:tcW w:w="1350" w:type="dxa"/>
            <w:vAlign w:val="center"/>
          </w:tcPr>
          <w:p w:rsidR="00D11BB4" w:rsidRDefault="002502D1">
            <w:pPr>
              <w:jc w:val="center"/>
            </w:pPr>
            <w:r>
              <w:rPr>
                <w:rFonts w:eastAsiaTheme="minorEastAsia"/>
                <w:color w:val="000000" w:themeColor="text1"/>
                <w:szCs w:val="21"/>
              </w:rPr>
              <w:t>0.46%</w:t>
            </w:r>
          </w:p>
        </w:tc>
        <w:tc>
          <w:tcPr>
            <w:tcW w:w="1350" w:type="dxa"/>
            <w:vAlign w:val="center"/>
          </w:tcPr>
          <w:p w:rsidR="00D11BB4" w:rsidRDefault="002502D1">
            <w:pPr>
              <w:jc w:val="center"/>
            </w:pPr>
            <w:r>
              <w:rPr>
                <w:rFonts w:eastAsiaTheme="minorEastAsia"/>
                <w:color w:val="000000" w:themeColor="text1"/>
                <w:szCs w:val="21"/>
              </w:rPr>
              <w:t>0.06%</w:t>
            </w:r>
          </w:p>
        </w:tc>
      </w:tr>
      <w:tr w:rsidR="00D11BB4">
        <w:tc>
          <w:tcPr>
            <w:tcW w:w="1620" w:type="dxa"/>
            <w:vAlign w:val="center"/>
          </w:tcPr>
          <w:p w:rsidR="00D11BB4" w:rsidRDefault="002502D1">
            <w:pPr>
              <w:jc w:val="left"/>
            </w:pPr>
            <w:r>
              <w:rPr>
                <w:rFonts w:eastAsiaTheme="minorEastAsia"/>
                <w:color w:val="000000" w:themeColor="text1"/>
                <w:szCs w:val="21"/>
              </w:rPr>
              <w:t>过去六个月</w:t>
            </w:r>
          </w:p>
        </w:tc>
        <w:tc>
          <w:tcPr>
            <w:tcW w:w="1350" w:type="dxa"/>
            <w:vAlign w:val="center"/>
          </w:tcPr>
          <w:p w:rsidR="00D11BB4" w:rsidRDefault="002502D1">
            <w:pPr>
              <w:jc w:val="center"/>
            </w:pPr>
            <w:r>
              <w:rPr>
                <w:rFonts w:eastAsiaTheme="minorEastAsia"/>
                <w:color w:val="000000" w:themeColor="text1"/>
                <w:szCs w:val="21"/>
              </w:rPr>
              <w:t>2.10%</w:t>
            </w:r>
          </w:p>
        </w:tc>
        <w:tc>
          <w:tcPr>
            <w:tcW w:w="1350" w:type="dxa"/>
            <w:vAlign w:val="center"/>
          </w:tcPr>
          <w:p w:rsidR="00D11BB4" w:rsidRDefault="002502D1">
            <w:pPr>
              <w:jc w:val="center"/>
            </w:pPr>
            <w:r>
              <w:rPr>
                <w:rFonts w:eastAsiaTheme="minorEastAsia"/>
                <w:color w:val="000000" w:themeColor="text1"/>
                <w:szCs w:val="21"/>
              </w:rPr>
              <w:t>0.39%</w:t>
            </w:r>
          </w:p>
        </w:tc>
        <w:tc>
          <w:tcPr>
            <w:tcW w:w="1350" w:type="dxa"/>
            <w:vAlign w:val="center"/>
          </w:tcPr>
          <w:p w:rsidR="00D11BB4" w:rsidRDefault="002502D1">
            <w:pPr>
              <w:jc w:val="center"/>
            </w:pPr>
            <w:r>
              <w:rPr>
                <w:rFonts w:eastAsiaTheme="minorEastAsia"/>
                <w:color w:val="000000" w:themeColor="text1"/>
                <w:szCs w:val="21"/>
              </w:rPr>
              <w:t>2.12%</w:t>
            </w:r>
          </w:p>
        </w:tc>
        <w:tc>
          <w:tcPr>
            <w:tcW w:w="1350" w:type="dxa"/>
            <w:vAlign w:val="center"/>
          </w:tcPr>
          <w:p w:rsidR="00D11BB4" w:rsidRDefault="002502D1">
            <w:pPr>
              <w:jc w:val="center"/>
            </w:pPr>
            <w:r>
              <w:rPr>
                <w:rFonts w:eastAsiaTheme="minorEastAsia"/>
                <w:color w:val="000000" w:themeColor="text1"/>
                <w:szCs w:val="21"/>
              </w:rPr>
              <w:t>0.20%</w:t>
            </w:r>
          </w:p>
        </w:tc>
        <w:tc>
          <w:tcPr>
            <w:tcW w:w="1350" w:type="dxa"/>
            <w:vAlign w:val="center"/>
          </w:tcPr>
          <w:p w:rsidR="00D11BB4" w:rsidRDefault="002502D1">
            <w:pPr>
              <w:jc w:val="center"/>
            </w:pPr>
            <w:r>
              <w:rPr>
                <w:rFonts w:eastAsiaTheme="minorEastAsia"/>
                <w:color w:val="000000" w:themeColor="text1"/>
                <w:szCs w:val="21"/>
              </w:rPr>
              <w:t>-0.02%</w:t>
            </w:r>
          </w:p>
        </w:tc>
        <w:tc>
          <w:tcPr>
            <w:tcW w:w="1350" w:type="dxa"/>
            <w:vAlign w:val="center"/>
          </w:tcPr>
          <w:p w:rsidR="00D11BB4" w:rsidRDefault="002502D1">
            <w:pPr>
              <w:jc w:val="center"/>
            </w:pPr>
            <w:r>
              <w:rPr>
                <w:rFonts w:eastAsiaTheme="minorEastAsia"/>
                <w:color w:val="000000" w:themeColor="text1"/>
                <w:szCs w:val="21"/>
              </w:rPr>
              <w:t>0.19%</w:t>
            </w:r>
          </w:p>
        </w:tc>
      </w:tr>
      <w:tr w:rsidR="00D11BB4">
        <w:tc>
          <w:tcPr>
            <w:tcW w:w="1620" w:type="dxa"/>
            <w:vAlign w:val="center"/>
          </w:tcPr>
          <w:p w:rsidR="00D11BB4" w:rsidRDefault="002502D1">
            <w:pPr>
              <w:jc w:val="left"/>
            </w:pPr>
            <w:r>
              <w:rPr>
                <w:rFonts w:eastAsiaTheme="minorEastAsia"/>
                <w:color w:val="000000" w:themeColor="text1"/>
                <w:szCs w:val="21"/>
              </w:rPr>
              <w:t>过去一年</w:t>
            </w:r>
          </w:p>
        </w:tc>
        <w:tc>
          <w:tcPr>
            <w:tcW w:w="1350" w:type="dxa"/>
            <w:vAlign w:val="center"/>
          </w:tcPr>
          <w:p w:rsidR="00D11BB4" w:rsidRDefault="002502D1">
            <w:pPr>
              <w:jc w:val="center"/>
            </w:pPr>
            <w:r>
              <w:rPr>
                <w:rFonts w:eastAsiaTheme="minorEastAsia"/>
                <w:color w:val="000000" w:themeColor="text1"/>
                <w:szCs w:val="21"/>
              </w:rPr>
              <w:t>-0.68%</w:t>
            </w:r>
          </w:p>
        </w:tc>
        <w:tc>
          <w:tcPr>
            <w:tcW w:w="1350" w:type="dxa"/>
            <w:vAlign w:val="center"/>
          </w:tcPr>
          <w:p w:rsidR="00D11BB4" w:rsidRDefault="002502D1">
            <w:pPr>
              <w:jc w:val="center"/>
            </w:pPr>
            <w:r>
              <w:rPr>
                <w:rFonts w:eastAsiaTheme="minorEastAsia"/>
                <w:color w:val="000000" w:themeColor="text1"/>
                <w:szCs w:val="21"/>
              </w:rPr>
              <w:t>0.33%</w:t>
            </w:r>
          </w:p>
        </w:tc>
        <w:tc>
          <w:tcPr>
            <w:tcW w:w="1350" w:type="dxa"/>
            <w:vAlign w:val="center"/>
          </w:tcPr>
          <w:p w:rsidR="00D11BB4" w:rsidRDefault="002502D1">
            <w:pPr>
              <w:jc w:val="center"/>
            </w:pPr>
            <w:r>
              <w:rPr>
                <w:rFonts w:eastAsiaTheme="minorEastAsia"/>
                <w:color w:val="000000" w:themeColor="text1"/>
                <w:szCs w:val="21"/>
              </w:rPr>
              <w:t>1.22%</w:t>
            </w:r>
          </w:p>
        </w:tc>
        <w:tc>
          <w:tcPr>
            <w:tcW w:w="1350" w:type="dxa"/>
            <w:vAlign w:val="center"/>
          </w:tcPr>
          <w:p w:rsidR="00D11BB4" w:rsidRDefault="002502D1">
            <w:pPr>
              <w:jc w:val="center"/>
            </w:pPr>
            <w:r>
              <w:rPr>
                <w:rFonts w:eastAsiaTheme="minorEastAsia"/>
                <w:color w:val="000000" w:themeColor="text1"/>
                <w:szCs w:val="21"/>
              </w:rPr>
              <w:t>0.18%</w:t>
            </w:r>
          </w:p>
        </w:tc>
        <w:tc>
          <w:tcPr>
            <w:tcW w:w="1350" w:type="dxa"/>
            <w:vAlign w:val="center"/>
          </w:tcPr>
          <w:p w:rsidR="00D11BB4" w:rsidRDefault="002502D1">
            <w:pPr>
              <w:jc w:val="center"/>
            </w:pPr>
            <w:r>
              <w:rPr>
                <w:rFonts w:eastAsiaTheme="minorEastAsia"/>
                <w:color w:val="000000" w:themeColor="text1"/>
                <w:szCs w:val="21"/>
              </w:rPr>
              <w:t>-1.90%</w:t>
            </w:r>
          </w:p>
        </w:tc>
        <w:tc>
          <w:tcPr>
            <w:tcW w:w="1350" w:type="dxa"/>
            <w:vAlign w:val="center"/>
          </w:tcPr>
          <w:p w:rsidR="00D11BB4" w:rsidRDefault="002502D1">
            <w:pPr>
              <w:jc w:val="center"/>
            </w:pPr>
            <w:r>
              <w:rPr>
                <w:rFonts w:eastAsiaTheme="minorEastAsia"/>
                <w:color w:val="000000" w:themeColor="text1"/>
                <w:szCs w:val="21"/>
              </w:rPr>
              <w:t>0.15%</w:t>
            </w:r>
          </w:p>
        </w:tc>
      </w:tr>
      <w:tr w:rsidR="00D11BB4">
        <w:tc>
          <w:tcPr>
            <w:tcW w:w="1620" w:type="dxa"/>
            <w:vAlign w:val="center"/>
          </w:tcPr>
          <w:p w:rsidR="00D11BB4" w:rsidRDefault="002502D1">
            <w:pPr>
              <w:jc w:val="left"/>
            </w:pPr>
            <w:r>
              <w:rPr>
                <w:rFonts w:eastAsiaTheme="minorEastAsia"/>
                <w:color w:val="000000" w:themeColor="text1"/>
                <w:szCs w:val="21"/>
              </w:rPr>
              <w:t>过去三年</w:t>
            </w:r>
          </w:p>
        </w:tc>
        <w:tc>
          <w:tcPr>
            <w:tcW w:w="1350" w:type="dxa"/>
            <w:vAlign w:val="center"/>
          </w:tcPr>
          <w:p w:rsidR="00D11BB4" w:rsidRDefault="002502D1">
            <w:pPr>
              <w:jc w:val="center"/>
            </w:pPr>
            <w:r>
              <w:rPr>
                <w:rFonts w:eastAsiaTheme="minorEastAsia"/>
                <w:color w:val="000000" w:themeColor="text1"/>
                <w:szCs w:val="21"/>
              </w:rPr>
              <w:t>-</w:t>
            </w:r>
          </w:p>
        </w:tc>
        <w:tc>
          <w:tcPr>
            <w:tcW w:w="1350" w:type="dxa"/>
            <w:vAlign w:val="center"/>
          </w:tcPr>
          <w:p w:rsidR="00D11BB4" w:rsidRDefault="002502D1">
            <w:pPr>
              <w:jc w:val="center"/>
            </w:pPr>
            <w:r>
              <w:rPr>
                <w:rFonts w:eastAsiaTheme="minorEastAsia"/>
                <w:color w:val="000000" w:themeColor="text1"/>
                <w:szCs w:val="21"/>
              </w:rPr>
              <w:t>-</w:t>
            </w:r>
          </w:p>
        </w:tc>
        <w:tc>
          <w:tcPr>
            <w:tcW w:w="1350" w:type="dxa"/>
            <w:vAlign w:val="center"/>
          </w:tcPr>
          <w:p w:rsidR="00D11BB4" w:rsidRDefault="002502D1">
            <w:pPr>
              <w:jc w:val="center"/>
            </w:pPr>
            <w:r>
              <w:rPr>
                <w:rFonts w:eastAsiaTheme="minorEastAsia"/>
                <w:color w:val="000000" w:themeColor="text1"/>
                <w:szCs w:val="21"/>
              </w:rPr>
              <w:t>-</w:t>
            </w:r>
          </w:p>
        </w:tc>
        <w:tc>
          <w:tcPr>
            <w:tcW w:w="1350" w:type="dxa"/>
            <w:vAlign w:val="center"/>
          </w:tcPr>
          <w:p w:rsidR="00D11BB4" w:rsidRDefault="002502D1">
            <w:pPr>
              <w:jc w:val="center"/>
            </w:pPr>
            <w:r>
              <w:rPr>
                <w:rFonts w:eastAsiaTheme="minorEastAsia"/>
                <w:color w:val="000000" w:themeColor="text1"/>
                <w:szCs w:val="21"/>
              </w:rPr>
              <w:t>-</w:t>
            </w:r>
          </w:p>
        </w:tc>
        <w:tc>
          <w:tcPr>
            <w:tcW w:w="1350" w:type="dxa"/>
            <w:vAlign w:val="center"/>
          </w:tcPr>
          <w:p w:rsidR="00D11BB4" w:rsidRDefault="002502D1">
            <w:pPr>
              <w:jc w:val="center"/>
            </w:pPr>
            <w:r>
              <w:rPr>
                <w:rFonts w:eastAsiaTheme="minorEastAsia"/>
                <w:color w:val="000000" w:themeColor="text1"/>
                <w:szCs w:val="21"/>
              </w:rPr>
              <w:t>-</w:t>
            </w:r>
          </w:p>
        </w:tc>
        <w:tc>
          <w:tcPr>
            <w:tcW w:w="1350" w:type="dxa"/>
            <w:vAlign w:val="center"/>
          </w:tcPr>
          <w:p w:rsidR="00D11BB4" w:rsidRDefault="002502D1">
            <w:pPr>
              <w:jc w:val="center"/>
            </w:pPr>
            <w:r>
              <w:rPr>
                <w:rFonts w:eastAsiaTheme="minorEastAsia"/>
                <w:color w:val="000000" w:themeColor="text1"/>
                <w:szCs w:val="21"/>
              </w:rPr>
              <w:t>-</w:t>
            </w:r>
          </w:p>
        </w:tc>
      </w:tr>
      <w:tr w:rsidR="00D11BB4">
        <w:tc>
          <w:tcPr>
            <w:tcW w:w="1620" w:type="dxa"/>
            <w:vAlign w:val="center"/>
          </w:tcPr>
          <w:p w:rsidR="00D11BB4" w:rsidRDefault="002502D1">
            <w:pPr>
              <w:jc w:val="left"/>
            </w:pPr>
            <w:r>
              <w:rPr>
                <w:rFonts w:eastAsiaTheme="minorEastAsia"/>
                <w:color w:val="000000" w:themeColor="text1"/>
                <w:szCs w:val="21"/>
              </w:rPr>
              <w:t>自基金合同生效起至今</w:t>
            </w:r>
          </w:p>
        </w:tc>
        <w:tc>
          <w:tcPr>
            <w:tcW w:w="1350" w:type="dxa"/>
            <w:vAlign w:val="center"/>
          </w:tcPr>
          <w:p w:rsidR="00D11BB4" w:rsidRDefault="002502D1">
            <w:pPr>
              <w:jc w:val="center"/>
            </w:pPr>
            <w:r>
              <w:rPr>
                <w:rFonts w:eastAsiaTheme="minorEastAsia"/>
                <w:color w:val="000000" w:themeColor="text1"/>
                <w:szCs w:val="21"/>
              </w:rPr>
              <w:t>1.30%</w:t>
            </w:r>
          </w:p>
        </w:tc>
        <w:tc>
          <w:tcPr>
            <w:tcW w:w="1350" w:type="dxa"/>
            <w:vAlign w:val="center"/>
          </w:tcPr>
          <w:p w:rsidR="00D11BB4" w:rsidRDefault="002502D1">
            <w:pPr>
              <w:jc w:val="center"/>
            </w:pPr>
            <w:r>
              <w:rPr>
                <w:rFonts w:eastAsiaTheme="minorEastAsia"/>
                <w:color w:val="000000" w:themeColor="text1"/>
                <w:szCs w:val="21"/>
              </w:rPr>
              <w:t>0.29%</w:t>
            </w:r>
          </w:p>
        </w:tc>
        <w:tc>
          <w:tcPr>
            <w:tcW w:w="1350" w:type="dxa"/>
            <w:vAlign w:val="center"/>
          </w:tcPr>
          <w:p w:rsidR="00D11BB4" w:rsidRDefault="002502D1">
            <w:pPr>
              <w:jc w:val="center"/>
            </w:pPr>
            <w:r>
              <w:rPr>
                <w:rFonts w:eastAsiaTheme="minorEastAsia"/>
                <w:color w:val="000000" w:themeColor="text1"/>
                <w:szCs w:val="21"/>
              </w:rPr>
              <w:t>2.57%</w:t>
            </w:r>
          </w:p>
        </w:tc>
        <w:tc>
          <w:tcPr>
            <w:tcW w:w="1350" w:type="dxa"/>
            <w:vAlign w:val="center"/>
          </w:tcPr>
          <w:p w:rsidR="00D11BB4" w:rsidRDefault="002502D1">
            <w:pPr>
              <w:jc w:val="center"/>
            </w:pPr>
            <w:r>
              <w:rPr>
                <w:rFonts w:eastAsiaTheme="minorEastAsia"/>
                <w:color w:val="000000" w:themeColor="text1"/>
                <w:szCs w:val="21"/>
              </w:rPr>
              <w:t>0.21%</w:t>
            </w:r>
          </w:p>
        </w:tc>
        <w:tc>
          <w:tcPr>
            <w:tcW w:w="1350" w:type="dxa"/>
            <w:vAlign w:val="center"/>
          </w:tcPr>
          <w:p w:rsidR="00D11BB4" w:rsidRDefault="002502D1">
            <w:pPr>
              <w:jc w:val="center"/>
            </w:pPr>
            <w:r>
              <w:rPr>
                <w:rFonts w:eastAsiaTheme="minorEastAsia"/>
                <w:color w:val="000000" w:themeColor="text1"/>
                <w:szCs w:val="21"/>
              </w:rPr>
              <w:t>-1.27%</w:t>
            </w:r>
          </w:p>
        </w:tc>
        <w:tc>
          <w:tcPr>
            <w:tcW w:w="1350" w:type="dxa"/>
            <w:vAlign w:val="center"/>
          </w:tcPr>
          <w:p w:rsidR="00D11BB4" w:rsidRDefault="002502D1">
            <w:pPr>
              <w:jc w:val="center"/>
            </w:pPr>
            <w:r>
              <w:rPr>
                <w:rFonts w:eastAsiaTheme="minorEastAsia"/>
                <w:color w:val="000000" w:themeColor="text1"/>
                <w:szCs w:val="21"/>
              </w:rPr>
              <w:t>0.08%</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摩根安荣回报混合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D11BB4">
        <w:tc>
          <w:tcPr>
            <w:tcW w:w="1620" w:type="dxa"/>
            <w:vAlign w:val="center"/>
          </w:tcPr>
          <w:p w:rsidR="00D11BB4" w:rsidRDefault="002502D1">
            <w:pPr>
              <w:jc w:val="left"/>
            </w:pPr>
            <w:r>
              <w:rPr>
                <w:rFonts w:eastAsiaTheme="minorEastAsia"/>
                <w:color w:val="000000" w:themeColor="text1"/>
                <w:szCs w:val="21"/>
              </w:rPr>
              <w:t>过去一个月</w:t>
            </w:r>
          </w:p>
        </w:tc>
        <w:tc>
          <w:tcPr>
            <w:tcW w:w="1350" w:type="dxa"/>
            <w:vAlign w:val="center"/>
          </w:tcPr>
          <w:p w:rsidR="00D11BB4" w:rsidRDefault="002502D1">
            <w:pPr>
              <w:jc w:val="center"/>
            </w:pPr>
            <w:r>
              <w:rPr>
                <w:rFonts w:eastAsiaTheme="minorEastAsia"/>
                <w:color w:val="000000" w:themeColor="text1"/>
                <w:szCs w:val="21"/>
              </w:rPr>
              <w:t>0.08%</w:t>
            </w:r>
          </w:p>
        </w:tc>
        <w:tc>
          <w:tcPr>
            <w:tcW w:w="1350" w:type="dxa"/>
            <w:vAlign w:val="center"/>
          </w:tcPr>
          <w:p w:rsidR="00D11BB4" w:rsidRDefault="002502D1">
            <w:pPr>
              <w:jc w:val="center"/>
            </w:pPr>
            <w:r>
              <w:rPr>
                <w:rFonts w:eastAsiaTheme="minorEastAsia"/>
                <w:color w:val="000000" w:themeColor="text1"/>
                <w:szCs w:val="21"/>
              </w:rPr>
              <w:t>0.18%</w:t>
            </w:r>
          </w:p>
        </w:tc>
        <w:tc>
          <w:tcPr>
            <w:tcW w:w="1350" w:type="dxa"/>
            <w:vAlign w:val="center"/>
          </w:tcPr>
          <w:p w:rsidR="00D11BB4" w:rsidRDefault="002502D1">
            <w:pPr>
              <w:jc w:val="center"/>
            </w:pPr>
            <w:r>
              <w:rPr>
                <w:rFonts w:eastAsiaTheme="minorEastAsia"/>
                <w:color w:val="000000" w:themeColor="text1"/>
                <w:szCs w:val="21"/>
              </w:rPr>
              <w:t>-0.36%</w:t>
            </w:r>
          </w:p>
        </w:tc>
        <w:tc>
          <w:tcPr>
            <w:tcW w:w="1350" w:type="dxa"/>
            <w:vAlign w:val="center"/>
          </w:tcPr>
          <w:p w:rsidR="00D11BB4" w:rsidRDefault="002502D1">
            <w:pPr>
              <w:jc w:val="center"/>
            </w:pPr>
            <w:r>
              <w:rPr>
                <w:rFonts w:eastAsiaTheme="minorEastAsia"/>
                <w:color w:val="000000" w:themeColor="text1"/>
                <w:szCs w:val="21"/>
              </w:rPr>
              <w:t>0.10%</w:t>
            </w:r>
          </w:p>
        </w:tc>
        <w:tc>
          <w:tcPr>
            <w:tcW w:w="1350" w:type="dxa"/>
            <w:vAlign w:val="center"/>
          </w:tcPr>
          <w:p w:rsidR="00D11BB4" w:rsidRDefault="002502D1">
            <w:pPr>
              <w:jc w:val="center"/>
            </w:pPr>
            <w:r>
              <w:rPr>
                <w:rFonts w:eastAsiaTheme="minorEastAsia"/>
                <w:color w:val="000000" w:themeColor="text1"/>
                <w:szCs w:val="21"/>
              </w:rPr>
              <w:t>0.44%</w:t>
            </w:r>
          </w:p>
        </w:tc>
        <w:tc>
          <w:tcPr>
            <w:tcW w:w="1350" w:type="dxa"/>
            <w:vAlign w:val="center"/>
          </w:tcPr>
          <w:p w:rsidR="00D11BB4" w:rsidRDefault="002502D1">
            <w:pPr>
              <w:jc w:val="center"/>
            </w:pPr>
            <w:r>
              <w:rPr>
                <w:rFonts w:eastAsiaTheme="minorEastAsia"/>
                <w:color w:val="000000" w:themeColor="text1"/>
                <w:szCs w:val="21"/>
              </w:rPr>
              <w:t>0.08%</w:t>
            </w:r>
          </w:p>
        </w:tc>
      </w:tr>
      <w:tr w:rsidR="00D11BB4">
        <w:tc>
          <w:tcPr>
            <w:tcW w:w="1620" w:type="dxa"/>
            <w:vAlign w:val="center"/>
          </w:tcPr>
          <w:p w:rsidR="00D11BB4" w:rsidRDefault="002502D1">
            <w:pPr>
              <w:jc w:val="left"/>
            </w:pPr>
            <w:r>
              <w:rPr>
                <w:rFonts w:eastAsiaTheme="minorEastAsia"/>
                <w:color w:val="000000" w:themeColor="text1"/>
                <w:szCs w:val="21"/>
              </w:rPr>
              <w:t>过去三个月</w:t>
            </w:r>
          </w:p>
        </w:tc>
        <w:tc>
          <w:tcPr>
            <w:tcW w:w="1350" w:type="dxa"/>
            <w:vAlign w:val="center"/>
          </w:tcPr>
          <w:p w:rsidR="00D11BB4" w:rsidRDefault="002502D1">
            <w:pPr>
              <w:jc w:val="center"/>
            </w:pPr>
            <w:r>
              <w:rPr>
                <w:rFonts w:eastAsiaTheme="minorEastAsia"/>
                <w:color w:val="000000" w:themeColor="text1"/>
                <w:szCs w:val="21"/>
              </w:rPr>
              <w:t>1.32%</w:t>
            </w:r>
          </w:p>
        </w:tc>
        <w:tc>
          <w:tcPr>
            <w:tcW w:w="1350" w:type="dxa"/>
            <w:vAlign w:val="center"/>
          </w:tcPr>
          <w:p w:rsidR="00D11BB4" w:rsidRDefault="002502D1">
            <w:pPr>
              <w:jc w:val="center"/>
            </w:pPr>
            <w:r>
              <w:rPr>
                <w:rFonts w:eastAsiaTheme="minorEastAsia"/>
                <w:color w:val="000000" w:themeColor="text1"/>
                <w:szCs w:val="21"/>
              </w:rPr>
              <w:t>0.21%</w:t>
            </w:r>
          </w:p>
        </w:tc>
        <w:tc>
          <w:tcPr>
            <w:tcW w:w="1350" w:type="dxa"/>
            <w:vAlign w:val="center"/>
          </w:tcPr>
          <w:p w:rsidR="00D11BB4" w:rsidRDefault="002502D1">
            <w:pPr>
              <w:jc w:val="center"/>
            </w:pPr>
            <w:r>
              <w:rPr>
                <w:rFonts w:eastAsiaTheme="minorEastAsia"/>
                <w:color w:val="000000" w:themeColor="text1"/>
                <w:szCs w:val="21"/>
              </w:rPr>
              <w:t>0.96%</w:t>
            </w:r>
          </w:p>
        </w:tc>
        <w:tc>
          <w:tcPr>
            <w:tcW w:w="1350" w:type="dxa"/>
            <w:vAlign w:val="center"/>
          </w:tcPr>
          <w:p w:rsidR="00D11BB4" w:rsidRDefault="002502D1">
            <w:pPr>
              <w:jc w:val="center"/>
            </w:pPr>
            <w:r>
              <w:rPr>
                <w:rFonts w:eastAsiaTheme="minorEastAsia"/>
                <w:color w:val="000000" w:themeColor="text1"/>
                <w:szCs w:val="21"/>
              </w:rPr>
              <w:t>0.15%</w:t>
            </w:r>
          </w:p>
        </w:tc>
        <w:tc>
          <w:tcPr>
            <w:tcW w:w="1350" w:type="dxa"/>
            <w:vAlign w:val="center"/>
          </w:tcPr>
          <w:p w:rsidR="00D11BB4" w:rsidRDefault="002502D1">
            <w:pPr>
              <w:jc w:val="center"/>
            </w:pPr>
            <w:r>
              <w:rPr>
                <w:rFonts w:eastAsiaTheme="minorEastAsia"/>
                <w:color w:val="000000" w:themeColor="text1"/>
                <w:szCs w:val="21"/>
              </w:rPr>
              <w:t>0.36%</w:t>
            </w:r>
          </w:p>
        </w:tc>
        <w:tc>
          <w:tcPr>
            <w:tcW w:w="1350" w:type="dxa"/>
            <w:vAlign w:val="center"/>
          </w:tcPr>
          <w:p w:rsidR="00D11BB4" w:rsidRDefault="002502D1">
            <w:pPr>
              <w:jc w:val="center"/>
            </w:pPr>
            <w:r>
              <w:rPr>
                <w:rFonts w:eastAsiaTheme="minorEastAsia"/>
                <w:color w:val="000000" w:themeColor="text1"/>
                <w:szCs w:val="21"/>
              </w:rPr>
              <w:t>0.06%</w:t>
            </w:r>
          </w:p>
        </w:tc>
      </w:tr>
      <w:tr w:rsidR="00D11BB4">
        <w:tc>
          <w:tcPr>
            <w:tcW w:w="1620" w:type="dxa"/>
            <w:vAlign w:val="center"/>
          </w:tcPr>
          <w:p w:rsidR="00D11BB4" w:rsidRDefault="002502D1">
            <w:pPr>
              <w:jc w:val="left"/>
            </w:pPr>
            <w:r>
              <w:rPr>
                <w:rFonts w:eastAsiaTheme="minorEastAsia"/>
                <w:color w:val="000000" w:themeColor="text1"/>
                <w:szCs w:val="21"/>
              </w:rPr>
              <w:t>过去六个月</w:t>
            </w:r>
          </w:p>
        </w:tc>
        <w:tc>
          <w:tcPr>
            <w:tcW w:w="1350" w:type="dxa"/>
            <w:vAlign w:val="center"/>
          </w:tcPr>
          <w:p w:rsidR="00D11BB4" w:rsidRDefault="002502D1">
            <w:pPr>
              <w:jc w:val="center"/>
            </w:pPr>
            <w:r>
              <w:rPr>
                <w:rFonts w:eastAsiaTheme="minorEastAsia"/>
                <w:color w:val="000000" w:themeColor="text1"/>
                <w:szCs w:val="21"/>
              </w:rPr>
              <w:t>1.88%</w:t>
            </w:r>
          </w:p>
        </w:tc>
        <w:tc>
          <w:tcPr>
            <w:tcW w:w="1350" w:type="dxa"/>
            <w:vAlign w:val="center"/>
          </w:tcPr>
          <w:p w:rsidR="00D11BB4" w:rsidRDefault="002502D1">
            <w:pPr>
              <w:jc w:val="center"/>
            </w:pPr>
            <w:r>
              <w:rPr>
                <w:rFonts w:eastAsiaTheme="minorEastAsia"/>
                <w:color w:val="000000" w:themeColor="text1"/>
                <w:szCs w:val="21"/>
              </w:rPr>
              <w:t>0.39%</w:t>
            </w:r>
          </w:p>
        </w:tc>
        <w:tc>
          <w:tcPr>
            <w:tcW w:w="1350" w:type="dxa"/>
            <w:vAlign w:val="center"/>
          </w:tcPr>
          <w:p w:rsidR="00D11BB4" w:rsidRDefault="002502D1">
            <w:pPr>
              <w:jc w:val="center"/>
            </w:pPr>
            <w:r>
              <w:rPr>
                <w:rFonts w:eastAsiaTheme="minorEastAsia"/>
                <w:color w:val="000000" w:themeColor="text1"/>
                <w:szCs w:val="21"/>
              </w:rPr>
              <w:t>2.12%</w:t>
            </w:r>
          </w:p>
        </w:tc>
        <w:tc>
          <w:tcPr>
            <w:tcW w:w="1350" w:type="dxa"/>
            <w:vAlign w:val="center"/>
          </w:tcPr>
          <w:p w:rsidR="00D11BB4" w:rsidRDefault="002502D1">
            <w:pPr>
              <w:jc w:val="center"/>
            </w:pPr>
            <w:r>
              <w:rPr>
                <w:rFonts w:eastAsiaTheme="minorEastAsia"/>
                <w:color w:val="000000" w:themeColor="text1"/>
                <w:szCs w:val="21"/>
              </w:rPr>
              <w:t>0.20%</w:t>
            </w:r>
          </w:p>
        </w:tc>
        <w:tc>
          <w:tcPr>
            <w:tcW w:w="1350" w:type="dxa"/>
            <w:vAlign w:val="center"/>
          </w:tcPr>
          <w:p w:rsidR="00D11BB4" w:rsidRDefault="002502D1">
            <w:pPr>
              <w:jc w:val="center"/>
            </w:pPr>
            <w:r>
              <w:rPr>
                <w:rFonts w:eastAsiaTheme="minorEastAsia"/>
                <w:color w:val="000000" w:themeColor="text1"/>
                <w:szCs w:val="21"/>
              </w:rPr>
              <w:t>-0.24%</w:t>
            </w:r>
          </w:p>
        </w:tc>
        <w:tc>
          <w:tcPr>
            <w:tcW w:w="1350" w:type="dxa"/>
            <w:vAlign w:val="center"/>
          </w:tcPr>
          <w:p w:rsidR="00D11BB4" w:rsidRDefault="002502D1">
            <w:pPr>
              <w:jc w:val="center"/>
            </w:pPr>
            <w:r>
              <w:rPr>
                <w:rFonts w:eastAsiaTheme="minorEastAsia"/>
                <w:color w:val="000000" w:themeColor="text1"/>
                <w:szCs w:val="21"/>
              </w:rPr>
              <w:t>0.19%</w:t>
            </w:r>
          </w:p>
        </w:tc>
      </w:tr>
      <w:tr w:rsidR="00D11BB4">
        <w:tc>
          <w:tcPr>
            <w:tcW w:w="1620" w:type="dxa"/>
            <w:vAlign w:val="center"/>
          </w:tcPr>
          <w:p w:rsidR="00D11BB4" w:rsidRDefault="002502D1">
            <w:pPr>
              <w:jc w:val="left"/>
            </w:pPr>
            <w:r>
              <w:rPr>
                <w:rFonts w:eastAsiaTheme="minorEastAsia"/>
                <w:color w:val="000000" w:themeColor="text1"/>
                <w:szCs w:val="21"/>
              </w:rPr>
              <w:t>过去一年</w:t>
            </w:r>
          </w:p>
        </w:tc>
        <w:tc>
          <w:tcPr>
            <w:tcW w:w="1350" w:type="dxa"/>
            <w:vAlign w:val="center"/>
          </w:tcPr>
          <w:p w:rsidR="00D11BB4" w:rsidRDefault="002502D1">
            <w:pPr>
              <w:jc w:val="center"/>
            </w:pPr>
            <w:r>
              <w:rPr>
                <w:rFonts w:eastAsiaTheme="minorEastAsia"/>
                <w:color w:val="000000" w:themeColor="text1"/>
                <w:szCs w:val="21"/>
              </w:rPr>
              <w:t>-1.08%</w:t>
            </w:r>
          </w:p>
        </w:tc>
        <w:tc>
          <w:tcPr>
            <w:tcW w:w="1350" w:type="dxa"/>
            <w:vAlign w:val="center"/>
          </w:tcPr>
          <w:p w:rsidR="00D11BB4" w:rsidRDefault="002502D1">
            <w:pPr>
              <w:jc w:val="center"/>
            </w:pPr>
            <w:r>
              <w:rPr>
                <w:rFonts w:eastAsiaTheme="minorEastAsia"/>
                <w:color w:val="000000" w:themeColor="text1"/>
                <w:szCs w:val="21"/>
              </w:rPr>
              <w:t>0.33%</w:t>
            </w:r>
          </w:p>
        </w:tc>
        <w:tc>
          <w:tcPr>
            <w:tcW w:w="1350" w:type="dxa"/>
            <w:vAlign w:val="center"/>
          </w:tcPr>
          <w:p w:rsidR="00D11BB4" w:rsidRDefault="002502D1">
            <w:pPr>
              <w:jc w:val="center"/>
            </w:pPr>
            <w:r>
              <w:rPr>
                <w:rFonts w:eastAsiaTheme="minorEastAsia"/>
                <w:color w:val="000000" w:themeColor="text1"/>
                <w:szCs w:val="21"/>
              </w:rPr>
              <w:t>1.22%</w:t>
            </w:r>
          </w:p>
        </w:tc>
        <w:tc>
          <w:tcPr>
            <w:tcW w:w="1350" w:type="dxa"/>
            <w:vAlign w:val="center"/>
          </w:tcPr>
          <w:p w:rsidR="00D11BB4" w:rsidRDefault="002502D1">
            <w:pPr>
              <w:jc w:val="center"/>
            </w:pPr>
            <w:r>
              <w:rPr>
                <w:rFonts w:eastAsiaTheme="minorEastAsia"/>
                <w:color w:val="000000" w:themeColor="text1"/>
                <w:szCs w:val="21"/>
              </w:rPr>
              <w:t>0.18%</w:t>
            </w:r>
          </w:p>
        </w:tc>
        <w:tc>
          <w:tcPr>
            <w:tcW w:w="1350" w:type="dxa"/>
            <w:vAlign w:val="center"/>
          </w:tcPr>
          <w:p w:rsidR="00D11BB4" w:rsidRDefault="002502D1">
            <w:pPr>
              <w:jc w:val="center"/>
            </w:pPr>
            <w:r>
              <w:rPr>
                <w:rFonts w:eastAsiaTheme="minorEastAsia"/>
                <w:color w:val="000000" w:themeColor="text1"/>
                <w:szCs w:val="21"/>
              </w:rPr>
              <w:t>-2.30%</w:t>
            </w:r>
          </w:p>
        </w:tc>
        <w:tc>
          <w:tcPr>
            <w:tcW w:w="1350" w:type="dxa"/>
            <w:vAlign w:val="center"/>
          </w:tcPr>
          <w:p w:rsidR="00D11BB4" w:rsidRDefault="002502D1">
            <w:pPr>
              <w:jc w:val="center"/>
            </w:pPr>
            <w:r>
              <w:rPr>
                <w:rFonts w:eastAsiaTheme="minorEastAsia"/>
                <w:color w:val="000000" w:themeColor="text1"/>
                <w:szCs w:val="21"/>
              </w:rPr>
              <w:t>0.15%</w:t>
            </w:r>
          </w:p>
        </w:tc>
      </w:tr>
      <w:tr w:rsidR="00D11BB4">
        <w:tc>
          <w:tcPr>
            <w:tcW w:w="1620" w:type="dxa"/>
            <w:vAlign w:val="center"/>
          </w:tcPr>
          <w:p w:rsidR="00D11BB4" w:rsidRDefault="002502D1">
            <w:pPr>
              <w:jc w:val="left"/>
            </w:pPr>
            <w:r>
              <w:rPr>
                <w:rFonts w:eastAsiaTheme="minorEastAsia"/>
                <w:color w:val="000000" w:themeColor="text1"/>
                <w:szCs w:val="21"/>
              </w:rPr>
              <w:lastRenderedPageBreak/>
              <w:t>过去三年</w:t>
            </w:r>
          </w:p>
        </w:tc>
        <w:tc>
          <w:tcPr>
            <w:tcW w:w="1350" w:type="dxa"/>
            <w:vAlign w:val="center"/>
          </w:tcPr>
          <w:p w:rsidR="00D11BB4" w:rsidRDefault="002502D1">
            <w:pPr>
              <w:jc w:val="center"/>
            </w:pPr>
            <w:r>
              <w:rPr>
                <w:rFonts w:eastAsiaTheme="minorEastAsia"/>
                <w:color w:val="000000" w:themeColor="text1"/>
                <w:szCs w:val="21"/>
              </w:rPr>
              <w:t>-</w:t>
            </w:r>
          </w:p>
        </w:tc>
        <w:tc>
          <w:tcPr>
            <w:tcW w:w="1350" w:type="dxa"/>
            <w:vAlign w:val="center"/>
          </w:tcPr>
          <w:p w:rsidR="00D11BB4" w:rsidRDefault="002502D1">
            <w:pPr>
              <w:jc w:val="center"/>
            </w:pPr>
            <w:r>
              <w:rPr>
                <w:rFonts w:eastAsiaTheme="minorEastAsia"/>
                <w:color w:val="000000" w:themeColor="text1"/>
                <w:szCs w:val="21"/>
              </w:rPr>
              <w:t>-</w:t>
            </w:r>
          </w:p>
        </w:tc>
        <w:tc>
          <w:tcPr>
            <w:tcW w:w="1350" w:type="dxa"/>
            <w:vAlign w:val="center"/>
          </w:tcPr>
          <w:p w:rsidR="00D11BB4" w:rsidRDefault="002502D1">
            <w:pPr>
              <w:jc w:val="center"/>
            </w:pPr>
            <w:r>
              <w:rPr>
                <w:rFonts w:eastAsiaTheme="minorEastAsia"/>
                <w:color w:val="000000" w:themeColor="text1"/>
                <w:szCs w:val="21"/>
              </w:rPr>
              <w:t>-</w:t>
            </w:r>
          </w:p>
        </w:tc>
        <w:tc>
          <w:tcPr>
            <w:tcW w:w="1350" w:type="dxa"/>
            <w:vAlign w:val="center"/>
          </w:tcPr>
          <w:p w:rsidR="00D11BB4" w:rsidRDefault="002502D1">
            <w:pPr>
              <w:jc w:val="center"/>
            </w:pPr>
            <w:r>
              <w:rPr>
                <w:rFonts w:eastAsiaTheme="minorEastAsia"/>
                <w:color w:val="000000" w:themeColor="text1"/>
                <w:szCs w:val="21"/>
              </w:rPr>
              <w:t>-</w:t>
            </w:r>
          </w:p>
        </w:tc>
        <w:tc>
          <w:tcPr>
            <w:tcW w:w="1350" w:type="dxa"/>
            <w:vAlign w:val="center"/>
          </w:tcPr>
          <w:p w:rsidR="00D11BB4" w:rsidRDefault="002502D1">
            <w:pPr>
              <w:jc w:val="center"/>
            </w:pPr>
            <w:r>
              <w:rPr>
                <w:rFonts w:eastAsiaTheme="minorEastAsia"/>
                <w:color w:val="000000" w:themeColor="text1"/>
                <w:szCs w:val="21"/>
              </w:rPr>
              <w:t>-</w:t>
            </w:r>
          </w:p>
        </w:tc>
        <w:tc>
          <w:tcPr>
            <w:tcW w:w="1350" w:type="dxa"/>
            <w:vAlign w:val="center"/>
          </w:tcPr>
          <w:p w:rsidR="00D11BB4" w:rsidRDefault="002502D1">
            <w:pPr>
              <w:jc w:val="center"/>
            </w:pPr>
            <w:r>
              <w:rPr>
                <w:rFonts w:eastAsiaTheme="minorEastAsia"/>
                <w:color w:val="000000" w:themeColor="text1"/>
                <w:szCs w:val="21"/>
              </w:rPr>
              <w:t>-</w:t>
            </w:r>
          </w:p>
        </w:tc>
      </w:tr>
      <w:tr w:rsidR="00D11BB4">
        <w:tc>
          <w:tcPr>
            <w:tcW w:w="1620" w:type="dxa"/>
            <w:vAlign w:val="center"/>
          </w:tcPr>
          <w:p w:rsidR="00D11BB4" w:rsidRDefault="002502D1">
            <w:pPr>
              <w:jc w:val="left"/>
            </w:pPr>
            <w:r>
              <w:rPr>
                <w:rFonts w:eastAsiaTheme="minorEastAsia"/>
                <w:color w:val="000000" w:themeColor="text1"/>
                <w:szCs w:val="21"/>
              </w:rPr>
              <w:t>自基金合同生效起至今</w:t>
            </w:r>
          </w:p>
        </w:tc>
        <w:tc>
          <w:tcPr>
            <w:tcW w:w="1350" w:type="dxa"/>
            <w:vAlign w:val="center"/>
          </w:tcPr>
          <w:p w:rsidR="00D11BB4" w:rsidRDefault="002502D1">
            <w:pPr>
              <w:jc w:val="center"/>
            </w:pPr>
            <w:r>
              <w:rPr>
                <w:rFonts w:eastAsiaTheme="minorEastAsia"/>
                <w:color w:val="000000" w:themeColor="text1"/>
                <w:szCs w:val="21"/>
              </w:rPr>
              <w:t>0.09%</w:t>
            </w:r>
          </w:p>
        </w:tc>
        <w:tc>
          <w:tcPr>
            <w:tcW w:w="1350" w:type="dxa"/>
            <w:vAlign w:val="center"/>
          </w:tcPr>
          <w:p w:rsidR="00D11BB4" w:rsidRDefault="002502D1">
            <w:pPr>
              <w:jc w:val="center"/>
            </w:pPr>
            <w:r>
              <w:rPr>
                <w:rFonts w:eastAsiaTheme="minorEastAsia"/>
                <w:color w:val="000000" w:themeColor="text1"/>
                <w:szCs w:val="21"/>
              </w:rPr>
              <w:t>0.29%</w:t>
            </w:r>
          </w:p>
        </w:tc>
        <w:tc>
          <w:tcPr>
            <w:tcW w:w="1350" w:type="dxa"/>
            <w:vAlign w:val="center"/>
          </w:tcPr>
          <w:p w:rsidR="00D11BB4" w:rsidRDefault="002502D1">
            <w:pPr>
              <w:jc w:val="center"/>
            </w:pPr>
            <w:r>
              <w:rPr>
                <w:rFonts w:eastAsiaTheme="minorEastAsia"/>
                <w:color w:val="000000" w:themeColor="text1"/>
                <w:szCs w:val="21"/>
              </w:rPr>
              <w:t>2.57%</w:t>
            </w:r>
          </w:p>
        </w:tc>
        <w:tc>
          <w:tcPr>
            <w:tcW w:w="1350" w:type="dxa"/>
            <w:vAlign w:val="center"/>
          </w:tcPr>
          <w:p w:rsidR="00D11BB4" w:rsidRDefault="002502D1">
            <w:pPr>
              <w:jc w:val="center"/>
            </w:pPr>
            <w:r>
              <w:rPr>
                <w:rFonts w:eastAsiaTheme="minorEastAsia"/>
                <w:color w:val="000000" w:themeColor="text1"/>
                <w:szCs w:val="21"/>
              </w:rPr>
              <w:t>0.21%</w:t>
            </w:r>
          </w:p>
        </w:tc>
        <w:tc>
          <w:tcPr>
            <w:tcW w:w="1350" w:type="dxa"/>
            <w:vAlign w:val="center"/>
          </w:tcPr>
          <w:p w:rsidR="00D11BB4" w:rsidRDefault="002502D1">
            <w:pPr>
              <w:jc w:val="center"/>
            </w:pPr>
            <w:r>
              <w:rPr>
                <w:rFonts w:eastAsiaTheme="minorEastAsia"/>
                <w:color w:val="000000" w:themeColor="text1"/>
                <w:szCs w:val="21"/>
              </w:rPr>
              <w:t>-2.48%</w:t>
            </w:r>
          </w:p>
        </w:tc>
        <w:tc>
          <w:tcPr>
            <w:tcW w:w="1350" w:type="dxa"/>
            <w:vAlign w:val="center"/>
          </w:tcPr>
          <w:p w:rsidR="00D11BB4" w:rsidRDefault="002502D1">
            <w:pPr>
              <w:jc w:val="center"/>
            </w:pPr>
            <w:r>
              <w:rPr>
                <w:rFonts w:eastAsiaTheme="minorEastAsia"/>
                <w:color w:val="000000" w:themeColor="text1"/>
                <w:szCs w:val="21"/>
              </w:rPr>
              <w:t>0.08%</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摩根安荣回报混合型证券投资基金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2021</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7</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7</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摩根安荣回报混合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11BB4" w:rsidRDefault="002502D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7</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摩根安荣回报混合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11BB4" w:rsidRDefault="002502D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7</w:t>
      </w:r>
      <w:r>
        <w:rPr>
          <w:rFonts w:eastAsiaTheme="minorEastAsia"/>
          <w:color w:val="000000" w:themeColor="text1"/>
          <w:kern w:val="0"/>
          <w:szCs w:val="21"/>
        </w:rPr>
        <w:t>日，图示的时间段为合同生效日至本报告期末。</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5831042"/>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5831043"/>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D11BB4">
        <w:tc>
          <w:tcPr>
            <w:tcW w:w="1090" w:type="dxa"/>
            <w:vAlign w:val="center"/>
          </w:tcPr>
          <w:p w:rsidR="00D11BB4" w:rsidRDefault="002502D1">
            <w:pPr>
              <w:jc w:val="center"/>
            </w:pPr>
            <w:r>
              <w:rPr>
                <w:rFonts w:eastAsiaTheme="minorEastAsia"/>
                <w:color w:val="000000" w:themeColor="text1"/>
                <w:szCs w:val="21"/>
              </w:rPr>
              <w:t>陈圆明</w:t>
            </w:r>
          </w:p>
        </w:tc>
        <w:tc>
          <w:tcPr>
            <w:tcW w:w="1500" w:type="dxa"/>
            <w:vAlign w:val="center"/>
          </w:tcPr>
          <w:p w:rsidR="00D11BB4" w:rsidRDefault="002502D1">
            <w:pPr>
              <w:jc w:val="center"/>
            </w:pPr>
            <w:r>
              <w:rPr>
                <w:rFonts w:eastAsiaTheme="minorEastAsia"/>
                <w:color w:val="000000" w:themeColor="text1"/>
                <w:szCs w:val="21"/>
              </w:rPr>
              <w:t>本基金基金经理、绝对收益投资部总监</w:t>
            </w:r>
          </w:p>
        </w:tc>
        <w:tc>
          <w:tcPr>
            <w:tcW w:w="1190" w:type="dxa"/>
            <w:vAlign w:val="center"/>
          </w:tcPr>
          <w:p w:rsidR="00D11BB4" w:rsidRDefault="002502D1">
            <w:pPr>
              <w:jc w:val="center"/>
            </w:pPr>
            <w:r>
              <w:rPr>
                <w:rFonts w:eastAsiaTheme="minorEastAsia"/>
                <w:color w:val="000000" w:themeColor="text1"/>
                <w:szCs w:val="21"/>
              </w:rPr>
              <w:t>2021-07-07</w:t>
            </w:r>
          </w:p>
        </w:tc>
        <w:tc>
          <w:tcPr>
            <w:tcW w:w="1260" w:type="dxa"/>
            <w:vAlign w:val="center"/>
          </w:tcPr>
          <w:p w:rsidR="00D11BB4" w:rsidRDefault="002502D1">
            <w:pPr>
              <w:jc w:val="center"/>
            </w:pPr>
            <w:r>
              <w:rPr>
                <w:rFonts w:eastAsiaTheme="minorEastAsia"/>
                <w:color w:val="000000" w:themeColor="text1"/>
                <w:szCs w:val="21"/>
              </w:rPr>
              <w:t>-</w:t>
            </w:r>
          </w:p>
        </w:tc>
        <w:tc>
          <w:tcPr>
            <w:tcW w:w="1236" w:type="dxa"/>
            <w:vAlign w:val="center"/>
          </w:tcPr>
          <w:p w:rsidR="00D11BB4" w:rsidRDefault="002502D1">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rsidR="00D11BB4" w:rsidRDefault="002502D1">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D11BB4">
        <w:tc>
          <w:tcPr>
            <w:tcW w:w="1090" w:type="dxa"/>
            <w:vAlign w:val="center"/>
          </w:tcPr>
          <w:p w:rsidR="00D11BB4" w:rsidRDefault="002502D1">
            <w:pPr>
              <w:jc w:val="center"/>
            </w:pPr>
            <w:r>
              <w:rPr>
                <w:rFonts w:eastAsiaTheme="minorEastAsia"/>
                <w:color w:val="000000" w:themeColor="text1"/>
                <w:szCs w:val="21"/>
              </w:rPr>
              <w:t>王娟</w:t>
            </w:r>
          </w:p>
        </w:tc>
        <w:tc>
          <w:tcPr>
            <w:tcW w:w="1500" w:type="dxa"/>
            <w:vAlign w:val="center"/>
          </w:tcPr>
          <w:p w:rsidR="00D11BB4" w:rsidRDefault="002502D1">
            <w:pPr>
              <w:jc w:val="center"/>
            </w:pPr>
            <w:r>
              <w:rPr>
                <w:rFonts w:eastAsiaTheme="minorEastAsia"/>
                <w:color w:val="000000" w:themeColor="text1"/>
                <w:szCs w:val="21"/>
              </w:rPr>
              <w:t>本基金基金经理</w:t>
            </w:r>
          </w:p>
        </w:tc>
        <w:tc>
          <w:tcPr>
            <w:tcW w:w="1190" w:type="dxa"/>
            <w:vAlign w:val="center"/>
          </w:tcPr>
          <w:p w:rsidR="00D11BB4" w:rsidRDefault="002502D1">
            <w:pPr>
              <w:jc w:val="center"/>
            </w:pPr>
            <w:r>
              <w:rPr>
                <w:rFonts w:eastAsiaTheme="minorEastAsia"/>
                <w:color w:val="000000" w:themeColor="text1"/>
                <w:szCs w:val="21"/>
              </w:rPr>
              <w:t>2022-12-12</w:t>
            </w:r>
          </w:p>
        </w:tc>
        <w:tc>
          <w:tcPr>
            <w:tcW w:w="1260" w:type="dxa"/>
            <w:vAlign w:val="center"/>
          </w:tcPr>
          <w:p w:rsidR="00D11BB4" w:rsidRDefault="002502D1">
            <w:pPr>
              <w:jc w:val="center"/>
            </w:pPr>
            <w:r>
              <w:rPr>
                <w:rFonts w:eastAsiaTheme="minorEastAsia"/>
                <w:color w:val="000000" w:themeColor="text1"/>
                <w:szCs w:val="21"/>
              </w:rPr>
              <w:t>-</w:t>
            </w:r>
          </w:p>
        </w:tc>
        <w:tc>
          <w:tcPr>
            <w:tcW w:w="1236" w:type="dxa"/>
            <w:vAlign w:val="center"/>
          </w:tcPr>
          <w:p w:rsidR="00D11BB4" w:rsidRDefault="002502D1">
            <w:pPr>
              <w:jc w:val="center"/>
            </w:pPr>
            <w:r>
              <w:rPr>
                <w:rFonts w:eastAsiaTheme="minorEastAsia"/>
                <w:color w:val="000000" w:themeColor="text1"/>
                <w:szCs w:val="21"/>
              </w:rPr>
              <w:t>11</w:t>
            </w:r>
            <w:r>
              <w:rPr>
                <w:rFonts w:eastAsiaTheme="minorEastAsia"/>
                <w:color w:val="000000" w:themeColor="text1"/>
                <w:szCs w:val="21"/>
              </w:rPr>
              <w:t>年</w:t>
            </w:r>
          </w:p>
        </w:tc>
        <w:tc>
          <w:tcPr>
            <w:tcW w:w="3264" w:type="dxa"/>
            <w:vAlign w:val="center"/>
          </w:tcPr>
          <w:p w:rsidR="00D11BB4" w:rsidRDefault="002502D1">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D11BB4">
        <w:tc>
          <w:tcPr>
            <w:tcW w:w="1090" w:type="dxa"/>
            <w:vAlign w:val="center"/>
          </w:tcPr>
          <w:p w:rsidR="00D11BB4" w:rsidRDefault="002502D1">
            <w:pPr>
              <w:jc w:val="center"/>
            </w:pPr>
            <w:r>
              <w:rPr>
                <w:rFonts w:eastAsiaTheme="minorEastAsia"/>
                <w:color w:val="000000" w:themeColor="text1"/>
                <w:szCs w:val="21"/>
              </w:rPr>
              <w:t>杨鹏</w:t>
            </w:r>
          </w:p>
        </w:tc>
        <w:tc>
          <w:tcPr>
            <w:tcW w:w="1500" w:type="dxa"/>
            <w:vAlign w:val="center"/>
          </w:tcPr>
          <w:p w:rsidR="00D11BB4" w:rsidRDefault="002502D1">
            <w:pPr>
              <w:jc w:val="center"/>
            </w:pPr>
            <w:r>
              <w:rPr>
                <w:rFonts w:eastAsiaTheme="minorEastAsia"/>
                <w:color w:val="000000" w:themeColor="text1"/>
                <w:szCs w:val="21"/>
              </w:rPr>
              <w:t>本基金基金经理</w:t>
            </w:r>
          </w:p>
        </w:tc>
        <w:tc>
          <w:tcPr>
            <w:tcW w:w="1190" w:type="dxa"/>
            <w:vAlign w:val="center"/>
          </w:tcPr>
          <w:p w:rsidR="00D11BB4" w:rsidRDefault="002502D1">
            <w:pPr>
              <w:jc w:val="center"/>
            </w:pPr>
            <w:r>
              <w:rPr>
                <w:rFonts w:eastAsiaTheme="minorEastAsia"/>
                <w:color w:val="000000" w:themeColor="text1"/>
                <w:szCs w:val="21"/>
              </w:rPr>
              <w:t>2023-09-15</w:t>
            </w:r>
          </w:p>
        </w:tc>
        <w:tc>
          <w:tcPr>
            <w:tcW w:w="1260" w:type="dxa"/>
            <w:vAlign w:val="center"/>
          </w:tcPr>
          <w:p w:rsidR="00D11BB4" w:rsidRDefault="002502D1">
            <w:pPr>
              <w:jc w:val="center"/>
            </w:pPr>
            <w:r>
              <w:rPr>
                <w:rFonts w:eastAsiaTheme="minorEastAsia"/>
                <w:color w:val="000000" w:themeColor="text1"/>
                <w:szCs w:val="21"/>
              </w:rPr>
              <w:t>-</w:t>
            </w:r>
          </w:p>
        </w:tc>
        <w:tc>
          <w:tcPr>
            <w:tcW w:w="1236" w:type="dxa"/>
            <w:vAlign w:val="center"/>
          </w:tcPr>
          <w:p w:rsidR="00D11BB4" w:rsidRDefault="002502D1">
            <w:pPr>
              <w:jc w:val="center"/>
            </w:pPr>
            <w:r>
              <w:rPr>
                <w:rFonts w:eastAsiaTheme="minorEastAsia"/>
                <w:color w:val="000000" w:themeColor="text1"/>
                <w:szCs w:val="21"/>
              </w:rPr>
              <w:t>13</w:t>
            </w:r>
            <w:r>
              <w:rPr>
                <w:rFonts w:eastAsiaTheme="minorEastAsia"/>
                <w:color w:val="000000" w:themeColor="text1"/>
                <w:szCs w:val="21"/>
              </w:rPr>
              <w:t>年</w:t>
            </w:r>
          </w:p>
        </w:tc>
        <w:tc>
          <w:tcPr>
            <w:tcW w:w="3264" w:type="dxa"/>
            <w:vAlign w:val="center"/>
          </w:tcPr>
          <w:p w:rsidR="00D11BB4" w:rsidRDefault="002502D1">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w:t>
            </w:r>
            <w:r>
              <w:rPr>
                <w:rFonts w:eastAsiaTheme="minorEastAsia"/>
                <w:color w:val="000000" w:themeColor="text1"/>
                <w:szCs w:val="21"/>
              </w:rPr>
              <w:lastRenderedPageBreak/>
              <w:t>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月加入摩根基金管理（中国）有限公司（原上投摩根基金管理有限公司），现任绝对收益投资部高级基金经理。</w:t>
            </w:r>
          </w:p>
        </w:tc>
      </w:tr>
    </w:tbl>
    <w:p w:rsidR="00D11BB4" w:rsidRDefault="002502D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D11BB4" w:rsidRDefault="002502D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陈圆明先生为本基金首任基金经理，其任职日期指本基金基金合同生效之日。</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75831044"/>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5831045"/>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5831046"/>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季度经济延续修复形态，二季度经济修复不及预期。工业稳增长政策对生产扩张有积极支撑。从需求看，由于前期释放集中，内需增速有所回调。投资整体受累于房地产市场疲弱，制造业在设备更新政策支持下表现亮眼；专项债发行进度慢导致资金到位不足，因而基建实物工作量恢复低于预期。消费节奏上节假日效应明显，但社零环比增速持续低于疫情前的平均水平，二季度居民消费在商品和服务两端均出现动能乏力。外需上欧美进入补库周期对出口形成持续支撑。从供给看，当前工业企业整体的盈利基础仍需巩固，补库呈现平坦化，工业生产的持续性仍待需求发力支撑。海外方面，美国相对欧日基本面强韧，美元指数震荡偏强。</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政策方面，上半年宏观政策继续围绕稳经济和化风险展开，重点在于拉动消费与投资，同时加速对房地产市场的调整。</w:t>
      </w:r>
      <w:r>
        <w:rPr>
          <w:rFonts w:eastAsiaTheme="minorEastAsia"/>
          <w:color w:val="000000" w:themeColor="text1"/>
          <w:kern w:val="0"/>
          <w:szCs w:val="21"/>
        </w:rPr>
        <w:t>4</w:t>
      </w:r>
      <w:r>
        <w:rPr>
          <w:rFonts w:eastAsiaTheme="minorEastAsia"/>
          <w:color w:val="000000" w:themeColor="text1"/>
          <w:kern w:val="0"/>
          <w:szCs w:val="21"/>
        </w:rPr>
        <w:t>月政策集中在大规模设备更新和消费品以旧换新，以促进经济结构调整和消费升级。</w:t>
      </w:r>
      <w:r>
        <w:rPr>
          <w:rFonts w:eastAsiaTheme="minorEastAsia"/>
          <w:color w:val="000000" w:themeColor="text1"/>
          <w:kern w:val="0"/>
          <w:szCs w:val="21"/>
        </w:rPr>
        <w:t>5</w:t>
      </w:r>
      <w:r>
        <w:rPr>
          <w:rFonts w:eastAsiaTheme="minorEastAsia"/>
          <w:color w:val="000000" w:themeColor="text1"/>
          <w:kern w:val="0"/>
          <w:szCs w:val="21"/>
        </w:rPr>
        <w:t>月政策侧重于财政和房地产领域，地产需求侧限制解除基本打满预期，设立</w:t>
      </w:r>
      <w:r>
        <w:rPr>
          <w:rFonts w:eastAsiaTheme="minorEastAsia"/>
          <w:color w:val="000000" w:themeColor="text1"/>
          <w:kern w:val="0"/>
          <w:szCs w:val="21"/>
        </w:rPr>
        <w:t>3000</w:t>
      </w:r>
      <w:r>
        <w:rPr>
          <w:rFonts w:eastAsiaTheme="minorEastAsia"/>
          <w:color w:val="000000" w:themeColor="text1"/>
          <w:kern w:val="0"/>
          <w:szCs w:val="21"/>
        </w:rPr>
        <w:t>亿元保障性住房再贷款，提振居民购房信心。</w:t>
      </w:r>
      <w:r>
        <w:rPr>
          <w:rFonts w:eastAsiaTheme="minorEastAsia"/>
          <w:color w:val="000000" w:themeColor="text1"/>
          <w:kern w:val="0"/>
          <w:szCs w:val="21"/>
        </w:rPr>
        <w:t>6</w:t>
      </w:r>
      <w:r>
        <w:rPr>
          <w:rFonts w:eastAsiaTheme="minorEastAsia"/>
          <w:color w:val="000000" w:themeColor="text1"/>
          <w:kern w:val="0"/>
          <w:szCs w:val="21"/>
        </w:rPr>
        <w:t>月高层会议密集，三中全会的方向逐渐明朗，指向财税体制、土地要素改革等提升社会效率的方面。财政方面，地方财政支出和基建投资增速偏低，受限于卖地收入和税收收入不及预期。货币政策上，央行侧重于平衡银行净息差、汇率稳定和防资金空转。</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在这样的情况下，我们认为，宏观调控存在一定的滞后效应，经济复苏依然不稳定。部分政策效应尚未完全显现，需要更多时间发挥效用。宏观调控可能在</w:t>
      </w:r>
      <w:r w:rsidRPr="00B079CA">
        <w:rPr>
          <w:rFonts w:eastAsiaTheme="minorEastAsia"/>
          <w:color w:val="000000" w:themeColor="text1"/>
          <w:kern w:val="0"/>
          <w:szCs w:val="21"/>
        </w:rPr>
        <w:t>7</w:t>
      </w:r>
      <w:r w:rsidRPr="00B079CA">
        <w:rPr>
          <w:rFonts w:eastAsiaTheme="minorEastAsia"/>
          <w:color w:val="000000" w:themeColor="text1"/>
          <w:kern w:val="0"/>
          <w:szCs w:val="21"/>
        </w:rPr>
        <w:t>月三中会议后进一步加强。同时，在美联储进入降息通道后，汇率压力和利率预计下调。</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本报告期摩根安荣回报</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:2.10%</w:t>
      </w:r>
      <w:r>
        <w:rPr>
          <w:rFonts w:eastAsiaTheme="minorEastAsia"/>
          <w:color w:val="000000" w:themeColor="text1"/>
          <w:kern w:val="0"/>
          <w:szCs w:val="21"/>
        </w:rPr>
        <w:t>，同期业绩比较基准收益率为</w:t>
      </w:r>
      <w:r>
        <w:rPr>
          <w:rFonts w:eastAsiaTheme="minorEastAsia"/>
          <w:color w:val="000000" w:themeColor="text1"/>
          <w:kern w:val="0"/>
          <w:szCs w:val="21"/>
        </w:rPr>
        <w:t>:2.12%</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摩根安荣回报</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:1.88%</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:2.12%</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5831047"/>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经济形势的不确定性主要在四个方面：第一，地方财政和基建投资方面，地方专项债和超长期特别国债发行进度加快，能否顺利形成实物工作量，以及土地财政下行等导致的地方财政紧平衡能否推动相应投资回升；第二，外需贸易摩擦和地缘政治风险显现，是否会对出口造成</w:t>
      </w:r>
      <w:r>
        <w:rPr>
          <w:rFonts w:eastAsiaTheme="minorEastAsia"/>
          <w:color w:val="000000" w:themeColor="text1"/>
          <w:kern w:val="0"/>
          <w:szCs w:val="21"/>
        </w:rPr>
        <w:lastRenderedPageBreak/>
        <w:t>不利影响；第三，市场主体和预期方面，下阶段宏观政策和改革措施加码，能否有效提振居民和企业信心；第四，房地产方面，稳地产政策持续发力和较长时间的调整后，房地产市场能否企稳回升以及企稳的程度。后续市场操作将主要跟踪这四个主要矛盾的进度。</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A</w:t>
      </w:r>
      <w:r w:rsidRPr="00B079CA">
        <w:rPr>
          <w:rFonts w:eastAsiaTheme="minorEastAsia"/>
          <w:color w:val="000000" w:themeColor="text1"/>
          <w:kern w:val="0"/>
          <w:szCs w:val="21"/>
        </w:rPr>
        <w:t>股市场从趋势性机会来看，利润弹性的修复有待相关指标的出现，包括企业居民存款增速差回升、</w:t>
      </w:r>
      <w:r w:rsidRPr="00B079CA">
        <w:rPr>
          <w:rFonts w:eastAsiaTheme="minorEastAsia"/>
          <w:color w:val="000000" w:themeColor="text1"/>
          <w:kern w:val="0"/>
          <w:szCs w:val="21"/>
        </w:rPr>
        <w:t>M1</w:t>
      </w:r>
      <w:r w:rsidRPr="00B079CA">
        <w:rPr>
          <w:rFonts w:eastAsiaTheme="minorEastAsia"/>
          <w:color w:val="000000" w:themeColor="text1"/>
          <w:kern w:val="0"/>
          <w:szCs w:val="21"/>
        </w:rPr>
        <w:t>（狭义货币供应量）同比回升、</w:t>
      </w:r>
      <w:r w:rsidRPr="00B079CA">
        <w:rPr>
          <w:rFonts w:eastAsiaTheme="minorEastAsia"/>
          <w:color w:val="000000" w:themeColor="text1"/>
          <w:kern w:val="0"/>
          <w:szCs w:val="21"/>
        </w:rPr>
        <w:t>PMI</w:t>
      </w:r>
      <w:r w:rsidRPr="00B079CA">
        <w:rPr>
          <w:rFonts w:eastAsiaTheme="minorEastAsia"/>
          <w:color w:val="000000" w:themeColor="text1"/>
          <w:kern w:val="0"/>
          <w:szCs w:val="21"/>
        </w:rPr>
        <w:t>（采购经理人指数）回升、通胀中内需影响部分减缓拖累等。往后看，市场具备结构性机会，需寻找高性价比的资产进行布局。具体策略上，紧密跟踪宏观经济的预期差，寻找价值触底的优秀公司。当前周期认识和价值发现的思维策略仍有效，继续持有必选消费板块，在市场估值水平极低的情况下，具有稳健商业模式的必选消费型公司仍是当下估值性价比较好标的，同时也兼具一定的股息率和防御力。关注部分低风险的红利高股息品种，如环保及公用事业相关公司；以及中美制造业共振下库存周期回升出口链条受益的个股；此外，关注供给驱动下需求扩张的板块。对于债券市场，在央行二级市场买卖国债工具出台后，债市波动可能加大，曲线存在变陡的概率，对债券市场操作略偏谨慎。</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5831048"/>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5831049"/>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75831050"/>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5831051"/>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5831052"/>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本报告期，平安银行股份有限公司在本基金的托管过程中，严格遵守了《证券投资基金法》、</w:t>
      </w:r>
      <w:r w:rsidRPr="00B079CA">
        <w:rPr>
          <w:rFonts w:eastAsiaTheme="minorEastAsia"/>
          <w:color w:val="000000" w:themeColor="text1"/>
          <w:kern w:val="0"/>
          <w:szCs w:val="21"/>
        </w:rPr>
        <w:lastRenderedPageBreak/>
        <w:t>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5831053"/>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报告期内，本基金未实施利润分配。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75831054"/>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本报告期，本托管人复核的财务指标、净值表现、利润分配情况、财务会计报告、投资组合报告等内容真实、准确、完整。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5831055"/>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7583105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会计主体：摩根安荣回报混合型证券投资基金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rsidTr="00FF6027">
        <w:tc>
          <w:tcPr>
            <w:tcW w:w="2880" w:type="dxa"/>
            <w:vAlign w:val="center"/>
          </w:tcPr>
          <w:p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5,047,058.24</w:t>
            </w: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13,290,555.80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1,690,737.89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1,976,238.22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336,654.83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260,856.61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758,006,036.97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1,088,741,385.98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139,509,421.95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384,676,531.91</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618,496,615.02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704,064,854.07</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25,850,000.00</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39,305,451.31</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2,415,918.12</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51,848.97</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255,387.02</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lastRenderedPageBreak/>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1,612.84</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4,508.56</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793,399,867.86</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1,143,834,383.50</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45,540,378.90</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1,876,559.17</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3,370,880.95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2,049,406.01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2,038,767.83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537,505.13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754,192.31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100,782.23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141,411.05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161,606.87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226,119.05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16,588.12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23,598.88</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646,494.12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723,526.91</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5,388,941.65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52,818,875.88</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783,552,274.69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1,106,175,886.15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4,458,651.52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-15,160,378.53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788,010,926.21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1,091,015,507.62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793,399,867.86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1,143,834,383.50</w:t>
            </w:r>
          </w:p>
        </w:tc>
      </w:tr>
    </w:tbl>
    <w:p w:rsidR="00D11BB4" w:rsidRDefault="002502D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:783,552,274.69</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D11BB4" w:rsidRDefault="002502D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:1.0130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:309,433,763.64</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:1.0009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:474,118,511.05</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583105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摩根安荣回报混合型证券投资基金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23,650,647.30</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15,347,304.57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240,294.47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248,191.13</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60,942.29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79,976.96</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179,352.18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168,214.17</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-20,067,974.84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34,899,969.66</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-30,411,822.11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7,869,271.88</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7,655,924.88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21,011,175.85</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2,687,922.39</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6,019,521.93</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43,477,262.25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-19,825,928.32</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1,065.42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25,072.10</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5,929,021.22</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10,996,633.61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3,854,670.04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7,289,064.15</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722,750.60</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1,366,699.55</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1,161,097.19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2,070,288.10</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50,222.17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105,003.19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50,222.17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105,003.19</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15,813.59</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30,005.58</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124,467.63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135,573.04</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17,721,626.08</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4,350,670.96</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17,721,626.08</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4,350,670.96</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17,721,626.08</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4,350,670.96</w:t>
            </w:r>
          </w:p>
        </w:tc>
      </w:tr>
    </w:tbl>
    <w:p w:rsidR="00FF6027" w:rsidRPr="00E15564" w:rsidRDefault="00FF6027" w:rsidP="00FF6027">
      <w:pPr>
        <w:pStyle w:val="20"/>
        <w:spacing w:beforeLines="100" w:before="312" w:afterLines="100" w:after="312"/>
        <w:rPr>
          <w:rFonts w:ascii="Times New Roman" w:hAnsi="Times New Roman"/>
          <w:kern w:val="0"/>
          <w:sz w:val="21"/>
          <w:szCs w:val="21"/>
        </w:rPr>
      </w:pPr>
      <w:bookmarkStart w:id="52" w:name="_Toc374540563"/>
      <w:bookmarkStart w:id="53" w:name="_Toc225498270"/>
      <w:bookmarkStart w:id="54" w:name="_Toc175831058"/>
      <w:r w:rsidRPr="00E15564">
        <w:rPr>
          <w:rFonts w:ascii="Times New Roman" w:hAnsi="Times New Roman"/>
          <w:kern w:val="0"/>
          <w:sz w:val="21"/>
          <w:szCs w:val="21"/>
        </w:rPr>
        <w:t xml:space="preserve">6.3 </w:t>
      </w:r>
      <w:bookmarkEnd w:id="52"/>
      <w:bookmarkEnd w:id="53"/>
      <w:r w:rsidRPr="00E15564">
        <w:rPr>
          <w:rFonts w:ascii="宋体" w:hAnsi="宋体" w:hint="eastAsia"/>
          <w:sz w:val="21"/>
          <w:szCs w:val="21"/>
        </w:rPr>
        <w:t>净资产变动表</w:t>
      </w:r>
      <w:bookmarkEnd w:id="54"/>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摩根安荣回报混合型证券投资基金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lastRenderedPageBreak/>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lastRenderedPageBreak/>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1,106,175,886.15</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-15,160,378.53</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1,091,015,507.62</w:t>
            </w:r>
          </w:p>
        </w:tc>
      </w:tr>
      <w:tr w:rsidR="00B079CA" w:rsidRPr="00B079CA" w:rsidTr="00EF354B">
        <w:tc>
          <w:tcPr>
            <w:tcW w:w="1876" w:type="dxa"/>
          </w:tcPr>
          <w:p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1,106,175,886.15</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-15,160,378.53</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1,091,015,507.62</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-322,623,611.46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19,619,030.05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-303,004,581.41</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17,721,626.08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17,721,626.08</w:t>
            </w:r>
          </w:p>
        </w:tc>
      </w:tr>
      <w:tr w:rsidR="00B079CA" w:rsidRPr="00B079CA" w:rsidTr="00EF354B">
        <w:tc>
          <w:tcPr>
            <w:tcW w:w="1876" w:type="dxa"/>
          </w:tcPr>
          <w:p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-322,623,611.46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1,897,403.97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-320,726,207.49</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838,453.36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-17,833.30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820,620.06</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-323,462,064.82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1,915,237.27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-321,546,827.55</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783,552,274.69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4,458,651.52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788,010,926.21</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2,175,045,042.19</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36,250,232.85</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2,211,295,275.04</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2,175,045,042.19</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36,250,232.85</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2,211,295,275.04</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-690,638,322.93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-13,703,595.24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-704,341,918.17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4,350,670.96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4,350,670.96</w:t>
            </w:r>
          </w:p>
        </w:tc>
      </w:tr>
      <w:tr w:rsidR="00B079CA" w:rsidRPr="00B079CA" w:rsidTr="0004079E">
        <w:tc>
          <w:tcPr>
            <w:tcW w:w="1876" w:type="dxa"/>
          </w:tcPr>
          <w:p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-690,638,322.93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-18,054,266.20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-708,692,589.13</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lastRenderedPageBreak/>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97,442,121.22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2,795,609.48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100,237,730.70</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-788,080,444.15</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-20,849,875.68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-808,930,319.83</w:t>
            </w:r>
          </w:p>
        </w:tc>
      </w:tr>
      <w:tr w:rsidR="00B079CA" w:rsidRPr="00B079CA" w:rsidTr="0004079E">
        <w:tc>
          <w:tcPr>
            <w:tcW w:w="1876" w:type="dxa"/>
          </w:tcPr>
          <w:p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1,484,406,719.26</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22,546,637.61</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1,506,953,356.87</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75831059"/>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摩根安荣回报混合型证券投资基金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原名为上投摩根安荣回报混合型证券投资基金，以下简称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[2021]1308</w:t>
      </w:r>
      <w:r>
        <w:rPr>
          <w:rFonts w:eastAsiaTheme="minorEastAsia"/>
          <w:color w:val="000000" w:themeColor="text1"/>
          <w:kern w:val="0"/>
          <w:szCs w:val="21"/>
        </w:rPr>
        <w:t>号《关于准予上投摩根安荣回报混合型证券投资基金注册的批复》准予注册，由摩根基金管理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依照《中华人民共和国证券投资基金法》和《上投摩根安荣回报混合型证券投资基金基金合同》负责公开募集。本基金为契约型开放式，存续期限不定，首次设立募集不包括认购资金利息共募集人民币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6,998,262,890.60</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(2021)</w:t>
      </w:r>
      <w:r>
        <w:rPr>
          <w:rFonts w:eastAsiaTheme="minorEastAsia"/>
          <w:color w:val="000000" w:themeColor="text1"/>
          <w:kern w:val="0"/>
          <w:szCs w:val="21"/>
        </w:rPr>
        <w:t>第</w:t>
      </w:r>
      <w:r>
        <w:rPr>
          <w:rFonts w:eastAsiaTheme="minorEastAsia"/>
          <w:color w:val="000000" w:themeColor="text1"/>
          <w:kern w:val="0"/>
          <w:szCs w:val="21"/>
        </w:rPr>
        <w:t>0580</w:t>
      </w:r>
      <w:r>
        <w:rPr>
          <w:rFonts w:eastAsiaTheme="minorEastAsia"/>
          <w:color w:val="000000" w:themeColor="text1"/>
          <w:kern w:val="0"/>
          <w:szCs w:val="21"/>
        </w:rPr>
        <w:t>号验资报告予以验证。经向中国证监会备案，《上投摩根安荣回报混合型证券投资基金基金合同》于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7</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6,998,390,779.55</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127,888.95</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有限公司，基金托管人为平安银行股份有限公司。</w:t>
      </w:r>
    </w:p>
    <w:p w:rsidR="00D11BB4" w:rsidRDefault="00D11BB4">
      <w:pPr>
        <w:spacing w:line="360" w:lineRule="auto"/>
        <w:ind w:firstLineChars="200" w:firstLine="420"/>
        <w:rPr>
          <w:rFonts w:eastAsiaTheme="minorEastAsia"/>
          <w:color w:val="000000" w:themeColor="text1"/>
          <w:kern w:val="0"/>
          <w:szCs w:val="21"/>
        </w:rPr>
      </w:pP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有限公司关于旗下基金更名事宜的公告》，上投摩根安荣回报混合型证券投资基金自该日起更名为摩根安荣回报混合型证券投资基金。</w:t>
      </w:r>
    </w:p>
    <w:p w:rsidR="00D11BB4" w:rsidRDefault="00D11BB4">
      <w:pPr>
        <w:spacing w:line="360" w:lineRule="auto"/>
        <w:ind w:firstLineChars="200" w:firstLine="420"/>
        <w:rPr>
          <w:rFonts w:eastAsiaTheme="minorEastAsia"/>
          <w:color w:val="000000" w:themeColor="text1"/>
          <w:kern w:val="0"/>
          <w:szCs w:val="21"/>
        </w:rPr>
      </w:pP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根据《摩根安荣回报混合型证券投资基金招募说明书》，本基金根据认购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D11BB4" w:rsidRDefault="00D11BB4">
      <w:pPr>
        <w:spacing w:line="360" w:lineRule="auto"/>
        <w:ind w:firstLineChars="200" w:firstLine="420"/>
        <w:rPr>
          <w:rFonts w:eastAsiaTheme="minorEastAsia"/>
          <w:color w:val="000000" w:themeColor="text1"/>
          <w:kern w:val="0"/>
          <w:szCs w:val="21"/>
        </w:rPr>
      </w:pP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安荣回报混合型证券投资基金基金合同》的有关规定，本基金的投资范围为具有良好流动性的金融工具，包括国内依法发行或上市的股票、存托凭证，内地投资者委托内地证券公司，经由境内证券交易所设立的证券交易服务公司，向香港联合交易所进行申报，买卖规定范围内的香港联合交易所上市的股票</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港股通标的股票</w:t>
      </w:r>
      <w:r>
        <w:rPr>
          <w:rFonts w:eastAsiaTheme="minorEastAsia"/>
          <w:color w:val="000000" w:themeColor="text1"/>
          <w:kern w:val="0"/>
          <w:szCs w:val="21"/>
        </w:rPr>
        <w:t>”)</w:t>
      </w:r>
      <w:r>
        <w:rPr>
          <w:rFonts w:eastAsiaTheme="minorEastAsia"/>
          <w:color w:val="000000" w:themeColor="text1"/>
          <w:kern w:val="0"/>
          <w:szCs w:val="21"/>
        </w:rPr>
        <w:t>，债券</w:t>
      </w:r>
      <w:r>
        <w:rPr>
          <w:rFonts w:eastAsiaTheme="minorEastAsia"/>
          <w:color w:val="000000" w:themeColor="text1"/>
          <w:kern w:val="0"/>
          <w:szCs w:val="21"/>
        </w:rPr>
        <w:t>(</w:t>
      </w:r>
      <w:r>
        <w:rPr>
          <w:rFonts w:eastAsiaTheme="minorEastAsia"/>
          <w:color w:val="000000" w:themeColor="text1"/>
          <w:kern w:val="0"/>
          <w:szCs w:val="21"/>
        </w:rPr>
        <w:t>包括国债、央行票据、金融债券、企业债券、公司债券、中期票据、短期融资券、超短期融资券、次级债券、地方政府债券、可转换债券、可交换债券及其他经中国证监会允许投资的债券</w:t>
      </w:r>
      <w:r>
        <w:rPr>
          <w:rFonts w:eastAsiaTheme="minorEastAsia"/>
          <w:color w:val="000000" w:themeColor="text1"/>
          <w:kern w:val="0"/>
          <w:szCs w:val="21"/>
        </w:rPr>
        <w:t>)</w:t>
      </w:r>
      <w:r>
        <w:rPr>
          <w:rFonts w:eastAsiaTheme="minorEastAsia"/>
          <w:color w:val="000000" w:themeColor="text1"/>
          <w:kern w:val="0"/>
          <w:szCs w:val="21"/>
        </w:rPr>
        <w:t>，资产支持证券，债券回购，银行存款，同业存单，股指期货，国债期货以及经中国证监会允许基金投资的其他金融工具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。本基金的投资组合比例为：股票资产投资比例为基金资产的</w:t>
      </w:r>
      <w:r>
        <w:rPr>
          <w:rFonts w:eastAsiaTheme="minorEastAsia"/>
          <w:color w:val="000000" w:themeColor="text1"/>
          <w:kern w:val="0"/>
          <w:szCs w:val="21"/>
        </w:rPr>
        <w:t>0%-50%(</w:t>
      </w:r>
      <w:r>
        <w:rPr>
          <w:rFonts w:eastAsiaTheme="minorEastAsia"/>
          <w:color w:val="000000" w:themeColor="text1"/>
          <w:kern w:val="0"/>
          <w:szCs w:val="21"/>
        </w:rPr>
        <w:t>其中投资于港股通标的股票的比例不超过股票资产的</w:t>
      </w:r>
      <w:r>
        <w:rPr>
          <w:rFonts w:eastAsiaTheme="minorEastAsia"/>
          <w:color w:val="000000" w:themeColor="text1"/>
          <w:kern w:val="0"/>
          <w:szCs w:val="21"/>
        </w:rPr>
        <w:t>50%)</w:t>
      </w:r>
      <w:r>
        <w:rPr>
          <w:rFonts w:eastAsiaTheme="minorEastAsia"/>
          <w:color w:val="000000" w:themeColor="text1"/>
          <w:kern w:val="0"/>
          <w:szCs w:val="21"/>
        </w:rPr>
        <w:t>；每个交易日日终在扣除股指期货和国债期货合约需缴纳的交易保证金后，持有现金</w:t>
      </w:r>
      <w:r>
        <w:rPr>
          <w:rFonts w:eastAsiaTheme="minorEastAsia"/>
          <w:color w:val="000000" w:themeColor="text1"/>
          <w:kern w:val="0"/>
          <w:szCs w:val="21"/>
        </w:rPr>
        <w:t>(</w:t>
      </w:r>
      <w:r>
        <w:rPr>
          <w:rFonts w:eastAsiaTheme="minorEastAsia"/>
          <w:color w:val="000000" w:themeColor="text1"/>
          <w:kern w:val="0"/>
          <w:szCs w:val="21"/>
        </w:rPr>
        <w:t>不包括结算备付金、存出保证金、应收申购款等</w:t>
      </w:r>
      <w:r>
        <w:rPr>
          <w:rFonts w:eastAsiaTheme="minorEastAsia"/>
          <w:color w:val="000000" w:themeColor="text1"/>
          <w:kern w:val="0"/>
          <w:szCs w:val="21"/>
        </w:rPr>
        <w:t>)</w:t>
      </w:r>
      <w:r>
        <w:rPr>
          <w:rFonts w:eastAsiaTheme="minorEastAsia"/>
          <w:color w:val="000000" w:themeColor="text1"/>
          <w:kern w:val="0"/>
          <w:szCs w:val="21"/>
        </w:rPr>
        <w:t>或者到期日在</w:t>
      </w:r>
      <w:r>
        <w:rPr>
          <w:rFonts w:eastAsiaTheme="minorEastAsia"/>
          <w:color w:val="000000" w:themeColor="text1"/>
          <w:kern w:val="0"/>
          <w:szCs w:val="21"/>
        </w:rPr>
        <w:t>1</w:t>
      </w:r>
      <w:r>
        <w:rPr>
          <w:rFonts w:eastAsiaTheme="minorEastAsia"/>
          <w:color w:val="000000" w:themeColor="text1"/>
          <w:kern w:val="0"/>
          <w:szCs w:val="21"/>
        </w:rPr>
        <w:t>年以内的政府债券不低于基金资产净值的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；同业存单及现金的合计比例不超过基金资产的</w:t>
      </w:r>
      <w:r>
        <w:rPr>
          <w:rFonts w:eastAsiaTheme="minorEastAsia"/>
          <w:color w:val="000000" w:themeColor="text1"/>
          <w:kern w:val="0"/>
          <w:szCs w:val="21"/>
        </w:rPr>
        <w:t>20%</w:t>
      </w:r>
      <w:r>
        <w:rPr>
          <w:rFonts w:eastAsiaTheme="minorEastAsia"/>
          <w:color w:val="000000" w:themeColor="text1"/>
          <w:kern w:val="0"/>
          <w:szCs w:val="21"/>
        </w:rPr>
        <w:t>。本基金的业绩比较基准为：中证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×15%+</w:t>
      </w:r>
      <w:r>
        <w:rPr>
          <w:rFonts w:eastAsiaTheme="minorEastAsia"/>
          <w:color w:val="000000" w:themeColor="text1"/>
          <w:kern w:val="0"/>
          <w:szCs w:val="21"/>
        </w:rPr>
        <w:t>中证港股通指数收益率</w:t>
      </w:r>
      <w:r>
        <w:rPr>
          <w:rFonts w:eastAsiaTheme="minorEastAsia"/>
          <w:color w:val="000000" w:themeColor="text1"/>
          <w:kern w:val="0"/>
          <w:szCs w:val="21"/>
        </w:rPr>
        <w:t>×5%+</w:t>
      </w:r>
      <w:r>
        <w:rPr>
          <w:rFonts w:eastAsiaTheme="minorEastAsia"/>
          <w:color w:val="000000" w:themeColor="text1"/>
          <w:kern w:val="0"/>
          <w:szCs w:val="21"/>
        </w:rPr>
        <w:t>中证政策性金融债</w:t>
      </w:r>
      <w:r>
        <w:rPr>
          <w:rFonts w:eastAsiaTheme="minorEastAsia"/>
          <w:color w:val="000000" w:themeColor="text1"/>
          <w:kern w:val="0"/>
          <w:szCs w:val="21"/>
        </w:rPr>
        <w:t>1-3</w:t>
      </w:r>
      <w:r>
        <w:rPr>
          <w:rFonts w:eastAsiaTheme="minorEastAsia"/>
          <w:color w:val="000000" w:themeColor="text1"/>
          <w:kern w:val="0"/>
          <w:szCs w:val="21"/>
        </w:rPr>
        <w:t>年指数收益率</w:t>
      </w:r>
      <w:r>
        <w:rPr>
          <w:rFonts w:eastAsiaTheme="minorEastAsia"/>
          <w:color w:val="000000" w:themeColor="text1"/>
          <w:kern w:val="0"/>
          <w:szCs w:val="21"/>
        </w:rPr>
        <w:t>×40%+</w:t>
      </w:r>
      <w:r>
        <w:rPr>
          <w:rFonts w:eastAsiaTheme="minorEastAsia"/>
          <w:color w:val="000000" w:themeColor="text1"/>
          <w:kern w:val="0"/>
          <w:szCs w:val="21"/>
        </w:rPr>
        <w:t>中证中高等级信用债指数收益率</w:t>
      </w:r>
      <w:r>
        <w:rPr>
          <w:rFonts w:eastAsiaTheme="minorEastAsia"/>
          <w:color w:val="000000" w:themeColor="text1"/>
          <w:kern w:val="0"/>
          <w:szCs w:val="21"/>
        </w:rPr>
        <w:t>×40%</w:t>
      </w:r>
      <w:r>
        <w:rPr>
          <w:rFonts w:eastAsiaTheme="minorEastAsia"/>
          <w:color w:val="000000" w:themeColor="text1"/>
          <w:kern w:val="0"/>
          <w:szCs w:val="21"/>
        </w:rPr>
        <w:t>。</w:t>
      </w:r>
    </w:p>
    <w:p w:rsidR="00D11BB4" w:rsidRDefault="00D11BB4">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颁布的《证券投资基金会计核算业务指引》、《摩根安荣回报混合型证券投资基金基金合同》和在财务报表附注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w:t>
      </w:r>
      <w:r>
        <w:rPr>
          <w:rFonts w:eastAsiaTheme="minorEastAsia"/>
          <w:color w:val="000000" w:themeColor="text1"/>
          <w:kern w:val="0"/>
          <w:szCs w:val="21"/>
        </w:rPr>
        <w:lastRenderedPageBreak/>
        <w:t>基金业协会发布的有关规定及允许的基金行业实务操作编制。</w:t>
      </w:r>
      <w:r>
        <w:rPr>
          <w:rFonts w:eastAsiaTheme="minorEastAsia"/>
          <w:color w:val="000000" w:themeColor="text1"/>
          <w:kern w:val="0"/>
          <w:szCs w:val="21"/>
        </w:rPr>
        <w:t xml:space="preserve"> </w:t>
      </w:r>
    </w:p>
    <w:p w:rsidR="00D11BB4" w:rsidRDefault="00D11BB4">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w:t>
      </w:r>
      <w:r>
        <w:rPr>
          <w:rFonts w:eastAsiaTheme="minorEastAsia"/>
          <w:color w:val="000000" w:themeColor="text1"/>
          <w:kern w:val="0"/>
          <w:szCs w:val="21"/>
        </w:rPr>
        <w:lastRenderedPageBreak/>
        <w:t>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D11BB4" w:rsidRDefault="00D11BB4">
      <w:pPr>
        <w:spacing w:line="360" w:lineRule="auto"/>
        <w:ind w:firstLineChars="200" w:firstLine="420"/>
        <w:rPr>
          <w:rFonts w:eastAsiaTheme="minorEastAsia"/>
          <w:color w:val="000000" w:themeColor="text1"/>
          <w:kern w:val="0"/>
          <w:szCs w:val="21"/>
        </w:rPr>
      </w:pP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D11BB4" w:rsidRDefault="00D11BB4">
      <w:pPr>
        <w:spacing w:line="360" w:lineRule="auto"/>
        <w:ind w:firstLineChars="200" w:firstLine="420"/>
        <w:rPr>
          <w:rFonts w:eastAsiaTheme="minorEastAsia"/>
          <w:color w:val="000000" w:themeColor="text1"/>
          <w:kern w:val="0"/>
          <w:szCs w:val="21"/>
        </w:rPr>
      </w:pP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D11BB4" w:rsidRDefault="00D11BB4">
      <w:pPr>
        <w:spacing w:line="360" w:lineRule="auto"/>
        <w:ind w:firstLineChars="200" w:firstLine="420"/>
        <w:rPr>
          <w:rFonts w:eastAsiaTheme="minorEastAsia"/>
          <w:color w:val="000000" w:themeColor="text1"/>
          <w:kern w:val="0"/>
          <w:szCs w:val="21"/>
        </w:rPr>
      </w:pP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D11BB4" w:rsidRDefault="00D11BB4">
      <w:pPr>
        <w:spacing w:line="360" w:lineRule="auto"/>
        <w:ind w:firstLineChars="200" w:firstLine="420"/>
        <w:rPr>
          <w:rFonts w:eastAsiaTheme="minorEastAsia"/>
          <w:color w:val="000000" w:themeColor="text1"/>
          <w:kern w:val="0"/>
          <w:szCs w:val="21"/>
        </w:rPr>
      </w:pP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D11BB4" w:rsidRDefault="00D11BB4">
      <w:pPr>
        <w:spacing w:line="360" w:lineRule="auto"/>
        <w:ind w:firstLineChars="200" w:firstLine="420"/>
        <w:rPr>
          <w:rFonts w:eastAsiaTheme="minorEastAsia"/>
          <w:color w:val="000000" w:themeColor="text1"/>
          <w:kern w:val="0"/>
          <w:szCs w:val="21"/>
        </w:rPr>
      </w:pP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rsidR="00D11BB4" w:rsidRDefault="00D11BB4">
      <w:pPr>
        <w:spacing w:line="360" w:lineRule="auto"/>
        <w:ind w:firstLineChars="200" w:firstLine="420"/>
        <w:rPr>
          <w:rFonts w:eastAsiaTheme="minorEastAsia"/>
          <w:color w:val="000000" w:themeColor="text1"/>
          <w:kern w:val="0"/>
          <w:szCs w:val="21"/>
        </w:rPr>
      </w:pP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rsidR="00D11BB4" w:rsidRDefault="00D11BB4">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5,047,058.24</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5,046,297.28</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760.96</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rsidTr="00EF7F0F">
        <w:trPr>
          <w:trHeight w:val="315"/>
        </w:trPr>
        <w:tc>
          <w:tcPr>
            <w:tcW w:w="3766" w:type="dxa"/>
            <w:tcMar>
              <w:top w:w="15" w:type="dxa"/>
              <w:left w:w="15" w:type="dxa"/>
              <w:bottom w:w="0" w:type="dxa"/>
              <w:right w:w="15" w:type="dxa"/>
            </w:tcMar>
          </w:tcPr>
          <w:p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5,047,058.24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149,076,208.45</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139,509,421.95</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-9,566,786.50</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213,351,722.28</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2,108,953.20</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215,171,353.20</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-289,322.28</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399,029,223.11</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3,895,261.82</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403,325,261.82</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400,776.89</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612,380,945.39</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6,004,215.02</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618,496,615.02</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111,454.61</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761,457,153.84</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6,004,215.02</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758,006,036.97</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-9,455,331.89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B079CA" w:rsidRPr="00B079CA" w:rsidTr="00EF7F0F">
        <w:trPr>
          <w:trHeight w:val="330"/>
        </w:trPr>
        <w:tc>
          <w:tcPr>
            <w:tcW w:w="2381" w:type="dxa"/>
            <w:vMerge w:val="restart"/>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6631" w:type="dxa"/>
            <w:gridSpan w:val="2"/>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30"/>
        </w:trPr>
        <w:tc>
          <w:tcPr>
            <w:tcW w:w="2381" w:type="dxa"/>
            <w:vMerge/>
            <w:vAlign w:val="center"/>
          </w:tcPr>
          <w:p w:rsidR="001548F9" w:rsidRPr="00B079CA" w:rsidRDefault="001548F9" w:rsidP="0070173B">
            <w:pPr>
              <w:widowControl/>
              <w:jc w:val="left"/>
              <w:rPr>
                <w:rFonts w:eastAsiaTheme="minorEastAsia"/>
                <w:color w:val="000000" w:themeColor="text1"/>
                <w:szCs w:val="21"/>
              </w:rPr>
            </w:pPr>
          </w:p>
        </w:tc>
        <w:tc>
          <w:tcPr>
            <w:tcW w:w="326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账面余额</w:t>
            </w:r>
          </w:p>
        </w:tc>
        <w:tc>
          <w:tcPr>
            <w:tcW w:w="337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其中：买断式逆回购</w:t>
            </w:r>
          </w:p>
        </w:tc>
      </w:tr>
      <w:tr w:rsidR="00B079CA" w:rsidRPr="00B079CA" w:rsidTr="00EF7F0F">
        <w:trPr>
          <w:trHeight w:val="330"/>
        </w:trPr>
        <w:tc>
          <w:tcPr>
            <w:tcW w:w="2381" w:type="dxa"/>
            <w:vAlign w:val="bottom"/>
          </w:tcPr>
          <w:p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交易所市场</w:t>
            </w:r>
          </w:p>
        </w:tc>
        <w:tc>
          <w:tcPr>
            <w:tcW w:w="3260"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25,850,000.00</w:t>
            </w:r>
          </w:p>
        </w:tc>
        <w:tc>
          <w:tcPr>
            <w:tcW w:w="3371"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7F0F">
        <w:trPr>
          <w:trHeight w:val="330"/>
        </w:trPr>
        <w:tc>
          <w:tcPr>
            <w:tcW w:w="2381" w:type="dxa"/>
            <w:vAlign w:val="bottom"/>
          </w:tcPr>
          <w:p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银行间市场</w:t>
            </w:r>
          </w:p>
        </w:tc>
        <w:tc>
          <w:tcPr>
            <w:tcW w:w="3260"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371"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7F0F">
        <w:trPr>
          <w:trHeight w:val="257"/>
        </w:trPr>
        <w:tc>
          <w:tcPr>
            <w:tcW w:w="2381" w:type="dxa"/>
            <w:vAlign w:val="bottom"/>
          </w:tcPr>
          <w:p w:rsidR="001548F9" w:rsidRPr="00B079CA" w:rsidRDefault="001548F9" w:rsidP="00D347D8">
            <w:pPr>
              <w:jc w:val="left"/>
              <w:rPr>
                <w:rFonts w:eastAsiaTheme="minorEastAsia"/>
                <w:color w:val="000000" w:themeColor="text1"/>
                <w:szCs w:val="21"/>
              </w:rPr>
            </w:pPr>
            <w:r w:rsidRPr="00B079CA">
              <w:rPr>
                <w:rFonts w:eastAsiaTheme="minorEastAsia"/>
                <w:color w:val="000000" w:themeColor="text1"/>
                <w:szCs w:val="21"/>
              </w:rPr>
              <w:t>合计</w:t>
            </w:r>
          </w:p>
        </w:tc>
        <w:tc>
          <w:tcPr>
            <w:tcW w:w="3260" w:type="dxa"/>
            <w:vAlign w:val="bottom"/>
          </w:tcPr>
          <w:p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25,850,000.00</w:t>
            </w:r>
          </w:p>
        </w:tc>
        <w:tc>
          <w:tcPr>
            <w:tcW w:w="3371" w:type="dxa"/>
            <w:vAlign w:val="bottom"/>
          </w:tcPr>
          <w:p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422,067.98</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416,640.48</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5,427.50</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D11BB4">
        <w:tc>
          <w:tcPr>
            <w:tcW w:w="3701" w:type="dxa"/>
            <w:vAlign w:val="center"/>
          </w:tcPr>
          <w:p w:rsidR="00D11BB4" w:rsidRDefault="002502D1">
            <w:pPr>
              <w:jc w:val="left"/>
            </w:pPr>
            <w:r>
              <w:rPr>
                <w:rFonts w:eastAsiaTheme="minorEastAsia"/>
                <w:color w:val="000000" w:themeColor="text1"/>
                <w:szCs w:val="21"/>
              </w:rPr>
              <w:t>预提费用</w:t>
            </w:r>
          </w:p>
        </w:tc>
        <w:tc>
          <w:tcPr>
            <w:tcW w:w="5528" w:type="dxa"/>
            <w:vAlign w:val="center"/>
          </w:tcPr>
          <w:p w:rsidR="00D11BB4" w:rsidRDefault="002502D1">
            <w:pPr>
              <w:jc w:val="right"/>
            </w:pPr>
            <w:r>
              <w:rPr>
                <w:rFonts w:eastAsiaTheme="minorEastAsia"/>
                <w:color w:val="000000" w:themeColor="text1"/>
                <w:szCs w:val="21"/>
              </w:rPr>
              <w:t>224,426.14</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646,494.12</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440,865,996.76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440,865,996.76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303,358.72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303,358.72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-131,735,591.84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-131,735,591.84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309,433,763.64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309,433,763.64</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665,309,889.39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665,309,889.39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535,094.64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535,094.64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-191,726,472.98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-191,726,472.98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474,118,511.05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474,118,511.05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摩根安荣回报混合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8,737,242.22</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-12,172,786.32</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-3,435,544.10</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8,737,242.22</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-12,172,786.32</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-3,435,544.10</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-9,854,008.06</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17,357,150.05</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7,503,141.99</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845,045.46</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-899,312.01</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-54,266.55</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495.93</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-4,975.66</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-4,479.73</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844,549.53</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-894,336.35</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-49,786.82</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-271,720.38</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4,285,051.72</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4,013,331.34</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摩根安荣回报混合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6,538,397.32</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-18,263,231.75</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-11,724,834.43</w:t>
            </w:r>
          </w:p>
        </w:tc>
      </w:tr>
      <w:tr w:rsidR="005E0DD7" w:rsidRPr="00D46E57" w:rsidTr="006952D0">
        <w:tc>
          <w:tcPr>
            <w:tcW w:w="2706" w:type="dxa"/>
            <w:vAlign w:val="center"/>
          </w:tcPr>
          <w:p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6,538,397.32</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-18,263,231.75</w:t>
            </w:r>
          </w:p>
        </w:tc>
        <w:tc>
          <w:tcPr>
            <w:tcW w:w="2237"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-11,724,834.43</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-15,901,628.11</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26,120,112.20</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10,218,484.09</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3,378,756.69</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-1,427,086.17</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1,951,670.52</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-4,527.02</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-8,826.55</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-13,353.57</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3,383,283.71</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-1,418,259.62</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1,965,024.09</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-5,984,474.10</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6,429,794.28</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445,320.18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23,232.09</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35,185.69</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2,524.51</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60,942.29</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616,954,887.29</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645,981,567.11</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1,385,142.29</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-30,411,822.11</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9,769,132.49</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-2,113,207.61</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7,655,924.88</w:t>
            </w:r>
          </w:p>
        </w:tc>
      </w:tr>
    </w:tbl>
    <w:p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rsidTr="0032367F">
        <w:trPr>
          <w:trHeight w:val="315"/>
        </w:trPr>
        <w:tc>
          <w:tcPr>
            <w:tcW w:w="3725" w:type="dxa"/>
            <w:vAlign w:val="center"/>
          </w:tcPr>
          <w:p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888,958,525.68</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874,912,261.61</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lastRenderedPageBreak/>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16,087,054.04</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72,417.64</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-2,113,207.61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2,687,922.39</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2,687,922.39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43,477,262.25</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42,127,966.22</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1,349,296.03</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43,477,262.25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1,065.42</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1,065.42</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44,753.80</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D11BB4">
        <w:tc>
          <w:tcPr>
            <w:tcW w:w="3853" w:type="dxa"/>
            <w:vAlign w:val="center"/>
          </w:tcPr>
          <w:p w:rsidR="00D11BB4" w:rsidRDefault="002502D1">
            <w:pPr>
              <w:jc w:val="left"/>
            </w:pPr>
            <w:r>
              <w:rPr>
                <w:rFonts w:eastAsiaTheme="minorEastAsia"/>
                <w:color w:val="000000" w:themeColor="text1"/>
                <w:szCs w:val="21"/>
              </w:rPr>
              <w:t>其他</w:t>
            </w:r>
          </w:p>
        </w:tc>
        <w:tc>
          <w:tcPr>
            <w:tcW w:w="5551" w:type="dxa"/>
            <w:vAlign w:val="center"/>
          </w:tcPr>
          <w:p w:rsidR="00D11BB4" w:rsidRDefault="002502D1">
            <w:pPr>
              <w:jc w:val="right"/>
            </w:pPr>
            <w:r>
              <w:rPr>
                <w:rFonts w:eastAsiaTheme="minorEastAsia"/>
                <w:color w:val="000000" w:themeColor="text1"/>
                <w:szCs w:val="21"/>
              </w:rPr>
              <w:t>2,041.49</w:t>
            </w:r>
          </w:p>
        </w:tc>
      </w:tr>
      <w:tr w:rsidR="00D11BB4">
        <w:tc>
          <w:tcPr>
            <w:tcW w:w="3853" w:type="dxa"/>
            <w:vAlign w:val="center"/>
          </w:tcPr>
          <w:p w:rsidR="00D11BB4" w:rsidRDefault="002502D1">
            <w:pPr>
              <w:jc w:val="left"/>
            </w:pPr>
            <w:r>
              <w:rPr>
                <w:rFonts w:eastAsiaTheme="minorEastAsia"/>
                <w:color w:val="000000" w:themeColor="text1"/>
                <w:szCs w:val="21"/>
              </w:rPr>
              <w:t>账户维护费</w:t>
            </w:r>
          </w:p>
        </w:tc>
        <w:tc>
          <w:tcPr>
            <w:tcW w:w="5551" w:type="dxa"/>
            <w:vAlign w:val="center"/>
          </w:tcPr>
          <w:p w:rsidR="00D11BB4" w:rsidRDefault="002502D1">
            <w:pPr>
              <w:jc w:val="right"/>
            </w:pPr>
            <w:r>
              <w:rPr>
                <w:rFonts w:eastAsiaTheme="minorEastAsia"/>
                <w:color w:val="000000" w:themeColor="text1"/>
                <w:szCs w:val="21"/>
              </w:rPr>
              <w:t>18,000.00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124,467.63</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D11BB4">
        <w:tc>
          <w:tcPr>
            <w:tcW w:w="5220" w:type="dxa"/>
            <w:vAlign w:val="center"/>
          </w:tcPr>
          <w:p w:rsidR="00D11BB4" w:rsidRDefault="002502D1">
            <w:pPr>
              <w:jc w:val="left"/>
            </w:pPr>
            <w:r>
              <w:rPr>
                <w:rFonts w:eastAsiaTheme="minorEastAsia"/>
                <w:color w:val="000000" w:themeColor="text1"/>
                <w:szCs w:val="21"/>
              </w:rPr>
              <w:t>摩根基金管理（中国）有限公司</w:t>
            </w:r>
          </w:p>
        </w:tc>
        <w:tc>
          <w:tcPr>
            <w:tcW w:w="3780" w:type="dxa"/>
            <w:vAlign w:val="center"/>
          </w:tcPr>
          <w:p w:rsidR="00D11BB4" w:rsidRDefault="002502D1">
            <w:pPr>
              <w:jc w:val="left"/>
            </w:pPr>
            <w:r>
              <w:rPr>
                <w:rFonts w:eastAsiaTheme="minorEastAsia"/>
                <w:color w:val="000000" w:themeColor="text1"/>
                <w:szCs w:val="21"/>
              </w:rPr>
              <w:t>基金管理人、注册登记机构、基金销售机构</w:t>
            </w:r>
          </w:p>
        </w:tc>
      </w:tr>
      <w:tr w:rsidR="00D11BB4">
        <w:tc>
          <w:tcPr>
            <w:tcW w:w="5220" w:type="dxa"/>
            <w:vAlign w:val="center"/>
          </w:tcPr>
          <w:p w:rsidR="00D11BB4" w:rsidRDefault="002502D1">
            <w:pPr>
              <w:jc w:val="left"/>
            </w:pPr>
            <w:r>
              <w:rPr>
                <w:rFonts w:eastAsiaTheme="minorEastAsia"/>
                <w:color w:val="000000" w:themeColor="text1"/>
                <w:szCs w:val="21"/>
              </w:rPr>
              <w:t>平安银行股份有限公司</w:t>
            </w:r>
            <w:r>
              <w:rPr>
                <w:rFonts w:eastAsiaTheme="minorEastAsia"/>
                <w:color w:val="000000" w:themeColor="text1"/>
                <w:szCs w:val="21"/>
              </w:rPr>
              <w:t>(“</w:t>
            </w:r>
            <w:r>
              <w:rPr>
                <w:rFonts w:eastAsiaTheme="minorEastAsia"/>
                <w:color w:val="000000" w:themeColor="text1"/>
                <w:szCs w:val="21"/>
              </w:rPr>
              <w:t>平安银行</w:t>
            </w:r>
            <w:r>
              <w:rPr>
                <w:rFonts w:eastAsiaTheme="minorEastAsia"/>
                <w:color w:val="000000" w:themeColor="text1"/>
                <w:szCs w:val="21"/>
              </w:rPr>
              <w:t>”)</w:t>
            </w:r>
          </w:p>
        </w:tc>
        <w:tc>
          <w:tcPr>
            <w:tcW w:w="3780" w:type="dxa"/>
            <w:vAlign w:val="center"/>
          </w:tcPr>
          <w:p w:rsidR="00D11BB4" w:rsidRDefault="002502D1">
            <w:pPr>
              <w:jc w:val="left"/>
            </w:pPr>
            <w:r>
              <w:rPr>
                <w:rFonts w:eastAsiaTheme="minorEastAsia"/>
                <w:color w:val="000000" w:themeColor="text1"/>
                <w:szCs w:val="21"/>
              </w:rPr>
              <w:t>基金托管人、基金销售机构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DF6727">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3,854,670.04</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7,289,064.15</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1,910,369.32</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3,620,396.99</w:t>
            </w:r>
          </w:p>
        </w:tc>
      </w:tr>
      <w:tr w:rsidR="00DF6727" w:rsidRPr="00E15564" w:rsidTr="00DF6727">
        <w:tblPrEx>
          <w:tblLook w:val="04A0" w:firstRow="1" w:lastRow="0" w:firstColumn="1" w:lastColumn="0" w:noHBand="0" w:noVBand="1"/>
        </w:tblPrEx>
        <w:tc>
          <w:tcPr>
            <w:tcW w:w="3686" w:type="dxa"/>
          </w:tcPr>
          <w:p w:rsidR="00DF6727" w:rsidRPr="00DF6727" w:rsidRDefault="00DF6727" w:rsidP="00DF6727">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1,944,300.72</w:t>
            </w:r>
          </w:p>
        </w:tc>
        <w:tc>
          <w:tcPr>
            <w:tcW w:w="2588"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3,668,667.16</w:t>
            </w:r>
          </w:p>
        </w:tc>
      </w:tr>
    </w:tbl>
    <w:p w:rsidR="00D11BB4" w:rsidRDefault="002502D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注：支付基金管理人的管理人报酬按前一日基金资产净值</w:t>
      </w:r>
      <w:r>
        <w:rPr>
          <w:rFonts w:eastAsiaTheme="minorEastAsia"/>
          <w:color w:val="000000" w:themeColor="text1"/>
          <w:kern w:val="0"/>
          <w:szCs w:val="21"/>
        </w:rPr>
        <w:t>0.8%</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0.8%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722,750.60</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1,366,699.55</w:t>
            </w:r>
          </w:p>
        </w:tc>
      </w:tr>
    </w:tbl>
    <w:p w:rsidR="00D11BB4" w:rsidRDefault="002502D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注：支付基金托管人平安银行的托管费按前一日基金资产净值</w:t>
      </w:r>
      <w:r>
        <w:rPr>
          <w:rFonts w:eastAsiaTheme="minorEastAsia"/>
          <w:color w:val="000000" w:themeColor="text1"/>
          <w:kern w:val="0"/>
          <w:szCs w:val="21"/>
        </w:rPr>
        <w:t>0.15%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0.15%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D11BB4">
        <w:tc>
          <w:tcPr>
            <w:tcW w:w="2108" w:type="dxa"/>
            <w:vAlign w:val="center"/>
          </w:tcPr>
          <w:p w:rsidR="00D11BB4" w:rsidRDefault="002502D1">
            <w:pPr>
              <w:jc w:val="left"/>
            </w:pPr>
            <w:r>
              <w:rPr>
                <w:rFonts w:eastAsiaTheme="minorEastAsia"/>
                <w:color w:val="000000" w:themeColor="text1"/>
                <w:szCs w:val="21"/>
              </w:rPr>
              <w:t>平安银行</w:t>
            </w:r>
          </w:p>
        </w:tc>
        <w:tc>
          <w:tcPr>
            <w:tcW w:w="1861" w:type="dxa"/>
            <w:vAlign w:val="center"/>
          </w:tcPr>
          <w:p w:rsidR="00D11BB4" w:rsidRDefault="002502D1">
            <w:pPr>
              <w:jc w:val="right"/>
            </w:pPr>
            <w:r>
              <w:rPr>
                <w:rFonts w:eastAsiaTheme="minorEastAsia"/>
                <w:color w:val="000000" w:themeColor="text1"/>
                <w:szCs w:val="21"/>
              </w:rPr>
              <w:t>-</w:t>
            </w:r>
          </w:p>
        </w:tc>
        <w:tc>
          <w:tcPr>
            <w:tcW w:w="2281" w:type="dxa"/>
            <w:vAlign w:val="center"/>
          </w:tcPr>
          <w:p w:rsidR="00D11BB4" w:rsidRDefault="002502D1">
            <w:pPr>
              <w:jc w:val="right"/>
            </w:pPr>
            <w:r>
              <w:rPr>
                <w:rFonts w:eastAsiaTheme="minorEastAsia"/>
                <w:color w:val="000000" w:themeColor="text1"/>
                <w:szCs w:val="21"/>
              </w:rPr>
              <w:t>1,137,983.88</w:t>
            </w:r>
          </w:p>
        </w:tc>
        <w:tc>
          <w:tcPr>
            <w:tcW w:w="3245" w:type="dxa"/>
            <w:vAlign w:val="center"/>
          </w:tcPr>
          <w:p w:rsidR="00D11BB4" w:rsidRDefault="002502D1">
            <w:pPr>
              <w:jc w:val="right"/>
            </w:pPr>
            <w:r>
              <w:rPr>
                <w:rFonts w:eastAsiaTheme="minorEastAsia"/>
                <w:color w:val="000000" w:themeColor="text1"/>
                <w:szCs w:val="21"/>
              </w:rPr>
              <w:t>1,137,983.88</w:t>
            </w:r>
          </w:p>
        </w:tc>
      </w:tr>
      <w:tr w:rsidR="00D11BB4">
        <w:tc>
          <w:tcPr>
            <w:tcW w:w="2108" w:type="dxa"/>
            <w:vAlign w:val="center"/>
          </w:tcPr>
          <w:p w:rsidR="00D11BB4" w:rsidRDefault="002502D1">
            <w:pPr>
              <w:jc w:val="left"/>
            </w:pPr>
            <w:r>
              <w:rPr>
                <w:rFonts w:eastAsiaTheme="minorEastAsia"/>
                <w:color w:val="000000" w:themeColor="text1"/>
                <w:szCs w:val="21"/>
              </w:rPr>
              <w:t>摩根基金管理（中国）有限公司</w:t>
            </w:r>
          </w:p>
        </w:tc>
        <w:tc>
          <w:tcPr>
            <w:tcW w:w="1861" w:type="dxa"/>
            <w:vAlign w:val="center"/>
          </w:tcPr>
          <w:p w:rsidR="00D11BB4" w:rsidRDefault="002502D1">
            <w:pPr>
              <w:jc w:val="right"/>
            </w:pPr>
            <w:r>
              <w:rPr>
                <w:rFonts w:eastAsiaTheme="minorEastAsia"/>
                <w:color w:val="000000" w:themeColor="text1"/>
                <w:szCs w:val="21"/>
              </w:rPr>
              <w:t>-</w:t>
            </w:r>
          </w:p>
        </w:tc>
        <w:tc>
          <w:tcPr>
            <w:tcW w:w="2281" w:type="dxa"/>
            <w:vAlign w:val="center"/>
          </w:tcPr>
          <w:p w:rsidR="00D11BB4" w:rsidRDefault="002502D1">
            <w:pPr>
              <w:jc w:val="right"/>
            </w:pPr>
            <w:r>
              <w:rPr>
                <w:rFonts w:eastAsiaTheme="minorEastAsia"/>
                <w:color w:val="000000" w:themeColor="text1"/>
                <w:szCs w:val="21"/>
              </w:rPr>
              <w:t>1,531.11</w:t>
            </w:r>
          </w:p>
        </w:tc>
        <w:tc>
          <w:tcPr>
            <w:tcW w:w="3245" w:type="dxa"/>
            <w:vAlign w:val="center"/>
          </w:tcPr>
          <w:p w:rsidR="00D11BB4" w:rsidRDefault="002502D1">
            <w:pPr>
              <w:jc w:val="right"/>
            </w:pPr>
            <w:r>
              <w:rPr>
                <w:rFonts w:eastAsiaTheme="minorEastAsia"/>
                <w:color w:val="000000" w:themeColor="text1"/>
                <w:szCs w:val="21"/>
              </w:rPr>
              <w:t>1,531.11</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1,139,514.99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1,139,514.99</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D11BB4">
        <w:tc>
          <w:tcPr>
            <w:tcW w:w="2108" w:type="dxa"/>
            <w:vAlign w:val="center"/>
          </w:tcPr>
          <w:p w:rsidR="00D11BB4" w:rsidRDefault="002502D1">
            <w:pPr>
              <w:jc w:val="left"/>
            </w:pPr>
            <w:r>
              <w:rPr>
                <w:rFonts w:eastAsiaTheme="minorEastAsia"/>
                <w:color w:val="000000" w:themeColor="text1"/>
                <w:szCs w:val="21"/>
              </w:rPr>
              <w:t>浦发银行</w:t>
            </w:r>
          </w:p>
        </w:tc>
        <w:tc>
          <w:tcPr>
            <w:tcW w:w="1861" w:type="dxa"/>
            <w:vAlign w:val="center"/>
          </w:tcPr>
          <w:p w:rsidR="00D11BB4" w:rsidRDefault="002502D1">
            <w:pPr>
              <w:jc w:val="right"/>
            </w:pPr>
            <w:r>
              <w:rPr>
                <w:rFonts w:eastAsiaTheme="minorEastAsia"/>
                <w:color w:val="000000" w:themeColor="text1"/>
                <w:szCs w:val="21"/>
              </w:rPr>
              <w:t>-</w:t>
            </w:r>
          </w:p>
        </w:tc>
        <w:tc>
          <w:tcPr>
            <w:tcW w:w="2281" w:type="dxa"/>
            <w:vAlign w:val="center"/>
          </w:tcPr>
          <w:p w:rsidR="00D11BB4" w:rsidRDefault="002502D1">
            <w:pPr>
              <w:jc w:val="right"/>
            </w:pPr>
            <w:r>
              <w:rPr>
                <w:rFonts w:eastAsiaTheme="minorEastAsia"/>
                <w:color w:val="000000" w:themeColor="text1"/>
                <w:szCs w:val="21"/>
              </w:rPr>
              <w:t>769.84</w:t>
            </w:r>
          </w:p>
        </w:tc>
        <w:tc>
          <w:tcPr>
            <w:tcW w:w="3245" w:type="dxa"/>
            <w:vAlign w:val="center"/>
          </w:tcPr>
          <w:p w:rsidR="00D11BB4" w:rsidRDefault="002502D1">
            <w:pPr>
              <w:jc w:val="right"/>
            </w:pPr>
            <w:r>
              <w:rPr>
                <w:rFonts w:eastAsiaTheme="minorEastAsia"/>
                <w:color w:val="000000" w:themeColor="text1"/>
                <w:szCs w:val="21"/>
              </w:rPr>
              <w:t>769.84</w:t>
            </w:r>
          </w:p>
        </w:tc>
      </w:tr>
      <w:tr w:rsidR="00D11BB4">
        <w:tc>
          <w:tcPr>
            <w:tcW w:w="2108" w:type="dxa"/>
            <w:vAlign w:val="center"/>
          </w:tcPr>
          <w:p w:rsidR="00D11BB4" w:rsidRDefault="002502D1">
            <w:pPr>
              <w:jc w:val="left"/>
            </w:pPr>
            <w:r>
              <w:rPr>
                <w:rFonts w:eastAsiaTheme="minorEastAsia"/>
                <w:color w:val="000000" w:themeColor="text1"/>
                <w:szCs w:val="21"/>
              </w:rPr>
              <w:t>平安银行</w:t>
            </w:r>
          </w:p>
        </w:tc>
        <w:tc>
          <w:tcPr>
            <w:tcW w:w="1861" w:type="dxa"/>
            <w:vAlign w:val="center"/>
          </w:tcPr>
          <w:p w:rsidR="00D11BB4" w:rsidRDefault="002502D1">
            <w:pPr>
              <w:jc w:val="right"/>
            </w:pPr>
            <w:r>
              <w:rPr>
                <w:rFonts w:eastAsiaTheme="minorEastAsia"/>
                <w:color w:val="000000" w:themeColor="text1"/>
                <w:szCs w:val="21"/>
              </w:rPr>
              <w:t>-</w:t>
            </w:r>
          </w:p>
        </w:tc>
        <w:tc>
          <w:tcPr>
            <w:tcW w:w="2281" w:type="dxa"/>
            <w:vAlign w:val="center"/>
          </w:tcPr>
          <w:p w:rsidR="00D11BB4" w:rsidRDefault="002502D1">
            <w:pPr>
              <w:jc w:val="right"/>
            </w:pPr>
            <w:r>
              <w:rPr>
                <w:rFonts w:eastAsiaTheme="minorEastAsia"/>
                <w:color w:val="000000" w:themeColor="text1"/>
                <w:szCs w:val="21"/>
              </w:rPr>
              <w:t>2,036,424.71</w:t>
            </w:r>
          </w:p>
        </w:tc>
        <w:tc>
          <w:tcPr>
            <w:tcW w:w="3245" w:type="dxa"/>
            <w:vAlign w:val="center"/>
          </w:tcPr>
          <w:p w:rsidR="00D11BB4" w:rsidRDefault="002502D1">
            <w:pPr>
              <w:jc w:val="right"/>
            </w:pPr>
            <w:r>
              <w:rPr>
                <w:rFonts w:eastAsiaTheme="minorEastAsia"/>
                <w:color w:val="000000" w:themeColor="text1"/>
                <w:szCs w:val="21"/>
              </w:rPr>
              <w:t>2,036,424.71</w:t>
            </w:r>
          </w:p>
        </w:tc>
      </w:tr>
      <w:tr w:rsidR="00D11BB4">
        <w:tc>
          <w:tcPr>
            <w:tcW w:w="2108" w:type="dxa"/>
            <w:vAlign w:val="center"/>
          </w:tcPr>
          <w:p w:rsidR="00D11BB4" w:rsidRDefault="002502D1">
            <w:pPr>
              <w:jc w:val="left"/>
            </w:pPr>
            <w:r>
              <w:rPr>
                <w:rFonts w:eastAsiaTheme="minorEastAsia"/>
                <w:color w:val="000000" w:themeColor="text1"/>
                <w:szCs w:val="21"/>
              </w:rPr>
              <w:t>摩根基金管理（中国）有限公司</w:t>
            </w:r>
          </w:p>
        </w:tc>
        <w:tc>
          <w:tcPr>
            <w:tcW w:w="1861" w:type="dxa"/>
            <w:vAlign w:val="center"/>
          </w:tcPr>
          <w:p w:rsidR="00D11BB4" w:rsidRDefault="002502D1">
            <w:pPr>
              <w:jc w:val="right"/>
            </w:pPr>
            <w:r>
              <w:rPr>
                <w:rFonts w:eastAsiaTheme="minorEastAsia"/>
                <w:color w:val="000000" w:themeColor="text1"/>
                <w:szCs w:val="21"/>
              </w:rPr>
              <w:t>-</w:t>
            </w:r>
          </w:p>
        </w:tc>
        <w:tc>
          <w:tcPr>
            <w:tcW w:w="2281" w:type="dxa"/>
            <w:vAlign w:val="center"/>
          </w:tcPr>
          <w:p w:rsidR="00D11BB4" w:rsidRDefault="002502D1">
            <w:pPr>
              <w:jc w:val="right"/>
            </w:pPr>
            <w:r>
              <w:rPr>
                <w:rFonts w:eastAsiaTheme="minorEastAsia"/>
                <w:color w:val="000000" w:themeColor="text1"/>
                <w:szCs w:val="21"/>
              </w:rPr>
              <w:t>2,499.10</w:t>
            </w:r>
          </w:p>
        </w:tc>
        <w:tc>
          <w:tcPr>
            <w:tcW w:w="3245" w:type="dxa"/>
            <w:vAlign w:val="center"/>
          </w:tcPr>
          <w:p w:rsidR="00D11BB4" w:rsidRDefault="002502D1">
            <w:pPr>
              <w:jc w:val="right"/>
            </w:pPr>
            <w:r>
              <w:rPr>
                <w:rFonts w:eastAsiaTheme="minorEastAsia"/>
                <w:color w:val="000000" w:themeColor="text1"/>
                <w:szCs w:val="21"/>
              </w:rPr>
              <w:t>2,499.10</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2,039,693.65</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2,039,693.65</w:t>
            </w:r>
          </w:p>
        </w:tc>
      </w:tr>
    </w:tbl>
    <w:p w:rsidR="00D11BB4" w:rsidRDefault="002502D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0.4%</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0.4%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8F1C1C" w:rsidRPr="00B079CA" w:rsidRDefault="008F1C1C" w:rsidP="008F1C1C">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079CA" w:rsidRPr="00B079CA" w:rsidTr="00982EE8">
        <w:tc>
          <w:tcPr>
            <w:tcW w:w="9435" w:type="dxa"/>
            <w:gridSpan w:val="7"/>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本期</w:t>
            </w:r>
          </w:p>
          <w:p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2024</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2024</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rsidTr="00982EE8">
        <w:tc>
          <w:tcPr>
            <w:tcW w:w="1422" w:type="dxa"/>
            <w:vMerge w:val="restart"/>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078"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340"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rsidTr="00982EE8">
        <w:tc>
          <w:tcPr>
            <w:tcW w:w="1422" w:type="dxa"/>
            <w:vMerge/>
            <w:vAlign w:val="center"/>
          </w:tcPr>
          <w:p w:rsidR="008F1C1C" w:rsidRPr="00B079CA" w:rsidRDefault="008F1C1C" w:rsidP="00982EE8">
            <w:pPr>
              <w:widowControl/>
              <w:spacing w:line="360" w:lineRule="auto"/>
              <w:jc w:val="left"/>
              <w:rPr>
                <w:rFonts w:eastAsiaTheme="minorEastAsia"/>
                <w:bCs/>
                <w:color w:val="000000" w:themeColor="text1"/>
                <w:szCs w:val="21"/>
              </w:rPr>
            </w:pPr>
          </w:p>
        </w:tc>
        <w:tc>
          <w:tcPr>
            <w:tcW w:w="1818"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26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26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D11BB4">
        <w:tc>
          <w:tcPr>
            <w:tcW w:w="1422" w:type="dxa"/>
            <w:vAlign w:val="center"/>
          </w:tcPr>
          <w:p w:rsidR="00D11BB4" w:rsidRDefault="002502D1">
            <w:pPr>
              <w:jc w:val="left"/>
            </w:pPr>
            <w:r>
              <w:rPr>
                <w:rFonts w:eastAsiaTheme="minorEastAsia"/>
                <w:bCs/>
                <w:color w:val="000000" w:themeColor="text1"/>
                <w:szCs w:val="21"/>
              </w:rPr>
              <w:t>平安银行</w:t>
            </w:r>
          </w:p>
        </w:tc>
        <w:tc>
          <w:tcPr>
            <w:tcW w:w="1818" w:type="dxa"/>
            <w:vAlign w:val="center"/>
          </w:tcPr>
          <w:p w:rsidR="00D11BB4" w:rsidRDefault="002502D1">
            <w:pPr>
              <w:jc w:val="right"/>
            </w:pPr>
            <w:r>
              <w:rPr>
                <w:rFonts w:eastAsiaTheme="minorEastAsia"/>
                <w:bCs/>
                <w:color w:val="000000" w:themeColor="text1"/>
                <w:szCs w:val="21"/>
              </w:rPr>
              <w:t>35,193,210.33</w:t>
            </w:r>
          </w:p>
        </w:tc>
        <w:tc>
          <w:tcPr>
            <w:tcW w:w="1260" w:type="dxa"/>
            <w:vAlign w:val="center"/>
          </w:tcPr>
          <w:p w:rsidR="00D11BB4" w:rsidRDefault="002502D1">
            <w:pPr>
              <w:jc w:val="right"/>
            </w:pPr>
            <w:r>
              <w:rPr>
                <w:rFonts w:eastAsiaTheme="minorEastAsia"/>
                <w:bCs/>
                <w:color w:val="000000" w:themeColor="text1"/>
                <w:szCs w:val="21"/>
              </w:rPr>
              <w:t>15,206,069.75</w:t>
            </w:r>
          </w:p>
        </w:tc>
        <w:tc>
          <w:tcPr>
            <w:tcW w:w="1260" w:type="dxa"/>
            <w:vAlign w:val="center"/>
          </w:tcPr>
          <w:p w:rsidR="00D11BB4" w:rsidRDefault="002502D1">
            <w:pPr>
              <w:jc w:val="right"/>
            </w:pPr>
            <w:r>
              <w:rPr>
                <w:rFonts w:eastAsiaTheme="minorEastAsia"/>
                <w:bCs/>
                <w:color w:val="000000" w:themeColor="text1"/>
                <w:szCs w:val="21"/>
              </w:rPr>
              <w:t>-</w:t>
            </w:r>
          </w:p>
        </w:tc>
        <w:tc>
          <w:tcPr>
            <w:tcW w:w="1080" w:type="dxa"/>
            <w:vAlign w:val="center"/>
          </w:tcPr>
          <w:p w:rsidR="00D11BB4" w:rsidRDefault="002502D1">
            <w:pPr>
              <w:jc w:val="right"/>
            </w:pPr>
            <w:r>
              <w:rPr>
                <w:rFonts w:eastAsiaTheme="minorEastAsia"/>
                <w:bCs/>
                <w:color w:val="000000" w:themeColor="text1"/>
                <w:szCs w:val="21"/>
              </w:rPr>
              <w:t>-</w:t>
            </w:r>
          </w:p>
        </w:tc>
        <w:tc>
          <w:tcPr>
            <w:tcW w:w="1512" w:type="dxa"/>
            <w:vAlign w:val="center"/>
          </w:tcPr>
          <w:p w:rsidR="00D11BB4" w:rsidRDefault="002502D1">
            <w:pPr>
              <w:jc w:val="right"/>
            </w:pPr>
            <w:r>
              <w:rPr>
                <w:rFonts w:eastAsiaTheme="minorEastAsia"/>
                <w:bCs/>
                <w:color w:val="000000" w:themeColor="text1"/>
                <w:szCs w:val="21"/>
              </w:rPr>
              <w:t>-</w:t>
            </w:r>
          </w:p>
        </w:tc>
        <w:tc>
          <w:tcPr>
            <w:tcW w:w="1083" w:type="dxa"/>
            <w:vAlign w:val="center"/>
          </w:tcPr>
          <w:p w:rsidR="00D11BB4" w:rsidRDefault="002502D1">
            <w:pPr>
              <w:jc w:val="right"/>
            </w:pPr>
            <w:r>
              <w:rPr>
                <w:rFonts w:eastAsiaTheme="minorEastAsia"/>
                <w:bCs/>
                <w:color w:val="000000" w:themeColor="text1"/>
                <w:szCs w:val="21"/>
              </w:rPr>
              <w:t>-</w:t>
            </w:r>
          </w:p>
        </w:tc>
      </w:tr>
      <w:tr w:rsidR="00B079CA" w:rsidRPr="00B079CA" w:rsidTr="00982EE8">
        <w:tc>
          <w:tcPr>
            <w:tcW w:w="9435" w:type="dxa"/>
            <w:gridSpan w:val="7"/>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上年度可比期间</w:t>
            </w:r>
          </w:p>
          <w:p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rsidTr="00982EE8">
        <w:tc>
          <w:tcPr>
            <w:tcW w:w="1422" w:type="dxa"/>
            <w:vMerge w:val="restart"/>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078"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340"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rsidTr="00982EE8">
        <w:tc>
          <w:tcPr>
            <w:tcW w:w="1422" w:type="dxa"/>
            <w:vMerge/>
            <w:vAlign w:val="center"/>
          </w:tcPr>
          <w:p w:rsidR="008F1C1C" w:rsidRPr="00B079CA" w:rsidRDefault="008F1C1C" w:rsidP="00982EE8">
            <w:pPr>
              <w:widowControl/>
              <w:spacing w:line="360" w:lineRule="auto"/>
              <w:jc w:val="left"/>
              <w:rPr>
                <w:rFonts w:eastAsiaTheme="minorEastAsia"/>
                <w:bCs/>
                <w:color w:val="000000" w:themeColor="text1"/>
                <w:szCs w:val="21"/>
              </w:rPr>
            </w:pPr>
          </w:p>
        </w:tc>
        <w:tc>
          <w:tcPr>
            <w:tcW w:w="1818"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26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26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D11BB4">
        <w:tc>
          <w:tcPr>
            <w:tcW w:w="1422" w:type="dxa"/>
            <w:vAlign w:val="center"/>
          </w:tcPr>
          <w:p w:rsidR="00D11BB4" w:rsidRDefault="002502D1">
            <w:pPr>
              <w:jc w:val="left"/>
            </w:pPr>
            <w:r>
              <w:rPr>
                <w:rFonts w:eastAsiaTheme="minorEastAsia"/>
                <w:bCs/>
                <w:color w:val="000000" w:themeColor="text1"/>
                <w:szCs w:val="21"/>
              </w:rPr>
              <w:t>平安银行</w:t>
            </w:r>
          </w:p>
        </w:tc>
        <w:tc>
          <w:tcPr>
            <w:tcW w:w="1818" w:type="dxa"/>
            <w:vAlign w:val="center"/>
          </w:tcPr>
          <w:p w:rsidR="00D11BB4" w:rsidRDefault="002502D1">
            <w:pPr>
              <w:jc w:val="right"/>
            </w:pPr>
            <w:r>
              <w:rPr>
                <w:rFonts w:eastAsiaTheme="minorEastAsia"/>
                <w:bCs/>
                <w:color w:val="000000" w:themeColor="text1"/>
                <w:szCs w:val="21"/>
              </w:rPr>
              <w:t>-</w:t>
            </w:r>
          </w:p>
        </w:tc>
        <w:tc>
          <w:tcPr>
            <w:tcW w:w="1260" w:type="dxa"/>
            <w:vAlign w:val="center"/>
          </w:tcPr>
          <w:p w:rsidR="00D11BB4" w:rsidRDefault="002502D1">
            <w:pPr>
              <w:jc w:val="right"/>
            </w:pPr>
            <w:r>
              <w:rPr>
                <w:rFonts w:eastAsiaTheme="minorEastAsia"/>
                <w:bCs/>
                <w:color w:val="000000" w:themeColor="text1"/>
                <w:szCs w:val="21"/>
              </w:rPr>
              <w:t>9,294,703.15</w:t>
            </w:r>
          </w:p>
        </w:tc>
        <w:tc>
          <w:tcPr>
            <w:tcW w:w="1260" w:type="dxa"/>
            <w:vAlign w:val="center"/>
          </w:tcPr>
          <w:p w:rsidR="00D11BB4" w:rsidRDefault="002502D1">
            <w:pPr>
              <w:jc w:val="right"/>
            </w:pPr>
            <w:r>
              <w:rPr>
                <w:rFonts w:eastAsiaTheme="minorEastAsia"/>
                <w:bCs/>
                <w:color w:val="000000" w:themeColor="text1"/>
                <w:szCs w:val="21"/>
              </w:rPr>
              <w:t>-</w:t>
            </w:r>
          </w:p>
        </w:tc>
        <w:tc>
          <w:tcPr>
            <w:tcW w:w="1080" w:type="dxa"/>
            <w:vAlign w:val="center"/>
          </w:tcPr>
          <w:p w:rsidR="00D11BB4" w:rsidRDefault="002502D1">
            <w:pPr>
              <w:jc w:val="right"/>
            </w:pPr>
            <w:r>
              <w:rPr>
                <w:rFonts w:eastAsiaTheme="minorEastAsia"/>
                <w:bCs/>
                <w:color w:val="000000" w:themeColor="text1"/>
                <w:szCs w:val="21"/>
              </w:rPr>
              <w:t>-</w:t>
            </w:r>
          </w:p>
        </w:tc>
        <w:tc>
          <w:tcPr>
            <w:tcW w:w="1512" w:type="dxa"/>
            <w:vAlign w:val="center"/>
          </w:tcPr>
          <w:p w:rsidR="00D11BB4" w:rsidRDefault="002502D1">
            <w:pPr>
              <w:jc w:val="right"/>
            </w:pPr>
            <w:r>
              <w:rPr>
                <w:rFonts w:eastAsiaTheme="minorEastAsia"/>
                <w:bCs/>
                <w:color w:val="000000" w:themeColor="text1"/>
                <w:szCs w:val="21"/>
              </w:rPr>
              <w:t>-</w:t>
            </w:r>
          </w:p>
        </w:tc>
        <w:tc>
          <w:tcPr>
            <w:tcW w:w="1083" w:type="dxa"/>
            <w:vAlign w:val="center"/>
          </w:tcPr>
          <w:p w:rsidR="00D11BB4" w:rsidRDefault="002502D1">
            <w:pPr>
              <w:jc w:val="right"/>
            </w:pPr>
            <w:r>
              <w:rPr>
                <w:rFonts w:eastAsiaTheme="minorEastAsia"/>
                <w:bCs/>
                <w:color w:val="000000" w:themeColor="text1"/>
                <w:szCs w:val="21"/>
              </w:rPr>
              <w:t>-</w:t>
            </w:r>
          </w:p>
        </w:tc>
      </w:tr>
    </w:tbl>
    <w:p w:rsidR="00A9398B" w:rsidRPr="00B079CA" w:rsidRDefault="00A9398B" w:rsidP="00A9398B">
      <w:pPr>
        <w:spacing w:line="360" w:lineRule="auto"/>
        <w:rPr>
          <w:b/>
          <w:bCs/>
          <w:color w:val="000000" w:themeColor="text1"/>
          <w:szCs w:val="21"/>
        </w:rPr>
      </w:pPr>
      <w:bookmarkStart w:id="59"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9"/>
    <w:p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77,436.84</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w:t>
            </w:r>
            <w:r w:rsidR="007E17E7" w:rsidRPr="00B079CA">
              <w:rPr>
                <w:rFonts w:eastAsiaTheme="minorEastAsia"/>
                <w:color w:val="000000" w:themeColor="text1"/>
                <w:szCs w:val="21"/>
              </w:rPr>
              <w:lastRenderedPageBreak/>
              <w:t>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77,436.84</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25,554.16</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51,882.68</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77,436.84</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0.01%</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0.01%</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D11BB4">
        <w:tc>
          <w:tcPr>
            <w:tcW w:w="2694" w:type="dxa"/>
            <w:vAlign w:val="center"/>
          </w:tcPr>
          <w:p w:rsidR="00D11BB4" w:rsidRDefault="002502D1">
            <w:pPr>
              <w:jc w:val="left"/>
            </w:pPr>
            <w:r>
              <w:rPr>
                <w:rFonts w:eastAsiaTheme="minorEastAsia"/>
                <w:color w:val="000000" w:themeColor="text1"/>
                <w:szCs w:val="21"/>
              </w:rPr>
              <w:t>平安银行</w:t>
            </w:r>
          </w:p>
        </w:tc>
        <w:tc>
          <w:tcPr>
            <w:tcW w:w="1417" w:type="dxa"/>
            <w:vAlign w:val="center"/>
          </w:tcPr>
          <w:p w:rsidR="00D11BB4" w:rsidRDefault="002502D1">
            <w:pPr>
              <w:jc w:val="right"/>
            </w:pPr>
            <w:r>
              <w:rPr>
                <w:rFonts w:eastAsiaTheme="minorEastAsia"/>
                <w:color w:val="000000" w:themeColor="text1"/>
                <w:szCs w:val="21"/>
              </w:rPr>
              <w:t>5,047,058.24</w:t>
            </w:r>
          </w:p>
        </w:tc>
        <w:tc>
          <w:tcPr>
            <w:tcW w:w="1736" w:type="dxa"/>
            <w:vAlign w:val="center"/>
          </w:tcPr>
          <w:p w:rsidR="00D11BB4" w:rsidRDefault="002502D1">
            <w:pPr>
              <w:jc w:val="right"/>
            </w:pPr>
            <w:r>
              <w:rPr>
                <w:rFonts w:eastAsiaTheme="minorEastAsia"/>
                <w:color w:val="000000" w:themeColor="text1"/>
                <w:szCs w:val="21"/>
              </w:rPr>
              <w:t>23,232.09</w:t>
            </w:r>
          </w:p>
        </w:tc>
        <w:tc>
          <w:tcPr>
            <w:tcW w:w="1383" w:type="dxa"/>
            <w:vAlign w:val="center"/>
          </w:tcPr>
          <w:p w:rsidR="00D11BB4" w:rsidRDefault="002502D1">
            <w:pPr>
              <w:jc w:val="right"/>
            </w:pPr>
            <w:r>
              <w:rPr>
                <w:rFonts w:eastAsiaTheme="minorEastAsia"/>
                <w:color w:val="000000" w:themeColor="text1"/>
                <w:szCs w:val="21"/>
              </w:rPr>
              <w:t>16,637,215.84</w:t>
            </w:r>
          </w:p>
        </w:tc>
        <w:tc>
          <w:tcPr>
            <w:tcW w:w="1770" w:type="dxa"/>
            <w:vAlign w:val="center"/>
          </w:tcPr>
          <w:p w:rsidR="00D11BB4" w:rsidRDefault="002502D1">
            <w:pPr>
              <w:jc w:val="right"/>
            </w:pPr>
            <w:r>
              <w:rPr>
                <w:rFonts w:eastAsiaTheme="minorEastAsia"/>
                <w:color w:val="000000" w:themeColor="text1"/>
                <w:szCs w:val="21"/>
              </w:rPr>
              <w:t>44,832.45</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注：本基金的银行存款由基金托管人平安银行保管，按银行同业利率计息。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D11BB4">
        <w:tc>
          <w:tcPr>
            <w:tcW w:w="834" w:type="dxa"/>
            <w:vAlign w:val="center"/>
          </w:tcPr>
          <w:p w:rsidR="00D11BB4" w:rsidRDefault="002502D1">
            <w:pPr>
              <w:jc w:val="center"/>
            </w:pPr>
            <w:r>
              <w:rPr>
                <w:color w:val="000000" w:themeColor="text1"/>
                <w:szCs w:val="21"/>
              </w:rPr>
              <w:t>688692</w:t>
            </w:r>
          </w:p>
        </w:tc>
        <w:tc>
          <w:tcPr>
            <w:tcW w:w="835" w:type="dxa"/>
            <w:vAlign w:val="center"/>
          </w:tcPr>
          <w:p w:rsidR="00D11BB4" w:rsidRDefault="002502D1">
            <w:pPr>
              <w:jc w:val="center"/>
            </w:pPr>
            <w:r>
              <w:rPr>
                <w:color w:val="000000" w:themeColor="text1"/>
                <w:szCs w:val="21"/>
              </w:rPr>
              <w:t>达梦数据</w:t>
            </w:r>
          </w:p>
        </w:tc>
        <w:tc>
          <w:tcPr>
            <w:tcW w:w="834" w:type="dxa"/>
            <w:vAlign w:val="center"/>
          </w:tcPr>
          <w:p w:rsidR="00D11BB4" w:rsidRDefault="002502D1">
            <w:pPr>
              <w:jc w:val="center"/>
            </w:pPr>
            <w:r>
              <w:rPr>
                <w:color w:val="000000" w:themeColor="text1"/>
                <w:szCs w:val="21"/>
              </w:rPr>
              <w:t>2024-06-04</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86.96</w:t>
            </w:r>
          </w:p>
        </w:tc>
        <w:tc>
          <w:tcPr>
            <w:tcW w:w="834" w:type="dxa"/>
            <w:vAlign w:val="center"/>
          </w:tcPr>
          <w:p w:rsidR="00D11BB4" w:rsidRDefault="002502D1">
            <w:pPr>
              <w:jc w:val="center"/>
            </w:pPr>
            <w:r>
              <w:rPr>
                <w:color w:val="000000" w:themeColor="text1"/>
                <w:szCs w:val="21"/>
              </w:rPr>
              <w:t>174.93</w:t>
            </w:r>
          </w:p>
        </w:tc>
        <w:tc>
          <w:tcPr>
            <w:tcW w:w="835" w:type="dxa"/>
            <w:vAlign w:val="center"/>
          </w:tcPr>
          <w:p w:rsidR="00D11BB4" w:rsidRDefault="002502D1">
            <w:pPr>
              <w:jc w:val="right"/>
            </w:pPr>
            <w:r>
              <w:rPr>
                <w:color w:val="000000" w:themeColor="text1"/>
                <w:szCs w:val="21"/>
              </w:rPr>
              <w:t>175.00</w:t>
            </w:r>
          </w:p>
        </w:tc>
        <w:tc>
          <w:tcPr>
            <w:tcW w:w="834" w:type="dxa"/>
            <w:vAlign w:val="center"/>
          </w:tcPr>
          <w:p w:rsidR="00D11BB4" w:rsidRDefault="002502D1">
            <w:pPr>
              <w:jc w:val="right"/>
            </w:pPr>
            <w:r>
              <w:rPr>
                <w:color w:val="000000" w:themeColor="text1"/>
                <w:szCs w:val="21"/>
              </w:rPr>
              <w:t>15,218.00</w:t>
            </w:r>
          </w:p>
        </w:tc>
        <w:tc>
          <w:tcPr>
            <w:tcW w:w="835" w:type="dxa"/>
            <w:vAlign w:val="center"/>
          </w:tcPr>
          <w:p w:rsidR="00D11BB4" w:rsidRDefault="002502D1">
            <w:pPr>
              <w:jc w:val="right"/>
            </w:pPr>
            <w:r>
              <w:rPr>
                <w:color w:val="000000" w:themeColor="text1"/>
                <w:szCs w:val="21"/>
              </w:rPr>
              <w:t>30,612.75</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603285</w:t>
            </w:r>
          </w:p>
        </w:tc>
        <w:tc>
          <w:tcPr>
            <w:tcW w:w="835" w:type="dxa"/>
            <w:vAlign w:val="center"/>
          </w:tcPr>
          <w:p w:rsidR="00D11BB4" w:rsidRDefault="002502D1">
            <w:pPr>
              <w:jc w:val="center"/>
            </w:pPr>
            <w:r>
              <w:rPr>
                <w:color w:val="000000" w:themeColor="text1"/>
                <w:szCs w:val="21"/>
              </w:rPr>
              <w:t>键邦股份</w:t>
            </w:r>
          </w:p>
        </w:tc>
        <w:tc>
          <w:tcPr>
            <w:tcW w:w="834" w:type="dxa"/>
            <w:vAlign w:val="center"/>
          </w:tcPr>
          <w:p w:rsidR="00D11BB4" w:rsidRDefault="002502D1">
            <w:pPr>
              <w:jc w:val="center"/>
            </w:pPr>
            <w:r>
              <w:rPr>
                <w:color w:val="000000" w:themeColor="text1"/>
                <w:szCs w:val="21"/>
              </w:rPr>
              <w:t>2024-06-28</w:t>
            </w:r>
          </w:p>
        </w:tc>
        <w:tc>
          <w:tcPr>
            <w:tcW w:w="835" w:type="dxa"/>
            <w:vAlign w:val="center"/>
          </w:tcPr>
          <w:p w:rsidR="00D11BB4" w:rsidRDefault="002502D1">
            <w:pPr>
              <w:jc w:val="center"/>
            </w:pPr>
            <w:r>
              <w:rPr>
                <w:color w:val="000000" w:themeColor="text1"/>
                <w:szCs w:val="21"/>
              </w:rPr>
              <w:t>1</w:t>
            </w:r>
            <w:r>
              <w:rPr>
                <w:color w:val="000000" w:themeColor="text1"/>
                <w:szCs w:val="21"/>
              </w:rPr>
              <w:t>个月内（含）</w:t>
            </w:r>
          </w:p>
        </w:tc>
        <w:tc>
          <w:tcPr>
            <w:tcW w:w="834" w:type="dxa"/>
            <w:vAlign w:val="center"/>
          </w:tcPr>
          <w:p w:rsidR="00D11BB4" w:rsidRDefault="002502D1">
            <w:pPr>
              <w:jc w:val="center"/>
            </w:pPr>
            <w:r>
              <w:rPr>
                <w:color w:val="000000" w:themeColor="text1"/>
                <w:szCs w:val="21"/>
              </w:rPr>
              <w:t>新股未上市</w:t>
            </w:r>
          </w:p>
        </w:tc>
        <w:tc>
          <w:tcPr>
            <w:tcW w:w="835" w:type="dxa"/>
            <w:vAlign w:val="center"/>
          </w:tcPr>
          <w:p w:rsidR="00D11BB4" w:rsidRDefault="002502D1">
            <w:pPr>
              <w:jc w:val="right"/>
            </w:pPr>
            <w:r>
              <w:rPr>
                <w:color w:val="000000" w:themeColor="text1"/>
                <w:szCs w:val="21"/>
              </w:rPr>
              <w:t>18.65</w:t>
            </w:r>
          </w:p>
        </w:tc>
        <w:tc>
          <w:tcPr>
            <w:tcW w:w="834" w:type="dxa"/>
            <w:vAlign w:val="center"/>
          </w:tcPr>
          <w:p w:rsidR="00D11BB4" w:rsidRDefault="002502D1">
            <w:pPr>
              <w:jc w:val="center"/>
            </w:pPr>
            <w:r>
              <w:rPr>
                <w:color w:val="000000" w:themeColor="text1"/>
                <w:szCs w:val="21"/>
              </w:rPr>
              <w:t>18.65</w:t>
            </w:r>
          </w:p>
        </w:tc>
        <w:tc>
          <w:tcPr>
            <w:tcW w:w="835" w:type="dxa"/>
            <w:vAlign w:val="center"/>
          </w:tcPr>
          <w:p w:rsidR="00D11BB4" w:rsidRDefault="002502D1">
            <w:pPr>
              <w:jc w:val="right"/>
            </w:pPr>
            <w:r>
              <w:rPr>
                <w:color w:val="000000" w:themeColor="text1"/>
                <w:szCs w:val="21"/>
              </w:rPr>
              <w:t>1,287.00</w:t>
            </w:r>
          </w:p>
        </w:tc>
        <w:tc>
          <w:tcPr>
            <w:tcW w:w="834" w:type="dxa"/>
            <w:vAlign w:val="center"/>
          </w:tcPr>
          <w:p w:rsidR="00D11BB4" w:rsidRDefault="002502D1">
            <w:pPr>
              <w:jc w:val="right"/>
            </w:pPr>
            <w:r>
              <w:rPr>
                <w:color w:val="000000" w:themeColor="text1"/>
                <w:szCs w:val="21"/>
              </w:rPr>
              <w:t>24,002.55</w:t>
            </w:r>
          </w:p>
        </w:tc>
        <w:tc>
          <w:tcPr>
            <w:tcW w:w="835" w:type="dxa"/>
            <w:vAlign w:val="center"/>
          </w:tcPr>
          <w:p w:rsidR="00D11BB4" w:rsidRDefault="002502D1">
            <w:pPr>
              <w:jc w:val="right"/>
            </w:pPr>
            <w:r>
              <w:rPr>
                <w:color w:val="000000" w:themeColor="text1"/>
                <w:szCs w:val="21"/>
              </w:rPr>
              <w:t>24,002.55</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603350</w:t>
            </w:r>
          </w:p>
        </w:tc>
        <w:tc>
          <w:tcPr>
            <w:tcW w:w="835" w:type="dxa"/>
            <w:vAlign w:val="center"/>
          </w:tcPr>
          <w:p w:rsidR="00D11BB4" w:rsidRDefault="002502D1">
            <w:pPr>
              <w:jc w:val="center"/>
            </w:pPr>
            <w:r>
              <w:rPr>
                <w:color w:val="000000" w:themeColor="text1"/>
                <w:szCs w:val="21"/>
              </w:rPr>
              <w:t>安乃达</w:t>
            </w:r>
          </w:p>
        </w:tc>
        <w:tc>
          <w:tcPr>
            <w:tcW w:w="834" w:type="dxa"/>
            <w:vAlign w:val="center"/>
          </w:tcPr>
          <w:p w:rsidR="00D11BB4" w:rsidRDefault="002502D1">
            <w:pPr>
              <w:jc w:val="center"/>
            </w:pPr>
            <w:r>
              <w:rPr>
                <w:color w:val="000000" w:themeColor="text1"/>
                <w:szCs w:val="21"/>
              </w:rPr>
              <w:t>2024-06-26</w:t>
            </w:r>
          </w:p>
        </w:tc>
        <w:tc>
          <w:tcPr>
            <w:tcW w:w="835" w:type="dxa"/>
            <w:vAlign w:val="center"/>
          </w:tcPr>
          <w:p w:rsidR="00D11BB4" w:rsidRDefault="002502D1">
            <w:pPr>
              <w:jc w:val="center"/>
            </w:pPr>
            <w:r>
              <w:rPr>
                <w:color w:val="000000" w:themeColor="text1"/>
                <w:szCs w:val="21"/>
              </w:rPr>
              <w:t>1</w:t>
            </w:r>
            <w:r>
              <w:rPr>
                <w:color w:val="000000" w:themeColor="text1"/>
                <w:szCs w:val="21"/>
              </w:rPr>
              <w:t>个月内（含）</w:t>
            </w:r>
          </w:p>
        </w:tc>
        <w:tc>
          <w:tcPr>
            <w:tcW w:w="834" w:type="dxa"/>
            <w:vAlign w:val="center"/>
          </w:tcPr>
          <w:p w:rsidR="00D11BB4" w:rsidRDefault="002502D1">
            <w:pPr>
              <w:jc w:val="center"/>
            </w:pPr>
            <w:r>
              <w:rPr>
                <w:color w:val="000000" w:themeColor="text1"/>
                <w:szCs w:val="21"/>
              </w:rPr>
              <w:t>新股未上市</w:t>
            </w:r>
          </w:p>
        </w:tc>
        <w:tc>
          <w:tcPr>
            <w:tcW w:w="835" w:type="dxa"/>
            <w:vAlign w:val="center"/>
          </w:tcPr>
          <w:p w:rsidR="00D11BB4" w:rsidRDefault="002502D1">
            <w:pPr>
              <w:jc w:val="right"/>
            </w:pPr>
            <w:r>
              <w:rPr>
                <w:color w:val="000000" w:themeColor="text1"/>
                <w:szCs w:val="21"/>
              </w:rPr>
              <w:t>20.56</w:t>
            </w:r>
          </w:p>
        </w:tc>
        <w:tc>
          <w:tcPr>
            <w:tcW w:w="834" w:type="dxa"/>
            <w:vAlign w:val="center"/>
          </w:tcPr>
          <w:p w:rsidR="00D11BB4" w:rsidRDefault="002502D1">
            <w:pPr>
              <w:jc w:val="center"/>
            </w:pPr>
            <w:r>
              <w:rPr>
                <w:color w:val="000000" w:themeColor="text1"/>
                <w:szCs w:val="21"/>
              </w:rPr>
              <w:t>20.56</w:t>
            </w:r>
          </w:p>
        </w:tc>
        <w:tc>
          <w:tcPr>
            <w:tcW w:w="835" w:type="dxa"/>
            <w:vAlign w:val="center"/>
          </w:tcPr>
          <w:p w:rsidR="00D11BB4" w:rsidRDefault="002502D1">
            <w:pPr>
              <w:jc w:val="right"/>
            </w:pPr>
            <w:r>
              <w:rPr>
                <w:color w:val="000000" w:themeColor="text1"/>
                <w:szCs w:val="21"/>
              </w:rPr>
              <w:t>1,051.00</w:t>
            </w:r>
          </w:p>
        </w:tc>
        <w:tc>
          <w:tcPr>
            <w:tcW w:w="834" w:type="dxa"/>
            <w:vAlign w:val="center"/>
          </w:tcPr>
          <w:p w:rsidR="00D11BB4" w:rsidRDefault="002502D1">
            <w:pPr>
              <w:jc w:val="right"/>
            </w:pPr>
            <w:r>
              <w:rPr>
                <w:color w:val="000000" w:themeColor="text1"/>
                <w:szCs w:val="21"/>
              </w:rPr>
              <w:t>21,608.56</w:t>
            </w:r>
          </w:p>
        </w:tc>
        <w:tc>
          <w:tcPr>
            <w:tcW w:w="835" w:type="dxa"/>
            <w:vAlign w:val="center"/>
          </w:tcPr>
          <w:p w:rsidR="00D11BB4" w:rsidRDefault="002502D1">
            <w:pPr>
              <w:jc w:val="right"/>
            </w:pPr>
            <w:r>
              <w:rPr>
                <w:color w:val="000000" w:themeColor="text1"/>
                <w:szCs w:val="21"/>
              </w:rPr>
              <w:t>21,608.56</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601033</w:t>
            </w:r>
          </w:p>
        </w:tc>
        <w:tc>
          <w:tcPr>
            <w:tcW w:w="835" w:type="dxa"/>
            <w:vAlign w:val="center"/>
          </w:tcPr>
          <w:p w:rsidR="00D11BB4" w:rsidRDefault="002502D1">
            <w:pPr>
              <w:jc w:val="center"/>
            </w:pPr>
            <w:r>
              <w:rPr>
                <w:color w:val="000000" w:themeColor="text1"/>
                <w:szCs w:val="21"/>
              </w:rPr>
              <w:t>永兴股份</w:t>
            </w:r>
          </w:p>
        </w:tc>
        <w:tc>
          <w:tcPr>
            <w:tcW w:w="834" w:type="dxa"/>
            <w:vAlign w:val="center"/>
          </w:tcPr>
          <w:p w:rsidR="00D11BB4" w:rsidRDefault="002502D1">
            <w:pPr>
              <w:jc w:val="center"/>
            </w:pPr>
            <w:r>
              <w:rPr>
                <w:color w:val="000000" w:themeColor="text1"/>
                <w:szCs w:val="21"/>
              </w:rPr>
              <w:t>2024-01-11</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16.20</w:t>
            </w:r>
          </w:p>
        </w:tc>
        <w:tc>
          <w:tcPr>
            <w:tcW w:w="834" w:type="dxa"/>
            <w:vAlign w:val="center"/>
          </w:tcPr>
          <w:p w:rsidR="00D11BB4" w:rsidRDefault="002502D1">
            <w:pPr>
              <w:jc w:val="center"/>
            </w:pPr>
            <w:r>
              <w:rPr>
                <w:color w:val="000000" w:themeColor="text1"/>
                <w:szCs w:val="21"/>
              </w:rPr>
              <w:t>15.96</w:t>
            </w:r>
          </w:p>
        </w:tc>
        <w:tc>
          <w:tcPr>
            <w:tcW w:w="835" w:type="dxa"/>
            <w:vAlign w:val="center"/>
          </w:tcPr>
          <w:p w:rsidR="00D11BB4" w:rsidRDefault="002502D1">
            <w:pPr>
              <w:jc w:val="right"/>
            </w:pPr>
            <w:r>
              <w:rPr>
                <w:color w:val="000000" w:themeColor="text1"/>
                <w:szCs w:val="21"/>
              </w:rPr>
              <w:t>1,258.00</w:t>
            </w:r>
          </w:p>
        </w:tc>
        <w:tc>
          <w:tcPr>
            <w:tcW w:w="834" w:type="dxa"/>
            <w:vAlign w:val="center"/>
          </w:tcPr>
          <w:p w:rsidR="00D11BB4" w:rsidRDefault="002502D1">
            <w:pPr>
              <w:jc w:val="right"/>
            </w:pPr>
            <w:r>
              <w:rPr>
                <w:color w:val="000000" w:themeColor="text1"/>
                <w:szCs w:val="21"/>
              </w:rPr>
              <w:t>20,379.60</w:t>
            </w:r>
          </w:p>
        </w:tc>
        <w:tc>
          <w:tcPr>
            <w:tcW w:w="835" w:type="dxa"/>
            <w:vAlign w:val="center"/>
          </w:tcPr>
          <w:p w:rsidR="00D11BB4" w:rsidRDefault="002502D1">
            <w:pPr>
              <w:jc w:val="right"/>
            </w:pPr>
            <w:r>
              <w:rPr>
                <w:color w:val="000000" w:themeColor="text1"/>
                <w:szCs w:val="21"/>
              </w:rPr>
              <w:t>20,077.68</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688709</w:t>
            </w:r>
          </w:p>
        </w:tc>
        <w:tc>
          <w:tcPr>
            <w:tcW w:w="835" w:type="dxa"/>
            <w:vAlign w:val="center"/>
          </w:tcPr>
          <w:p w:rsidR="00D11BB4" w:rsidRDefault="002502D1">
            <w:pPr>
              <w:jc w:val="center"/>
            </w:pPr>
            <w:r>
              <w:rPr>
                <w:color w:val="000000" w:themeColor="text1"/>
                <w:szCs w:val="21"/>
              </w:rPr>
              <w:t>成都华微</w:t>
            </w:r>
          </w:p>
        </w:tc>
        <w:tc>
          <w:tcPr>
            <w:tcW w:w="834" w:type="dxa"/>
            <w:vAlign w:val="center"/>
          </w:tcPr>
          <w:p w:rsidR="00D11BB4" w:rsidRDefault="002502D1">
            <w:pPr>
              <w:jc w:val="center"/>
            </w:pPr>
            <w:r>
              <w:rPr>
                <w:color w:val="000000" w:themeColor="text1"/>
                <w:szCs w:val="21"/>
              </w:rPr>
              <w:t>2024-01-31</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15.69</w:t>
            </w:r>
          </w:p>
        </w:tc>
        <w:tc>
          <w:tcPr>
            <w:tcW w:w="834" w:type="dxa"/>
            <w:vAlign w:val="center"/>
          </w:tcPr>
          <w:p w:rsidR="00D11BB4" w:rsidRDefault="002502D1">
            <w:pPr>
              <w:jc w:val="center"/>
            </w:pPr>
            <w:r>
              <w:rPr>
                <w:color w:val="000000" w:themeColor="text1"/>
                <w:szCs w:val="21"/>
              </w:rPr>
              <w:t>18.79</w:t>
            </w:r>
          </w:p>
        </w:tc>
        <w:tc>
          <w:tcPr>
            <w:tcW w:w="835" w:type="dxa"/>
            <w:vAlign w:val="center"/>
          </w:tcPr>
          <w:p w:rsidR="00D11BB4" w:rsidRDefault="002502D1">
            <w:pPr>
              <w:jc w:val="right"/>
            </w:pPr>
            <w:r>
              <w:rPr>
                <w:color w:val="000000" w:themeColor="text1"/>
                <w:szCs w:val="21"/>
              </w:rPr>
              <w:t>1,045.00</w:t>
            </w:r>
          </w:p>
        </w:tc>
        <w:tc>
          <w:tcPr>
            <w:tcW w:w="834" w:type="dxa"/>
            <w:vAlign w:val="center"/>
          </w:tcPr>
          <w:p w:rsidR="00D11BB4" w:rsidRDefault="002502D1">
            <w:pPr>
              <w:jc w:val="right"/>
            </w:pPr>
            <w:r>
              <w:rPr>
                <w:color w:val="000000" w:themeColor="text1"/>
                <w:szCs w:val="21"/>
              </w:rPr>
              <w:t>16,396.05</w:t>
            </w:r>
          </w:p>
        </w:tc>
        <w:tc>
          <w:tcPr>
            <w:tcW w:w="835" w:type="dxa"/>
            <w:vAlign w:val="center"/>
          </w:tcPr>
          <w:p w:rsidR="00D11BB4" w:rsidRDefault="002502D1">
            <w:pPr>
              <w:jc w:val="right"/>
            </w:pPr>
            <w:r>
              <w:rPr>
                <w:color w:val="000000" w:themeColor="text1"/>
                <w:szCs w:val="21"/>
              </w:rPr>
              <w:t>19,635.55</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301536</w:t>
            </w:r>
          </w:p>
        </w:tc>
        <w:tc>
          <w:tcPr>
            <w:tcW w:w="835" w:type="dxa"/>
            <w:vAlign w:val="center"/>
          </w:tcPr>
          <w:p w:rsidR="00D11BB4" w:rsidRDefault="002502D1">
            <w:pPr>
              <w:jc w:val="center"/>
            </w:pPr>
            <w:r>
              <w:rPr>
                <w:color w:val="000000" w:themeColor="text1"/>
                <w:szCs w:val="21"/>
              </w:rPr>
              <w:t>星宸科技</w:t>
            </w:r>
          </w:p>
        </w:tc>
        <w:tc>
          <w:tcPr>
            <w:tcW w:w="834" w:type="dxa"/>
            <w:vAlign w:val="center"/>
          </w:tcPr>
          <w:p w:rsidR="00D11BB4" w:rsidRDefault="002502D1">
            <w:pPr>
              <w:jc w:val="center"/>
            </w:pPr>
            <w:r>
              <w:rPr>
                <w:color w:val="000000" w:themeColor="text1"/>
                <w:szCs w:val="21"/>
              </w:rPr>
              <w:t>2024-03-20</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16.16</w:t>
            </w:r>
          </w:p>
        </w:tc>
        <w:tc>
          <w:tcPr>
            <w:tcW w:w="834" w:type="dxa"/>
            <w:vAlign w:val="center"/>
          </w:tcPr>
          <w:p w:rsidR="00D11BB4" w:rsidRDefault="002502D1">
            <w:pPr>
              <w:jc w:val="center"/>
            </w:pPr>
            <w:r>
              <w:rPr>
                <w:color w:val="000000" w:themeColor="text1"/>
                <w:szCs w:val="21"/>
              </w:rPr>
              <w:t>32.27</w:t>
            </w:r>
          </w:p>
        </w:tc>
        <w:tc>
          <w:tcPr>
            <w:tcW w:w="835" w:type="dxa"/>
            <w:vAlign w:val="center"/>
          </w:tcPr>
          <w:p w:rsidR="00D11BB4" w:rsidRDefault="002502D1">
            <w:pPr>
              <w:jc w:val="right"/>
            </w:pPr>
            <w:r>
              <w:rPr>
                <w:color w:val="000000" w:themeColor="text1"/>
                <w:szCs w:val="21"/>
              </w:rPr>
              <w:t>481.00</w:t>
            </w:r>
          </w:p>
        </w:tc>
        <w:tc>
          <w:tcPr>
            <w:tcW w:w="834" w:type="dxa"/>
            <w:vAlign w:val="center"/>
          </w:tcPr>
          <w:p w:rsidR="00D11BB4" w:rsidRDefault="002502D1">
            <w:pPr>
              <w:jc w:val="right"/>
            </w:pPr>
            <w:r>
              <w:rPr>
                <w:color w:val="000000" w:themeColor="text1"/>
                <w:szCs w:val="21"/>
              </w:rPr>
              <w:t>7,772.96</w:t>
            </w:r>
          </w:p>
        </w:tc>
        <w:tc>
          <w:tcPr>
            <w:tcW w:w="835" w:type="dxa"/>
            <w:vAlign w:val="center"/>
          </w:tcPr>
          <w:p w:rsidR="00D11BB4" w:rsidRDefault="002502D1">
            <w:pPr>
              <w:jc w:val="right"/>
            </w:pPr>
            <w:r>
              <w:rPr>
                <w:color w:val="000000" w:themeColor="text1"/>
                <w:szCs w:val="21"/>
              </w:rPr>
              <w:t>15,521.87</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688584</w:t>
            </w:r>
          </w:p>
        </w:tc>
        <w:tc>
          <w:tcPr>
            <w:tcW w:w="835" w:type="dxa"/>
            <w:vAlign w:val="center"/>
          </w:tcPr>
          <w:p w:rsidR="00D11BB4" w:rsidRDefault="002502D1">
            <w:pPr>
              <w:jc w:val="center"/>
            </w:pPr>
            <w:r>
              <w:rPr>
                <w:color w:val="000000" w:themeColor="text1"/>
                <w:szCs w:val="21"/>
              </w:rPr>
              <w:t>上海合晶</w:t>
            </w:r>
          </w:p>
        </w:tc>
        <w:tc>
          <w:tcPr>
            <w:tcW w:w="834" w:type="dxa"/>
            <w:vAlign w:val="center"/>
          </w:tcPr>
          <w:p w:rsidR="00D11BB4" w:rsidRDefault="002502D1">
            <w:pPr>
              <w:jc w:val="center"/>
            </w:pPr>
            <w:r>
              <w:rPr>
                <w:color w:val="000000" w:themeColor="text1"/>
                <w:szCs w:val="21"/>
              </w:rPr>
              <w:t>2024-02-01</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22.66</w:t>
            </w:r>
          </w:p>
        </w:tc>
        <w:tc>
          <w:tcPr>
            <w:tcW w:w="834" w:type="dxa"/>
            <w:vAlign w:val="center"/>
          </w:tcPr>
          <w:p w:rsidR="00D11BB4" w:rsidRDefault="002502D1">
            <w:pPr>
              <w:jc w:val="center"/>
            </w:pPr>
            <w:r>
              <w:rPr>
                <w:color w:val="000000" w:themeColor="text1"/>
                <w:szCs w:val="21"/>
              </w:rPr>
              <w:t>15.89</w:t>
            </w:r>
          </w:p>
        </w:tc>
        <w:tc>
          <w:tcPr>
            <w:tcW w:w="835" w:type="dxa"/>
            <w:vAlign w:val="center"/>
          </w:tcPr>
          <w:p w:rsidR="00D11BB4" w:rsidRDefault="002502D1">
            <w:pPr>
              <w:jc w:val="right"/>
            </w:pPr>
            <w:r>
              <w:rPr>
                <w:color w:val="000000" w:themeColor="text1"/>
                <w:szCs w:val="21"/>
              </w:rPr>
              <w:t>866.00</w:t>
            </w:r>
          </w:p>
        </w:tc>
        <w:tc>
          <w:tcPr>
            <w:tcW w:w="834" w:type="dxa"/>
            <w:vAlign w:val="center"/>
          </w:tcPr>
          <w:p w:rsidR="00D11BB4" w:rsidRDefault="002502D1">
            <w:pPr>
              <w:jc w:val="right"/>
            </w:pPr>
            <w:r>
              <w:rPr>
                <w:color w:val="000000" w:themeColor="text1"/>
                <w:szCs w:val="21"/>
              </w:rPr>
              <w:t>19,623.56</w:t>
            </w:r>
          </w:p>
        </w:tc>
        <w:tc>
          <w:tcPr>
            <w:tcW w:w="835" w:type="dxa"/>
            <w:vAlign w:val="center"/>
          </w:tcPr>
          <w:p w:rsidR="00D11BB4" w:rsidRDefault="002502D1">
            <w:pPr>
              <w:jc w:val="right"/>
            </w:pPr>
            <w:r>
              <w:rPr>
                <w:color w:val="000000" w:themeColor="text1"/>
                <w:szCs w:val="21"/>
              </w:rPr>
              <w:t>13,760.74</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301538</w:t>
            </w:r>
          </w:p>
        </w:tc>
        <w:tc>
          <w:tcPr>
            <w:tcW w:w="835" w:type="dxa"/>
            <w:vAlign w:val="center"/>
          </w:tcPr>
          <w:p w:rsidR="00D11BB4" w:rsidRDefault="002502D1">
            <w:pPr>
              <w:jc w:val="center"/>
            </w:pPr>
            <w:r>
              <w:rPr>
                <w:color w:val="000000" w:themeColor="text1"/>
                <w:szCs w:val="21"/>
              </w:rPr>
              <w:t>骏鼎达</w:t>
            </w:r>
          </w:p>
        </w:tc>
        <w:tc>
          <w:tcPr>
            <w:tcW w:w="834" w:type="dxa"/>
            <w:vAlign w:val="center"/>
          </w:tcPr>
          <w:p w:rsidR="00D11BB4" w:rsidRDefault="002502D1">
            <w:pPr>
              <w:jc w:val="center"/>
            </w:pPr>
            <w:r>
              <w:rPr>
                <w:color w:val="000000" w:themeColor="text1"/>
                <w:szCs w:val="21"/>
              </w:rPr>
              <w:t>2024-03-13</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55.82</w:t>
            </w:r>
          </w:p>
        </w:tc>
        <w:tc>
          <w:tcPr>
            <w:tcW w:w="834" w:type="dxa"/>
            <w:vAlign w:val="center"/>
          </w:tcPr>
          <w:p w:rsidR="00D11BB4" w:rsidRDefault="002502D1">
            <w:pPr>
              <w:jc w:val="center"/>
            </w:pPr>
            <w:r>
              <w:rPr>
                <w:color w:val="000000" w:themeColor="text1"/>
                <w:szCs w:val="21"/>
              </w:rPr>
              <w:t>91.24</w:t>
            </w:r>
          </w:p>
        </w:tc>
        <w:tc>
          <w:tcPr>
            <w:tcW w:w="835" w:type="dxa"/>
            <w:vAlign w:val="center"/>
          </w:tcPr>
          <w:p w:rsidR="00D11BB4" w:rsidRDefault="002502D1">
            <w:pPr>
              <w:jc w:val="right"/>
            </w:pPr>
            <w:r>
              <w:rPr>
                <w:color w:val="000000" w:themeColor="text1"/>
                <w:szCs w:val="21"/>
              </w:rPr>
              <w:t>107.00</w:t>
            </w:r>
          </w:p>
        </w:tc>
        <w:tc>
          <w:tcPr>
            <w:tcW w:w="834" w:type="dxa"/>
            <w:vAlign w:val="center"/>
          </w:tcPr>
          <w:p w:rsidR="00D11BB4" w:rsidRDefault="002502D1">
            <w:pPr>
              <w:jc w:val="right"/>
            </w:pPr>
            <w:r>
              <w:rPr>
                <w:color w:val="000000" w:themeColor="text1"/>
                <w:szCs w:val="21"/>
              </w:rPr>
              <w:t>5,972.74</w:t>
            </w:r>
          </w:p>
        </w:tc>
        <w:tc>
          <w:tcPr>
            <w:tcW w:w="835" w:type="dxa"/>
            <w:vAlign w:val="center"/>
          </w:tcPr>
          <w:p w:rsidR="00D11BB4" w:rsidRDefault="002502D1">
            <w:pPr>
              <w:jc w:val="right"/>
            </w:pPr>
            <w:r>
              <w:rPr>
                <w:color w:val="000000" w:themeColor="text1"/>
                <w:szCs w:val="21"/>
              </w:rPr>
              <w:t>9,762.68</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301538</w:t>
            </w:r>
          </w:p>
        </w:tc>
        <w:tc>
          <w:tcPr>
            <w:tcW w:w="835" w:type="dxa"/>
            <w:vAlign w:val="center"/>
          </w:tcPr>
          <w:p w:rsidR="00D11BB4" w:rsidRDefault="002502D1">
            <w:pPr>
              <w:jc w:val="center"/>
            </w:pPr>
            <w:r>
              <w:rPr>
                <w:color w:val="000000" w:themeColor="text1"/>
                <w:szCs w:val="21"/>
              </w:rPr>
              <w:t>骏鼎达</w:t>
            </w:r>
          </w:p>
        </w:tc>
        <w:tc>
          <w:tcPr>
            <w:tcW w:w="834" w:type="dxa"/>
            <w:vAlign w:val="center"/>
          </w:tcPr>
          <w:p w:rsidR="00D11BB4" w:rsidRDefault="002502D1">
            <w:pPr>
              <w:jc w:val="center"/>
            </w:pPr>
            <w:r>
              <w:rPr>
                <w:color w:val="000000" w:themeColor="text1"/>
                <w:szCs w:val="21"/>
              </w:rPr>
              <w:t>2024-05-22</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0.00</w:t>
            </w:r>
          </w:p>
        </w:tc>
        <w:tc>
          <w:tcPr>
            <w:tcW w:w="834" w:type="dxa"/>
            <w:vAlign w:val="center"/>
          </w:tcPr>
          <w:p w:rsidR="00D11BB4" w:rsidRDefault="002502D1">
            <w:pPr>
              <w:jc w:val="center"/>
            </w:pPr>
            <w:r>
              <w:rPr>
                <w:color w:val="000000" w:themeColor="text1"/>
                <w:szCs w:val="21"/>
              </w:rPr>
              <w:t>91.24</w:t>
            </w:r>
          </w:p>
        </w:tc>
        <w:tc>
          <w:tcPr>
            <w:tcW w:w="835" w:type="dxa"/>
            <w:vAlign w:val="center"/>
          </w:tcPr>
          <w:p w:rsidR="00D11BB4" w:rsidRDefault="002502D1">
            <w:pPr>
              <w:jc w:val="right"/>
            </w:pPr>
            <w:r>
              <w:rPr>
                <w:color w:val="000000" w:themeColor="text1"/>
                <w:szCs w:val="21"/>
              </w:rPr>
              <w:t>43.00</w:t>
            </w:r>
          </w:p>
        </w:tc>
        <w:tc>
          <w:tcPr>
            <w:tcW w:w="834" w:type="dxa"/>
            <w:vAlign w:val="center"/>
          </w:tcPr>
          <w:p w:rsidR="00D11BB4" w:rsidRDefault="002502D1">
            <w:pPr>
              <w:jc w:val="right"/>
            </w:pPr>
            <w:r>
              <w:rPr>
                <w:color w:val="000000" w:themeColor="text1"/>
                <w:szCs w:val="21"/>
              </w:rPr>
              <w:t>0.00</w:t>
            </w:r>
          </w:p>
        </w:tc>
        <w:tc>
          <w:tcPr>
            <w:tcW w:w="835" w:type="dxa"/>
            <w:vAlign w:val="center"/>
          </w:tcPr>
          <w:p w:rsidR="00D11BB4" w:rsidRDefault="002502D1">
            <w:pPr>
              <w:jc w:val="right"/>
            </w:pPr>
            <w:r>
              <w:rPr>
                <w:color w:val="000000" w:themeColor="text1"/>
                <w:szCs w:val="21"/>
              </w:rPr>
              <w:t>3,923.32</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301565</w:t>
            </w:r>
          </w:p>
        </w:tc>
        <w:tc>
          <w:tcPr>
            <w:tcW w:w="835" w:type="dxa"/>
            <w:vAlign w:val="center"/>
          </w:tcPr>
          <w:p w:rsidR="00D11BB4" w:rsidRDefault="002502D1">
            <w:pPr>
              <w:jc w:val="center"/>
            </w:pPr>
            <w:r>
              <w:rPr>
                <w:color w:val="000000" w:themeColor="text1"/>
                <w:szCs w:val="21"/>
              </w:rPr>
              <w:t>中仑新材</w:t>
            </w:r>
          </w:p>
        </w:tc>
        <w:tc>
          <w:tcPr>
            <w:tcW w:w="834" w:type="dxa"/>
            <w:vAlign w:val="center"/>
          </w:tcPr>
          <w:p w:rsidR="00D11BB4" w:rsidRDefault="002502D1">
            <w:pPr>
              <w:jc w:val="center"/>
            </w:pPr>
            <w:r>
              <w:rPr>
                <w:color w:val="000000" w:themeColor="text1"/>
                <w:szCs w:val="21"/>
              </w:rPr>
              <w:t>2024-06-13</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11.88</w:t>
            </w:r>
          </w:p>
        </w:tc>
        <w:tc>
          <w:tcPr>
            <w:tcW w:w="834" w:type="dxa"/>
            <w:vAlign w:val="center"/>
          </w:tcPr>
          <w:p w:rsidR="00D11BB4" w:rsidRDefault="002502D1">
            <w:pPr>
              <w:jc w:val="center"/>
            </w:pPr>
            <w:r>
              <w:rPr>
                <w:color w:val="000000" w:themeColor="text1"/>
                <w:szCs w:val="21"/>
              </w:rPr>
              <w:t>18.98</w:t>
            </w:r>
          </w:p>
        </w:tc>
        <w:tc>
          <w:tcPr>
            <w:tcW w:w="835" w:type="dxa"/>
            <w:vAlign w:val="center"/>
          </w:tcPr>
          <w:p w:rsidR="00D11BB4" w:rsidRDefault="002502D1">
            <w:pPr>
              <w:jc w:val="right"/>
            </w:pPr>
            <w:r>
              <w:rPr>
                <w:color w:val="000000" w:themeColor="text1"/>
                <w:szCs w:val="21"/>
              </w:rPr>
              <w:t>711.00</w:t>
            </w:r>
          </w:p>
        </w:tc>
        <w:tc>
          <w:tcPr>
            <w:tcW w:w="834" w:type="dxa"/>
            <w:vAlign w:val="center"/>
          </w:tcPr>
          <w:p w:rsidR="00D11BB4" w:rsidRDefault="002502D1">
            <w:pPr>
              <w:jc w:val="right"/>
            </w:pPr>
            <w:r>
              <w:rPr>
                <w:color w:val="000000" w:themeColor="text1"/>
                <w:szCs w:val="21"/>
              </w:rPr>
              <w:t>8,446.68</w:t>
            </w:r>
          </w:p>
        </w:tc>
        <w:tc>
          <w:tcPr>
            <w:tcW w:w="835" w:type="dxa"/>
            <w:vAlign w:val="center"/>
          </w:tcPr>
          <w:p w:rsidR="00D11BB4" w:rsidRDefault="002502D1">
            <w:pPr>
              <w:jc w:val="right"/>
            </w:pPr>
            <w:r>
              <w:rPr>
                <w:color w:val="000000" w:themeColor="text1"/>
                <w:szCs w:val="21"/>
              </w:rPr>
              <w:t>13,494.78</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301580</w:t>
            </w:r>
          </w:p>
        </w:tc>
        <w:tc>
          <w:tcPr>
            <w:tcW w:w="835" w:type="dxa"/>
            <w:vAlign w:val="center"/>
          </w:tcPr>
          <w:p w:rsidR="00D11BB4" w:rsidRDefault="002502D1">
            <w:pPr>
              <w:jc w:val="center"/>
            </w:pPr>
            <w:r>
              <w:rPr>
                <w:color w:val="000000" w:themeColor="text1"/>
                <w:szCs w:val="21"/>
              </w:rPr>
              <w:t>爱迪特</w:t>
            </w:r>
          </w:p>
        </w:tc>
        <w:tc>
          <w:tcPr>
            <w:tcW w:w="834" w:type="dxa"/>
            <w:vAlign w:val="center"/>
          </w:tcPr>
          <w:p w:rsidR="00D11BB4" w:rsidRDefault="002502D1">
            <w:pPr>
              <w:jc w:val="center"/>
            </w:pPr>
            <w:r>
              <w:rPr>
                <w:color w:val="000000" w:themeColor="text1"/>
                <w:szCs w:val="21"/>
              </w:rPr>
              <w:t>2024-06-19</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44.95</w:t>
            </w:r>
          </w:p>
        </w:tc>
        <w:tc>
          <w:tcPr>
            <w:tcW w:w="834" w:type="dxa"/>
            <w:vAlign w:val="center"/>
          </w:tcPr>
          <w:p w:rsidR="00D11BB4" w:rsidRDefault="002502D1">
            <w:pPr>
              <w:jc w:val="center"/>
            </w:pPr>
            <w:r>
              <w:rPr>
                <w:color w:val="000000" w:themeColor="text1"/>
                <w:szCs w:val="21"/>
              </w:rPr>
              <w:t>65.93</w:t>
            </w:r>
          </w:p>
        </w:tc>
        <w:tc>
          <w:tcPr>
            <w:tcW w:w="835" w:type="dxa"/>
            <w:vAlign w:val="center"/>
          </w:tcPr>
          <w:p w:rsidR="00D11BB4" w:rsidRDefault="002502D1">
            <w:pPr>
              <w:jc w:val="right"/>
            </w:pPr>
            <w:r>
              <w:rPr>
                <w:color w:val="000000" w:themeColor="text1"/>
                <w:szCs w:val="21"/>
              </w:rPr>
              <w:t>202.00</w:t>
            </w:r>
          </w:p>
        </w:tc>
        <w:tc>
          <w:tcPr>
            <w:tcW w:w="834" w:type="dxa"/>
            <w:vAlign w:val="center"/>
          </w:tcPr>
          <w:p w:rsidR="00D11BB4" w:rsidRDefault="002502D1">
            <w:pPr>
              <w:jc w:val="right"/>
            </w:pPr>
            <w:r>
              <w:rPr>
                <w:color w:val="000000" w:themeColor="text1"/>
                <w:szCs w:val="21"/>
              </w:rPr>
              <w:t>9,079.90</w:t>
            </w:r>
          </w:p>
        </w:tc>
        <w:tc>
          <w:tcPr>
            <w:tcW w:w="835" w:type="dxa"/>
            <w:vAlign w:val="center"/>
          </w:tcPr>
          <w:p w:rsidR="00D11BB4" w:rsidRDefault="002502D1">
            <w:pPr>
              <w:jc w:val="right"/>
            </w:pPr>
            <w:r>
              <w:rPr>
                <w:color w:val="000000" w:themeColor="text1"/>
                <w:szCs w:val="21"/>
              </w:rPr>
              <w:t>13,317.86</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lastRenderedPageBreak/>
              <w:t>603341</w:t>
            </w:r>
          </w:p>
        </w:tc>
        <w:tc>
          <w:tcPr>
            <w:tcW w:w="835" w:type="dxa"/>
            <w:vAlign w:val="center"/>
          </w:tcPr>
          <w:p w:rsidR="00D11BB4" w:rsidRDefault="002502D1">
            <w:pPr>
              <w:jc w:val="center"/>
            </w:pPr>
            <w:r>
              <w:rPr>
                <w:color w:val="000000" w:themeColor="text1"/>
                <w:szCs w:val="21"/>
              </w:rPr>
              <w:t>龙旗科技</w:t>
            </w:r>
          </w:p>
        </w:tc>
        <w:tc>
          <w:tcPr>
            <w:tcW w:w="834" w:type="dxa"/>
            <w:vAlign w:val="center"/>
          </w:tcPr>
          <w:p w:rsidR="00D11BB4" w:rsidRDefault="002502D1">
            <w:pPr>
              <w:jc w:val="center"/>
            </w:pPr>
            <w:r>
              <w:rPr>
                <w:color w:val="000000" w:themeColor="text1"/>
                <w:szCs w:val="21"/>
              </w:rPr>
              <w:t>2024-02-23</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26.00</w:t>
            </w:r>
          </w:p>
        </w:tc>
        <w:tc>
          <w:tcPr>
            <w:tcW w:w="834" w:type="dxa"/>
            <w:vAlign w:val="center"/>
          </w:tcPr>
          <w:p w:rsidR="00D11BB4" w:rsidRDefault="002502D1">
            <w:pPr>
              <w:jc w:val="center"/>
            </w:pPr>
            <w:r>
              <w:rPr>
                <w:color w:val="000000" w:themeColor="text1"/>
                <w:szCs w:val="21"/>
              </w:rPr>
              <w:t>37.49</w:t>
            </w:r>
          </w:p>
        </w:tc>
        <w:tc>
          <w:tcPr>
            <w:tcW w:w="835" w:type="dxa"/>
            <w:vAlign w:val="center"/>
          </w:tcPr>
          <w:p w:rsidR="00D11BB4" w:rsidRDefault="002502D1">
            <w:pPr>
              <w:jc w:val="right"/>
            </w:pPr>
            <w:r>
              <w:rPr>
                <w:color w:val="000000" w:themeColor="text1"/>
                <w:szCs w:val="21"/>
              </w:rPr>
              <w:t>298.00</w:t>
            </w:r>
          </w:p>
        </w:tc>
        <w:tc>
          <w:tcPr>
            <w:tcW w:w="834" w:type="dxa"/>
            <w:vAlign w:val="center"/>
          </w:tcPr>
          <w:p w:rsidR="00D11BB4" w:rsidRDefault="002502D1">
            <w:pPr>
              <w:jc w:val="right"/>
            </w:pPr>
            <w:r>
              <w:rPr>
                <w:color w:val="000000" w:themeColor="text1"/>
                <w:szCs w:val="21"/>
              </w:rPr>
              <w:t>7,748.00</w:t>
            </w:r>
          </w:p>
        </w:tc>
        <w:tc>
          <w:tcPr>
            <w:tcW w:w="835" w:type="dxa"/>
            <w:vAlign w:val="center"/>
          </w:tcPr>
          <w:p w:rsidR="00D11BB4" w:rsidRDefault="002502D1">
            <w:pPr>
              <w:jc w:val="right"/>
            </w:pPr>
            <w:r>
              <w:rPr>
                <w:color w:val="000000" w:themeColor="text1"/>
                <w:szCs w:val="21"/>
              </w:rPr>
              <w:t>11,172.02</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688691</w:t>
            </w:r>
          </w:p>
        </w:tc>
        <w:tc>
          <w:tcPr>
            <w:tcW w:w="835" w:type="dxa"/>
            <w:vAlign w:val="center"/>
          </w:tcPr>
          <w:p w:rsidR="00D11BB4" w:rsidRDefault="002502D1">
            <w:pPr>
              <w:jc w:val="center"/>
            </w:pPr>
            <w:r>
              <w:rPr>
                <w:color w:val="000000" w:themeColor="text1"/>
                <w:szCs w:val="21"/>
              </w:rPr>
              <w:t>灿芯股份</w:t>
            </w:r>
          </w:p>
        </w:tc>
        <w:tc>
          <w:tcPr>
            <w:tcW w:w="834" w:type="dxa"/>
            <w:vAlign w:val="center"/>
          </w:tcPr>
          <w:p w:rsidR="00D11BB4" w:rsidRDefault="002502D1">
            <w:pPr>
              <w:jc w:val="center"/>
            </w:pPr>
            <w:r>
              <w:rPr>
                <w:color w:val="000000" w:themeColor="text1"/>
                <w:szCs w:val="21"/>
              </w:rPr>
              <w:t>2024-04-02</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19.86</w:t>
            </w:r>
          </w:p>
        </w:tc>
        <w:tc>
          <w:tcPr>
            <w:tcW w:w="834" w:type="dxa"/>
            <w:vAlign w:val="center"/>
          </w:tcPr>
          <w:p w:rsidR="00D11BB4" w:rsidRDefault="002502D1">
            <w:pPr>
              <w:jc w:val="center"/>
            </w:pPr>
            <w:r>
              <w:rPr>
                <w:color w:val="000000" w:themeColor="text1"/>
                <w:szCs w:val="21"/>
              </w:rPr>
              <w:t>42.51</w:t>
            </w:r>
          </w:p>
        </w:tc>
        <w:tc>
          <w:tcPr>
            <w:tcW w:w="835" w:type="dxa"/>
            <w:vAlign w:val="center"/>
          </w:tcPr>
          <w:p w:rsidR="00D11BB4" w:rsidRDefault="002502D1">
            <w:pPr>
              <w:jc w:val="right"/>
            </w:pPr>
            <w:r>
              <w:rPr>
                <w:color w:val="000000" w:themeColor="text1"/>
                <w:szCs w:val="21"/>
              </w:rPr>
              <w:t>247.00</w:t>
            </w:r>
          </w:p>
        </w:tc>
        <w:tc>
          <w:tcPr>
            <w:tcW w:w="834" w:type="dxa"/>
            <w:vAlign w:val="center"/>
          </w:tcPr>
          <w:p w:rsidR="00D11BB4" w:rsidRDefault="002502D1">
            <w:pPr>
              <w:jc w:val="right"/>
            </w:pPr>
            <w:r>
              <w:rPr>
                <w:color w:val="000000" w:themeColor="text1"/>
                <w:szCs w:val="21"/>
              </w:rPr>
              <w:t>4,905.42</w:t>
            </w:r>
          </w:p>
        </w:tc>
        <w:tc>
          <w:tcPr>
            <w:tcW w:w="835" w:type="dxa"/>
            <w:vAlign w:val="center"/>
          </w:tcPr>
          <w:p w:rsidR="00D11BB4" w:rsidRDefault="002502D1">
            <w:pPr>
              <w:jc w:val="right"/>
            </w:pPr>
            <w:r>
              <w:rPr>
                <w:color w:val="000000" w:themeColor="text1"/>
                <w:szCs w:val="21"/>
              </w:rPr>
              <w:t>10,499.97</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301392</w:t>
            </w:r>
          </w:p>
        </w:tc>
        <w:tc>
          <w:tcPr>
            <w:tcW w:w="835" w:type="dxa"/>
            <w:vAlign w:val="center"/>
          </w:tcPr>
          <w:p w:rsidR="00D11BB4" w:rsidRDefault="002502D1">
            <w:pPr>
              <w:jc w:val="center"/>
            </w:pPr>
            <w:r>
              <w:rPr>
                <w:color w:val="000000" w:themeColor="text1"/>
                <w:szCs w:val="21"/>
              </w:rPr>
              <w:t>汇成真空</w:t>
            </w:r>
          </w:p>
        </w:tc>
        <w:tc>
          <w:tcPr>
            <w:tcW w:w="834" w:type="dxa"/>
            <w:vAlign w:val="center"/>
          </w:tcPr>
          <w:p w:rsidR="00D11BB4" w:rsidRDefault="002502D1">
            <w:pPr>
              <w:jc w:val="center"/>
            </w:pPr>
            <w:r>
              <w:rPr>
                <w:color w:val="000000" w:themeColor="text1"/>
                <w:szCs w:val="21"/>
              </w:rPr>
              <w:t>2024-05-28</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12.20</w:t>
            </w:r>
          </w:p>
        </w:tc>
        <w:tc>
          <w:tcPr>
            <w:tcW w:w="834" w:type="dxa"/>
            <w:vAlign w:val="center"/>
          </w:tcPr>
          <w:p w:rsidR="00D11BB4" w:rsidRDefault="002502D1">
            <w:pPr>
              <w:jc w:val="center"/>
            </w:pPr>
            <w:r>
              <w:rPr>
                <w:color w:val="000000" w:themeColor="text1"/>
                <w:szCs w:val="21"/>
              </w:rPr>
              <w:t>41.66</w:t>
            </w:r>
          </w:p>
        </w:tc>
        <w:tc>
          <w:tcPr>
            <w:tcW w:w="835" w:type="dxa"/>
            <w:vAlign w:val="center"/>
          </w:tcPr>
          <w:p w:rsidR="00D11BB4" w:rsidRDefault="002502D1">
            <w:pPr>
              <w:jc w:val="right"/>
            </w:pPr>
            <w:r>
              <w:rPr>
                <w:color w:val="000000" w:themeColor="text1"/>
                <w:szCs w:val="21"/>
              </w:rPr>
              <w:t>219.00</w:t>
            </w:r>
          </w:p>
        </w:tc>
        <w:tc>
          <w:tcPr>
            <w:tcW w:w="834" w:type="dxa"/>
            <w:vAlign w:val="center"/>
          </w:tcPr>
          <w:p w:rsidR="00D11BB4" w:rsidRDefault="002502D1">
            <w:pPr>
              <w:jc w:val="right"/>
            </w:pPr>
            <w:r>
              <w:rPr>
                <w:color w:val="000000" w:themeColor="text1"/>
                <w:szCs w:val="21"/>
              </w:rPr>
              <w:t>2,671.80</w:t>
            </w:r>
          </w:p>
        </w:tc>
        <w:tc>
          <w:tcPr>
            <w:tcW w:w="835" w:type="dxa"/>
            <w:vAlign w:val="center"/>
          </w:tcPr>
          <w:p w:rsidR="00D11BB4" w:rsidRDefault="002502D1">
            <w:pPr>
              <w:jc w:val="right"/>
            </w:pPr>
            <w:r>
              <w:rPr>
                <w:color w:val="000000" w:themeColor="text1"/>
                <w:szCs w:val="21"/>
              </w:rPr>
              <w:t>9,123.54</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301591</w:t>
            </w:r>
          </w:p>
        </w:tc>
        <w:tc>
          <w:tcPr>
            <w:tcW w:w="835" w:type="dxa"/>
            <w:vAlign w:val="center"/>
          </w:tcPr>
          <w:p w:rsidR="00D11BB4" w:rsidRDefault="002502D1">
            <w:pPr>
              <w:jc w:val="center"/>
            </w:pPr>
            <w:r>
              <w:rPr>
                <w:color w:val="000000" w:themeColor="text1"/>
                <w:szCs w:val="21"/>
              </w:rPr>
              <w:t>肯特股份</w:t>
            </w:r>
          </w:p>
        </w:tc>
        <w:tc>
          <w:tcPr>
            <w:tcW w:w="834" w:type="dxa"/>
            <w:vAlign w:val="center"/>
          </w:tcPr>
          <w:p w:rsidR="00D11BB4" w:rsidRDefault="002502D1">
            <w:pPr>
              <w:jc w:val="center"/>
            </w:pPr>
            <w:r>
              <w:rPr>
                <w:color w:val="000000" w:themeColor="text1"/>
                <w:szCs w:val="21"/>
              </w:rPr>
              <w:t>2024-02-20</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19.43</w:t>
            </w:r>
          </w:p>
        </w:tc>
        <w:tc>
          <w:tcPr>
            <w:tcW w:w="834" w:type="dxa"/>
            <w:vAlign w:val="center"/>
          </w:tcPr>
          <w:p w:rsidR="00D11BB4" w:rsidRDefault="002502D1">
            <w:pPr>
              <w:jc w:val="center"/>
            </w:pPr>
            <w:r>
              <w:rPr>
                <w:color w:val="000000" w:themeColor="text1"/>
                <w:szCs w:val="21"/>
              </w:rPr>
              <w:t>36.98</w:t>
            </w:r>
          </w:p>
        </w:tc>
        <w:tc>
          <w:tcPr>
            <w:tcW w:w="835" w:type="dxa"/>
            <w:vAlign w:val="center"/>
          </w:tcPr>
          <w:p w:rsidR="00D11BB4" w:rsidRDefault="002502D1">
            <w:pPr>
              <w:jc w:val="right"/>
            </w:pPr>
            <w:r>
              <w:rPr>
                <w:color w:val="000000" w:themeColor="text1"/>
                <w:szCs w:val="21"/>
              </w:rPr>
              <w:t>219.00</w:t>
            </w:r>
          </w:p>
        </w:tc>
        <w:tc>
          <w:tcPr>
            <w:tcW w:w="834" w:type="dxa"/>
            <w:vAlign w:val="center"/>
          </w:tcPr>
          <w:p w:rsidR="00D11BB4" w:rsidRDefault="002502D1">
            <w:pPr>
              <w:jc w:val="right"/>
            </w:pPr>
            <w:r>
              <w:rPr>
                <w:color w:val="000000" w:themeColor="text1"/>
                <w:szCs w:val="21"/>
              </w:rPr>
              <w:t>4,255.17</w:t>
            </w:r>
          </w:p>
        </w:tc>
        <w:tc>
          <w:tcPr>
            <w:tcW w:w="835" w:type="dxa"/>
            <w:vAlign w:val="center"/>
          </w:tcPr>
          <w:p w:rsidR="00D11BB4" w:rsidRDefault="002502D1">
            <w:pPr>
              <w:jc w:val="right"/>
            </w:pPr>
            <w:r>
              <w:rPr>
                <w:color w:val="000000" w:themeColor="text1"/>
                <w:szCs w:val="21"/>
              </w:rPr>
              <w:t>8,098.62</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301587</w:t>
            </w:r>
          </w:p>
        </w:tc>
        <w:tc>
          <w:tcPr>
            <w:tcW w:w="835" w:type="dxa"/>
            <w:vAlign w:val="center"/>
          </w:tcPr>
          <w:p w:rsidR="00D11BB4" w:rsidRDefault="002502D1">
            <w:pPr>
              <w:jc w:val="center"/>
            </w:pPr>
            <w:r>
              <w:rPr>
                <w:color w:val="000000" w:themeColor="text1"/>
                <w:szCs w:val="21"/>
              </w:rPr>
              <w:t>中瑞股份</w:t>
            </w:r>
          </w:p>
        </w:tc>
        <w:tc>
          <w:tcPr>
            <w:tcW w:w="834" w:type="dxa"/>
            <w:vAlign w:val="center"/>
          </w:tcPr>
          <w:p w:rsidR="00D11BB4" w:rsidRDefault="002502D1">
            <w:pPr>
              <w:jc w:val="center"/>
            </w:pPr>
            <w:r>
              <w:rPr>
                <w:color w:val="000000" w:themeColor="text1"/>
                <w:szCs w:val="21"/>
              </w:rPr>
              <w:t>2024-03-27</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21.73</w:t>
            </w:r>
          </w:p>
        </w:tc>
        <w:tc>
          <w:tcPr>
            <w:tcW w:w="834" w:type="dxa"/>
            <w:vAlign w:val="center"/>
          </w:tcPr>
          <w:p w:rsidR="00D11BB4" w:rsidRDefault="002502D1">
            <w:pPr>
              <w:jc w:val="center"/>
            </w:pPr>
            <w:r>
              <w:rPr>
                <w:color w:val="000000" w:themeColor="text1"/>
                <w:szCs w:val="21"/>
              </w:rPr>
              <w:t>25.26</w:t>
            </w:r>
          </w:p>
        </w:tc>
        <w:tc>
          <w:tcPr>
            <w:tcW w:w="835" w:type="dxa"/>
            <w:vAlign w:val="center"/>
          </w:tcPr>
          <w:p w:rsidR="00D11BB4" w:rsidRDefault="002502D1">
            <w:pPr>
              <w:jc w:val="right"/>
            </w:pPr>
            <w:r>
              <w:rPr>
                <w:color w:val="000000" w:themeColor="text1"/>
                <w:szCs w:val="21"/>
              </w:rPr>
              <w:t>306.00</w:t>
            </w:r>
          </w:p>
        </w:tc>
        <w:tc>
          <w:tcPr>
            <w:tcW w:w="834" w:type="dxa"/>
            <w:vAlign w:val="center"/>
          </w:tcPr>
          <w:p w:rsidR="00D11BB4" w:rsidRDefault="002502D1">
            <w:pPr>
              <w:jc w:val="right"/>
            </w:pPr>
            <w:r>
              <w:rPr>
                <w:color w:val="000000" w:themeColor="text1"/>
                <w:szCs w:val="21"/>
              </w:rPr>
              <w:t>6,649.38</w:t>
            </w:r>
          </w:p>
        </w:tc>
        <w:tc>
          <w:tcPr>
            <w:tcW w:w="835" w:type="dxa"/>
            <w:vAlign w:val="center"/>
          </w:tcPr>
          <w:p w:rsidR="00D11BB4" w:rsidRDefault="002502D1">
            <w:pPr>
              <w:jc w:val="right"/>
            </w:pPr>
            <w:r>
              <w:rPr>
                <w:color w:val="000000" w:themeColor="text1"/>
                <w:szCs w:val="21"/>
              </w:rPr>
              <w:t>7,729.56</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001389</w:t>
            </w:r>
          </w:p>
        </w:tc>
        <w:tc>
          <w:tcPr>
            <w:tcW w:w="835" w:type="dxa"/>
            <w:vAlign w:val="center"/>
          </w:tcPr>
          <w:p w:rsidR="00D11BB4" w:rsidRDefault="002502D1">
            <w:pPr>
              <w:jc w:val="center"/>
            </w:pPr>
            <w:r>
              <w:rPr>
                <w:color w:val="000000" w:themeColor="text1"/>
                <w:szCs w:val="21"/>
              </w:rPr>
              <w:t>广合科技</w:t>
            </w:r>
          </w:p>
        </w:tc>
        <w:tc>
          <w:tcPr>
            <w:tcW w:w="834" w:type="dxa"/>
            <w:vAlign w:val="center"/>
          </w:tcPr>
          <w:p w:rsidR="00D11BB4" w:rsidRDefault="002502D1">
            <w:pPr>
              <w:jc w:val="center"/>
            </w:pPr>
            <w:r>
              <w:rPr>
                <w:color w:val="000000" w:themeColor="text1"/>
                <w:szCs w:val="21"/>
              </w:rPr>
              <w:t>2024-03-26</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17.43</w:t>
            </w:r>
          </w:p>
        </w:tc>
        <w:tc>
          <w:tcPr>
            <w:tcW w:w="834" w:type="dxa"/>
            <w:vAlign w:val="center"/>
          </w:tcPr>
          <w:p w:rsidR="00D11BB4" w:rsidRDefault="002502D1">
            <w:pPr>
              <w:jc w:val="center"/>
            </w:pPr>
            <w:r>
              <w:rPr>
                <w:color w:val="000000" w:themeColor="text1"/>
                <w:szCs w:val="21"/>
              </w:rPr>
              <w:t>34.56</w:t>
            </w:r>
          </w:p>
        </w:tc>
        <w:tc>
          <w:tcPr>
            <w:tcW w:w="835" w:type="dxa"/>
            <w:vAlign w:val="center"/>
          </w:tcPr>
          <w:p w:rsidR="00D11BB4" w:rsidRDefault="002502D1">
            <w:pPr>
              <w:jc w:val="right"/>
            </w:pPr>
            <w:r>
              <w:rPr>
                <w:color w:val="000000" w:themeColor="text1"/>
                <w:szCs w:val="21"/>
              </w:rPr>
              <w:t>222.00</w:t>
            </w:r>
          </w:p>
        </w:tc>
        <w:tc>
          <w:tcPr>
            <w:tcW w:w="834" w:type="dxa"/>
            <w:vAlign w:val="center"/>
          </w:tcPr>
          <w:p w:rsidR="00D11BB4" w:rsidRDefault="002502D1">
            <w:pPr>
              <w:jc w:val="right"/>
            </w:pPr>
            <w:r>
              <w:rPr>
                <w:color w:val="000000" w:themeColor="text1"/>
                <w:szCs w:val="21"/>
              </w:rPr>
              <w:t>3,869.46</w:t>
            </w:r>
          </w:p>
        </w:tc>
        <w:tc>
          <w:tcPr>
            <w:tcW w:w="835" w:type="dxa"/>
            <w:vAlign w:val="center"/>
          </w:tcPr>
          <w:p w:rsidR="00D11BB4" w:rsidRDefault="002502D1">
            <w:pPr>
              <w:jc w:val="right"/>
            </w:pPr>
            <w:r>
              <w:rPr>
                <w:color w:val="000000" w:themeColor="text1"/>
                <w:szCs w:val="21"/>
              </w:rPr>
              <w:t>7,672.32</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301539</w:t>
            </w:r>
          </w:p>
        </w:tc>
        <w:tc>
          <w:tcPr>
            <w:tcW w:w="835" w:type="dxa"/>
            <w:vAlign w:val="center"/>
          </w:tcPr>
          <w:p w:rsidR="00D11BB4" w:rsidRDefault="002502D1">
            <w:pPr>
              <w:jc w:val="center"/>
            </w:pPr>
            <w:r>
              <w:rPr>
                <w:color w:val="000000" w:themeColor="text1"/>
                <w:szCs w:val="21"/>
              </w:rPr>
              <w:t>宏鑫科技</w:t>
            </w:r>
          </w:p>
        </w:tc>
        <w:tc>
          <w:tcPr>
            <w:tcW w:w="834" w:type="dxa"/>
            <w:vAlign w:val="center"/>
          </w:tcPr>
          <w:p w:rsidR="00D11BB4" w:rsidRDefault="002502D1">
            <w:pPr>
              <w:jc w:val="center"/>
            </w:pPr>
            <w:r>
              <w:rPr>
                <w:color w:val="000000" w:themeColor="text1"/>
                <w:szCs w:val="21"/>
              </w:rPr>
              <w:t>2024-04-03</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10.64</w:t>
            </w:r>
          </w:p>
        </w:tc>
        <w:tc>
          <w:tcPr>
            <w:tcW w:w="834" w:type="dxa"/>
            <w:vAlign w:val="center"/>
          </w:tcPr>
          <w:p w:rsidR="00D11BB4" w:rsidRDefault="002502D1">
            <w:pPr>
              <w:jc w:val="center"/>
            </w:pPr>
            <w:r>
              <w:rPr>
                <w:color w:val="000000" w:themeColor="text1"/>
                <w:szCs w:val="21"/>
              </w:rPr>
              <w:t>19.82</w:t>
            </w:r>
          </w:p>
        </w:tc>
        <w:tc>
          <w:tcPr>
            <w:tcW w:w="835" w:type="dxa"/>
            <w:vAlign w:val="center"/>
          </w:tcPr>
          <w:p w:rsidR="00D11BB4" w:rsidRDefault="002502D1">
            <w:pPr>
              <w:jc w:val="right"/>
            </w:pPr>
            <w:r>
              <w:rPr>
                <w:color w:val="000000" w:themeColor="text1"/>
                <w:szCs w:val="21"/>
              </w:rPr>
              <w:t>361.00</w:t>
            </w:r>
          </w:p>
        </w:tc>
        <w:tc>
          <w:tcPr>
            <w:tcW w:w="834" w:type="dxa"/>
            <w:vAlign w:val="center"/>
          </w:tcPr>
          <w:p w:rsidR="00D11BB4" w:rsidRDefault="002502D1">
            <w:pPr>
              <w:jc w:val="right"/>
            </w:pPr>
            <w:r>
              <w:rPr>
                <w:color w:val="000000" w:themeColor="text1"/>
                <w:szCs w:val="21"/>
              </w:rPr>
              <w:t>3,841.04</w:t>
            </w:r>
          </w:p>
        </w:tc>
        <w:tc>
          <w:tcPr>
            <w:tcW w:w="835" w:type="dxa"/>
            <w:vAlign w:val="center"/>
          </w:tcPr>
          <w:p w:rsidR="00D11BB4" w:rsidRDefault="002502D1">
            <w:pPr>
              <w:jc w:val="right"/>
            </w:pPr>
            <w:r>
              <w:rPr>
                <w:color w:val="000000" w:themeColor="text1"/>
                <w:szCs w:val="21"/>
              </w:rPr>
              <w:t>7,155.02</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688695</w:t>
            </w:r>
          </w:p>
        </w:tc>
        <w:tc>
          <w:tcPr>
            <w:tcW w:w="835" w:type="dxa"/>
            <w:vAlign w:val="center"/>
          </w:tcPr>
          <w:p w:rsidR="00D11BB4" w:rsidRDefault="002502D1">
            <w:pPr>
              <w:jc w:val="center"/>
            </w:pPr>
            <w:r>
              <w:rPr>
                <w:color w:val="000000" w:themeColor="text1"/>
                <w:szCs w:val="21"/>
              </w:rPr>
              <w:t>中创股份</w:t>
            </w:r>
          </w:p>
        </w:tc>
        <w:tc>
          <w:tcPr>
            <w:tcW w:w="834" w:type="dxa"/>
            <w:vAlign w:val="center"/>
          </w:tcPr>
          <w:p w:rsidR="00D11BB4" w:rsidRDefault="002502D1">
            <w:pPr>
              <w:jc w:val="center"/>
            </w:pPr>
            <w:r>
              <w:rPr>
                <w:color w:val="000000" w:themeColor="text1"/>
                <w:szCs w:val="21"/>
              </w:rPr>
              <w:t>2024-03-06</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22.43</w:t>
            </w:r>
          </w:p>
        </w:tc>
        <w:tc>
          <w:tcPr>
            <w:tcW w:w="834" w:type="dxa"/>
            <w:vAlign w:val="center"/>
          </w:tcPr>
          <w:p w:rsidR="00D11BB4" w:rsidRDefault="002502D1">
            <w:pPr>
              <w:jc w:val="center"/>
            </w:pPr>
            <w:r>
              <w:rPr>
                <w:color w:val="000000" w:themeColor="text1"/>
                <w:szCs w:val="21"/>
              </w:rPr>
              <w:t>31.55</w:t>
            </w:r>
          </w:p>
        </w:tc>
        <w:tc>
          <w:tcPr>
            <w:tcW w:w="835" w:type="dxa"/>
            <w:vAlign w:val="center"/>
          </w:tcPr>
          <w:p w:rsidR="00D11BB4" w:rsidRDefault="002502D1">
            <w:pPr>
              <w:jc w:val="right"/>
            </w:pPr>
            <w:r>
              <w:rPr>
                <w:color w:val="000000" w:themeColor="text1"/>
                <w:szCs w:val="21"/>
              </w:rPr>
              <w:t>186.00</w:t>
            </w:r>
          </w:p>
        </w:tc>
        <w:tc>
          <w:tcPr>
            <w:tcW w:w="834" w:type="dxa"/>
            <w:vAlign w:val="center"/>
          </w:tcPr>
          <w:p w:rsidR="00D11BB4" w:rsidRDefault="002502D1">
            <w:pPr>
              <w:jc w:val="right"/>
            </w:pPr>
            <w:r>
              <w:rPr>
                <w:color w:val="000000" w:themeColor="text1"/>
                <w:szCs w:val="21"/>
              </w:rPr>
              <w:t>4,171.98</w:t>
            </w:r>
          </w:p>
        </w:tc>
        <w:tc>
          <w:tcPr>
            <w:tcW w:w="835" w:type="dxa"/>
            <w:vAlign w:val="center"/>
          </w:tcPr>
          <w:p w:rsidR="00D11BB4" w:rsidRDefault="002502D1">
            <w:pPr>
              <w:jc w:val="right"/>
            </w:pPr>
            <w:r>
              <w:rPr>
                <w:color w:val="000000" w:themeColor="text1"/>
                <w:szCs w:val="21"/>
              </w:rPr>
              <w:t>5,868.30</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301588</w:t>
            </w:r>
          </w:p>
        </w:tc>
        <w:tc>
          <w:tcPr>
            <w:tcW w:w="835" w:type="dxa"/>
            <w:vAlign w:val="center"/>
          </w:tcPr>
          <w:p w:rsidR="00D11BB4" w:rsidRDefault="002502D1">
            <w:pPr>
              <w:jc w:val="center"/>
            </w:pPr>
            <w:r>
              <w:rPr>
                <w:color w:val="000000" w:themeColor="text1"/>
                <w:szCs w:val="21"/>
              </w:rPr>
              <w:t>美新科技</w:t>
            </w:r>
          </w:p>
        </w:tc>
        <w:tc>
          <w:tcPr>
            <w:tcW w:w="834" w:type="dxa"/>
            <w:vAlign w:val="center"/>
          </w:tcPr>
          <w:p w:rsidR="00D11BB4" w:rsidRDefault="002502D1">
            <w:pPr>
              <w:jc w:val="center"/>
            </w:pPr>
            <w:r>
              <w:rPr>
                <w:color w:val="000000" w:themeColor="text1"/>
                <w:szCs w:val="21"/>
              </w:rPr>
              <w:t>2024-03-06</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14.50</w:t>
            </w:r>
          </w:p>
        </w:tc>
        <w:tc>
          <w:tcPr>
            <w:tcW w:w="834" w:type="dxa"/>
            <w:vAlign w:val="center"/>
          </w:tcPr>
          <w:p w:rsidR="00D11BB4" w:rsidRDefault="002502D1">
            <w:pPr>
              <w:jc w:val="center"/>
            </w:pPr>
            <w:r>
              <w:rPr>
                <w:color w:val="000000" w:themeColor="text1"/>
                <w:szCs w:val="21"/>
              </w:rPr>
              <w:t>21.25</w:t>
            </w:r>
          </w:p>
        </w:tc>
        <w:tc>
          <w:tcPr>
            <w:tcW w:w="835" w:type="dxa"/>
            <w:vAlign w:val="center"/>
          </w:tcPr>
          <w:p w:rsidR="00D11BB4" w:rsidRDefault="002502D1">
            <w:pPr>
              <w:jc w:val="right"/>
            </w:pPr>
            <w:r>
              <w:rPr>
                <w:color w:val="000000" w:themeColor="text1"/>
                <w:szCs w:val="21"/>
              </w:rPr>
              <w:t>257.00</w:t>
            </w:r>
          </w:p>
        </w:tc>
        <w:tc>
          <w:tcPr>
            <w:tcW w:w="834" w:type="dxa"/>
            <w:vAlign w:val="center"/>
          </w:tcPr>
          <w:p w:rsidR="00D11BB4" w:rsidRDefault="002502D1">
            <w:pPr>
              <w:jc w:val="right"/>
            </w:pPr>
            <w:r>
              <w:rPr>
                <w:color w:val="000000" w:themeColor="text1"/>
                <w:szCs w:val="21"/>
              </w:rPr>
              <w:t>3,726.50</w:t>
            </w:r>
          </w:p>
        </w:tc>
        <w:tc>
          <w:tcPr>
            <w:tcW w:w="835" w:type="dxa"/>
            <w:vAlign w:val="center"/>
          </w:tcPr>
          <w:p w:rsidR="00D11BB4" w:rsidRDefault="002502D1">
            <w:pPr>
              <w:jc w:val="right"/>
            </w:pPr>
            <w:r>
              <w:rPr>
                <w:color w:val="000000" w:themeColor="text1"/>
                <w:szCs w:val="21"/>
              </w:rPr>
              <w:t>5,461.25</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301502</w:t>
            </w:r>
          </w:p>
        </w:tc>
        <w:tc>
          <w:tcPr>
            <w:tcW w:w="835" w:type="dxa"/>
            <w:vAlign w:val="center"/>
          </w:tcPr>
          <w:p w:rsidR="00D11BB4" w:rsidRDefault="002502D1">
            <w:pPr>
              <w:jc w:val="center"/>
            </w:pPr>
            <w:r>
              <w:rPr>
                <w:color w:val="000000" w:themeColor="text1"/>
                <w:szCs w:val="21"/>
              </w:rPr>
              <w:t>华阳智能</w:t>
            </w:r>
          </w:p>
        </w:tc>
        <w:tc>
          <w:tcPr>
            <w:tcW w:w="834" w:type="dxa"/>
            <w:vAlign w:val="center"/>
          </w:tcPr>
          <w:p w:rsidR="00D11BB4" w:rsidRDefault="002502D1">
            <w:pPr>
              <w:jc w:val="center"/>
            </w:pPr>
            <w:r>
              <w:rPr>
                <w:color w:val="000000" w:themeColor="text1"/>
                <w:szCs w:val="21"/>
              </w:rPr>
              <w:t>2024-01-26</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28.01</w:t>
            </w:r>
          </w:p>
        </w:tc>
        <w:tc>
          <w:tcPr>
            <w:tcW w:w="834" w:type="dxa"/>
            <w:vAlign w:val="center"/>
          </w:tcPr>
          <w:p w:rsidR="00D11BB4" w:rsidRDefault="002502D1">
            <w:pPr>
              <w:jc w:val="center"/>
            </w:pPr>
            <w:r>
              <w:rPr>
                <w:color w:val="000000" w:themeColor="text1"/>
                <w:szCs w:val="21"/>
              </w:rPr>
              <w:t>37.83</w:t>
            </w:r>
          </w:p>
        </w:tc>
        <w:tc>
          <w:tcPr>
            <w:tcW w:w="835" w:type="dxa"/>
            <w:vAlign w:val="center"/>
          </w:tcPr>
          <w:p w:rsidR="00D11BB4" w:rsidRDefault="002502D1">
            <w:pPr>
              <w:jc w:val="right"/>
            </w:pPr>
            <w:r>
              <w:rPr>
                <w:color w:val="000000" w:themeColor="text1"/>
                <w:szCs w:val="21"/>
              </w:rPr>
              <w:t>138.00</w:t>
            </w:r>
          </w:p>
        </w:tc>
        <w:tc>
          <w:tcPr>
            <w:tcW w:w="834" w:type="dxa"/>
            <w:vAlign w:val="center"/>
          </w:tcPr>
          <w:p w:rsidR="00D11BB4" w:rsidRDefault="002502D1">
            <w:pPr>
              <w:jc w:val="right"/>
            </w:pPr>
            <w:r>
              <w:rPr>
                <w:color w:val="000000" w:themeColor="text1"/>
                <w:szCs w:val="21"/>
              </w:rPr>
              <w:t>3,865.38</w:t>
            </w:r>
          </w:p>
        </w:tc>
        <w:tc>
          <w:tcPr>
            <w:tcW w:w="835" w:type="dxa"/>
            <w:vAlign w:val="center"/>
          </w:tcPr>
          <w:p w:rsidR="00D11BB4" w:rsidRDefault="002502D1">
            <w:pPr>
              <w:jc w:val="right"/>
            </w:pPr>
            <w:r>
              <w:rPr>
                <w:color w:val="000000" w:themeColor="text1"/>
                <w:szCs w:val="21"/>
              </w:rPr>
              <w:t>5,220.54</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603325</w:t>
            </w:r>
          </w:p>
        </w:tc>
        <w:tc>
          <w:tcPr>
            <w:tcW w:w="835" w:type="dxa"/>
            <w:vAlign w:val="center"/>
          </w:tcPr>
          <w:p w:rsidR="00D11BB4" w:rsidRDefault="002502D1">
            <w:pPr>
              <w:jc w:val="center"/>
            </w:pPr>
            <w:r>
              <w:rPr>
                <w:color w:val="000000" w:themeColor="text1"/>
                <w:szCs w:val="21"/>
              </w:rPr>
              <w:t>博隆技术</w:t>
            </w:r>
          </w:p>
        </w:tc>
        <w:tc>
          <w:tcPr>
            <w:tcW w:w="834" w:type="dxa"/>
            <w:vAlign w:val="center"/>
          </w:tcPr>
          <w:p w:rsidR="00D11BB4" w:rsidRDefault="002502D1">
            <w:pPr>
              <w:jc w:val="center"/>
            </w:pPr>
            <w:r>
              <w:rPr>
                <w:color w:val="000000" w:themeColor="text1"/>
                <w:szCs w:val="21"/>
              </w:rPr>
              <w:t>2024-01-03</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72.46</w:t>
            </w:r>
          </w:p>
        </w:tc>
        <w:tc>
          <w:tcPr>
            <w:tcW w:w="834" w:type="dxa"/>
            <w:vAlign w:val="center"/>
          </w:tcPr>
          <w:p w:rsidR="00D11BB4" w:rsidRDefault="002502D1">
            <w:pPr>
              <w:jc w:val="center"/>
            </w:pPr>
            <w:r>
              <w:rPr>
                <w:color w:val="000000" w:themeColor="text1"/>
                <w:szCs w:val="21"/>
              </w:rPr>
              <w:t>68.06</w:t>
            </w:r>
          </w:p>
        </w:tc>
        <w:tc>
          <w:tcPr>
            <w:tcW w:w="835" w:type="dxa"/>
            <w:vAlign w:val="center"/>
          </w:tcPr>
          <w:p w:rsidR="00D11BB4" w:rsidRDefault="002502D1">
            <w:pPr>
              <w:jc w:val="right"/>
            </w:pPr>
            <w:r>
              <w:rPr>
                <w:color w:val="000000" w:themeColor="text1"/>
                <w:szCs w:val="21"/>
              </w:rPr>
              <w:t>66.00</w:t>
            </w:r>
          </w:p>
        </w:tc>
        <w:tc>
          <w:tcPr>
            <w:tcW w:w="834" w:type="dxa"/>
            <w:vAlign w:val="center"/>
          </w:tcPr>
          <w:p w:rsidR="00D11BB4" w:rsidRDefault="002502D1">
            <w:pPr>
              <w:jc w:val="right"/>
            </w:pPr>
            <w:r>
              <w:rPr>
                <w:color w:val="000000" w:themeColor="text1"/>
                <w:szCs w:val="21"/>
              </w:rPr>
              <w:t>4,782.36</w:t>
            </w:r>
          </w:p>
        </w:tc>
        <w:tc>
          <w:tcPr>
            <w:tcW w:w="835" w:type="dxa"/>
            <w:vAlign w:val="center"/>
          </w:tcPr>
          <w:p w:rsidR="00D11BB4" w:rsidRDefault="002502D1">
            <w:pPr>
              <w:jc w:val="right"/>
            </w:pPr>
            <w:r>
              <w:rPr>
                <w:color w:val="000000" w:themeColor="text1"/>
                <w:szCs w:val="21"/>
              </w:rPr>
              <w:t>4,491.96</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603381</w:t>
            </w:r>
          </w:p>
        </w:tc>
        <w:tc>
          <w:tcPr>
            <w:tcW w:w="835" w:type="dxa"/>
            <w:vAlign w:val="center"/>
          </w:tcPr>
          <w:p w:rsidR="00D11BB4" w:rsidRDefault="002502D1">
            <w:pPr>
              <w:jc w:val="center"/>
            </w:pPr>
            <w:r>
              <w:rPr>
                <w:color w:val="000000" w:themeColor="text1"/>
                <w:szCs w:val="21"/>
              </w:rPr>
              <w:t>永臻股份</w:t>
            </w:r>
          </w:p>
        </w:tc>
        <w:tc>
          <w:tcPr>
            <w:tcW w:w="834" w:type="dxa"/>
            <w:vAlign w:val="center"/>
          </w:tcPr>
          <w:p w:rsidR="00D11BB4" w:rsidRDefault="002502D1">
            <w:pPr>
              <w:jc w:val="center"/>
            </w:pPr>
            <w:r>
              <w:rPr>
                <w:color w:val="000000" w:themeColor="text1"/>
                <w:szCs w:val="21"/>
              </w:rPr>
              <w:t>2024-06-19</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23.35</w:t>
            </w:r>
          </w:p>
        </w:tc>
        <w:tc>
          <w:tcPr>
            <w:tcW w:w="834" w:type="dxa"/>
            <w:vAlign w:val="center"/>
          </w:tcPr>
          <w:p w:rsidR="00D11BB4" w:rsidRDefault="002502D1">
            <w:pPr>
              <w:jc w:val="center"/>
            </w:pPr>
            <w:r>
              <w:rPr>
                <w:color w:val="000000" w:themeColor="text1"/>
                <w:szCs w:val="21"/>
              </w:rPr>
              <w:t>25.13</w:t>
            </w:r>
          </w:p>
        </w:tc>
        <w:tc>
          <w:tcPr>
            <w:tcW w:w="835" w:type="dxa"/>
            <w:vAlign w:val="center"/>
          </w:tcPr>
          <w:p w:rsidR="00D11BB4" w:rsidRDefault="002502D1">
            <w:pPr>
              <w:jc w:val="right"/>
            </w:pPr>
            <w:r>
              <w:rPr>
                <w:color w:val="000000" w:themeColor="text1"/>
                <w:szCs w:val="21"/>
              </w:rPr>
              <w:t>178.00</w:t>
            </w:r>
          </w:p>
        </w:tc>
        <w:tc>
          <w:tcPr>
            <w:tcW w:w="834" w:type="dxa"/>
            <w:vAlign w:val="center"/>
          </w:tcPr>
          <w:p w:rsidR="00D11BB4" w:rsidRDefault="002502D1">
            <w:pPr>
              <w:jc w:val="right"/>
            </w:pPr>
            <w:r>
              <w:rPr>
                <w:color w:val="000000" w:themeColor="text1"/>
                <w:szCs w:val="21"/>
              </w:rPr>
              <w:t>4,156.30</w:t>
            </w:r>
          </w:p>
        </w:tc>
        <w:tc>
          <w:tcPr>
            <w:tcW w:w="835" w:type="dxa"/>
            <w:vAlign w:val="center"/>
          </w:tcPr>
          <w:p w:rsidR="00D11BB4" w:rsidRDefault="002502D1">
            <w:pPr>
              <w:jc w:val="right"/>
            </w:pPr>
            <w:r>
              <w:rPr>
                <w:color w:val="000000" w:themeColor="text1"/>
                <w:szCs w:val="21"/>
              </w:rPr>
              <w:t>4,473.14</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603344</w:t>
            </w:r>
          </w:p>
        </w:tc>
        <w:tc>
          <w:tcPr>
            <w:tcW w:w="835" w:type="dxa"/>
            <w:vAlign w:val="center"/>
          </w:tcPr>
          <w:p w:rsidR="00D11BB4" w:rsidRDefault="002502D1">
            <w:pPr>
              <w:jc w:val="center"/>
            </w:pPr>
            <w:r>
              <w:rPr>
                <w:color w:val="000000" w:themeColor="text1"/>
                <w:szCs w:val="21"/>
              </w:rPr>
              <w:t>星德胜</w:t>
            </w:r>
          </w:p>
        </w:tc>
        <w:tc>
          <w:tcPr>
            <w:tcW w:w="834" w:type="dxa"/>
            <w:vAlign w:val="center"/>
          </w:tcPr>
          <w:p w:rsidR="00D11BB4" w:rsidRDefault="002502D1">
            <w:pPr>
              <w:jc w:val="center"/>
            </w:pPr>
            <w:r>
              <w:rPr>
                <w:color w:val="000000" w:themeColor="text1"/>
                <w:szCs w:val="21"/>
              </w:rPr>
              <w:t>2024-03-13</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19.18</w:t>
            </w:r>
          </w:p>
        </w:tc>
        <w:tc>
          <w:tcPr>
            <w:tcW w:w="834" w:type="dxa"/>
            <w:vAlign w:val="center"/>
          </w:tcPr>
          <w:p w:rsidR="00D11BB4" w:rsidRDefault="002502D1">
            <w:pPr>
              <w:jc w:val="center"/>
            </w:pPr>
            <w:r>
              <w:rPr>
                <w:color w:val="000000" w:themeColor="text1"/>
                <w:szCs w:val="21"/>
              </w:rPr>
              <w:t>22.66</w:t>
            </w:r>
          </w:p>
        </w:tc>
        <w:tc>
          <w:tcPr>
            <w:tcW w:w="835" w:type="dxa"/>
            <w:vAlign w:val="center"/>
          </w:tcPr>
          <w:p w:rsidR="00D11BB4" w:rsidRDefault="002502D1">
            <w:pPr>
              <w:jc w:val="right"/>
            </w:pPr>
            <w:r>
              <w:rPr>
                <w:color w:val="000000" w:themeColor="text1"/>
                <w:szCs w:val="21"/>
              </w:rPr>
              <w:t>182.00</w:t>
            </w:r>
          </w:p>
        </w:tc>
        <w:tc>
          <w:tcPr>
            <w:tcW w:w="834" w:type="dxa"/>
            <w:vAlign w:val="center"/>
          </w:tcPr>
          <w:p w:rsidR="00D11BB4" w:rsidRDefault="002502D1">
            <w:pPr>
              <w:jc w:val="right"/>
            </w:pPr>
            <w:r>
              <w:rPr>
                <w:color w:val="000000" w:themeColor="text1"/>
                <w:szCs w:val="21"/>
              </w:rPr>
              <w:t>3,490.76</w:t>
            </w:r>
          </w:p>
        </w:tc>
        <w:tc>
          <w:tcPr>
            <w:tcW w:w="835" w:type="dxa"/>
            <w:vAlign w:val="center"/>
          </w:tcPr>
          <w:p w:rsidR="00D11BB4" w:rsidRDefault="002502D1">
            <w:pPr>
              <w:jc w:val="right"/>
            </w:pPr>
            <w:r>
              <w:rPr>
                <w:color w:val="000000" w:themeColor="text1"/>
                <w:szCs w:val="21"/>
              </w:rPr>
              <w:t>4,124.12</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001359</w:t>
            </w:r>
          </w:p>
        </w:tc>
        <w:tc>
          <w:tcPr>
            <w:tcW w:w="835" w:type="dxa"/>
            <w:vAlign w:val="center"/>
          </w:tcPr>
          <w:p w:rsidR="00D11BB4" w:rsidRDefault="002502D1">
            <w:pPr>
              <w:jc w:val="center"/>
            </w:pPr>
            <w:r>
              <w:rPr>
                <w:color w:val="000000" w:themeColor="text1"/>
                <w:szCs w:val="21"/>
              </w:rPr>
              <w:t>平安电工</w:t>
            </w:r>
          </w:p>
        </w:tc>
        <w:tc>
          <w:tcPr>
            <w:tcW w:w="834" w:type="dxa"/>
            <w:vAlign w:val="center"/>
          </w:tcPr>
          <w:p w:rsidR="00D11BB4" w:rsidRDefault="002502D1">
            <w:pPr>
              <w:jc w:val="center"/>
            </w:pPr>
            <w:r>
              <w:rPr>
                <w:color w:val="000000" w:themeColor="text1"/>
                <w:szCs w:val="21"/>
              </w:rPr>
              <w:t>2024-03-19</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17.39</w:t>
            </w:r>
          </w:p>
        </w:tc>
        <w:tc>
          <w:tcPr>
            <w:tcW w:w="834" w:type="dxa"/>
            <w:vAlign w:val="center"/>
          </w:tcPr>
          <w:p w:rsidR="00D11BB4" w:rsidRDefault="002502D1">
            <w:pPr>
              <w:jc w:val="center"/>
            </w:pPr>
            <w:r>
              <w:rPr>
                <w:color w:val="000000" w:themeColor="text1"/>
                <w:szCs w:val="21"/>
              </w:rPr>
              <w:t>20.60</w:t>
            </w:r>
          </w:p>
        </w:tc>
        <w:tc>
          <w:tcPr>
            <w:tcW w:w="835" w:type="dxa"/>
            <w:vAlign w:val="center"/>
          </w:tcPr>
          <w:p w:rsidR="00D11BB4" w:rsidRDefault="002502D1">
            <w:pPr>
              <w:jc w:val="right"/>
            </w:pPr>
            <w:r>
              <w:rPr>
                <w:color w:val="000000" w:themeColor="text1"/>
                <w:szCs w:val="21"/>
              </w:rPr>
              <w:t>184.00</w:t>
            </w:r>
          </w:p>
        </w:tc>
        <w:tc>
          <w:tcPr>
            <w:tcW w:w="834" w:type="dxa"/>
            <w:vAlign w:val="center"/>
          </w:tcPr>
          <w:p w:rsidR="00D11BB4" w:rsidRDefault="002502D1">
            <w:pPr>
              <w:jc w:val="right"/>
            </w:pPr>
            <w:r>
              <w:rPr>
                <w:color w:val="000000" w:themeColor="text1"/>
                <w:szCs w:val="21"/>
              </w:rPr>
              <w:t>3,199.76</w:t>
            </w:r>
          </w:p>
        </w:tc>
        <w:tc>
          <w:tcPr>
            <w:tcW w:w="835" w:type="dxa"/>
            <w:vAlign w:val="center"/>
          </w:tcPr>
          <w:p w:rsidR="00D11BB4" w:rsidRDefault="002502D1">
            <w:pPr>
              <w:jc w:val="right"/>
            </w:pPr>
            <w:r>
              <w:rPr>
                <w:color w:val="000000" w:themeColor="text1"/>
                <w:szCs w:val="21"/>
              </w:rPr>
              <w:t>3,790.40</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603312</w:t>
            </w:r>
          </w:p>
        </w:tc>
        <w:tc>
          <w:tcPr>
            <w:tcW w:w="835" w:type="dxa"/>
            <w:vAlign w:val="center"/>
          </w:tcPr>
          <w:p w:rsidR="00D11BB4" w:rsidRDefault="002502D1">
            <w:pPr>
              <w:jc w:val="center"/>
            </w:pPr>
            <w:r>
              <w:rPr>
                <w:color w:val="000000" w:themeColor="text1"/>
                <w:szCs w:val="21"/>
              </w:rPr>
              <w:t>西典新能</w:t>
            </w:r>
          </w:p>
        </w:tc>
        <w:tc>
          <w:tcPr>
            <w:tcW w:w="834" w:type="dxa"/>
            <w:vAlign w:val="center"/>
          </w:tcPr>
          <w:p w:rsidR="00D11BB4" w:rsidRDefault="002502D1">
            <w:pPr>
              <w:jc w:val="center"/>
            </w:pPr>
            <w:r>
              <w:rPr>
                <w:color w:val="000000" w:themeColor="text1"/>
                <w:szCs w:val="21"/>
              </w:rPr>
              <w:t>2024-01-04</w:t>
            </w:r>
          </w:p>
        </w:tc>
        <w:tc>
          <w:tcPr>
            <w:tcW w:w="835" w:type="dxa"/>
            <w:vAlign w:val="center"/>
          </w:tcPr>
          <w:p w:rsidR="00D11BB4" w:rsidRDefault="002502D1">
            <w:pPr>
              <w:jc w:val="center"/>
            </w:pPr>
            <w:r>
              <w:rPr>
                <w:color w:val="000000" w:themeColor="text1"/>
                <w:szCs w:val="21"/>
              </w:rPr>
              <w:t>1-6</w:t>
            </w:r>
            <w:r>
              <w:rPr>
                <w:color w:val="000000" w:themeColor="text1"/>
                <w:szCs w:val="21"/>
              </w:rPr>
              <w:t>个月</w:t>
            </w:r>
            <w:r>
              <w:rPr>
                <w:color w:val="000000" w:themeColor="text1"/>
                <w:szCs w:val="21"/>
              </w:rPr>
              <w:lastRenderedPageBreak/>
              <w:t>（含）</w:t>
            </w:r>
          </w:p>
        </w:tc>
        <w:tc>
          <w:tcPr>
            <w:tcW w:w="834" w:type="dxa"/>
            <w:vAlign w:val="center"/>
          </w:tcPr>
          <w:p w:rsidR="00D11BB4" w:rsidRDefault="002502D1">
            <w:pPr>
              <w:jc w:val="center"/>
            </w:pPr>
            <w:r>
              <w:rPr>
                <w:color w:val="000000" w:themeColor="text1"/>
                <w:szCs w:val="21"/>
              </w:rPr>
              <w:lastRenderedPageBreak/>
              <w:t>新股锁定</w:t>
            </w:r>
            <w:r>
              <w:rPr>
                <w:color w:val="000000" w:themeColor="text1"/>
                <w:szCs w:val="21"/>
              </w:rPr>
              <w:lastRenderedPageBreak/>
              <w:t>期内</w:t>
            </w:r>
          </w:p>
        </w:tc>
        <w:tc>
          <w:tcPr>
            <w:tcW w:w="835" w:type="dxa"/>
            <w:vAlign w:val="center"/>
          </w:tcPr>
          <w:p w:rsidR="00D11BB4" w:rsidRDefault="002502D1">
            <w:pPr>
              <w:jc w:val="right"/>
            </w:pPr>
            <w:r>
              <w:rPr>
                <w:color w:val="000000" w:themeColor="text1"/>
                <w:szCs w:val="21"/>
              </w:rPr>
              <w:lastRenderedPageBreak/>
              <w:t>29.02</w:t>
            </w:r>
          </w:p>
        </w:tc>
        <w:tc>
          <w:tcPr>
            <w:tcW w:w="834" w:type="dxa"/>
            <w:vAlign w:val="center"/>
          </w:tcPr>
          <w:p w:rsidR="00D11BB4" w:rsidRDefault="002502D1">
            <w:pPr>
              <w:jc w:val="center"/>
            </w:pPr>
            <w:r>
              <w:rPr>
                <w:color w:val="000000" w:themeColor="text1"/>
                <w:szCs w:val="21"/>
              </w:rPr>
              <w:t>25.36</w:t>
            </w:r>
          </w:p>
        </w:tc>
        <w:tc>
          <w:tcPr>
            <w:tcW w:w="835" w:type="dxa"/>
            <w:vAlign w:val="center"/>
          </w:tcPr>
          <w:p w:rsidR="00D11BB4" w:rsidRDefault="002502D1">
            <w:pPr>
              <w:jc w:val="right"/>
            </w:pPr>
            <w:r>
              <w:rPr>
                <w:color w:val="000000" w:themeColor="text1"/>
                <w:szCs w:val="21"/>
              </w:rPr>
              <w:t>130.00</w:t>
            </w:r>
          </w:p>
        </w:tc>
        <w:tc>
          <w:tcPr>
            <w:tcW w:w="834" w:type="dxa"/>
            <w:vAlign w:val="center"/>
          </w:tcPr>
          <w:p w:rsidR="00D11BB4" w:rsidRDefault="002502D1">
            <w:pPr>
              <w:jc w:val="right"/>
            </w:pPr>
            <w:r>
              <w:rPr>
                <w:color w:val="000000" w:themeColor="text1"/>
                <w:szCs w:val="21"/>
              </w:rPr>
              <w:t>3,772.60</w:t>
            </w:r>
          </w:p>
        </w:tc>
        <w:tc>
          <w:tcPr>
            <w:tcW w:w="835" w:type="dxa"/>
            <w:vAlign w:val="center"/>
          </w:tcPr>
          <w:p w:rsidR="00D11BB4" w:rsidRDefault="002502D1">
            <w:pPr>
              <w:jc w:val="right"/>
            </w:pPr>
            <w:r>
              <w:rPr>
                <w:color w:val="000000" w:themeColor="text1"/>
                <w:szCs w:val="21"/>
              </w:rPr>
              <w:t>3,296.80</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603082</w:t>
            </w:r>
          </w:p>
        </w:tc>
        <w:tc>
          <w:tcPr>
            <w:tcW w:w="835" w:type="dxa"/>
            <w:vAlign w:val="center"/>
          </w:tcPr>
          <w:p w:rsidR="00D11BB4" w:rsidRDefault="002502D1">
            <w:pPr>
              <w:jc w:val="center"/>
            </w:pPr>
            <w:r>
              <w:rPr>
                <w:color w:val="000000" w:themeColor="text1"/>
                <w:szCs w:val="21"/>
              </w:rPr>
              <w:t>北自科技</w:t>
            </w:r>
          </w:p>
        </w:tc>
        <w:tc>
          <w:tcPr>
            <w:tcW w:w="834" w:type="dxa"/>
            <w:vAlign w:val="center"/>
          </w:tcPr>
          <w:p w:rsidR="00D11BB4" w:rsidRDefault="002502D1">
            <w:pPr>
              <w:jc w:val="center"/>
            </w:pPr>
            <w:r>
              <w:rPr>
                <w:color w:val="000000" w:themeColor="text1"/>
                <w:szCs w:val="21"/>
              </w:rPr>
              <w:t>2024-01-23</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21.28</w:t>
            </w:r>
          </w:p>
        </w:tc>
        <w:tc>
          <w:tcPr>
            <w:tcW w:w="834" w:type="dxa"/>
            <w:vAlign w:val="center"/>
          </w:tcPr>
          <w:p w:rsidR="00D11BB4" w:rsidRDefault="002502D1">
            <w:pPr>
              <w:jc w:val="center"/>
            </w:pPr>
            <w:r>
              <w:rPr>
                <w:color w:val="000000" w:themeColor="text1"/>
                <w:szCs w:val="21"/>
              </w:rPr>
              <w:t>29.49</w:t>
            </w:r>
          </w:p>
        </w:tc>
        <w:tc>
          <w:tcPr>
            <w:tcW w:w="835" w:type="dxa"/>
            <w:vAlign w:val="center"/>
          </w:tcPr>
          <w:p w:rsidR="00D11BB4" w:rsidRDefault="002502D1">
            <w:pPr>
              <w:jc w:val="right"/>
            </w:pPr>
            <w:r>
              <w:rPr>
                <w:color w:val="000000" w:themeColor="text1"/>
                <w:szCs w:val="21"/>
              </w:rPr>
              <w:t>107.00</w:t>
            </w:r>
          </w:p>
        </w:tc>
        <w:tc>
          <w:tcPr>
            <w:tcW w:w="834" w:type="dxa"/>
            <w:vAlign w:val="center"/>
          </w:tcPr>
          <w:p w:rsidR="00D11BB4" w:rsidRDefault="002502D1">
            <w:pPr>
              <w:jc w:val="right"/>
            </w:pPr>
            <w:r>
              <w:rPr>
                <w:color w:val="000000" w:themeColor="text1"/>
                <w:szCs w:val="21"/>
              </w:rPr>
              <w:t>2,276.96</w:t>
            </w:r>
          </w:p>
        </w:tc>
        <w:tc>
          <w:tcPr>
            <w:tcW w:w="835" w:type="dxa"/>
            <w:vAlign w:val="center"/>
          </w:tcPr>
          <w:p w:rsidR="00D11BB4" w:rsidRDefault="002502D1">
            <w:pPr>
              <w:jc w:val="right"/>
            </w:pPr>
            <w:r>
              <w:rPr>
                <w:color w:val="000000" w:themeColor="text1"/>
                <w:szCs w:val="21"/>
              </w:rPr>
              <w:t>3,155.43</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001379</w:t>
            </w:r>
          </w:p>
        </w:tc>
        <w:tc>
          <w:tcPr>
            <w:tcW w:w="835" w:type="dxa"/>
            <w:vAlign w:val="center"/>
          </w:tcPr>
          <w:p w:rsidR="00D11BB4" w:rsidRDefault="002502D1">
            <w:pPr>
              <w:jc w:val="center"/>
            </w:pPr>
            <w:r>
              <w:rPr>
                <w:color w:val="000000" w:themeColor="text1"/>
                <w:szCs w:val="21"/>
              </w:rPr>
              <w:t>腾达科技</w:t>
            </w:r>
          </w:p>
        </w:tc>
        <w:tc>
          <w:tcPr>
            <w:tcW w:w="834" w:type="dxa"/>
            <w:vAlign w:val="center"/>
          </w:tcPr>
          <w:p w:rsidR="00D11BB4" w:rsidRDefault="002502D1">
            <w:pPr>
              <w:jc w:val="center"/>
            </w:pPr>
            <w:r>
              <w:rPr>
                <w:color w:val="000000" w:themeColor="text1"/>
                <w:szCs w:val="21"/>
              </w:rPr>
              <w:t>2024-01-11</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16.98</w:t>
            </w:r>
          </w:p>
        </w:tc>
        <w:tc>
          <w:tcPr>
            <w:tcW w:w="834" w:type="dxa"/>
            <w:vAlign w:val="center"/>
          </w:tcPr>
          <w:p w:rsidR="00D11BB4" w:rsidRDefault="002502D1">
            <w:pPr>
              <w:jc w:val="center"/>
            </w:pPr>
            <w:r>
              <w:rPr>
                <w:color w:val="000000" w:themeColor="text1"/>
                <w:szCs w:val="21"/>
              </w:rPr>
              <w:t>13.48</w:t>
            </w:r>
          </w:p>
        </w:tc>
        <w:tc>
          <w:tcPr>
            <w:tcW w:w="835" w:type="dxa"/>
            <w:vAlign w:val="center"/>
          </w:tcPr>
          <w:p w:rsidR="00D11BB4" w:rsidRDefault="002502D1">
            <w:pPr>
              <w:jc w:val="right"/>
            </w:pPr>
            <w:r>
              <w:rPr>
                <w:color w:val="000000" w:themeColor="text1"/>
                <w:szCs w:val="21"/>
              </w:rPr>
              <w:t>213.00</w:t>
            </w:r>
          </w:p>
        </w:tc>
        <w:tc>
          <w:tcPr>
            <w:tcW w:w="834" w:type="dxa"/>
            <w:vAlign w:val="center"/>
          </w:tcPr>
          <w:p w:rsidR="00D11BB4" w:rsidRDefault="002502D1">
            <w:pPr>
              <w:jc w:val="right"/>
            </w:pPr>
            <w:r>
              <w:rPr>
                <w:color w:val="000000" w:themeColor="text1"/>
                <w:szCs w:val="21"/>
              </w:rPr>
              <w:t>3,616.74</w:t>
            </w:r>
          </w:p>
        </w:tc>
        <w:tc>
          <w:tcPr>
            <w:tcW w:w="835" w:type="dxa"/>
            <w:vAlign w:val="center"/>
          </w:tcPr>
          <w:p w:rsidR="00D11BB4" w:rsidRDefault="002502D1">
            <w:pPr>
              <w:jc w:val="right"/>
            </w:pPr>
            <w:r>
              <w:rPr>
                <w:color w:val="000000" w:themeColor="text1"/>
                <w:szCs w:val="21"/>
              </w:rPr>
              <w:t>2,871.24</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603375</w:t>
            </w:r>
          </w:p>
        </w:tc>
        <w:tc>
          <w:tcPr>
            <w:tcW w:w="835" w:type="dxa"/>
            <w:vAlign w:val="center"/>
          </w:tcPr>
          <w:p w:rsidR="00D11BB4" w:rsidRDefault="002502D1">
            <w:pPr>
              <w:jc w:val="center"/>
            </w:pPr>
            <w:r>
              <w:rPr>
                <w:color w:val="000000" w:themeColor="text1"/>
                <w:szCs w:val="21"/>
              </w:rPr>
              <w:t>盛景微</w:t>
            </w:r>
          </w:p>
        </w:tc>
        <w:tc>
          <w:tcPr>
            <w:tcW w:w="834" w:type="dxa"/>
            <w:vAlign w:val="center"/>
          </w:tcPr>
          <w:p w:rsidR="00D11BB4" w:rsidRDefault="002502D1">
            <w:pPr>
              <w:jc w:val="center"/>
            </w:pPr>
            <w:r>
              <w:rPr>
                <w:color w:val="000000" w:themeColor="text1"/>
                <w:szCs w:val="21"/>
              </w:rPr>
              <w:t>2024-01-17</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38.18</w:t>
            </w:r>
          </w:p>
        </w:tc>
        <w:tc>
          <w:tcPr>
            <w:tcW w:w="834" w:type="dxa"/>
            <w:vAlign w:val="center"/>
          </w:tcPr>
          <w:p w:rsidR="00D11BB4" w:rsidRDefault="002502D1">
            <w:pPr>
              <w:jc w:val="center"/>
            </w:pPr>
            <w:r>
              <w:rPr>
                <w:color w:val="000000" w:themeColor="text1"/>
                <w:szCs w:val="21"/>
              </w:rPr>
              <w:t>38.90</w:t>
            </w:r>
          </w:p>
        </w:tc>
        <w:tc>
          <w:tcPr>
            <w:tcW w:w="835" w:type="dxa"/>
            <w:vAlign w:val="center"/>
          </w:tcPr>
          <w:p w:rsidR="00D11BB4" w:rsidRDefault="002502D1">
            <w:pPr>
              <w:jc w:val="right"/>
            </w:pPr>
            <w:r>
              <w:rPr>
                <w:color w:val="000000" w:themeColor="text1"/>
                <w:szCs w:val="21"/>
              </w:rPr>
              <w:t>72.00</w:t>
            </w:r>
          </w:p>
        </w:tc>
        <w:tc>
          <w:tcPr>
            <w:tcW w:w="834" w:type="dxa"/>
            <w:vAlign w:val="center"/>
          </w:tcPr>
          <w:p w:rsidR="00D11BB4" w:rsidRDefault="002502D1">
            <w:pPr>
              <w:jc w:val="right"/>
            </w:pPr>
            <w:r>
              <w:rPr>
                <w:color w:val="000000" w:themeColor="text1"/>
                <w:szCs w:val="21"/>
              </w:rPr>
              <w:t>2,748.96</w:t>
            </w:r>
          </w:p>
        </w:tc>
        <w:tc>
          <w:tcPr>
            <w:tcW w:w="835" w:type="dxa"/>
            <w:vAlign w:val="center"/>
          </w:tcPr>
          <w:p w:rsidR="00D11BB4" w:rsidRDefault="002502D1">
            <w:pPr>
              <w:jc w:val="right"/>
            </w:pPr>
            <w:r>
              <w:rPr>
                <w:color w:val="000000" w:themeColor="text1"/>
                <w:szCs w:val="21"/>
              </w:rPr>
              <w:t>2,800.80</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001387</w:t>
            </w:r>
          </w:p>
        </w:tc>
        <w:tc>
          <w:tcPr>
            <w:tcW w:w="835" w:type="dxa"/>
            <w:vAlign w:val="center"/>
          </w:tcPr>
          <w:p w:rsidR="00D11BB4" w:rsidRDefault="002502D1">
            <w:pPr>
              <w:jc w:val="center"/>
            </w:pPr>
            <w:r>
              <w:rPr>
                <w:color w:val="000000" w:themeColor="text1"/>
                <w:szCs w:val="21"/>
              </w:rPr>
              <w:t>雪祺电气</w:t>
            </w:r>
          </w:p>
        </w:tc>
        <w:tc>
          <w:tcPr>
            <w:tcW w:w="834" w:type="dxa"/>
            <w:vAlign w:val="center"/>
          </w:tcPr>
          <w:p w:rsidR="00D11BB4" w:rsidRDefault="002502D1">
            <w:pPr>
              <w:jc w:val="center"/>
            </w:pPr>
            <w:r>
              <w:rPr>
                <w:color w:val="000000" w:themeColor="text1"/>
                <w:szCs w:val="21"/>
              </w:rPr>
              <w:t>2024-01-04</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15.38</w:t>
            </w:r>
          </w:p>
        </w:tc>
        <w:tc>
          <w:tcPr>
            <w:tcW w:w="834" w:type="dxa"/>
            <w:vAlign w:val="center"/>
          </w:tcPr>
          <w:p w:rsidR="00D11BB4" w:rsidRDefault="002502D1">
            <w:pPr>
              <w:jc w:val="center"/>
            </w:pPr>
            <w:r>
              <w:rPr>
                <w:color w:val="000000" w:themeColor="text1"/>
                <w:szCs w:val="21"/>
              </w:rPr>
              <w:t>15.25</w:t>
            </w:r>
          </w:p>
        </w:tc>
        <w:tc>
          <w:tcPr>
            <w:tcW w:w="835" w:type="dxa"/>
            <w:vAlign w:val="center"/>
          </w:tcPr>
          <w:p w:rsidR="00D11BB4" w:rsidRDefault="002502D1">
            <w:pPr>
              <w:jc w:val="right"/>
            </w:pPr>
            <w:r>
              <w:rPr>
                <w:color w:val="000000" w:themeColor="text1"/>
                <w:szCs w:val="21"/>
              </w:rPr>
              <w:t>133.00</w:t>
            </w:r>
          </w:p>
        </w:tc>
        <w:tc>
          <w:tcPr>
            <w:tcW w:w="834" w:type="dxa"/>
            <w:vAlign w:val="center"/>
          </w:tcPr>
          <w:p w:rsidR="00D11BB4" w:rsidRDefault="002502D1">
            <w:pPr>
              <w:jc w:val="right"/>
            </w:pPr>
            <w:r>
              <w:rPr>
                <w:color w:val="000000" w:themeColor="text1"/>
                <w:szCs w:val="21"/>
              </w:rPr>
              <w:t>2,045.54</w:t>
            </w:r>
          </w:p>
        </w:tc>
        <w:tc>
          <w:tcPr>
            <w:tcW w:w="835" w:type="dxa"/>
            <w:vAlign w:val="center"/>
          </w:tcPr>
          <w:p w:rsidR="00D11BB4" w:rsidRDefault="002502D1">
            <w:pPr>
              <w:jc w:val="right"/>
            </w:pPr>
            <w:r>
              <w:rPr>
                <w:color w:val="000000" w:themeColor="text1"/>
                <w:szCs w:val="21"/>
              </w:rPr>
              <w:t>2,028.25</w:t>
            </w:r>
          </w:p>
        </w:tc>
        <w:tc>
          <w:tcPr>
            <w:tcW w:w="835" w:type="dxa"/>
            <w:vAlign w:val="center"/>
          </w:tcPr>
          <w:p w:rsidR="00D11BB4" w:rsidRDefault="002502D1">
            <w:pPr>
              <w:jc w:val="center"/>
            </w:pPr>
            <w:r>
              <w:rPr>
                <w:color w:val="000000" w:themeColor="text1"/>
                <w:szCs w:val="21"/>
              </w:rPr>
              <w:t>-</w:t>
            </w:r>
          </w:p>
        </w:tc>
      </w:tr>
      <w:tr w:rsidR="00D11BB4">
        <w:tc>
          <w:tcPr>
            <w:tcW w:w="834" w:type="dxa"/>
            <w:vAlign w:val="center"/>
          </w:tcPr>
          <w:p w:rsidR="00D11BB4" w:rsidRDefault="002502D1">
            <w:pPr>
              <w:jc w:val="center"/>
            </w:pPr>
            <w:r>
              <w:rPr>
                <w:color w:val="000000" w:themeColor="text1"/>
                <w:szCs w:val="21"/>
              </w:rPr>
              <w:t>001387</w:t>
            </w:r>
          </w:p>
        </w:tc>
        <w:tc>
          <w:tcPr>
            <w:tcW w:w="835" w:type="dxa"/>
            <w:vAlign w:val="center"/>
          </w:tcPr>
          <w:p w:rsidR="00D11BB4" w:rsidRDefault="002502D1">
            <w:pPr>
              <w:jc w:val="center"/>
            </w:pPr>
            <w:r>
              <w:rPr>
                <w:color w:val="000000" w:themeColor="text1"/>
                <w:szCs w:val="21"/>
              </w:rPr>
              <w:t>雪祺电气</w:t>
            </w:r>
          </w:p>
        </w:tc>
        <w:tc>
          <w:tcPr>
            <w:tcW w:w="834" w:type="dxa"/>
            <w:vAlign w:val="center"/>
          </w:tcPr>
          <w:p w:rsidR="00D11BB4" w:rsidRDefault="002502D1">
            <w:pPr>
              <w:jc w:val="center"/>
            </w:pPr>
            <w:r>
              <w:rPr>
                <w:color w:val="000000" w:themeColor="text1"/>
                <w:szCs w:val="21"/>
              </w:rPr>
              <w:t>2024-06-03</w:t>
            </w:r>
          </w:p>
        </w:tc>
        <w:tc>
          <w:tcPr>
            <w:tcW w:w="835" w:type="dxa"/>
            <w:vAlign w:val="center"/>
          </w:tcPr>
          <w:p w:rsidR="00D11BB4" w:rsidRDefault="002502D1">
            <w:pPr>
              <w:jc w:val="center"/>
            </w:pPr>
            <w:r>
              <w:rPr>
                <w:color w:val="000000" w:themeColor="text1"/>
                <w:szCs w:val="21"/>
              </w:rPr>
              <w:t>1-6</w:t>
            </w:r>
            <w:r>
              <w:rPr>
                <w:color w:val="000000" w:themeColor="text1"/>
                <w:szCs w:val="21"/>
              </w:rPr>
              <w:t>个月（含）</w:t>
            </w:r>
          </w:p>
        </w:tc>
        <w:tc>
          <w:tcPr>
            <w:tcW w:w="834" w:type="dxa"/>
            <w:vAlign w:val="center"/>
          </w:tcPr>
          <w:p w:rsidR="00D11BB4" w:rsidRDefault="002502D1">
            <w:pPr>
              <w:jc w:val="center"/>
            </w:pPr>
            <w:r>
              <w:rPr>
                <w:color w:val="000000" w:themeColor="text1"/>
                <w:szCs w:val="21"/>
              </w:rPr>
              <w:t>新股锁定期内</w:t>
            </w:r>
          </w:p>
        </w:tc>
        <w:tc>
          <w:tcPr>
            <w:tcW w:w="835" w:type="dxa"/>
            <w:vAlign w:val="center"/>
          </w:tcPr>
          <w:p w:rsidR="00D11BB4" w:rsidRDefault="002502D1">
            <w:pPr>
              <w:jc w:val="right"/>
            </w:pPr>
            <w:r>
              <w:rPr>
                <w:color w:val="000000" w:themeColor="text1"/>
                <w:szCs w:val="21"/>
              </w:rPr>
              <w:t>0.00</w:t>
            </w:r>
          </w:p>
        </w:tc>
        <w:tc>
          <w:tcPr>
            <w:tcW w:w="834" w:type="dxa"/>
            <w:vAlign w:val="center"/>
          </w:tcPr>
          <w:p w:rsidR="00D11BB4" w:rsidRDefault="002502D1">
            <w:pPr>
              <w:jc w:val="center"/>
            </w:pPr>
            <w:r>
              <w:rPr>
                <w:color w:val="000000" w:themeColor="text1"/>
                <w:szCs w:val="21"/>
              </w:rPr>
              <w:t>15.25</w:t>
            </w:r>
          </w:p>
        </w:tc>
        <w:tc>
          <w:tcPr>
            <w:tcW w:w="835" w:type="dxa"/>
            <w:vAlign w:val="center"/>
          </w:tcPr>
          <w:p w:rsidR="00D11BB4" w:rsidRDefault="002502D1">
            <w:pPr>
              <w:jc w:val="right"/>
            </w:pPr>
            <w:r>
              <w:rPr>
                <w:color w:val="000000" w:themeColor="text1"/>
                <w:szCs w:val="21"/>
              </w:rPr>
              <w:t>40.00</w:t>
            </w:r>
          </w:p>
        </w:tc>
        <w:tc>
          <w:tcPr>
            <w:tcW w:w="834" w:type="dxa"/>
            <w:vAlign w:val="center"/>
          </w:tcPr>
          <w:p w:rsidR="00D11BB4" w:rsidRDefault="002502D1">
            <w:pPr>
              <w:jc w:val="right"/>
            </w:pPr>
            <w:r>
              <w:rPr>
                <w:color w:val="000000" w:themeColor="text1"/>
                <w:szCs w:val="21"/>
              </w:rPr>
              <w:t>0.00</w:t>
            </w:r>
          </w:p>
        </w:tc>
        <w:tc>
          <w:tcPr>
            <w:tcW w:w="835" w:type="dxa"/>
            <w:vAlign w:val="center"/>
          </w:tcPr>
          <w:p w:rsidR="00D11BB4" w:rsidRDefault="002502D1">
            <w:pPr>
              <w:jc w:val="right"/>
            </w:pPr>
            <w:r>
              <w:rPr>
                <w:color w:val="000000" w:themeColor="text1"/>
                <w:szCs w:val="21"/>
              </w:rPr>
              <w:t>610.00</w:t>
            </w:r>
          </w:p>
        </w:tc>
        <w:tc>
          <w:tcPr>
            <w:tcW w:w="835" w:type="dxa"/>
            <w:vAlign w:val="center"/>
          </w:tcPr>
          <w:p w:rsidR="00D11BB4" w:rsidRDefault="002502D1">
            <w:pPr>
              <w:jc w:val="center"/>
            </w:pPr>
            <w:r>
              <w:rPr>
                <w:color w:val="000000" w:themeColor="text1"/>
                <w:szCs w:val="21"/>
              </w:rPr>
              <w:t>-</w:t>
            </w:r>
          </w:p>
        </w:tc>
      </w:tr>
    </w:tbl>
    <w:p w:rsidR="00D11BB4" w:rsidRDefault="002502D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D11BB4" w:rsidRDefault="002502D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rsidR="00D11BB4" w:rsidRDefault="002502D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rsidR="00D11BB4" w:rsidRDefault="002502D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、基金通过询价转让受让的科创板股份，在受让后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lastRenderedPageBreak/>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混合型基金，一般而言，其长期平均风险和预期收益率低于股票型基金，高于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在严格的风险控制的基础上，力争实现基金资产的稳健增值。</w:t>
      </w:r>
    </w:p>
    <w:p w:rsidR="00D11BB4" w:rsidRDefault="00D11BB4">
      <w:pPr>
        <w:spacing w:line="360" w:lineRule="auto"/>
        <w:ind w:firstLineChars="200" w:firstLine="420"/>
        <w:rPr>
          <w:rFonts w:eastAsiaTheme="minorEastAsia"/>
          <w:color w:val="000000" w:themeColor="text1"/>
          <w:kern w:val="0"/>
          <w:szCs w:val="21"/>
        </w:rPr>
      </w:pP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D11BB4" w:rsidRDefault="00D11BB4">
      <w:pPr>
        <w:spacing w:line="360" w:lineRule="auto"/>
        <w:ind w:firstLineChars="200" w:firstLine="420"/>
        <w:rPr>
          <w:rFonts w:eastAsiaTheme="minorEastAsia"/>
          <w:color w:val="000000" w:themeColor="text1"/>
          <w:kern w:val="0"/>
          <w:szCs w:val="21"/>
        </w:rPr>
      </w:pP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D11BB4" w:rsidRDefault="00D11BB4">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6.4.13.2 </w:t>
      </w:r>
      <w:r w:rsidRPr="00B079CA">
        <w:rPr>
          <w:rFonts w:eastAsiaTheme="minorEastAsia"/>
          <w:b/>
          <w:bCs/>
          <w:color w:val="000000" w:themeColor="text1"/>
          <w:szCs w:val="21"/>
        </w:rPr>
        <w:t>信用风险</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平安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本基金债券投资的信用评级情况按《中国人民银行信用评级管理指导意见》设定的标准统计及汇总。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6.4.13.2.1 </w:t>
      </w:r>
      <w:r w:rsidRPr="00B079CA">
        <w:rPr>
          <w:rFonts w:eastAsiaTheme="minorEastAsia"/>
          <w:b/>
          <w:color w:val="000000" w:themeColor="text1"/>
          <w:szCs w:val="21"/>
        </w:rPr>
        <w:t>按短期信用评级列示的债券投资</w:t>
      </w:r>
    </w:p>
    <w:p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826D3D">
        <w:tc>
          <w:tcPr>
            <w:tcW w:w="2552"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20,341,912.44</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16,174,502.69</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239,443,727.33</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221,286,394.05</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259,785,639.77</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237,460,896.74</w:t>
            </w:r>
          </w:p>
        </w:tc>
      </w:tr>
    </w:tbl>
    <w:p w:rsidR="00E53D4C"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注：未评级部分为国债、金融债、短期融资券、政策性金融债。债券信用评级取自第三方评级机构的评级。</w:t>
      </w:r>
    </w:p>
    <w:p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6.4.13.2.2</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按短期信用评级列示的资产支持证券投资</w:t>
      </w:r>
    </w:p>
    <w:p w:rsidR="007453E4" w:rsidRPr="00B079CA" w:rsidRDefault="007453E4" w:rsidP="007453E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6.4.13.2.3</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按短期信用评级列示的同业存单投资</w:t>
      </w:r>
    </w:p>
    <w:p w:rsidR="007453E4" w:rsidRPr="00B079CA" w:rsidRDefault="007453E4" w:rsidP="007453E4">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32367F">
        <w:tc>
          <w:tcPr>
            <w:tcW w:w="2552" w:type="dxa"/>
            <w:vAlign w:val="center"/>
          </w:tcPr>
          <w:p w:rsidR="007453E4" w:rsidRPr="00B079CA" w:rsidRDefault="007453E4" w:rsidP="0032367F">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32367F">
        <w:tc>
          <w:tcPr>
            <w:tcW w:w="2552" w:type="dxa"/>
          </w:tcPr>
          <w:p w:rsidR="007453E4" w:rsidRPr="00B079CA" w:rsidRDefault="007453E4" w:rsidP="0032367F">
            <w:pPr>
              <w:rPr>
                <w:rFonts w:eastAsiaTheme="minorEastAsia"/>
                <w:color w:val="000000" w:themeColor="text1"/>
                <w:szCs w:val="21"/>
              </w:rPr>
            </w:pPr>
            <w:r w:rsidRPr="00B079CA">
              <w:rPr>
                <w:rFonts w:eastAsiaTheme="minorEastAsia"/>
                <w:color w:val="000000" w:themeColor="text1"/>
                <w:szCs w:val="21"/>
              </w:rPr>
              <w:lastRenderedPageBreak/>
              <w:t>A-1</w:t>
            </w:r>
          </w:p>
        </w:tc>
        <w:tc>
          <w:tcPr>
            <w:tcW w:w="2841"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2552" w:type="dxa"/>
          </w:tcPr>
          <w:p w:rsidR="007453E4" w:rsidRPr="00B079CA" w:rsidRDefault="007453E4" w:rsidP="0032367F">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2552" w:type="dxa"/>
            <w:vAlign w:val="center"/>
          </w:tcPr>
          <w:p w:rsidR="007453E4" w:rsidRPr="00B079CA" w:rsidRDefault="007453E4" w:rsidP="0032367F">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117,130,457.47</w:t>
            </w:r>
          </w:p>
        </w:tc>
        <w:tc>
          <w:tcPr>
            <w:tcW w:w="3247"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129,062,423.31</w:t>
            </w:r>
          </w:p>
        </w:tc>
      </w:tr>
      <w:tr w:rsidR="00B079CA" w:rsidRPr="00B079CA" w:rsidTr="0032367F">
        <w:tc>
          <w:tcPr>
            <w:tcW w:w="2552" w:type="dxa"/>
            <w:vAlign w:val="center"/>
          </w:tcPr>
          <w:p w:rsidR="007453E4" w:rsidRPr="00B079CA" w:rsidRDefault="007453E4" w:rsidP="0032367F">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117,130,457.47</w:t>
            </w:r>
          </w:p>
        </w:tc>
        <w:tc>
          <w:tcPr>
            <w:tcW w:w="3247"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129,062,423.31</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6.4.13.2.4 </w:t>
      </w:r>
      <w:r w:rsidRPr="00B079CA">
        <w:rPr>
          <w:rFonts w:eastAsiaTheme="minorEastAsia"/>
          <w:b/>
          <w:color w:val="000000" w:themeColor="text1"/>
          <w:szCs w:val="21"/>
        </w:rPr>
        <w:t>按长期信用评级列示的债券投资</w:t>
      </w:r>
    </w:p>
    <w:p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826D3D">
        <w:tc>
          <w:tcPr>
            <w:tcW w:w="2552"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长期信用评级</w:t>
            </w:r>
          </w:p>
        </w:tc>
        <w:tc>
          <w:tcPr>
            <w:tcW w:w="2841"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218,243,358.34</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233,272,912.16</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r w:rsidRPr="00B079CA">
              <w:rPr>
                <w:rFonts w:eastAsiaTheme="minorEastAsia"/>
                <w:color w:val="000000" w:themeColor="text1"/>
                <w:szCs w:val="21"/>
              </w:rPr>
              <w:t>以下</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23,337,159.44</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104,268,621.86</w:t>
            </w:r>
          </w:p>
        </w:tc>
      </w:tr>
      <w:tr w:rsidR="00B079CA" w:rsidRPr="00B079CA" w:rsidTr="00826D3D">
        <w:tc>
          <w:tcPr>
            <w:tcW w:w="2552" w:type="dxa"/>
            <w:vAlign w:val="center"/>
          </w:tcPr>
          <w:p w:rsidR="001548F9" w:rsidRPr="00B079CA" w:rsidRDefault="001548F9" w:rsidP="00576C4E">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2841" w:type="dxa"/>
            <w:vAlign w:val="center"/>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241,580,517.78</w:t>
            </w:r>
          </w:p>
        </w:tc>
        <w:tc>
          <w:tcPr>
            <w:tcW w:w="3247" w:type="dxa"/>
            <w:vAlign w:val="center"/>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337,541,534.02</w:t>
            </w:r>
          </w:p>
        </w:tc>
      </w:tr>
    </w:tbl>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注：未评级部分为国债、政策性金融债、中期票据。债券信用评级取自第三方评级机构的评级。</w:t>
      </w:r>
    </w:p>
    <w:p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6.4.13.2.5</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按长期信用评级列示的资产支持证券投资</w:t>
      </w:r>
    </w:p>
    <w:p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6.4.13.2.6</w:t>
      </w:r>
      <w:r w:rsidRPr="00B079CA">
        <w:rPr>
          <w:rFonts w:eastAsiaTheme="minorEastAsia" w:hint="eastAsia"/>
          <w:b/>
          <w:color w:val="000000" w:themeColor="text1"/>
          <w:szCs w:val="21"/>
        </w:rPr>
        <w:t>按长期信用评级列示的同业存单投资</w:t>
      </w:r>
    </w:p>
    <w:p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11BB4" w:rsidRDefault="00D11BB4">
      <w:pPr>
        <w:spacing w:line="360" w:lineRule="auto"/>
        <w:ind w:firstLineChars="200" w:firstLine="420"/>
        <w:rPr>
          <w:rFonts w:eastAsiaTheme="minorEastAsia"/>
          <w:color w:val="000000" w:themeColor="text1"/>
          <w:kern w:val="0"/>
          <w:szCs w:val="21"/>
        </w:rPr>
      </w:pP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11BB4" w:rsidRDefault="00D11BB4">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w:t>
      </w:r>
      <w:r w:rsidR="00F66B5C">
        <w:rPr>
          <w:rFonts w:eastAsiaTheme="minorEastAsia" w:hint="eastAsia"/>
          <w:color w:val="000000" w:themeColor="text1"/>
          <w:kern w:val="0"/>
          <w:szCs w:val="21"/>
        </w:rPr>
        <w:t>全部</w:t>
      </w:r>
      <w:r w:rsidRPr="00B079CA">
        <w:rPr>
          <w:rFonts w:eastAsiaTheme="minorEastAsia"/>
          <w:color w:val="000000" w:themeColor="text1"/>
          <w:kern w:val="0"/>
          <w:szCs w:val="21"/>
        </w:rPr>
        <w:t>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无固定到期日且不计息，因此账面余额约为未折现的合约到期现金流量。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D11BB4" w:rsidRDefault="002502D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11BB4" w:rsidRDefault="00D11BB4">
      <w:pPr>
        <w:widowControl/>
        <w:spacing w:line="360" w:lineRule="auto"/>
        <w:ind w:firstLineChars="200" w:firstLine="420"/>
        <w:rPr>
          <w:rFonts w:eastAsiaTheme="minorEastAsia"/>
          <w:color w:val="000000" w:themeColor="text1"/>
          <w:kern w:val="0"/>
          <w:szCs w:val="21"/>
        </w:rPr>
      </w:pPr>
    </w:p>
    <w:p w:rsidR="00D11BB4" w:rsidRDefault="002502D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D11BB4" w:rsidRDefault="00D11BB4">
      <w:pPr>
        <w:widowControl/>
        <w:spacing w:line="360" w:lineRule="auto"/>
        <w:ind w:firstLineChars="200" w:firstLine="420"/>
        <w:rPr>
          <w:rFonts w:eastAsiaTheme="minorEastAsia"/>
          <w:color w:val="000000" w:themeColor="text1"/>
          <w:kern w:val="0"/>
          <w:szCs w:val="21"/>
        </w:rPr>
      </w:pPr>
    </w:p>
    <w:p w:rsidR="00D11BB4" w:rsidRDefault="002502D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D11BB4" w:rsidRDefault="00D11BB4">
      <w:pPr>
        <w:widowControl/>
        <w:spacing w:line="360" w:lineRule="auto"/>
        <w:ind w:firstLineChars="200" w:firstLine="420"/>
        <w:rPr>
          <w:rFonts w:eastAsiaTheme="minorEastAsia"/>
          <w:color w:val="000000" w:themeColor="text1"/>
          <w:kern w:val="0"/>
          <w:szCs w:val="21"/>
        </w:rPr>
      </w:pPr>
    </w:p>
    <w:p w:rsidR="00D11BB4" w:rsidRDefault="002502D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D11BB4" w:rsidRDefault="00D11BB4">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11BB4" w:rsidRDefault="00D11BB4">
      <w:pPr>
        <w:spacing w:line="360" w:lineRule="auto"/>
        <w:ind w:firstLineChars="200" w:firstLine="420"/>
        <w:rPr>
          <w:rFonts w:eastAsiaTheme="minorEastAsia"/>
          <w:color w:val="000000" w:themeColor="text1"/>
          <w:kern w:val="0"/>
          <w:szCs w:val="21"/>
        </w:rPr>
      </w:pP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D11BB4" w:rsidRDefault="00D11BB4">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本基金投资于交易所及银行间市场交易的固定收益品种比较重大，此外还持有银行存款、结算备付金、存出保证金、买入返售金融资产和应收申购款，因此存在相应的利率风险。</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D11BB4">
        <w:tc>
          <w:tcPr>
            <w:tcW w:w="1246" w:type="dxa"/>
            <w:vAlign w:val="center"/>
          </w:tcPr>
          <w:p w:rsidR="00D11BB4" w:rsidRDefault="002502D1">
            <w:pPr>
              <w:jc w:val="center"/>
            </w:pPr>
            <w:r>
              <w:rPr>
                <w:rFonts w:eastAsiaTheme="minorEastAsia"/>
                <w:color w:val="000000" w:themeColor="text1"/>
                <w:szCs w:val="21"/>
              </w:rPr>
              <w:t>货币资金</w:t>
            </w:r>
          </w:p>
        </w:tc>
        <w:tc>
          <w:tcPr>
            <w:tcW w:w="1586" w:type="dxa"/>
            <w:vAlign w:val="center"/>
          </w:tcPr>
          <w:p w:rsidR="00D11BB4" w:rsidRDefault="002502D1">
            <w:pPr>
              <w:jc w:val="right"/>
            </w:pPr>
            <w:r>
              <w:rPr>
                <w:rFonts w:eastAsiaTheme="minorEastAsia"/>
                <w:color w:val="000000" w:themeColor="text1"/>
                <w:szCs w:val="21"/>
              </w:rPr>
              <w:t>5,047,058.24</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5,047,058.24</w:t>
            </w:r>
          </w:p>
        </w:tc>
      </w:tr>
      <w:tr w:rsidR="00D11BB4">
        <w:tc>
          <w:tcPr>
            <w:tcW w:w="1246" w:type="dxa"/>
            <w:vAlign w:val="center"/>
          </w:tcPr>
          <w:p w:rsidR="00D11BB4" w:rsidRDefault="002502D1">
            <w:pPr>
              <w:jc w:val="center"/>
            </w:pPr>
            <w:r>
              <w:rPr>
                <w:rFonts w:eastAsiaTheme="minorEastAsia"/>
                <w:color w:val="000000" w:themeColor="text1"/>
                <w:szCs w:val="21"/>
              </w:rPr>
              <w:t>结算备付金</w:t>
            </w:r>
          </w:p>
        </w:tc>
        <w:tc>
          <w:tcPr>
            <w:tcW w:w="1586" w:type="dxa"/>
            <w:vAlign w:val="center"/>
          </w:tcPr>
          <w:p w:rsidR="00D11BB4" w:rsidRDefault="002502D1">
            <w:pPr>
              <w:jc w:val="right"/>
            </w:pPr>
            <w:r>
              <w:rPr>
                <w:rFonts w:eastAsiaTheme="minorEastAsia"/>
                <w:color w:val="000000" w:themeColor="text1"/>
                <w:szCs w:val="21"/>
              </w:rPr>
              <w:t>1,690,737.89</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1,690,737.89</w:t>
            </w:r>
          </w:p>
        </w:tc>
      </w:tr>
      <w:tr w:rsidR="00D11BB4">
        <w:tc>
          <w:tcPr>
            <w:tcW w:w="1246" w:type="dxa"/>
            <w:vAlign w:val="center"/>
          </w:tcPr>
          <w:p w:rsidR="00D11BB4" w:rsidRDefault="002502D1">
            <w:pPr>
              <w:jc w:val="center"/>
            </w:pPr>
            <w:r>
              <w:rPr>
                <w:rFonts w:eastAsiaTheme="minorEastAsia"/>
                <w:color w:val="000000" w:themeColor="text1"/>
                <w:szCs w:val="21"/>
              </w:rPr>
              <w:t>存出保证金</w:t>
            </w:r>
          </w:p>
        </w:tc>
        <w:tc>
          <w:tcPr>
            <w:tcW w:w="1586" w:type="dxa"/>
            <w:vAlign w:val="center"/>
          </w:tcPr>
          <w:p w:rsidR="00D11BB4" w:rsidRDefault="002502D1">
            <w:pPr>
              <w:jc w:val="right"/>
            </w:pPr>
            <w:r>
              <w:rPr>
                <w:rFonts w:eastAsiaTheme="minorEastAsia"/>
                <w:color w:val="000000" w:themeColor="text1"/>
                <w:szCs w:val="21"/>
              </w:rPr>
              <w:t>336,654.83</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336,654.83</w:t>
            </w:r>
          </w:p>
        </w:tc>
      </w:tr>
      <w:tr w:rsidR="00D11BB4">
        <w:tc>
          <w:tcPr>
            <w:tcW w:w="1246" w:type="dxa"/>
            <w:vAlign w:val="center"/>
          </w:tcPr>
          <w:p w:rsidR="00D11BB4" w:rsidRDefault="002502D1">
            <w:pPr>
              <w:jc w:val="center"/>
            </w:pPr>
            <w:r>
              <w:rPr>
                <w:rFonts w:eastAsiaTheme="minorEastAsia"/>
                <w:color w:val="000000" w:themeColor="text1"/>
                <w:szCs w:val="21"/>
              </w:rPr>
              <w:t>交易性金融资产</w:t>
            </w:r>
          </w:p>
        </w:tc>
        <w:tc>
          <w:tcPr>
            <w:tcW w:w="1586" w:type="dxa"/>
            <w:vAlign w:val="center"/>
          </w:tcPr>
          <w:p w:rsidR="00D11BB4" w:rsidRDefault="002502D1">
            <w:pPr>
              <w:jc w:val="right"/>
            </w:pPr>
            <w:r>
              <w:rPr>
                <w:rFonts w:eastAsiaTheme="minorEastAsia"/>
                <w:color w:val="000000" w:themeColor="text1"/>
                <w:szCs w:val="21"/>
              </w:rPr>
              <w:t>618,496,615.02</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139,509,421.95</w:t>
            </w:r>
          </w:p>
        </w:tc>
        <w:tc>
          <w:tcPr>
            <w:tcW w:w="1587" w:type="dxa"/>
            <w:vAlign w:val="center"/>
          </w:tcPr>
          <w:p w:rsidR="00D11BB4" w:rsidRDefault="002502D1">
            <w:pPr>
              <w:jc w:val="right"/>
            </w:pPr>
            <w:r>
              <w:rPr>
                <w:rFonts w:eastAsiaTheme="minorEastAsia"/>
                <w:color w:val="000000" w:themeColor="text1"/>
                <w:szCs w:val="21"/>
              </w:rPr>
              <w:t>758,006,036.97</w:t>
            </w:r>
          </w:p>
        </w:tc>
      </w:tr>
      <w:tr w:rsidR="00D11BB4">
        <w:tc>
          <w:tcPr>
            <w:tcW w:w="1246" w:type="dxa"/>
            <w:vAlign w:val="center"/>
          </w:tcPr>
          <w:p w:rsidR="00D11BB4" w:rsidRDefault="002502D1">
            <w:pPr>
              <w:jc w:val="center"/>
            </w:pPr>
            <w:r>
              <w:rPr>
                <w:rFonts w:eastAsiaTheme="minorEastAsia"/>
                <w:color w:val="000000" w:themeColor="text1"/>
                <w:szCs w:val="21"/>
              </w:rPr>
              <w:t>买入返售金融资产</w:t>
            </w:r>
          </w:p>
        </w:tc>
        <w:tc>
          <w:tcPr>
            <w:tcW w:w="1586" w:type="dxa"/>
            <w:vAlign w:val="center"/>
          </w:tcPr>
          <w:p w:rsidR="00D11BB4" w:rsidRDefault="002502D1">
            <w:pPr>
              <w:jc w:val="right"/>
            </w:pPr>
            <w:r>
              <w:rPr>
                <w:rFonts w:eastAsiaTheme="minorEastAsia"/>
                <w:color w:val="000000" w:themeColor="text1"/>
                <w:szCs w:val="21"/>
              </w:rPr>
              <w:t>25,850,000.00</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25,850,000.00</w:t>
            </w:r>
          </w:p>
        </w:tc>
      </w:tr>
      <w:tr w:rsidR="00D11BB4">
        <w:tc>
          <w:tcPr>
            <w:tcW w:w="1246" w:type="dxa"/>
            <w:vAlign w:val="center"/>
          </w:tcPr>
          <w:p w:rsidR="00D11BB4" w:rsidRDefault="002502D1">
            <w:pPr>
              <w:jc w:val="center"/>
            </w:pPr>
            <w:r>
              <w:rPr>
                <w:rFonts w:eastAsiaTheme="minorEastAsia"/>
                <w:color w:val="000000" w:themeColor="text1"/>
                <w:szCs w:val="21"/>
              </w:rPr>
              <w:t>应收清算款</w:t>
            </w:r>
          </w:p>
        </w:tc>
        <w:tc>
          <w:tcPr>
            <w:tcW w:w="1586"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2,415,918.12</w:t>
            </w:r>
          </w:p>
        </w:tc>
        <w:tc>
          <w:tcPr>
            <w:tcW w:w="1587" w:type="dxa"/>
            <w:vAlign w:val="center"/>
          </w:tcPr>
          <w:p w:rsidR="00D11BB4" w:rsidRDefault="002502D1">
            <w:pPr>
              <w:jc w:val="right"/>
            </w:pPr>
            <w:r>
              <w:rPr>
                <w:rFonts w:eastAsiaTheme="minorEastAsia"/>
                <w:color w:val="000000" w:themeColor="text1"/>
                <w:szCs w:val="21"/>
              </w:rPr>
              <w:t>2,415,918.12</w:t>
            </w:r>
          </w:p>
        </w:tc>
      </w:tr>
      <w:tr w:rsidR="00D11BB4">
        <w:tc>
          <w:tcPr>
            <w:tcW w:w="1246" w:type="dxa"/>
            <w:vAlign w:val="center"/>
          </w:tcPr>
          <w:p w:rsidR="00D11BB4" w:rsidRDefault="002502D1">
            <w:pPr>
              <w:jc w:val="center"/>
            </w:pPr>
            <w:r>
              <w:rPr>
                <w:rFonts w:eastAsiaTheme="minorEastAsia"/>
                <w:color w:val="000000" w:themeColor="text1"/>
                <w:szCs w:val="21"/>
              </w:rPr>
              <w:t>应收股利</w:t>
            </w:r>
          </w:p>
        </w:tc>
        <w:tc>
          <w:tcPr>
            <w:tcW w:w="1586"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51,848.97</w:t>
            </w:r>
          </w:p>
        </w:tc>
        <w:tc>
          <w:tcPr>
            <w:tcW w:w="1587" w:type="dxa"/>
            <w:vAlign w:val="center"/>
          </w:tcPr>
          <w:p w:rsidR="00D11BB4" w:rsidRDefault="002502D1">
            <w:pPr>
              <w:jc w:val="right"/>
            </w:pPr>
            <w:r>
              <w:rPr>
                <w:rFonts w:eastAsiaTheme="minorEastAsia"/>
                <w:color w:val="000000" w:themeColor="text1"/>
                <w:szCs w:val="21"/>
              </w:rPr>
              <w:t>51,848.97</w:t>
            </w:r>
          </w:p>
        </w:tc>
      </w:tr>
      <w:tr w:rsidR="00D11BB4">
        <w:tc>
          <w:tcPr>
            <w:tcW w:w="1246" w:type="dxa"/>
            <w:vAlign w:val="center"/>
          </w:tcPr>
          <w:p w:rsidR="00D11BB4" w:rsidRDefault="002502D1">
            <w:pPr>
              <w:jc w:val="center"/>
            </w:pPr>
            <w:r>
              <w:rPr>
                <w:rFonts w:eastAsiaTheme="minorEastAsia"/>
                <w:color w:val="000000" w:themeColor="text1"/>
                <w:szCs w:val="21"/>
              </w:rPr>
              <w:t>应收申购款</w:t>
            </w:r>
          </w:p>
        </w:tc>
        <w:tc>
          <w:tcPr>
            <w:tcW w:w="1586"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1,612.84</w:t>
            </w:r>
          </w:p>
        </w:tc>
        <w:tc>
          <w:tcPr>
            <w:tcW w:w="1587" w:type="dxa"/>
            <w:vAlign w:val="center"/>
          </w:tcPr>
          <w:p w:rsidR="00D11BB4" w:rsidRDefault="002502D1">
            <w:pPr>
              <w:jc w:val="right"/>
            </w:pPr>
            <w:r>
              <w:rPr>
                <w:rFonts w:eastAsiaTheme="minorEastAsia"/>
                <w:color w:val="000000" w:themeColor="text1"/>
                <w:szCs w:val="21"/>
              </w:rPr>
              <w:t>1,612.84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651,421,065.98</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141,978,801.88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793,399,867.86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D11BB4">
        <w:tc>
          <w:tcPr>
            <w:tcW w:w="1246" w:type="dxa"/>
            <w:vAlign w:val="center"/>
          </w:tcPr>
          <w:p w:rsidR="00D11BB4" w:rsidRDefault="002502D1">
            <w:pPr>
              <w:jc w:val="center"/>
            </w:pPr>
            <w:r>
              <w:rPr>
                <w:rFonts w:eastAsiaTheme="minorEastAsia"/>
                <w:color w:val="000000" w:themeColor="text1"/>
                <w:szCs w:val="21"/>
              </w:rPr>
              <w:t>应付清算款</w:t>
            </w:r>
          </w:p>
        </w:tc>
        <w:tc>
          <w:tcPr>
            <w:tcW w:w="1586"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1,876,559.17</w:t>
            </w:r>
          </w:p>
        </w:tc>
        <w:tc>
          <w:tcPr>
            <w:tcW w:w="1587" w:type="dxa"/>
            <w:vAlign w:val="center"/>
          </w:tcPr>
          <w:p w:rsidR="00D11BB4" w:rsidRDefault="002502D1">
            <w:pPr>
              <w:jc w:val="right"/>
            </w:pPr>
            <w:r>
              <w:rPr>
                <w:rFonts w:eastAsiaTheme="minorEastAsia"/>
                <w:color w:val="000000" w:themeColor="text1"/>
                <w:szCs w:val="21"/>
              </w:rPr>
              <w:t>1,876,559.17</w:t>
            </w:r>
          </w:p>
        </w:tc>
      </w:tr>
      <w:tr w:rsidR="00D11BB4">
        <w:tc>
          <w:tcPr>
            <w:tcW w:w="1246" w:type="dxa"/>
            <w:vAlign w:val="center"/>
          </w:tcPr>
          <w:p w:rsidR="00D11BB4" w:rsidRDefault="002502D1">
            <w:pPr>
              <w:jc w:val="center"/>
            </w:pPr>
            <w:r>
              <w:rPr>
                <w:rFonts w:eastAsiaTheme="minorEastAsia"/>
                <w:color w:val="000000" w:themeColor="text1"/>
                <w:szCs w:val="21"/>
              </w:rPr>
              <w:t>应付赎回款</w:t>
            </w:r>
          </w:p>
        </w:tc>
        <w:tc>
          <w:tcPr>
            <w:tcW w:w="1586"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2,049,406.01</w:t>
            </w:r>
          </w:p>
        </w:tc>
        <w:tc>
          <w:tcPr>
            <w:tcW w:w="1587" w:type="dxa"/>
            <w:vAlign w:val="center"/>
          </w:tcPr>
          <w:p w:rsidR="00D11BB4" w:rsidRDefault="002502D1">
            <w:pPr>
              <w:jc w:val="right"/>
            </w:pPr>
            <w:r>
              <w:rPr>
                <w:rFonts w:eastAsiaTheme="minorEastAsia"/>
                <w:color w:val="000000" w:themeColor="text1"/>
                <w:szCs w:val="21"/>
              </w:rPr>
              <w:t>2,049,406.01</w:t>
            </w:r>
          </w:p>
        </w:tc>
      </w:tr>
      <w:tr w:rsidR="00D11BB4">
        <w:tc>
          <w:tcPr>
            <w:tcW w:w="1246" w:type="dxa"/>
            <w:vAlign w:val="center"/>
          </w:tcPr>
          <w:p w:rsidR="00D11BB4" w:rsidRDefault="002502D1">
            <w:pPr>
              <w:jc w:val="center"/>
            </w:pPr>
            <w:r>
              <w:rPr>
                <w:rFonts w:eastAsiaTheme="minorEastAsia"/>
                <w:color w:val="000000" w:themeColor="text1"/>
                <w:szCs w:val="21"/>
              </w:rPr>
              <w:t>应付管理人报酬</w:t>
            </w:r>
          </w:p>
        </w:tc>
        <w:tc>
          <w:tcPr>
            <w:tcW w:w="1586"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537,505.13</w:t>
            </w:r>
          </w:p>
        </w:tc>
        <w:tc>
          <w:tcPr>
            <w:tcW w:w="1587" w:type="dxa"/>
            <w:vAlign w:val="center"/>
          </w:tcPr>
          <w:p w:rsidR="00D11BB4" w:rsidRDefault="002502D1">
            <w:pPr>
              <w:jc w:val="right"/>
            </w:pPr>
            <w:r>
              <w:rPr>
                <w:rFonts w:eastAsiaTheme="minorEastAsia"/>
                <w:color w:val="000000" w:themeColor="text1"/>
                <w:szCs w:val="21"/>
              </w:rPr>
              <w:t>537,505.13</w:t>
            </w:r>
          </w:p>
        </w:tc>
      </w:tr>
      <w:tr w:rsidR="00D11BB4">
        <w:tc>
          <w:tcPr>
            <w:tcW w:w="1246" w:type="dxa"/>
            <w:vAlign w:val="center"/>
          </w:tcPr>
          <w:p w:rsidR="00D11BB4" w:rsidRDefault="002502D1">
            <w:pPr>
              <w:jc w:val="center"/>
            </w:pPr>
            <w:r>
              <w:rPr>
                <w:rFonts w:eastAsiaTheme="minorEastAsia"/>
                <w:color w:val="000000" w:themeColor="text1"/>
                <w:szCs w:val="21"/>
              </w:rPr>
              <w:t>应付托管费</w:t>
            </w:r>
          </w:p>
        </w:tc>
        <w:tc>
          <w:tcPr>
            <w:tcW w:w="1586"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100,782.23</w:t>
            </w:r>
          </w:p>
        </w:tc>
        <w:tc>
          <w:tcPr>
            <w:tcW w:w="1587" w:type="dxa"/>
            <w:vAlign w:val="center"/>
          </w:tcPr>
          <w:p w:rsidR="00D11BB4" w:rsidRDefault="002502D1">
            <w:pPr>
              <w:jc w:val="right"/>
            </w:pPr>
            <w:r>
              <w:rPr>
                <w:rFonts w:eastAsiaTheme="minorEastAsia"/>
                <w:color w:val="000000" w:themeColor="text1"/>
                <w:szCs w:val="21"/>
              </w:rPr>
              <w:t>100,782.23</w:t>
            </w:r>
          </w:p>
        </w:tc>
      </w:tr>
      <w:tr w:rsidR="00D11BB4">
        <w:tc>
          <w:tcPr>
            <w:tcW w:w="1246" w:type="dxa"/>
            <w:vAlign w:val="center"/>
          </w:tcPr>
          <w:p w:rsidR="00D11BB4" w:rsidRDefault="002502D1">
            <w:pPr>
              <w:jc w:val="center"/>
            </w:pPr>
            <w:r>
              <w:rPr>
                <w:rFonts w:eastAsiaTheme="minorEastAsia"/>
                <w:color w:val="000000" w:themeColor="text1"/>
                <w:szCs w:val="21"/>
              </w:rPr>
              <w:t>应付销售服务费</w:t>
            </w:r>
          </w:p>
        </w:tc>
        <w:tc>
          <w:tcPr>
            <w:tcW w:w="1586"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161,606.87</w:t>
            </w:r>
          </w:p>
        </w:tc>
        <w:tc>
          <w:tcPr>
            <w:tcW w:w="1587" w:type="dxa"/>
            <w:vAlign w:val="center"/>
          </w:tcPr>
          <w:p w:rsidR="00D11BB4" w:rsidRDefault="002502D1">
            <w:pPr>
              <w:jc w:val="right"/>
            </w:pPr>
            <w:r>
              <w:rPr>
                <w:rFonts w:eastAsiaTheme="minorEastAsia"/>
                <w:color w:val="000000" w:themeColor="text1"/>
                <w:szCs w:val="21"/>
              </w:rPr>
              <w:t>161,606.87</w:t>
            </w:r>
          </w:p>
        </w:tc>
      </w:tr>
      <w:tr w:rsidR="00D11BB4">
        <w:tc>
          <w:tcPr>
            <w:tcW w:w="1246" w:type="dxa"/>
            <w:vAlign w:val="center"/>
          </w:tcPr>
          <w:p w:rsidR="00D11BB4" w:rsidRDefault="002502D1">
            <w:pPr>
              <w:jc w:val="center"/>
            </w:pPr>
            <w:r>
              <w:rPr>
                <w:rFonts w:eastAsiaTheme="minorEastAsia"/>
                <w:color w:val="000000" w:themeColor="text1"/>
                <w:szCs w:val="21"/>
              </w:rPr>
              <w:t>应交税费</w:t>
            </w:r>
          </w:p>
        </w:tc>
        <w:tc>
          <w:tcPr>
            <w:tcW w:w="1586"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16,588.12</w:t>
            </w:r>
          </w:p>
        </w:tc>
        <w:tc>
          <w:tcPr>
            <w:tcW w:w="1587" w:type="dxa"/>
            <w:vAlign w:val="center"/>
          </w:tcPr>
          <w:p w:rsidR="00D11BB4" w:rsidRDefault="002502D1">
            <w:pPr>
              <w:jc w:val="right"/>
            </w:pPr>
            <w:r>
              <w:rPr>
                <w:rFonts w:eastAsiaTheme="minorEastAsia"/>
                <w:color w:val="000000" w:themeColor="text1"/>
                <w:szCs w:val="21"/>
              </w:rPr>
              <w:t>16,588.12</w:t>
            </w:r>
          </w:p>
        </w:tc>
      </w:tr>
      <w:tr w:rsidR="00D11BB4">
        <w:tc>
          <w:tcPr>
            <w:tcW w:w="1246" w:type="dxa"/>
            <w:vAlign w:val="center"/>
          </w:tcPr>
          <w:p w:rsidR="00D11BB4" w:rsidRDefault="002502D1">
            <w:pPr>
              <w:jc w:val="center"/>
            </w:pPr>
            <w:r>
              <w:rPr>
                <w:rFonts w:eastAsiaTheme="minorEastAsia"/>
                <w:color w:val="000000" w:themeColor="text1"/>
                <w:szCs w:val="21"/>
              </w:rPr>
              <w:t>其他负债</w:t>
            </w:r>
          </w:p>
        </w:tc>
        <w:tc>
          <w:tcPr>
            <w:tcW w:w="1586"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646,494.12</w:t>
            </w:r>
          </w:p>
        </w:tc>
        <w:tc>
          <w:tcPr>
            <w:tcW w:w="1587" w:type="dxa"/>
            <w:vAlign w:val="center"/>
          </w:tcPr>
          <w:p w:rsidR="00D11BB4" w:rsidRDefault="002502D1">
            <w:pPr>
              <w:jc w:val="right"/>
            </w:pPr>
            <w:r>
              <w:rPr>
                <w:rFonts w:eastAsiaTheme="minorEastAsia"/>
                <w:color w:val="000000" w:themeColor="text1"/>
                <w:szCs w:val="21"/>
              </w:rPr>
              <w:t>646,494.12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5,388,941.65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5,388,941.65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651,421,065.98</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136,589,860.23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788,010,926.21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D11BB4">
        <w:tc>
          <w:tcPr>
            <w:tcW w:w="1246" w:type="dxa"/>
            <w:vAlign w:val="center"/>
          </w:tcPr>
          <w:p w:rsidR="00D11BB4" w:rsidRDefault="002502D1">
            <w:pPr>
              <w:jc w:val="center"/>
            </w:pPr>
            <w:r>
              <w:rPr>
                <w:rFonts w:eastAsiaTheme="minorEastAsia"/>
                <w:color w:val="000000" w:themeColor="text1"/>
                <w:szCs w:val="21"/>
              </w:rPr>
              <w:t>货币资金</w:t>
            </w:r>
          </w:p>
        </w:tc>
        <w:tc>
          <w:tcPr>
            <w:tcW w:w="1586" w:type="dxa"/>
            <w:vAlign w:val="center"/>
          </w:tcPr>
          <w:p w:rsidR="00D11BB4" w:rsidRDefault="002502D1">
            <w:pPr>
              <w:jc w:val="right"/>
            </w:pPr>
            <w:r>
              <w:rPr>
                <w:rFonts w:eastAsiaTheme="minorEastAsia"/>
                <w:color w:val="000000" w:themeColor="text1"/>
                <w:szCs w:val="21"/>
              </w:rPr>
              <w:t>13,290,555.80</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13,290,555.80</w:t>
            </w:r>
          </w:p>
        </w:tc>
      </w:tr>
      <w:tr w:rsidR="00D11BB4">
        <w:tc>
          <w:tcPr>
            <w:tcW w:w="1246" w:type="dxa"/>
            <w:vAlign w:val="center"/>
          </w:tcPr>
          <w:p w:rsidR="00D11BB4" w:rsidRDefault="002502D1">
            <w:pPr>
              <w:jc w:val="center"/>
            </w:pPr>
            <w:r>
              <w:rPr>
                <w:rFonts w:eastAsiaTheme="minorEastAsia"/>
                <w:color w:val="000000" w:themeColor="text1"/>
                <w:szCs w:val="21"/>
              </w:rPr>
              <w:t>结算备付金</w:t>
            </w:r>
          </w:p>
        </w:tc>
        <w:tc>
          <w:tcPr>
            <w:tcW w:w="1586" w:type="dxa"/>
            <w:vAlign w:val="center"/>
          </w:tcPr>
          <w:p w:rsidR="00D11BB4" w:rsidRDefault="002502D1">
            <w:pPr>
              <w:jc w:val="right"/>
            </w:pPr>
            <w:r>
              <w:rPr>
                <w:rFonts w:eastAsiaTheme="minorEastAsia"/>
                <w:color w:val="000000" w:themeColor="text1"/>
                <w:szCs w:val="21"/>
              </w:rPr>
              <w:t>1,976,238.22</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1,976,238.22</w:t>
            </w:r>
          </w:p>
        </w:tc>
      </w:tr>
      <w:tr w:rsidR="00D11BB4">
        <w:tc>
          <w:tcPr>
            <w:tcW w:w="1246" w:type="dxa"/>
            <w:vAlign w:val="center"/>
          </w:tcPr>
          <w:p w:rsidR="00D11BB4" w:rsidRDefault="002502D1">
            <w:pPr>
              <w:jc w:val="center"/>
            </w:pPr>
            <w:r>
              <w:rPr>
                <w:rFonts w:eastAsiaTheme="minorEastAsia"/>
                <w:color w:val="000000" w:themeColor="text1"/>
                <w:szCs w:val="21"/>
              </w:rPr>
              <w:t>存出保证金</w:t>
            </w:r>
          </w:p>
        </w:tc>
        <w:tc>
          <w:tcPr>
            <w:tcW w:w="1586" w:type="dxa"/>
            <w:vAlign w:val="center"/>
          </w:tcPr>
          <w:p w:rsidR="00D11BB4" w:rsidRDefault="002502D1">
            <w:pPr>
              <w:jc w:val="right"/>
            </w:pPr>
            <w:r>
              <w:rPr>
                <w:rFonts w:eastAsiaTheme="minorEastAsia"/>
                <w:color w:val="000000" w:themeColor="text1"/>
                <w:szCs w:val="21"/>
              </w:rPr>
              <w:t>260,856.61</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260,856.61</w:t>
            </w:r>
          </w:p>
        </w:tc>
      </w:tr>
      <w:tr w:rsidR="00D11BB4">
        <w:tc>
          <w:tcPr>
            <w:tcW w:w="1246" w:type="dxa"/>
            <w:vAlign w:val="center"/>
          </w:tcPr>
          <w:p w:rsidR="00D11BB4" w:rsidRDefault="002502D1">
            <w:pPr>
              <w:jc w:val="center"/>
            </w:pPr>
            <w:r>
              <w:rPr>
                <w:rFonts w:eastAsiaTheme="minorEastAsia"/>
                <w:color w:val="000000" w:themeColor="text1"/>
                <w:szCs w:val="21"/>
              </w:rPr>
              <w:t>交易性金融资产</w:t>
            </w:r>
          </w:p>
        </w:tc>
        <w:tc>
          <w:tcPr>
            <w:tcW w:w="1586" w:type="dxa"/>
            <w:vAlign w:val="center"/>
          </w:tcPr>
          <w:p w:rsidR="00D11BB4" w:rsidRDefault="002502D1">
            <w:pPr>
              <w:jc w:val="right"/>
            </w:pPr>
            <w:r>
              <w:rPr>
                <w:rFonts w:eastAsiaTheme="minorEastAsia"/>
                <w:color w:val="000000" w:themeColor="text1"/>
                <w:szCs w:val="21"/>
              </w:rPr>
              <w:t>704,064,854.07</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384,676,531.91</w:t>
            </w:r>
          </w:p>
        </w:tc>
        <w:tc>
          <w:tcPr>
            <w:tcW w:w="1587" w:type="dxa"/>
            <w:vAlign w:val="center"/>
          </w:tcPr>
          <w:p w:rsidR="00D11BB4" w:rsidRDefault="002502D1">
            <w:pPr>
              <w:jc w:val="right"/>
            </w:pPr>
            <w:r>
              <w:rPr>
                <w:rFonts w:eastAsiaTheme="minorEastAsia"/>
                <w:color w:val="000000" w:themeColor="text1"/>
                <w:szCs w:val="21"/>
              </w:rPr>
              <w:t>1,088,741,385.98</w:t>
            </w:r>
          </w:p>
        </w:tc>
      </w:tr>
      <w:tr w:rsidR="00D11BB4">
        <w:tc>
          <w:tcPr>
            <w:tcW w:w="1246" w:type="dxa"/>
            <w:vAlign w:val="center"/>
          </w:tcPr>
          <w:p w:rsidR="00D11BB4" w:rsidRDefault="002502D1">
            <w:pPr>
              <w:jc w:val="center"/>
            </w:pPr>
            <w:r>
              <w:rPr>
                <w:rFonts w:eastAsiaTheme="minorEastAsia"/>
                <w:color w:val="000000" w:themeColor="text1"/>
                <w:szCs w:val="21"/>
              </w:rPr>
              <w:t>买入返售金融资产</w:t>
            </w:r>
          </w:p>
        </w:tc>
        <w:tc>
          <w:tcPr>
            <w:tcW w:w="1586" w:type="dxa"/>
            <w:vAlign w:val="center"/>
          </w:tcPr>
          <w:p w:rsidR="00D11BB4" w:rsidRDefault="002502D1">
            <w:pPr>
              <w:jc w:val="right"/>
            </w:pPr>
            <w:r>
              <w:rPr>
                <w:rFonts w:eastAsiaTheme="minorEastAsia"/>
                <w:color w:val="000000" w:themeColor="text1"/>
                <w:szCs w:val="21"/>
              </w:rPr>
              <w:t>39,305,451.31</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39,305,451.31</w:t>
            </w:r>
          </w:p>
        </w:tc>
      </w:tr>
      <w:tr w:rsidR="00D11BB4">
        <w:tc>
          <w:tcPr>
            <w:tcW w:w="1246" w:type="dxa"/>
            <w:vAlign w:val="center"/>
          </w:tcPr>
          <w:p w:rsidR="00D11BB4" w:rsidRDefault="002502D1">
            <w:pPr>
              <w:jc w:val="center"/>
            </w:pPr>
            <w:r>
              <w:rPr>
                <w:rFonts w:eastAsiaTheme="minorEastAsia"/>
                <w:color w:val="000000" w:themeColor="text1"/>
                <w:szCs w:val="21"/>
              </w:rPr>
              <w:t>应收股利</w:t>
            </w:r>
          </w:p>
        </w:tc>
        <w:tc>
          <w:tcPr>
            <w:tcW w:w="1586"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255,387.02</w:t>
            </w:r>
          </w:p>
        </w:tc>
        <w:tc>
          <w:tcPr>
            <w:tcW w:w="1587" w:type="dxa"/>
            <w:vAlign w:val="center"/>
          </w:tcPr>
          <w:p w:rsidR="00D11BB4" w:rsidRDefault="002502D1">
            <w:pPr>
              <w:jc w:val="right"/>
            </w:pPr>
            <w:r>
              <w:rPr>
                <w:rFonts w:eastAsiaTheme="minorEastAsia"/>
                <w:color w:val="000000" w:themeColor="text1"/>
                <w:szCs w:val="21"/>
              </w:rPr>
              <w:t>255,387.02</w:t>
            </w:r>
          </w:p>
        </w:tc>
      </w:tr>
      <w:tr w:rsidR="00D11BB4">
        <w:tc>
          <w:tcPr>
            <w:tcW w:w="1246" w:type="dxa"/>
            <w:vAlign w:val="center"/>
          </w:tcPr>
          <w:p w:rsidR="00D11BB4" w:rsidRDefault="002502D1">
            <w:pPr>
              <w:jc w:val="center"/>
            </w:pPr>
            <w:r>
              <w:rPr>
                <w:rFonts w:eastAsiaTheme="minorEastAsia"/>
                <w:color w:val="000000" w:themeColor="text1"/>
                <w:szCs w:val="21"/>
              </w:rPr>
              <w:t>应收申购款</w:t>
            </w:r>
          </w:p>
        </w:tc>
        <w:tc>
          <w:tcPr>
            <w:tcW w:w="1586"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4,508.56</w:t>
            </w:r>
          </w:p>
        </w:tc>
        <w:tc>
          <w:tcPr>
            <w:tcW w:w="1587" w:type="dxa"/>
            <w:vAlign w:val="center"/>
          </w:tcPr>
          <w:p w:rsidR="00D11BB4" w:rsidRDefault="002502D1">
            <w:pPr>
              <w:jc w:val="right"/>
            </w:pPr>
            <w:r>
              <w:rPr>
                <w:rFonts w:eastAsiaTheme="minorEastAsia"/>
                <w:color w:val="000000" w:themeColor="text1"/>
                <w:szCs w:val="21"/>
              </w:rPr>
              <w:t>4,508.56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758,897,956.01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384,936,427.49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1,143,834,383.50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D11BB4">
        <w:tc>
          <w:tcPr>
            <w:tcW w:w="1246" w:type="dxa"/>
            <w:vAlign w:val="center"/>
          </w:tcPr>
          <w:p w:rsidR="00D11BB4" w:rsidRDefault="002502D1">
            <w:pPr>
              <w:jc w:val="center"/>
            </w:pPr>
            <w:r>
              <w:rPr>
                <w:rFonts w:eastAsiaTheme="minorEastAsia"/>
                <w:color w:val="000000" w:themeColor="text1"/>
                <w:szCs w:val="21"/>
              </w:rPr>
              <w:t>卖出回购金融资产款</w:t>
            </w:r>
          </w:p>
        </w:tc>
        <w:tc>
          <w:tcPr>
            <w:tcW w:w="1586" w:type="dxa"/>
            <w:vAlign w:val="center"/>
          </w:tcPr>
          <w:p w:rsidR="00D11BB4" w:rsidRDefault="002502D1">
            <w:pPr>
              <w:jc w:val="right"/>
            </w:pPr>
            <w:r>
              <w:rPr>
                <w:rFonts w:eastAsiaTheme="minorEastAsia"/>
                <w:color w:val="000000" w:themeColor="text1"/>
                <w:szCs w:val="21"/>
              </w:rPr>
              <w:t>45,540,378.90</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45,540,378.90</w:t>
            </w:r>
          </w:p>
        </w:tc>
      </w:tr>
      <w:tr w:rsidR="00D11BB4">
        <w:tc>
          <w:tcPr>
            <w:tcW w:w="1246" w:type="dxa"/>
            <w:vAlign w:val="center"/>
          </w:tcPr>
          <w:p w:rsidR="00D11BB4" w:rsidRDefault="002502D1">
            <w:pPr>
              <w:jc w:val="center"/>
            </w:pPr>
            <w:r>
              <w:rPr>
                <w:rFonts w:eastAsiaTheme="minorEastAsia"/>
                <w:color w:val="000000" w:themeColor="text1"/>
                <w:szCs w:val="21"/>
              </w:rPr>
              <w:t>应付清算款</w:t>
            </w:r>
          </w:p>
        </w:tc>
        <w:tc>
          <w:tcPr>
            <w:tcW w:w="1586"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3,370,880.95</w:t>
            </w:r>
          </w:p>
        </w:tc>
        <w:tc>
          <w:tcPr>
            <w:tcW w:w="1587" w:type="dxa"/>
            <w:vAlign w:val="center"/>
          </w:tcPr>
          <w:p w:rsidR="00D11BB4" w:rsidRDefault="002502D1">
            <w:pPr>
              <w:jc w:val="right"/>
            </w:pPr>
            <w:r>
              <w:rPr>
                <w:rFonts w:eastAsiaTheme="minorEastAsia"/>
                <w:color w:val="000000" w:themeColor="text1"/>
                <w:szCs w:val="21"/>
              </w:rPr>
              <w:t>3,370,880.95</w:t>
            </w:r>
          </w:p>
        </w:tc>
      </w:tr>
      <w:tr w:rsidR="00D11BB4">
        <w:tc>
          <w:tcPr>
            <w:tcW w:w="1246" w:type="dxa"/>
            <w:vAlign w:val="center"/>
          </w:tcPr>
          <w:p w:rsidR="00D11BB4" w:rsidRDefault="002502D1">
            <w:pPr>
              <w:jc w:val="center"/>
            </w:pPr>
            <w:r>
              <w:rPr>
                <w:rFonts w:eastAsiaTheme="minorEastAsia"/>
                <w:color w:val="000000" w:themeColor="text1"/>
                <w:szCs w:val="21"/>
              </w:rPr>
              <w:t>应付赎回款</w:t>
            </w:r>
          </w:p>
        </w:tc>
        <w:tc>
          <w:tcPr>
            <w:tcW w:w="1586"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2,038,767.83</w:t>
            </w:r>
          </w:p>
        </w:tc>
        <w:tc>
          <w:tcPr>
            <w:tcW w:w="1587" w:type="dxa"/>
            <w:vAlign w:val="center"/>
          </w:tcPr>
          <w:p w:rsidR="00D11BB4" w:rsidRDefault="002502D1">
            <w:pPr>
              <w:jc w:val="right"/>
            </w:pPr>
            <w:r>
              <w:rPr>
                <w:rFonts w:eastAsiaTheme="minorEastAsia"/>
                <w:color w:val="000000" w:themeColor="text1"/>
                <w:szCs w:val="21"/>
              </w:rPr>
              <w:t>2,038,767.83</w:t>
            </w:r>
          </w:p>
        </w:tc>
      </w:tr>
      <w:tr w:rsidR="00D11BB4">
        <w:tc>
          <w:tcPr>
            <w:tcW w:w="1246" w:type="dxa"/>
            <w:vAlign w:val="center"/>
          </w:tcPr>
          <w:p w:rsidR="00D11BB4" w:rsidRDefault="002502D1">
            <w:pPr>
              <w:jc w:val="center"/>
            </w:pPr>
            <w:r>
              <w:rPr>
                <w:rFonts w:eastAsiaTheme="minorEastAsia"/>
                <w:color w:val="000000" w:themeColor="text1"/>
                <w:szCs w:val="21"/>
              </w:rPr>
              <w:t>应付管理人报酬</w:t>
            </w:r>
          </w:p>
        </w:tc>
        <w:tc>
          <w:tcPr>
            <w:tcW w:w="1586"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754,192.31</w:t>
            </w:r>
          </w:p>
        </w:tc>
        <w:tc>
          <w:tcPr>
            <w:tcW w:w="1587" w:type="dxa"/>
            <w:vAlign w:val="center"/>
          </w:tcPr>
          <w:p w:rsidR="00D11BB4" w:rsidRDefault="002502D1">
            <w:pPr>
              <w:jc w:val="right"/>
            </w:pPr>
            <w:r>
              <w:rPr>
                <w:rFonts w:eastAsiaTheme="minorEastAsia"/>
                <w:color w:val="000000" w:themeColor="text1"/>
                <w:szCs w:val="21"/>
              </w:rPr>
              <w:t>754,192.31</w:t>
            </w:r>
          </w:p>
        </w:tc>
      </w:tr>
      <w:tr w:rsidR="00D11BB4">
        <w:tc>
          <w:tcPr>
            <w:tcW w:w="1246" w:type="dxa"/>
            <w:vAlign w:val="center"/>
          </w:tcPr>
          <w:p w:rsidR="00D11BB4" w:rsidRDefault="002502D1">
            <w:pPr>
              <w:jc w:val="center"/>
            </w:pPr>
            <w:r>
              <w:rPr>
                <w:rFonts w:eastAsiaTheme="minorEastAsia"/>
                <w:color w:val="000000" w:themeColor="text1"/>
                <w:szCs w:val="21"/>
              </w:rPr>
              <w:t>应付托管费</w:t>
            </w:r>
          </w:p>
        </w:tc>
        <w:tc>
          <w:tcPr>
            <w:tcW w:w="1586"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141,411.05</w:t>
            </w:r>
          </w:p>
        </w:tc>
        <w:tc>
          <w:tcPr>
            <w:tcW w:w="1587" w:type="dxa"/>
            <w:vAlign w:val="center"/>
          </w:tcPr>
          <w:p w:rsidR="00D11BB4" w:rsidRDefault="002502D1">
            <w:pPr>
              <w:jc w:val="right"/>
            </w:pPr>
            <w:r>
              <w:rPr>
                <w:rFonts w:eastAsiaTheme="minorEastAsia"/>
                <w:color w:val="000000" w:themeColor="text1"/>
                <w:szCs w:val="21"/>
              </w:rPr>
              <w:t>141,411.05</w:t>
            </w:r>
          </w:p>
        </w:tc>
      </w:tr>
      <w:tr w:rsidR="00D11BB4">
        <w:tc>
          <w:tcPr>
            <w:tcW w:w="1246" w:type="dxa"/>
            <w:vAlign w:val="center"/>
          </w:tcPr>
          <w:p w:rsidR="00D11BB4" w:rsidRDefault="002502D1">
            <w:pPr>
              <w:jc w:val="center"/>
            </w:pPr>
            <w:r>
              <w:rPr>
                <w:rFonts w:eastAsiaTheme="minorEastAsia"/>
                <w:color w:val="000000" w:themeColor="text1"/>
                <w:szCs w:val="21"/>
              </w:rPr>
              <w:t>应付销售服</w:t>
            </w:r>
            <w:r>
              <w:rPr>
                <w:rFonts w:eastAsiaTheme="minorEastAsia"/>
                <w:color w:val="000000" w:themeColor="text1"/>
                <w:szCs w:val="21"/>
              </w:rPr>
              <w:lastRenderedPageBreak/>
              <w:t>务费</w:t>
            </w:r>
          </w:p>
        </w:tc>
        <w:tc>
          <w:tcPr>
            <w:tcW w:w="1586" w:type="dxa"/>
            <w:vAlign w:val="center"/>
          </w:tcPr>
          <w:p w:rsidR="00D11BB4" w:rsidRDefault="002502D1">
            <w:pPr>
              <w:jc w:val="right"/>
            </w:pPr>
            <w:r>
              <w:rPr>
                <w:rFonts w:eastAsiaTheme="minorEastAsia"/>
                <w:color w:val="000000" w:themeColor="text1"/>
                <w:szCs w:val="21"/>
              </w:rPr>
              <w:lastRenderedPageBreak/>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226,119.05</w:t>
            </w:r>
          </w:p>
        </w:tc>
        <w:tc>
          <w:tcPr>
            <w:tcW w:w="1587" w:type="dxa"/>
            <w:vAlign w:val="center"/>
          </w:tcPr>
          <w:p w:rsidR="00D11BB4" w:rsidRDefault="002502D1">
            <w:pPr>
              <w:jc w:val="right"/>
            </w:pPr>
            <w:r>
              <w:rPr>
                <w:rFonts w:eastAsiaTheme="minorEastAsia"/>
                <w:color w:val="000000" w:themeColor="text1"/>
                <w:szCs w:val="21"/>
              </w:rPr>
              <w:t>226,119.05</w:t>
            </w:r>
          </w:p>
        </w:tc>
      </w:tr>
      <w:tr w:rsidR="00D11BB4">
        <w:tc>
          <w:tcPr>
            <w:tcW w:w="1246" w:type="dxa"/>
            <w:vAlign w:val="center"/>
          </w:tcPr>
          <w:p w:rsidR="00D11BB4" w:rsidRDefault="002502D1">
            <w:pPr>
              <w:jc w:val="center"/>
            </w:pPr>
            <w:r>
              <w:rPr>
                <w:rFonts w:eastAsiaTheme="minorEastAsia"/>
                <w:color w:val="000000" w:themeColor="text1"/>
                <w:szCs w:val="21"/>
              </w:rPr>
              <w:t>应交税费</w:t>
            </w:r>
          </w:p>
        </w:tc>
        <w:tc>
          <w:tcPr>
            <w:tcW w:w="1586"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23,598.88</w:t>
            </w:r>
          </w:p>
        </w:tc>
        <w:tc>
          <w:tcPr>
            <w:tcW w:w="1587" w:type="dxa"/>
            <w:vAlign w:val="center"/>
          </w:tcPr>
          <w:p w:rsidR="00D11BB4" w:rsidRDefault="002502D1">
            <w:pPr>
              <w:jc w:val="right"/>
            </w:pPr>
            <w:r>
              <w:rPr>
                <w:rFonts w:eastAsiaTheme="minorEastAsia"/>
                <w:color w:val="000000" w:themeColor="text1"/>
                <w:szCs w:val="21"/>
              </w:rPr>
              <w:t>23,598.88</w:t>
            </w:r>
          </w:p>
        </w:tc>
      </w:tr>
      <w:tr w:rsidR="00D11BB4">
        <w:tc>
          <w:tcPr>
            <w:tcW w:w="1246" w:type="dxa"/>
            <w:vAlign w:val="center"/>
          </w:tcPr>
          <w:p w:rsidR="00D11BB4" w:rsidRDefault="002502D1">
            <w:pPr>
              <w:jc w:val="center"/>
            </w:pPr>
            <w:r>
              <w:rPr>
                <w:rFonts w:eastAsiaTheme="minorEastAsia"/>
                <w:color w:val="000000" w:themeColor="text1"/>
                <w:szCs w:val="21"/>
              </w:rPr>
              <w:t>其他负债</w:t>
            </w:r>
          </w:p>
        </w:tc>
        <w:tc>
          <w:tcPr>
            <w:tcW w:w="1586"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w:t>
            </w:r>
          </w:p>
        </w:tc>
        <w:tc>
          <w:tcPr>
            <w:tcW w:w="1587" w:type="dxa"/>
            <w:vAlign w:val="center"/>
          </w:tcPr>
          <w:p w:rsidR="00D11BB4" w:rsidRDefault="002502D1">
            <w:pPr>
              <w:jc w:val="right"/>
            </w:pPr>
            <w:r>
              <w:rPr>
                <w:rFonts w:eastAsiaTheme="minorEastAsia"/>
                <w:color w:val="000000" w:themeColor="text1"/>
                <w:szCs w:val="21"/>
              </w:rPr>
              <w:t>723,526.91</w:t>
            </w:r>
          </w:p>
        </w:tc>
        <w:tc>
          <w:tcPr>
            <w:tcW w:w="1587" w:type="dxa"/>
            <w:vAlign w:val="center"/>
          </w:tcPr>
          <w:p w:rsidR="00D11BB4" w:rsidRDefault="002502D1">
            <w:pPr>
              <w:jc w:val="right"/>
            </w:pPr>
            <w:r>
              <w:rPr>
                <w:rFonts w:eastAsiaTheme="minorEastAsia"/>
                <w:color w:val="000000" w:themeColor="text1"/>
                <w:szCs w:val="21"/>
              </w:rPr>
              <w:t>723,526.91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45,540,378.90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7,278,496.98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52,818,875.88</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713,357,577.11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377,657,930.51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1,091,015,507.62</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D11BB4">
        <w:tc>
          <w:tcPr>
            <w:tcW w:w="851" w:type="dxa"/>
            <w:vAlign w:val="center"/>
          </w:tcPr>
          <w:p w:rsidR="00D11BB4" w:rsidRDefault="002502D1">
            <w:pPr>
              <w:jc w:val="left"/>
            </w:pPr>
            <w:r>
              <w:rPr>
                <w:rFonts w:eastAsiaTheme="minorEastAsia"/>
                <w:color w:val="000000" w:themeColor="text1"/>
                <w:szCs w:val="21"/>
              </w:rPr>
              <w:t>假设</w:t>
            </w:r>
          </w:p>
        </w:tc>
        <w:tc>
          <w:tcPr>
            <w:tcW w:w="8149" w:type="dxa"/>
            <w:gridSpan w:val="3"/>
            <w:vAlign w:val="center"/>
          </w:tcPr>
          <w:p w:rsidR="00D11BB4" w:rsidRDefault="002502D1">
            <w:pPr>
              <w:jc w:val="left"/>
            </w:pPr>
            <w:r>
              <w:rPr>
                <w:rFonts w:eastAsiaTheme="minorEastAsia"/>
                <w:color w:val="000000" w:themeColor="text1"/>
                <w:szCs w:val="21"/>
              </w:rPr>
              <w:t>除市场利率以外的其他市场变量保持不变</w:t>
            </w:r>
          </w:p>
        </w:tc>
      </w:tr>
      <w:tr w:rsidR="00B079CA" w:rsidRPr="00B079CA" w:rsidTr="004D48F0">
        <w:tc>
          <w:tcPr>
            <w:tcW w:w="851" w:type="dxa"/>
            <w:vMerge w:val="restart"/>
            <w:vAlign w:val="center"/>
          </w:tcPr>
          <w:p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4D48F0" w:rsidRPr="00B079CA" w:rsidRDefault="004D48F0" w:rsidP="004D48F0">
            <w:pPr>
              <w:jc w:val="center"/>
              <w:rPr>
                <w:rFonts w:eastAsiaTheme="minorEastAsia"/>
                <w:color w:val="000000" w:themeColor="text1"/>
                <w:szCs w:val="21"/>
              </w:rPr>
            </w:pPr>
          </w:p>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4D48F0">
        <w:tc>
          <w:tcPr>
            <w:tcW w:w="851" w:type="dxa"/>
            <w:vMerge/>
            <w:vAlign w:val="center"/>
          </w:tcPr>
          <w:p w:rsidR="004D48F0" w:rsidRPr="00B079CA" w:rsidRDefault="004D48F0" w:rsidP="004D48F0">
            <w:pPr>
              <w:widowControl/>
              <w:jc w:val="left"/>
              <w:rPr>
                <w:rFonts w:eastAsiaTheme="minorEastAsia"/>
                <w:color w:val="000000" w:themeColor="text1"/>
                <w:szCs w:val="21"/>
              </w:rPr>
            </w:pPr>
          </w:p>
        </w:tc>
        <w:tc>
          <w:tcPr>
            <w:tcW w:w="2551" w:type="dxa"/>
            <w:vMerge/>
            <w:vAlign w:val="center"/>
          </w:tcPr>
          <w:p w:rsidR="004D48F0" w:rsidRPr="00B079CA" w:rsidRDefault="004D48F0" w:rsidP="004D48F0">
            <w:pPr>
              <w:widowControl/>
              <w:jc w:val="left"/>
              <w:rPr>
                <w:rFonts w:eastAsiaTheme="minorEastAsia"/>
                <w:color w:val="000000" w:themeColor="text1"/>
                <w:kern w:val="0"/>
                <w:szCs w:val="21"/>
              </w:rPr>
            </w:pPr>
          </w:p>
        </w:tc>
        <w:tc>
          <w:tcPr>
            <w:tcW w:w="2694" w:type="dxa"/>
          </w:tcPr>
          <w:p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D11BB4">
        <w:tc>
          <w:tcPr>
            <w:tcW w:w="851" w:type="dxa"/>
            <w:vMerge/>
          </w:tcPr>
          <w:p w:rsidR="00D11BB4" w:rsidRDefault="00D11BB4"/>
        </w:tc>
        <w:tc>
          <w:tcPr>
            <w:tcW w:w="2551" w:type="dxa"/>
            <w:vAlign w:val="center"/>
          </w:tcPr>
          <w:p w:rsidR="00D11BB4" w:rsidRDefault="002502D1">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D11BB4" w:rsidRDefault="002502D1">
            <w:pPr>
              <w:jc w:val="right"/>
            </w:pPr>
            <w:r>
              <w:rPr>
                <w:rFonts w:eastAsiaTheme="minorEastAsia"/>
                <w:color w:val="000000" w:themeColor="text1"/>
                <w:szCs w:val="21"/>
              </w:rPr>
              <w:t>增加约</w:t>
            </w:r>
            <w:r>
              <w:rPr>
                <w:rFonts w:eastAsiaTheme="minorEastAsia"/>
                <w:color w:val="000000" w:themeColor="text1"/>
                <w:szCs w:val="21"/>
              </w:rPr>
              <w:t>80</w:t>
            </w:r>
          </w:p>
        </w:tc>
        <w:tc>
          <w:tcPr>
            <w:tcW w:w="2904" w:type="dxa"/>
            <w:vAlign w:val="center"/>
          </w:tcPr>
          <w:p w:rsidR="00D11BB4" w:rsidRDefault="002502D1">
            <w:pPr>
              <w:jc w:val="right"/>
            </w:pPr>
            <w:r>
              <w:rPr>
                <w:rFonts w:eastAsiaTheme="minorEastAsia"/>
                <w:color w:val="000000" w:themeColor="text1"/>
                <w:szCs w:val="21"/>
              </w:rPr>
              <w:t>增加约</w:t>
            </w:r>
            <w:r>
              <w:rPr>
                <w:rFonts w:eastAsiaTheme="minorEastAsia"/>
                <w:color w:val="000000" w:themeColor="text1"/>
                <w:szCs w:val="21"/>
              </w:rPr>
              <w:t>42</w:t>
            </w:r>
          </w:p>
        </w:tc>
      </w:tr>
      <w:tr w:rsidR="00D11BB4">
        <w:tc>
          <w:tcPr>
            <w:tcW w:w="851" w:type="dxa"/>
            <w:vMerge/>
          </w:tcPr>
          <w:p w:rsidR="00D11BB4" w:rsidRDefault="00D11BB4"/>
        </w:tc>
        <w:tc>
          <w:tcPr>
            <w:tcW w:w="2551" w:type="dxa"/>
            <w:vAlign w:val="center"/>
          </w:tcPr>
          <w:p w:rsidR="00D11BB4" w:rsidRDefault="002502D1">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D11BB4" w:rsidRDefault="002502D1">
            <w:pPr>
              <w:jc w:val="right"/>
            </w:pPr>
            <w:r>
              <w:rPr>
                <w:rFonts w:eastAsiaTheme="minorEastAsia"/>
                <w:color w:val="000000" w:themeColor="text1"/>
                <w:szCs w:val="21"/>
              </w:rPr>
              <w:t>减少约</w:t>
            </w:r>
            <w:r>
              <w:rPr>
                <w:rFonts w:eastAsiaTheme="minorEastAsia"/>
                <w:color w:val="000000" w:themeColor="text1"/>
                <w:szCs w:val="21"/>
              </w:rPr>
              <w:t>80</w:t>
            </w:r>
          </w:p>
        </w:tc>
        <w:tc>
          <w:tcPr>
            <w:tcW w:w="2904" w:type="dxa"/>
            <w:vAlign w:val="center"/>
          </w:tcPr>
          <w:p w:rsidR="00D11BB4" w:rsidRDefault="002502D1">
            <w:pPr>
              <w:jc w:val="right"/>
            </w:pPr>
            <w:r>
              <w:rPr>
                <w:rFonts w:eastAsiaTheme="minorEastAsia"/>
                <w:color w:val="000000" w:themeColor="text1"/>
                <w:szCs w:val="21"/>
              </w:rPr>
              <w:t>减少约</w:t>
            </w:r>
            <w:r>
              <w:rPr>
                <w:rFonts w:eastAsiaTheme="minorEastAsia"/>
                <w:color w:val="000000" w:themeColor="text1"/>
                <w:szCs w:val="21"/>
              </w:rPr>
              <w:t>42</w:t>
            </w:r>
          </w:p>
        </w:tc>
      </w:tr>
    </w:tbl>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6.4.13.4.2.1</w:t>
      </w:r>
      <w:r w:rsidRPr="00B079CA">
        <w:rPr>
          <w:rFonts w:eastAsiaTheme="minorEastAsia"/>
          <w:b/>
          <w:bCs/>
          <w:color w:val="000000" w:themeColor="text1"/>
          <w:szCs w:val="21"/>
        </w:rPr>
        <w:t>外汇风险敞口</w:t>
      </w:r>
    </w:p>
    <w:p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rsidTr="00CD7033">
        <w:tc>
          <w:tcPr>
            <w:tcW w:w="1477" w:type="dxa"/>
            <w:vMerge w:val="restart"/>
            <w:vAlign w:val="center"/>
          </w:tcPr>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E10E6D" w:rsidRPr="00B079CA" w:rsidTr="00E10E6D">
        <w:tc>
          <w:tcPr>
            <w:tcW w:w="1477" w:type="dxa"/>
            <w:vMerge/>
            <w:vAlign w:val="center"/>
          </w:tcPr>
          <w:p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E10E6D" w:rsidRPr="00B079CA" w:rsidTr="00E10E6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以外币计价的资产</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E10E6D" w:rsidTr="00E10E6D">
        <w:tc>
          <w:tcPr>
            <w:tcW w:w="1477" w:type="dxa"/>
            <w:vAlign w:val="center"/>
          </w:tcPr>
          <w:p w:rsidR="00D11BB4" w:rsidRDefault="002502D1">
            <w:pPr>
              <w:jc w:val="left"/>
            </w:pPr>
            <w:r>
              <w:rPr>
                <w:rFonts w:eastAsiaTheme="minorEastAsia"/>
                <w:color w:val="000000" w:themeColor="text1"/>
                <w:szCs w:val="21"/>
              </w:rPr>
              <w:t>交易性金融资产</w:t>
            </w:r>
          </w:p>
        </w:tc>
        <w:tc>
          <w:tcPr>
            <w:tcW w:w="1943" w:type="dxa"/>
            <w:vAlign w:val="center"/>
          </w:tcPr>
          <w:p w:rsidR="00D11BB4" w:rsidRDefault="002502D1">
            <w:pPr>
              <w:jc w:val="right"/>
            </w:pPr>
            <w:r>
              <w:rPr>
                <w:rFonts w:eastAsiaTheme="minorEastAsia"/>
                <w:color w:val="000000" w:themeColor="text1"/>
                <w:szCs w:val="21"/>
              </w:rPr>
              <w:t>-</w:t>
            </w:r>
          </w:p>
        </w:tc>
        <w:tc>
          <w:tcPr>
            <w:tcW w:w="3420" w:type="dxa"/>
            <w:vAlign w:val="center"/>
          </w:tcPr>
          <w:p w:rsidR="00D11BB4" w:rsidRDefault="002502D1">
            <w:pPr>
              <w:jc w:val="right"/>
            </w:pPr>
            <w:r>
              <w:rPr>
                <w:rFonts w:eastAsiaTheme="minorEastAsia"/>
                <w:color w:val="000000" w:themeColor="text1"/>
                <w:szCs w:val="21"/>
              </w:rPr>
              <w:t>5,233,594.62</w:t>
            </w:r>
          </w:p>
        </w:tc>
        <w:tc>
          <w:tcPr>
            <w:tcW w:w="2160" w:type="dxa"/>
            <w:vAlign w:val="center"/>
          </w:tcPr>
          <w:p w:rsidR="00D11BB4" w:rsidRDefault="002502D1">
            <w:pPr>
              <w:jc w:val="right"/>
            </w:pPr>
            <w:r>
              <w:rPr>
                <w:rFonts w:eastAsiaTheme="minorEastAsia"/>
                <w:color w:val="000000" w:themeColor="text1"/>
                <w:szCs w:val="21"/>
              </w:rPr>
              <w:t>5,233,594.62</w:t>
            </w:r>
          </w:p>
        </w:tc>
      </w:tr>
      <w:tr w:rsidR="00E10E6D" w:rsidTr="00E10E6D">
        <w:tc>
          <w:tcPr>
            <w:tcW w:w="1477" w:type="dxa"/>
            <w:vAlign w:val="center"/>
          </w:tcPr>
          <w:p w:rsidR="00D11BB4" w:rsidRDefault="002502D1">
            <w:pPr>
              <w:jc w:val="left"/>
            </w:pPr>
            <w:r>
              <w:rPr>
                <w:rFonts w:eastAsiaTheme="minorEastAsia"/>
                <w:color w:val="000000" w:themeColor="text1"/>
                <w:szCs w:val="21"/>
              </w:rPr>
              <w:lastRenderedPageBreak/>
              <w:t>应收股利</w:t>
            </w:r>
          </w:p>
        </w:tc>
        <w:tc>
          <w:tcPr>
            <w:tcW w:w="1943" w:type="dxa"/>
            <w:vAlign w:val="center"/>
          </w:tcPr>
          <w:p w:rsidR="00D11BB4" w:rsidRDefault="002502D1">
            <w:pPr>
              <w:jc w:val="right"/>
            </w:pPr>
            <w:r>
              <w:rPr>
                <w:rFonts w:eastAsiaTheme="minorEastAsia"/>
                <w:color w:val="000000" w:themeColor="text1"/>
                <w:szCs w:val="21"/>
              </w:rPr>
              <w:t>-</w:t>
            </w:r>
          </w:p>
        </w:tc>
        <w:tc>
          <w:tcPr>
            <w:tcW w:w="3420" w:type="dxa"/>
            <w:vAlign w:val="center"/>
          </w:tcPr>
          <w:p w:rsidR="00D11BB4" w:rsidRDefault="002502D1">
            <w:pPr>
              <w:jc w:val="right"/>
            </w:pPr>
            <w:r>
              <w:rPr>
                <w:rFonts w:eastAsiaTheme="minorEastAsia"/>
                <w:color w:val="000000" w:themeColor="text1"/>
                <w:szCs w:val="21"/>
              </w:rPr>
              <w:t>51,848.97</w:t>
            </w:r>
          </w:p>
        </w:tc>
        <w:tc>
          <w:tcPr>
            <w:tcW w:w="2160" w:type="dxa"/>
            <w:vAlign w:val="center"/>
          </w:tcPr>
          <w:p w:rsidR="00D11BB4" w:rsidRDefault="002502D1">
            <w:pPr>
              <w:jc w:val="right"/>
            </w:pPr>
            <w:r>
              <w:rPr>
                <w:rFonts w:eastAsiaTheme="minorEastAsia"/>
                <w:color w:val="000000" w:themeColor="text1"/>
                <w:szCs w:val="21"/>
              </w:rPr>
              <w:t>51,848.97</w:t>
            </w:r>
          </w:p>
        </w:tc>
      </w:tr>
      <w:tr w:rsidR="00E10E6D" w:rsidRPr="00B079CA" w:rsidTr="00E10E6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5,285,443.59</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5,285,443.59</w:t>
            </w:r>
          </w:p>
        </w:tc>
      </w:tr>
      <w:tr w:rsidR="00E10E6D" w:rsidRPr="00B079CA" w:rsidTr="00E10E6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E10E6D" w:rsidRPr="00B079CA" w:rsidTr="00E10E6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E10E6D" w:rsidRPr="00B079CA" w:rsidTr="00E10E6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5,285,443.59</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5,285,443.59</w:t>
            </w:r>
          </w:p>
        </w:tc>
      </w:tr>
      <w:tr w:rsidR="00B079CA" w:rsidRPr="00B079CA" w:rsidTr="00CD7033">
        <w:tc>
          <w:tcPr>
            <w:tcW w:w="1477" w:type="dxa"/>
            <w:vMerge w:val="restart"/>
            <w:vAlign w:val="center"/>
          </w:tcPr>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E10E6D" w:rsidRPr="00B079CA" w:rsidTr="00E10E6D">
        <w:tc>
          <w:tcPr>
            <w:tcW w:w="1477" w:type="dxa"/>
            <w:vMerge/>
            <w:vAlign w:val="center"/>
          </w:tcPr>
          <w:p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E10E6D" w:rsidRPr="00B079CA" w:rsidTr="00E10E6D">
        <w:tc>
          <w:tcPr>
            <w:tcW w:w="1477" w:type="dxa"/>
            <w:vAlign w:val="center"/>
          </w:tcPr>
          <w:p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以外币计价的资产</w:t>
            </w:r>
          </w:p>
        </w:tc>
        <w:tc>
          <w:tcPr>
            <w:tcW w:w="1943"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E10E6D" w:rsidTr="00E10E6D">
        <w:tc>
          <w:tcPr>
            <w:tcW w:w="1477" w:type="dxa"/>
            <w:vAlign w:val="center"/>
          </w:tcPr>
          <w:p w:rsidR="00D11BB4" w:rsidRDefault="002502D1">
            <w:pPr>
              <w:jc w:val="left"/>
            </w:pPr>
            <w:r>
              <w:rPr>
                <w:rFonts w:eastAsiaTheme="minorEastAsia"/>
                <w:color w:val="000000" w:themeColor="text1"/>
                <w:szCs w:val="21"/>
              </w:rPr>
              <w:t>交易性金融资产</w:t>
            </w:r>
          </w:p>
        </w:tc>
        <w:tc>
          <w:tcPr>
            <w:tcW w:w="1943" w:type="dxa"/>
            <w:vAlign w:val="center"/>
          </w:tcPr>
          <w:p w:rsidR="00D11BB4" w:rsidRDefault="002502D1">
            <w:pPr>
              <w:jc w:val="right"/>
            </w:pPr>
            <w:r>
              <w:rPr>
                <w:rFonts w:eastAsiaTheme="minorEastAsia"/>
                <w:color w:val="000000" w:themeColor="text1"/>
                <w:szCs w:val="21"/>
              </w:rPr>
              <w:t>-</w:t>
            </w:r>
          </w:p>
        </w:tc>
        <w:tc>
          <w:tcPr>
            <w:tcW w:w="3420" w:type="dxa"/>
            <w:vAlign w:val="center"/>
          </w:tcPr>
          <w:p w:rsidR="00D11BB4" w:rsidRDefault="002502D1">
            <w:pPr>
              <w:jc w:val="right"/>
            </w:pPr>
            <w:r>
              <w:rPr>
                <w:rFonts w:eastAsiaTheme="minorEastAsia"/>
                <w:color w:val="000000" w:themeColor="text1"/>
                <w:szCs w:val="21"/>
              </w:rPr>
              <w:t>54,791,395.15</w:t>
            </w:r>
          </w:p>
        </w:tc>
        <w:tc>
          <w:tcPr>
            <w:tcW w:w="2160" w:type="dxa"/>
            <w:vAlign w:val="center"/>
          </w:tcPr>
          <w:p w:rsidR="00D11BB4" w:rsidRDefault="002502D1">
            <w:pPr>
              <w:jc w:val="right"/>
            </w:pPr>
            <w:r>
              <w:rPr>
                <w:rFonts w:eastAsiaTheme="minorEastAsia"/>
                <w:color w:val="000000" w:themeColor="text1"/>
                <w:szCs w:val="21"/>
              </w:rPr>
              <w:t>54,791,395.15</w:t>
            </w:r>
          </w:p>
        </w:tc>
      </w:tr>
      <w:tr w:rsidR="00E10E6D" w:rsidTr="00E10E6D">
        <w:tc>
          <w:tcPr>
            <w:tcW w:w="1477" w:type="dxa"/>
            <w:vAlign w:val="center"/>
          </w:tcPr>
          <w:p w:rsidR="00D11BB4" w:rsidRDefault="002502D1">
            <w:pPr>
              <w:jc w:val="left"/>
            </w:pPr>
            <w:r>
              <w:rPr>
                <w:rFonts w:eastAsiaTheme="minorEastAsia"/>
                <w:color w:val="000000" w:themeColor="text1"/>
                <w:szCs w:val="21"/>
              </w:rPr>
              <w:t>应收股利</w:t>
            </w:r>
          </w:p>
        </w:tc>
        <w:tc>
          <w:tcPr>
            <w:tcW w:w="1943" w:type="dxa"/>
            <w:vAlign w:val="center"/>
          </w:tcPr>
          <w:p w:rsidR="00D11BB4" w:rsidRDefault="002502D1">
            <w:pPr>
              <w:jc w:val="right"/>
            </w:pPr>
            <w:r>
              <w:rPr>
                <w:rFonts w:eastAsiaTheme="minorEastAsia"/>
                <w:color w:val="000000" w:themeColor="text1"/>
                <w:szCs w:val="21"/>
              </w:rPr>
              <w:t>-</w:t>
            </w:r>
          </w:p>
        </w:tc>
        <w:tc>
          <w:tcPr>
            <w:tcW w:w="3420" w:type="dxa"/>
            <w:vAlign w:val="center"/>
          </w:tcPr>
          <w:p w:rsidR="00D11BB4" w:rsidRDefault="002502D1">
            <w:pPr>
              <w:jc w:val="right"/>
            </w:pPr>
            <w:r>
              <w:rPr>
                <w:rFonts w:eastAsiaTheme="minorEastAsia"/>
                <w:color w:val="000000" w:themeColor="text1"/>
                <w:szCs w:val="21"/>
              </w:rPr>
              <w:t>255,387.02</w:t>
            </w:r>
          </w:p>
        </w:tc>
        <w:tc>
          <w:tcPr>
            <w:tcW w:w="2160" w:type="dxa"/>
            <w:vAlign w:val="center"/>
          </w:tcPr>
          <w:p w:rsidR="00D11BB4" w:rsidRDefault="002502D1">
            <w:pPr>
              <w:jc w:val="right"/>
            </w:pPr>
            <w:r>
              <w:rPr>
                <w:rFonts w:eastAsiaTheme="minorEastAsia"/>
                <w:color w:val="000000" w:themeColor="text1"/>
                <w:szCs w:val="21"/>
              </w:rPr>
              <w:t>255,387.02</w:t>
            </w:r>
          </w:p>
        </w:tc>
      </w:tr>
      <w:tr w:rsidR="00E10E6D" w:rsidRPr="00B079CA" w:rsidTr="00E10E6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55,046,782.17</w:t>
            </w:r>
          </w:p>
        </w:tc>
        <w:tc>
          <w:tcPr>
            <w:tcW w:w="2160" w:type="dxa"/>
            <w:vAlign w:val="center"/>
          </w:tcPr>
          <w:p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55,046,782.17</w:t>
            </w:r>
          </w:p>
        </w:tc>
      </w:tr>
      <w:tr w:rsidR="00E10E6D" w:rsidRPr="00B079CA" w:rsidTr="00E10E6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r>
      <w:tr w:rsidR="00E10E6D" w:rsidRPr="00B079CA" w:rsidTr="00E10E6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E10E6D" w:rsidRPr="00B079CA" w:rsidTr="00E10E6D">
        <w:tc>
          <w:tcPr>
            <w:tcW w:w="1477" w:type="dxa"/>
            <w:vAlign w:val="center"/>
          </w:tcPr>
          <w:p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55,046,782.17</w:t>
            </w:r>
          </w:p>
        </w:tc>
        <w:tc>
          <w:tcPr>
            <w:tcW w:w="2160" w:type="dxa"/>
            <w:vAlign w:val="center"/>
          </w:tcPr>
          <w:p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55,046,782.17</w:t>
            </w:r>
          </w:p>
        </w:tc>
      </w:tr>
    </w:tbl>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D11BB4">
        <w:tc>
          <w:tcPr>
            <w:tcW w:w="993" w:type="dxa"/>
            <w:vAlign w:val="center"/>
          </w:tcPr>
          <w:p w:rsidR="00D11BB4" w:rsidRDefault="002502D1">
            <w:pPr>
              <w:jc w:val="left"/>
            </w:pPr>
            <w:r>
              <w:rPr>
                <w:rFonts w:eastAsiaTheme="minorEastAsia"/>
                <w:color w:val="000000" w:themeColor="text1"/>
                <w:szCs w:val="21"/>
              </w:rPr>
              <w:t>假设</w:t>
            </w:r>
          </w:p>
        </w:tc>
        <w:tc>
          <w:tcPr>
            <w:tcW w:w="8007" w:type="dxa"/>
            <w:gridSpan w:val="3"/>
            <w:vAlign w:val="center"/>
          </w:tcPr>
          <w:p w:rsidR="00D11BB4" w:rsidRDefault="002502D1">
            <w:pPr>
              <w:jc w:val="center"/>
            </w:pPr>
            <w:r>
              <w:rPr>
                <w:rFonts w:eastAsiaTheme="minorEastAsia"/>
                <w:color w:val="000000" w:themeColor="text1"/>
                <w:szCs w:val="21"/>
              </w:rPr>
              <w:t>除汇率以外的其他市场变量保持不变</w:t>
            </w:r>
          </w:p>
        </w:tc>
      </w:tr>
      <w:tr w:rsidR="00B079CA" w:rsidRPr="00B079CA" w:rsidTr="00DA4651">
        <w:tc>
          <w:tcPr>
            <w:tcW w:w="993" w:type="dxa"/>
            <w:vMerge w:val="restart"/>
            <w:vAlign w:val="center"/>
          </w:tcPr>
          <w:p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C31193" w:rsidRPr="00B079CA" w:rsidRDefault="00C31193" w:rsidP="00DA4651">
            <w:pPr>
              <w:jc w:val="center"/>
              <w:rPr>
                <w:rFonts w:eastAsiaTheme="minorEastAsia"/>
                <w:color w:val="000000" w:themeColor="text1"/>
                <w:szCs w:val="21"/>
              </w:rPr>
            </w:pPr>
          </w:p>
          <w:p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DA4651">
        <w:tc>
          <w:tcPr>
            <w:tcW w:w="993" w:type="dxa"/>
            <w:vMerge/>
            <w:vAlign w:val="center"/>
          </w:tcPr>
          <w:p w:rsidR="00C31193" w:rsidRPr="00B079CA" w:rsidRDefault="00C31193" w:rsidP="00DA4651">
            <w:pPr>
              <w:widowControl/>
              <w:jc w:val="left"/>
              <w:rPr>
                <w:rFonts w:eastAsiaTheme="minorEastAsia"/>
                <w:color w:val="000000" w:themeColor="text1"/>
                <w:szCs w:val="21"/>
              </w:rPr>
            </w:pPr>
          </w:p>
        </w:tc>
        <w:tc>
          <w:tcPr>
            <w:tcW w:w="3260" w:type="dxa"/>
            <w:vMerge/>
            <w:vAlign w:val="center"/>
          </w:tcPr>
          <w:p w:rsidR="00C31193" w:rsidRPr="00B079CA" w:rsidRDefault="00C31193" w:rsidP="00DA4651">
            <w:pPr>
              <w:widowControl/>
              <w:jc w:val="left"/>
              <w:rPr>
                <w:rFonts w:eastAsiaTheme="minorEastAsia"/>
                <w:color w:val="000000" w:themeColor="text1"/>
                <w:kern w:val="0"/>
                <w:szCs w:val="21"/>
              </w:rPr>
            </w:pPr>
          </w:p>
        </w:tc>
        <w:tc>
          <w:tcPr>
            <w:tcW w:w="2373" w:type="dxa"/>
          </w:tcPr>
          <w:p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D11BB4">
        <w:tc>
          <w:tcPr>
            <w:tcW w:w="993" w:type="dxa"/>
            <w:vMerge/>
          </w:tcPr>
          <w:p w:rsidR="00D11BB4" w:rsidRDefault="00D11BB4"/>
        </w:tc>
        <w:tc>
          <w:tcPr>
            <w:tcW w:w="3260" w:type="dxa"/>
            <w:vAlign w:val="center"/>
          </w:tcPr>
          <w:p w:rsidR="00D11BB4" w:rsidRDefault="002502D1">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rsidR="00D11BB4" w:rsidRDefault="002502D1">
            <w:pPr>
              <w:jc w:val="right"/>
            </w:pPr>
            <w:r>
              <w:rPr>
                <w:rFonts w:eastAsiaTheme="minorEastAsia"/>
                <w:color w:val="000000" w:themeColor="text1"/>
                <w:szCs w:val="21"/>
              </w:rPr>
              <w:t>增加约</w:t>
            </w:r>
            <w:r>
              <w:rPr>
                <w:rFonts w:eastAsiaTheme="minorEastAsia"/>
                <w:color w:val="000000" w:themeColor="text1"/>
                <w:szCs w:val="21"/>
              </w:rPr>
              <w:t>26</w:t>
            </w:r>
          </w:p>
        </w:tc>
        <w:tc>
          <w:tcPr>
            <w:tcW w:w="2374" w:type="dxa"/>
            <w:vAlign w:val="center"/>
          </w:tcPr>
          <w:p w:rsidR="00D11BB4" w:rsidRDefault="002502D1">
            <w:pPr>
              <w:jc w:val="right"/>
            </w:pPr>
            <w:r>
              <w:rPr>
                <w:rFonts w:eastAsiaTheme="minorEastAsia"/>
                <w:color w:val="000000" w:themeColor="text1"/>
                <w:szCs w:val="21"/>
              </w:rPr>
              <w:t>增加约</w:t>
            </w:r>
            <w:r>
              <w:rPr>
                <w:rFonts w:eastAsiaTheme="minorEastAsia"/>
                <w:color w:val="000000" w:themeColor="text1"/>
                <w:szCs w:val="21"/>
              </w:rPr>
              <w:t>275</w:t>
            </w:r>
          </w:p>
        </w:tc>
      </w:tr>
      <w:tr w:rsidR="00D11BB4">
        <w:tc>
          <w:tcPr>
            <w:tcW w:w="993" w:type="dxa"/>
            <w:vMerge/>
          </w:tcPr>
          <w:p w:rsidR="00D11BB4" w:rsidRDefault="00D11BB4"/>
        </w:tc>
        <w:tc>
          <w:tcPr>
            <w:tcW w:w="3260" w:type="dxa"/>
            <w:vAlign w:val="center"/>
          </w:tcPr>
          <w:p w:rsidR="00D11BB4" w:rsidRDefault="002502D1">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rsidR="00D11BB4" w:rsidRDefault="002502D1">
            <w:pPr>
              <w:jc w:val="right"/>
            </w:pPr>
            <w:r>
              <w:rPr>
                <w:rFonts w:eastAsiaTheme="minorEastAsia"/>
                <w:color w:val="000000" w:themeColor="text1"/>
                <w:szCs w:val="21"/>
              </w:rPr>
              <w:t>减少约</w:t>
            </w:r>
            <w:r>
              <w:rPr>
                <w:rFonts w:eastAsiaTheme="minorEastAsia"/>
                <w:color w:val="000000" w:themeColor="text1"/>
                <w:szCs w:val="21"/>
              </w:rPr>
              <w:t>26</w:t>
            </w:r>
          </w:p>
        </w:tc>
        <w:tc>
          <w:tcPr>
            <w:tcW w:w="2374" w:type="dxa"/>
            <w:vAlign w:val="center"/>
          </w:tcPr>
          <w:p w:rsidR="00D11BB4" w:rsidRDefault="002502D1">
            <w:pPr>
              <w:jc w:val="right"/>
            </w:pPr>
            <w:r>
              <w:rPr>
                <w:rFonts w:eastAsiaTheme="minorEastAsia"/>
                <w:color w:val="000000" w:themeColor="text1"/>
                <w:szCs w:val="21"/>
              </w:rPr>
              <w:t>减少约</w:t>
            </w:r>
            <w:r>
              <w:rPr>
                <w:rFonts w:eastAsiaTheme="minorEastAsia"/>
                <w:color w:val="000000" w:themeColor="text1"/>
                <w:szCs w:val="21"/>
              </w:rPr>
              <w:t>275</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本基金通过投资组合的分散化降低其他价格风险。本基金投资组合中股票资产投资比例为基金资产的</w:t>
      </w:r>
      <w:r w:rsidRPr="00B079CA">
        <w:rPr>
          <w:rFonts w:eastAsiaTheme="minorEastAsia"/>
          <w:color w:val="000000" w:themeColor="text1"/>
          <w:kern w:val="0"/>
          <w:szCs w:val="21"/>
        </w:rPr>
        <w:t>0%-50%(</w:t>
      </w:r>
      <w:r w:rsidRPr="00B079CA">
        <w:rPr>
          <w:rFonts w:eastAsiaTheme="minorEastAsia"/>
          <w:color w:val="000000" w:themeColor="text1"/>
          <w:kern w:val="0"/>
          <w:szCs w:val="21"/>
        </w:rPr>
        <w:t>其中投资于港股通标的股票的比例不超过股票资产的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；每个交易日日终在扣除股指期货和国债期货合约需缴纳的交易保证金后，持有现金</w:t>
      </w:r>
      <w:r w:rsidRPr="00B079CA">
        <w:rPr>
          <w:rFonts w:eastAsiaTheme="minorEastAsia"/>
          <w:color w:val="000000" w:themeColor="text1"/>
          <w:kern w:val="0"/>
          <w:szCs w:val="21"/>
        </w:rPr>
        <w:t>(</w:t>
      </w:r>
      <w:r w:rsidRPr="00B079CA">
        <w:rPr>
          <w:rFonts w:eastAsiaTheme="minorEastAsia"/>
          <w:color w:val="000000" w:themeColor="text1"/>
          <w:kern w:val="0"/>
          <w:szCs w:val="21"/>
        </w:rPr>
        <w:t>不包括结算备付金、存出保证金、应收申购款等</w:t>
      </w:r>
      <w:r w:rsidRPr="00B079CA">
        <w:rPr>
          <w:rFonts w:eastAsiaTheme="minorEastAsia"/>
          <w:color w:val="000000" w:themeColor="text1"/>
          <w:kern w:val="0"/>
          <w:szCs w:val="21"/>
        </w:rPr>
        <w:t>)</w:t>
      </w:r>
      <w:r w:rsidRPr="00B079CA">
        <w:rPr>
          <w:rFonts w:eastAsiaTheme="minorEastAsia"/>
          <w:color w:val="000000" w:themeColor="text1"/>
          <w:kern w:val="0"/>
          <w:szCs w:val="21"/>
        </w:rPr>
        <w:t>或者到期日在</w:t>
      </w:r>
      <w:r w:rsidRPr="00B079CA">
        <w:rPr>
          <w:rFonts w:eastAsiaTheme="minorEastAsia"/>
          <w:color w:val="000000" w:themeColor="text1"/>
          <w:kern w:val="0"/>
          <w:szCs w:val="21"/>
        </w:rPr>
        <w:t>1</w:t>
      </w:r>
      <w:r w:rsidRPr="00B079CA">
        <w:rPr>
          <w:rFonts w:eastAsiaTheme="minorEastAsia"/>
          <w:color w:val="000000" w:themeColor="text1"/>
          <w:kern w:val="0"/>
          <w:szCs w:val="21"/>
        </w:rPr>
        <w:t>年以内的政府债券不低于基金资产净值的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；同业存单及现金的合计比例不超过基金资产的</w:t>
      </w:r>
      <w:r w:rsidRPr="00B079CA">
        <w:rPr>
          <w:rFonts w:eastAsiaTheme="minorEastAsia"/>
          <w:color w:val="000000" w:themeColor="text1"/>
          <w:kern w:val="0"/>
          <w:szCs w:val="21"/>
        </w:rPr>
        <w:t>20%</w:t>
      </w:r>
      <w:r w:rsidRPr="00B079CA">
        <w:rPr>
          <w:rFonts w:eastAsiaTheme="minorEastAsia"/>
          <w:color w:val="000000" w:themeColor="text1"/>
          <w:kern w:val="0"/>
          <w:szCs w:val="21"/>
        </w:rPr>
        <w:t>。此外，本基金的基金管理人每日对本基金所持有的证券价格实施监控，定期运用多种定量方法对基金进行风险度量，包括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139,509,421.95</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17.70</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384,676,531.91</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35.26</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139,509,421.95</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17.70</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384,676,531.91</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35.26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D11BB4">
        <w:tc>
          <w:tcPr>
            <w:tcW w:w="993" w:type="dxa"/>
            <w:vAlign w:val="center"/>
          </w:tcPr>
          <w:p w:rsidR="00D11BB4" w:rsidRDefault="002502D1">
            <w:pPr>
              <w:jc w:val="left"/>
            </w:pPr>
            <w:r>
              <w:rPr>
                <w:rFonts w:eastAsiaTheme="minorEastAsia"/>
                <w:color w:val="000000" w:themeColor="text1"/>
                <w:szCs w:val="21"/>
              </w:rPr>
              <w:t>假设</w:t>
            </w:r>
          </w:p>
        </w:tc>
        <w:tc>
          <w:tcPr>
            <w:tcW w:w="8079" w:type="dxa"/>
            <w:gridSpan w:val="3"/>
            <w:vAlign w:val="center"/>
          </w:tcPr>
          <w:p w:rsidR="00D11BB4" w:rsidRDefault="002502D1">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D11BB4">
        <w:tc>
          <w:tcPr>
            <w:tcW w:w="993" w:type="dxa"/>
            <w:vMerge/>
          </w:tcPr>
          <w:p w:rsidR="00D11BB4" w:rsidRDefault="00D11BB4"/>
        </w:tc>
        <w:tc>
          <w:tcPr>
            <w:tcW w:w="2448" w:type="dxa"/>
            <w:vAlign w:val="center"/>
          </w:tcPr>
          <w:p w:rsidR="00D11BB4" w:rsidRDefault="002502D1">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D11BB4" w:rsidRDefault="002502D1">
            <w:pPr>
              <w:jc w:val="right"/>
            </w:pPr>
            <w:r>
              <w:rPr>
                <w:rFonts w:eastAsiaTheme="minorEastAsia"/>
                <w:color w:val="000000" w:themeColor="text1"/>
                <w:szCs w:val="21"/>
              </w:rPr>
              <w:t>增加约</w:t>
            </w:r>
            <w:r>
              <w:rPr>
                <w:rFonts w:eastAsiaTheme="minorEastAsia"/>
                <w:color w:val="000000" w:themeColor="text1"/>
                <w:szCs w:val="21"/>
              </w:rPr>
              <w:t>5,771</w:t>
            </w:r>
          </w:p>
        </w:tc>
        <w:tc>
          <w:tcPr>
            <w:tcW w:w="2751" w:type="dxa"/>
            <w:vAlign w:val="center"/>
          </w:tcPr>
          <w:p w:rsidR="00D11BB4" w:rsidRDefault="002502D1">
            <w:pPr>
              <w:jc w:val="right"/>
            </w:pPr>
            <w:r>
              <w:rPr>
                <w:rFonts w:eastAsiaTheme="minorEastAsia"/>
                <w:color w:val="000000" w:themeColor="text1"/>
                <w:szCs w:val="21"/>
              </w:rPr>
              <w:t>增加约</w:t>
            </w:r>
            <w:r>
              <w:rPr>
                <w:rFonts w:eastAsiaTheme="minorEastAsia"/>
                <w:color w:val="000000" w:themeColor="text1"/>
                <w:szCs w:val="21"/>
              </w:rPr>
              <w:t>7,086</w:t>
            </w:r>
          </w:p>
        </w:tc>
      </w:tr>
      <w:tr w:rsidR="00D11BB4">
        <w:tc>
          <w:tcPr>
            <w:tcW w:w="993" w:type="dxa"/>
            <w:vMerge/>
          </w:tcPr>
          <w:p w:rsidR="00D11BB4" w:rsidRDefault="00D11BB4"/>
        </w:tc>
        <w:tc>
          <w:tcPr>
            <w:tcW w:w="2448" w:type="dxa"/>
            <w:vAlign w:val="center"/>
          </w:tcPr>
          <w:p w:rsidR="00D11BB4" w:rsidRDefault="002502D1">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D11BB4" w:rsidRDefault="002502D1">
            <w:pPr>
              <w:jc w:val="right"/>
            </w:pPr>
            <w:r>
              <w:rPr>
                <w:rFonts w:eastAsiaTheme="minorEastAsia"/>
                <w:color w:val="000000" w:themeColor="text1"/>
                <w:szCs w:val="21"/>
              </w:rPr>
              <w:t>减少约</w:t>
            </w:r>
            <w:r>
              <w:rPr>
                <w:rFonts w:eastAsiaTheme="minorEastAsia"/>
                <w:color w:val="000000" w:themeColor="text1"/>
                <w:szCs w:val="21"/>
              </w:rPr>
              <w:t>5,771</w:t>
            </w:r>
          </w:p>
        </w:tc>
        <w:tc>
          <w:tcPr>
            <w:tcW w:w="2751" w:type="dxa"/>
            <w:vAlign w:val="center"/>
          </w:tcPr>
          <w:p w:rsidR="00D11BB4" w:rsidRDefault="002502D1">
            <w:pPr>
              <w:jc w:val="right"/>
            </w:pPr>
            <w:r>
              <w:rPr>
                <w:rFonts w:eastAsiaTheme="minorEastAsia"/>
                <w:color w:val="000000" w:themeColor="text1"/>
                <w:szCs w:val="21"/>
              </w:rPr>
              <w:t>减少约</w:t>
            </w:r>
            <w:r>
              <w:rPr>
                <w:rFonts w:eastAsiaTheme="minorEastAsia"/>
                <w:color w:val="000000" w:themeColor="text1"/>
                <w:szCs w:val="21"/>
              </w:rPr>
              <w:t>7,086</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D11BB4" w:rsidRDefault="00D11BB4">
      <w:pPr>
        <w:spacing w:line="360" w:lineRule="auto"/>
        <w:ind w:firstLineChars="200" w:firstLine="420"/>
        <w:rPr>
          <w:rFonts w:eastAsiaTheme="minorEastAsia"/>
          <w:color w:val="000000" w:themeColor="text1"/>
          <w:kern w:val="0"/>
          <w:szCs w:val="21"/>
        </w:rPr>
      </w:pP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E10E6D" w:rsidP="000E0AAD">
            <w:pPr>
              <w:spacing w:line="360" w:lineRule="auto"/>
              <w:jc w:val="right"/>
              <w:rPr>
                <w:rFonts w:ascii="宋体" w:hAnsi="宋体"/>
                <w:color w:val="000000" w:themeColor="text1"/>
                <w:kern w:val="0"/>
                <w:szCs w:val="21"/>
              </w:rPr>
            </w:pPr>
            <w:r w:rsidRPr="00E10E6D">
              <w:rPr>
                <w:color w:val="000000" w:themeColor="text1"/>
                <w:kern w:val="0"/>
                <w:szCs w:val="21"/>
              </w:rPr>
              <w:t>139,214,060.33</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384,583,079.30</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618,496,615.02</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704,064,854.07</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lastRenderedPageBreak/>
              <w:t>第三层次</w:t>
            </w:r>
          </w:p>
        </w:tc>
        <w:tc>
          <w:tcPr>
            <w:tcW w:w="3151" w:type="dxa"/>
            <w:vAlign w:val="center"/>
          </w:tcPr>
          <w:p w:rsidR="00B61C1F" w:rsidRPr="00B079CA" w:rsidRDefault="00E10E6D" w:rsidP="000E0AAD">
            <w:pPr>
              <w:spacing w:line="360" w:lineRule="auto"/>
              <w:jc w:val="right"/>
              <w:rPr>
                <w:rFonts w:ascii="宋体" w:hAnsi="宋体"/>
                <w:color w:val="000000" w:themeColor="text1"/>
                <w:kern w:val="0"/>
                <w:szCs w:val="21"/>
              </w:rPr>
            </w:pPr>
            <w:r w:rsidRPr="00E10E6D">
              <w:rPr>
                <w:color w:val="000000" w:themeColor="text1"/>
                <w:kern w:val="0"/>
                <w:szCs w:val="21"/>
              </w:rPr>
              <w:t>295,361.62</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93,452.61</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758,006,036.97</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1,088,741,385.98</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D11BB4" w:rsidRDefault="00D11BB4">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225498272"/>
      <w:bookmarkStart w:id="63" w:name="_Toc175831060"/>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2"/>
      <w:bookmarkEnd w:id="63"/>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4" w:name="_Toc225498273"/>
      <w:bookmarkStart w:id="65" w:name="_Toc361324878"/>
      <w:bookmarkStart w:id="66" w:name="_Toc374374955"/>
      <w:bookmarkStart w:id="67" w:name="_Toc225498274"/>
      <w:bookmarkStart w:id="68" w:name="_Toc175831061"/>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4"/>
      <w:bookmarkEnd w:id="65"/>
      <w:bookmarkEnd w:id="66"/>
      <w:bookmarkEnd w:id="68"/>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139,509,421.95</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17.58</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139,509,421.95</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17.58</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618,496,615.02</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77.96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618,496,615.02</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77.96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lastRenderedPageBreak/>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25,850,000.00</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3.26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6,737,796.13</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0.85</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2,806,034.76</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0.35</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793,399,867.86</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注：本基金本报告期末通过港股通交易机制投资的港股公允价值为人民币</w:t>
      </w:r>
      <w:r w:rsidRPr="00B079CA">
        <w:rPr>
          <w:rFonts w:eastAsiaTheme="minorEastAsia"/>
          <w:color w:val="000000" w:themeColor="text1"/>
          <w:kern w:val="0"/>
          <w:szCs w:val="21"/>
        </w:rPr>
        <w:t>5,233,594.62</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占期末净值比例为</w:t>
      </w:r>
      <w:r w:rsidRPr="00B079CA">
        <w:rPr>
          <w:rFonts w:eastAsiaTheme="minorEastAsia"/>
          <w:color w:val="000000" w:themeColor="text1"/>
          <w:kern w:val="0"/>
          <w:szCs w:val="21"/>
        </w:rPr>
        <w:t>0.66%</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5831062"/>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9"/>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94,714,893.91</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12.02</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25,262,307.19</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3.21</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2,324,213.64</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0.29</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11,974,412.59</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1.52</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134,275,827.33</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17.04</w:t>
            </w:r>
          </w:p>
        </w:tc>
      </w:tr>
    </w:tbl>
    <w:p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rsidTr="0032367F">
        <w:trPr>
          <w:jc w:val="center"/>
        </w:trPr>
        <w:tc>
          <w:tcPr>
            <w:tcW w:w="2397"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D11BB4">
        <w:trPr>
          <w:jc w:val="center"/>
        </w:trPr>
        <w:tc>
          <w:tcPr>
            <w:tcW w:w="2397" w:type="dxa"/>
            <w:vAlign w:val="center"/>
          </w:tcPr>
          <w:p w:rsidR="00D11BB4" w:rsidRDefault="002502D1">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D11BB4" w:rsidRDefault="002502D1">
            <w:pPr>
              <w:jc w:val="center"/>
            </w:pPr>
            <w:r>
              <w:rPr>
                <w:rFonts w:eastAsiaTheme="minorEastAsia"/>
                <w:color w:val="000000" w:themeColor="text1"/>
                <w:szCs w:val="21"/>
              </w:rPr>
              <w:t>-</w:t>
            </w:r>
          </w:p>
        </w:tc>
        <w:tc>
          <w:tcPr>
            <w:tcW w:w="3118" w:type="dxa"/>
            <w:vAlign w:val="center"/>
          </w:tcPr>
          <w:p w:rsidR="00D11BB4" w:rsidRDefault="002502D1">
            <w:pPr>
              <w:jc w:val="center"/>
            </w:pPr>
            <w:r>
              <w:rPr>
                <w:rFonts w:eastAsiaTheme="minorEastAsia"/>
                <w:color w:val="000000" w:themeColor="text1"/>
                <w:szCs w:val="21"/>
              </w:rPr>
              <w:t>-</w:t>
            </w:r>
          </w:p>
        </w:tc>
      </w:tr>
      <w:tr w:rsidR="00D11BB4">
        <w:trPr>
          <w:jc w:val="center"/>
        </w:trPr>
        <w:tc>
          <w:tcPr>
            <w:tcW w:w="2397" w:type="dxa"/>
            <w:vAlign w:val="center"/>
          </w:tcPr>
          <w:p w:rsidR="00D11BB4" w:rsidRDefault="002502D1">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D11BB4" w:rsidRDefault="002502D1">
            <w:pPr>
              <w:jc w:val="center"/>
            </w:pPr>
            <w:r>
              <w:rPr>
                <w:rFonts w:eastAsiaTheme="minorEastAsia"/>
                <w:color w:val="000000" w:themeColor="text1"/>
                <w:szCs w:val="21"/>
              </w:rPr>
              <w:t>5,233,594.62</w:t>
            </w:r>
          </w:p>
        </w:tc>
        <w:tc>
          <w:tcPr>
            <w:tcW w:w="3118" w:type="dxa"/>
            <w:vAlign w:val="center"/>
          </w:tcPr>
          <w:p w:rsidR="00D11BB4" w:rsidRDefault="002502D1">
            <w:pPr>
              <w:jc w:val="center"/>
            </w:pPr>
            <w:r>
              <w:rPr>
                <w:rFonts w:eastAsiaTheme="minorEastAsia"/>
                <w:color w:val="000000" w:themeColor="text1"/>
                <w:szCs w:val="21"/>
              </w:rPr>
              <w:t>0.66</w:t>
            </w:r>
          </w:p>
        </w:tc>
      </w:tr>
      <w:tr w:rsidR="00D11BB4">
        <w:trPr>
          <w:jc w:val="center"/>
        </w:trPr>
        <w:tc>
          <w:tcPr>
            <w:tcW w:w="2397" w:type="dxa"/>
            <w:vAlign w:val="center"/>
          </w:tcPr>
          <w:p w:rsidR="00D11BB4" w:rsidRDefault="002502D1">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D11BB4" w:rsidRDefault="002502D1">
            <w:pPr>
              <w:jc w:val="center"/>
            </w:pPr>
            <w:r>
              <w:rPr>
                <w:rFonts w:eastAsiaTheme="minorEastAsia"/>
                <w:color w:val="000000" w:themeColor="text1"/>
                <w:szCs w:val="21"/>
              </w:rPr>
              <w:t>-</w:t>
            </w:r>
          </w:p>
        </w:tc>
        <w:tc>
          <w:tcPr>
            <w:tcW w:w="3118" w:type="dxa"/>
            <w:vAlign w:val="center"/>
          </w:tcPr>
          <w:p w:rsidR="00D11BB4" w:rsidRDefault="002502D1">
            <w:pPr>
              <w:jc w:val="center"/>
            </w:pPr>
            <w:r>
              <w:rPr>
                <w:rFonts w:eastAsiaTheme="minorEastAsia"/>
                <w:color w:val="000000" w:themeColor="text1"/>
                <w:szCs w:val="21"/>
              </w:rPr>
              <w:t>-</w:t>
            </w:r>
          </w:p>
        </w:tc>
      </w:tr>
      <w:tr w:rsidR="00D11BB4">
        <w:trPr>
          <w:jc w:val="center"/>
        </w:trPr>
        <w:tc>
          <w:tcPr>
            <w:tcW w:w="2397" w:type="dxa"/>
            <w:vAlign w:val="center"/>
          </w:tcPr>
          <w:p w:rsidR="00D11BB4" w:rsidRDefault="002502D1">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D11BB4" w:rsidRDefault="002502D1">
            <w:pPr>
              <w:jc w:val="center"/>
            </w:pPr>
            <w:r>
              <w:rPr>
                <w:rFonts w:eastAsiaTheme="minorEastAsia"/>
                <w:color w:val="000000" w:themeColor="text1"/>
                <w:szCs w:val="21"/>
              </w:rPr>
              <w:t>-</w:t>
            </w:r>
          </w:p>
        </w:tc>
        <w:tc>
          <w:tcPr>
            <w:tcW w:w="3118" w:type="dxa"/>
            <w:vAlign w:val="center"/>
          </w:tcPr>
          <w:p w:rsidR="00D11BB4" w:rsidRDefault="002502D1">
            <w:pPr>
              <w:jc w:val="center"/>
            </w:pPr>
            <w:r>
              <w:rPr>
                <w:rFonts w:eastAsiaTheme="minorEastAsia"/>
                <w:color w:val="000000" w:themeColor="text1"/>
                <w:szCs w:val="21"/>
              </w:rPr>
              <w:t>-</w:t>
            </w:r>
          </w:p>
        </w:tc>
      </w:tr>
      <w:tr w:rsidR="00D11BB4">
        <w:trPr>
          <w:jc w:val="center"/>
        </w:trPr>
        <w:tc>
          <w:tcPr>
            <w:tcW w:w="2397" w:type="dxa"/>
            <w:vAlign w:val="center"/>
          </w:tcPr>
          <w:p w:rsidR="00D11BB4" w:rsidRDefault="002502D1">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D11BB4" w:rsidRDefault="002502D1">
            <w:pPr>
              <w:jc w:val="center"/>
            </w:pPr>
            <w:r>
              <w:rPr>
                <w:rFonts w:eastAsiaTheme="minorEastAsia"/>
                <w:color w:val="000000" w:themeColor="text1"/>
                <w:szCs w:val="21"/>
              </w:rPr>
              <w:t>-</w:t>
            </w:r>
          </w:p>
        </w:tc>
        <w:tc>
          <w:tcPr>
            <w:tcW w:w="3118" w:type="dxa"/>
            <w:vAlign w:val="center"/>
          </w:tcPr>
          <w:p w:rsidR="00D11BB4" w:rsidRDefault="002502D1">
            <w:pPr>
              <w:jc w:val="center"/>
            </w:pPr>
            <w:r>
              <w:rPr>
                <w:rFonts w:eastAsiaTheme="minorEastAsia"/>
                <w:color w:val="000000" w:themeColor="text1"/>
                <w:szCs w:val="21"/>
              </w:rPr>
              <w:t>-</w:t>
            </w:r>
          </w:p>
        </w:tc>
      </w:tr>
      <w:tr w:rsidR="00D11BB4">
        <w:trPr>
          <w:jc w:val="center"/>
        </w:trPr>
        <w:tc>
          <w:tcPr>
            <w:tcW w:w="2397" w:type="dxa"/>
            <w:vAlign w:val="center"/>
          </w:tcPr>
          <w:p w:rsidR="00D11BB4" w:rsidRDefault="002502D1">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D11BB4" w:rsidRDefault="002502D1">
            <w:pPr>
              <w:jc w:val="center"/>
            </w:pPr>
            <w:r>
              <w:rPr>
                <w:rFonts w:eastAsiaTheme="minorEastAsia"/>
                <w:color w:val="000000" w:themeColor="text1"/>
                <w:szCs w:val="21"/>
              </w:rPr>
              <w:t>-</w:t>
            </w:r>
          </w:p>
        </w:tc>
        <w:tc>
          <w:tcPr>
            <w:tcW w:w="3118" w:type="dxa"/>
            <w:vAlign w:val="center"/>
          </w:tcPr>
          <w:p w:rsidR="00D11BB4" w:rsidRDefault="002502D1">
            <w:pPr>
              <w:jc w:val="center"/>
            </w:pPr>
            <w:r>
              <w:rPr>
                <w:rFonts w:eastAsiaTheme="minorEastAsia"/>
                <w:color w:val="000000" w:themeColor="text1"/>
                <w:szCs w:val="21"/>
              </w:rPr>
              <w:t>-</w:t>
            </w:r>
          </w:p>
        </w:tc>
      </w:tr>
      <w:tr w:rsidR="00D11BB4">
        <w:trPr>
          <w:jc w:val="center"/>
        </w:trPr>
        <w:tc>
          <w:tcPr>
            <w:tcW w:w="2397" w:type="dxa"/>
            <w:vAlign w:val="center"/>
          </w:tcPr>
          <w:p w:rsidR="00D11BB4" w:rsidRDefault="002502D1">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D11BB4" w:rsidRDefault="002502D1">
            <w:pPr>
              <w:jc w:val="center"/>
            </w:pPr>
            <w:r>
              <w:rPr>
                <w:rFonts w:eastAsiaTheme="minorEastAsia"/>
                <w:color w:val="000000" w:themeColor="text1"/>
                <w:szCs w:val="21"/>
              </w:rPr>
              <w:t>-</w:t>
            </w:r>
          </w:p>
        </w:tc>
        <w:tc>
          <w:tcPr>
            <w:tcW w:w="3118" w:type="dxa"/>
            <w:vAlign w:val="center"/>
          </w:tcPr>
          <w:p w:rsidR="00D11BB4" w:rsidRDefault="002502D1">
            <w:pPr>
              <w:jc w:val="center"/>
            </w:pPr>
            <w:r>
              <w:rPr>
                <w:rFonts w:eastAsiaTheme="minorEastAsia"/>
                <w:color w:val="000000" w:themeColor="text1"/>
                <w:szCs w:val="21"/>
              </w:rPr>
              <w:t>-</w:t>
            </w:r>
          </w:p>
        </w:tc>
      </w:tr>
      <w:tr w:rsidR="00D11BB4">
        <w:trPr>
          <w:jc w:val="center"/>
        </w:trPr>
        <w:tc>
          <w:tcPr>
            <w:tcW w:w="2397" w:type="dxa"/>
            <w:vAlign w:val="center"/>
          </w:tcPr>
          <w:p w:rsidR="00D11BB4" w:rsidRDefault="002502D1">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D11BB4" w:rsidRDefault="002502D1">
            <w:pPr>
              <w:jc w:val="center"/>
            </w:pPr>
            <w:r>
              <w:rPr>
                <w:rFonts w:eastAsiaTheme="minorEastAsia"/>
                <w:color w:val="000000" w:themeColor="text1"/>
                <w:szCs w:val="21"/>
              </w:rPr>
              <w:t>-</w:t>
            </w:r>
          </w:p>
        </w:tc>
        <w:tc>
          <w:tcPr>
            <w:tcW w:w="3118" w:type="dxa"/>
            <w:vAlign w:val="center"/>
          </w:tcPr>
          <w:p w:rsidR="00D11BB4" w:rsidRDefault="002502D1">
            <w:pPr>
              <w:jc w:val="center"/>
            </w:pPr>
            <w:r>
              <w:rPr>
                <w:rFonts w:eastAsiaTheme="minorEastAsia"/>
                <w:color w:val="000000" w:themeColor="text1"/>
                <w:szCs w:val="21"/>
              </w:rPr>
              <w:t>-</w:t>
            </w:r>
          </w:p>
        </w:tc>
      </w:tr>
      <w:tr w:rsidR="00D11BB4">
        <w:trPr>
          <w:jc w:val="center"/>
        </w:trPr>
        <w:tc>
          <w:tcPr>
            <w:tcW w:w="2397" w:type="dxa"/>
            <w:vAlign w:val="center"/>
          </w:tcPr>
          <w:p w:rsidR="00D11BB4" w:rsidRDefault="002502D1">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D11BB4" w:rsidRDefault="002502D1">
            <w:pPr>
              <w:jc w:val="center"/>
            </w:pPr>
            <w:r>
              <w:rPr>
                <w:rFonts w:eastAsiaTheme="minorEastAsia"/>
                <w:color w:val="000000" w:themeColor="text1"/>
                <w:szCs w:val="21"/>
              </w:rPr>
              <w:t>-</w:t>
            </w:r>
          </w:p>
        </w:tc>
        <w:tc>
          <w:tcPr>
            <w:tcW w:w="3118" w:type="dxa"/>
            <w:vAlign w:val="center"/>
          </w:tcPr>
          <w:p w:rsidR="00D11BB4" w:rsidRDefault="002502D1">
            <w:pPr>
              <w:jc w:val="center"/>
            </w:pPr>
            <w:r>
              <w:rPr>
                <w:rFonts w:eastAsiaTheme="minorEastAsia"/>
                <w:color w:val="000000" w:themeColor="text1"/>
                <w:szCs w:val="21"/>
              </w:rPr>
              <w:t>-</w:t>
            </w:r>
          </w:p>
        </w:tc>
      </w:tr>
      <w:tr w:rsidR="00D11BB4">
        <w:trPr>
          <w:jc w:val="center"/>
        </w:trPr>
        <w:tc>
          <w:tcPr>
            <w:tcW w:w="2397" w:type="dxa"/>
            <w:vAlign w:val="center"/>
          </w:tcPr>
          <w:p w:rsidR="00D11BB4" w:rsidRDefault="002502D1">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D11BB4" w:rsidRDefault="002502D1">
            <w:pPr>
              <w:jc w:val="center"/>
            </w:pPr>
            <w:r>
              <w:rPr>
                <w:rFonts w:eastAsiaTheme="minorEastAsia"/>
                <w:color w:val="000000" w:themeColor="text1"/>
                <w:szCs w:val="21"/>
              </w:rPr>
              <w:t>-</w:t>
            </w:r>
          </w:p>
        </w:tc>
        <w:tc>
          <w:tcPr>
            <w:tcW w:w="3118" w:type="dxa"/>
            <w:vAlign w:val="center"/>
          </w:tcPr>
          <w:p w:rsidR="00D11BB4" w:rsidRDefault="002502D1">
            <w:pPr>
              <w:jc w:val="center"/>
            </w:pPr>
            <w:r>
              <w:rPr>
                <w:rFonts w:eastAsiaTheme="minorEastAsia"/>
                <w:color w:val="000000" w:themeColor="text1"/>
                <w:szCs w:val="21"/>
              </w:rPr>
              <w:t>-</w:t>
            </w:r>
          </w:p>
        </w:tc>
      </w:tr>
      <w:tr w:rsidR="00D11BB4">
        <w:trPr>
          <w:jc w:val="center"/>
        </w:trPr>
        <w:tc>
          <w:tcPr>
            <w:tcW w:w="2397" w:type="dxa"/>
            <w:vAlign w:val="center"/>
          </w:tcPr>
          <w:p w:rsidR="00D11BB4" w:rsidRDefault="002502D1">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D11BB4" w:rsidRDefault="002502D1">
            <w:pPr>
              <w:jc w:val="center"/>
            </w:pPr>
            <w:r>
              <w:rPr>
                <w:rFonts w:eastAsiaTheme="minorEastAsia"/>
                <w:color w:val="000000" w:themeColor="text1"/>
                <w:szCs w:val="21"/>
              </w:rPr>
              <w:t>-</w:t>
            </w:r>
          </w:p>
        </w:tc>
        <w:tc>
          <w:tcPr>
            <w:tcW w:w="3118" w:type="dxa"/>
            <w:vAlign w:val="center"/>
          </w:tcPr>
          <w:p w:rsidR="00D11BB4" w:rsidRDefault="002502D1">
            <w:pPr>
              <w:jc w:val="center"/>
            </w:pPr>
            <w:r>
              <w:rPr>
                <w:rFonts w:eastAsiaTheme="minorEastAsia"/>
                <w:color w:val="000000" w:themeColor="text1"/>
                <w:szCs w:val="21"/>
              </w:rPr>
              <w:t>-</w:t>
            </w:r>
          </w:p>
        </w:tc>
      </w:tr>
      <w:tr w:rsidR="002074D5" w:rsidRPr="00B079CA" w:rsidTr="0032367F">
        <w:trPr>
          <w:jc w:val="center"/>
        </w:trPr>
        <w:tc>
          <w:tcPr>
            <w:tcW w:w="2397" w:type="dxa"/>
            <w:vAlign w:val="center"/>
          </w:tcPr>
          <w:p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5,233,594.62</w:t>
            </w:r>
          </w:p>
        </w:tc>
        <w:tc>
          <w:tcPr>
            <w:tcW w:w="3118" w:type="dxa"/>
            <w:vAlign w:val="center"/>
          </w:tcPr>
          <w:p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0.66</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1063"/>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0"/>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D11BB4">
        <w:tc>
          <w:tcPr>
            <w:tcW w:w="817" w:type="dxa"/>
            <w:vAlign w:val="center"/>
          </w:tcPr>
          <w:p w:rsidR="00D11BB4" w:rsidRDefault="002502D1">
            <w:pPr>
              <w:jc w:val="center"/>
            </w:pPr>
            <w:r>
              <w:rPr>
                <w:rFonts w:eastAsiaTheme="minorEastAsia"/>
                <w:color w:val="000000" w:themeColor="text1"/>
                <w:szCs w:val="21"/>
              </w:rPr>
              <w:t>1</w:t>
            </w:r>
          </w:p>
        </w:tc>
        <w:tc>
          <w:tcPr>
            <w:tcW w:w="1276" w:type="dxa"/>
            <w:vAlign w:val="center"/>
          </w:tcPr>
          <w:p w:rsidR="00D11BB4" w:rsidRDefault="002502D1">
            <w:pPr>
              <w:jc w:val="center"/>
            </w:pPr>
            <w:r>
              <w:rPr>
                <w:rFonts w:eastAsiaTheme="minorEastAsia"/>
                <w:color w:val="000000" w:themeColor="text1"/>
                <w:szCs w:val="21"/>
              </w:rPr>
              <w:t>002557</w:t>
            </w:r>
          </w:p>
        </w:tc>
        <w:tc>
          <w:tcPr>
            <w:tcW w:w="1701" w:type="dxa"/>
            <w:vAlign w:val="center"/>
          </w:tcPr>
          <w:p w:rsidR="00D11BB4" w:rsidRDefault="002502D1">
            <w:pPr>
              <w:jc w:val="center"/>
            </w:pPr>
            <w:r>
              <w:rPr>
                <w:rFonts w:eastAsiaTheme="minorEastAsia"/>
                <w:color w:val="000000" w:themeColor="text1"/>
                <w:szCs w:val="21"/>
              </w:rPr>
              <w:t>洽洽食品</w:t>
            </w:r>
          </w:p>
        </w:tc>
        <w:tc>
          <w:tcPr>
            <w:tcW w:w="1276" w:type="dxa"/>
            <w:vAlign w:val="center"/>
          </w:tcPr>
          <w:p w:rsidR="00D11BB4" w:rsidRDefault="002502D1">
            <w:pPr>
              <w:jc w:val="right"/>
            </w:pPr>
            <w:r>
              <w:rPr>
                <w:rFonts w:eastAsiaTheme="minorEastAsia"/>
                <w:color w:val="000000" w:themeColor="text1"/>
                <w:szCs w:val="21"/>
              </w:rPr>
              <w:t>789,591.00</w:t>
            </w:r>
          </w:p>
        </w:tc>
        <w:tc>
          <w:tcPr>
            <w:tcW w:w="1842" w:type="dxa"/>
            <w:vAlign w:val="center"/>
          </w:tcPr>
          <w:p w:rsidR="00D11BB4" w:rsidRDefault="002502D1">
            <w:pPr>
              <w:jc w:val="right"/>
            </w:pPr>
            <w:r>
              <w:rPr>
                <w:rFonts w:eastAsiaTheme="minorEastAsia"/>
                <w:color w:val="000000" w:themeColor="text1"/>
                <w:szCs w:val="21"/>
              </w:rPr>
              <w:t>22,258,570.29</w:t>
            </w:r>
          </w:p>
        </w:tc>
        <w:tc>
          <w:tcPr>
            <w:tcW w:w="1616" w:type="dxa"/>
            <w:vAlign w:val="center"/>
          </w:tcPr>
          <w:p w:rsidR="00D11BB4" w:rsidRDefault="002502D1">
            <w:pPr>
              <w:jc w:val="right"/>
            </w:pPr>
            <w:r>
              <w:rPr>
                <w:rFonts w:eastAsiaTheme="minorEastAsia"/>
                <w:color w:val="000000" w:themeColor="text1"/>
                <w:szCs w:val="21"/>
              </w:rPr>
              <w:t>2.82</w:t>
            </w:r>
          </w:p>
        </w:tc>
      </w:tr>
      <w:tr w:rsidR="00D11BB4">
        <w:tc>
          <w:tcPr>
            <w:tcW w:w="817" w:type="dxa"/>
            <w:vAlign w:val="center"/>
          </w:tcPr>
          <w:p w:rsidR="00D11BB4" w:rsidRDefault="002502D1">
            <w:pPr>
              <w:jc w:val="center"/>
            </w:pPr>
            <w:r>
              <w:rPr>
                <w:rFonts w:eastAsiaTheme="minorEastAsia"/>
                <w:color w:val="000000" w:themeColor="text1"/>
                <w:szCs w:val="21"/>
              </w:rPr>
              <w:t>2</w:t>
            </w:r>
          </w:p>
        </w:tc>
        <w:tc>
          <w:tcPr>
            <w:tcW w:w="1276" w:type="dxa"/>
            <w:vAlign w:val="center"/>
          </w:tcPr>
          <w:p w:rsidR="00D11BB4" w:rsidRDefault="002502D1">
            <w:pPr>
              <w:jc w:val="center"/>
            </w:pPr>
            <w:r>
              <w:rPr>
                <w:rFonts w:eastAsiaTheme="minorEastAsia"/>
                <w:color w:val="000000" w:themeColor="text1"/>
                <w:szCs w:val="21"/>
              </w:rPr>
              <w:t>002475</w:t>
            </w:r>
          </w:p>
        </w:tc>
        <w:tc>
          <w:tcPr>
            <w:tcW w:w="1701" w:type="dxa"/>
            <w:vAlign w:val="center"/>
          </w:tcPr>
          <w:p w:rsidR="00D11BB4" w:rsidRDefault="002502D1">
            <w:pPr>
              <w:jc w:val="center"/>
            </w:pPr>
            <w:r>
              <w:rPr>
                <w:rFonts w:eastAsiaTheme="minorEastAsia"/>
                <w:color w:val="000000" w:themeColor="text1"/>
                <w:szCs w:val="21"/>
              </w:rPr>
              <w:t>立讯精密</w:t>
            </w:r>
          </w:p>
        </w:tc>
        <w:tc>
          <w:tcPr>
            <w:tcW w:w="1276" w:type="dxa"/>
            <w:vAlign w:val="center"/>
          </w:tcPr>
          <w:p w:rsidR="00D11BB4" w:rsidRDefault="002502D1">
            <w:pPr>
              <w:jc w:val="right"/>
            </w:pPr>
            <w:r>
              <w:rPr>
                <w:rFonts w:eastAsiaTheme="minorEastAsia"/>
                <w:color w:val="000000" w:themeColor="text1"/>
                <w:szCs w:val="21"/>
              </w:rPr>
              <w:t>500,931.00</w:t>
            </w:r>
          </w:p>
        </w:tc>
        <w:tc>
          <w:tcPr>
            <w:tcW w:w="1842" w:type="dxa"/>
            <w:vAlign w:val="center"/>
          </w:tcPr>
          <w:p w:rsidR="00D11BB4" w:rsidRDefault="002502D1">
            <w:pPr>
              <w:jc w:val="right"/>
            </w:pPr>
            <w:r>
              <w:rPr>
                <w:rFonts w:eastAsiaTheme="minorEastAsia"/>
                <w:color w:val="000000" w:themeColor="text1"/>
                <w:szCs w:val="21"/>
              </w:rPr>
              <w:t>19,691,597.61</w:t>
            </w:r>
          </w:p>
        </w:tc>
        <w:tc>
          <w:tcPr>
            <w:tcW w:w="1616" w:type="dxa"/>
            <w:vAlign w:val="center"/>
          </w:tcPr>
          <w:p w:rsidR="00D11BB4" w:rsidRDefault="002502D1">
            <w:pPr>
              <w:jc w:val="right"/>
            </w:pPr>
            <w:r>
              <w:rPr>
                <w:rFonts w:eastAsiaTheme="minorEastAsia"/>
                <w:color w:val="000000" w:themeColor="text1"/>
                <w:szCs w:val="21"/>
              </w:rPr>
              <w:t>2.50</w:t>
            </w:r>
          </w:p>
        </w:tc>
      </w:tr>
      <w:tr w:rsidR="00D11BB4">
        <w:tc>
          <w:tcPr>
            <w:tcW w:w="817" w:type="dxa"/>
            <w:vAlign w:val="center"/>
          </w:tcPr>
          <w:p w:rsidR="00D11BB4" w:rsidRDefault="002502D1">
            <w:pPr>
              <w:jc w:val="center"/>
            </w:pPr>
            <w:r>
              <w:rPr>
                <w:rFonts w:eastAsiaTheme="minorEastAsia"/>
                <w:color w:val="000000" w:themeColor="text1"/>
                <w:szCs w:val="21"/>
              </w:rPr>
              <w:t>3</w:t>
            </w:r>
          </w:p>
        </w:tc>
        <w:tc>
          <w:tcPr>
            <w:tcW w:w="1276" w:type="dxa"/>
            <w:vAlign w:val="center"/>
          </w:tcPr>
          <w:p w:rsidR="00D11BB4" w:rsidRDefault="002502D1">
            <w:pPr>
              <w:jc w:val="center"/>
            </w:pPr>
            <w:r>
              <w:rPr>
                <w:rFonts w:eastAsiaTheme="minorEastAsia"/>
                <w:color w:val="000000" w:themeColor="text1"/>
                <w:szCs w:val="21"/>
              </w:rPr>
              <w:t>600008</w:t>
            </w:r>
          </w:p>
        </w:tc>
        <w:tc>
          <w:tcPr>
            <w:tcW w:w="1701" w:type="dxa"/>
            <w:vAlign w:val="center"/>
          </w:tcPr>
          <w:p w:rsidR="00D11BB4" w:rsidRDefault="002502D1">
            <w:pPr>
              <w:jc w:val="center"/>
            </w:pPr>
            <w:r>
              <w:rPr>
                <w:rFonts w:eastAsiaTheme="minorEastAsia"/>
                <w:color w:val="000000" w:themeColor="text1"/>
                <w:szCs w:val="21"/>
              </w:rPr>
              <w:t>首创环保</w:t>
            </w:r>
          </w:p>
        </w:tc>
        <w:tc>
          <w:tcPr>
            <w:tcW w:w="1276" w:type="dxa"/>
            <w:vAlign w:val="center"/>
          </w:tcPr>
          <w:p w:rsidR="00D11BB4" w:rsidRDefault="002502D1">
            <w:pPr>
              <w:jc w:val="right"/>
            </w:pPr>
            <w:r>
              <w:rPr>
                <w:rFonts w:eastAsiaTheme="minorEastAsia"/>
                <w:color w:val="000000" w:themeColor="text1"/>
                <w:szCs w:val="21"/>
              </w:rPr>
              <w:t>6,017,285.00</w:t>
            </w:r>
          </w:p>
        </w:tc>
        <w:tc>
          <w:tcPr>
            <w:tcW w:w="1842" w:type="dxa"/>
            <w:vAlign w:val="center"/>
          </w:tcPr>
          <w:p w:rsidR="00D11BB4" w:rsidRDefault="002502D1">
            <w:pPr>
              <w:jc w:val="right"/>
            </w:pPr>
            <w:r>
              <w:rPr>
                <w:rFonts w:eastAsiaTheme="minorEastAsia"/>
                <w:color w:val="000000" w:themeColor="text1"/>
                <w:szCs w:val="21"/>
              </w:rPr>
              <w:t>16,126,323.80</w:t>
            </w:r>
          </w:p>
        </w:tc>
        <w:tc>
          <w:tcPr>
            <w:tcW w:w="1616" w:type="dxa"/>
            <w:vAlign w:val="center"/>
          </w:tcPr>
          <w:p w:rsidR="00D11BB4" w:rsidRDefault="002502D1">
            <w:pPr>
              <w:jc w:val="right"/>
            </w:pPr>
            <w:r>
              <w:rPr>
                <w:rFonts w:eastAsiaTheme="minorEastAsia"/>
                <w:color w:val="000000" w:themeColor="text1"/>
                <w:szCs w:val="21"/>
              </w:rPr>
              <w:t>2.05</w:t>
            </w:r>
          </w:p>
        </w:tc>
      </w:tr>
      <w:tr w:rsidR="00D11BB4">
        <w:tc>
          <w:tcPr>
            <w:tcW w:w="817" w:type="dxa"/>
            <w:vAlign w:val="center"/>
          </w:tcPr>
          <w:p w:rsidR="00D11BB4" w:rsidRDefault="002502D1">
            <w:pPr>
              <w:jc w:val="center"/>
            </w:pPr>
            <w:r>
              <w:rPr>
                <w:rFonts w:eastAsiaTheme="minorEastAsia"/>
                <w:color w:val="000000" w:themeColor="text1"/>
                <w:szCs w:val="21"/>
              </w:rPr>
              <w:t>4</w:t>
            </w:r>
          </w:p>
        </w:tc>
        <w:tc>
          <w:tcPr>
            <w:tcW w:w="1276" w:type="dxa"/>
            <w:vAlign w:val="center"/>
          </w:tcPr>
          <w:p w:rsidR="00D11BB4" w:rsidRDefault="002502D1">
            <w:pPr>
              <w:jc w:val="center"/>
            </w:pPr>
            <w:r>
              <w:rPr>
                <w:rFonts w:eastAsiaTheme="minorEastAsia"/>
                <w:color w:val="000000" w:themeColor="text1"/>
                <w:szCs w:val="21"/>
              </w:rPr>
              <w:t>600887</w:t>
            </w:r>
          </w:p>
        </w:tc>
        <w:tc>
          <w:tcPr>
            <w:tcW w:w="1701" w:type="dxa"/>
            <w:vAlign w:val="center"/>
          </w:tcPr>
          <w:p w:rsidR="00D11BB4" w:rsidRDefault="002502D1">
            <w:pPr>
              <w:jc w:val="center"/>
            </w:pPr>
            <w:r>
              <w:rPr>
                <w:rFonts w:eastAsiaTheme="minorEastAsia"/>
                <w:color w:val="000000" w:themeColor="text1"/>
                <w:szCs w:val="21"/>
              </w:rPr>
              <w:t>伊利股份</w:t>
            </w:r>
          </w:p>
        </w:tc>
        <w:tc>
          <w:tcPr>
            <w:tcW w:w="1276" w:type="dxa"/>
            <w:vAlign w:val="center"/>
          </w:tcPr>
          <w:p w:rsidR="00D11BB4" w:rsidRDefault="002502D1">
            <w:pPr>
              <w:jc w:val="right"/>
            </w:pPr>
            <w:r>
              <w:rPr>
                <w:rFonts w:eastAsiaTheme="minorEastAsia"/>
                <w:color w:val="000000" w:themeColor="text1"/>
                <w:szCs w:val="21"/>
              </w:rPr>
              <w:t>419,107.00</w:t>
            </w:r>
          </w:p>
        </w:tc>
        <w:tc>
          <w:tcPr>
            <w:tcW w:w="1842" w:type="dxa"/>
            <w:vAlign w:val="center"/>
          </w:tcPr>
          <w:p w:rsidR="00D11BB4" w:rsidRDefault="002502D1">
            <w:pPr>
              <w:jc w:val="right"/>
            </w:pPr>
            <w:r>
              <w:rPr>
                <w:rFonts w:eastAsiaTheme="minorEastAsia"/>
                <w:color w:val="000000" w:themeColor="text1"/>
                <w:szCs w:val="21"/>
              </w:rPr>
              <w:t>10,829,724.88</w:t>
            </w:r>
          </w:p>
        </w:tc>
        <w:tc>
          <w:tcPr>
            <w:tcW w:w="1616" w:type="dxa"/>
            <w:vAlign w:val="center"/>
          </w:tcPr>
          <w:p w:rsidR="00D11BB4" w:rsidRDefault="002502D1">
            <w:pPr>
              <w:jc w:val="right"/>
            </w:pPr>
            <w:r>
              <w:rPr>
                <w:rFonts w:eastAsiaTheme="minorEastAsia"/>
                <w:color w:val="000000" w:themeColor="text1"/>
                <w:szCs w:val="21"/>
              </w:rPr>
              <w:t>1.37</w:t>
            </w:r>
          </w:p>
        </w:tc>
      </w:tr>
      <w:tr w:rsidR="00D11BB4">
        <w:tc>
          <w:tcPr>
            <w:tcW w:w="817" w:type="dxa"/>
            <w:vAlign w:val="center"/>
          </w:tcPr>
          <w:p w:rsidR="00D11BB4" w:rsidRDefault="002502D1">
            <w:pPr>
              <w:jc w:val="center"/>
            </w:pPr>
            <w:r>
              <w:rPr>
                <w:rFonts w:eastAsiaTheme="minorEastAsia"/>
                <w:color w:val="000000" w:themeColor="text1"/>
                <w:szCs w:val="21"/>
              </w:rPr>
              <w:t>5</w:t>
            </w:r>
          </w:p>
        </w:tc>
        <w:tc>
          <w:tcPr>
            <w:tcW w:w="1276" w:type="dxa"/>
            <w:vAlign w:val="center"/>
          </w:tcPr>
          <w:p w:rsidR="00D11BB4" w:rsidRDefault="002502D1">
            <w:pPr>
              <w:jc w:val="center"/>
            </w:pPr>
            <w:r>
              <w:rPr>
                <w:rFonts w:eastAsiaTheme="minorEastAsia"/>
                <w:color w:val="000000" w:themeColor="text1"/>
                <w:szCs w:val="21"/>
              </w:rPr>
              <w:t>603661</w:t>
            </w:r>
          </w:p>
        </w:tc>
        <w:tc>
          <w:tcPr>
            <w:tcW w:w="1701" w:type="dxa"/>
            <w:vAlign w:val="center"/>
          </w:tcPr>
          <w:p w:rsidR="00D11BB4" w:rsidRDefault="002502D1">
            <w:pPr>
              <w:jc w:val="center"/>
            </w:pPr>
            <w:r>
              <w:rPr>
                <w:rFonts w:eastAsiaTheme="minorEastAsia"/>
                <w:color w:val="000000" w:themeColor="text1"/>
                <w:szCs w:val="21"/>
              </w:rPr>
              <w:t>恒林股份</w:t>
            </w:r>
          </w:p>
        </w:tc>
        <w:tc>
          <w:tcPr>
            <w:tcW w:w="1276" w:type="dxa"/>
            <w:vAlign w:val="center"/>
          </w:tcPr>
          <w:p w:rsidR="00D11BB4" w:rsidRDefault="002502D1">
            <w:pPr>
              <w:jc w:val="right"/>
            </w:pPr>
            <w:r>
              <w:rPr>
                <w:rFonts w:eastAsiaTheme="minorEastAsia"/>
                <w:color w:val="000000" w:themeColor="text1"/>
                <w:szCs w:val="21"/>
              </w:rPr>
              <w:t>237,076.00</w:t>
            </w:r>
          </w:p>
        </w:tc>
        <w:tc>
          <w:tcPr>
            <w:tcW w:w="1842" w:type="dxa"/>
            <w:vAlign w:val="center"/>
          </w:tcPr>
          <w:p w:rsidR="00D11BB4" w:rsidRDefault="002502D1">
            <w:pPr>
              <w:jc w:val="right"/>
            </w:pPr>
            <w:r>
              <w:rPr>
                <w:rFonts w:eastAsiaTheme="minorEastAsia"/>
                <w:color w:val="000000" w:themeColor="text1"/>
                <w:szCs w:val="21"/>
              </w:rPr>
              <w:t>10,006,977.96</w:t>
            </w:r>
          </w:p>
        </w:tc>
        <w:tc>
          <w:tcPr>
            <w:tcW w:w="1616" w:type="dxa"/>
            <w:vAlign w:val="center"/>
          </w:tcPr>
          <w:p w:rsidR="00D11BB4" w:rsidRDefault="002502D1">
            <w:pPr>
              <w:jc w:val="right"/>
            </w:pPr>
            <w:r>
              <w:rPr>
                <w:rFonts w:eastAsiaTheme="minorEastAsia"/>
                <w:color w:val="000000" w:themeColor="text1"/>
                <w:szCs w:val="21"/>
              </w:rPr>
              <w:t>1.27</w:t>
            </w:r>
          </w:p>
        </w:tc>
      </w:tr>
      <w:tr w:rsidR="00D11BB4">
        <w:tc>
          <w:tcPr>
            <w:tcW w:w="817" w:type="dxa"/>
            <w:vAlign w:val="center"/>
          </w:tcPr>
          <w:p w:rsidR="00D11BB4" w:rsidRDefault="002502D1">
            <w:pPr>
              <w:jc w:val="center"/>
            </w:pPr>
            <w:r>
              <w:rPr>
                <w:rFonts w:eastAsiaTheme="minorEastAsia"/>
                <w:color w:val="000000" w:themeColor="text1"/>
                <w:szCs w:val="21"/>
              </w:rPr>
              <w:t>6</w:t>
            </w:r>
          </w:p>
        </w:tc>
        <w:tc>
          <w:tcPr>
            <w:tcW w:w="1276" w:type="dxa"/>
            <w:vAlign w:val="center"/>
          </w:tcPr>
          <w:p w:rsidR="00D11BB4" w:rsidRDefault="002502D1">
            <w:pPr>
              <w:jc w:val="center"/>
            </w:pPr>
            <w:r>
              <w:rPr>
                <w:rFonts w:eastAsiaTheme="minorEastAsia"/>
                <w:color w:val="000000" w:themeColor="text1"/>
                <w:szCs w:val="21"/>
              </w:rPr>
              <w:t>600021</w:t>
            </w:r>
          </w:p>
        </w:tc>
        <w:tc>
          <w:tcPr>
            <w:tcW w:w="1701" w:type="dxa"/>
            <w:vAlign w:val="center"/>
          </w:tcPr>
          <w:p w:rsidR="00D11BB4" w:rsidRDefault="002502D1">
            <w:pPr>
              <w:jc w:val="center"/>
            </w:pPr>
            <w:r>
              <w:rPr>
                <w:rFonts w:eastAsiaTheme="minorEastAsia"/>
                <w:color w:val="000000" w:themeColor="text1"/>
                <w:szCs w:val="21"/>
              </w:rPr>
              <w:t>上海电力</w:t>
            </w:r>
          </w:p>
        </w:tc>
        <w:tc>
          <w:tcPr>
            <w:tcW w:w="1276" w:type="dxa"/>
            <w:vAlign w:val="center"/>
          </w:tcPr>
          <w:p w:rsidR="00D11BB4" w:rsidRDefault="002502D1">
            <w:pPr>
              <w:jc w:val="right"/>
            </w:pPr>
            <w:r>
              <w:rPr>
                <w:rFonts w:eastAsiaTheme="minorEastAsia"/>
                <w:color w:val="000000" w:themeColor="text1"/>
                <w:szCs w:val="21"/>
              </w:rPr>
              <w:t>745,931.00</w:t>
            </w:r>
          </w:p>
        </w:tc>
        <w:tc>
          <w:tcPr>
            <w:tcW w:w="1842" w:type="dxa"/>
            <w:vAlign w:val="center"/>
          </w:tcPr>
          <w:p w:rsidR="00D11BB4" w:rsidRDefault="002502D1">
            <w:pPr>
              <w:jc w:val="right"/>
            </w:pPr>
            <w:r>
              <w:rPr>
                <w:rFonts w:eastAsiaTheme="minorEastAsia"/>
                <w:color w:val="000000" w:themeColor="text1"/>
                <w:szCs w:val="21"/>
              </w:rPr>
              <w:t>7,377,257.59</w:t>
            </w:r>
          </w:p>
        </w:tc>
        <w:tc>
          <w:tcPr>
            <w:tcW w:w="1616" w:type="dxa"/>
            <w:vAlign w:val="center"/>
          </w:tcPr>
          <w:p w:rsidR="00D11BB4" w:rsidRDefault="002502D1">
            <w:pPr>
              <w:jc w:val="right"/>
            </w:pPr>
            <w:r>
              <w:rPr>
                <w:rFonts w:eastAsiaTheme="minorEastAsia"/>
                <w:color w:val="000000" w:themeColor="text1"/>
                <w:szCs w:val="21"/>
              </w:rPr>
              <w:t>0.94</w:t>
            </w:r>
          </w:p>
        </w:tc>
      </w:tr>
      <w:tr w:rsidR="00D11BB4">
        <w:tc>
          <w:tcPr>
            <w:tcW w:w="817" w:type="dxa"/>
            <w:vAlign w:val="center"/>
          </w:tcPr>
          <w:p w:rsidR="00D11BB4" w:rsidRDefault="002502D1">
            <w:pPr>
              <w:jc w:val="center"/>
            </w:pPr>
            <w:r>
              <w:rPr>
                <w:rFonts w:eastAsiaTheme="minorEastAsia"/>
                <w:color w:val="000000" w:themeColor="text1"/>
                <w:szCs w:val="21"/>
              </w:rPr>
              <w:t>7</w:t>
            </w:r>
          </w:p>
        </w:tc>
        <w:tc>
          <w:tcPr>
            <w:tcW w:w="1276" w:type="dxa"/>
            <w:vAlign w:val="center"/>
          </w:tcPr>
          <w:p w:rsidR="00D11BB4" w:rsidRDefault="002502D1">
            <w:pPr>
              <w:jc w:val="center"/>
            </w:pPr>
            <w:r>
              <w:rPr>
                <w:rFonts w:eastAsiaTheme="minorEastAsia"/>
                <w:color w:val="000000" w:themeColor="text1"/>
                <w:szCs w:val="21"/>
              </w:rPr>
              <w:t>000625</w:t>
            </w:r>
          </w:p>
        </w:tc>
        <w:tc>
          <w:tcPr>
            <w:tcW w:w="1701" w:type="dxa"/>
            <w:vAlign w:val="center"/>
          </w:tcPr>
          <w:p w:rsidR="00D11BB4" w:rsidRDefault="002502D1">
            <w:pPr>
              <w:jc w:val="center"/>
            </w:pPr>
            <w:r>
              <w:rPr>
                <w:rFonts w:eastAsiaTheme="minorEastAsia"/>
                <w:color w:val="000000" w:themeColor="text1"/>
                <w:szCs w:val="21"/>
              </w:rPr>
              <w:t>长安汽车</w:t>
            </w:r>
          </w:p>
        </w:tc>
        <w:tc>
          <w:tcPr>
            <w:tcW w:w="1276" w:type="dxa"/>
            <w:vAlign w:val="center"/>
          </w:tcPr>
          <w:p w:rsidR="00D11BB4" w:rsidRDefault="002502D1">
            <w:pPr>
              <w:jc w:val="right"/>
            </w:pPr>
            <w:r>
              <w:rPr>
                <w:rFonts w:eastAsiaTheme="minorEastAsia"/>
                <w:color w:val="000000" w:themeColor="text1"/>
                <w:szCs w:val="21"/>
              </w:rPr>
              <w:t>468,409.00</w:t>
            </w:r>
          </w:p>
        </w:tc>
        <w:tc>
          <w:tcPr>
            <w:tcW w:w="1842" w:type="dxa"/>
            <w:vAlign w:val="center"/>
          </w:tcPr>
          <w:p w:rsidR="00D11BB4" w:rsidRDefault="002502D1">
            <w:pPr>
              <w:jc w:val="right"/>
            </w:pPr>
            <w:r>
              <w:rPr>
                <w:rFonts w:eastAsiaTheme="minorEastAsia"/>
                <w:color w:val="000000" w:themeColor="text1"/>
                <w:szCs w:val="21"/>
              </w:rPr>
              <w:t>6,290,732.87</w:t>
            </w:r>
          </w:p>
        </w:tc>
        <w:tc>
          <w:tcPr>
            <w:tcW w:w="1616" w:type="dxa"/>
            <w:vAlign w:val="center"/>
          </w:tcPr>
          <w:p w:rsidR="00D11BB4" w:rsidRDefault="002502D1">
            <w:pPr>
              <w:jc w:val="right"/>
            </w:pPr>
            <w:r>
              <w:rPr>
                <w:rFonts w:eastAsiaTheme="minorEastAsia"/>
                <w:color w:val="000000" w:themeColor="text1"/>
                <w:szCs w:val="21"/>
              </w:rPr>
              <w:t>0.80</w:t>
            </w:r>
          </w:p>
        </w:tc>
      </w:tr>
      <w:tr w:rsidR="00D11BB4">
        <w:tc>
          <w:tcPr>
            <w:tcW w:w="817" w:type="dxa"/>
            <w:vAlign w:val="center"/>
          </w:tcPr>
          <w:p w:rsidR="00D11BB4" w:rsidRDefault="002502D1">
            <w:pPr>
              <w:jc w:val="center"/>
            </w:pPr>
            <w:r>
              <w:rPr>
                <w:rFonts w:eastAsiaTheme="minorEastAsia"/>
                <w:color w:val="000000" w:themeColor="text1"/>
                <w:szCs w:val="21"/>
              </w:rPr>
              <w:t>8</w:t>
            </w:r>
          </w:p>
        </w:tc>
        <w:tc>
          <w:tcPr>
            <w:tcW w:w="1276" w:type="dxa"/>
            <w:vAlign w:val="center"/>
          </w:tcPr>
          <w:p w:rsidR="00D11BB4" w:rsidRDefault="002502D1">
            <w:pPr>
              <w:jc w:val="center"/>
            </w:pPr>
            <w:r>
              <w:rPr>
                <w:rFonts w:eastAsiaTheme="minorEastAsia"/>
                <w:color w:val="000000" w:themeColor="text1"/>
                <w:szCs w:val="21"/>
              </w:rPr>
              <w:t>600426</w:t>
            </w:r>
          </w:p>
        </w:tc>
        <w:tc>
          <w:tcPr>
            <w:tcW w:w="1701" w:type="dxa"/>
            <w:vAlign w:val="center"/>
          </w:tcPr>
          <w:p w:rsidR="00D11BB4" w:rsidRDefault="002502D1">
            <w:pPr>
              <w:jc w:val="center"/>
            </w:pPr>
            <w:r>
              <w:rPr>
                <w:rFonts w:eastAsiaTheme="minorEastAsia"/>
                <w:color w:val="000000" w:themeColor="text1"/>
                <w:szCs w:val="21"/>
              </w:rPr>
              <w:t>华鲁恒升</w:t>
            </w:r>
          </w:p>
        </w:tc>
        <w:tc>
          <w:tcPr>
            <w:tcW w:w="1276" w:type="dxa"/>
            <w:vAlign w:val="center"/>
          </w:tcPr>
          <w:p w:rsidR="00D11BB4" w:rsidRDefault="002502D1">
            <w:pPr>
              <w:jc w:val="right"/>
            </w:pPr>
            <w:r>
              <w:rPr>
                <w:rFonts w:eastAsiaTheme="minorEastAsia"/>
                <w:color w:val="000000" w:themeColor="text1"/>
                <w:szCs w:val="21"/>
              </w:rPr>
              <w:t>223,511.00</w:t>
            </w:r>
          </w:p>
        </w:tc>
        <w:tc>
          <w:tcPr>
            <w:tcW w:w="1842" w:type="dxa"/>
            <w:vAlign w:val="center"/>
          </w:tcPr>
          <w:p w:rsidR="00D11BB4" w:rsidRDefault="002502D1">
            <w:pPr>
              <w:jc w:val="right"/>
            </w:pPr>
            <w:r>
              <w:rPr>
                <w:rFonts w:eastAsiaTheme="minorEastAsia"/>
                <w:color w:val="000000" w:themeColor="text1"/>
                <w:szCs w:val="21"/>
              </w:rPr>
              <w:t>5,954,333.04</w:t>
            </w:r>
          </w:p>
        </w:tc>
        <w:tc>
          <w:tcPr>
            <w:tcW w:w="1616" w:type="dxa"/>
            <w:vAlign w:val="center"/>
          </w:tcPr>
          <w:p w:rsidR="00D11BB4" w:rsidRDefault="002502D1">
            <w:pPr>
              <w:jc w:val="right"/>
            </w:pPr>
            <w:r>
              <w:rPr>
                <w:rFonts w:eastAsiaTheme="minorEastAsia"/>
                <w:color w:val="000000" w:themeColor="text1"/>
                <w:szCs w:val="21"/>
              </w:rPr>
              <w:t>0.76</w:t>
            </w:r>
          </w:p>
        </w:tc>
      </w:tr>
      <w:tr w:rsidR="00D11BB4">
        <w:tc>
          <w:tcPr>
            <w:tcW w:w="817" w:type="dxa"/>
            <w:vAlign w:val="center"/>
          </w:tcPr>
          <w:p w:rsidR="00D11BB4" w:rsidRDefault="002502D1">
            <w:pPr>
              <w:jc w:val="center"/>
            </w:pPr>
            <w:r>
              <w:rPr>
                <w:rFonts w:eastAsiaTheme="minorEastAsia"/>
                <w:color w:val="000000" w:themeColor="text1"/>
                <w:szCs w:val="21"/>
              </w:rPr>
              <w:t>9</w:t>
            </w:r>
          </w:p>
        </w:tc>
        <w:tc>
          <w:tcPr>
            <w:tcW w:w="1276" w:type="dxa"/>
            <w:vAlign w:val="center"/>
          </w:tcPr>
          <w:p w:rsidR="00D11BB4" w:rsidRDefault="002502D1">
            <w:pPr>
              <w:jc w:val="center"/>
            </w:pPr>
            <w:r>
              <w:rPr>
                <w:rFonts w:eastAsiaTheme="minorEastAsia"/>
                <w:color w:val="000000" w:themeColor="text1"/>
                <w:szCs w:val="21"/>
              </w:rPr>
              <w:t>300750</w:t>
            </w:r>
          </w:p>
        </w:tc>
        <w:tc>
          <w:tcPr>
            <w:tcW w:w="1701" w:type="dxa"/>
            <w:vAlign w:val="center"/>
          </w:tcPr>
          <w:p w:rsidR="00D11BB4" w:rsidRDefault="002502D1">
            <w:pPr>
              <w:jc w:val="center"/>
            </w:pPr>
            <w:r>
              <w:rPr>
                <w:rFonts w:eastAsiaTheme="minorEastAsia"/>
                <w:color w:val="000000" w:themeColor="text1"/>
                <w:szCs w:val="21"/>
              </w:rPr>
              <w:t>宁德时代</w:t>
            </w:r>
          </w:p>
        </w:tc>
        <w:tc>
          <w:tcPr>
            <w:tcW w:w="1276" w:type="dxa"/>
            <w:vAlign w:val="center"/>
          </w:tcPr>
          <w:p w:rsidR="00D11BB4" w:rsidRDefault="002502D1">
            <w:pPr>
              <w:jc w:val="right"/>
            </w:pPr>
            <w:r>
              <w:rPr>
                <w:rFonts w:eastAsiaTheme="minorEastAsia"/>
                <w:color w:val="000000" w:themeColor="text1"/>
                <w:szCs w:val="21"/>
              </w:rPr>
              <w:t>32,220.00</w:t>
            </w:r>
          </w:p>
        </w:tc>
        <w:tc>
          <w:tcPr>
            <w:tcW w:w="1842" w:type="dxa"/>
            <w:vAlign w:val="center"/>
          </w:tcPr>
          <w:p w:rsidR="00D11BB4" w:rsidRDefault="002502D1">
            <w:pPr>
              <w:jc w:val="right"/>
            </w:pPr>
            <w:r>
              <w:rPr>
                <w:rFonts w:eastAsiaTheme="minorEastAsia"/>
                <w:color w:val="000000" w:themeColor="text1"/>
                <w:szCs w:val="21"/>
              </w:rPr>
              <w:t>5,800,566.60</w:t>
            </w:r>
          </w:p>
        </w:tc>
        <w:tc>
          <w:tcPr>
            <w:tcW w:w="1616" w:type="dxa"/>
            <w:vAlign w:val="center"/>
          </w:tcPr>
          <w:p w:rsidR="00D11BB4" w:rsidRDefault="002502D1">
            <w:pPr>
              <w:jc w:val="right"/>
            </w:pPr>
            <w:r>
              <w:rPr>
                <w:rFonts w:eastAsiaTheme="minorEastAsia"/>
                <w:color w:val="000000" w:themeColor="text1"/>
                <w:szCs w:val="21"/>
              </w:rPr>
              <w:t>0.74</w:t>
            </w:r>
          </w:p>
        </w:tc>
      </w:tr>
      <w:tr w:rsidR="00D11BB4">
        <w:tc>
          <w:tcPr>
            <w:tcW w:w="817" w:type="dxa"/>
            <w:vAlign w:val="center"/>
          </w:tcPr>
          <w:p w:rsidR="00D11BB4" w:rsidRDefault="002502D1">
            <w:pPr>
              <w:jc w:val="center"/>
            </w:pPr>
            <w:r>
              <w:rPr>
                <w:rFonts w:eastAsiaTheme="minorEastAsia"/>
                <w:color w:val="000000" w:themeColor="text1"/>
                <w:szCs w:val="21"/>
              </w:rPr>
              <w:t>10</w:t>
            </w:r>
          </w:p>
        </w:tc>
        <w:tc>
          <w:tcPr>
            <w:tcW w:w="1276" w:type="dxa"/>
            <w:vAlign w:val="center"/>
          </w:tcPr>
          <w:p w:rsidR="00D11BB4" w:rsidRDefault="002502D1">
            <w:pPr>
              <w:jc w:val="center"/>
            </w:pPr>
            <w:r>
              <w:rPr>
                <w:rFonts w:eastAsiaTheme="minorEastAsia"/>
                <w:color w:val="000000" w:themeColor="text1"/>
                <w:szCs w:val="21"/>
              </w:rPr>
              <w:t>601677</w:t>
            </w:r>
          </w:p>
        </w:tc>
        <w:tc>
          <w:tcPr>
            <w:tcW w:w="1701" w:type="dxa"/>
            <w:vAlign w:val="center"/>
          </w:tcPr>
          <w:p w:rsidR="00D11BB4" w:rsidRDefault="002502D1">
            <w:pPr>
              <w:jc w:val="center"/>
            </w:pPr>
            <w:r>
              <w:rPr>
                <w:rFonts w:eastAsiaTheme="minorEastAsia"/>
                <w:color w:val="000000" w:themeColor="text1"/>
                <w:szCs w:val="21"/>
              </w:rPr>
              <w:t>明泰铝业</w:t>
            </w:r>
          </w:p>
        </w:tc>
        <w:tc>
          <w:tcPr>
            <w:tcW w:w="1276" w:type="dxa"/>
            <w:vAlign w:val="center"/>
          </w:tcPr>
          <w:p w:rsidR="00D11BB4" w:rsidRDefault="002502D1">
            <w:pPr>
              <w:jc w:val="right"/>
            </w:pPr>
            <w:r>
              <w:rPr>
                <w:rFonts w:eastAsiaTheme="minorEastAsia"/>
                <w:color w:val="000000" w:themeColor="text1"/>
                <w:szCs w:val="21"/>
              </w:rPr>
              <w:t>426,029.00</w:t>
            </w:r>
          </w:p>
        </w:tc>
        <w:tc>
          <w:tcPr>
            <w:tcW w:w="1842" w:type="dxa"/>
            <w:vAlign w:val="center"/>
          </w:tcPr>
          <w:p w:rsidR="00D11BB4" w:rsidRDefault="002502D1">
            <w:pPr>
              <w:jc w:val="right"/>
            </w:pPr>
            <w:r>
              <w:rPr>
                <w:rFonts w:eastAsiaTheme="minorEastAsia"/>
                <w:color w:val="000000" w:themeColor="text1"/>
                <w:szCs w:val="21"/>
              </w:rPr>
              <w:t>4,924,895.24</w:t>
            </w:r>
          </w:p>
        </w:tc>
        <w:tc>
          <w:tcPr>
            <w:tcW w:w="1616" w:type="dxa"/>
            <w:vAlign w:val="center"/>
          </w:tcPr>
          <w:p w:rsidR="00D11BB4" w:rsidRDefault="002502D1">
            <w:pPr>
              <w:jc w:val="right"/>
            </w:pPr>
            <w:r>
              <w:rPr>
                <w:rFonts w:eastAsiaTheme="minorEastAsia"/>
                <w:color w:val="000000" w:themeColor="text1"/>
                <w:szCs w:val="21"/>
              </w:rPr>
              <w:t>0.62</w:t>
            </w:r>
          </w:p>
        </w:tc>
      </w:tr>
      <w:tr w:rsidR="00D11BB4">
        <w:tc>
          <w:tcPr>
            <w:tcW w:w="817" w:type="dxa"/>
            <w:vAlign w:val="center"/>
          </w:tcPr>
          <w:p w:rsidR="00D11BB4" w:rsidRDefault="002502D1">
            <w:pPr>
              <w:jc w:val="center"/>
            </w:pPr>
            <w:r>
              <w:rPr>
                <w:rFonts w:eastAsiaTheme="minorEastAsia"/>
                <w:color w:val="000000" w:themeColor="text1"/>
                <w:szCs w:val="21"/>
              </w:rPr>
              <w:t>11</w:t>
            </w:r>
          </w:p>
        </w:tc>
        <w:tc>
          <w:tcPr>
            <w:tcW w:w="1276" w:type="dxa"/>
            <w:vAlign w:val="center"/>
          </w:tcPr>
          <w:p w:rsidR="00D11BB4" w:rsidRDefault="002502D1">
            <w:pPr>
              <w:jc w:val="center"/>
            </w:pPr>
            <w:r>
              <w:rPr>
                <w:rFonts w:eastAsiaTheme="minorEastAsia"/>
                <w:color w:val="000000" w:themeColor="text1"/>
                <w:szCs w:val="21"/>
              </w:rPr>
              <w:t>600323</w:t>
            </w:r>
          </w:p>
        </w:tc>
        <w:tc>
          <w:tcPr>
            <w:tcW w:w="1701" w:type="dxa"/>
            <w:vAlign w:val="center"/>
          </w:tcPr>
          <w:p w:rsidR="00D11BB4" w:rsidRDefault="002502D1">
            <w:pPr>
              <w:jc w:val="center"/>
            </w:pPr>
            <w:r>
              <w:rPr>
                <w:rFonts w:eastAsiaTheme="minorEastAsia"/>
                <w:color w:val="000000" w:themeColor="text1"/>
                <w:szCs w:val="21"/>
              </w:rPr>
              <w:t>瀚蓝环境</w:t>
            </w:r>
          </w:p>
        </w:tc>
        <w:tc>
          <w:tcPr>
            <w:tcW w:w="1276" w:type="dxa"/>
            <w:vAlign w:val="center"/>
          </w:tcPr>
          <w:p w:rsidR="00D11BB4" w:rsidRDefault="002502D1">
            <w:pPr>
              <w:jc w:val="right"/>
            </w:pPr>
            <w:r>
              <w:rPr>
                <w:rFonts w:eastAsiaTheme="minorEastAsia"/>
                <w:color w:val="000000" w:themeColor="text1"/>
                <w:szCs w:val="21"/>
              </w:rPr>
              <w:t>202,408.00</w:t>
            </w:r>
          </w:p>
        </w:tc>
        <w:tc>
          <w:tcPr>
            <w:tcW w:w="1842" w:type="dxa"/>
            <w:vAlign w:val="center"/>
          </w:tcPr>
          <w:p w:rsidR="00D11BB4" w:rsidRDefault="002502D1">
            <w:pPr>
              <w:jc w:val="right"/>
            </w:pPr>
            <w:r>
              <w:rPr>
                <w:rFonts w:eastAsiaTheme="minorEastAsia"/>
                <w:color w:val="000000" w:themeColor="text1"/>
                <w:szCs w:val="21"/>
              </w:rPr>
              <w:t>4,230,327.20</w:t>
            </w:r>
          </w:p>
        </w:tc>
        <w:tc>
          <w:tcPr>
            <w:tcW w:w="1616" w:type="dxa"/>
            <w:vAlign w:val="center"/>
          </w:tcPr>
          <w:p w:rsidR="00D11BB4" w:rsidRDefault="002502D1">
            <w:pPr>
              <w:jc w:val="right"/>
            </w:pPr>
            <w:r>
              <w:rPr>
                <w:rFonts w:eastAsiaTheme="minorEastAsia"/>
                <w:color w:val="000000" w:themeColor="text1"/>
                <w:szCs w:val="21"/>
              </w:rPr>
              <w:t>0.54</w:t>
            </w:r>
          </w:p>
        </w:tc>
      </w:tr>
      <w:tr w:rsidR="00D11BB4">
        <w:tc>
          <w:tcPr>
            <w:tcW w:w="817" w:type="dxa"/>
            <w:vAlign w:val="center"/>
          </w:tcPr>
          <w:p w:rsidR="00D11BB4" w:rsidRDefault="002502D1">
            <w:pPr>
              <w:jc w:val="center"/>
            </w:pPr>
            <w:r>
              <w:rPr>
                <w:rFonts w:eastAsiaTheme="minorEastAsia"/>
                <w:color w:val="000000" w:themeColor="text1"/>
                <w:szCs w:val="21"/>
              </w:rPr>
              <w:t>12</w:t>
            </w:r>
          </w:p>
        </w:tc>
        <w:tc>
          <w:tcPr>
            <w:tcW w:w="1276" w:type="dxa"/>
            <w:vAlign w:val="center"/>
          </w:tcPr>
          <w:p w:rsidR="00D11BB4" w:rsidRDefault="002502D1">
            <w:pPr>
              <w:jc w:val="center"/>
            </w:pPr>
            <w:r>
              <w:rPr>
                <w:rFonts w:eastAsiaTheme="minorEastAsia"/>
                <w:color w:val="000000" w:themeColor="text1"/>
                <w:szCs w:val="21"/>
              </w:rPr>
              <w:t>02313</w:t>
            </w:r>
          </w:p>
        </w:tc>
        <w:tc>
          <w:tcPr>
            <w:tcW w:w="1701" w:type="dxa"/>
            <w:vAlign w:val="center"/>
          </w:tcPr>
          <w:p w:rsidR="00D11BB4" w:rsidRDefault="002502D1">
            <w:pPr>
              <w:jc w:val="center"/>
            </w:pPr>
            <w:r>
              <w:rPr>
                <w:rFonts w:eastAsiaTheme="minorEastAsia"/>
                <w:color w:val="000000" w:themeColor="text1"/>
                <w:szCs w:val="21"/>
              </w:rPr>
              <w:t>申洲国际</w:t>
            </w:r>
          </w:p>
        </w:tc>
        <w:tc>
          <w:tcPr>
            <w:tcW w:w="1276" w:type="dxa"/>
            <w:vAlign w:val="center"/>
          </w:tcPr>
          <w:p w:rsidR="00D11BB4" w:rsidRDefault="002502D1">
            <w:pPr>
              <w:jc w:val="right"/>
            </w:pPr>
            <w:r>
              <w:rPr>
                <w:rFonts w:eastAsiaTheme="minorEastAsia"/>
                <w:color w:val="000000" w:themeColor="text1"/>
                <w:szCs w:val="21"/>
              </w:rPr>
              <w:t>55,900.00</w:t>
            </w:r>
          </w:p>
        </w:tc>
        <w:tc>
          <w:tcPr>
            <w:tcW w:w="1842" w:type="dxa"/>
            <w:vAlign w:val="center"/>
          </w:tcPr>
          <w:p w:rsidR="00D11BB4" w:rsidRDefault="002502D1">
            <w:pPr>
              <w:jc w:val="right"/>
            </w:pPr>
            <w:r>
              <w:rPr>
                <w:rFonts w:eastAsiaTheme="minorEastAsia"/>
                <w:color w:val="000000" w:themeColor="text1"/>
                <w:szCs w:val="21"/>
              </w:rPr>
              <w:t>3,900,388.18</w:t>
            </w:r>
          </w:p>
        </w:tc>
        <w:tc>
          <w:tcPr>
            <w:tcW w:w="1616" w:type="dxa"/>
            <w:vAlign w:val="center"/>
          </w:tcPr>
          <w:p w:rsidR="00D11BB4" w:rsidRDefault="002502D1">
            <w:pPr>
              <w:jc w:val="right"/>
            </w:pPr>
            <w:r>
              <w:rPr>
                <w:rFonts w:eastAsiaTheme="minorEastAsia"/>
                <w:color w:val="000000" w:themeColor="text1"/>
                <w:szCs w:val="21"/>
              </w:rPr>
              <w:t>0.49</w:t>
            </w:r>
          </w:p>
        </w:tc>
      </w:tr>
      <w:tr w:rsidR="00D11BB4">
        <w:tc>
          <w:tcPr>
            <w:tcW w:w="817" w:type="dxa"/>
            <w:vAlign w:val="center"/>
          </w:tcPr>
          <w:p w:rsidR="00D11BB4" w:rsidRDefault="002502D1">
            <w:pPr>
              <w:jc w:val="center"/>
            </w:pPr>
            <w:r>
              <w:rPr>
                <w:rFonts w:eastAsiaTheme="minorEastAsia"/>
                <w:color w:val="000000" w:themeColor="text1"/>
                <w:szCs w:val="21"/>
              </w:rPr>
              <w:t>13</w:t>
            </w:r>
          </w:p>
        </w:tc>
        <w:tc>
          <w:tcPr>
            <w:tcW w:w="1276" w:type="dxa"/>
            <w:vAlign w:val="center"/>
          </w:tcPr>
          <w:p w:rsidR="00D11BB4" w:rsidRDefault="002502D1">
            <w:pPr>
              <w:jc w:val="center"/>
            </w:pPr>
            <w:r>
              <w:rPr>
                <w:rFonts w:eastAsiaTheme="minorEastAsia"/>
                <w:color w:val="000000" w:themeColor="text1"/>
                <w:szCs w:val="21"/>
              </w:rPr>
              <w:t>000888</w:t>
            </w:r>
          </w:p>
        </w:tc>
        <w:tc>
          <w:tcPr>
            <w:tcW w:w="1701" w:type="dxa"/>
            <w:vAlign w:val="center"/>
          </w:tcPr>
          <w:p w:rsidR="00D11BB4" w:rsidRDefault="002502D1">
            <w:pPr>
              <w:jc w:val="center"/>
            </w:pPr>
            <w:r>
              <w:rPr>
                <w:rFonts w:eastAsiaTheme="minorEastAsia"/>
                <w:color w:val="000000" w:themeColor="text1"/>
                <w:szCs w:val="21"/>
              </w:rPr>
              <w:t>峨眉山Ａ</w:t>
            </w:r>
          </w:p>
        </w:tc>
        <w:tc>
          <w:tcPr>
            <w:tcW w:w="1276" w:type="dxa"/>
            <w:vAlign w:val="center"/>
          </w:tcPr>
          <w:p w:rsidR="00D11BB4" w:rsidRDefault="002502D1">
            <w:pPr>
              <w:jc w:val="right"/>
            </w:pPr>
            <w:r>
              <w:rPr>
                <w:rFonts w:eastAsiaTheme="minorEastAsia"/>
                <w:color w:val="000000" w:themeColor="text1"/>
                <w:szCs w:val="21"/>
              </w:rPr>
              <w:t>351,871.00</w:t>
            </w:r>
          </w:p>
        </w:tc>
        <w:tc>
          <w:tcPr>
            <w:tcW w:w="1842" w:type="dxa"/>
            <w:vAlign w:val="center"/>
          </w:tcPr>
          <w:p w:rsidR="00D11BB4" w:rsidRDefault="002502D1">
            <w:pPr>
              <w:jc w:val="right"/>
            </w:pPr>
            <w:r>
              <w:rPr>
                <w:rFonts w:eastAsiaTheme="minorEastAsia"/>
                <w:color w:val="000000" w:themeColor="text1"/>
                <w:szCs w:val="21"/>
              </w:rPr>
              <w:t>3,831,875.19</w:t>
            </w:r>
          </w:p>
        </w:tc>
        <w:tc>
          <w:tcPr>
            <w:tcW w:w="1616" w:type="dxa"/>
            <w:vAlign w:val="center"/>
          </w:tcPr>
          <w:p w:rsidR="00D11BB4" w:rsidRDefault="002502D1">
            <w:pPr>
              <w:jc w:val="right"/>
            </w:pPr>
            <w:r>
              <w:rPr>
                <w:rFonts w:eastAsiaTheme="minorEastAsia"/>
                <w:color w:val="000000" w:themeColor="text1"/>
                <w:szCs w:val="21"/>
              </w:rPr>
              <w:t>0.49</w:t>
            </w:r>
          </w:p>
        </w:tc>
      </w:tr>
      <w:tr w:rsidR="00D11BB4">
        <w:tc>
          <w:tcPr>
            <w:tcW w:w="817" w:type="dxa"/>
            <w:vAlign w:val="center"/>
          </w:tcPr>
          <w:p w:rsidR="00D11BB4" w:rsidRDefault="002502D1">
            <w:pPr>
              <w:jc w:val="center"/>
            </w:pPr>
            <w:r>
              <w:rPr>
                <w:rFonts w:eastAsiaTheme="minorEastAsia"/>
                <w:color w:val="000000" w:themeColor="text1"/>
                <w:szCs w:val="21"/>
              </w:rPr>
              <w:t>14</w:t>
            </w:r>
          </w:p>
        </w:tc>
        <w:tc>
          <w:tcPr>
            <w:tcW w:w="1276" w:type="dxa"/>
            <w:vAlign w:val="center"/>
          </w:tcPr>
          <w:p w:rsidR="00D11BB4" w:rsidRDefault="002502D1">
            <w:pPr>
              <w:jc w:val="center"/>
            </w:pPr>
            <w:r>
              <w:rPr>
                <w:rFonts w:eastAsiaTheme="minorEastAsia"/>
                <w:color w:val="000000" w:themeColor="text1"/>
                <w:szCs w:val="21"/>
              </w:rPr>
              <w:t>688692</w:t>
            </w:r>
          </w:p>
        </w:tc>
        <w:tc>
          <w:tcPr>
            <w:tcW w:w="1701" w:type="dxa"/>
            <w:vAlign w:val="center"/>
          </w:tcPr>
          <w:p w:rsidR="00D11BB4" w:rsidRDefault="002502D1">
            <w:pPr>
              <w:jc w:val="center"/>
            </w:pPr>
            <w:r>
              <w:rPr>
                <w:rFonts w:eastAsiaTheme="minorEastAsia"/>
                <w:color w:val="000000" w:themeColor="text1"/>
                <w:szCs w:val="21"/>
              </w:rPr>
              <w:t>达梦数据</w:t>
            </w:r>
          </w:p>
        </w:tc>
        <w:tc>
          <w:tcPr>
            <w:tcW w:w="1276" w:type="dxa"/>
            <w:vAlign w:val="center"/>
          </w:tcPr>
          <w:p w:rsidR="00D11BB4" w:rsidRDefault="002502D1">
            <w:pPr>
              <w:jc w:val="right"/>
            </w:pPr>
            <w:r>
              <w:rPr>
                <w:rFonts w:eastAsiaTheme="minorEastAsia"/>
                <w:color w:val="000000" w:themeColor="text1"/>
                <w:szCs w:val="21"/>
              </w:rPr>
              <w:t>10,324.00</w:t>
            </w:r>
          </w:p>
        </w:tc>
        <w:tc>
          <w:tcPr>
            <w:tcW w:w="1842" w:type="dxa"/>
            <w:vAlign w:val="center"/>
          </w:tcPr>
          <w:p w:rsidR="00D11BB4" w:rsidRDefault="002502D1">
            <w:pPr>
              <w:jc w:val="right"/>
            </w:pPr>
            <w:r>
              <w:rPr>
                <w:rFonts w:eastAsiaTheme="minorEastAsia"/>
                <w:color w:val="000000" w:themeColor="text1"/>
                <w:szCs w:val="21"/>
              </w:rPr>
              <w:t>2,307,845.37</w:t>
            </w:r>
          </w:p>
        </w:tc>
        <w:tc>
          <w:tcPr>
            <w:tcW w:w="1616" w:type="dxa"/>
            <w:vAlign w:val="center"/>
          </w:tcPr>
          <w:p w:rsidR="00D11BB4" w:rsidRDefault="002502D1">
            <w:pPr>
              <w:jc w:val="right"/>
            </w:pPr>
            <w:r>
              <w:rPr>
                <w:rFonts w:eastAsiaTheme="minorEastAsia"/>
                <w:color w:val="000000" w:themeColor="text1"/>
                <w:szCs w:val="21"/>
              </w:rPr>
              <w:t>0.29</w:t>
            </w:r>
          </w:p>
        </w:tc>
      </w:tr>
      <w:tr w:rsidR="00D11BB4">
        <w:tc>
          <w:tcPr>
            <w:tcW w:w="817" w:type="dxa"/>
            <w:vAlign w:val="center"/>
          </w:tcPr>
          <w:p w:rsidR="00D11BB4" w:rsidRDefault="002502D1">
            <w:pPr>
              <w:jc w:val="center"/>
            </w:pPr>
            <w:r>
              <w:rPr>
                <w:rFonts w:eastAsiaTheme="minorEastAsia"/>
                <w:color w:val="000000" w:themeColor="text1"/>
                <w:szCs w:val="21"/>
              </w:rPr>
              <w:t>15</w:t>
            </w:r>
          </w:p>
        </w:tc>
        <w:tc>
          <w:tcPr>
            <w:tcW w:w="1276" w:type="dxa"/>
            <w:vAlign w:val="center"/>
          </w:tcPr>
          <w:p w:rsidR="00D11BB4" w:rsidRDefault="002502D1">
            <w:pPr>
              <w:jc w:val="center"/>
            </w:pPr>
            <w:r>
              <w:rPr>
                <w:rFonts w:eastAsiaTheme="minorEastAsia"/>
                <w:color w:val="000000" w:themeColor="text1"/>
                <w:szCs w:val="21"/>
              </w:rPr>
              <w:t>601233</w:t>
            </w:r>
          </w:p>
        </w:tc>
        <w:tc>
          <w:tcPr>
            <w:tcW w:w="1701" w:type="dxa"/>
            <w:vAlign w:val="center"/>
          </w:tcPr>
          <w:p w:rsidR="00D11BB4" w:rsidRDefault="002502D1">
            <w:pPr>
              <w:jc w:val="center"/>
            </w:pPr>
            <w:r>
              <w:rPr>
                <w:rFonts w:eastAsiaTheme="minorEastAsia"/>
                <w:color w:val="000000" w:themeColor="text1"/>
                <w:szCs w:val="21"/>
              </w:rPr>
              <w:t>桐昆股份</w:t>
            </w:r>
          </w:p>
        </w:tc>
        <w:tc>
          <w:tcPr>
            <w:tcW w:w="1276" w:type="dxa"/>
            <w:vAlign w:val="center"/>
          </w:tcPr>
          <w:p w:rsidR="00D11BB4" w:rsidRDefault="002502D1">
            <w:pPr>
              <w:jc w:val="right"/>
            </w:pPr>
            <w:r>
              <w:rPr>
                <w:rFonts w:eastAsiaTheme="minorEastAsia"/>
                <w:color w:val="000000" w:themeColor="text1"/>
                <w:szCs w:val="21"/>
              </w:rPr>
              <w:t>127,209.00</w:t>
            </w:r>
          </w:p>
        </w:tc>
        <w:tc>
          <w:tcPr>
            <w:tcW w:w="1842" w:type="dxa"/>
            <w:vAlign w:val="center"/>
          </w:tcPr>
          <w:p w:rsidR="00D11BB4" w:rsidRDefault="002502D1">
            <w:pPr>
              <w:jc w:val="right"/>
            </w:pPr>
            <w:r>
              <w:rPr>
                <w:rFonts w:eastAsiaTheme="minorEastAsia"/>
                <w:color w:val="000000" w:themeColor="text1"/>
                <w:szCs w:val="21"/>
              </w:rPr>
              <w:t>2,030,255.64</w:t>
            </w:r>
          </w:p>
        </w:tc>
        <w:tc>
          <w:tcPr>
            <w:tcW w:w="1616" w:type="dxa"/>
            <w:vAlign w:val="center"/>
          </w:tcPr>
          <w:p w:rsidR="00D11BB4" w:rsidRDefault="002502D1">
            <w:pPr>
              <w:jc w:val="right"/>
            </w:pPr>
            <w:r>
              <w:rPr>
                <w:rFonts w:eastAsiaTheme="minorEastAsia"/>
                <w:color w:val="000000" w:themeColor="text1"/>
                <w:szCs w:val="21"/>
              </w:rPr>
              <w:t>0.26</w:t>
            </w:r>
          </w:p>
        </w:tc>
      </w:tr>
      <w:tr w:rsidR="00D11BB4">
        <w:tc>
          <w:tcPr>
            <w:tcW w:w="817" w:type="dxa"/>
            <w:vAlign w:val="center"/>
          </w:tcPr>
          <w:p w:rsidR="00D11BB4" w:rsidRDefault="002502D1">
            <w:pPr>
              <w:jc w:val="center"/>
            </w:pPr>
            <w:r>
              <w:rPr>
                <w:rFonts w:eastAsiaTheme="minorEastAsia"/>
                <w:color w:val="000000" w:themeColor="text1"/>
                <w:szCs w:val="21"/>
              </w:rPr>
              <w:t>16</w:t>
            </w:r>
          </w:p>
        </w:tc>
        <w:tc>
          <w:tcPr>
            <w:tcW w:w="1276" w:type="dxa"/>
            <w:vAlign w:val="center"/>
          </w:tcPr>
          <w:p w:rsidR="00D11BB4" w:rsidRDefault="002502D1">
            <w:pPr>
              <w:jc w:val="center"/>
            </w:pPr>
            <w:r>
              <w:rPr>
                <w:rFonts w:eastAsiaTheme="minorEastAsia"/>
                <w:color w:val="000000" w:themeColor="text1"/>
                <w:szCs w:val="21"/>
              </w:rPr>
              <w:t>603199</w:t>
            </w:r>
          </w:p>
        </w:tc>
        <w:tc>
          <w:tcPr>
            <w:tcW w:w="1701" w:type="dxa"/>
            <w:vAlign w:val="center"/>
          </w:tcPr>
          <w:p w:rsidR="00D11BB4" w:rsidRDefault="002502D1">
            <w:pPr>
              <w:jc w:val="center"/>
            </w:pPr>
            <w:r>
              <w:rPr>
                <w:rFonts w:eastAsiaTheme="minorEastAsia"/>
                <w:color w:val="000000" w:themeColor="text1"/>
                <w:szCs w:val="21"/>
              </w:rPr>
              <w:t>九华旅游</w:t>
            </w:r>
          </w:p>
        </w:tc>
        <w:tc>
          <w:tcPr>
            <w:tcW w:w="1276" w:type="dxa"/>
            <w:vAlign w:val="center"/>
          </w:tcPr>
          <w:p w:rsidR="00D11BB4" w:rsidRDefault="002502D1">
            <w:pPr>
              <w:jc w:val="right"/>
            </w:pPr>
            <w:r>
              <w:rPr>
                <w:rFonts w:eastAsiaTheme="minorEastAsia"/>
                <w:color w:val="000000" w:themeColor="text1"/>
                <w:szCs w:val="21"/>
              </w:rPr>
              <w:t>65,900.00</w:t>
            </w:r>
          </w:p>
        </w:tc>
        <w:tc>
          <w:tcPr>
            <w:tcW w:w="1842" w:type="dxa"/>
            <w:vAlign w:val="center"/>
          </w:tcPr>
          <w:p w:rsidR="00D11BB4" w:rsidRDefault="002502D1">
            <w:pPr>
              <w:jc w:val="right"/>
            </w:pPr>
            <w:r>
              <w:rPr>
                <w:rFonts w:eastAsiaTheme="minorEastAsia"/>
                <w:color w:val="000000" w:themeColor="text1"/>
                <w:szCs w:val="21"/>
              </w:rPr>
              <w:t>1,963,820.00</w:t>
            </w:r>
          </w:p>
        </w:tc>
        <w:tc>
          <w:tcPr>
            <w:tcW w:w="1616" w:type="dxa"/>
            <w:vAlign w:val="center"/>
          </w:tcPr>
          <w:p w:rsidR="00D11BB4" w:rsidRDefault="002502D1">
            <w:pPr>
              <w:jc w:val="right"/>
            </w:pPr>
            <w:r>
              <w:rPr>
                <w:rFonts w:eastAsiaTheme="minorEastAsia"/>
                <w:color w:val="000000" w:themeColor="text1"/>
                <w:szCs w:val="21"/>
              </w:rPr>
              <w:t>0.25</w:t>
            </w:r>
          </w:p>
        </w:tc>
      </w:tr>
      <w:tr w:rsidR="00D11BB4">
        <w:tc>
          <w:tcPr>
            <w:tcW w:w="817" w:type="dxa"/>
            <w:vAlign w:val="center"/>
          </w:tcPr>
          <w:p w:rsidR="00D11BB4" w:rsidRDefault="002502D1">
            <w:pPr>
              <w:jc w:val="center"/>
            </w:pPr>
            <w:r>
              <w:rPr>
                <w:rFonts w:eastAsiaTheme="minorEastAsia"/>
                <w:color w:val="000000" w:themeColor="text1"/>
                <w:szCs w:val="21"/>
              </w:rPr>
              <w:lastRenderedPageBreak/>
              <w:t>17</w:t>
            </w:r>
          </w:p>
        </w:tc>
        <w:tc>
          <w:tcPr>
            <w:tcW w:w="1276" w:type="dxa"/>
            <w:vAlign w:val="center"/>
          </w:tcPr>
          <w:p w:rsidR="00D11BB4" w:rsidRDefault="002502D1">
            <w:pPr>
              <w:jc w:val="center"/>
            </w:pPr>
            <w:r>
              <w:rPr>
                <w:rFonts w:eastAsiaTheme="minorEastAsia"/>
                <w:color w:val="000000" w:themeColor="text1"/>
                <w:szCs w:val="21"/>
              </w:rPr>
              <w:t>603225</w:t>
            </w:r>
          </w:p>
        </w:tc>
        <w:tc>
          <w:tcPr>
            <w:tcW w:w="1701" w:type="dxa"/>
            <w:vAlign w:val="center"/>
          </w:tcPr>
          <w:p w:rsidR="00D11BB4" w:rsidRDefault="002502D1">
            <w:pPr>
              <w:jc w:val="center"/>
            </w:pPr>
            <w:r>
              <w:rPr>
                <w:rFonts w:eastAsiaTheme="minorEastAsia"/>
                <w:color w:val="000000" w:themeColor="text1"/>
                <w:szCs w:val="21"/>
              </w:rPr>
              <w:t>新凤鸣</w:t>
            </w:r>
          </w:p>
        </w:tc>
        <w:tc>
          <w:tcPr>
            <w:tcW w:w="1276" w:type="dxa"/>
            <w:vAlign w:val="center"/>
          </w:tcPr>
          <w:p w:rsidR="00D11BB4" w:rsidRDefault="002502D1">
            <w:pPr>
              <w:jc w:val="right"/>
            </w:pPr>
            <w:r>
              <w:rPr>
                <w:rFonts w:eastAsiaTheme="minorEastAsia"/>
                <w:color w:val="000000" w:themeColor="text1"/>
                <w:szCs w:val="21"/>
              </w:rPr>
              <w:t>124,279.00</w:t>
            </w:r>
          </w:p>
        </w:tc>
        <w:tc>
          <w:tcPr>
            <w:tcW w:w="1842" w:type="dxa"/>
            <w:vAlign w:val="center"/>
          </w:tcPr>
          <w:p w:rsidR="00D11BB4" w:rsidRDefault="002502D1">
            <w:pPr>
              <w:jc w:val="right"/>
            </w:pPr>
            <w:r>
              <w:rPr>
                <w:rFonts w:eastAsiaTheme="minorEastAsia"/>
                <w:color w:val="000000" w:themeColor="text1"/>
                <w:szCs w:val="21"/>
              </w:rPr>
              <w:t>1,937,509.61</w:t>
            </w:r>
          </w:p>
        </w:tc>
        <w:tc>
          <w:tcPr>
            <w:tcW w:w="1616" w:type="dxa"/>
            <w:vAlign w:val="center"/>
          </w:tcPr>
          <w:p w:rsidR="00D11BB4" w:rsidRDefault="002502D1">
            <w:pPr>
              <w:jc w:val="right"/>
            </w:pPr>
            <w:r>
              <w:rPr>
                <w:rFonts w:eastAsiaTheme="minorEastAsia"/>
                <w:color w:val="000000" w:themeColor="text1"/>
                <w:szCs w:val="21"/>
              </w:rPr>
              <w:t>0.25</w:t>
            </w:r>
          </w:p>
        </w:tc>
      </w:tr>
      <w:tr w:rsidR="00D11BB4">
        <w:tc>
          <w:tcPr>
            <w:tcW w:w="817" w:type="dxa"/>
            <w:vAlign w:val="center"/>
          </w:tcPr>
          <w:p w:rsidR="00D11BB4" w:rsidRDefault="002502D1">
            <w:pPr>
              <w:jc w:val="center"/>
            </w:pPr>
            <w:r>
              <w:rPr>
                <w:rFonts w:eastAsiaTheme="minorEastAsia"/>
                <w:color w:val="000000" w:themeColor="text1"/>
                <w:szCs w:val="21"/>
              </w:rPr>
              <w:t>18</w:t>
            </w:r>
          </w:p>
        </w:tc>
        <w:tc>
          <w:tcPr>
            <w:tcW w:w="1276" w:type="dxa"/>
            <w:vAlign w:val="center"/>
          </w:tcPr>
          <w:p w:rsidR="00D11BB4" w:rsidRDefault="002502D1">
            <w:pPr>
              <w:jc w:val="center"/>
            </w:pPr>
            <w:r>
              <w:rPr>
                <w:rFonts w:eastAsiaTheme="minorEastAsia"/>
                <w:color w:val="000000" w:themeColor="text1"/>
                <w:szCs w:val="21"/>
              </w:rPr>
              <w:t>002033</w:t>
            </w:r>
          </w:p>
        </w:tc>
        <w:tc>
          <w:tcPr>
            <w:tcW w:w="1701" w:type="dxa"/>
            <w:vAlign w:val="center"/>
          </w:tcPr>
          <w:p w:rsidR="00D11BB4" w:rsidRDefault="002502D1">
            <w:pPr>
              <w:jc w:val="center"/>
            </w:pPr>
            <w:r>
              <w:rPr>
                <w:rFonts w:eastAsiaTheme="minorEastAsia"/>
                <w:color w:val="000000" w:themeColor="text1"/>
                <w:szCs w:val="21"/>
              </w:rPr>
              <w:t>丽江股份</w:t>
            </w:r>
          </w:p>
        </w:tc>
        <w:tc>
          <w:tcPr>
            <w:tcW w:w="1276" w:type="dxa"/>
            <w:vAlign w:val="center"/>
          </w:tcPr>
          <w:p w:rsidR="00D11BB4" w:rsidRDefault="002502D1">
            <w:pPr>
              <w:jc w:val="right"/>
            </w:pPr>
            <w:r>
              <w:rPr>
                <w:rFonts w:eastAsiaTheme="minorEastAsia"/>
                <w:color w:val="000000" w:themeColor="text1"/>
                <w:szCs w:val="21"/>
              </w:rPr>
              <w:t>220,127.00</w:t>
            </w:r>
          </w:p>
        </w:tc>
        <w:tc>
          <w:tcPr>
            <w:tcW w:w="1842" w:type="dxa"/>
            <w:vAlign w:val="center"/>
          </w:tcPr>
          <w:p w:rsidR="00D11BB4" w:rsidRDefault="002502D1">
            <w:pPr>
              <w:jc w:val="right"/>
            </w:pPr>
            <w:r>
              <w:rPr>
                <w:rFonts w:eastAsiaTheme="minorEastAsia"/>
                <w:color w:val="000000" w:themeColor="text1"/>
                <w:szCs w:val="21"/>
              </w:rPr>
              <w:t>1,928,312.52</w:t>
            </w:r>
          </w:p>
        </w:tc>
        <w:tc>
          <w:tcPr>
            <w:tcW w:w="1616" w:type="dxa"/>
            <w:vAlign w:val="center"/>
          </w:tcPr>
          <w:p w:rsidR="00D11BB4" w:rsidRDefault="002502D1">
            <w:pPr>
              <w:jc w:val="right"/>
            </w:pPr>
            <w:r>
              <w:rPr>
                <w:rFonts w:eastAsiaTheme="minorEastAsia"/>
                <w:color w:val="000000" w:themeColor="text1"/>
                <w:szCs w:val="21"/>
              </w:rPr>
              <w:t>0.24</w:t>
            </w:r>
          </w:p>
        </w:tc>
      </w:tr>
      <w:tr w:rsidR="00D11BB4">
        <w:tc>
          <w:tcPr>
            <w:tcW w:w="817" w:type="dxa"/>
            <w:vAlign w:val="center"/>
          </w:tcPr>
          <w:p w:rsidR="00D11BB4" w:rsidRDefault="002502D1">
            <w:pPr>
              <w:jc w:val="center"/>
            </w:pPr>
            <w:r>
              <w:rPr>
                <w:rFonts w:eastAsiaTheme="minorEastAsia"/>
                <w:color w:val="000000" w:themeColor="text1"/>
                <w:szCs w:val="21"/>
              </w:rPr>
              <w:t>19</w:t>
            </w:r>
          </w:p>
        </w:tc>
        <w:tc>
          <w:tcPr>
            <w:tcW w:w="1276" w:type="dxa"/>
            <w:vAlign w:val="center"/>
          </w:tcPr>
          <w:p w:rsidR="00D11BB4" w:rsidRDefault="002502D1">
            <w:pPr>
              <w:jc w:val="center"/>
            </w:pPr>
            <w:r>
              <w:rPr>
                <w:rFonts w:eastAsiaTheme="minorEastAsia"/>
                <w:color w:val="000000" w:themeColor="text1"/>
                <w:szCs w:val="21"/>
              </w:rPr>
              <w:t>600600</w:t>
            </w:r>
          </w:p>
        </w:tc>
        <w:tc>
          <w:tcPr>
            <w:tcW w:w="1701" w:type="dxa"/>
            <w:vAlign w:val="center"/>
          </w:tcPr>
          <w:p w:rsidR="00D11BB4" w:rsidRDefault="002502D1">
            <w:pPr>
              <w:jc w:val="center"/>
            </w:pPr>
            <w:r>
              <w:rPr>
                <w:rFonts w:eastAsiaTheme="minorEastAsia"/>
                <w:color w:val="000000" w:themeColor="text1"/>
                <w:szCs w:val="21"/>
              </w:rPr>
              <w:t>青岛啤酒</w:t>
            </w:r>
          </w:p>
        </w:tc>
        <w:tc>
          <w:tcPr>
            <w:tcW w:w="1276" w:type="dxa"/>
            <w:vAlign w:val="center"/>
          </w:tcPr>
          <w:p w:rsidR="00D11BB4" w:rsidRDefault="002502D1">
            <w:pPr>
              <w:jc w:val="right"/>
            </w:pPr>
            <w:r>
              <w:rPr>
                <w:rFonts w:eastAsiaTheme="minorEastAsia"/>
                <w:color w:val="000000" w:themeColor="text1"/>
                <w:szCs w:val="21"/>
              </w:rPr>
              <w:t>24,863.00</w:t>
            </w:r>
          </w:p>
        </w:tc>
        <w:tc>
          <w:tcPr>
            <w:tcW w:w="1842" w:type="dxa"/>
            <w:vAlign w:val="center"/>
          </w:tcPr>
          <w:p w:rsidR="00D11BB4" w:rsidRDefault="002502D1">
            <w:pPr>
              <w:jc w:val="right"/>
            </w:pPr>
            <w:r>
              <w:rPr>
                <w:rFonts w:eastAsiaTheme="minorEastAsia"/>
                <w:color w:val="000000" w:themeColor="text1"/>
                <w:szCs w:val="21"/>
              </w:rPr>
              <w:t>1,809,280.51</w:t>
            </w:r>
          </w:p>
        </w:tc>
        <w:tc>
          <w:tcPr>
            <w:tcW w:w="1616" w:type="dxa"/>
            <w:vAlign w:val="center"/>
          </w:tcPr>
          <w:p w:rsidR="00D11BB4" w:rsidRDefault="002502D1">
            <w:pPr>
              <w:jc w:val="right"/>
            </w:pPr>
            <w:r>
              <w:rPr>
                <w:rFonts w:eastAsiaTheme="minorEastAsia"/>
                <w:color w:val="000000" w:themeColor="text1"/>
                <w:szCs w:val="21"/>
              </w:rPr>
              <w:t>0.23</w:t>
            </w:r>
          </w:p>
        </w:tc>
      </w:tr>
      <w:tr w:rsidR="00D11BB4">
        <w:tc>
          <w:tcPr>
            <w:tcW w:w="817" w:type="dxa"/>
            <w:vAlign w:val="center"/>
          </w:tcPr>
          <w:p w:rsidR="00D11BB4" w:rsidRDefault="002502D1">
            <w:pPr>
              <w:jc w:val="center"/>
            </w:pPr>
            <w:r>
              <w:rPr>
                <w:rFonts w:eastAsiaTheme="minorEastAsia"/>
                <w:color w:val="000000" w:themeColor="text1"/>
                <w:szCs w:val="21"/>
              </w:rPr>
              <w:t>20</w:t>
            </w:r>
          </w:p>
        </w:tc>
        <w:tc>
          <w:tcPr>
            <w:tcW w:w="1276" w:type="dxa"/>
            <w:vAlign w:val="center"/>
          </w:tcPr>
          <w:p w:rsidR="00D11BB4" w:rsidRDefault="002502D1">
            <w:pPr>
              <w:jc w:val="center"/>
            </w:pPr>
            <w:r>
              <w:rPr>
                <w:rFonts w:eastAsiaTheme="minorEastAsia"/>
                <w:color w:val="000000" w:themeColor="text1"/>
                <w:szCs w:val="21"/>
              </w:rPr>
              <w:t>600874</w:t>
            </w:r>
          </w:p>
        </w:tc>
        <w:tc>
          <w:tcPr>
            <w:tcW w:w="1701" w:type="dxa"/>
            <w:vAlign w:val="center"/>
          </w:tcPr>
          <w:p w:rsidR="00D11BB4" w:rsidRDefault="002502D1">
            <w:pPr>
              <w:jc w:val="center"/>
            </w:pPr>
            <w:r>
              <w:rPr>
                <w:rFonts w:eastAsiaTheme="minorEastAsia"/>
                <w:color w:val="000000" w:themeColor="text1"/>
                <w:szCs w:val="21"/>
              </w:rPr>
              <w:t>创业环保</w:t>
            </w:r>
          </w:p>
        </w:tc>
        <w:tc>
          <w:tcPr>
            <w:tcW w:w="1276" w:type="dxa"/>
            <w:vAlign w:val="center"/>
          </w:tcPr>
          <w:p w:rsidR="00D11BB4" w:rsidRDefault="002502D1">
            <w:pPr>
              <w:jc w:val="right"/>
            </w:pPr>
            <w:r>
              <w:rPr>
                <w:rFonts w:eastAsiaTheme="minorEastAsia"/>
                <w:color w:val="000000" w:themeColor="text1"/>
                <w:szCs w:val="21"/>
              </w:rPr>
              <w:t>314,620.00</w:t>
            </w:r>
          </w:p>
        </w:tc>
        <w:tc>
          <w:tcPr>
            <w:tcW w:w="1842" w:type="dxa"/>
            <w:vAlign w:val="center"/>
          </w:tcPr>
          <w:p w:rsidR="00D11BB4" w:rsidRDefault="002502D1">
            <w:pPr>
              <w:jc w:val="right"/>
            </w:pPr>
            <w:r>
              <w:rPr>
                <w:rFonts w:eastAsiaTheme="minorEastAsia"/>
                <w:color w:val="000000" w:themeColor="text1"/>
                <w:szCs w:val="21"/>
              </w:rPr>
              <w:t>1,758,725.80</w:t>
            </w:r>
          </w:p>
        </w:tc>
        <w:tc>
          <w:tcPr>
            <w:tcW w:w="1616" w:type="dxa"/>
            <w:vAlign w:val="center"/>
          </w:tcPr>
          <w:p w:rsidR="00D11BB4" w:rsidRDefault="002502D1">
            <w:pPr>
              <w:jc w:val="right"/>
            </w:pPr>
            <w:r>
              <w:rPr>
                <w:rFonts w:eastAsiaTheme="minorEastAsia"/>
                <w:color w:val="000000" w:themeColor="text1"/>
                <w:szCs w:val="21"/>
              </w:rPr>
              <w:t>0.22</w:t>
            </w:r>
          </w:p>
        </w:tc>
      </w:tr>
      <w:tr w:rsidR="00D11BB4">
        <w:tc>
          <w:tcPr>
            <w:tcW w:w="817" w:type="dxa"/>
            <w:vAlign w:val="center"/>
          </w:tcPr>
          <w:p w:rsidR="00D11BB4" w:rsidRDefault="002502D1">
            <w:pPr>
              <w:jc w:val="center"/>
            </w:pPr>
            <w:r>
              <w:rPr>
                <w:rFonts w:eastAsiaTheme="minorEastAsia"/>
                <w:color w:val="000000" w:themeColor="text1"/>
                <w:szCs w:val="21"/>
              </w:rPr>
              <w:t>21</w:t>
            </w:r>
          </w:p>
        </w:tc>
        <w:tc>
          <w:tcPr>
            <w:tcW w:w="1276" w:type="dxa"/>
            <w:vAlign w:val="center"/>
          </w:tcPr>
          <w:p w:rsidR="00D11BB4" w:rsidRDefault="002502D1">
            <w:pPr>
              <w:jc w:val="center"/>
            </w:pPr>
            <w:r>
              <w:rPr>
                <w:rFonts w:eastAsiaTheme="minorEastAsia"/>
                <w:color w:val="000000" w:themeColor="text1"/>
                <w:szCs w:val="21"/>
              </w:rPr>
              <w:t>300470</w:t>
            </w:r>
          </w:p>
        </w:tc>
        <w:tc>
          <w:tcPr>
            <w:tcW w:w="1701" w:type="dxa"/>
            <w:vAlign w:val="center"/>
          </w:tcPr>
          <w:p w:rsidR="00D11BB4" w:rsidRDefault="002502D1">
            <w:pPr>
              <w:jc w:val="center"/>
            </w:pPr>
            <w:r>
              <w:rPr>
                <w:rFonts w:eastAsiaTheme="minorEastAsia"/>
                <w:color w:val="000000" w:themeColor="text1"/>
                <w:szCs w:val="21"/>
              </w:rPr>
              <w:t>中密控股</w:t>
            </w:r>
          </w:p>
        </w:tc>
        <w:tc>
          <w:tcPr>
            <w:tcW w:w="1276" w:type="dxa"/>
            <w:vAlign w:val="center"/>
          </w:tcPr>
          <w:p w:rsidR="00D11BB4" w:rsidRDefault="002502D1">
            <w:pPr>
              <w:jc w:val="right"/>
            </w:pPr>
            <w:r>
              <w:rPr>
                <w:rFonts w:eastAsiaTheme="minorEastAsia"/>
                <w:color w:val="000000" w:themeColor="text1"/>
                <w:szCs w:val="21"/>
              </w:rPr>
              <w:t>49,114.00</w:t>
            </w:r>
          </w:p>
        </w:tc>
        <w:tc>
          <w:tcPr>
            <w:tcW w:w="1842" w:type="dxa"/>
            <w:vAlign w:val="center"/>
          </w:tcPr>
          <w:p w:rsidR="00D11BB4" w:rsidRDefault="002502D1">
            <w:pPr>
              <w:jc w:val="right"/>
            </w:pPr>
            <w:r>
              <w:rPr>
                <w:rFonts w:eastAsiaTheme="minorEastAsia"/>
                <w:color w:val="000000" w:themeColor="text1"/>
                <w:szCs w:val="21"/>
              </w:rPr>
              <w:t>1,660,544.34</w:t>
            </w:r>
          </w:p>
        </w:tc>
        <w:tc>
          <w:tcPr>
            <w:tcW w:w="1616" w:type="dxa"/>
            <w:vAlign w:val="center"/>
          </w:tcPr>
          <w:p w:rsidR="00D11BB4" w:rsidRDefault="002502D1">
            <w:pPr>
              <w:jc w:val="right"/>
            </w:pPr>
            <w:r>
              <w:rPr>
                <w:rFonts w:eastAsiaTheme="minorEastAsia"/>
                <w:color w:val="000000" w:themeColor="text1"/>
                <w:szCs w:val="21"/>
              </w:rPr>
              <w:t>0.21</w:t>
            </w:r>
          </w:p>
        </w:tc>
      </w:tr>
      <w:tr w:rsidR="00D11BB4">
        <w:tc>
          <w:tcPr>
            <w:tcW w:w="817" w:type="dxa"/>
            <w:vAlign w:val="center"/>
          </w:tcPr>
          <w:p w:rsidR="00D11BB4" w:rsidRDefault="002502D1">
            <w:pPr>
              <w:jc w:val="center"/>
            </w:pPr>
            <w:r>
              <w:rPr>
                <w:rFonts w:eastAsiaTheme="minorEastAsia"/>
                <w:color w:val="000000" w:themeColor="text1"/>
                <w:szCs w:val="21"/>
              </w:rPr>
              <w:t>22</w:t>
            </w:r>
          </w:p>
        </w:tc>
        <w:tc>
          <w:tcPr>
            <w:tcW w:w="1276" w:type="dxa"/>
            <w:vAlign w:val="center"/>
          </w:tcPr>
          <w:p w:rsidR="00D11BB4" w:rsidRDefault="002502D1">
            <w:pPr>
              <w:jc w:val="center"/>
            </w:pPr>
            <w:r>
              <w:rPr>
                <w:rFonts w:eastAsiaTheme="minorEastAsia"/>
                <w:color w:val="000000" w:themeColor="text1"/>
                <w:szCs w:val="21"/>
              </w:rPr>
              <w:t>01585</w:t>
            </w:r>
          </w:p>
        </w:tc>
        <w:tc>
          <w:tcPr>
            <w:tcW w:w="1701" w:type="dxa"/>
            <w:vAlign w:val="center"/>
          </w:tcPr>
          <w:p w:rsidR="00D11BB4" w:rsidRDefault="002502D1">
            <w:pPr>
              <w:jc w:val="center"/>
            </w:pPr>
            <w:r>
              <w:rPr>
                <w:rFonts w:eastAsiaTheme="minorEastAsia"/>
                <w:color w:val="000000" w:themeColor="text1"/>
                <w:szCs w:val="21"/>
              </w:rPr>
              <w:t>雅迪控股</w:t>
            </w:r>
          </w:p>
        </w:tc>
        <w:tc>
          <w:tcPr>
            <w:tcW w:w="1276" w:type="dxa"/>
            <w:vAlign w:val="center"/>
          </w:tcPr>
          <w:p w:rsidR="00D11BB4" w:rsidRDefault="002502D1">
            <w:pPr>
              <w:jc w:val="right"/>
            </w:pPr>
            <w:r>
              <w:rPr>
                <w:rFonts w:eastAsiaTheme="minorEastAsia"/>
                <w:color w:val="000000" w:themeColor="text1"/>
                <w:szCs w:val="21"/>
              </w:rPr>
              <w:t>148,000.00</w:t>
            </w:r>
          </w:p>
        </w:tc>
        <w:tc>
          <w:tcPr>
            <w:tcW w:w="1842" w:type="dxa"/>
            <w:vAlign w:val="center"/>
          </w:tcPr>
          <w:p w:rsidR="00D11BB4" w:rsidRDefault="002502D1">
            <w:pPr>
              <w:jc w:val="right"/>
            </w:pPr>
            <w:r>
              <w:rPr>
                <w:rFonts w:eastAsiaTheme="minorEastAsia"/>
                <w:color w:val="000000" w:themeColor="text1"/>
                <w:szCs w:val="21"/>
              </w:rPr>
              <w:t>1,333,206.44</w:t>
            </w:r>
          </w:p>
        </w:tc>
        <w:tc>
          <w:tcPr>
            <w:tcW w:w="1616" w:type="dxa"/>
            <w:vAlign w:val="center"/>
          </w:tcPr>
          <w:p w:rsidR="00D11BB4" w:rsidRDefault="002502D1">
            <w:pPr>
              <w:jc w:val="right"/>
            </w:pPr>
            <w:r>
              <w:rPr>
                <w:rFonts w:eastAsiaTheme="minorEastAsia"/>
                <w:color w:val="000000" w:themeColor="text1"/>
                <w:szCs w:val="21"/>
              </w:rPr>
              <w:t>0.17</w:t>
            </w:r>
          </w:p>
        </w:tc>
      </w:tr>
      <w:tr w:rsidR="00D11BB4">
        <w:tc>
          <w:tcPr>
            <w:tcW w:w="817" w:type="dxa"/>
            <w:vAlign w:val="center"/>
          </w:tcPr>
          <w:p w:rsidR="00D11BB4" w:rsidRDefault="002502D1">
            <w:pPr>
              <w:jc w:val="center"/>
            </w:pPr>
            <w:r>
              <w:rPr>
                <w:rFonts w:eastAsiaTheme="minorEastAsia"/>
                <w:color w:val="000000" w:themeColor="text1"/>
                <w:szCs w:val="21"/>
              </w:rPr>
              <w:t>23</w:t>
            </w:r>
          </w:p>
        </w:tc>
        <w:tc>
          <w:tcPr>
            <w:tcW w:w="1276" w:type="dxa"/>
            <w:vAlign w:val="center"/>
          </w:tcPr>
          <w:p w:rsidR="00D11BB4" w:rsidRDefault="002502D1">
            <w:pPr>
              <w:jc w:val="center"/>
            </w:pPr>
            <w:r>
              <w:rPr>
                <w:rFonts w:eastAsiaTheme="minorEastAsia"/>
                <w:color w:val="000000" w:themeColor="text1"/>
                <w:szCs w:val="21"/>
              </w:rPr>
              <w:t>002991</w:t>
            </w:r>
          </w:p>
        </w:tc>
        <w:tc>
          <w:tcPr>
            <w:tcW w:w="1701" w:type="dxa"/>
            <w:vAlign w:val="center"/>
          </w:tcPr>
          <w:p w:rsidR="00D11BB4" w:rsidRDefault="002502D1">
            <w:pPr>
              <w:jc w:val="center"/>
            </w:pPr>
            <w:r>
              <w:rPr>
                <w:rFonts w:eastAsiaTheme="minorEastAsia"/>
                <w:color w:val="000000" w:themeColor="text1"/>
                <w:szCs w:val="21"/>
              </w:rPr>
              <w:t>甘源食品</w:t>
            </w:r>
          </w:p>
        </w:tc>
        <w:tc>
          <w:tcPr>
            <w:tcW w:w="1276" w:type="dxa"/>
            <w:vAlign w:val="center"/>
          </w:tcPr>
          <w:p w:rsidR="00D11BB4" w:rsidRDefault="002502D1">
            <w:pPr>
              <w:jc w:val="right"/>
            </w:pPr>
            <w:r>
              <w:rPr>
                <w:rFonts w:eastAsiaTheme="minorEastAsia"/>
                <w:color w:val="000000" w:themeColor="text1"/>
                <w:szCs w:val="21"/>
              </w:rPr>
              <w:t>21,296.00</w:t>
            </w:r>
          </w:p>
        </w:tc>
        <w:tc>
          <w:tcPr>
            <w:tcW w:w="1842" w:type="dxa"/>
            <w:vAlign w:val="center"/>
          </w:tcPr>
          <w:p w:rsidR="00D11BB4" w:rsidRDefault="002502D1">
            <w:pPr>
              <w:jc w:val="right"/>
            </w:pPr>
            <w:r>
              <w:rPr>
                <w:rFonts w:eastAsiaTheme="minorEastAsia"/>
                <w:color w:val="000000" w:themeColor="text1"/>
                <w:szCs w:val="21"/>
              </w:rPr>
              <w:t>1,291,602.40</w:t>
            </w:r>
          </w:p>
        </w:tc>
        <w:tc>
          <w:tcPr>
            <w:tcW w:w="1616" w:type="dxa"/>
            <w:vAlign w:val="center"/>
          </w:tcPr>
          <w:p w:rsidR="00D11BB4" w:rsidRDefault="002502D1">
            <w:pPr>
              <w:jc w:val="right"/>
            </w:pPr>
            <w:r>
              <w:rPr>
                <w:rFonts w:eastAsiaTheme="minorEastAsia"/>
                <w:color w:val="000000" w:themeColor="text1"/>
                <w:szCs w:val="21"/>
              </w:rPr>
              <w:t>0.16</w:t>
            </w:r>
          </w:p>
        </w:tc>
      </w:tr>
      <w:tr w:rsidR="00D11BB4">
        <w:tc>
          <w:tcPr>
            <w:tcW w:w="817" w:type="dxa"/>
            <w:vAlign w:val="center"/>
          </w:tcPr>
          <w:p w:rsidR="00D11BB4" w:rsidRDefault="002502D1">
            <w:pPr>
              <w:jc w:val="center"/>
            </w:pPr>
            <w:r>
              <w:rPr>
                <w:rFonts w:eastAsiaTheme="minorEastAsia"/>
                <w:color w:val="000000" w:themeColor="text1"/>
                <w:szCs w:val="21"/>
              </w:rPr>
              <w:t>24</w:t>
            </w:r>
          </w:p>
        </w:tc>
        <w:tc>
          <w:tcPr>
            <w:tcW w:w="1276" w:type="dxa"/>
            <w:vAlign w:val="center"/>
          </w:tcPr>
          <w:p w:rsidR="00D11BB4" w:rsidRDefault="002502D1">
            <w:pPr>
              <w:jc w:val="center"/>
            </w:pPr>
            <w:r>
              <w:rPr>
                <w:rFonts w:eastAsiaTheme="minorEastAsia"/>
                <w:color w:val="000000" w:themeColor="text1"/>
                <w:szCs w:val="21"/>
              </w:rPr>
              <w:t>603285</w:t>
            </w:r>
          </w:p>
        </w:tc>
        <w:tc>
          <w:tcPr>
            <w:tcW w:w="1701" w:type="dxa"/>
            <w:vAlign w:val="center"/>
          </w:tcPr>
          <w:p w:rsidR="00D11BB4" w:rsidRDefault="002502D1">
            <w:pPr>
              <w:jc w:val="center"/>
            </w:pPr>
            <w:r>
              <w:rPr>
                <w:rFonts w:eastAsiaTheme="minorEastAsia"/>
                <w:color w:val="000000" w:themeColor="text1"/>
                <w:szCs w:val="21"/>
              </w:rPr>
              <w:t>键邦股份</w:t>
            </w:r>
          </w:p>
        </w:tc>
        <w:tc>
          <w:tcPr>
            <w:tcW w:w="1276" w:type="dxa"/>
            <w:vAlign w:val="center"/>
          </w:tcPr>
          <w:p w:rsidR="00D11BB4" w:rsidRDefault="002502D1">
            <w:pPr>
              <w:jc w:val="right"/>
            </w:pPr>
            <w:r>
              <w:rPr>
                <w:rFonts w:eastAsiaTheme="minorEastAsia"/>
                <w:color w:val="000000" w:themeColor="text1"/>
                <w:szCs w:val="21"/>
              </w:rPr>
              <w:t>1,287.00</w:t>
            </w:r>
          </w:p>
        </w:tc>
        <w:tc>
          <w:tcPr>
            <w:tcW w:w="1842" w:type="dxa"/>
            <w:vAlign w:val="center"/>
          </w:tcPr>
          <w:p w:rsidR="00D11BB4" w:rsidRDefault="002502D1">
            <w:pPr>
              <w:jc w:val="right"/>
            </w:pPr>
            <w:r>
              <w:rPr>
                <w:rFonts w:eastAsiaTheme="minorEastAsia"/>
                <w:color w:val="000000" w:themeColor="text1"/>
                <w:szCs w:val="21"/>
              </w:rPr>
              <w:t>24,002.55</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25</w:t>
            </w:r>
          </w:p>
        </w:tc>
        <w:tc>
          <w:tcPr>
            <w:tcW w:w="1276" w:type="dxa"/>
            <w:vAlign w:val="center"/>
          </w:tcPr>
          <w:p w:rsidR="00D11BB4" w:rsidRDefault="002502D1">
            <w:pPr>
              <w:jc w:val="center"/>
            </w:pPr>
            <w:r>
              <w:rPr>
                <w:rFonts w:eastAsiaTheme="minorEastAsia"/>
                <w:color w:val="000000" w:themeColor="text1"/>
                <w:szCs w:val="21"/>
              </w:rPr>
              <w:t>603350</w:t>
            </w:r>
          </w:p>
        </w:tc>
        <w:tc>
          <w:tcPr>
            <w:tcW w:w="1701" w:type="dxa"/>
            <w:vAlign w:val="center"/>
          </w:tcPr>
          <w:p w:rsidR="00D11BB4" w:rsidRDefault="002502D1">
            <w:pPr>
              <w:jc w:val="center"/>
            </w:pPr>
            <w:r>
              <w:rPr>
                <w:rFonts w:eastAsiaTheme="minorEastAsia"/>
                <w:color w:val="000000" w:themeColor="text1"/>
                <w:szCs w:val="21"/>
              </w:rPr>
              <w:t>安乃达</w:t>
            </w:r>
          </w:p>
        </w:tc>
        <w:tc>
          <w:tcPr>
            <w:tcW w:w="1276" w:type="dxa"/>
            <w:vAlign w:val="center"/>
          </w:tcPr>
          <w:p w:rsidR="00D11BB4" w:rsidRDefault="002502D1">
            <w:pPr>
              <w:jc w:val="right"/>
            </w:pPr>
            <w:r>
              <w:rPr>
                <w:rFonts w:eastAsiaTheme="minorEastAsia"/>
                <w:color w:val="000000" w:themeColor="text1"/>
                <w:szCs w:val="21"/>
              </w:rPr>
              <w:t>1,051.00</w:t>
            </w:r>
          </w:p>
        </w:tc>
        <w:tc>
          <w:tcPr>
            <w:tcW w:w="1842" w:type="dxa"/>
            <w:vAlign w:val="center"/>
          </w:tcPr>
          <w:p w:rsidR="00D11BB4" w:rsidRDefault="002502D1">
            <w:pPr>
              <w:jc w:val="right"/>
            </w:pPr>
            <w:r>
              <w:rPr>
                <w:rFonts w:eastAsiaTheme="minorEastAsia"/>
                <w:color w:val="000000" w:themeColor="text1"/>
                <w:szCs w:val="21"/>
              </w:rPr>
              <w:t>21,608.56</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26</w:t>
            </w:r>
          </w:p>
        </w:tc>
        <w:tc>
          <w:tcPr>
            <w:tcW w:w="1276" w:type="dxa"/>
            <w:vAlign w:val="center"/>
          </w:tcPr>
          <w:p w:rsidR="00D11BB4" w:rsidRDefault="002502D1">
            <w:pPr>
              <w:jc w:val="center"/>
            </w:pPr>
            <w:r>
              <w:rPr>
                <w:rFonts w:eastAsiaTheme="minorEastAsia"/>
                <w:color w:val="000000" w:themeColor="text1"/>
                <w:szCs w:val="21"/>
              </w:rPr>
              <w:t>601033</w:t>
            </w:r>
          </w:p>
        </w:tc>
        <w:tc>
          <w:tcPr>
            <w:tcW w:w="1701" w:type="dxa"/>
            <w:vAlign w:val="center"/>
          </w:tcPr>
          <w:p w:rsidR="00D11BB4" w:rsidRDefault="002502D1">
            <w:pPr>
              <w:jc w:val="center"/>
            </w:pPr>
            <w:r>
              <w:rPr>
                <w:rFonts w:eastAsiaTheme="minorEastAsia"/>
                <w:color w:val="000000" w:themeColor="text1"/>
                <w:szCs w:val="21"/>
              </w:rPr>
              <w:t>永兴股份</w:t>
            </w:r>
          </w:p>
        </w:tc>
        <w:tc>
          <w:tcPr>
            <w:tcW w:w="1276" w:type="dxa"/>
            <w:vAlign w:val="center"/>
          </w:tcPr>
          <w:p w:rsidR="00D11BB4" w:rsidRDefault="002502D1">
            <w:pPr>
              <w:jc w:val="right"/>
            </w:pPr>
            <w:r>
              <w:rPr>
                <w:rFonts w:eastAsiaTheme="minorEastAsia"/>
                <w:color w:val="000000" w:themeColor="text1"/>
                <w:szCs w:val="21"/>
              </w:rPr>
              <w:t>1,258.00</w:t>
            </w:r>
          </w:p>
        </w:tc>
        <w:tc>
          <w:tcPr>
            <w:tcW w:w="1842" w:type="dxa"/>
            <w:vAlign w:val="center"/>
          </w:tcPr>
          <w:p w:rsidR="00D11BB4" w:rsidRDefault="002502D1">
            <w:pPr>
              <w:jc w:val="right"/>
            </w:pPr>
            <w:r>
              <w:rPr>
                <w:rFonts w:eastAsiaTheme="minorEastAsia"/>
                <w:color w:val="000000" w:themeColor="text1"/>
                <w:szCs w:val="21"/>
              </w:rPr>
              <w:t>20,077.68</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27</w:t>
            </w:r>
          </w:p>
        </w:tc>
        <w:tc>
          <w:tcPr>
            <w:tcW w:w="1276" w:type="dxa"/>
            <w:vAlign w:val="center"/>
          </w:tcPr>
          <w:p w:rsidR="00D11BB4" w:rsidRDefault="002502D1">
            <w:pPr>
              <w:jc w:val="center"/>
            </w:pPr>
            <w:r>
              <w:rPr>
                <w:rFonts w:eastAsiaTheme="minorEastAsia"/>
                <w:color w:val="000000" w:themeColor="text1"/>
                <w:szCs w:val="21"/>
              </w:rPr>
              <w:t>688709</w:t>
            </w:r>
          </w:p>
        </w:tc>
        <w:tc>
          <w:tcPr>
            <w:tcW w:w="1701" w:type="dxa"/>
            <w:vAlign w:val="center"/>
          </w:tcPr>
          <w:p w:rsidR="00D11BB4" w:rsidRDefault="002502D1">
            <w:pPr>
              <w:jc w:val="center"/>
            </w:pPr>
            <w:r>
              <w:rPr>
                <w:rFonts w:eastAsiaTheme="minorEastAsia"/>
                <w:color w:val="000000" w:themeColor="text1"/>
                <w:szCs w:val="21"/>
              </w:rPr>
              <w:t>成都华微</w:t>
            </w:r>
          </w:p>
        </w:tc>
        <w:tc>
          <w:tcPr>
            <w:tcW w:w="1276" w:type="dxa"/>
            <w:vAlign w:val="center"/>
          </w:tcPr>
          <w:p w:rsidR="00D11BB4" w:rsidRDefault="002502D1">
            <w:pPr>
              <w:jc w:val="right"/>
            </w:pPr>
            <w:r>
              <w:rPr>
                <w:rFonts w:eastAsiaTheme="minorEastAsia"/>
                <w:color w:val="000000" w:themeColor="text1"/>
                <w:szCs w:val="21"/>
              </w:rPr>
              <w:t>1,045.00</w:t>
            </w:r>
          </w:p>
        </w:tc>
        <w:tc>
          <w:tcPr>
            <w:tcW w:w="1842" w:type="dxa"/>
            <w:vAlign w:val="center"/>
          </w:tcPr>
          <w:p w:rsidR="00D11BB4" w:rsidRDefault="002502D1">
            <w:pPr>
              <w:jc w:val="right"/>
            </w:pPr>
            <w:r>
              <w:rPr>
                <w:rFonts w:eastAsiaTheme="minorEastAsia"/>
                <w:color w:val="000000" w:themeColor="text1"/>
                <w:szCs w:val="21"/>
              </w:rPr>
              <w:t>19,635.55</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28</w:t>
            </w:r>
          </w:p>
        </w:tc>
        <w:tc>
          <w:tcPr>
            <w:tcW w:w="1276" w:type="dxa"/>
            <w:vAlign w:val="center"/>
          </w:tcPr>
          <w:p w:rsidR="00D11BB4" w:rsidRDefault="002502D1">
            <w:pPr>
              <w:jc w:val="center"/>
            </w:pPr>
            <w:r>
              <w:rPr>
                <w:rFonts w:eastAsiaTheme="minorEastAsia"/>
                <w:color w:val="000000" w:themeColor="text1"/>
                <w:szCs w:val="21"/>
              </w:rPr>
              <w:t>301536</w:t>
            </w:r>
          </w:p>
        </w:tc>
        <w:tc>
          <w:tcPr>
            <w:tcW w:w="1701" w:type="dxa"/>
            <w:vAlign w:val="center"/>
          </w:tcPr>
          <w:p w:rsidR="00D11BB4" w:rsidRDefault="002502D1">
            <w:pPr>
              <w:jc w:val="center"/>
            </w:pPr>
            <w:r>
              <w:rPr>
                <w:rFonts w:eastAsiaTheme="minorEastAsia"/>
                <w:color w:val="000000" w:themeColor="text1"/>
                <w:szCs w:val="21"/>
              </w:rPr>
              <w:t>星宸科技</w:t>
            </w:r>
          </w:p>
        </w:tc>
        <w:tc>
          <w:tcPr>
            <w:tcW w:w="1276" w:type="dxa"/>
            <w:vAlign w:val="center"/>
          </w:tcPr>
          <w:p w:rsidR="00D11BB4" w:rsidRDefault="002502D1">
            <w:pPr>
              <w:jc w:val="right"/>
            </w:pPr>
            <w:r>
              <w:rPr>
                <w:rFonts w:eastAsiaTheme="minorEastAsia"/>
                <w:color w:val="000000" w:themeColor="text1"/>
                <w:szCs w:val="21"/>
              </w:rPr>
              <w:t>481.00</w:t>
            </w:r>
          </w:p>
        </w:tc>
        <w:tc>
          <w:tcPr>
            <w:tcW w:w="1842" w:type="dxa"/>
            <w:vAlign w:val="center"/>
          </w:tcPr>
          <w:p w:rsidR="00D11BB4" w:rsidRDefault="002502D1">
            <w:pPr>
              <w:jc w:val="right"/>
            </w:pPr>
            <w:r>
              <w:rPr>
                <w:rFonts w:eastAsiaTheme="minorEastAsia"/>
                <w:color w:val="000000" w:themeColor="text1"/>
                <w:szCs w:val="21"/>
              </w:rPr>
              <w:t>15,521.87</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29</w:t>
            </w:r>
          </w:p>
        </w:tc>
        <w:tc>
          <w:tcPr>
            <w:tcW w:w="1276" w:type="dxa"/>
            <w:vAlign w:val="center"/>
          </w:tcPr>
          <w:p w:rsidR="00D11BB4" w:rsidRDefault="002502D1">
            <w:pPr>
              <w:jc w:val="center"/>
            </w:pPr>
            <w:r>
              <w:rPr>
                <w:rFonts w:eastAsiaTheme="minorEastAsia"/>
                <w:color w:val="000000" w:themeColor="text1"/>
                <w:szCs w:val="21"/>
              </w:rPr>
              <w:t>688584</w:t>
            </w:r>
          </w:p>
        </w:tc>
        <w:tc>
          <w:tcPr>
            <w:tcW w:w="1701" w:type="dxa"/>
            <w:vAlign w:val="center"/>
          </w:tcPr>
          <w:p w:rsidR="00D11BB4" w:rsidRDefault="002502D1">
            <w:pPr>
              <w:jc w:val="center"/>
            </w:pPr>
            <w:r>
              <w:rPr>
                <w:rFonts w:eastAsiaTheme="minorEastAsia"/>
                <w:color w:val="000000" w:themeColor="text1"/>
                <w:szCs w:val="21"/>
              </w:rPr>
              <w:t>上海合晶</w:t>
            </w:r>
          </w:p>
        </w:tc>
        <w:tc>
          <w:tcPr>
            <w:tcW w:w="1276" w:type="dxa"/>
            <w:vAlign w:val="center"/>
          </w:tcPr>
          <w:p w:rsidR="00D11BB4" w:rsidRDefault="002502D1">
            <w:pPr>
              <w:jc w:val="right"/>
            </w:pPr>
            <w:r>
              <w:rPr>
                <w:rFonts w:eastAsiaTheme="minorEastAsia"/>
                <w:color w:val="000000" w:themeColor="text1"/>
                <w:szCs w:val="21"/>
              </w:rPr>
              <w:t>866.00</w:t>
            </w:r>
          </w:p>
        </w:tc>
        <w:tc>
          <w:tcPr>
            <w:tcW w:w="1842" w:type="dxa"/>
            <w:vAlign w:val="center"/>
          </w:tcPr>
          <w:p w:rsidR="00D11BB4" w:rsidRDefault="002502D1">
            <w:pPr>
              <w:jc w:val="right"/>
            </w:pPr>
            <w:r>
              <w:rPr>
                <w:rFonts w:eastAsiaTheme="minorEastAsia"/>
                <w:color w:val="000000" w:themeColor="text1"/>
                <w:szCs w:val="21"/>
              </w:rPr>
              <w:t>13,760.74</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30</w:t>
            </w:r>
          </w:p>
        </w:tc>
        <w:tc>
          <w:tcPr>
            <w:tcW w:w="1276" w:type="dxa"/>
            <w:vAlign w:val="center"/>
          </w:tcPr>
          <w:p w:rsidR="00D11BB4" w:rsidRDefault="002502D1">
            <w:pPr>
              <w:jc w:val="center"/>
            </w:pPr>
            <w:r>
              <w:rPr>
                <w:rFonts w:eastAsiaTheme="minorEastAsia"/>
                <w:color w:val="000000" w:themeColor="text1"/>
                <w:szCs w:val="21"/>
              </w:rPr>
              <w:t>301538</w:t>
            </w:r>
          </w:p>
        </w:tc>
        <w:tc>
          <w:tcPr>
            <w:tcW w:w="1701" w:type="dxa"/>
            <w:vAlign w:val="center"/>
          </w:tcPr>
          <w:p w:rsidR="00D11BB4" w:rsidRDefault="002502D1">
            <w:pPr>
              <w:jc w:val="center"/>
            </w:pPr>
            <w:r>
              <w:rPr>
                <w:rFonts w:eastAsiaTheme="minorEastAsia"/>
                <w:color w:val="000000" w:themeColor="text1"/>
                <w:szCs w:val="21"/>
              </w:rPr>
              <w:t>骏鼎达</w:t>
            </w:r>
          </w:p>
        </w:tc>
        <w:tc>
          <w:tcPr>
            <w:tcW w:w="1276" w:type="dxa"/>
            <w:vAlign w:val="center"/>
          </w:tcPr>
          <w:p w:rsidR="00D11BB4" w:rsidRDefault="002502D1">
            <w:pPr>
              <w:jc w:val="right"/>
            </w:pPr>
            <w:r>
              <w:rPr>
                <w:rFonts w:eastAsiaTheme="minorEastAsia"/>
                <w:color w:val="000000" w:themeColor="text1"/>
                <w:szCs w:val="21"/>
              </w:rPr>
              <w:t>150.00</w:t>
            </w:r>
          </w:p>
        </w:tc>
        <w:tc>
          <w:tcPr>
            <w:tcW w:w="1842" w:type="dxa"/>
            <w:vAlign w:val="center"/>
          </w:tcPr>
          <w:p w:rsidR="00D11BB4" w:rsidRDefault="002502D1">
            <w:pPr>
              <w:jc w:val="right"/>
            </w:pPr>
            <w:r>
              <w:rPr>
                <w:rFonts w:eastAsiaTheme="minorEastAsia"/>
                <w:color w:val="000000" w:themeColor="text1"/>
                <w:szCs w:val="21"/>
              </w:rPr>
              <w:t>13,686.00</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31</w:t>
            </w:r>
          </w:p>
        </w:tc>
        <w:tc>
          <w:tcPr>
            <w:tcW w:w="1276" w:type="dxa"/>
            <w:vAlign w:val="center"/>
          </w:tcPr>
          <w:p w:rsidR="00D11BB4" w:rsidRDefault="002502D1">
            <w:pPr>
              <w:jc w:val="center"/>
            </w:pPr>
            <w:r>
              <w:rPr>
                <w:rFonts w:eastAsiaTheme="minorEastAsia"/>
                <w:color w:val="000000" w:themeColor="text1"/>
                <w:szCs w:val="21"/>
              </w:rPr>
              <w:t>301565</w:t>
            </w:r>
          </w:p>
        </w:tc>
        <w:tc>
          <w:tcPr>
            <w:tcW w:w="1701" w:type="dxa"/>
            <w:vAlign w:val="center"/>
          </w:tcPr>
          <w:p w:rsidR="00D11BB4" w:rsidRDefault="002502D1">
            <w:pPr>
              <w:jc w:val="center"/>
            </w:pPr>
            <w:r>
              <w:rPr>
                <w:rFonts w:eastAsiaTheme="minorEastAsia"/>
                <w:color w:val="000000" w:themeColor="text1"/>
                <w:szCs w:val="21"/>
              </w:rPr>
              <w:t>中仑新材</w:t>
            </w:r>
          </w:p>
        </w:tc>
        <w:tc>
          <w:tcPr>
            <w:tcW w:w="1276" w:type="dxa"/>
            <w:vAlign w:val="center"/>
          </w:tcPr>
          <w:p w:rsidR="00D11BB4" w:rsidRDefault="002502D1">
            <w:pPr>
              <w:jc w:val="right"/>
            </w:pPr>
            <w:r>
              <w:rPr>
                <w:rFonts w:eastAsiaTheme="minorEastAsia"/>
                <w:color w:val="000000" w:themeColor="text1"/>
                <w:szCs w:val="21"/>
              </w:rPr>
              <w:t>711.00</w:t>
            </w:r>
          </w:p>
        </w:tc>
        <w:tc>
          <w:tcPr>
            <w:tcW w:w="1842" w:type="dxa"/>
            <w:vAlign w:val="center"/>
          </w:tcPr>
          <w:p w:rsidR="00D11BB4" w:rsidRDefault="002502D1">
            <w:pPr>
              <w:jc w:val="right"/>
            </w:pPr>
            <w:r>
              <w:rPr>
                <w:rFonts w:eastAsiaTheme="minorEastAsia"/>
                <w:color w:val="000000" w:themeColor="text1"/>
                <w:szCs w:val="21"/>
              </w:rPr>
              <w:t>13,494.78</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32</w:t>
            </w:r>
          </w:p>
        </w:tc>
        <w:tc>
          <w:tcPr>
            <w:tcW w:w="1276" w:type="dxa"/>
            <w:vAlign w:val="center"/>
          </w:tcPr>
          <w:p w:rsidR="00D11BB4" w:rsidRDefault="002502D1">
            <w:pPr>
              <w:jc w:val="center"/>
            </w:pPr>
            <w:r>
              <w:rPr>
                <w:rFonts w:eastAsiaTheme="minorEastAsia"/>
                <w:color w:val="000000" w:themeColor="text1"/>
                <w:szCs w:val="21"/>
              </w:rPr>
              <w:t>301580</w:t>
            </w:r>
          </w:p>
        </w:tc>
        <w:tc>
          <w:tcPr>
            <w:tcW w:w="1701" w:type="dxa"/>
            <w:vAlign w:val="center"/>
          </w:tcPr>
          <w:p w:rsidR="00D11BB4" w:rsidRDefault="002502D1">
            <w:pPr>
              <w:jc w:val="center"/>
            </w:pPr>
            <w:r>
              <w:rPr>
                <w:rFonts w:eastAsiaTheme="minorEastAsia"/>
                <w:color w:val="000000" w:themeColor="text1"/>
                <w:szCs w:val="21"/>
              </w:rPr>
              <w:t>爱迪特</w:t>
            </w:r>
          </w:p>
        </w:tc>
        <w:tc>
          <w:tcPr>
            <w:tcW w:w="1276" w:type="dxa"/>
            <w:vAlign w:val="center"/>
          </w:tcPr>
          <w:p w:rsidR="00D11BB4" w:rsidRDefault="002502D1">
            <w:pPr>
              <w:jc w:val="right"/>
            </w:pPr>
            <w:r>
              <w:rPr>
                <w:rFonts w:eastAsiaTheme="minorEastAsia"/>
                <w:color w:val="000000" w:themeColor="text1"/>
                <w:szCs w:val="21"/>
              </w:rPr>
              <w:t>202.00</w:t>
            </w:r>
          </w:p>
        </w:tc>
        <w:tc>
          <w:tcPr>
            <w:tcW w:w="1842" w:type="dxa"/>
            <w:vAlign w:val="center"/>
          </w:tcPr>
          <w:p w:rsidR="00D11BB4" w:rsidRDefault="002502D1">
            <w:pPr>
              <w:jc w:val="right"/>
            </w:pPr>
            <w:r>
              <w:rPr>
                <w:rFonts w:eastAsiaTheme="minorEastAsia"/>
                <w:color w:val="000000" w:themeColor="text1"/>
                <w:szCs w:val="21"/>
              </w:rPr>
              <w:t>13,317.86</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33</w:t>
            </w:r>
          </w:p>
        </w:tc>
        <w:tc>
          <w:tcPr>
            <w:tcW w:w="1276" w:type="dxa"/>
            <w:vAlign w:val="center"/>
          </w:tcPr>
          <w:p w:rsidR="00D11BB4" w:rsidRDefault="002502D1">
            <w:pPr>
              <w:jc w:val="center"/>
            </w:pPr>
            <w:r>
              <w:rPr>
                <w:rFonts w:eastAsiaTheme="minorEastAsia"/>
                <w:color w:val="000000" w:themeColor="text1"/>
                <w:szCs w:val="21"/>
              </w:rPr>
              <w:t>603341</w:t>
            </w:r>
          </w:p>
        </w:tc>
        <w:tc>
          <w:tcPr>
            <w:tcW w:w="1701" w:type="dxa"/>
            <w:vAlign w:val="center"/>
          </w:tcPr>
          <w:p w:rsidR="00D11BB4" w:rsidRDefault="002502D1">
            <w:pPr>
              <w:jc w:val="center"/>
            </w:pPr>
            <w:r>
              <w:rPr>
                <w:rFonts w:eastAsiaTheme="minorEastAsia"/>
                <w:color w:val="000000" w:themeColor="text1"/>
                <w:szCs w:val="21"/>
              </w:rPr>
              <w:t>龙旗科技</w:t>
            </w:r>
          </w:p>
        </w:tc>
        <w:tc>
          <w:tcPr>
            <w:tcW w:w="1276" w:type="dxa"/>
            <w:vAlign w:val="center"/>
          </w:tcPr>
          <w:p w:rsidR="00D11BB4" w:rsidRDefault="002502D1">
            <w:pPr>
              <w:jc w:val="right"/>
            </w:pPr>
            <w:r>
              <w:rPr>
                <w:rFonts w:eastAsiaTheme="minorEastAsia"/>
                <w:color w:val="000000" w:themeColor="text1"/>
                <w:szCs w:val="21"/>
              </w:rPr>
              <w:t>298.00</w:t>
            </w:r>
          </w:p>
        </w:tc>
        <w:tc>
          <w:tcPr>
            <w:tcW w:w="1842" w:type="dxa"/>
            <w:vAlign w:val="center"/>
          </w:tcPr>
          <w:p w:rsidR="00D11BB4" w:rsidRDefault="002502D1">
            <w:pPr>
              <w:jc w:val="right"/>
            </w:pPr>
            <w:r>
              <w:rPr>
                <w:rFonts w:eastAsiaTheme="minorEastAsia"/>
                <w:color w:val="000000" w:themeColor="text1"/>
                <w:szCs w:val="21"/>
              </w:rPr>
              <w:t>11,172.02</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34</w:t>
            </w:r>
          </w:p>
        </w:tc>
        <w:tc>
          <w:tcPr>
            <w:tcW w:w="1276" w:type="dxa"/>
            <w:vAlign w:val="center"/>
          </w:tcPr>
          <w:p w:rsidR="00D11BB4" w:rsidRDefault="002502D1">
            <w:pPr>
              <w:jc w:val="center"/>
            </w:pPr>
            <w:r>
              <w:rPr>
                <w:rFonts w:eastAsiaTheme="minorEastAsia"/>
                <w:color w:val="000000" w:themeColor="text1"/>
                <w:szCs w:val="21"/>
              </w:rPr>
              <w:t>688691</w:t>
            </w:r>
          </w:p>
        </w:tc>
        <w:tc>
          <w:tcPr>
            <w:tcW w:w="1701" w:type="dxa"/>
            <w:vAlign w:val="center"/>
          </w:tcPr>
          <w:p w:rsidR="00D11BB4" w:rsidRDefault="002502D1">
            <w:pPr>
              <w:jc w:val="center"/>
            </w:pPr>
            <w:r>
              <w:rPr>
                <w:rFonts w:eastAsiaTheme="minorEastAsia"/>
                <w:color w:val="000000" w:themeColor="text1"/>
                <w:szCs w:val="21"/>
              </w:rPr>
              <w:t>灿芯股份</w:t>
            </w:r>
          </w:p>
        </w:tc>
        <w:tc>
          <w:tcPr>
            <w:tcW w:w="1276" w:type="dxa"/>
            <w:vAlign w:val="center"/>
          </w:tcPr>
          <w:p w:rsidR="00D11BB4" w:rsidRDefault="002502D1">
            <w:pPr>
              <w:jc w:val="right"/>
            </w:pPr>
            <w:r>
              <w:rPr>
                <w:rFonts w:eastAsiaTheme="minorEastAsia"/>
                <w:color w:val="000000" w:themeColor="text1"/>
                <w:szCs w:val="21"/>
              </w:rPr>
              <w:t>247.00</w:t>
            </w:r>
          </w:p>
        </w:tc>
        <w:tc>
          <w:tcPr>
            <w:tcW w:w="1842" w:type="dxa"/>
            <w:vAlign w:val="center"/>
          </w:tcPr>
          <w:p w:rsidR="00D11BB4" w:rsidRDefault="002502D1">
            <w:pPr>
              <w:jc w:val="right"/>
            </w:pPr>
            <w:r>
              <w:rPr>
                <w:rFonts w:eastAsiaTheme="minorEastAsia"/>
                <w:color w:val="000000" w:themeColor="text1"/>
                <w:szCs w:val="21"/>
              </w:rPr>
              <w:t>10,499.97</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35</w:t>
            </w:r>
          </w:p>
        </w:tc>
        <w:tc>
          <w:tcPr>
            <w:tcW w:w="1276" w:type="dxa"/>
            <w:vAlign w:val="center"/>
          </w:tcPr>
          <w:p w:rsidR="00D11BB4" w:rsidRDefault="002502D1">
            <w:pPr>
              <w:jc w:val="center"/>
            </w:pPr>
            <w:r>
              <w:rPr>
                <w:rFonts w:eastAsiaTheme="minorEastAsia"/>
                <w:color w:val="000000" w:themeColor="text1"/>
                <w:szCs w:val="21"/>
              </w:rPr>
              <w:t>301392</w:t>
            </w:r>
          </w:p>
        </w:tc>
        <w:tc>
          <w:tcPr>
            <w:tcW w:w="1701" w:type="dxa"/>
            <w:vAlign w:val="center"/>
          </w:tcPr>
          <w:p w:rsidR="00D11BB4" w:rsidRDefault="002502D1">
            <w:pPr>
              <w:jc w:val="center"/>
            </w:pPr>
            <w:r>
              <w:rPr>
                <w:rFonts w:eastAsiaTheme="minorEastAsia"/>
                <w:color w:val="000000" w:themeColor="text1"/>
                <w:szCs w:val="21"/>
              </w:rPr>
              <w:t>汇成真空</w:t>
            </w:r>
          </w:p>
        </w:tc>
        <w:tc>
          <w:tcPr>
            <w:tcW w:w="1276" w:type="dxa"/>
            <w:vAlign w:val="center"/>
          </w:tcPr>
          <w:p w:rsidR="00D11BB4" w:rsidRDefault="002502D1">
            <w:pPr>
              <w:jc w:val="right"/>
            </w:pPr>
            <w:r>
              <w:rPr>
                <w:rFonts w:eastAsiaTheme="minorEastAsia"/>
                <w:color w:val="000000" w:themeColor="text1"/>
                <w:szCs w:val="21"/>
              </w:rPr>
              <w:t>219.00</w:t>
            </w:r>
          </w:p>
        </w:tc>
        <w:tc>
          <w:tcPr>
            <w:tcW w:w="1842" w:type="dxa"/>
            <w:vAlign w:val="center"/>
          </w:tcPr>
          <w:p w:rsidR="00D11BB4" w:rsidRDefault="002502D1">
            <w:pPr>
              <w:jc w:val="right"/>
            </w:pPr>
            <w:r>
              <w:rPr>
                <w:rFonts w:eastAsiaTheme="minorEastAsia"/>
                <w:color w:val="000000" w:themeColor="text1"/>
                <w:szCs w:val="21"/>
              </w:rPr>
              <w:t>9,123.54</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36</w:t>
            </w:r>
          </w:p>
        </w:tc>
        <w:tc>
          <w:tcPr>
            <w:tcW w:w="1276" w:type="dxa"/>
            <w:vAlign w:val="center"/>
          </w:tcPr>
          <w:p w:rsidR="00D11BB4" w:rsidRDefault="002502D1">
            <w:pPr>
              <w:jc w:val="center"/>
            </w:pPr>
            <w:r>
              <w:rPr>
                <w:rFonts w:eastAsiaTheme="minorEastAsia"/>
                <w:color w:val="000000" w:themeColor="text1"/>
                <w:szCs w:val="21"/>
              </w:rPr>
              <w:t>301591</w:t>
            </w:r>
          </w:p>
        </w:tc>
        <w:tc>
          <w:tcPr>
            <w:tcW w:w="1701" w:type="dxa"/>
            <w:vAlign w:val="center"/>
          </w:tcPr>
          <w:p w:rsidR="00D11BB4" w:rsidRDefault="002502D1">
            <w:pPr>
              <w:jc w:val="center"/>
            </w:pPr>
            <w:r>
              <w:rPr>
                <w:rFonts w:eastAsiaTheme="minorEastAsia"/>
                <w:color w:val="000000" w:themeColor="text1"/>
                <w:szCs w:val="21"/>
              </w:rPr>
              <w:t>肯特股份</w:t>
            </w:r>
          </w:p>
        </w:tc>
        <w:tc>
          <w:tcPr>
            <w:tcW w:w="1276" w:type="dxa"/>
            <w:vAlign w:val="center"/>
          </w:tcPr>
          <w:p w:rsidR="00D11BB4" w:rsidRDefault="002502D1">
            <w:pPr>
              <w:jc w:val="right"/>
            </w:pPr>
            <w:r>
              <w:rPr>
                <w:rFonts w:eastAsiaTheme="minorEastAsia"/>
                <w:color w:val="000000" w:themeColor="text1"/>
                <w:szCs w:val="21"/>
              </w:rPr>
              <w:t>219.00</w:t>
            </w:r>
          </w:p>
        </w:tc>
        <w:tc>
          <w:tcPr>
            <w:tcW w:w="1842" w:type="dxa"/>
            <w:vAlign w:val="center"/>
          </w:tcPr>
          <w:p w:rsidR="00D11BB4" w:rsidRDefault="002502D1">
            <w:pPr>
              <w:jc w:val="right"/>
            </w:pPr>
            <w:r>
              <w:rPr>
                <w:rFonts w:eastAsiaTheme="minorEastAsia"/>
                <w:color w:val="000000" w:themeColor="text1"/>
                <w:szCs w:val="21"/>
              </w:rPr>
              <w:t>8,098.62</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37</w:t>
            </w:r>
          </w:p>
        </w:tc>
        <w:tc>
          <w:tcPr>
            <w:tcW w:w="1276" w:type="dxa"/>
            <w:vAlign w:val="center"/>
          </w:tcPr>
          <w:p w:rsidR="00D11BB4" w:rsidRDefault="002502D1">
            <w:pPr>
              <w:jc w:val="center"/>
            </w:pPr>
            <w:r>
              <w:rPr>
                <w:rFonts w:eastAsiaTheme="minorEastAsia"/>
                <w:color w:val="000000" w:themeColor="text1"/>
                <w:szCs w:val="21"/>
              </w:rPr>
              <w:t>301587</w:t>
            </w:r>
          </w:p>
        </w:tc>
        <w:tc>
          <w:tcPr>
            <w:tcW w:w="1701" w:type="dxa"/>
            <w:vAlign w:val="center"/>
          </w:tcPr>
          <w:p w:rsidR="00D11BB4" w:rsidRDefault="002502D1">
            <w:pPr>
              <w:jc w:val="center"/>
            </w:pPr>
            <w:r>
              <w:rPr>
                <w:rFonts w:eastAsiaTheme="minorEastAsia"/>
                <w:color w:val="000000" w:themeColor="text1"/>
                <w:szCs w:val="21"/>
              </w:rPr>
              <w:t>中瑞股份</w:t>
            </w:r>
          </w:p>
        </w:tc>
        <w:tc>
          <w:tcPr>
            <w:tcW w:w="1276" w:type="dxa"/>
            <w:vAlign w:val="center"/>
          </w:tcPr>
          <w:p w:rsidR="00D11BB4" w:rsidRDefault="002502D1">
            <w:pPr>
              <w:jc w:val="right"/>
            </w:pPr>
            <w:r>
              <w:rPr>
                <w:rFonts w:eastAsiaTheme="minorEastAsia"/>
                <w:color w:val="000000" w:themeColor="text1"/>
                <w:szCs w:val="21"/>
              </w:rPr>
              <w:t>306.00</w:t>
            </w:r>
          </w:p>
        </w:tc>
        <w:tc>
          <w:tcPr>
            <w:tcW w:w="1842" w:type="dxa"/>
            <w:vAlign w:val="center"/>
          </w:tcPr>
          <w:p w:rsidR="00D11BB4" w:rsidRDefault="002502D1">
            <w:pPr>
              <w:jc w:val="right"/>
            </w:pPr>
            <w:r>
              <w:rPr>
                <w:rFonts w:eastAsiaTheme="minorEastAsia"/>
                <w:color w:val="000000" w:themeColor="text1"/>
                <w:szCs w:val="21"/>
              </w:rPr>
              <w:t>7,729.56</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38</w:t>
            </w:r>
          </w:p>
        </w:tc>
        <w:tc>
          <w:tcPr>
            <w:tcW w:w="1276" w:type="dxa"/>
            <w:vAlign w:val="center"/>
          </w:tcPr>
          <w:p w:rsidR="00D11BB4" w:rsidRDefault="002502D1">
            <w:pPr>
              <w:jc w:val="center"/>
            </w:pPr>
            <w:r>
              <w:rPr>
                <w:rFonts w:eastAsiaTheme="minorEastAsia"/>
                <w:color w:val="000000" w:themeColor="text1"/>
                <w:szCs w:val="21"/>
              </w:rPr>
              <w:t>001389</w:t>
            </w:r>
          </w:p>
        </w:tc>
        <w:tc>
          <w:tcPr>
            <w:tcW w:w="1701" w:type="dxa"/>
            <w:vAlign w:val="center"/>
          </w:tcPr>
          <w:p w:rsidR="00D11BB4" w:rsidRDefault="002502D1">
            <w:pPr>
              <w:jc w:val="center"/>
            </w:pPr>
            <w:r>
              <w:rPr>
                <w:rFonts w:eastAsiaTheme="minorEastAsia"/>
                <w:color w:val="000000" w:themeColor="text1"/>
                <w:szCs w:val="21"/>
              </w:rPr>
              <w:t>广合科技</w:t>
            </w:r>
          </w:p>
        </w:tc>
        <w:tc>
          <w:tcPr>
            <w:tcW w:w="1276" w:type="dxa"/>
            <w:vAlign w:val="center"/>
          </w:tcPr>
          <w:p w:rsidR="00D11BB4" w:rsidRDefault="002502D1">
            <w:pPr>
              <w:jc w:val="right"/>
            </w:pPr>
            <w:r>
              <w:rPr>
                <w:rFonts w:eastAsiaTheme="minorEastAsia"/>
                <w:color w:val="000000" w:themeColor="text1"/>
                <w:szCs w:val="21"/>
              </w:rPr>
              <w:t>222.00</w:t>
            </w:r>
          </w:p>
        </w:tc>
        <w:tc>
          <w:tcPr>
            <w:tcW w:w="1842" w:type="dxa"/>
            <w:vAlign w:val="center"/>
          </w:tcPr>
          <w:p w:rsidR="00D11BB4" w:rsidRDefault="002502D1">
            <w:pPr>
              <w:jc w:val="right"/>
            </w:pPr>
            <w:r>
              <w:rPr>
                <w:rFonts w:eastAsiaTheme="minorEastAsia"/>
                <w:color w:val="000000" w:themeColor="text1"/>
                <w:szCs w:val="21"/>
              </w:rPr>
              <w:t>7,672.32</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39</w:t>
            </w:r>
          </w:p>
        </w:tc>
        <w:tc>
          <w:tcPr>
            <w:tcW w:w="1276" w:type="dxa"/>
            <w:vAlign w:val="center"/>
          </w:tcPr>
          <w:p w:rsidR="00D11BB4" w:rsidRDefault="002502D1">
            <w:pPr>
              <w:jc w:val="center"/>
            </w:pPr>
            <w:r>
              <w:rPr>
                <w:rFonts w:eastAsiaTheme="minorEastAsia"/>
                <w:color w:val="000000" w:themeColor="text1"/>
                <w:szCs w:val="21"/>
              </w:rPr>
              <w:t>301539</w:t>
            </w:r>
          </w:p>
        </w:tc>
        <w:tc>
          <w:tcPr>
            <w:tcW w:w="1701" w:type="dxa"/>
            <w:vAlign w:val="center"/>
          </w:tcPr>
          <w:p w:rsidR="00D11BB4" w:rsidRDefault="002502D1">
            <w:pPr>
              <w:jc w:val="center"/>
            </w:pPr>
            <w:r>
              <w:rPr>
                <w:rFonts w:eastAsiaTheme="minorEastAsia"/>
                <w:color w:val="000000" w:themeColor="text1"/>
                <w:szCs w:val="21"/>
              </w:rPr>
              <w:t>宏鑫科技</w:t>
            </w:r>
          </w:p>
        </w:tc>
        <w:tc>
          <w:tcPr>
            <w:tcW w:w="1276" w:type="dxa"/>
            <w:vAlign w:val="center"/>
          </w:tcPr>
          <w:p w:rsidR="00D11BB4" w:rsidRDefault="002502D1">
            <w:pPr>
              <w:jc w:val="right"/>
            </w:pPr>
            <w:r>
              <w:rPr>
                <w:rFonts w:eastAsiaTheme="minorEastAsia"/>
                <w:color w:val="000000" w:themeColor="text1"/>
                <w:szCs w:val="21"/>
              </w:rPr>
              <w:t>361.00</w:t>
            </w:r>
          </w:p>
        </w:tc>
        <w:tc>
          <w:tcPr>
            <w:tcW w:w="1842" w:type="dxa"/>
            <w:vAlign w:val="center"/>
          </w:tcPr>
          <w:p w:rsidR="00D11BB4" w:rsidRDefault="002502D1">
            <w:pPr>
              <w:jc w:val="right"/>
            </w:pPr>
            <w:r>
              <w:rPr>
                <w:rFonts w:eastAsiaTheme="minorEastAsia"/>
                <w:color w:val="000000" w:themeColor="text1"/>
                <w:szCs w:val="21"/>
              </w:rPr>
              <w:t>7,155.02</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40</w:t>
            </w:r>
          </w:p>
        </w:tc>
        <w:tc>
          <w:tcPr>
            <w:tcW w:w="1276" w:type="dxa"/>
            <w:vAlign w:val="center"/>
          </w:tcPr>
          <w:p w:rsidR="00D11BB4" w:rsidRDefault="002502D1">
            <w:pPr>
              <w:jc w:val="center"/>
            </w:pPr>
            <w:r>
              <w:rPr>
                <w:rFonts w:eastAsiaTheme="minorEastAsia"/>
                <w:color w:val="000000" w:themeColor="text1"/>
                <w:szCs w:val="21"/>
              </w:rPr>
              <w:t>688695</w:t>
            </w:r>
          </w:p>
        </w:tc>
        <w:tc>
          <w:tcPr>
            <w:tcW w:w="1701" w:type="dxa"/>
            <w:vAlign w:val="center"/>
          </w:tcPr>
          <w:p w:rsidR="00D11BB4" w:rsidRDefault="002502D1">
            <w:pPr>
              <w:jc w:val="center"/>
            </w:pPr>
            <w:r>
              <w:rPr>
                <w:rFonts w:eastAsiaTheme="minorEastAsia"/>
                <w:color w:val="000000" w:themeColor="text1"/>
                <w:szCs w:val="21"/>
              </w:rPr>
              <w:t>中创股份</w:t>
            </w:r>
          </w:p>
        </w:tc>
        <w:tc>
          <w:tcPr>
            <w:tcW w:w="1276" w:type="dxa"/>
            <w:vAlign w:val="center"/>
          </w:tcPr>
          <w:p w:rsidR="00D11BB4" w:rsidRDefault="002502D1">
            <w:pPr>
              <w:jc w:val="right"/>
            </w:pPr>
            <w:r>
              <w:rPr>
                <w:rFonts w:eastAsiaTheme="minorEastAsia"/>
                <w:color w:val="000000" w:themeColor="text1"/>
                <w:szCs w:val="21"/>
              </w:rPr>
              <w:t>186.00</w:t>
            </w:r>
          </w:p>
        </w:tc>
        <w:tc>
          <w:tcPr>
            <w:tcW w:w="1842" w:type="dxa"/>
            <w:vAlign w:val="center"/>
          </w:tcPr>
          <w:p w:rsidR="00D11BB4" w:rsidRDefault="002502D1">
            <w:pPr>
              <w:jc w:val="right"/>
            </w:pPr>
            <w:r>
              <w:rPr>
                <w:rFonts w:eastAsiaTheme="minorEastAsia"/>
                <w:color w:val="000000" w:themeColor="text1"/>
                <w:szCs w:val="21"/>
              </w:rPr>
              <w:t>5,868.30</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41</w:t>
            </w:r>
          </w:p>
        </w:tc>
        <w:tc>
          <w:tcPr>
            <w:tcW w:w="1276" w:type="dxa"/>
            <w:vAlign w:val="center"/>
          </w:tcPr>
          <w:p w:rsidR="00D11BB4" w:rsidRDefault="002502D1">
            <w:pPr>
              <w:jc w:val="center"/>
            </w:pPr>
            <w:r>
              <w:rPr>
                <w:rFonts w:eastAsiaTheme="minorEastAsia"/>
                <w:color w:val="000000" w:themeColor="text1"/>
                <w:szCs w:val="21"/>
              </w:rPr>
              <w:t>301588</w:t>
            </w:r>
          </w:p>
        </w:tc>
        <w:tc>
          <w:tcPr>
            <w:tcW w:w="1701" w:type="dxa"/>
            <w:vAlign w:val="center"/>
          </w:tcPr>
          <w:p w:rsidR="00D11BB4" w:rsidRDefault="002502D1">
            <w:pPr>
              <w:jc w:val="center"/>
            </w:pPr>
            <w:r>
              <w:rPr>
                <w:rFonts w:eastAsiaTheme="minorEastAsia"/>
                <w:color w:val="000000" w:themeColor="text1"/>
                <w:szCs w:val="21"/>
              </w:rPr>
              <w:t>美新科技</w:t>
            </w:r>
          </w:p>
        </w:tc>
        <w:tc>
          <w:tcPr>
            <w:tcW w:w="1276" w:type="dxa"/>
            <w:vAlign w:val="center"/>
          </w:tcPr>
          <w:p w:rsidR="00D11BB4" w:rsidRDefault="002502D1">
            <w:pPr>
              <w:jc w:val="right"/>
            </w:pPr>
            <w:r>
              <w:rPr>
                <w:rFonts w:eastAsiaTheme="minorEastAsia"/>
                <w:color w:val="000000" w:themeColor="text1"/>
                <w:szCs w:val="21"/>
              </w:rPr>
              <w:t>257.00</w:t>
            </w:r>
          </w:p>
        </w:tc>
        <w:tc>
          <w:tcPr>
            <w:tcW w:w="1842" w:type="dxa"/>
            <w:vAlign w:val="center"/>
          </w:tcPr>
          <w:p w:rsidR="00D11BB4" w:rsidRDefault="002502D1">
            <w:pPr>
              <w:jc w:val="right"/>
            </w:pPr>
            <w:r>
              <w:rPr>
                <w:rFonts w:eastAsiaTheme="minorEastAsia"/>
                <w:color w:val="000000" w:themeColor="text1"/>
                <w:szCs w:val="21"/>
              </w:rPr>
              <w:t>5,461.25</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42</w:t>
            </w:r>
          </w:p>
        </w:tc>
        <w:tc>
          <w:tcPr>
            <w:tcW w:w="1276" w:type="dxa"/>
            <w:vAlign w:val="center"/>
          </w:tcPr>
          <w:p w:rsidR="00D11BB4" w:rsidRDefault="002502D1">
            <w:pPr>
              <w:jc w:val="center"/>
            </w:pPr>
            <w:r>
              <w:rPr>
                <w:rFonts w:eastAsiaTheme="minorEastAsia"/>
                <w:color w:val="000000" w:themeColor="text1"/>
                <w:szCs w:val="21"/>
              </w:rPr>
              <w:t>301502</w:t>
            </w:r>
          </w:p>
        </w:tc>
        <w:tc>
          <w:tcPr>
            <w:tcW w:w="1701" w:type="dxa"/>
            <w:vAlign w:val="center"/>
          </w:tcPr>
          <w:p w:rsidR="00D11BB4" w:rsidRDefault="002502D1">
            <w:pPr>
              <w:jc w:val="center"/>
            </w:pPr>
            <w:r>
              <w:rPr>
                <w:rFonts w:eastAsiaTheme="minorEastAsia"/>
                <w:color w:val="000000" w:themeColor="text1"/>
                <w:szCs w:val="21"/>
              </w:rPr>
              <w:t>华阳智能</w:t>
            </w:r>
          </w:p>
        </w:tc>
        <w:tc>
          <w:tcPr>
            <w:tcW w:w="1276" w:type="dxa"/>
            <w:vAlign w:val="center"/>
          </w:tcPr>
          <w:p w:rsidR="00D11BB4" w:rsidRDefault="002502D1">
            <w:pPr>
              <w:jc w:val="right"/>
            </w:pPr>
            <w:r>
              <w:rPr>
                <w:rFonts w:eastAsiaTheme="minorEastAsia"/>
                <w:color w:val="000000" w:themeColor="text1"/>
                <w:szCs w:val="21"/>
              </w:rPr>
              <w:t>138.00</w:t>
            </w:r>
          </w:p>
        </w:tc>
        <w:tc>
          <w:tcPr>
            <w:tcW w:w="1842" w:type="dxa"/>
            <w:vAlign w:val="center"/>
          </w:tcPr>
          <w:p w:rsidR="00D11BB4" w:rsidRDefault="002502D1">
            <w:pPr>
              <w:jc w:val="right"/>
            </w:pPr>
            <w:r>
              <w:rPr>
                <w:rFonts w:eastAsiaTheme="minorEastAsia"/>
                <w:color w:val="000000" w:themeColor="text1"/>
                <w:szCs w:val="21"/>
              </w:rPr>
              <w:t>5,220.54</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43</w:t>
            </w:r>
          </w:p>
        </w:tc>
        <w:tc>
          <w:tcPr>
            <w:tcW w:w="1276" w:type="dxa"/>
            <w:vAlign w:val="center"/>
          </w:tcPr>
          <w:p w:rsidR="00D11BB4" w:rsidRDefault="002502D1">
            <w:pPr>
              <w:jc w:val="center"/>
            </w:pPr>
            <w:r>
              <w:rPr>
                <w:rFonts w:eastAsiaTheme="minorEastAsia"/>
                <w:color w:val="000000" w:themeColor="text1"/>
                <w:szCs w:val="21"/>
              </w:rPr>
              <w:t>603325</w:t>
            </w:r>
          </w:p>
        </w:tc>
        <w:tc>
          <w:tcPr>
            <w:tcW w:w="1701" w:type="dxa"/>
            <w:vAlign w:val="center"/>
          </w:tcPr>
          <w:p w:rsidR="00D11BB4" w:rsidRDefault="002502D1">
            <w:pPr>
              <w:jc w:val="center"/>
            </w:pPr>
            <w:r>
              <w:rPr>
                <w:rFonts w:eastAsiaTheme="minorEastAsia"/>
                <w:color w:val="000000" w:themeColor="text1"/>
                <w:szCs w:val="21"/>
              </w:rPr>
              <w:t>博隆技术</w:t>
            </w:r>
          </w:p>
        </w:tc>
        <w:tc>
          <w:tcPr>
            <w:tcW w:w="1276" w:type="dxa"/>
            <w:vAlign w:val="center"/>
          </w:tcPr>
          <w:p w:rsidR="00D11BB4" w:rsidRDefault="002502D1">
            <w:pPr>
              <w:jc w:val="right"/>
            </w:pPr>
            <w:r>
              <w:rPr>
                <w:rFonts w:eastAsiaTheme="minorEastAsia"/>
                <w:color w:val="000000" w:themeColor="text1"/>
                <w:szCs w:val="21"/>
              </w:rPr>
              <w:t>66.00</w:t>
            </w:r>
          </w:p>
        </w:tc>
        <w:tc>
          <w:tcPr>
            <w:tcW w:w="1842" w:type="dxa"/>
            <w:vAlign w:val="center"/>
          </w:tcPr>
          <w:p w:rsidR="00D11BB4" w:rsidRDefault="002502D1">
            <w:pPr>
              <w:jc w:val="right"/>
            </w:pPr>
            <w:r>
              <w:rPr>
                <w:rFonts w:eastAsiaTheme="minorEastAsia"/>
                <w:color w:val="000000" w:themeColor="text1"/>
                <w:szCs w:val="21"/>
              </w:rPr>
              <w:t>4,491.96</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44</w:t>
            </w:r>
          </w:p>
        </w:tc>
        <w:tc>
          <w:tcPr>
            <w:tcW w:w="1276" w:type="dxa"/>
            <w:vAlign w:val="center"/>
          </w:tcPr>
          <w:p w:rsidR="00D11BB4" w:rsidRDefault="002502D1">
            <w:pPr>
              <w:jc w:val="center"/>
            </w:pPr>
            <w:r>
              <w:rPr>
                <w:rFonts w:eastAsiaTheme="minorEastAsia"/>
                <w:color w:val="000000" w:themeColor="text1"/>
                <w:szCs w:val="21"/>
              </w:rPr>
              <w:t>603381</w:t>
            </w:r>
          </w:p>
        </w:tc>
        <w:tc>
          <w:tcPr>
            <w:tcW w:w="1701" w:type="dxa"/>
            <w:vAlign w:val="center"/>
          </w:tcPr>
          <w:p w:rsidR="00D11BB4" w:rsidRDefault="002502D1">
            <w:pPr>
              <w:jc w:val="center"/>
            </w:pPr>
            <w:r>
              <w:rPr>
                <w:rFonts w:eastAsiaTheme="minorEastAsia"/>
                <w:color w:val="000000" w:themeColor="text1"/>
                <w:szCs w:val="21"/>
              </w:rPr>
              <w:t>永臻股份</w:t>
            </w:r>
          </w:p>
        </w:tc>
        <w:tc>
          <w:tcPr>
            <w:tcW w:w="1276" w:type="dxa"/>
            <w:vAlign w:val="center"/>
          </w:tcPr>
          <w:p w:rsidR="00D11BB4" w:rsidRDefault="002502D1">
            <w:pPr>
              <w:jc w:val="right"/>
            </w:pPr>
            <w:r>
              <w:rPr>
                <w:rFonts w:eastAsiaTheme="minorEastAsia"/>
                <w:color w:val="000000" w:themeColor="text1"/>
                <w:szCs w:val="21"/>
              </w:rPr>
              <w:t>178.00</w:t>
            </w:r>
          </w:p>
        </w:tc>
        <w:tc>
          <w:tcPr>
            <w:tcW w:w="1842" w:type="dxa"/>
            <w:vAlign w:val="center"/>
          </w:tcPr>
          <w:p w:rsidR="00D11BB4" w:rsidRDefault="002502D1">
            <w:pPr>
              <w:jc w:val="right"/>
            </w:pPr>
            <w:r>
              <w:rPr>
                <w:rFonts w:eastAsiaTheme="minorEastAsia"/>
                <w:color w:val="000000" w:themeColor="text1"/>
                <w:szCs w:val="21"/>
              </w:rPr>
              <w:t>4,473.14</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45</w:t>
            </w:r>
          </w:p>
        </w:tc>
        <w:tc>
          <w:tcPr>
            <w:tcW w:w="1276" w:type="dxa"/>
            <w:vAlign w:val="center"/>
          </w:tcPr>
          <w:p w:rsidR="00D11BB4" w:rsidRDefault="002502D1">
            <w:pPr>
              <w:jc w:val="center"/>
            </w:pPr>
            <w:r>
              <w:rPr>
                <w:rFonts w:eastAsiaTheme="minorEastAsia"/>
                <w:color w:val="000000" w:themeColor="text1"/>
                <w:szCs w:val="21"/>
              </w:rPr>
              <w:t>603344</w:t>
            </w:r>
          </w:p>
        </w:tc>
        <w:tc>
          <w:tcPr>
            <w:tcW w:w="1701" w:type="dxa"/>
            <w:vAlign w:val="center"/>
          </w:tcPr>
          <w:p w:rsidR="00D11BB4" w:rsidRDefault="002502D1">
            <w:pPr>
              <w:jc w:val="center"/>
            </w:pPr>
            <w:r>
              <w:rPr>
                <w:rFonts w:eastAsiaTheme="minorEastAsia"/>
                <w:color w:val="000000" w:themeColor="text1"/>
                <w:szCs w:val="21"/>
              </w:rPr>
              <w:t>星德胜</w:t>
            </w:r>
          </w:p>
        </w:tc>
        <w:tc>
          <w:tcPr>
            <w:tcW w:w="1276" w:type="dxa"/>
            <w:vAlign w:val="center"/>
          </w:tcPr>
          <w:p w:rsidR="00D11BB4" w:rsidRDefault="002502D1">
            <w:pPr>
              <w:jc w:val="right"/>
            </w:pPr>
            <w:r>
              <w:rPr>
                <w:rFonts w:eastAsiaTheme="minorEastAsia"/>
                <w:color w:val="000000" w:themeColor="text1"/>
                <w:szCs w:val="21"/>
              </w:rPr>
              <w:t>182.00</w:t>
            </w:r>
          </w:p>
        </w:tc>
        <w:tc>
          <w:tcPr>
            <w:tcW w:w="1842" w:type="dxa"/>
            <w:vAlign w:val="center"/>
          </w:tcPr>
          <w:p w:rsidR="00D11BB4" w:rsidRDefault="002502D1">
            <w:pPr>
              <w:jc w:val="right"/>
            </w:pPr>
            <w:r>
              <w:rPr>
                <w:rFonts w:eastAsiaTheme="minorEastAsia"/>
                <w:color w:val="000000" w:themeColor="text1"/>
                <w:szCs w:val="21"/>
              </w:rPr>
              <w:t>4,124.12</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46</w:t>
            </w:r>
          </w:p>
        </w:tc>
        <w:tc>
          <w:tcPr>
            <w:tcW w:w="1276" w:type="dxa"/>
            <w:vAlign w:val="center"/>
          </w:tcPr>
          <w:p w:rsidR="00D11BB4" w:rsidRDefault="002502D1">
            <w:pPr>
              <w:jc w:val="center"/>
            </w:pPr>
            <w:r>
              <w:rPr>
                <w:rFonts w:eastAsiaTheme="minorEastAsia"/>
                <w:color w:val="000000" w:themeColor="text1"/>
                <w:szCs w:val="21"/>
              </w:rPr>
              <w:t>001359</w:t>
            </w:r>
          </w:p>
        </w:tc>
        <w:tc>
          <w:tcPr>
            <w:tcW w:w="1701" w:type="dxa"/>
            <w:vAlign w:val="center"/>
          </w:tcPr>
          <w:p w:rsidR="00D11BB4" w:rsidRDefault="002502D1">
            <w:pPr>
              <w:jc w:val="center"/>
            </w:pPr>
            <w:r>
              <w:rPr>
                <w:rFonts w:eastAsiaTheme="minorEastAsia"/>
                <w:color w:val="000000" w:themeColor="text1"/>
                <w:szCs w:val="21"/>
              </w:rPr>
              <w:t>平安电工</w:t>
            </w:r>
          </w:p>
        </w:tc>
        <w:tc>
          <w:tcPr>
            <w:tcW w:w="1276" w:type="dxa"/>
            <w:vAlign w:val="center"/>
          </w:tcPr>
          <w:p w:rsidR="00D11BB4" w:rsidRDefault="002502D1">
            <w:pPr>
              <w:jc w:val="right"/>
            </w:pPr>
            <w:r>
              <w:rPr>
                <w:rFonts w:eastAsiaTheme="minorEastAsia"/>
                <w:color w:val="000000" w:themeColor="text1"/>
                <w:szCs w:val="21"/>
              </w:rPr>
              <w:t>184.00</w:t>
            </w:r>
          </w:p>
        </w:tc>
        <w:tc>
          <w:tcPr>
            <w:tcW w:w="1842" w:type="dxa"/>
            <w:vAlign w:val="center"/>
          </w:tcPr>
          <w:p w:rsidR="00D11BB4" w:rsidRDefault="002502D1">
            <w:pPr>
              <w:jc w:val="right"/>
            </w:pPr>
            <w:r>
              <w:rPr>
                <w:rFonts w:eastAsiaTheme="minorEastAsia"/>
                <w:color w:val="000000" w:themeColor="text1"/>
                <w:szCs w:val="21"/>
              </w:rPr>
              <w:t>3,790.40</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47</w:t>
            </w:r>
          </w:p>
        </w:tc>
        <w:tc>
          <w:tcPr>
            <w:tcW w:w="1276" w:type="dxa"/>
            <w:vAlign w:val="center"/>
          </w:tcPr>
          <w:p w:rsidR="00D11BB4" w:rsidRDefault="002502D1">
            <w:pPr>
              <w:jc w:val="center"/>
            </w:pPr>
            <w:r>
              <w:rPr>
                <w:rFonts w:eastAsiaTheme="minorEastAsia"/>
                <w:color w:val="000000" w:themeColor="text1"/>
                <w:szCs w:val="21"/>
              </w:rPr>
              <w:t>603312</w:t>
            </w:r>
          </w:p>
        </w:tc>
        <w:tc>
          <w:tcPr>
            <w:tcW w:w="1701" w:type="dxa"/>
            <w:vAlign w:val="center"/>
          </w:tcPr>
          <w:p w:rsidR="00D11BB4" w:rsidRDefault="002502D1">
            <w:pPr>
              <w:jc w:val="center"/>
            </w:pPr>
            <w:r>
              <w:rPr>
                <w:rFonts w:eastAsiaTheme="minorEastAsia"/>
                <w:color w:val="000000" w:themeColor="text1"/>
                <w:szCs w:val="21"/>
              </w:rPr>
              <w:t>西典新能</w:t>
            </w:r>
          </w:p>
        </w:tc>
        <w:tc>
          <w:tcPr>
            <w:tcW w:w="1276" w:type="dxa"/>
            <w:vAlign w:val="center"/>
          </w:tcPr>
          <w:p w:rsidR="00D11BB4" w:rsidRDefault="002502D1">
            <w:pPr>
              <w:jc w:val="right"/>
            </w:pPr>
            <w:r>
              <w:rPr>
                <w:rFonts w:eastAsiaTheme="minorEastAsia"/>
                <w:color w:val="000000" w:themeColor="text1"/>
                <w:szCs w:val="21"/>
              </w:rPr>
              <w:t>130.00</w:t>
            </w:r>
          </w:p>
        </w:tc>
        <w:tc>
          <w:tcPr>
            <w:tcW w:w="1842" w:type="dxa"/>
            <w:vAlign w:val="center"/>
          </w:tcPr>
          <w:p w:rsidR="00D11BB4" w:rsidRDefault="002502D1">
            <w:pPr>
              <w:jc w:val="right"/>
            </w:pPr>
            <w:r>
              <w:rPr>
                <w:rFonts w:eastAsiaTheme="minorEastAsia"/>
                <w:color w:val="000000" w:themeColor="text1"/>
                <w:szCs w:val="21"/>
              </w:rPr>
              <w:t>3,296.80</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48</w:t>
            </w:r>
          </w:p>
        </w:tc>
        <w:tc>
          <w:tcPr>
            <w:tcW w:w="1276" w:type="dxa"/>
            <w:vAlign w:val="center"/>
          </w:tcPr>
          <w:p w:rsidR="00D11BB4" w:rsidRDefault="002502D1">
            <w:pPr>
              <w:jc w:val="center"/>
            </w:pPr>
            <w:r>
              <w:rPr>
                <w:rFonts w:eastAsiaTheme="minorEastAsia"/>
                <w:color w:val="000000" w:themeColor="text1"/>
                <w:szCs w:val="21"/>
              </w:rPr>
              <w:t>603082</w:t>
            </w:r>
          </w:p>
        </w:tc>
        <w:tc>
          <w:tcPr>
            <w:tcW w:w="1701" w:type="dxa"/>
            <w:vAlign w:val="center"/>
          </w:tcPr>
          <w:p w:rsidR="00D11BB4" w:rsidRDefault="002502D1">
            <w:pPr>
              <w:jc w:val="center"/>
            </w:pPr>
            <w:r>
              <w:rPr>
                <w:rFonts w:eastAsiaTheme="minorEastAsia"/>
                <w:color w:val="000000" w:themeColor="text1"/>
                <w:szCs w:val="21"/>
              </w:rPr>
              <w:t>北自科技</w:t>
            </w:r>
          </w:p>
        </w:tc>
        <w:tc>
          <w:tcPr>
            <w:tcW w:w="1276" w:type="dxa"/>
            <w:vAlign w:val="center"/>
          </w:tcPr>
          <w:p w:rsidR="00D11BB4" w:rsidRDefault="002502D1">
            <w:pPr>
              <w:jc w:val="right"/>
            </w:pPr>
            <w:r>
              <w:rPr>
                <w:rFonts w:eastAsiaTheme="minorEastAsia"/>
                <w:color w:val="000000" w:themeColor="text1"/>
                <w:szCs w:val="21"/>
              </w:rPr>
              <w:t>107.00</w:t>
            </w:r>
          </w:p>
        </w:tc>
        <w:tc>
          <w:tcPr>
            <w:tcW w:w="1842" w:type="dxa"/>
            <w:vAlign w:val="center"/>
          </w:tcPr>
          <w:p w:rsidR="00D11BB4" w:rsidRDefault="002502D1">
            <w:pPr>
              <w:jc w:val="right"/>
            </w:pPr>
            <w:r>
              <w:rPr>
                <w:rFonts w:eastAsiaTheme="minorEastAsia"/>
                <w:color w:val="000000" w:themeColor="text1"/>
                <w:szCs w:val="21"/>
              </w:rPr>
              <w:t>3,155.43</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49</w:t>
            </w:r>
          </w:p>
        </w:tc>
        <w:tc>
          <w:tcPr>
            <w:tcW w:w="1276" w:type="dxa"/>
            <w:vAlign w:val="center"/>
          </w:tcPr>
          <w:p w:rsidR="00D11BB4" w:rsidRDefault="002502D1">
            <w:pPr>
              <w:jc w:val="center"/>
            </w:pPr>
            <w:r>
              <w:rPr>
                <w:rFonts w:eastAsiaTheme="minorEastAsia"/>
                <w:color w:val="000000" w:themeColor="text1"/>
                <w:szCs w:val="21"/>
              </w:rPr>
              <w:t>001379</w:t>
            </w:r>
          </w:p>
        </w:tc>
        <w:tc>
          <w:tcPr>
            <w:tcW w:w="1701" w:type="dxa"/>
            <w:vAlign w:val="center"/>
          </w:tcPr>
          <w:p w:rsidR="00D11BB4" w:rsidRDefault="002502D1">
            <w:pPr>
              <w:jc w:val="center"/>
            </w:pPr>
            <w:r>
              <w:rPr>
                <w:rFonts w:eastAsiaTheme="minorEastAsia"/>
                <w:color w:val="000000" w:themeColor="text1"/>
                <w:szCs w:val="21"/>
              </w:rPr>
              <w:t>腾达科技</w:t>
            </w:r>
          </w:p>
        </w:tc>
        <w:tc>
          <w:tcPr>
            <w:tcW w:w="1276" w:type="dxa"/>
            <w:vAlign w:val="center"/>
          </w:tcPr>
          <w:p w:rsidR="00D11BB4" w:rsidRDefault="002502D1">
            <w:pPr>
              <w:jc w:val="right"/>
            </w:pPr>
            <w:r>
              <w:rPr>
                <w:rFonts w:eastAsiaTheme="minorEastAsia"/>
                <w:color w:val="000000" w:themeColor="text1"/>
                <w:szCs w:val="21"/>
              </w:rPr>
              <w:t>213.00</w:t>
            </w:r>
          </w:p>
        </w:tc>
        <w:tc>
          <w:tcPr>
            <w:tcW w:w="1842" w:type="dxa"/>
            <w:vAlign w:val="center"/>
          </w:tcPr>
          <w:p w:rsidR="00D11BB4" w:rsidRDefault="002502D1">
            <w:pPr>
              <w:jc w:val="right"/>
            </w:pPr>
            <w:r>
              <w:rPr>
                <w:rFonts w:eastAsiaTheme="minorEastAsia"/>
                <w:color w:val="000000" w:themeColor="text1"/>
                <w:szCs w:val="21"/>
              </w:rPr>
              <w:t>2,871.24</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50</w:t>
            </w:r>
          </w:p>
        </w:tc>
        <w:tc>
          <w:tcPr>
            <w:tcW w:w="1276" w:type="dxa"/>
            <w:vAlign w:val="center"/>
          </w:tcPr>
          <w:p w:rsidR="00D11BB4" w:rsidRDefault="002502D1">
            <w:pPr>
              <w:jc w:val="center"/>
            </w:pPr>
            <w:r>
              <w:rPr>
                <w:rFonts w:eastAsiaTheme="minorEastAsia"/>
                <w:color w:val="000000" w:themeColor="text1"/>
                <w:szCs w:val="21"/>
              </w:rPr>
              <w:t>603375</w:t>
            </w:r>
          </w:p>
        </w:tc>
        <w:tc>
          <w:tcPr>
            <w:tcW w:w="1701" w:type="dxa"/>
            <w:vAlign w:val="center"/>
          </w:tcPr>
          <w:p w:rsidR="00D11BB4" w:rsidRDefault="002502D1">
            <w:pPr>
              <w:jc w:val="center"/>
            </w:pPr>
            <w:r>
              <w:rPr>
                <w:rFonts w:eastAsiaTheme="minorEastAsia"/>
                <w:color w:val="000000" w:themeColor="text1"/>
                <w:szCs w:val="21"/>
              </w:rPr>
              <w:t>盛景微</w:t>
            </w:r>
          </w:p>
        </w:tc>
        <w:tc>
          <w:tcPr>
            <w:tcW w:w="1276" w:type="dxa"/>
            <w:vAlign w:val="center"/>
          </w:tcPr>
          <w:p w:rsidR="00D11BB4" w:rsidRDefault="002502D1">
            <w:pPr>
              <w:jc w:val="right"/>
            </w:pPr>
            <w:r>
              <w:rPr>
                <w:rFonts w:eastAsiaTheme="minorEastAsia"/>
                <w:color w:val="000000" w:themeColor="text1"/>
                <w:szCs w:val="21"/>
              </w:rPr>
              <w:t>72.00</w:t>
            </w:r>
          </w:p>
        </w:tc>
        <w:tc>
          <w:tcPr>
            <w:tcW w:w="1842" w:type="dxa"/>
            <w:vAlign w:val="center"/>
          </w:tcPr>
          <w:p w:rsidR="00D11BB4" w:rsidRDefault="002502D1">
            <w:pPr>
              <w:jc w:val="right"/>
            </w:pPr>
            <w:r>
              <w:rPr>
                <w:rFonts w:eastAsiaTheme="minorEastAsia"/>
                <w:color w:val="000000" w:themeColor="text1"/>
                <w:szCs w:val="21"/>
              </w:rPr>
              <w:t>2,800.80</w:t>
            </w:r>
          </w:p>
        </w:tc>
        <w:tc>
          <w:tcPr>
            <w:tcW w:w="1616" w:type="dxa"/>
            <w:vAlign w:val="center"/>
          </w:tcPr>
          <w:p w:rsidR="00D11BB4" w:rsidRDefault="002502D1">
            <w:pPr>
              <w:jc w:val="right"/>
            </w:pPr>
            <w:r>
              <w:rPr>
                <w:rFonts w:eastAsiaTheme="minorEastAsia"/>
                <w:color w:val="000000" w:themeColor="text1"/>
                <w:szCs w:val="21"/>
              </w:rPr>
              <w:t>0.00</w:t>
            </w:r>
          </w:p>
        </w:tc>
      </w:tr>
      <w:tr w:rsidR="00D11BB4">
        <w:tc>
          <w:tcPr>
            <w:tcW w:w="817" w:type="dxa"/>
            <w:vAlign w:val="center"/>
          </w:tcPr>
          <w:p w:rsidR="00D11BB4" w:rsidRDefault="002502D1">
            <w:pPr>
              <w:jc w:val="center"/>
            </w:pPr>
            <w:r>
              <w:rPr>
                <w:rFonts w:eastAsiaTheme="minorEastAsia"/>
                <w:color w:val="000000" w:themeColor="text1"/>
                <w:szCs w:val="21"/>
              </w:rPr>
              <w:t>51</w:t>
            </w:r>
          </w:p>
        </w:tc>
        <w:tc>
          <w:tcPr>
            <w:tcW w:w="1276" w:type="dxa"/>
            <w:vAlign w:val="center"/>
          </w:tcPr>
          <w:p w:rsidR="00D11BB4" w:rsidRDefault="002502D1">
            <w:pPr>
              <w:jc w:val="center"/>
            </w:pPr>
            <w:r>
              <w:rPr>
                <w:rFonts w:eastAsiaTheme="minorEastAsia"/>
                <w:color w:val="000000" w:themeColor="text1"/>
                <w:szCs w:val="21"/>
              </w:rPr>
              <w:t>001387</w:t>
            </w:r>
          </w:p>
        </w:tc>
        <w:tc>
          <w:tcPr>
            <w:tcW w:w="1701" w:type="dxa"/>
            <w:vAlign w:val="center"/>
          </w:tcPr>
          <w:p w:rsidR="00D11BB4" w:rsidRDefault="002502D1">
            <w:pPr>
              <w:jc w:val="center"/>
            </w:pPr>
            <w:r>
              <w:rPr>
                <w:rFonts w:eastAsiaTheme="minorEastAsia"/>
                <w:color w:val="000000" w:themeColor="text1"/>
                <w:szCs w:val="21"/>
              </w:rPr>
              <w:t>雪祺电气</w:t>
            </w:r>
          </w:p>
        </w:tc>
        <w:tc>
          <w:tcPr>
            <w:tcW w:w="1276" w:type="dxa"/>
            <w:vAlign w:val="center"/>
          </w:tcPr>
          <w:p w:rsidR="00D11BB4" w:rsidRDefault="002502D1">
            <w:pPr>
              <w:jc w:val="right"/>
            </w:pPr>
            <w:r>
              <w:rPr>
                <w:rFonts w:eastAsiaTheme="minorEastAsia"/>
                <w:color w:val="000000" w:themeColor="text1"/>
                <w:szCs w:val="21"/>
              </w:rPr>
              <w:t>173.00</w:t>
            </w:r>
          </w:p>
        </w:tc>
        <w:tc>
          <w:tcPr>
            <w:tcW w:w="1842" w:type="dxa"/>
            <w:vAlign w:val="center"/>
          </w:tcPr>
          <w:p w:rsidR="00D11BB4" w:rsidRDefault="002502D1">
            <w:pPr>
              <w:jc w:val="right"/>
            </w:pPr>
            <w:r>
              <w:rPr>
                <w:rFonts w:eastAsiaTheme="minorEastAsia"/>
                <w:color w:val="000000" w:themeColor="text1"/>
                <w:szCs w:val="21"/>
              </w:rPr>
              <w:t>2,638.25</w:t>
            </w:r>
          </w:p>
        </w:tc>
        <w:tc>
          <w:tcPr>
            <w:tcW w:w="1616" w:type="dxa"/>
            <w:vAlign w:val="center"/>
          </w:tcPr>
          <w:p w:rsidR="00D11BB4" w:rsidRDefault="002502D1">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5831064"/>
      <w:r w:rsidRPr="00B079CA">
        <w:rPr>
          <w:rFonts w:ascii="Times New Roman" w:eastAsiaTheme="minorEastAsia" w:hAnsi="Times New Roman"/>
          <w:color w:val="000000" w:themeColor="text1"/>
          <w:kern w:val="0"/>
          <w:sz w:val="21"/>
          <w:szCs w:val="21"/>
        </w:rPr>
        <w:t>7.4</w:t>
      </w:r>
      <w:bookmarkStart w:id="72"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2"/>
      <w:bookmarkEnd w:id="71"/>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D11BB4">
        <w:tc>
          <w:tcPr>
            <w:tcW w:w="870" w:type="dxa"/>
            <w:vAlign w:val="center"/>
          </w:tcPr>
          <w:p w:rsidR="00D11BB4" w:rsidRDefault="002502D1">
            <w:pPr>
              <w:jc w:val="center"/>
            </w:pPr>
            <w:r>
              <w:rPr>
                <w:rFonts w:eastAsiaTheme="minorEastAsia"/>
                <w:color w:val="000000" w:themeColor="text1"/>
                <w:szCs w:val="21"/>
              </w:rPr>
              <w:lastRenderedPageBreak/>
              <w:t>1</w:t>
            </w:r>
          </w:p>
        </w:tc>
        <w:tc>
          <w:tcPr>
            <w:tcW w:w="1650" w:type="dxa"/>
            <w:vAlign w:val="center"/>
          </w:tcPr>
          <w:p w:rsidR="00D11BB4" w:rsidRDefault="002502D1">
            <w:pPr>
              <w:jc w:val="center"/>
            </w:pPr>
            <w:r>
              <w:rPr>
                <w:rFonts w:eastAsiaTheme="minorEastAsia"/>
                <w:color w:val="000000" w:themeColor="text1"/>
                <w:szCs w:val="21"/>
              </w:rPr>
              <w:t>002475</w:t>
            </w:r>
          </w:p>
        </w:tc>
        <w:tc>
          <w:tcPr>
            <w:tcW w:w="1980" w:type="dxa"/>
            <w:vAlign w:val="center"/>
          </w:tcPr>
          <w:p w:rsidR="00D11BB4" w:rsidRDefault="002502D1">
            <w:pPr>
              <w:jc w:val="center"/>
            </w:pPr>
            <w:r>
              <w:rPr>
                <w:rFonts w:eastAsiaTheme="minorEastAsia"/>
                <w:color w:val="000000" w:themeColor="text1"/>
                <w:szCs w:val="21"/>
              </w:rPr>
              <w:t>立讯精密</w:t>
            </w:r>
          </w:p>
        </w:tc>
        <w:tc>
          <w:tcPr>
            <w:tcW w:w="2880" w:type="dxa"/>
            <w:vAlign w:val="center"/>
          </w:tcPr>
          <w:p w:rsidR="00D11BB4" w:rsidRDefault="002502D1">
            <w:pPr>
              <w:jc w:val="right"/>
            </w:pPr>
            <w:r>
              <w:rPr>
                <w:rFonts w:eastAsiaTheme="minorEastAsia"/>
                <w:color w:val="000000" w:themeColor="text1"/>
                <w:szCs w:val="21"/>
              </w:rPr>
              <w:t>38,732,725.47</w:t>
            </w:r>
          </w:p>
        </w:tc>
        <w:tc>
          <w:tcPr>
            <w:tcW w:w="1620" w:type="dxa"/>
            <w:vAlign w:val="center"/>
          </w:tcPr>
          <w:p w:rsidR="00D11BB4" w:rsidRDefault="002502D1">
            <w:pPr>
              <w:jc w:val="right"/>
            </w:pPr>
            <w:r>
              <w:rPr>
                <w:rFonts w:eastAsiaTheme="minorEastAsia"/>
                <w:color w:val="000000" w:themeColor="text1"/>
                <w:szCs w:val="21"/>
              </w:rPr>
              <w:t>3.55</w:t>
            </w:r>
          </w:p>
        </w:tc>
      </w:tr>
      <w:tr w:rsidR="00D11BB4">
        <w:tc>
          <w:tcPr>
            <w:tcW w:w="870" w:type="dxa"/>
            <w:vAlign w:val="center"/>
          </w:tcPr>
          <w:p w:rsidR="00D11BB4" w:rsidRDefault="002502D1">
            <w:pPr>
              <w:jc w:val="center"/>
            </w:pPr>
            <w:r>
              <w:rPr>
                <w:rFonts w:eastAsiaTheme="minorEastAsia"/>
                <w:color w:val="000000" w:themeColor="text1"/>
                <w:szCs w:val="21"/>
              </w:rPr>
              <w:t>2</w:t>
            </w:r>
          </w:p>
        </w:tc>
        <w:tc>
          <w:tcPr>
            <w:tcW w:w="1650" w:type="dxa"/>
            <w:vAlign w:val="center"/>
          </w:tcPr>
          <w:p w:rsidR="00D11BB4" w:rsidRDefault="002502D1">
            <w:pPr>
              <w:jc w:val="center"/>
            </w:pPr>
            <w:r>
              <w:rPr>
                <w:rFonts w:eastAsiaTheme="minorEastAsia"/>
                <w:color w:val="000000" w:themeColor="text1"/>
                <w:szCs w:val="21"/>
              </w:rPr>
              <w:t>603009</w:t>
            </w:r>
          </w:p>
        </w:tc>
        <w:tc>
          <w:tcPr>
            <w:tcW w:w="1980" w:type="dxa"/>
            <w:vAlign w:val="center"/>
          </w:tcPr>
          <w:p w:rsidR="00D11BB4" w:rsidRDefault="002502D1">
            <w:pPr>
              <w:jc w:val="center"/>
            </w:pPr>
            <w:r>
              <w:rPr>
                <w:rFonts w:eastAsiaTheme="minorEastAsia"/>
                <w:color w:val="000000" w:themeColor="text1"/>
                <w:szCs w:val="21"/>
              </w:rPr>
              <w:t>北特科技</w:t>
            </w:r>
          </w:p>
        </w:tc>
        <w:tc>
          <w:tcPr>
            <w:tcW w:w="2880" w:type="dxa"/>
            <w:vAlign w:val="center"/>
          </w:tcPr>
          <w:p w:rsidR="00D11BB4" w:rsidRDefault="002502D1">
            <w:pPr>
              <w:jc w:val="right"/>
            </w:pPr>
            <w:r>
              <w:rPr>
                <w:rFonts w:eastAsiaTheme="minorEastAsia"/>
                <w:color w:val="000000" w:themeColor="text1"/>
                <w:szCs w:val="21"/>
              </w:rPr>
              <w:t>33,460,703.00</w:t>
            </w:r>
          </w:p>
        </w:tc>
        <w:tc>
          <w:tcPr>
            <w:tcW w:w="1620" w:type="dxa"/>
            <w:vAlign w:val="center"/>
          </w:tcPr>
          <w:p w:rsidR="00D11BB4" w:rsidRDefault="002502D1">
            <w:pPr>
              <w:jc w:val="right"/>
            </w:pPr>
            <w:r>
              <w:rPr>
                <w:rFonts w:eastAsiaTheme="minorEastAsia"/>
                <w:color w:val="000000" w:themeColor="text1"/>
                <w:szCs w:val="21"/>
              </w:rPr>
              <w:t>3.07</w:t>
            </w:r>
          </w:p>
        </w:tc>
      </w:tr>
      <w:tr w:rsidR="00D11BB4">
        <w:tc>
          <w:tcPr>
            <w:tcW w:w="870" w:type="dxa"/>
            <w:vAlign w:val="center"/>
          </w:tcPr>
          <w:p w:rsidR="00D11BB4" w:rsidRDefault="002502D1">
            <w:pPr>
              <w:jc w:val="center"/>
            </w:pPr>
            <w:r>
              <w:rPr>
                <w:rFonts w:eastAsiaTheme="minorEastAsia"/>
                <w:color w:val="000000" w:themeColor="text1"/>
                <w:szCs w:val="21"/>
              </w:rPr>
              <w:t>3</w:t>
            </w:r>
          </w:p>
        </w:tc>
        <w:tc>
          <w:tcPr>
            <w:tcW w:w="1650" w:type="dxa"/>
            <w:vAlign w:val="center"/>
          </w:tcPr>
          <w:p w:rsidR="00D11BB4" w:rsidRDefault="002502D1">
            <w:pPr>
              <w:jc w:val="center"/>
            </w:pPr>
            <w:r>
              <w:rPr>
                <w:rFonts w:eastAsiaTheme="minorEastAsia"/>
                <w:color w:val="000000" w:themeColor="text1"/>
                <w:szCs w:val="21"/>
              </w:rPr>
              <w:t>600585</w:t>
            </w:r>
          </w:p>
        </w:tc>
        <w:tc>
          <w:tcPr>
            <w:tcW w:w="1980" w:type="dxa"/>
            <w:vAlign w:val="center"/>
          </w:tcPr>
          <w:p w:rsidR="00D11BB4" w:rsidRDefault="002502D1">
            <w:pPr>
              <w:jc w:val="center"/>
            </w:pPr>
            <w:r>
              <w:rPr>
                <w:rFonts w:eastAsiaTheme="minorEastAsia"/>
                <w:color w:val="000000" w:themeColor="text1"/>
                <w:szCs w:val="21"/>
              </w:rPr>
              <w:t>海螺水泥</w:t>
            </w:r>
          </w:p>
        </w:tc>
        <w:tc>
          <w:tcPr>
            <w:tcW w:w="2880" w:type="dxa"/>
            <w:vAlign w:val="center"/>
          </w:tcPr>
          <w:p w:rsidR="00D11BB4" w:rsidRDefault="002502D1">
            <w:pPr>
              <w:jc w:val="right"/>
            </w:pPr>
            <w:r>
              <w:rPr>
                <w:rFonts w:eastAsiaTheme="minorEastAsia"/>
                <w:color w:val="000000" w:themeColor="text1"/>
                <w:szCs w:val="21"/>
              </w:rPr>
              <w:t>18,665,724.00</w:t>
            </w:r>
          </w:p>
        </w:tc>
        <w:tc>
          <w:tcPr>
            <w:tcW w:w="1620" w:type="dxa"/>
            <w:vAlign w:val="center"/>
          </w:tcPr>
          <w:p w:rsidR="00D11BB4" w:rsidRDefault="002502D1">
            <w:pPr>
              <w:jc w:val="right"/>
            </w:pPr>
            <w:r>
              <w:rPr>
                <w:rFonts w:eastAsiaTheme="minorEastAsia"/>
                <w:color w:val="000000" w:themeColor="text1"/>
                <w:szCs w:val="21"/>
              </w:rPr>
              <w:t>1.71</w:t>
            </w:r>
          </w:p>
        </w:tc>
      </w:tr>
      <w:tr w:rsidR="00D11BB4">
        <w:tc>
          <w:tcPr>
            <w:tcW w:w="870" w:type="dxa"/>
            <w:vAlign w:val="center"/>
          </w:tcPr>
          <w:p w:rsidR="00D11BB4" w:rsidRDefault="002502D1">
            <w:pPr>
              <w:jc w:val="center"/>
            </w:pPr>
            <w:r>
              <w:rPr>
                <w:rFonts w:eastAsiaTheme="minorEastAsia"/>
                <w:color w:val="000000" w:themeColor="text1"/>
                <w:szCs w:val="21"/>
              </w:rPr>
              <w:t>4</w:t>
            </w:r>
          </w:p>
        </w:tc>
        <w:tc>
          <w:tcPr>
            <w:tcW w:w="1650" w:type="dxa"/>
            <w:vAlign w:val="center"/>
          </w:tcPr>
          <w:p w:rsidR="00D11BB4" w:rsidRDefault="002502D1">
            <w:pPr>
              <w:jc w:val="center"/>
            </w:pPr>
            <w:r>
              <w:rPr>
                <w:rFonts w:eastAsiaTheme="minorEastAsia"/>
                <w:color w:val="000000" w:themeColor="text1"/>
                <w:szCs w:val="21"/>
              </w:rPr>
              <w:t>600008</w:t>
            </w:r>
          </w:p>
        </w:tc>
        <w:tc>
          <w:tcPr>
            <w:tcW w:w="1980" w:type="dxa"/>
            <w:vAlign w:val="center"/>
          </w:tcPr>
          <w:p w:rsidR="00D11BB4" w:rsidRDefault="002502D1">
            <w:pPr>
              <w:jc w:val="center"/>
            </w:pPr>
            <w:r>
              <w:rPr>
                <w:rFonts w:eastAsiaTheme="minorEastAsia"/>
                <w:color w:val="000000" w:themeColor="text1"/>
                <w:szCs w:val="21"/>
              </w:rPr>
              <w:t>首创环保</w:t>
            </w:r>
          </w:p>
        </w:tc>
        <w:tc>
          <w:tcPr>
            <w:tcW w:w="2880" w:type="dxa"/>
            <w:vAlign w:val="center"/>
          </w:tcPr>
          <w:p w:rsidR="00D11BB4" w:rsidRDefault="002502D1">
            <w:pPr>
              <w:jc w:val="right"/>
            </w:pPr>
            <w:r>
              <w:rPr>
                <w:rFonts w:eastAsiaTheme="minorEastAsia"/>
                <w:color w:val="000000" w:themeColor="text1"/>
                <w:szCs w:val="21"/>
              </w:rPr>
              <w:t>17,814,241.00</w:t>
            </w:r>
          </w:p>
        </w:tc>
        <w:tc>
          <w:tcPr>
            <w:tcW w:w="1620" w:type="dxa"/>
            <w:vAlign w:val="center"/>
          </w:tcPr>
          <w:p w:rsidR="00D11BB4" w:rsidRDefault="002502D1">
            <w:pPr>
              <w:jc w:val="right"/>
            </w:pPr>
            <w:r>
              <w:rPr>
                <w:rFonts w:eastAsiaTheme="minorEastAsia"/>
                <w:color w:val="000000" w:themeColor="text1"/>
                <w:szCs w:val="21"/>
              </w:rPr>
              <w:t>1.63</w:t>
            </w:r>
          </w:p>
        </w:tc>
      </w:tr>
      <w:tr w:rsidR="00D11BB4">
        <w:tc>
          <w:tcPr>
            <w:tcW w:w="870" w:type="dxa"/>
            <w:vAlign w:val="center"/>
          </w:tcPr>
          <w:p w:rsidR="00D11BB4" w:rsidRDefault="002502D1">
            <w:pPr>
              <w:jc w:val="center"/>
            </w:pPr>
            <w:r>
              <w:rPr>
                <w:rFonts w:eastAsiaTheme="minorEastAsia"/>
                <w:color w:val="000000" w:themeColor="text1"/>
                <w:szCs w:val="21"/>
              </w:rPr>
              <w:t>5</w:t>
            </w:r>
          </w:p>
        </w:tc>
        <w:tc>
          <w:tcPr>
            <w:tcW w:w="1650" w:type="dxa"/>
            <w:vAlign w:val="center"/>
          </w:tcPr>
          <w:p w:rsidR="00D11BB4" w:rsidRDefault="002502D1">
            <w:pPr>
              <w:jc w:val="center"/>
            </w:pPr>
            <w:r>
              <w:rPr>
                <w:rFonts w:eastAsiaTheme="minorEastAsia"/>
                <w:color w:val="000000" w:themeColor="text1"/>
                <w:szCs w:val="21"/>
              </w:rPr>
              <w:t>000625</w:t>
            </w:r>
          </w:p>
        </w:tc>
        <w:tc>
          <w:tcPr>
            <w:tcW w:w="1980" w:type="dxa"/>
            <w:vAlign w:val="center"/>
          </w:tcPr>
          <w:p w:rsidR="00D11BB4" w:rsidRDefault="002502D1">
            <w:pPr>
              <w:jc w:val="center"/>
            </w:pPr>
            <w:r>
              <w:rPr>
                <w:rFonts w:eastAsiaTheme="minorEastAsia"/>
                <w:color w:val="000000" w:themeColor="text1"/>
                <w:szCs w:val="21"/>
              </w:rPr>
              <w:t>长安汽车</w:t>
            </w:r>
          </w:p>
        </w:tc>
        <w:tc>
          <w:tcPr>
            <w:tcW w:w="2880" w:type="dxa"/>
            <w:vAlign w:val="center"/>
          </w:tcPr>
          <w:p w:rsidR="00D11BB4" w:rsidRDefault="002502D1">
            <w:pPr>
              <w:jc w:val="right"/>
            </w:pPr>
            <w:r>
              <w:rPr>
                <w:rFonts w:eastAsiaTheme="minorEastAsia"/>
                <w:color w:val="000000" w:themeColor="text1"/>
                <w:szCs w:val="21"/>
              </w:rPr>
              <w:t>16,643,799.24</w:t>
            </w:r>
          </w:p>
        </w:tc>
        <w:tc>
          <w:tcPr>
            <w:tcW w:w="1620" w:type="dxa"/>
            <w:vAlign w:val="center"/>
          </w:tcPr>
          <w:p w:rsidR="00D11BB4" w:rsidRDefault="002502D1">
            <w:pPr>
              <w:jc w:val="right"/>
            </w:pPr>
            <w:r>
              <w:rPr>
                <w:rFonts w:eastAsiaTheme="minorEastAsia"/>
                <w:color w:val="000000" w:themeColor="text1"/>
                <w:szCs w:val="21"/>
              </w:rPr>
              <w:t>1.53</w:t>
            </w:r>
          </w:p>
        </w:tc>
      </w:tr>
      <w:tr w:rsidR="00D11BB4">
        <w:tc>
          <w:tcPr>
            <w:tcW w:w="870" w:type="dxa"/>
            <w:vAlign w:val="center"/>
          </w:tcPr>
          <w:p w:rsidR="00D11BB4" w:rsidRDefault="002502D1">
            <w:pPr>
              <w:jc w:val="center"/>
            </w:pPr>
            <w:r>
              <w:rPr>
                <w:rFonts w:eastAsiaTheme="minorEastAsia"/>
                <w:color w:val="000000" w:themeColor="text1"/>
                <w:szCs w:val="21"/>
              </w:rPr>
              <w:t>6</w:t>
            </w:r>
          </w:p>
        </w:tc>
        <w:tc>
          <w:tcPr>
            <w:tcW w:w="1650" w:type="dxa"/>
            <w:vAlign w:val="center"/>
          </w:tcPr>
          <w:p w:rsidR="00D11BB4" w:rsidRDefault="002502D1">
            <w:pPr>
              <w:jc w:val="center"/>
            </w:pPr>
            <w:r>
              <w:rPr>
                <w:rFonts w:eastAsiaTheme="minorEastAsia"/>
                <w:color w:val="000000" w:themeColor="text1"/>
                <w:szCs w:val="21"/>
              </w:rPr>
              <w:t>300750</w:t>
            </w:r>
          </w:p>
        </w:tc>
        <w:tc>
          <w:tcPr>
            <w:tcW w:w="1980" w:type="dxa"/>
            <w:vAlign w:val="center"/>
          </w:tcPr>
          <w:p w:rsidR="00D11BB4" w:rsidRDefault="002502D1">
            <w:pPr>
              <w:jc w:val="center"/>
            </w:pPr>
            <w:r>
              <w:rPr>
                <w:rFonts w:eastAsiaTheme="minorEastAsia"/>
                <w:color w:val="000000" w:themeColor="text1"/>
                <w:szCs w:val="21"/>
              </w:rPr>
              <w:t>宁德时代</w:t>
            </w:r>
          </w:p>
        </w:tc>
        <w:tc>
          <w:tcPr>
            <w:tcW w:w="2880" w:type="dxa"/>
            <w:vAlign w:val="center"/>
          </w:tcPr>
          <w:p w:rsidR="00D11BB4" w:rsidRDefault="002502D1">
            <w:pPr>
              <w:jc w:val="right"/>
            </w:pPr>
            <w:r>
              <w:rPr>
                <w:rFonts w:eastAsiaTheme="minorEastAsia"/>
                <w:color w:val="000000" w:themeColor="text1"/>
                <w:szCs w:val="21"/>
              </w:rPr>
              <w:t>15,844,336.04</w:t>
            </w:r>
          </w:p>
        </w:tc>
        <w:tc>
          <w:tcPr>
            <w:tcW w:w="1620" w:type="dxa"/>
            <w:vAlign w:val="center"/>
          </w:tcPr>
          <w:p w:rsidR="00D11BB4" w:rsidRDefault="002502D1">
            <w:pPr>
              <w:jc w:val="right"/>
            </w:pPr>
            <w:r>
              <w:rPr>
                <w:rFonts w:eastAsiaTheme="minorEastAsia"/>
                <w:color w:val="000000" w:themeColor="text1"/>
                <w:szCs w:val="21"/>
              </w:rPr>
              <w:t>1.45</w:t>
            </w:r>
          </w:p>
        </w:tc>
      </w:tr>
      <w:tr w:rsidR="00D11BB4">
        <w:tc>
          <w:tcPr>
            <w:tcW w:w="870" w:type="dxa"/>
            <w:vAlign w:val="center"/>
          </w:tcPr>
          <w:p w:rsidR="00D11BB4" w:rsidRDefault="002502D1">
            <w:pPr>
              <w:jc w:val="center"/>
            </w:pPr>
            <w:r>
              <w:rPr>
                <w:rFonts w:eastAsiaTheme="minorEastAsia"/>
                <w:color w:val="000000" w:themeColor="text1"/>
                <w:szCs w:val="21"/>
              </w:rPr>
              <w:t>7</w:t>
            </w:r>
          </w:p>
        </w:tc>
        <w:tc>
          <w:tcPr>
            <w:tcW w:w="1650" w:type="dxa"/>
            <w:vAlign w:val="center"/>
          </w:tcPr>
          <w:p w:rsidR="00D11BB4" w:rsidRDefault="002502D1">
            <w:pPr>
              <w:jc w:val="center"/>
            </w:pPr>
            <w:r>
              <w:rPr>
                <w:rFonts w:eastAsiaTheme="minorEastAsia"/>
                <w:color w:val="000000" w:themeColor="text1"/>
                <w:szCs w:val="21"/>
              </w:rPr>
              <w:t>603259</w:t>
            </w:r>
          </w:p>
        </w:tc>
        <w:tc>
          <w:tcPr>
            <w:tcW w:w="1980" w:type="dxa"/>
            <w:vAlign w:val="center"/>
          </w:tcPr>
          <w:p w:rsidR="00D11BB4" w:rsidRDefault="002502D1">
            <w:pPr>
              <w:jc w:val="center"/>
            </w:pPr>
            <w:r>
              <w:rPr>
                <w:rFonts w:eastAsiaTheme="minorEastAsia"/>
                <w:color w:val="000000" w:themeColor="text1"/>
                <w:szCs w:val="21"/>
              </w:rPr>
              <w:t>药明康德</w:t>
            </w:r>
          </w:p>
        </w:tc>
        <w:tc>
          <w:tcPr>
            <w:tcW w:w="2880" w:type="dxa"/>
            <w:vAlign w:val="center"/>
          </w:tcPr>
          <w:p w:rsidR="00D11BB4" w:rsidRDefault="002502D1">
            <w:pPr>
              <w:jc w:val="right"/>
            </w:pPr>
            <w:r>
              <w:rPr>
                <w:rFonts w:eastAsiaTheme="minorEastAsia"/>
                <w:color w:val="000000" w:themeColor="text1"/>
                <w:szCs w:val="21"/>
              </w:rPr>
              <w:t>15,628,840.00</w:t>
            </w:r>
          </w:p>
        </w:tc>
        <w:tc>
          <w:tcPr>
            <w:tcW w:w="1620" w:type="dxa"/>
            <w:vAlign w:val="center"/>
          </w:tcPr>
          <w:p w:rsidR="00D11BB4" w:rsidRDefault="002502D1">
            <w:pPr>
              <w:jc w:val="right"/>
            </w:pPr>
            <w:r>
              <w:rPr>
                <w:rFonts w:eastAsiaTheme="minorEastAsia"/>
                <w:color w:val="000000" w:themeColor="text1"/>
                <w:szCs w:val="21"/>
              </w:rPr>
              <w:t>1.43</w:t>
            </w:r>
          </w:p>
        </w:tc>
      </w:tr>
      <w:tr w:rsidR="00D11BB4">
        <w:tc>
          <w:tcPr>
            <w:tcW w:w="870" w:type="dxa"/>
            <w:vAlign w:val="center"/>
          </w:tcPr>
          <w:p w:rsidR="00D11BB4" w:rsidRDefault="002502D1">
            <w:pPr>
              <w:jc w:val="center"/>
            </w:pPr>
            <w:r>
              <w:rPr>
                <w:rFonts w:eastAsiaTheme="minorEastAsia"/>
                <w:color w:val="000000" w:themeColor="text1"/>
                <w:szCs w:val="21"/>
              </w:rPr>
              <w:t>8</w:t>
            </w:r>
          </w:p>
        </w:tc>
        <w:tc>
          <w:tcPr>
            <w:tcW w:w="1650" w:type="dxa"/>
            <w:vAlign w:val="center"/>
          </w:tcPr>
          <w:p w:rsidR="00D11BB4" w:rsidRDefault="002502D1">
            <w:pPr>
              <w:jc w:val="center"/>
            </w:pPr>
            <w:r>
              <w:rPr>
                <w:rFonts w:eastAsiaTheme="minorEastAsia"/>
                <w:color w:val="000000" w:themeColor="text1"/>
                <w:szCs w:val="21"/>
              </w:rPr>
              <w:t>601677</w:t>
            </w:r>
          </w:p>
        </w:tc>
        <w:tc>
          <w:tcPr>
            <w:tcW w:w="1980" w:type="dxa"/>
            <w:vAlign w:val="center"/>
          </w:tcPr>
          <w:p w:rsidR="00D11BB4" w:rsidRDefault="002502D1">
            <w:pPr>
              <w:jc w:val="center"/>
            </w:pPr>
            <w:r>
              <w:rPr>
                <w:rFonts w:eastAsiaTheme="minorEastAsia"/>
                <w:color w:val="000000" w:themeColor="text1"/>
                <w:szCs w:val="21"/>
              </w:rPr>
              <w:t>明泰铝业</w:t>
            </w:r>
          </w:p>
        </w:tc>
        <w:tc>
          <w:tcPr>
            <w:tcW w:w="2880" w:type="dxa"/>
            <w:vAlign w:val="center"/>
          </w:tcPr>
          <w:p w:rsidR="00D11BB4" w:rsidRDefault="002502D1">
            <w:pPr>
              <w:jc w:val="right"/>
            </w:pPr>
            <w:r>
              <w:rPr>
                <w:rFonts w:eastAsiaTheme="minorEastAsia"/>
                <w:color w:val="000000" w:themeColor="text1"/>
                <w:szCs w:val="21"/>
              </w:rPr>
              <w:t>15,206,353.10</w:t>
            </w:r>
          </w:p>
        </w:tc>
        <w:tc>
          <w:tcPr>
            <w:tcW w:w="1620" w:type="dxa"/>
            <w:vAlign w:val="center"/>
          </w:tcPr>
          <w:p w:rsidR="00D11BB4" w:rsidRDefault="002502D1">
            <w:pPr>
              <w:jc w:val="right"/>
            </w:pPr>
            <w:r>
              <w:rPr>
                <w:rFonts w:eastAsiaTheme="minorEastAsia"/>
                <w:color w:val="000000" w:themeColor="text1"/>
                <w:szCs w:val="21"/>
              </w:rPr>
              <w:t>1.39</w:t>
            </w:r>
          </w:p>
        </w:tc>
      </w:tr>
      <w:tr w:rsidR="00D11BB4">
        <w:tc>
          <w:tcPr>
            <w:tcW w:w="870" w:type="dxa"/>
            <w:vAlign w:val="center"/>
          </w:tcPr>
          <w:p w:rsidR="00D11BB4" w:rsidRDefault="002502D1">
            <w:pPr>
              <w:jc w:val="center"/>
            </w:pPr>
            <w:r>
              <w:rPr>
                <w:rFonts w:eastAsiaTheme="minorEastAsia"/>
                <w:color w:val="000000" w:themeColor="text1"/>
                <w:szCs w:val="21"/>
              </w:rPr>
              <w:t>9</w:t>
            </w:r>
          </w:p>
        </w:tc>
        <w:tc>
          <w:tcPr>
            <w:tcW w:w="1650" w:type="dxa"/>
            <w:vAlign w:val="center"/>
          </w:tcPr>
          <w:p w:rsidR="00D11BB4" w:rsidRDefault="002502D1">
            <w:pPr>
              <w:jc w:val="center"/>
            </w:pPr>
            <w:r>
              <w:rPr>
                <w:rFonts w:eastAsiaTheme="minorEastAsia"/>
                <w:color w:val="000000" w:themeColor="text1"/>
                <w:szCs w:val="21"/>
              </w:rPr>
              <w:t>603661</w:t>
            </w:r>
          </w:p>
        </w:tc>
        <w:tc>
          <w:tcPr>
            <w:tcW w:w="1980" w:type="dxa"/>
            <w:vAlign w:val="center"/>
          </w:tcPr>
          <w:p w:rsidR="00D11BB4" w:rsidRDefault="002502D1">
            <w:pPr>
              <w:jc w:val="center"/>
            </w:pPr>
            <w:r>
              <w:rPr>
                <w:rFonts w:eastAsiaTheme="minorEastAsia"/>
                <w:color w:val="000000" w:themeColor="text1"/>
                <w:szCs w:val="21"/>
              </w:rPr>
              <w:t>恒林股份</w:t>
            </w:r>
          </w:p>
        </w:tc>
        <w:tc>
          <w:tcPr>
            <w:tcW w:w="2880" w:type="dxa"/>
            <w:vAlign w:val="center"/>
          </w:tcPr>
          <w:p w:rsidR="00D11BB4" w:rsidRDefault="002502D1">
            <w:pPr>
              <w:jc w:val="right"/>
            </w:pPr>
            <w:r>
              <w:rPr>
                <w:rFonts w:eastAsiaTheme="minorEastAsia"/>
                <w:color w:val="000000" w:themeColor="text1"/>
                <w:szCs w:val="21"/>
              </w:rPr>
              <w:t>13,766,623.40</w:t>
            </w:r>
          </w:p>
        </w:tc>
        <w:tc>
          <w:tcPr>
            <w:tcW w:w="1620" w:type="dxa"/>
            <w:vAlign w:val="center"/>
          </w:tcPr>
          <w:p w:rsidR="00D11BB4" w:rsidRDefault="002502D1">
            <w:pPr>
              <w:jc w:val="right"/>
            </w:pPr>
            <w:r>
              <w:rPr>
                <w:rFonts w:eastAsiaTheme="minorEastAsia"/>
                <w:color w:val="000000" w:themeColor="text1"/>
                <w:szCs w:val="21"/>
              </w:rPr>
              <w:t>1.26</w:t>
            </w:r>
          </w:p>
        </w:tc>
      </w:tr>
      <w:tr w:rsidR="00D11BB4">
        <w:tc>
          <w:tcPr>
            <w:tcW w:w="870" w:type="dxa"/>
            <w:vAlign w:val="center"/>
          </w:tcPr>
          <w:p w:rsidR="00D11BB4" w:rsidRDefault="002502D1">
            <w:pPr>
              <w:jc w:val="center"/>
            </w:pPr>
            <w:r>
              <w:rPr>
                <w:rFonts w:eastAsiaTheme="minorEastAsia"/>
                <w:color w:val="000000" w:themeColor="text1"/>
                <w:szCs w:val="21"/>
              </w:rPr>
              <w:t>10</w:t>
            </w:r>
          </w:p>
        </w:tc>
        <w:tc>
          <w:tcPr>
            <w:tcW w:w="1650" w:type="dxa"/>
            <w:vAlign w:val="center"/>
          </w:tcPr>
          <w:p w:rsidR="00D11BB4" w:rsidRDefault="002502D1">
            <w:pPr>
              <w:jc w:val="center"/>
            </w:pPr>
            <w:r>
              <w:rPr>
                <w:rFonts w:eastAsiaTheme="minorEastAsia"/>
                <w:color w:val="000000" w:themeColor="text1"/>
                <w:szCs w:val="21"/>
              </w:rPr>
              <w:t>600426</w:t>
            </w:r>
          </w:p>
        </w:tc>
        <w:tc>
          <w:tcPr>
            <w:tcW w:w="1980" w:type="dxa"/>
            <w:vAlign w:val="center"/>
          </w:tcPr>
          <w:p w:rsidR="00D11BB4" w:rsidRDefault="002502D1">
            <w:pPr>
              <w:jc w:val="center"/>
            </w:pPr>
            <w:r>
              <w:rPr>
                <w:rFonts w:eastAsiaTheme="minorEastAsia"/>
                <w:color w:val="000000" w:themeColor="text1"/>
                <w:szCs w:val="21"/>
              </w:rPr>
              <w:t>华鲁恒升</w:t>
            </w:r>
          </w:p>
        </w:tc>
        <w:tc>
          <w:tcPr>
            <w:tcW w:w="2880" w:type="dxa"/>
            <w:vAlign w:val="center"/>
          </w:tcPr>
          <w:p w:rsidR="00D11BB4" w:rsidRDefault="002502D1">
            <w:pPr>
              <w:jc w:val="right"/>
            </w:pPr>
            <w:r>
              <w:rPr>
                <w:rFonts w:eastAsiaTheme="minorEastAsia"/>
                <w:color w:val="000000" w:themeColor="text1"/>
                <w:szCs w:val="21"/>
              </w:rPr>
              <w:t>13,458,900.17</w:t>
            </w:r>
          </w:p>
        </w:tc>
        <w:tc>
          <w:tcPr>
            <w:tcW w:w="1620" w:type="dxa"/>
            <w:vAlign w:val="center"/>
          </w:tcPr>
          <w:p w:rsidR="00D11BB4" w:rsidRDefault="002502D1">
            <w:pPr>
              <w:jc w:val="right"/>
            </w:pPr>
            <w:r>
              <w:rPr>
                <w:rFonts w:eastAsiaTheme="minorEastAsia"/>
                <w:color w:val="000000" w:themeColor="text1"/>
                <w:szCs w:val="21"/>
              </w:rPr>
              <w:t>1.23</w:t>
            </w:r>
          </w:p>
        </w:tc>
      </w:tr>
      <w:tr w:rsidR="00D11BB4">
        <w:tc>
          <w:tcPr>
            <w:tcW w:w="870" w:type="dxa"/>
            <w:vAlign w:val="center"/>
          </w:tcPr>
          <w:p w:rsidR="00D11BB4" w:rsidRDefault="002502D1">
            <w:pPr>
              <w:jc w:val="center"/>
            </w:pPr>
            <w:r>
              <w:rPr>
                <w:rFonts w:eastAsiaTheme="minorEastAsia"/>
                <w:color w:val="000000" w:themeColor="text1"/>
                <w:szCs w:val="21"/>
              </w:rPr>
              <w:t>11</w:t>
            </w:r>
          </w:p>
        </w:tc>
        <w:tc>
          <w:tcPr>
            <w:tcW w:w="1650" w:type="dxa"/>
            <w:vAlign w:val="center"/>
          </w:tcPr>
          <w:p w:rsidR="00D11BB4" w:rsidRDefault="002502D1">
            <w:pPr>
              <w:jc w:val="center"/>
            </w:pPr>
            <w:r>
              <w:rPr>
                <w:rFonts w:eastAsiaTheme="minorEastAsia"/>
                <w:color w:val="000000" w:themeColor="text1"/>
                <w:szCs w:val="21"/>
              </w:rPr>
              <w:t>603588</w:t>
            </w:r>
          </w:p>
        </w:tc>
        <w:tc>
          <w:tcPr>
            <w:tcW w:w="1980" w:type="dxa"/>
            <w:vAlign w:val="center"/>
          </w:tcPr>
          <w:p w:rsidR="00D11BB4" w:rsidRDefault="002502D1">
            <w:pPr>
              <w:jc w:val="center"/>
            </w:pPr>
            <w:r>
              <w:rPr>
                <w:rFonts w:eastAsiaTheme="minorEastAsia"/>
                <w:color w:val="000000" w:themeColor="text1"/>
                <w:szCs w:val="21"/>
              </w:rPr>
              <w:t>高能环境</w:t>
            </w:r>
          </w:p>
        </w:tc>
        <w:tc>
          <w:tcPr>
            <w:tcW w:w="2880" w:type="dxa"/>
            <w:vAlign w:val="center"/>
          </w:tcPr>
          <w:p w:rsidR="00D11BB4" w:rsidRDefault="002502D1">
            <w:pPr>
              <w:jc w:val="right"/>
            </w:pPr>
            <w:r>
              <w:rPr>
                <w:rFonts w:eastAsiaTheme="minorEastAsia"/>
                <w:color w:val="000000" w:themeColor="text1"/>
                <w:szCs w:val="21"/>
              </w:rPr>
              <w:t>12,807,982.20</w:t>
            </w:r>
          </w:p>
        </w:tc>
        <w:tc>
          <w:tcPr>
            <w:tcW w:w="1620" w:type="dxa"/>
            <w:vAlign w:val="center"/>
          </w:tcPr>
          <w:p w:rsidR="00D11BB4" w:rsidRDefault="002502D1">
            <w:pPr>
              <w:jc w:val="right"/>
            </w:pPr>
            <w:r>
              <w:rPr>
                <w:rFonts w:eastAsiaTheme="minorEastAsia"/>
                <w:color w:val="000000" w:themeColor="text1"/>
                <w:szCs w:val="21"/>
              </w:rPr>
              <w:t>1.17</w:t>
            </w:r>
          </w:p>
        </w:tc>
      </w:tr>
      <w:tr w:rsidR="00D11BB4">
        <w:tc>
          <w:tcPr>
            <w:tcW w:w="870" w:type="dxa"/>
            <w:vAlign w:val="center"/>
          </w:tcPr>
          <w:p w:rsidR="00D11BB4" w:rsidRDefault="002502D1">
            <w:pPr>
              <w:jc w:val="center"/>
            </w:pPr>
            <w:r>
              <w:rPr>
                <w:rFonts w:eastAsiaTheme="minorEastAsia"/>
                <w:color w:val="000000" w:themeColor="text1"/>
                <w:szCs w:val="21"/>
              </w:rPr>
              <w:t>12</w:t>
            </w:r>
          </w:p>
        </w:tc>
        <w:tc>
          <w:tcPr>
            <w:tcW w:w="1650" w:type="dxa"/>
            <w:vAlign w:val="center"/>
          </w:tcPr>
          <w:p w:rsidR="00D11BB4" w:rsidRDefault="002502D1">
            <w:pPr>
              <w:jc w:val="center"/>
            </w:pPr>
            <w:r>
              <w:rPr>
                <w:rFonts w:eastAsiaTheme="minorEastAsia"/>
                <w:color w:val="000000" w:themeColor="text1"/>
                <w:szCs w:val="21"/>
              </w:rPr>
              <w:t>600887</w:t>
            </w:r>
          </w:p>
        </w:tc>
        <w:tc>
          <w:tcPr>
            <w:tcW w:w="1980" w:type="dxa"/>
            <w:vAlign w:val="center"/>
          </w:tcPr>
          <w:p w:rsidR="00D11BB4" w:rsidRDefault="002502D1">
            <w:pPr>
              <w:jc w:val="center"/>
            </w:pPr>
            <w:r>
              <w:rPr>
                <w:rFonts w:eastAsiaTheme="minorEastAsia"/>
                <w:color w:val="000000" w:themeColor="text1"/>
                <w:szCs w:val="21"/>
              </w:rPr>
              <w:t>伊利股份</w:t>
            </w:r>
          </w:p>
        </w:tc>
        <w:tc>
          <w:tcPr>
            <w:tcW w:w="2880" w:type="dxa"/>
            <w:vAlign w:val="center"/>
          </w:tcPr>
          <w:p w:rsidR="00D11BB4" w:rsidRDefault="002502D1">
            <w:pPr>
              <w:jc w:val="right"/>
            </w:pPr>
            <w:r>
              <w:rPr>
                <w:rFonts w:eastAsiaTheme="minorEastAsia"/>
                <w:color w:val="000000" w:themeColor="text1"/>
                <w:szCs w:val="21"/>
              </w:rPr>
              <w:t>12,559,662.00</w:t>
            </w:r>
          </w:p>
        </w:tc>
        <w:tc>
          <w:tcPr>
            <w:tcW w:w="1620" w:type="dxa"/>
            <w:vAlign w:val="center"/>
          </w:tcPr>
          <w:p w:rsidR="00D11BB4" w:rsidRDefault="002502D1">
            <w:pPr>
              <w:jc w:val="right"/>
            </w:pPr>
            <w:r>
              <w:rPr>
                <w:rFonts w:eastAsiaTheme="minorEastAsia"/>
                <w:color w:val="000000" w:themeColor="text1"/>
                <w:szCs w:val="21"/>
              </w:rPr>
              <w:t>1.15</w:t>
            </w:r>
          </w:p>
        </w:tc>
      </w:tr>
      <w:tr w:rsidR="00D11BB4">
        <w:tc>
          <w:tcPr>
            <w:tcW w:w="870" w:type="dxa"/>
            <w:vAlign w:val="center"/>
          </w:tcPr>
          <w:p w:rsidR="00D11BB4" w:rsidRDefault="002502D1">
            <w:pPr>
              <w:jc w:val="center"/>
            </w:pPr>
            <w:r>
              <w:rPr>
                <w:rFonts w:eastAsiaTheme="minorEastAsia"/>
                <w:color w:val="000000" w:themeColor="text1"/>
                <w:szCs w:val="21"/>
              </w:rPr>
              <w:t>13</w:t>
            </w:r>
          </w:p>
        </w:tc>
        <w:tc>
          <w:tcPr>
            <w:tcW w:w="1650" w:type="dxa"/>
            <w:vAlign w:val="center"/>
          </w:tcPr>
          <w:p w:rsidR="00D11BB4" w:rsidRDefault="002502D1">
            <w:pPr>
              <w:jc w:val="center"/>
            </w:pPr>
            <w:r>
              <w:rPr>
                <w:rFonts w:eastAsiaTheme="minorEastAsia"/>
                <w:color w:val="000000" w:themeColor="text1"/>
                <w:szCs w:val="21"/>
              </w:rPr>
              <w:t>002541</w:t>
            </w:r>
          </w:p>
        </w:tc>
        <w:tc>
          <w:tcPr>
            <w:tcW w:w="1980" w:type="dxa"/>
            <w:vAlign w:val="center"/>
          </w:tcPr>
          <w:p w:rsidR="00D11BB4" w:rsidRDefault="002502D1">
            <w:pPr>
              <w:jc w:val="center"/>
            </w:pPr>
            <w:r>
              <w:rPr>
                <w:rFonts w:eastAsiaTheme="minorEastAsia"/>
                <w:color w:val="000000" w:themeColor="text1"/>
                <w:szCs w:val="21"/>
              </w:rPr>
              <w:t>鸿路钢构</w:t>
            </w:r>
          </w:p>
        </w:tc>
        <w:tc>
          <w:tcPr>
            <w:tcW w:w="2880" w:type="dxa"/>
            <w:vAlign w:val="center"/>
          </w:tcPr>
          <w:p w:rsidR="00D11BB4" w:rsidRDefault="002502D1">
            <w:pPr>
              <w:jc w:val="right"/>
            </w:pPr>
            <w:r>
              <w:rPr>
                <w:rFonts w:eastAsiaTheme="minorEastAsia"/>
                <w:color w:val="000000" w:themeColor="text1"/>
                <w:szCs w:val="21"/>
              </w:rPr>
              <w:t>11,967,858.70</w:t>
            </w:r>
          </w:p>
        </w:tc>
        <w:tc>
          <w:tcPr>
            <w:tcW w:w="1620" w:type="dxa"/>
            <w:vAlign w:val="center"/>
          </w:tcPr>
          <w:p w:rsidR="00D11BB4" w:rsidRDefault="002502D1">
            <w:pPr>
              <w:jc w:val="right"/>
            </w:pPr>
            <w:r>
              <w:rPr>
                <w:rFonts w:eastAsiaTheme="minorEastAsia"/>
                <w:color w:val="000000" w:themeColor="text1"/>
                <w:szCs w:val="21"/>
              </w:rPr>
              <w:t>1.10</w:t>
            </w:r>
          </w:p>
        </w:tc>
      </w:tr>
      <w:tr w:rsidR="00D11BB4">
        <w:tc>
          <w:tcPr>
            <w:tcW w:w="870" w:type="dxa"/>
            <w:vAlign w:val="center"/>
          </w:tcPr>
          <w:p w:rsidR="00D11BB4" w:rsidRDefault="002502D1">
            <w:pPr>
              <w:jc w:val="center"/>
            </w:pPr>
            <w:r>
              <w:rPr>
                <w:rFonts w:eastAsiaTheme="minorEastAsia"/>
                <w:color w:val="000000" w:themeColor="text1"/>
                <w:szCs w:val="21"/>
              </w:rPr>
              <w:t>14</w:t>
            </w:r>
          </w:p>
        </w:tc>
        <w:tc>
          <w:tcPr>
            <w:tcW w:w="1650" w:type="dxa"/>
            <w:vAlign w:val="center"/>
          </w:tcPr>
          <w:p w:rsidR="00D11BB4" w:rsidRDefault="002502D1">
            <w:pPr>
              <w:jc w:val="center"/>
            </w:pPr>
            <w:r>
              <w:rPr>
                <w:rFonts w:eastAsiaTheme="minorEastAsia"/>
                <w:color w:val="000000" w:themeColor="text1"/>
                <w:szCs w:val="21"/>
              </w:rPr>
              <w:t>000888</w:t>
            </w:r>
          </w:p>
        </w:tc>
        <w:tc>
          <w:tcPr>
            <w:tcW w:w="1980" w:type="dxa"/>
            <w:vAlign w:val="center"/>
          </w:tcPr>
          <w:p w:rsidR="00D11BB4" w:rsidRDefault="002502D1">
            <w:pPr>
              <w:jc w:val="center"/>
            </w:pPr>
            <w:r>
              <w:rPr>
                <w:rFonts w:eastAsiaTheme="minorEastAsia"/>
                <w:color w:val="000000" w:themeColor="text1"/>
                <w:szCs w:val="21"/>
              </w:rPr>
              <w:t>峨眉山Ａ</w:t>
            </w:r>
          </w:p>
        </w:tc>
        <w:tc>
          <w:tcPr>
            <w:tcW w:w="2880" w:type="dxa"/>
            <w:vAlign w:val="center"/>
          </w:tcPr>
          <w:p w:rsidR="00D11BB4" w:rsidRDefault="002502D1">
            <w:pPr>
              <w:jc w:val="right"/>
            </w:pPr>
            <w:r>
              <w:rPr>
                <w:rFonts w:eastAsiaTheme="minorEastAsia"/>
                <w:color w:val="000000" w:themeColor="text1"/>
                <w:szCs w:val="21"/>
              </w:rPr>
              <w:t>10,726,563.00</w:t>
            </w:r>
          </w:p>
        </w:tc>
        <w:tc>
          <w:tcPr>
            <w:tcW w:w="1620" w:type="dxa"/>
            <w:vAlign w:val="center"/>
          </w:tcPr>
          <w:p w:rsidR="00D11BB4" w:rsidRDefault="002502D1">
            <w:pPr>
              <w:jc w:val="right"/>
            </w:pPr>
            <w:r>
              <w:rPr>
                <w:rFonts w:eastAsiaTheme="minorEastAsia"/>
                <w:color w:val="000000" w:themeColor="text1"/>
                <w:szCs w:val="21"/>
              </w:rPr>
              <w:t>0.98</w:t>
            </w:r>
          </w:p>
        </w:tc>
      </w:tr>
      <w:tr w:rsidR="00D11BB4">
        <w:tc>
          <w:tcPr>
            <w:tcW w:w="870" w:type="dxa"/>
            <w:vAlign w:val="center"/>
          </w:tcPr>
          <w:p w:rsidR="00D11BB4" w:rsidRDefault="002502D1">
            <w:pPr>
              <w:jc w:val="center"/>
            </w:pPr>
            <w:r>
              <w:rPr>
                <w:rFonts w:eastAsiaTheme="minorEastAsia"/>
                <w:color w:val="000000" w:themeColor="text1"/>
                <w:szCs w:val="21"/>
              </w:rPr>
              <w:t>15</w:t>
            </w:r>
          </w:p>
        </w:tc>
        <w:tc>
          <w:tcPr>
            <w:tcW w:w="1650" w:type="dxa"/>
            <w:vAlign w:val="center"/>
          </w:tcPr>
          <w:p w:rsidR="00D11BB4" w:rsidRDefault="002502D1">
            <w:pPr>
              <w:jc w:val="center"/>
            </w:pPr>
            <w:r>
              <w:rPr>
                <w:rFonts w:eastAsiaTheme="minorEastAsia"/>
                <w:color w:val="000000" w:themeColor="text1"/>
                <w:szCs w:val="21"/>
              </w:rPr>
              <w:t>002557</w:t>
            </w:r>
          </w:p>
        </w:tc>
        <w:tc>
          <w:tcPr>
            <w:tcW w:w="1980" w:type="dxa"/>
            <w:vAlign w:val="center"/>
          </w:tcPr>
          <w:p w:rsidR="00D11BB4" w:rsidRDefault="002502D1">
            <w:pPr>
              <w:jc w:val="center"/>
            </w:pPr>
            <w:r>
              <w:rPr>
                <w:rFonts w:eastAsiaTheme="minorEastAsia"/>
                <w:color w:val="000000" w:themeColor="text1"/>
                <w:szCs w:val="21"/>
              </w:rPr>
              <w:t>洽洽食品</w:t>
            </w:r>
          </w:p>
        </w:tc>
        <w:tc>
          <w:tcPr>
            <w:tcW w:w="2880" w:type="dxa"/>
            <w:vAlign w:val="center"/>
          </w:tcPr>
          <w:p w:rsidR="00D11BB4" w:rsidRDefault="002502D1">
            <w:pPr>
              <w:jc w:val="right"/>
            </w:pPr>
            <w:r>
              <w:rPr>
                <w:rFonts w:eastAsiaTheme="minorEastAsia"/>
                <w:color w:val="000000" w:themeColor="text1"/>
                <w:szCs w:val="21"/>
              </w:rPr>
              <w:t>10,069,335.00</w:t>
            </w:r>
          </w:p>
        </w:tc>
        <w:tc>
          <w:tcPr>
            <w:tcW w:w="1620" w:type="dxa"/>
            <w:vAlign w:val="center"/>
          </w:tcPr>
          <w:p w:rsidR="00D11BB4" w:rsidRDefault="002502D1">
            <w:pPr>
              <w:jc w:val="right"/>
            </w:pPr>
            <w:r>
              <w:rPr>
                <w:rFonts w:eastAsiaTheme="minorEastAsia"/>
                <w:color w:val="000000" w:themeColor="text1"/>
                <w:szCs w:val="21"/>
              </w:rPr>
              <w:t>0.92</w:t>
            </w:r>
          </w:p>
        </w:tc>
      </w:tr>
      <w:tr w:rsidR="00D11BB4">
        <w:tc>
          <w:tcPr>
            <w:tcW w:w="870" w:type="dxa"/>
            <w:vAlign w:val="center"/>
          </w:tcPr>
          <w:p w:rsidR="00D11BB4" w:rsidRDefault="002502D1">
            <w:pPr>
              <w:jc w:val="center"/>
            </w:pPr>
            <w:r>
              <w:rPr>
                <w:rFonts w:eastAsiaTheme="minorEastAsia"/>
                <w:color w:val="000000" w:themeColor="text1"/>
                <w:szCs w:val="21"/>
              </w:rPr>
              <w:t>16</w:t>
            </w:r>
          </w:p>
        </w:tc>
        <w:tc>
          <w:tcPr>
            <w:tcW w:w="1650" w:type="dxa"/>
            <w:vAlign w:val="center"/>
          </w:tcPr>
          <w:p w:rsidR="00D11BB4" w:rsidRDefault="002502D1">
            <w:pPr>
              <w:jc w:val="center"/>
            </w:pPr>
            <w:r>
              <w:rPr>
                <w:rFonts w:eastAsiaTheme="minorEastAsia"/>
                <w:color w:val="000000" w:themeColor="text1"/>
                <w:szCs w:val="21"/>
              </w:rPr>
              <w:t>002567</w:t>
            </w:r>
          </w:p>
        </w:tc>
        <w:tc>
          <w:tcPr>
            <w:tcW w:w="1980" w:type="dxa"/>
            <w:vAlign w:val="center"/>
          </w:tcPr>
          <w:p w:rsidR="00D11BB4" w:rsidRDefault="002502D1">
            <w:pPr>
              <w:jc w:val="center"/>
            </w:pPr>
            <w:r>
              <w:rPr>
                <w:rFonts w:eastAsiaTheme="minorEastAsia"/>
                <w:color w:val="000000" w:themeColor="text1"/>
                <w:szCs w:val="21"/>
              </w:rPr>
              <w:t>唐人神</w:t>
            </w:r>
          </w:p>
        </w:tc>
        <w:tc>
          <w:tcPr>
            <w:tcW w:w="2880" w:type="dxa"/>
            <w:vAlign w:val="center"/>
          </w:tcPr>
          <w:p w:rsidR="00D11BB4" w:rsidRDefault="002502D1">
            <w:pPr>
              <w:jc w:val="right"/>
            </w:pPr>
            <w:r>
              <w:rPr>
                <w:rFonts w:eastAsiaTheme="minorEastAsia"/>
                <w:color w:val="000000" w:themeColor="text1"/>
                <w:szCs w:val="21"/>
              </w:rPr>
              <w:t>9,997,444.89</w:t>
            </w:r>
          </w:p>
        </w:tc>
        <w:tc>
          <w:tcPr>
            <w:tcW w:w="1620" w:type="dxa"/>
            <w:vAlign w:val="center"/>
          </w:tcPr>
          <w:p w:rsidR="00D11BB4" w:rsidRDefault="002502D1">
            <w:pPr>
              <w:jc w:val="right"/>
            </w:pPr>
            <w:r>
              <w:rPr>
                <w:rFonts w:eastAsiaTheme="minorEastAsia"/>
                <w:color w:val="000000" w:themeColor="text1"/>
                <w:szCs w:val="21"/>
              </w:rPr>
              <w:t>0.92</w:t>
            </w:r>
          </w:p>
        </w:tc>
      </w:tr>
      <w:tr w:rsidR="00D11BB4">
        <w:tc>
          <w:tcPr>
            <w:tcW w:w="870" w:type="dxa"/>
            <w:vAlign w:val="center"/>
          </w:tcPr>
          <w:p w:rsidR="00D11BB4" w:rsidRDefault="002502D1">
            <w:pPr>
              <w:jc w:val="center"/>
            </w:pPr>
            <w:r>
              <w:rPr>
                <w:rFonts w:eastAsiaTheme="minorEastAsia"/>
                <w:color w:val="000000" w:themeColor="text1"/>
                <w:szCs w:val="21"/>
              </w:rPr>
              <w:t>17</w:t>
            </w:r>
          </w:p>
        </w:tc>
        <w:tc>
          <w:tcPr>
            <w:tcW w:w="1650" w:type="dxa"/>
            <w:vAlign w:val="center"/>
          </w:tcPr>
          <w:p w:rsidR="00D11BB4" w:rsidRDefault="002502D1">
            <w:pPr>
              <w:jc w:val="center"/>
            </w:pPr>
            <w:r>
              <w:rPr>
                <w:rFonts w:eastAsiaTheme="minorEastAsia"/>
                <w:color w:val="000000" w:themeColor="text1"/>
                <w:szCs w:val="21"/>
              </w:rPr>
              <w:t>02020</w:t>
            </w:r>
          </w:p>
        </w:tc>
        <w:tc>
          <w:tcPr>
            <w:tcW w:w="1980" w:type="dxa"/>
            <w:vAlign w:val="center"/>
          </w:tcPr>
          <w:p w:rsidR="00D11BB4" w:rsidRDefault="002502D1">
            <w:pPr>
              <w:jc w:val="center"/>
            </w:pPr>
            <w:r>
              <w:rPr>
                <w:rFonts w:eastAsiaTheme="minorEastAsia"/>
                <w:color w:val="000000" w:themeColor="text1"/>
                <w:szCs w:val="21"/>
              </w:rPr>
              <w:t>安踏体育</w:t>
            </w:r>
          </w:p>
        </w:tc>
        <w:tc>
          <w:tcPr>
            <w:tcW w:w="2880" w:type="dxa"/>
            <w:vAlign w:val="center"/>
          </w:tcPr>
          <w:p w:rsidR="00D11BB4" w:rsidRDefault="002502D1">
            <w:pPr>
              <w:jc w:val="right"/>
            </w:pPr>
            <w:r>
              <w:rPr>
                <w:rFonts w:eastAsiaTheme="minorEastAsia"/>
                <w:color w:val="000000" w:themeColor="text1"/>
                <w:szCs w:val="21"/>
              </w:rPr>
              <w:t>6,996,487.22</w:t>
            </w:r>
          </w:p>
        </w:tc>
        <w:tc>
          <w:tcPr>
            <w:tcW w:w="1620" w:type="dxa"/>
            <w:vAlign w:val="center"/>
          </w:tcPr>
          <w:p w:rsidR="00D11BB4" w:rsidRDefault="002502D1">
            <w:pPr>
              <w:jc w:val="right"/>
            </w:pPr>
            <w:r>
              <w:rPr>
                <w:rFonts w:eastAsiaTheme="minorEastAsia"/>
                <w:color w:val="000000" w:themeColor="text1"/>
                <w:szCs w:val="21"/>
              </w:rPr>
              <w:t>0.64</w:t>
            </w:r>
          </w:p>
        </w:tc>
      </w:tr>
      <w:tr w:rsidR="00D11BB4">
        <w:tc>
          <w:tcPr>
            <w:tcW w:w="870" w:type="dxa"/>
            <w:vAlign w:val="center"/>
          </w:tcPr>
          <w:p w:rsidR="00D11BB4" w:rsidRDefault="002502D1">
            <w:pPr>
              <w:jc w:val="center"/>
            </w:pPr>
            <w:r>
              <w:rPr>
                <w:rFonts w:eastAsiaTheme="minorEastAsia"/>
                <w:color w:val="000000" w:themeColor="text1"/>
                <w:szCs w:val="21"/>
              </w:rPr>
              <w:t>18</w:t>
            </w:r>
          </w:p>
        </w:tc>
        <w:tc>
          <w:tcPr>
            <w:tcW w:w="1650" w:type="dxa"/>
            <w:vAlign w:val="center"/>
          </w:tcPr>
          <w:p w:rsidR="00D11BB4" w:rsidRDefault="002502D1">
            <w:pPr>
              <w:jc w:val="center"/>
            </w:pPr>
            <w:r>
              <w:rPr>
                <w:rFonts w:eastAsiaTheme="minorEastAsia"/>
                <w:color w:val="000000" w:themeColor="text1"/>
                <w:szCs w:val="21"/>
              </w:rPr>
              <w:t>603199</w:t>
            </w:r>
          </w:p>
        </w:tc>
        <w:tc>
          <w:tcPr>
            <w:tcW w:w="1980" w:type="dxa"/>
            <w:vAlign w:val="center"/>
          </w:tcPr>
          <w:p w:rsidR="00D11BB4" w:rsidRDefault="002502D1">
            <w:pPr>
              <w:jc w:val="center"/>
            </w:pPr>
            <w:r>
              <w:rPr>
                <w:rFonts w:eastAsiaTheme="minorEastAsia"/>
                <w:color w:val="000000" w:themeColor="text1"/>
                <w:szCs w:val="21"/>
              </w:rPr>
              <w:t>九华旅游</w:t>
            </w:r>
          </w:p>
        </w:tc>
        <w:tc>
          <w:tcPr>
            <w:tcW w:w="2880" w:type="dxa"/>
            <w:vAlign w:val="center"/>
          </w:tcPr>
          <w:p w:rsidR="00D11BB4" w:rsidRDefault="002502D1">
            <w:pPr>
              <w:jc w:val="right"/>
            </w:pPr>
            <w:r>
              <w:rPr>
                <w:rFonts w:eastAsiaTheme="minorEastAsia"/>
                <w:color w:val="000000" w:themeColor="text1"/>
                <w:szCs w:val="21"/>
              </w:rPr>
              <w:t>6,287,111.00</w:t>
            </w:r>
          </w:p>
        </w:tc>
        <w:tc>
          <w:tcPr>
            <w:tcW w:w="1620" w:type="dxa"/>
            <w:vAlign w:val="center"/>
          </w:tcPr>
          <w:p w:rsidR="00D11BB4" w:rsidRDefault="002502D1">
            <w:pPr>
              <w:jc w:val="right"/>
            </w:pPr>
            <w:r>
              <w:rPr>
                <w:rFonts w:eastAsiaTheme="minorEastAsia"/>
                <w:color w:val="000000" w:themeColor="text1"/>
                <w:szCs w:val="21"/>
              </w:rPr>
              <w:t>0.58</w:t>
            </w:r>
          </w:p>
        </w:tc>
      </w:tr>
      <w:tr w:rsidR="00D11BB4">
        <w:tc>
          <w:tcPr>
            <w:tcW w:w="870" w:type="dxa"/>
            <w:vAlign w:val="center"/>
          </w:tcPr>
          <w:p w:rsidR="00D11BB4" w:rsidRDefault="002502D1">
            <w:pPr>
              <w:jc w:val="center"/>
            </w:pPr>
            <w:r>
              <w:rPr>
                <w:rFonts w:eastAsiaTheme="minorEastAsia"/>
                <w:color w:val="000000" w:themeColor="text1"/>
                <w:szCs w:val="21"/>
              </w:rPr>
              <w:t>19</w:t>
            </w:r>
          </w:p>
        </w:tc>
        <w:tc>
          <w:tcPr>
            <w:tcW w:w="1650" w:type="dxa"/>
            <w:vAlign w:val="center"/>
          </w:tcPr>
          <w:p w:rsidR="00D11BB4" w:rsidRDefault="002502D1">
            <w:pPr>
              <w:jc w:val="center"/>
            </w:pPr>
            <w:r>
              <w:rPr>
                <w:rFonts w:eastAsiaTheme="minorEastAsia"/>
                <w:color w:val="000000" w:themeColor="text1"/>
                <w:szCs w:val="21"/>
              </w:rPr>
              <w:t>002215</w:t>
            </w:r>
          </w:p>
        </w:tc>
        <w:tc>
          <w:tcPr>
            <w:tcW w:w="1980" w:type="dxa"/>
            <w:vAlign w:val="center"/>
          </w:tcPr>
          <w:p w:rsidR="00D11BB4" w:rsidRDefault="002502D1">
            <w:pPr>
              <w:jc w:val="center"/>
            </w:pPr>
            <w:r>
              <w:rPr>
                <w:rFonts w:eastAsiaTheme="minorEastAsia"/>
                <w:color w:val="000000" w:themeColor="text1"/>
                <w:szCs w:val="21"/>
              </w:rPr>
              <w:t>诺</w:t>
            </w:r>
            <w:r>
              <w:rPr>
                <w:rFonts w:eastAsiaTheme="minorEastAsia"/>
                <w:color w:val="000000" w:themeColor="text1"/>
                <w:szCs w:val="21"/>
              </w:rPr>
              <w:t xml:space="preserve"> </w:t>
            </w:r>
            <w:r>
              <w:rPr>
                <w:rFonts w:eastAsiaTheme="minorEastAsia"/>
                <w:color w:val="000000" w:themeColor="text1"/>
                <w:szCs w:val="21"/>
              </w:rPr>
              <w:t>普</w:t>
            </w:r>
            <w:r>
              <w:rPr>
                <w:rFonts w:eastAsiaTheme="minorEastAsia"/>
                <w:color w:val="000000" w:themeColor="text1"/>
                <w:szCs w:val="21"/>
              </w:rPr>
              <w:t xml:space="preserve"> </w:t>
            </w:r>
            <w:r>
              <w:rPr>
                <w:rFonts w:eastAsiaTheme="minorEastAsia"/>
                <w:color w:val="000000" w:themeColor="text1"/>
                <w:szCs w:val="21"/>
              </w:rPr>
              <w:t>信</w:t>
            </w:r>
          </w:p>
        </w:tc>
        <w:tc>
          <w:tcPr>
            <w:tcW w:w="2880" w:type="dxa"/>
            <w:vAlign w:val="center"/>
          </w:tcPr>
          <w:p w:rsidR="00D11BB4" w:rsidRDefault="002502D1">
            <w:pPr>
              <w:jc w:val="right"/>
            </w:pPr>
            <w:r>
              <w:rPr>
                <w:rFonts w:eastAsiaTheme="minorEastAsia"/>
                <w:color w:val="000000" w:themeColor="text1"/>
                <w:szCs w:val="21"/>
              </w:rPr>
              <w:t>5,103,435.00</w:t>
            </w:r>
          </w:p>
        </w:tc>
        <w:tc>
          <w:tcPr>
            <w:tcW w:w="1620" w:type="dxa"/>
            <w:vAlign w:val="center"/>
          </w:tcPr>
          <w:p w:rsidR="00D11BB4" w:rsidRDefault="002502D1">
            <w:pPr>
              <w:jc w:val="right"/>
            </w:pPr>
            <w:r>
              <w:rPr>
                <w:rFonts w:eastAsiaTheme="minorEastAsia"/>
                <w:color w:val="000000" w:themeColor="text1"/>
                <w:szCs w:val="21"/>
              </w:rPr>
              <w:t>0.47</w:t>
            </w:r>
          </w:p>
        </w:tc>
      </w:tr>
      <w:tr w:rsidR="00D11BB4">
        <w:tc>
          <w:tcPr>
            <w:tcW w:w="870" w:type="dxa"/>
            <w:vAlign w:val="center"/>
          </w:tcPr>
          <w:p w:rsidR="00D11BB4" w:rsidRDefault="002502D1">
            <w:pPr>
              <w:jc w:val="center"/>
            </w:pPr>
            <w:r>
              <w:rPr>
                <w:rFonts w:eastAsiaTheme="minorEastAsia"/>
                <w:color w:val="000000" w:themeColor="text1"/>
                <w:szCs w:val="21"/>
              </w:rPr>
              <w:t>20</w:t>
            </w:r>
          </w:p>
        </w:tc>
        <w:tc>
          <w:tcPr>
            <w:tcW w:w="1650" w:type="dxa"/>
            <w:vAlign w:val="center"/>
          </w:tcPr>
          <w:p w:rsidR="00D11BB4" w:rsidRDefault="002502D1">
            <w:pPr>
              <w:jc w:val="center"/>
            </w:pPr>
            <w:r>
              <w:rPr>
                <w:rFonts w:eastAsiaTheme="minorEastAsia"/>
                <w:color w:val="000000" w:themeColor="text1"/>
                <w:szCs w:val="21"/>
              </w:rPr>
              <w:t>000544</w:t>
            </w:r>
          </w:p>
        </w:tc>
        <w:tc>
          <w:tcPr>
            <w:tcW w:w="1980" w:type="dxa"/>
            <w:vAlign w:val="center"/>
          </w:tcPr>
          <w:p w:rsidR="00D11BB4" w:rsidRDefault="002502D1">
            <w:pPr>
              <w:jc w:val="center"/>
            </w:pPr>
            <w:r>
              <w:rPr>
                <w:rFonts w:eastAsiaTheme="minorEastAsia"/>
                <w:color w:val="000000" w:themeColor="text1"/>
                <w:szCs w:val="21"/>
              </w:rPr>
              <w:t>中原环保</w:t>
            </w:r>
          </w:p>
        </w:tc>
        <w:tc>
          <w:tcPr>
            <w:tcW w:w="2880" w:type="dxa"/>
            <w:vAlign w:val="center"/>
          </w:tcPr>
          <w:p w:rsidR="00D11BB4" w:rsidRDefault="002502D1">
            <w:pPr>
              <w:jc w:val="right"/>
            </w:pPr>
            <w:r>
              <w:rPr>
                <w:rFonts w:eastAsiaTheme="minorEastAsia"/>
                <w:color w:val="000000" w:themeColor="text1"/>
                <w:szCs w:val="21"/>
              </w:rPr>
              <w:t>5,044,184.00</w:t>
            </w:r>
          </w:p>
        </w:tc>
        <w:tc>
          <w:tcPr>
            <w:tcW w:w="1620" w:type="dxa"/>
            <w:vAlign w:val="center"/>
          </w:tcPr>
          <w:p w:rsidR="00D11BB4" w:rsidRDefault="002502D1">
            <w:pPr>
              <w:jc w:val="right"/>
            </w:pPr>
            <w:r>
              <w:rPr>
                <w:rFonts w:eastAsiaTheme="minorEastAsia"/>
                <w:color w:val="000000" w:themeColor="text1"/>
                <w:szCs w:val="21"/>
              </w:rPr>
              <w:t>0.46</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D11BB4">
        <w:tc>
          <w:tcPr>
            <w:tcW w:w="870" w:type="dxa"/>
            <w:vAlign w:val="center"/>
          </w:tcPr>
          <w:p w:rsidR="00D11BB4" w:rsidRDefault="002502D1">
            <w:pPr>
              <w:jc w:val="center"/>
            </w:pPr>
            <w:r>
              <w:rPr>
                <w:rFonts w:eastAsiaTheme="minorEastAsia"/>
                <w:color w:val="000000" w:themeColor="text1"/>
                <w:szCs w:val="21"/>
              </w:rPr>
              <w:t>1</w:t>
            </w:r>
          </w:p>
        </w:tc>
        <w:tc>
          <w:tcPr>
            <w:tcW w:w="1650" w:type="dxa"/>
            <w:vAlign w:val="center"/>
          </w:tcPr>
          <w:p w:rsidR="00D11BB4" w:rsidRDefault="002502D1">
            <w:pPr>
              <w:jc w:val="center"/>
            </w:pPr>
            <w:r>
              <w:rPr>
                <w:rFonts w:eastAsiaTheme="minorEastAsia"/>
                <w:color w:val="000000" w:themeColor="text1"/>
                <w:szCs w:val="21"/>
              </w:rPr>
              <w:t>603009</w:t>
            </w:r>
          </w:p>
        </w:tc>
        <w:tc>
          <w:tcPr>
            <w:tcW w:w="1980" w:type="dxa"/>
            <w:vAlign w:val="center"/>
          </w:tcPr>
          <w:p w:rsidR="00D11BB4" w:rsidRDefault="002502D1">
            <w:pPr>
              <w:jc w:val="center"/>
            </w:pPr>
            <w:r>
              <w:rPr>
                <w:rFonts w:eastAsiaTheme="minorEastAsia"/>
                <w:color w:val="000000" w:themeColor="text1"/>
                <w:szCs w:val="21"/>
              </w:rPr>
              <w:t>北特科技</w:t>
            </w:r>
          </w:p>
        </w:tc>
        <w:tc>
          <w:tcPr>
            <w:tcW w:w="2880" w:type="dxa"/>
            <w:vAlign w:val="center"/>
          </w:tcPr>
          <w:p w:rsidR="00D11BB4" w:rsidRDefault="002502D1">
            <w:pPr>
              <w:jc w:val="right"/>
            </w:pPr>
            <w:r>
              <w:rPr>
                <w:rFonts w:eastAsiaTheme="minorEastAsia"/>
                <w:color w:val="000000" w:themeColor="text1"/>
                <w:szCs w:val="21"/>
              </w:rPr>
              <w:t>43,254,576.27</w:t>
            </w:r>
          </w:p>
        </w:tc>
        <w:tc>
          <w:tcPr>
            <w:tcW w:w="1620" w:type="dxa"/>
            <w:vAlign w:val="center"/>
          </w:tcPr>
          <w:p w:rsidR="00D11BB4" w:rsidRDefault="002502D1">
            <w:pPr>
              <w:jc w:val="right"/>
            </w:pPr>
            <w:r>
              <w:rPr>
                <w:rFonts w:eastAsiaTheme="minorEastAsia"/>
                <w:color w:val="000000" w:themeColor="text1"/>
                <w:szCs w:val="21"/>
              </w:rPr>
              <w:t>3.96</w:t>
            </w:r>
          </w:p>
        </w:tc>
      </w:tr>
      <w:tr w:rsidR="00D11BB4">
        <w:tc>
          <w:tcPr>
            <w:tcW w:w="870" w:type="dxa"/>
            <w:vAlign w:val="center"/>
          </w:tcPr>
          <w:p w:rsidR="00D11BB4" w:rsidRDefault="002502D1">
            <w:pPr>
              <w:jc w:val="center"/>
            </w:pPr>
            <w:r>
              <w:rPr>
                <w:rFonts w:eastAsiaTheme="minorEastAsia"/>
                <w:color w:val="000000" w:themeColor="text1"/>
                <w:szCs w:val="21"/>
              </w:rPr>
              <w:t>2</w:t>
            </w:r>
          </w:p>
        </w:tc>
        <w:tc>
          <w:tcPr>
            <w:tcW w:w="1650" w:type="dxa"/>
            <w:vAlign w:val="center"/>
          </w:tcPr>
          <w:p w:rsidR="00D11BB4" w:rsidRDefault="002502D1">
            <w:pPr>
              <w:jc w:val="center"/>
            </w:pPr>
            <w:r>
              <w:rPr>
                <w:rFonts w:eastAsiaTheme="minorEastAsia"/>
                <w:color w:val="000000" w:themeColor="text1"/>
                <w:szCs w:val="21"/>
              </w:rPr>
              <w:t>600483</w:t>
            </w:r>
          </w:p>
        </w:tc>
        <w:tc>
          <w:tcPr>
            <w:tcW w:w="1980" w:type="dxa"/>
            <w:vAlign w:val="center"/>
          </w:tcPr>
          <w:p w:rsidR="00D11BB4" w:rsidRDefault="002502D1">
            <w:pPr>
              <w:jc w:val="center"/>
            </w:pPr>
            <w:r>
              <w:rPr>
                <w:rFonts w:eastAsiaTheme="minorEastAsia"/>
                <w:color w:val="000000" w:themeColor="text1"/>
                <w:szCs w:val="21"/>
              </w:rPr>
              <w:t>福能股份</w:t>
            </w:r>
          </w:p>
        </w:tc>
        <w:tc>
          <w:tcPr>
            <w:tcW w:w="2880" w:type="dxa"/>
            <w:vAlign w:val="center"/>
          </w:tcPr>
          <w:p w:rsidR="00D11BB4" w:rsidRDefault="002502D1">
            <w:pPr>
              <w:jc w:val="right"/>
            </w:pPr>
            <w:r>
              <w:rPr>
                <w:rFonts w:eastAsiaTheme="minorEastAsia"/>
                <w:color w:val="000000" w:themeColor="text1"/>
                <w:szCs w:val="21"/>
              </w:rPr>
              <w:t>39,571,410.08</w:t>
            </w:r>
          </w:p>
        </w:tc>
        <w:tc>
          <w:tcPr>
            <w:tcW w:w="1620" w:type="dxa"/>
            <w:vAlign w:val="center"/>
          </w:tcPr>
          <w:p w:rsidR="00D11BB4" w:rsidRDefault="002502D1">
            <w:pPr>
              <w:jc w:val="right"/>
            </w:pPr>
            <w:r>
              <w:rPr>
                <w:rFonts w:eastAsiaTheme="minorEastAsia"/>
                <w:color w:val="000000" w:themeColor="text1"/>
                <w:szCs w:val="21"/>
              </w:rPr>
              <w:t>3.63</w:t>
            </w:r>
          </w:p>
        </w:tc>
      </w:tr>
      <w:tr w:rsidR="00D11BB4">
        <w:tc>
          <w:tcPr>
            <w:tcW w:w="870" w:type="dxa"/>
            <w:vAlign w:val="center"/>
          </w:tcPr>
          <w:p w:rsidR="00D11BB4" w:rsidRDefault="002502D1">
            <w:pPr>
              <w:jc w:val="center"/>
            </w:pPr>
            <w:r>
              <w:rPr>
                <w:rFonts w:eastAsiaTheme="minorEastAsia"/>
                <w:color w:val="000000" w:themeColor="text1"/>
                <w:szCs w:val="21"/>
              </w:rPr>
              <w:t>3</w:t>
            </w:r>
          </w:p>
        </w:tc>
        <w:tc>
          <w:tcPr>
            <w:tcW w:w="1650" w:type="dxa"/>
            <w:vAlign w:val="center"/>
          </w:tcPr>
          <w:p w:rsidR="00D11BB4" w:rsidRDefault="002502D1">
            <w:pPr>
              <w:jc w:val="center"/>
            </w:pPr>
            <w:r>
              <w:rPr>
                <w:rFonts w:eastAsiaTheme="minorEastAsia"/>
                <w:color w:val="000000" w:themeColor="text1"/>
                <w:szCs w:val="21"/>
              </w:rPr>
              <w:t>000625</w:t>
            </w:r>
          </w:p>
        </w:tc>
        <w:tc>
          <w:tcPr>
            <w:tcW w:w="1980" w:type="dxa"/>
            <w:vAlign w:val="center"/>
          </w:tcPr>
          <w:p w:rsidR="00D11BB4" w:rsidRDefault="002502D1">
            <w:pPr>
              <w:jc w:val="center"/>
            </w:pPr>
            <w:r>
              <w:rPr>
                <w:rFonts w:eastAsiaTheme="minorEastAsia"/>
                <w:color w:val="000000" w:themeColor="text1"/>
                <w:szCs w:val="21"/>
              </w:rPr>
              <w:t>长安汽车</w:t>
            </w:r>
          </w:p>
        </w:tc>
        <w:tc>
          <w:tcPr>
            <w:tcW w:w="2880" w:type="dxa"/>
            <w:vAlign w:val="center"/>
          </w:tcPr>
          <w:p w:rsidR="00D11BB4" w:rsidRDefault="002502D1">
            <w:pPr>
              <w:jc w:val="right"/>
            </w:pPr>
            <w:r>
              <w:rPr>
                <w:rFonts w:eastAsiaTheme="minorEastAsia"/>
                <w:color w:val="000000" w:themeColor="text1"/>
                <w:szCs w:val="21"/>
              </w:rPr>
              <w:t>38,425,872.79</w:t>
            </w:r>
          </w:p>
        </w:tc>
        <w:tc>
          <w:tcPr>
            <w:tcW w:w="1620" w:type="dxa"/>
            <w:vAlign w:val="center"/>
          </w:tcPr>
          <w:p w:rsidR="00D11BB4" w:rsidRDefault="002502D1">
            <w:pPr>
              <w:jc w:val="right"/>
            </w:pPr>
            <w:r>
              <w:rPr>
                <w:rFonts w:eastAsiaTheme="minorEastAsia"/>
                <w:color w:val="000000" w:themeColor="text1"/>
                <w:szCs w:val="21"/>
              </w:rPr>
              <w:t>3.52</w:t>
            </w:r>
          </w:p>
        </w:tc>
      </w:tr>
      <w:tr w:rsidR="00D11BB4">
        <w:tc>
          <w:tcPr>
            <w:tcW w:w="870" w:type="dxa"/>
            <w:vAlign w:val="center"/>
          </w:tcPr>
          <w:p w:rsidR="00D11BB4" w:rsidRDefault="002502D1">
            <w:pPr>
              <w:jc w:val="center"/>
            </w:pPr>
            <w:r>
              <w:rPr>
                <w:rFonts w:eastAsiaTheme="minorEastAsia"/>
                <w:color w:val="000000" w:themeColor="text1"/>
                <w:szCs w:val="21"/>
              </w:rPr>
              <w:t>4</w:t>
            </w:r>
          </w:p>
        </w:tc>
        <w:tc>
          <w:tcPr>
            <w:tcW w:w="1650" w:type="dxa"/>
            <w:vAlign w:val="center"/>
          </w:tcPr>
          <w:p w:rsidR="00D11BB4" w:rsidRDefault="002502D1">
            <w:pPr>
              <w:jc w:val="center"/>
            </w:pPr>
            <w:r>
              <w:rPr>
                <w:rFonts w:eastAsiaTheme="minorEastAsia"/>
                <w:color w:val="000000" w:themeColor="text1"/>
                <w:szCs w:val="21"/>
              </w:rPr>
              <w:t>00700</w:t>
            </w:r>
          </w:p>
        </w:tc>
        <w:tc>
          <w:tcPr>
            <w:tcW w:w="1980" w:type="dxa"/>
            <w:vAlign w:val="center"/>
          </w:tcPr>
          <w:p w:rsidR="00D11BB4" w:rsidRDefault="002502D1">
            <w:pPr>
              <w:jc w:val="center"/>
            </w:pPr>
            <w:r>
              <w:rPr>
                <w:rFonts w:eastAsiaTheme="minorEastAsia"/>
                <w:color w:val="000000" w:themeColor="text1"/>
                <w:szCs w:val="21"/>
              </w:rPr>
              <w:t>腾讯控股</w:t>
            </w:r>
          </w:p>
        </w:tc>
        <w:tc>
          <w:tcPr>
            <w:tcW w:w="2880" w:type="dxa"/>
            <w:vAlign w:val="center"/>
          </w:tcPr>
          <w:p w:rsidR="00D11BB4" w:rsidRDefault="002502D1">
            <w:pPr>
              <w:jc w:val="right"/>
            </w:pPr>
            <w:r>
              <w:rPr>
                <w:rFonts w:eastAsiaTheme="minorEastAsia"/>
                <w:color w:val="000000" w:themeColor="text1"/>
                <w:szCs w:val="21"/>
              </w:rPr>
              <w:t>35,858,690.78</w:t>
            </w:r>
          </w:p>
        </w:tc>
        <w:tc>
          <w:tcPr>
            <w:tcW w:w="1620" w:type="dxa"/>
            <w:vAlign w:val="center"/>
          </w:tcPr>
          <w:p w:rsidR="00D11BB4" w:rsidRDefault="002502D1">
            <w:pPr>
              <w:jc w:val="right"/>
            </w:pPr>
            <w:r>
              <w:rPr>
                <w:rFonts w:eastAsiaTheme="minorEastAsia"/>
                <w:color w:val="000000" w:themeColor="text1"/>
                <w:szCs w:val="21"/>
              </w:rPr>
              <w:t>3.29</w:t>
            </w:r>
          </w:p>
        </w:tc>
      </w:tr>
      <w:tr w:rsidR="00D11BB4">
        <w:tc>
          <w:tcPr>
            <w:tcW w:w="870" w:type="dxa"/>
            <w:vAlign w:val="center"/>
          </w:tcPr>
          <w:p w:rsidR="00D11BB4" w:rsidRDefault="002502D1">
            <w:pPr>
              <w:jc w:val="center"/>
            </w:pPr>
            <w:r>
              <w:rPr>
                <w:rFonts w:eastAsiaTheme="minorEastAsia"/>
                <w:color w:val="000000" w:themeColor="text1"/>
                <w:szCs w:val="21"/>
              </w:rPr>
              <w:t>5</w:t>
            </w:r>
          </w:p>
        </w:tc>
        <w:tc>
          <w:tcPr>
            <w:tcW w:w="1650" w:type="dxa"/>
            <w:vAlign w:val="center"/>
          </w:tcPr>
          <w:p w:rsidR="00D11BB4" w:rsidRDefault="002502D1">
            <w:pPr>
              <w:jc w:val="center"/>
            </w:pPr>
            <w:r>
              <w:rPr>
                <w:rFonts w:eastAsiaTheme="minorEastAsia"/>
                <w:color w:val="000000" w:themeColor="text1"/>
                <w:szCs w:val="21"/>
              </w:rPr>
              <w:t>002050</w:t>
            </w:r>
          </w:p>
        </w:tc>
        <w:tc>
          <w:tcPr>
            <w:tcW w:w="1980" w:type="dxa"/>
            <w:vAlign w:val="center"/>
          </w:tcPr>
          <w:p w:rsidR="00D11BB4" w:rsidRDefault="002502D1">
            <w:pPr>
              <w:jc w:val="center"/>
            </w:pPr>
            <w:r>
              <w:rPr>
                <w:rFonts w:eastAsiaTheme="minorEastAsia"/>
                <w:color w:val="000000" w:themeColor="text1"/>
                <w:szCs w:val="21"/>
              </w:rPr>
              <w:t>三花智控</w:t>
            </w:r>
          </w:p>
        </w:tc>
        <w:tc>
          <w:tcPr>
            <w:tcW w:w="2880" w:type="dxa"/>
            <w:vAlign w:val="center"/>
          </w:tcPr>
          <w:p w:rsidR="00D11BB4" w:rsidRDefault="002502D1">
            <w:pPr>
              <w:jc w:val="right"/>
            </w:pPr>
            <w:r>
              <w:rPr>
                <w:rFonts w:eastAsiaTheme="minorEastAsia"/>
                <w:color w:val="000000" w:themeColor="text1"/>
                <w:szCs w:val="21"/>
              </w:rPr>
              <w:t>30,530,763.66</w:t>
            </w:r>
          </w:p>
        </w:tc>
        <w:tc>
          <w:tcPr>
            <w:tcW w:w="1620" w:type="dxa"/>
            <w:vAlign w:val="center"/>
          </w:tcPr>
          <w:p w:rsidR="00D11BB4" w:rsidRDefault="002502D1">
            <w:pPr>
              <w:jc w:val="right"/>
            </w:pPr>
            <w:r>
              <w:rPr>
                <w:rFonts w:eastAsiaTheme="minorEastAsia"/>
                <w:color w:val="000000" w:themeColor="text1"/>
                <w:szCs w:val="21"/>
              </w:rPr>
              <w:t>2.80</w:t>
            </w:r>
          </w:p>
        </w:tc>
      </w:tr>
      <w:tr w:rsidR="00D11BB4">
        <w:tc>
          <w:tcPr>
            <w:tcW w:w="870" w:type="dxa"/>
            <w:vAlign w:val="center"/>
          </w:tcPr>
          <w:p w:rsidR="00D11BB4" w:rsidRDefault="002502D1">
            <w:pPr>
              <w:jc w:val="center"/>
            </w:pPr>
            <w:r>
              <w:rPr>
                <w:rFonts w:eastAsiaTheme="minorEastAsia"/>
                <w:color w:val="000000" w:themeColor="text1"/>
                <w:szCs w:val="21"/>
              </w:rPr>
              <w:t>6</w:t>
            </w:r>
          </w:p>
        </w:tc>
        <w:tc>
          <w:tcPr>
            <w:tcW w:w="1650" w:type="dxa"/>
            <w:vAlign w:val="center"/>
          </w:tcPr>
          <w:p w:rsidR="00D11BB4" w:rsidRDefault="002502D1">
            <w:pPr>
              <w:jc w:val="center"/>
            </w:pPr>
            <w:r>
              <w:rPr>
                <w:rFonts w:eastAsiaTheme="minorEastAsia"/>
                <w:color w:val="000000" w:themeColor="text1"/>
                <w:szCs w:val="21"/>
              </w:rPr>
              <w:t>002475</w:t>
            </w:r>
          </w:p>
        </w:tc>
        <w:tc>
          <w:tcPr>
            <w:tcW w:w="1980" w:type="dxa"/>
            <w:vAlign w:val="center"/>
          </w:tcPr>
          <w:p w:rsidR="00D11BB4" w:rsidRDefault="002502D1">
            <w:pPr>
              <w:jc w:val="center"/>
            </w:pPr>
            <w:r>
              <w:rPr>
                <w:rFonts w:eastAsiaTheme="minorEastAsia"/>
                <w:color w:val="000000" w:themeColor="text1"/>
                <w:szCs w:val="21"/>
              </w:rPr>
              <w:t>立讯精密</w:t>
            </w:r>
          </w:p>
        </w:tc>
        <w:tc>
          <w:tcPr>
            <w:tcW w:w="2880" w:type="dxa"/>
            <w:vAlign w:val="center"/>
          </w:tcPr>
          <w:p w:rsidR="00D11BB4" w:rsidRDefault="002502D1">
            <w:pPr>
              <w:jc w:val="right"/>
            </w:pPr>
            <w:r>
              <w:rPr>
                <w:rFonts w:eastAsiaTheme="minorEastAsia"/>
                <w:color w:val="000000" w:themeColor="text1"/>
                <w:szCs w:val="21"/>
              </w:rPr>
              <w:t>30,290,826.23</w:t>
            </w:r>
          </w:p>
        </w:tc>
        <w:tc>
          <w:tcPr>
            <w:tcW w:w="1620" w:type="dxa"/>
            <w:vAlign w:val="center"/>
          </w:tcPr>
          <w:p w:rsidR="00D11BB4" w:rsidRDefault="002502D1">
            <w:pPr>
              <w:jc w:val="right"/>
            </w:pPr>
            <w:r>
              <w:rPr>
                <w:rFonts w:eastAsiaTheme="minorEastAsia"/>
                <w:color w:val="000000" w:themeColor="text1"/>
                <w:szCs w:val="21"/>
              </w:rPr>
              <w:t>2.78</w:t>
            </w:r>
          </w:p>
        </w:tc>
      </w:tr>
      <w:tr w:rsidR="00D11BB4">
        <w:tc>
          <w:tcPr>
            <w:tcW w:w="870" w:type="dxa"/>
            <w:vAlign w:val="center"/>
          </w:tcPr>
          <w:p w:rsidR="00D11BB4" w:rsidRDefault="002502D1">
            <w:pPr>
              <w:jc w:val="center"/>
            </w:pPr>
            <w:r>
              <w:rPr>
                <w:rFonts w:eastAsiaTheme="minorEastAsia"/>
                <w:color w:val="000000" w:themeColor="text1"/>
                <w:szCs w:val="21"/>
              </w:rPr>
              <w:t>7</w:t>
            </w:r>
          </w:p>
        </w:tc>
        <w:tc>
          <w:tcPr>
            <w:tcW w:w="1650" w:type="dxa"/>
            <w:vAlign w:val="center"/>
          </w:tcPr>
          <w:p w:rsidR="00D11BB4" w:rsidRDefault="002502D1">
            <w:pPr>
              <w:jc w:val="center"/>
            </w:pPr>
            <w:r>
              <w:rPr>
                <w:rFonts w:eastAsiaTheme="minorEastAsia"/>
                <w:color w:val="000000" w:themeColor="text1"/>
                <w:szCs w:val="21"/>
              </w:rPr>
              <w:t>03998</w:t>
            </w:r>
          </w:p>
        </w:tc>
        <w:tc>
          <w:tcPr>
            <w:tcW w:w="1980" w:type="dxa"/>
            <w:vAlign w:val="center"/>
          </w:tcPr>
          <w:p w:rsidR="00D11BB4" w:rsidRDefault="002502D1">
            <w:pPr>
              <w:jc w:val="center"/>
            </w:pPr>
            <w:r>
              <w:rPr>
                <w:rFonts w:eastAsiaTheme="minorEastAsia"/>
                <w:color w:val="000000" w:themeColor="text1"/>
                <w:szCs w:val="21"/>
              </w:rPr>
              <w:t>波司登</w:t>
            </w:r>
          </w:p>
        </w:tc>
        <w:tc>
          <w:tcPr>
            <w:tcW w:w="2880" w:type="dxa"/>
            <w:vAlign w:val="center"/>
          </w:tcPr>
          <w:p w:rsidR="00D11BB4" w:rsidRDefault="002502D1">
            <w:pPr>
              <w:jc w:val="right"/>
            </w:pPr>
            <w:r>
              <w:rPr>
                <w:rFonts w:eastAsiaTheme="minorEastAsia"/>
                <w:color w:val="000000" w:themeColor="text1"/>
                <w:szCs w:val="21"/>
              </w:rPr>
              <w:t>29,845,711.18</w:t>
            </w:r>
          </w:p>
        </w:tc>
        <w:tc>
          <w:tcPr>
            <w:tcW w:w="1620" w:type="dxa"/>
            <w:vAlign w:val="center"/>
          </w:tcPr>
          <w:p w:rsidR="00D11BB4" w:rsidRDefault="002502D1">
            <w:pPr>
              <w:jc w:val="right"/>
            </w:pPr>
            <w:r>
              <w:rPr>
                <w:rFonts w:eastAsiaTheme="minorEastAsia"/>
                <w:color w:val="000000" w:themeColor="text1"/>
                <w:szCs w:val="21"/>
              </w:rPr>
              <w:t>2.74</w:t>
            </w:r>
          </w:p>
        </w:tc>
      </w:tr>
      <w:tr w:rsidR="00D11BB4">
        <w:tc>
          <w:tcPr>
            <w:tcW w:w="870" w:type="dxa"/>
            <w:vAlign w:val="center"/>
          </w:tcPr>
          <w:p w:rsidR="00D11BB4" w:rsidRDefault="002502D1">
            <w:pPr>
              <w:jc w:val="center"/>
            </w:pPr>
            <w:r>
              <w:rPr>
                <w:rFonts w:eastAsiaTheme="minorEastAsia"/>
                <w:color w:val="000000" w:themeColor="text1"/>
                <w:szCs w:val="21"/>
              </w:rPr>
              <w:t>8</w:t>
            </w:r>
          </w:p>
        </w:tc>
        <w:tc>
          <w:tcPr>
            <w:tcW w:w="1650" w:type="dxa"/>
            <w:vAlign w:val="center"/>
          </w:tcPr>
          <w:p w:rsidR="00D11BB4" w:rsidRDefault="002502D1">
            <w:pPr>
              <w:jc w:val="center"/>
            </w:pPr>
            <w:r>
              <w:rPr>
                <w:rFonts w:eastAsiaTheme="minorEastAsia"/>
                <w:color w:val="000000" w:themeColor="text1"/>
                <w:szCs w:val="21"/>
              </w:rPr>
              <w:t>600031</w:t>
            </w:r>
          </w:p>
        </w:tc>
        <w:tc>
          <w:tcPr>
            <w:tcW w:w="1980" w:type="dxa"/>
            <w:vAlign w:val="center"/>
          </w:tcPr>
          <w:p w:rsidR="00D11BB4" w:rsidRDefault="002502D1">
            <w:pPr>
              <w:jc w:val="center"/>
            </w:pPr>
            <w:r>
              <w:rPr>
                <w:rFonts w:eastAsiaTheme="minorEastAsia"/>
                <w:color w:val="000000" w:themeColor="text1"/>
                <w:szCs w:val="21"/>
              </w:rPr>
              <w:t>三一重工</w:t>
            </w:r>
          </w:p>
        </w:tc>
        <w:tc>
          <w:tcPr>
            <w:tcW w:w="2880" w:type="dxa"/>
            <w:vAlign w:val="center"/>
          </w:tcPr>
          <w:p w:rsidR="00D11BB4" w:rsidRDefault="002502D1">
            <w:pPr>
              <w:jc w:val="right"/>
            </w:pPr>
            <w:r>
              <w:rPr>
                <w:rFonts w:eastAsiaTheme="minorEastAsia"/>
                <w:color w:val="000000" w:themeColor="text1"/>
                <w:szCs w:val="21"/>
              </w:rPr>
              <w:t>29,818,149.83</w:t>
            </w:r>
          </w:p>
        </w:tc>
        <w:tc>
          <w:tcPr>
            <w:tcW w:w="1620" w:type="dxa"/>
            <w:vAlign w:val="center"/>
          </w:tcPr>
          <w:p w:rsidR="00D11BB4" w:rsidRDefault="002502D1">
            <w:pPr>
              <w:jc w:val="right"/>
            </w:pPr>
            <w:r>
              <w:rPr>
                <w:rFonts w:eastAsiaTheme="minorEastAsia"/>
                <w:color w:val="000000" w:themeColor="text1"/>
                <w:szCs w:val="21"/>
              </w:rPr>
              <w:t>2.73</w:t>
            </w:r>
          </w:p>
        </w:tc>
      </w:tr>
      <w:tr w:rsidR="00D11BB4">
        <w:tc>
          <w:tcPr>
            <w:tcW w:w="870" w:type="dxa"/>
            <w:vAlign w:val="center"/>
          </w:tcPr>
          <w:p w:rsidR="00D11BB4" w:rsidRDefault="002502D1">
            <w:pPr>
              <w:jc w:val="center"/>
            </w:pPr>
            <w:r>
              <w:rPr>
                <w:rFonts w:eastAsiaTheme="minorEastAsia"/>
                <w:color w:val="000000" w:themeColor="text1"/>
                <w:szCs w:val="21"/>
              </w:rPr>
              <w:t>9</w:t>
            </w:r>
          </w:p>
        </w:tc>
        <w:tc>
          <w:tcPr>
            <w:tcW w:w="1650" w:type="dxa"/>
            <w:vAlign w:val="center"/>
          </w:tcPr>
          <w:p w:rsidR="00D11BB4" w:rsidRDefault="002502D1">
            <w:pPr>
              <w:jc w:val="center"/>
            </w:pPr>
            <w:r>
              <w:rPr>
                <w:rFonts w:eastAsiaTheme="minorEastAsia"/>
                <w:color w:val="000000" w:themeColor="text1"/>
                <w:szCs w:val="21"/>
              </w:rPr>
              <w:t>603588</w:t>
            </w:r>
          </w:p>
        </w:tc>
        <w:tc>
          <w:tcPr>
            <w:tcW w:w="1980" w:type="dxa"/>
            <w:vAlign w:val="center"/>
          </w:tcPr>
          <w:p w:rsidR="00D11BB4" w:rsidRDefault="002502D1">
            <w:pPr>
              <w:jc w:val="center"/>
            </w:pPr>
            <w:r>
              <w:rPr>
                <w:rFonts w:eastAsiaTheme="minorEastAsia"/>
                <w:color w:val="000000" w:themeColor="text1"/>
                <w:szCs w:val="21"/>
              </w:rPr>
              <w:t>高能环境</w:t>
            </w:r>
          </w:p>
        </w:tc>
        <w:tc>
          <w:tcPr>
            <w:tcW w:w="2880" w:type="dxa"/>
            <w:vAlign w:val="center"/>
          </w:tcPr>
          <w:p w:rsidR="00D11BB4" w:rsidRDefault="002502D1">
            <w:pPr>
              <w:jc w:val="right"/>
            </w:pPr>
            <w:r>
              <w:rPr>
                <w:rFonts w:eastAsiaTheme="minorEastAsia"/>
                <w:color w:val="000000" w:themeColor="text1"/>
                <w:szCs w:val="21"/>
              </w:rPr>
              <w:t>26,684,510.03</w:t>
            </w:r>
          </w:p>
        </w:tc>
        <w:tc>
          <w:tcPr>
            <w:tcW w:w="1620" w:type="dxa"/>
            <w:vAlign w:val="center"/>
          </w:tcPr>
          <w:p w:rsidR="00D11BB4" w:rsidRDefault="002502D1">
            <w:pPr>
              <w:jc w:val="right"/>
            </w:pPr>
            <w:r>
              <w:rPr>
                <w:rFonts w:eastAsiaTheme="minorEastAsia"/>
                <w:color w:val="000000" w:themeColor="text1"/>
                <w:szCs w:val="21"/>
              </w:rPr>
              <w:t>2.45</w:t>
            </w:r>
          </w:p>
        </w:tc>
      </w:tr>
      <w:tr w:rsidR="00D11BB4">
        <w:tc>
          <w:tcPr>
            <w:tcW w:w="870" w:type="dxa"/>
            <w:vAlign w:val="center"/>
          </w:tcPr>
          <w:p w:rsidR="00D11BB4" w:rsidRDefault="002502D1">
            <w:pPr>
              <w:jc w:val="center"/>
            </w:pPr>
            <w:r>
              <w:rPr>
                <w:rFonts w:eastAsiaTheme="minorEastAsia"/>
                <w:color w:val="000000" w:themeColor="text1"/>
                <w:szCs w:val="21"/>
              </w:rPr>
              <w:t>10</w:t>
            </w:r>
          </w:p>
        </w:tc>
        <w:tc>
          <w:tcPr>
            <w:tcW w:w="1650" w:type="dxa"/>
            <w:vAlign w:val="center"/>
          </w:tcPr>
          <w:p w:rsidR="00D11BB4" w:rsidRDefault="002502D1">
            <w:pPr>
              <w:jc w:val="center"/>
            </w:pPr>
            <w:r>
              <w:rPr>
                <w:rFonts w:eastAsiaTheme="minorEastAsia"/>
                <w:color w:val="000000" w:themeColor="text1"/>
                <w:szCs w:val="21"/>
              </w:rPr>
              <w:t>002541</w:t>
            </w:r>
          </w:p>
        </w:tc>
        <w:tc>
          <w:tcPr>
            <w:tcW w:w="1980" w:type="dxa"/>
            <w:vAlign w:val="center"/>
          </w:tcPr>
          <w:p w:rsidR="00D11BB4" w:rsidRDefault="002502D1">
            <w:pPr>
              <w:jc w:val="center"/>
            </w:pPr>
            <w:r>
              <w:rPr>
                <w:rFonts w:eastAsiaTheme="minorEastAsia"/>
                <w:color w:val="000000" w:themeColor="text1"/>
                <w:szCs w:val="21"/>
              </w:rPr>
              <w:t>鸿路钢构</w:t>
            </w:r>
          </w:p>
        </w:tc>
        <w:tc>
          <w:tcPr>
            <w:tcW w:w="2880" w:type="dxa"/>
            <w:vAlign w:val="center"/>
          </w:tcPr>
          <w:p w:rsidR="00D11BB4" w:rsidRDefault="002502D1">
            <w:pPr>
              <w:jc w:val="right"/>
            </w:pPr>
            <w:r>
              <w:rPr>
                <w:rFonts w:eastAsiaTheme="minorEastAsia"/>
                <w:color w:val="000000" w:themeColor="text1"/>
                <w:szCs w:val="21"/>
              </w:rPr>
              <w:t>22,966,963.69</w:t>
            </w:r>
          </w:p>
        </w:tc>
        <w:tc>
          <w:tcPr>
            <w:tcW w:w="1620" w:type="dxa"/>
            <w:vAlign w:val="center"/>
          </w:tcPr>
          <w:p w:rsidR="00D11BB4" w:rsidRDefault="002502D1">
            <w:pPr>
              <w:jc w:val="right"/>
            </w:pPr>
            <w:r>
              <w:rPr>
                <w:rFonts w:eastAsiaTheme="minorEastAsia"/>
                <w:color w:val="000000" w:themeColor="text1"/>
                <w:szCs w:val="21"/>
              </w:rPr>
              <w:t>2.11</w:t>
            </w:r>
          </w:p>
        </w:tc>
      </w:tr>
      <w:tr w:rsidR="00D11BB4">
        <w:tc>
          <w:tcPr>
            <w:tcW w:w="870" w:type="dxa"/>
            <w:vAlign w:val="center"/>
          </w:tcPr>
          <w:p w:rsidR="00D11BB4" w:rsidRDefault="002502D1">
            <w:pPr>
              <w:jc w:val="center"/>
            </w:pPr>
            <w:r>
              <w:rPr>
                <w:rFonts w:eastAsiaTheme="minorEastAsia"/>
                <w:color w:val="000000" w:themeColor="text1"/>
                <w:szCs w:val="21"/>
              </w:rPr>
              <w:t>11</w:t>
            </w:r>
          </w:p>
        </w:tc>
        <w:tc>
          <w:tcPr>
            <w:tcW w:w="1650" w:type="dxa"/>
            <w:vAlign w:val="center"/>
          </w:tcPr>
          <w:p w:rsidR="00D11BB4" w:rsidRDefault="002502D1">
            <w:pPr>
              <w:jc w:val="center"/>
            </w:pPr>
            <w:r>
              <w:rPr>
                <w:rFonts w:eastAsiaTheme="minorEastAsia"/>
                <w:color w:val="000000" w:themeColor="text1"/>
                <w:szCs w:val="21"/>
              </w:rPr>
              <w:t>603713</w:t>
            </w:r>
          </w:p>
        </w:tc>
        <w:tc>
          <w:tcPr>
            <w:tcW w:w="1980" w:type="dxa"/>
            <w:vAlign w:val="center"/>
          </w:tcPr>
          <w:p w:rsidR="00D11BB4" w:rsidRDefault="002502D1">
            <w:pPr>
              <w:jc w:val="center"/>
            </w:pPr>
            <w:r>
              <w:rPr>
                <w:rFonts w:eastAsiaTheme="minorEastAsia"/>
                <w:color w:val="000000" w:themeColor="text1"/>
                <w:szCs w:val="21"/>
              </w:rPr>
              <w:t>密尔克卫</w:t>
            </w:r>
          </w:p>
        </w:tc>
        <w:tc>
          <w:tcPr>
            <w:tcW w:w="2880" w:type="dxa"/>
            <w:vAlign w:val="center"/>
          </w:tcPr>
          <w:p w:rsidR="00D11BB4" w:rsidRDefault="002502D1">
            <w:pPr>
              <w:jc w:val="right"/>
            </w:pPr>
            <w:r>
              <w:rPr>
                <w:rFonts w:eastAsiaTheme="minorEastAsia"/>
                <w:color w:val="000000" w:themeColor="text1"/>
                <w:szCs w:val="21"/>
              </w:rPr>
              <w:t>22,754,613.44</w:t>
            </w:r>
          </w:p>
        </w:tc>
        <w:tc>
          <w:tcPr>
            <w:tcW w:w="1620" w:type="dxa"/>
            <w:vAlign w:val="center"/>
          </w:tcPr>
          <w:p w:rsidR="00D11BB4" w:rsidRDefault="002502D1">
            <w:pPr>
              <w:jc w:val="right"/>
            </w:pPr>
            <w:r>
              <w:rPr>
                <w:rFonts w:eastAsiaTheme="minorEastAsia"/>
                <w:color w:val="000000" w:themeColor="text1"/>
                <w:szCs w:val="21"/>
              </w:rPr>
              <w:t>2.09</w:t>
            </w:r>
          </w:p>
        </w:tc>
      </w:tr>
      <w:tr w:rsidR="00D11BB4">
        <w:tc>
          <w:tcPr>
            <w:tcW w:w="870" w:type="dxa"/>
            <w:vAlign w:val="center"/>
          </w:tcPr>
          <w:p w:rsidR="00D11BB4" w:rsidRDefault="002502D1">
            <w:pPr>
              <w:jc w:val="center"/>
            </w:pPr>
            <w:r>
              <w:rPr>
                <w:rFonts w:eastAsiaTheme="minorEastAsia"/>
                <w:color w:val="000000" w:themeColor="text1"/>
                <w:szCs w:val="21"/>
              </w:rPr>
              <w:t>12</w:t>
            </w:r>
          </w:p>
        </w:tc>
        <w:tc>
          <w:tcPr>
            <w:tcW w:w="1650" w:type="dxa"/>
            <w:vAlign w:val="center"/>
          </w:tcPr>
          <w:p w:rsidR="00D11BB4" w:rsidRDefault="002502D1">
            <w:pPr>
              <w:jc w:val="center"/>
            </w:pPr>
            <w:r>
              <w:rPr>
                <w:rFonts w:eastAsiaTheme="minorEastAsia"/>
                <w:color w:val="000000" w:themeColor="text1"/>
                <w:szCs w:val="21"/>
              </w:rPr>
              <w:t>603259</w:t>
            </w:r>
          </w:p>
        </w:tc>
        <w:tc>
          <w:tcPr>
            <w:tcW w:w="1980" w:type="dxa"/>
            <w:vAlign w:val="center"/>
          </w:tcPr>
          <w:p w:rsidR="00D11BB4" w:rsidRDefault="002502D1">
            <w:pPr>
              <w:jc w:val="center"/>
            </w:pPr>
            <w:r>
              <w:rPr>
                <w:rFonts w:eastAsiaTheme="minorEastAsia"/>
                <w:color w:val="000000" w:themeColor="text1"/>
                <w:szCs w:val="21"/>
              </w:rPr>
              <w:t>药明康德</w:t>
            </w:r>
          </w:p>
        </w:tc>
        <w:tc>
          <w:tcPr>
            <w:tcW w:w="2880" w:type="dxa"/>
            <w:vAlign w:val="center"/>
          </w:tcPr>
          <w:p w:rsidR="00D11BB4" w:rsidRDefault="002502D1">
            <w:pPr>
              <w:jc w:val="right"/>
            </w:pPr>
            <w:r>
              <w:rPr>
                <w:rFonts w:eastAsiaTheme="minorEastAsia"/>
                <w:color w:val="000000" w:themeColor="text1"/>
                <w:szCs w:val="21"/>
              </w:rPr>
              <w:t>22,459,229.26</w:t>
            </w:r>
          </w:p>
        </w:tc>
        <w:tc>
          <w:tcPr>
            <w:tcW w:w="1620" w:type="dxa"/>
            <w:vAlign w:val="center"/>
          </w:tcPr>
          <w:p w:rsidR="00D11BB4" w:rsidRDefault="002502D1">
            <w:pPr>
              <w:jc w:val="right"/>
            </w:pPr>
            <w:r>
              <w:rPr>
                <w:rFonts w:eastAsiaTheme="minorEastAsia"/>
                <w:color w:val="000000" w:themeColor="text1"/>
                <w:szCs w:val="21"/>
              </w:rPr>
              <w:t>2.06</w:t>
            </w:r>
          </w:p>
        </w:tc>
      </w:tr>
      <w:tr w:rsidR="00D11BB4">
        <w:tc>
          <w:tcPr>
            <w:tcW w:w="870" w:type="dxa"/>
            <w:vAlign w:val="center"/>
          </w:tcPr>
          <w:p w:rsidR="00D11BB4" w:rsidRDefault="002502D1">
            <w:pPr>
              <w:jc w:val="center"/>
            </w:pPr>
            <w:r>
              <w:rPr>
                <w:rFonts w:eastAsiaTheme="minorEastAsia"/>
                <w:color w:val="000000" w:themeColor="text1"/>
                <w:szCs w:val="21"/>
              </w:rPr>
              <w:t>13</w:t>
            </w:r>
          </w:p>
        </w:tc>
        <w:tc>
          <w:tcPr>
            <w:tcW w:w="1650" w:type="dxa"/>
            <w:vAlign w:val="center"/>
          </w:tcPr>
          <w:p w:rsidR="00D11BB4" w:rsidRDefault="002502D1">
            <w:pPr>
              <w:jc w:val="center"/>
            </w:pPr>
            <w:r>
              <w:rPr>
                <w:rFonts w:eastAsiaTheme="minorEastAsia"/>
                <w:color w:val="000000" w:themeColor="text1"/>
                <w:szCs w:val="21"/>
              </w:rPr>
              <w:t>600585</w:t>
            </w:r>
          </w:p>
        </w:tc>
        <w:tc>
          <w:tcPr>
            <w:tcW w:w="1980" w:type="dxa"/>
            <w:vAlign w:val="center"/>
          </w:tcPr>
          <w:p w:rsidR="00D11BB4" w:rsidRDefault="002502D1">
            <w:pPr>
              <w:jc w:val="center"/>
            </w:pPr>
            <w:r>
              <w:rPr>
                <w:rFonts w:eastAsiaTheme="minorEastAsia"/>
                <w:color w:val="000000" w:themeColor="text1"/>
                <w:szCs w:val="21"/>
              </w:rPr>
              <w:t>海螺水泥</w:t>
            </w:r>
          </w:p>
        </w:tc>
        <w:tc>
          <w:tcPr>
            <w:tcW w:w="2880" w:type="dxa"/>
            <w:vAlign w:val="center"/>
          </w:tcPr>
          <w:p w:rsidR="00D11BB4" w:rsidRDefault="002502D1">
            <w:pPr>
              <w:jc w:val="right"/>
            </w:pPr>
            <w:r>
              <w:rPr>
                <w:rFonts w:eastAsiaTheme="minorEastAsia"/>
                <w:color w:val="000000" w:themeColor="text1"/>
                <w:szCs w:val="21"/>
              </w:rPr>
              <w:t>20,873,907.74</w:t>
            </w:r>
          </w:p>
        </w:tc>
        <w:tc>
          <w:tcPr>
            <w:tcW w:w="1620" w:type="dxa"/>
            <w:vAlign w:val="center"/>
          </w:tcPr>
          <w:p w:rsidR="00D11BB4" w:rsidRDefault="002502D1">
            <w:pPr>
              <w:jc w:val="right"/>
            </w:pPr>
            <w:r>
              <w:rPr>
                <w:rFonts w:eastAsiaTheme="minorEastAsia"/>
                <w:color w:val="000000" w:themeColor="text1"/>
                <w:szCs w:val="21"/>
              </w:rPr>
              <w:t>1.91</w:t>
            </w:r>
          </w:p>
        </w:tc>
      </w:tr>
      <w:tr w:rsidR="00D11BB4">
        <w:tc>
          <w:tcPr>
            <w:tcW w:w="870" w:type="dxa"/>
            <w:vAlign w:val="center"/>
          </w:tcPr>
          <w:p w:rsidR="00D11BB4" w:rsidRDefault="002502D1">
            <w:pPr>
              <w:jc w:val="center"/>
            </w:pPr>
            <w:r>
              <w:rPr>
                <w:rFonts w:eastAsiaTheme="minorEastAsia"/>
                <w:color w:val="000000" w:themeColor="text1"/>
                <w:szCs w:val="21"/>
              </w:rPr>
              <w:t>14</w:t>
            </w:r>
          </w:p>
        </w:tc>
        <w:tc>
          <w:tcPr>
            <w:tcW w:w="1650" w:type="dxa"/>
            <w:vAlign w:val="center"/>
          </w:tcPr>
          <w:p w:rsidR="00D11BB4" w:rsidRDefault="002502D1">
            <w:pPr>
              <w:jc w:val="center"/>
            </w:pPr>
            <w:r>
              <w:rPr>
                <w:rFonts w:eastAsiaTheme="minorEastAsia"/>
                <w:color w:val="000000" w:themeColor="text1"/>
                <w:szCs w:val="21"/>
              </w:rPr>
              <w:t>002567</w:t>
            </w:r>
          </w:p>
        </w:tc>
        <w:tc>
          <w:tcPr>
            <w:tcW w:w="1980" w:type="dxa"/>
            <w:vAlign w:val="center"/>
          </w:tcPr>
          <w:p w:rsidR="00D11BB4" w:rsidRDefault="002502D1">
            <w:pPr>
              <w:jc w:val="center"/>
            </w:pPr>
            <w:r>
              <w:rPr>
                <w:rFonts w:eastAsiaTheme="minorEastAsia"/>
                <w:color w:val="000000" w:themeColor="text1"/>
                <w:szCs w:val="21"/>
              </w:rPr>
              <w:t>唐人神</w:t>
            </w:r>
          </w:p>
        </w:tc>
        <w:tc>
          <w:tcPr>
            <w:tcW w:w="2880" w:type="dxa"/>
            <w:vAlign w:val="center"/>
          </w:tcPr>
          <w:p w:rsidR="00D11BB4" w:rsidRDefault="002502D1">
            <w:pPr>
              <w:jc w:val="right"/>
            </w:pPr>
            <w:r>
              <w:rPr>
                <w:rFonts w:eastAsiaTheme="minorEastAsia"/>
                <w:color w:val="000000" w:themeColor="text1"/>
                <w:szCs w:val="21"/>
              </w:rPr>
              <w:t>20,671,673.07</w:t>
            </w:r>
          </w:p>
        </w:tc>
        <w:tc>
          <w:tcPr>
            <w:tcW w:w="1620" w:type="dxa"/>
            <w:vAlign w:val="center"/>
          </w:tcPr>
          <w:p w:rsidR="00D11BB4" w:rsidRDefault="002502D1">
            <w:pPr>
              <w:jc w:val="right"/>
            </w:pPr>
            <w:r>
              <w:rPr>
                <w:rFonts w:eastAsiaTheme="minorEastAsia"/>
                <w:color w:val="000000" w:themeColor="text1"/>
                <w:szCs w:val="21"/>
              </w:rPr>
              <w:t>1.89</w:t>
            </w:r>
          </w:p>
        </w:tc>
      </w:tr>
      <w:tr w:rsidR="00D11BB4">
        <w:tc>
          <w:tcPr>
            <w:tcW w:w="870" w:type="dxa"/>
            <w:vAlign w:val="center"/>
          </w:tcPr>
          <w:p w:rsidR="00D11BB4" w:rsidRDefault="002502D1">
            <w:pPr>
              <w:jc w:val="center"/>
            </w:pPr>
            <w:r>
              <w:rPr>
                <w:rFonts w:eastAsiaTheme="minorEastAsia"/>
                <w:color w:val="000000" w:themeColor="text1"/>
                <w:szCs w:val="21"/>
              </w:rPr>
              <w:lastRenderedPageBreak/>
              <w:t>15</w:t>
            </w:r>
          </w:p>
        </w:tc>
        <w:tc>
          <w:tcPr>
            <w:tcW w:w="1650" w:type="dxa"/>
            <w:vAlign w:val="center"/>
          </w:tcPr>
          <w:p w:rsidR="00D11BB4" w:rsidRDefault="002502D1">
            <w:pPr>
              <w:jc w:val="center"/>
            </w:pPr>
            <w:r>
              <w:rPr>
                <w:rFonts w:eastAsiaTheme="minorEastAsia"/>
                <w:color w:val="000000" w:themeColor="text1"/>
                <w:szCs w:val="21"/>
              </w:rPr>
              <w:t>600426</w:t>
            </w:r>
          </w:p>
        </w:tc>
        <w:tc>
          <w:tcPr>
            <w:tcW w:w="1980" w:type="dxa"/>
            <w:vAlign w:val="center"/>
          </w:tcPr>
          <w:p w:rsidR="00D11BB4" w:rsidRDefault="002502D1">
            <w:pPr>
              <w:jc w:val="center"/>
            </w:pPr>
            <w:r>
              <w:rPr>
                <w:rFonts w:eastAsiaTheme="minorEastAsia"/>
                <w:color w:val="000000" w:themeColor="text1"/>
                <w:szCs w:val="21"/>
              </w:rPr>
              <w:t>华鲁恒升</w:t>
            </w:r>
          </w:p>
        </w:tc>
        <w:tc>
          <w:tcPr>
            <w:tcW w:w="2880" w:type="dxa"/>
            <w:vAlign w:val="center"/>
          </w:tcPr>
          <w:p w:rsidR="00D11BB4" w:rsidRDefault="002502D1">
            <w:pPr>
              <w:jc w:val="right"/>
            </w:pPr>
            <w:r>
              <w:rPr>
                <w:rFonts w:eastAsiaTheme="minorEastAsia"/>
                <w:color w:val="000000" w:themeColor="text1"/>
                <w:szCs w:val="21"/>
              </w:rPr>
              <w:t>16,850,454.41</w:t>
            </w:r>
          </w:p>
        </w:tc>
        <w:tc>
          <w:tcPr>
            <w:tcW w:w="1620" w:type="dxa"/>
            <w:vAlign w:val="center"/>
          </w:tcPr>
          <w:p w:rsidR="00D11BB4" w:rsidRDefault="002502D1">
            <w:pPr>
              <w:jc w:val="right"/>
            </w:pPr>
            <w:r>
              <w:rPr>
                <w:rFonts w:eastAsiaTheme="minorEastAsia"/>
                <w:color w:val="000000" w:themeColor="text1"/>
                <w:szCs w:val="21"/>
              </w:rPr>
              <w:t>1.54</w:t>
            </w:r>
          </w:p>
        </w:tc>
      </w:tr>
      <w:tr w:rsidR="00D11BB4">
        <w:tc>
          <w:tcPr>
            <w:tcW w:w="870" w:type="dxa"/>
            <w:vAlign w:val="center"/>
          </w:tcPr>
          <w:p w:rsidR="00D11BB4" w:rsidRDefault="002502D1">
            <w:pPr>
              <w:jc w:val="center"/>
            </w:pPr>
            <w:r>
              <w:rPr>
                <w:rFonts w:eastAsiaTheme="minorEastAsia"/>
                <w:color w:val="000000" w:themeColor="text1"/>
                <w:szCs w:val="21"/>
              </w:rPr>
              <w:t>16</w:t>
            </w:r>
          </w:p>
        </w:tc>
        <w:tc>
          <w:tcPr>
            <w:tcW w:w="1650" w:type="dxa"/>
            <w:vAlign w:val="center"/>
          </w:tcPr>
          <w:p w:rsidR="00D11BB4" w:rsidRDefault="002502D1">
            <w:pPr>
              <w:jc w:val="center"/>
            </w:pPr>
            <w:r>
              <w:rPr>
                <w:rFonts w:eastAsiaTheme="minorEastAsia"/>
                <w:color w:val="000000" w:themeColor="text1"/>
                <w:szCs w:val="21"/>
              </w:rPr>
              <w:t>002557</w:t>
            </w:r>
          </w:p>
        </w:tc>
        <w:tc>
          <w:tcPr>
            <w:tcW w:w="1980" w:type="dxa"/>
            <w:vAlign w:val="center"/>
          </w:tcPr>
          <w:p w:rsidR="00D11BB4" w:rsidRDefault="002502D1">
            <w:pPr>
              <w:jc w:val="center"/>
            </w:pPr>
            <w:r>
              <w:rPr>
                <w:rFonts w:eastAsiaTheme="minorEastAsia"/>
                <w:color w:val="000000" w:themeColor="text1"/>
                <w:szCs w:val="21"/>
              </w:rPr>
              <w:t>洽洽食品</w:t>
            </w:r>
          </w:p>
        </w:tc>
        <w:tc>
          <w:tcPr>
            <w:tcW w:w="2880" w:type="dxa"/>
            <w:vAlign w:val="center"/>
          </w:tcPr>
          <w:p w:rsidR="00D11BB4" w:rsidRDefault="002502D1">
            <w:pPr>
              <w:jc w:val="right"/>
            </w:pPr>
            <w:r>
              <w:rPr>
                <w:rFonts w:eastAsiaTheme="minorEastAsia"/>
                <w:color w:val="000000" w:themeColor="text1"/>
                <w:szCs w:val="21"/>
              </w:rPr>
              <w:t>16,708,849.44</w:t>
            </w:r>
          </w:p>
        </w:tc>
        <w:tc>
          <w:tcPr>
            <w:tcW w:w="1620" w:type="dxa"/>
            <w:vAlign w:val="center"/>
          </w:tcPr>
          <w:p w:rsidR="00D11BB4" w:rsidRDefault="002502D1">
            <w:pPr>
              <w:jc w:val="right"/>
            </w:pPr>
            <w:r>
              <w:rPr>
                <w:rFonts w:eastAsiaTheme="minorEastAsia"/>
                <w:color w:val="000000" w:themeColor="text1"/>
                <w:szCs w:val="21"/>
              </w:rPr>
              <w:t>1.53</w:t>
            </w:r>
          </w:p>
        </w:tc>
      </w:tr>
      <w:tr w:rsidR="00D11BB4">
        <w:tc>
          <w:tcPr>
            <w:tcW w:w="870" w:type="dxa"/>
            <w:vAlign w:val="center"/>
          </w:tcPr>
          <w:p w:rsidR="00D11BB4" w:rsidRDefault="002502D1">
            <w:pPr>
              <w:jc w:val="center"/>
            </w:pPr>
            <w:r>
              <w:rPr>
                <w:rFonts w:eastAsiaTheme="minorEastAsia"/>
                <w:color w:val="000000" w:themeColor="text1"/>
                <w:szCs w:val="21"/>
              </w:rPr>
              <w:t>17</w:t>
            </w:r>
          </w:p>
        </w:tc>
        <w:tc>
          <w:tcPr>
            <w:tcW w:w="1650" w:type="dxa"/>
            <w:vAlign w:val="center"/>
          </w:tcPr>
          <w:p w:rsidR="00D11BB4" w:rsidRDefault="002502D1">
            <w:pPr>
              <w:jc w:val="center"/>
            </w:pPr>
            <w:r>
              <w:rPr>
                <w:rFonts w:eastAsiaTheme="minorEastAsia"/>
                <w:color w:val="000000" w:themeColor="text1"/>
                <w:szCs w:val="21"/>
              </w:rPr>
              <w:t>600887</w:t>
            </w:r>
          </w:p>
        </w:tc>
        <w:tc>
          <w:tcPr>
            <w:tcW w:w="1980" w:type="dxa"/>
            <w:vAlign w:val="center"/>
          </w:tcPr>
          <w:p w:rsidR="00D11BB4" w:rsidRDefault="002502D1">
            <w:pPr>
              <w:jc w:val="center"/>
            </w:pPr>
            <w:r>
              <w:rPr>
                <w:rFonts w:eastAsiaTheme="minorEastAsia"/>
                <w:color w:val="000000" w:themeColor="text1"/>
                <w:szCs w:val="21"/>
              </w:rPr>
              <w:t>伊利股份</w:t>
            </w:r>
          </w:p>
        </w:tc>
        <w:tc>
          <w:tcPr>
            <w:tcW w:w="2880" w:type="dxa"/>
            <w:vAlign w:val="center"/>
          </w:tcPr>
          <w:p w:rsidR="00D11BB4" w:rsidRDefault="002502D1">
            <w:pPr>
              <w:jc w:val="right"/>
            </w:pPr>
            <w:r>
              <w:rPr>
                <w:rFonts w:eastAsiaTheme="minorEastAsia"/>
                <w:color w:val="000000" w:themeColor="text1"/>
                <w:szCs w:val="21"/>
              </w:rPr>
              <w:t>15,494,062.92</w:t>
            </w:r>
          </w:p>
        </w:tc>
        <w:tc>
          <w:tcPr>
            <w:tcW w:w="1620" w:type="dxa"/>
            <w:vAlign w:val="center"/>
          </w:tcPr>
          <w:p w:rsidR="00D11BB4" w:rsidRDefault="002502D1">
            <w:pPr>
              <w:jc w:val="right"/>
            </w:pPr>
            <w:r>
              <w:rPr>
                <w:rFonts w:eastAsiaTheme="minorEastAsia"/>
                <w:color w:val="000000" w:themeColor="text1"/>
                <w:szCs w:val="21"/>
              </w:rPr>
              <w:t>1.42</w:t>
            </w:r>
          </w:p>
        </w:tc>
      </w:tr>
      <w:tr w:rsidR="00D11BB4">
        <w:tc>
          <w:tcPr>
            <w:tcW w:w="870" w:type="dxa"/>
            <w:vAlign w:val="center"/>
          </w:tcPr>
          <w:p w:rsidR="00D11BB4" w:rsidRDefault="002502D1">
            <w:pPr>
              <w:jc w:val="center"/>
            </w:pPr>
            <w:r>
              <w:rPr>
                <w:rFonts w:eastAsiaTheme="minorEastAsia"/>
                <w:color w:val="000000" w:themeColor="text1"/>
                <w:szCs w:val="21"/>
              </w:rPr>
              <w:t>18</w:t>
            </w:r>
          </w:p>
        </w:tc>
        <w:tc>
          <w:tcPr>
            <w:tcW w:w="1650" w:type="dxa"/>
            <w:vAlign w:val="center"/>
          </w:tcPr>
          <w:p w:rsidR="00D11BB4" w:rsidRDefault="002502D1">
            <w:pPr>
              <w:jc w:val="center"/>
            </w:pPr>
            <w:r>
              <w:rPr>
                <w:rFonts w:eastAsiaTheme="minorEastAsia"/>
                <w:color w:val="000000" w:themeColor="text1"/>
                <w:szCs w:val="21"/>
              </w:rPr>
              <w:t>002415</w:t>
            </w:r>
          </w:p>
        </w:tc>
        <w:tc>
          <w:tcPr>
            <w:tcW w:w="1980" w:type="dxa"/>
            <w:vAlign w:val="center"/>
          </w:tcPr>
          <w:p w:rsidR="00D11BB4" w:rsidRDefault="002502D1">
            <w:pPr>
              <w:jc w:val="center"/>
            </w:pPr>
            <w:r>
              <w:rPr>
                <w:rFonts w:eastAsiaTheme="minorEastAsia"/>
                <w:color w:val="000000" w:themeColor="text1"/>
                <w:szCs w:val="21"/>
              </w:rPr>
              <w:t>海康威视</w:t>
            </w:r>
          </w:p>
        </w:tc>
        <w:tc>
          <w:tcPr>
            <w:tcW w:w="2880" w:type="dxa"/>
            <w:vAlign w:val="center"/>
          </w:tcPr>
          <w:p w:rsidR="00D11BB4" w:rsidRDefault="002502D1">
            <w:pPr>
              <w:jc w:val="right"/>
            </w:pPr>
            <w:r>
              <w:rPr>
                <w:rFonts w:eastAsiaTheme="minorEastAsia"/>
                <w:color w:val="000000" w:themeColor="text1"/>
                <w:szCs w:val="21"/>
              </w:rPr>
              <w:t>15,259,487.62</w:t>
            </w:r>
          </w:p>
        </w:tc>
        <w:tc>
          <w:tcPr>
            <w:tcW w:w="1620" w:type="dxa"/>
            <w:vAlign w:val="center"/>
          </w:tcPr>
          <w:p w:rsidR="00D11BB4" w:rsidRDefault="002502D1">
            <w:pPr>
              <w:jc w:val="right"/>
            </w:pPr>
            <w:r>
              <w:rPr>
                <w:rFonts w:eastAsiaTheme="minorEastAsia"/>
                <w:color w:val="000000" w:themeColor="text1"/>
                <w:szCs w:val="21"/>
              </w:rPr>
              <w:t>1.40</w:t>
            </w:r>
          </w:p>
        </w:tc>
      </w:tr>
      <w:tr w:rsidR="00D11BB4">
        <w:tc>
          <w:tcPr>
            <w:tcW w:w="870" w:type="dxa"/>
            <w:vAlign w:val="center"/>
          </w:tcPr>
          <w:p w:rsidR="00D11BB4" w:rsidRDefault="002502D1">
            <w:pPr>
              <w:jc w:val="center"/>
            </w:pPr>
            <w:r>
              <w:rPr>
                <w:rFonts w:eastAsiaTheme="minorEastAsia"/>
                <w:color w:val="000000" w:themeColor="text1"/>
                <w:szCs w:val="21"/>
              </w:rPr>
              <w:t>19</w:t>
            </w:r>
          </w:p>
        </w:tc>
        <w:tc>
          <w:tcPr>
            <w:tcW w:w="1650" w:type="dxa"/>
            <w:vAlign w:val="center"/>
          </w:tcPr>
          <w:p w:rsidR="00D11BB4" w:rsidRDefault="002502D1">
            <w:pPr>
              <w:jc w:val="center"/>
            </w:pPr>
            <w:r>
              <w:rPr>
                <w:rFonts w:eastAsiaTheme="minorEastAsia"/>
                <w:color w:val="000000" w:themeColor="text1"/>
                <w:szCs w:val="21"/>
              </w:rPr>
              <w:t>601677</w:t>
            </w:r>
          </w:p>
        </w:tc>
        <w:tc>
          <w:tcPr>
            <w:tcW w:w="1980" w:type="dxa"/>
            <w:vAlign w:val="center"/>
          </w:tcPr>
          <w:p w:rsidR="00D11BB4" w:rsidRDefault="002502D1">
            <w:pPr>
              <w:jc w:val="center"/>
            </w:pPr>
            <w:r>
              <w:rPr>
                <w:rFonts w:eastAsiaTheme="minorEastAsia"/>
                <w:color w:val="000000" w:themeColor="text1"/>
                <w:szCs w:val="21"/>
              </w:rPr>
              <w:t>明泰铝业</w:t>
            </w:r>
          </w:p>
        </w:tc>
        <w:tc>
          <w:tcPr>
            <w:tcW w:w="2880" w:type="dxa"/>
            <w:vAlign w:val="center"/>
          </w:tcPr>
          <w:p w:rsidR="00D11BB4" w:rsidRDefault="002502D1">
            <w:pPr>
              <w:jc w:val="right"/>
            </w:pPr>
            <w:r>
              <w:rPr>
                <w:rFonts w:eastAsiaTheme="minorEastAsia"/>
                <w:color w:val="000000" w:themeColor="text1"/>
                <w:szCs w:val="21"/>
              </w:rPr>
              <w:t>10,423,742.84</w:t>
            </w:r>
          </w:p>
        </w:tc>
        <w:tc>
          <w:tcPr>
            <w:tcW w:w="1620" w:type="dxa"/>
            <w:vAlign w:val="center"/>
          </w:tcPr>
          <w:p w:rsidR="00D11BB4" w:rsidRDefault="002502D1">
            <w:pPr>
              <w:jc w:val="right"/>
            </w:pPr>
            <w:r>
              <w:rPr>
                <w:rFonts w:eastAsiaTheme="minorEastAsia"/>
                <w:color w:val="000000" w:themeColor="text1"/>
                <w:szCs w:val="21"/>
              </w:rPr>
              <w:t>0.96</w:t>
            </w:r>
          </w:p>
        </w:tc>
      </w:tr>
      <w:tr w:rsidR="00D11BB4">
        <w:tc>
          <w:tcPr>
            <w:tcW w:w="870" w:type="dxa"/>
            <w:vAlign w:val="center"/>
          </w:tcPr>
          <w:p w:rsidR="00D11BB4" w:rsidRDefault="002502D1">
            <w:pPr>
              <w:jc w:val="center"/>
            </w:pPr>
            <w:r>
              <w:rPr>
                <w:rFonts w:eastAsiaTheme="minorEastAsia"/>
                <w:color w:val="000000" w:themeColor="text1"/>
                <w:szCs w:val="21"/>
              </w:rPr>
              <w:t>20</w:t>
            </w:r>
          </w:p>
        </w:tc>
        <w:tc>
          <w:tcPr>
            <w:tcW w:w="1650" w:type="dxa"/>
            <w:vAlign w:val="center"/>
          </w:tcPr>
          <w:p w:rsidR="00D11BB4" w:rsidRDefault="002502D1">
            <w:pPr>
              <w:jc w:val="center"/>
            </w:pPr>
            <w:r>
              <w:rPr>
                <w:rFonts w:eastAsiaTheme="minorEastAsia"/>
                <w:color w:val="000000" w:themeColor="text1"/>
                <w:szCs w:val="21"/>
              </w:rPr>
              <w:t>002158</w:t>
            </w:r>
          </w:p>
        </w:tc>
        <w:tc>
          <w:tcPr>
            <w:tcW w:w="1980" w:type="dxa"/>
            <w:vAlign w:val="center"/>
          </w:tcPr>
          <w:p w:rsidR="00D11BB4" w:rsidRDefault="002502D1">
            <w:pPr>
              <w:jc w:val="center"/>
            </w:pPr>
            <w:r>
              <w:rPr>
                <w:rFonts w:eastAsiaTheme="minorEastAsia"/>
                <w:color w:val="000000" w:themeColor="text1"/>
                <w:szCs w:val="21"/>
              </w:rPr>
              <w:t>汉钟精机</w:t>
            </w:r>
          </w:p>
        </w:tc>
        <w:tc>
          <w:tcPr>
            <w:tcW w:w="2880" w:type="dxa"/>
            <w:vAlign w:val="center"/>
          </w:tcPr>
          <w:p w:rsidR="00D11BB4" w:rsidRDefault="002502D1">
            <w:pPr>
              <w:jc w:val="right"/>
            </w:pPr>
            <w:r>
              <w:rPr>
                <w:rFonts w:eastAsiaTheme="minorEastAsia"/>
                <w:color w:val="000000" w:themeColor="text1"/>
                <w:szCs w:val="21"/>
              </w:rPr>
              <w:t>9,456,597.48</w:t>
            </w:r>
          </w:p>
        </w:tc>
        <w:tc>
          <w:tcPr>
            <w:tcW w:w="1620" w:type="dxa"/>
            <w:vAlign w:val="center"/>
          </w:tcPr>
          <w:p w:rsidR="00D11BB4" w:rsidRDefault="002502D1">
            <w:pPr>
              <w:jc w:val="right"/>
            </w:pPr>
            <w:r>
              <w:rPr>
                <w:rFonts w:eastAsiaTheme="minorEastAsia"/>
                <w:color w:val="000000" w:themeColor="text1"/>
                <w:szCs w:val="21"/>
              </w:rPr>
              <w:t>0.87</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358,686,490.93</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616,954,887.29</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234814104"/>
      <w:bookmarkStart w:id="74" w:name="_Toc175831065"/>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3"/>
      <w:bookmarkEnd w:id="74"/>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72,853,119.22</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9.25</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72,853,119.22</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9.25</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215,171,353.20</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27.31</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186,877,040.99</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23.72</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26,464,644.14</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3.36</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117,130,457.47</w:t>
            </w:r>
          </w:p>
        </w:tc>
        <w:tc>
          <w:tcPr>
            <w:tcW w:w="2041"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14.86</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618,496,615.02</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78.49</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175831066"/>
      <w:r w:rsidRPr="00B079CA">
        <w:rPr>
          <w:rFonts w:ascii="Times New Roman" w:eastAsiaTheme="minorEastAsia" w:hAnsi="Times New Roman"/>
          <w:color w:val="000000" w:themeColor="text1"/>
          <w:kern w:val="0"/>
          <w:sz w:val="21"/>
          <w:szCs w:val="21"/>
        </w:rPr>
        <w:lastRenderedPageBreak/>
        <w:t>7.6</w:t>
      </w:r>
      <w:bookmarkStart w:id="76"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6"/>
      <w:bookmarkEnd w:id="75"/>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rsidTr="00723729">
        <w:tc>
          <w:tcPr>
            <w:tcW w:w="125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D11BB4">
        <w:tc>
          <w:tcPr>
            <w:tcW w:w="1252" w:type="dxa"/>
            <w:vAlign w:val="center"/>
          </w:tcPr>
          <w:p w:rsidR="00D11BB4" w:rsidRDefault="002502D1">
            <w:pPr>
              <w:jc w:val="center"/>
            </w:pPr>
            <w:r>
              <w:rPr>
                <w:rFonts w:eastAsiaTheme="minorEastAsia"/>
                <w:color w:val="000000" w:themeColor="text1"/>
                <w:szCs w:val="21"/>
              </w:rPr>
              <w:t>1</w:t>
            </w:r>
          </w:p>
        </w:tc>
        <w:tc>
          <w:tcPr>
            <w:tcW w:w="1310" w:type="dxa"/>
            <w:vAlign w:val="center"/>
          </w:tcPr>
          <w:p w:rsidR="00D11BB4" w:rsidRDefault="002502D1">
            <w:pPr>
              <w:jc w:val="center"/>
            </w:pPr>
            <w:r>
              <w:rPr>
                <w:rFonts w:eastAsiaTheme="minorEastAsia"/>
                <w:color w:val="000000" w:themeColor="text1"/>
                <w:szCs w:val="21"/>
              </w:rPr>
              <w:t>240301</w:t>
            </w:r>
          </w:p>
        </w:tc>
        <w:tc>
          <w:tcPr>
            <w:tcW w:w="1282" w:type="dxa"/>
            <w:vAlign w:val="center"/>
          </w:tcPr>
          <w:p w:rsidR="00D11BB4" w:rsidRDefault="002502D1">
            <w:pPr>
              <w:jc w:val="center"/>
            </w:pPr>
            <w:r>
              <w:rPr>
                <w:rFonts w:eastAsiaTheme="minorEastAsia"/>
                <w:color w:val="000000" w:themeColor="text1"/>
                <w:szCs w:val="21"/>
              </w:rPr>
              <w:t>24</w:t>
            </w:r>
            <w:r>
              <w:rPr>
                <w:rFonts w:eastAsiaTheme="minorEastAsia"/>
                <w:color w:val="000000" w:themeColor="text1"/>
                <w:szCs w:val="21"/>
              </w:rPr>
              <w:t>进出</w:t>
            </w:r>
            <w:r>
              <w:rPr>
                <w:rFonts w:eastAsiaTheme="minorEastAsia"/>
                <w:color w:val="000000" w:themeColor="text1"/>
                <w:szCs w:val="21"/>
              </w:rPr>
              <w:t>01</w:t>
            </w:r>
          </w:p>
        </w:tc>
        <w:tc>
          <w:tcPr>
            <w:tcW w:w="1426" w:type="dxa"/>
            <w:vAlign w:val="center"/>
          </w:tcPr>
          <w:p w:rsidR="00D11BB4" w:rsidRDefault="002502D1">
            <w:pPr>
              <w:jc w:val="right"/>
            </w:pPr>
            <w:r>
              <w:rPr>
                <w:rFonts w:eastAsiaTheme="minorEastAsia"/>
                <w:color w:val="000000" w:themeColor="text1"/>
                <w:szCs w:val="21"/>
              </w:rPr>
              <w:t>520,000</w:t>
            </w:r>
          </w:p>
        </w:tc>
        <w:tc>
          <w:tcPr>
            <w:tcW w:w="1646" w:type="dxa"/>
            <w:vAlign w:val="center"/>
          </w:tcPr>
          <w:p w:rsidR="00D11BB4" w:rsidRDefault="002502D1">
            <w:pPr>
              <w:jc w:val="right"/>
            </w:pPr>
            <w:r>
              <w:rPr>
                <w:rFonts w:eastAsiaTheme="minorEastAsia"/>
                <w:color w:val="000000" w:themeColor="text1"/>
                <w:szCs w:val="21"/>
              </w:rPr>
              <w:t>52,566,686.34</w:t>
            </w:r>
          </w:p>
        </w:tc>
        <w:tc>
          <w:tcPr>
            <w:tcW w:w="1612" w:type="dxa"/>
            <w:vAlign w:val="center"/>
          </w:tcPr>
          <w:p w:rsidR="00D11BB4" w:rsidRDefault="002502D1">
            <w:pPr>
              <w:jc w:val="right"/>
            </w:pPr>
            <w:r>
              <w:rPr>
                <w:rFonts w:eastAsiaTheme="minorEastAsia"/>
                <w:color w:val="000000" w:themeColor="text1"/>
                <w:szCs w:val="21"/>
              </w:rPr>
              <w:t>6.67</w:t>
            </w:r>
          </w:p>
        </w:tc>
      </w:tr>
      <w:tr w:rsidR="00D11BB4">
        <w:tc>
          <w:tcPr>
            <w:tcW w:w="1252" w:type="dxa"/>
            <w:vAlign w:val="center"/>
          </w:tcPr>
          <w:p w:rsidR="00D11BB4" w:rsidRDefault="002502D1">
            <w:pPr>
              <w:jc w:val="center"/>
            </w:pPr>
            <w:r>
              <w:rPr>
                <w:rFonts w:eastAsiaTheme="minorEastAsia"/>
                <w:color w:val="000000" w:themeColor="text1"/>
                <w:szCs w:val="21"/>
              </w:rPr>
              <w:t>2</w:t>
            </w:r>
          </w:p>
        </w:tc>
        <w:tc>
          <w:tcPr>
            <w:tcW w:w="1310" w:type="dxa"/>
            <w:vAlign w:val="center"/>
          </w:tcPr>
          <w:p w:rsidR="00D11BB4" w:rsidRDefault="002502D1">
            <w:pPr>
              <w:jc w:val="center"/>
            </w:pPr>
            <w:r>
              <w:rPr>
                <w:rFonts w:eastAsiaTheme="minorEastAsia"/>
                <w:color w:val="000000" w:themeColor="text1"/>
                <w:szCs w:val="21"/>
              </w:rPr>
              <w:t>012384379</w:t>
            </w:r>
          </w:p>
        </w:tc>
        <w:tc>
          <w:tcPr>
            <w:tcW w:w="1282" w:type="dxa"/>
            <w:vAlign w:val="center"/>
          </w:tcPr>
          <w:p w:rsidR="00D11BB4" w:rsidRDefault="002502D1">
            <w:pPr>
              <w:jc w:val="center"/>
            </w:pPr>
            <w:r>
              <w:rPr>
                <w:rFonts w:eastAsiaTheme="minorEastAsia"/>
                <w:color w:val="000000" w:themeColor="text1"/>
                <w:szCs w:val="21"/>
              </w:rPr>
              <w:t>23</w:t>
            </w:r>
            <w:r>
              <w:rPr>
                <w:rFonts w:eastAsiaTheme="minorEastAsia"/>
                <w:color w:val="000000" w:themeColor="text1"/>
                <w:szCs w:val="21"/>
              </w:rPr>
              <w:t>深圳地铁</w:t>
            </w:r>
            <w:r>
              <w:rPr>
                <w:rFonts w:eastAsiaTheme="minorEastAsia"/>
                <w:color w:val="000000" w:themeColor="text1"/>
                <w:szCs w:val="21"/>
              </w:rPr>
              <w:t>SCP009</w:t>
            </w:r>
          </w:p>
        </w:tc>
        <w:tc>
          <w:tcPr>
            <w:tcW w:w="1426" w:type="dxa"/>
            <w:vAlign w:val="center"/>
          </w:tcPr>
          <w:p w:rsidR="00D11BB4" w:rsidRDefault="002502D1">
            <w:pPr>
              <w:jc w:val="right"/>
            </w:pPr>
            <w:r>
              <w:rPr>
                <w:rFonts w:eastAsiaTheme="minorEastAsia"/>
                <w:color w:val="000000" w:themeColor="text1"/>
                <w:szCs w:val="21"/>
              </w:rPr>
              <w:t>440,000</w:t>
            </w:r>
          </w:p>
        </w:tc>
        <w:tc>
          <w:tcPr>
            <w:tcW w:w="1646" w:type="dxa"/>
            <w:vAlign w:val="center"/>
          </w:tcPr>
          <w:p w:rsidR="00D11BB4" w:rsidRDefault="002502D1">
            <w:pPr>
              <w:jc w:val="right"/>
            </w:pPr>
            <w:r>
              <w:rPr>
                <w:rFonts w:eastAsiaTheme="minorEastAsia"/>
                <w:color w:val="000000" w:themeColor="text1"/>
                <w:szCs w:val="21"/>
              </w:rPr>
              <w:t>44,691,622.30</w:t>
            </w:r>
          </w:p>
        </w:tc>
        <w:tc>
          <w:tcPr>
            <w:tcW w:w="1612" w:type="dxa"/>
            <w:vAlign w:val="center"/>
          </w:tcPr>
          <w:p w:rsidR="00D11BB4" w:rsidRDefault="002502D1">
            <w:pPr>
              <w:jc w:val="right"/>
            </w:pPr>
            <w:r>
              <w:rPr>
                <w:rFonts w:eastAsiaTheme="minorEastAsia"/>
                <w:color w:val="000000" w:themeColor="text1"/>
                <w:szCs w:val="21"/>
              </w:rPr>
              <w:t>5.67</w:t>
            </w:r>
          </w:p>
        </w:tc>
      </w:tr>
      <w:tr w:rsidR="00D11BB4">
        <w:tc>
          <w:tcPr>
            <w:tcW w:w="1252" w:type="dxa"/>
            <w:vAlign w:val="center"/>
          </w:tcPr>
          <w:p w:rsidR="00D11BB4" w:rsidRDefault="002502D1">
            <w:pPr>
              <w:jc w:val="center"/>
            </w:pPr>
            <w:r>
              <w:rPr>
                <w:rFonts w:eastAsiaTheme="minorEastAsia"/>
                <w:color w:val="000000" w:themeColor="text1"/>
                <w:szCs w:val="21"/>
              </w:rPr>
              <w:t>3</w:t>
            </w:r>
          </w:p>
        </w:tc>
        <w:tc>
          <w:tcPr>
            <w:tcW w:w="1310" w:type="dxa"/>
            <w:vAlign w:val="center"/>
          </w:tcPr>
          <w:p w:rsidR="00D11BB4" w:rsidRDefault="002502D1">
            <w:pPr>
              <w:jc w:val="center"/>
            </w:pPr>
            <w:r>
              <w:rPr>
                <w:rFonts w:eastAsiaTheme="minorEastAsia"/>
                <w:color w:val="000000" w:themeColor="text1"/>
                <w:szCs w:val="21"/>
              </w:rPr>
              <w:t>138806</w:t>
            </w:r>
          </w:p>
        </w:tc>
        <w:tc>
          <w:tcPr>
            <w:tcW w:w="1282" w:type="dxa"/>
            <w:vAlign w:val="center"/>
          </w:tcPr>
          <w:p w:rsidR="00D11BB4" w:rsidRDefault="002502D1">
            <w:pPr>
              <w:jc w:val="center"/>
            </w:pPr>
            <w:r>
              <w:rPr>
                <w:rFonts w:eastAsiaTheme="minorEastAsia"/>
                <w:color w:val="000000" w:themeColor="text1"/>
                <w:szCs w:val="21"/>
              </w:rPr>
              <w:t>23</w:t>
            </w:r>
            <w:r>
              <w:rPr>
                <w:rFonts w:eastAsiaTheme="minorEastAsia"/>
                <w:color w:val="000000" w:themeColor="text1"/>
                <w:szCs w:val="21"/>
              </w:rPr>
              <w:t>国君</w:t>
            </w:r>
            <w:r>
              <w:rPr>
                <w:rFonts w:eastAsiaTheme="minorEastAsia"/>
                <w:color w:val="000000" w:themeColor="text1"/>
                <w:szCs w:val="21"/>
              </w:rPr>
              <w:t>G1</w:t>
            </w:r>
          </w:p>
        </w:tc>
        <w:tc>
          <w:tcPr>
            <w:tcW w:w="1426" w:type="dxa"/>
            <w:vAlign w:val="center"/>
          </w:tcPr>
          <w:p w:rsidR="00D11BB4" w:rsidRDefault="002502D1">
            <w:pPr>
              <w:jc w:val="right"/>
            </w:pPr>
            <w:r>
              <w:rPr>
                <w:rFonts w:eastAsiaTheme="minorEastAsia"/>
                <w:color w:val="000000" w:themeColor="text1"/>
                <w:szCs w:val="21"/>
              </w:rPr>
              <w:t>420,000</w:t>
            </w:r>
          </w:p>
        </w:tc>
        <w:tc>
          <w:tcPr>
            <w:tcW w:w="1646" w:type="dxa"/>
            <w:vAlign w:val="center"/>
          </w:tcPr>
          <w:p w:rsidR="00D11BB4" w:rsidRDefault="002502D1">
            <w:pPr>
              <w:jc w:val="right"/>
            </w:pPr>
            <w:r>
              <w:rPr>
                <w:rFonts w:eastAsiaTheme="minorEastAsia"/>
                <w:color w:val="000000" w:themeColor="text1"/>
                <w:szCs w:val="21"/>
              </w:rPr>
              <w:t>42,688,638.90</w:t>
            </w:r>
          </w:p>
        </w:tc>
        <w:tc>
          <w:tcPr>
            <w:tcW w:w="1612" w:type="dxa"/>
            <w:vAlign w:val="center"/>
          </w:tcPr>
          <w:p w:rsidR="00D11BB4" w:rsidRDefault="002502D1">
            <w:pPr>
              <w:jc w:val="right"/>
            </w:pPr>
            <w:r>
              <w:rPr>
                <w:rFonts w:eastAsiaTheme="minorEastAsia"/>
                <w:color w:val="000000" w:themeColor="text1"/>
                <w:szCs w:val="21"/>
              </w:rPr>
              <w:t>5.42</w:t>
            </w:r>
          </w:p>
        </w:tc>
      </w:tr>
      <w:tr w:rsidR="00D11BB4">
        <w:tc>
          <w:tcPr>
            <w:tcW w:w="1252" w:type="dxa"/>
            <w:vAlign w:val="center"/>
          </w:tcPr>
          <w:p w:rsidR="00D11BB4" w:rsidRDefault="002502D1">
            <w:pPr>
              <w:jc w:val="center"/>
            </w:pPr>
            <w:r>
              <w:rPr>
                <w:rFonts w:eastAsiaTheme="minorEastAsia"/>
                <w:color w:val="000000" w:themeColor="text1"/>
                <w:szCs w:val="21"/>
              </w:rPr>
              <w:t>4</w:t>
            </w:r>
          </w:p>
        </w:tc>
        <w:tc>
          <w:tcPr>
            <w:tcW w:w="1310" w:type="dxa"/>
            <w:vAlign w:val="center"/>
          </w:tcPr>
          <w:p w:rsidR="00D11BB4" w:rsidRDefault="002502D1">
            <w:pPr>
              <w:jc w:val="center"/>
            </w:pPr>
            <w:r>
              <w:rPr>
                <w:rFonts w:eastAsiaTheme="minorEastAsia"/>
                <w:color w:val="000000" w:themeColor="text1"/>
                <w:szCs w:val="21"/>
              </w:rPr>
              <w:t>112303205</w:t>
            </w:r>
          </w:p>
        </w:tc>
        <w:tc>
          <w:tcPr>
            <w:tcW w:w="1282" w:type="dxa"/>
            <w:vAlign w:val="center"/>
          </w:tcPr>
          <w:p w:rsidR="00D11BB4" w:rsidRDefault="002502D1">
            <w:pPr>
              <w:jc w:val="center"/>
            </w:pPr>
            <w:r>
              <w:rPr>
                <w:rFonts w:eastAsiaTheme="minorEastAsia"/>
                <w:color w:val="000000" w:themeColor="text1"/>
                <w:szCs w:val="21"/>
              </w:rPr>
              <w:t>23</w:t>
            </w:r>
            <w:r>
              <w:rPr>
                <w:rFonts w:eastAsiaTheme="minorEastAsia"/>
                <w:color w:val="000000" w:themeColor="text1"/>
                <w:szCs w:val="21"/>
              </w:rPr>
              <w:t>农业银行</w:t>
            </w:r>
            <w:r>
              <w:rPr>
                <w:rFonts w:eastAsiaTheme="minorEastAsia"/>
                <w:color w:val="000000" w:themeColor="text1"/>
                <w:szCs w:val="21"/>
              </w:rPr>
              <w:t>CD205</w:t>
            </w:r>
          </w:p>
        </w:tc>
        <w:tc>
          <w:tcPr>
            <w:tcW w:w="1426" w:type="dxa"/>
            <w:vAlign w:val="center"/>
          </w:tcPr>
          <w:p w:rsidR="00D11BB4" w:rsidRDefault="002502D1">
            <w:pPr>
              <w:jc w:val="right"/>
            </w:pPr>
            <w:r>
              <w:rPr>
                <w:rFonts w:eastAsiaTheme="minorEastAsia"/>
                <w:color w:val="000000" w:themeColor="text1"/>
                <w:szCs w:val="21"/>
              </w:rPr>
              <w:t>400,000</w:t>
            </w:r>
          </w:p>
        </w:tc>
        <w:tc>
          <w:tcPr>
            <w:tcW w:w="1646" w:type="dxa"/>
            <w:vAlign w:val="center"/>
          </w:tcPr>
          <w:p w:rsidR="00D11BB4" w:rsidRDefault="002502D1">
            <w:pPr>
              <w:jc w:val="right"/>
            </w:pPr>
            <w:r>
              <w:rPr>
                <w:rFonts w:eastAsiaTheme="minorEastAsia"/>
                <w:color w:val="000000" w:themeColor="text1"/>
                <w:szCs w:val="21"/>
              </w:rPr>
              <w:t>39,843,475.85</w:t>
            </w:r>
          </w:p>
        </w:tc>
        <w:tc>
          <w:tcPr>
            <w:tcW w:w="1612" w:type="dxa"/>
            <w:vAlign w:val="center"/>
          </w:tcPr>
          <w:p w:rsidR="00D11BB4" w:rsidRDefault="002502D1">
            <w:pPr>
              <w:jc w:val="right"/>
            </w:pPr>
            <w:r>
              <w:rPr>
                <w:rFonts w:eastAsiaTheme="minorEastAsia"/>
                <w:color w:val="000000" w:themeColor="text1"/>
                <w:szCs w:val="21"/>
              </w:rPr>
              <w:t>5.06</w:t>
            </w:r>
          </w:p>
        </w:tc>
      </w:tr>
      <w:tr w:rsidR="00D11BB4">
        <w:tc>
          <w:tcPr>
            <w:tcW w:w="1252" w:type="dxa"/>
            <w:vAlign w:val="center"/>
          </w:tcPr>
          <w:p w:rsidR="00D11BB4" w:rsidRDefault="002502D1">
            <w:pPr>
              <w:jc w:val="center"/>
            </w:pPr>
            <w:r>
              <w:rPr>
                <w:rFonts w:eastAsiaTheme="minorEastAsia"/>
                <w:color w:val="000000" w:themeColor="text1"/>
                <w:szCs w:val="21"/>
              </w:rPr>
              <w:t>5</w:t>
            </w:r>
          </w:p>
        </w:tc>
        <w:tc>
          <w:tcPr>
            <w:tcW w:w="1310" w:type="dxa"/>
            <w:vAlign w:val="center"/>
          </w:tcPr>
          <w:p w:rsidR="00D11BB4" w:rsidRDefault="002502D1">
            <w:pPr>
              <w:jc w:val="center"/>
            </w:pPr>
            <w:r>
              <w:rPr>
                <w:rFonts w:eastAsiaTheme="minorEastAsia"/>
                <w:color w:val="000000" w:themeColor="text1"/>
                <w:szCs w:val="21"/>
              </w:rPr>
              <w:t>138844</w:t>
            </w:r>
          </w:p>
        </w:tc>
        <w:tc>
          <w:tcPr>
            <w:tcW w:w="1282" w:type="dxa"/>
            <w:vAlign w:val="center"/>
          </w:tcPr>
          <w:p w:rsidR="00D11BB4" w:rsidRDefault="002502D1">
            <w:pPr>
              <w:jc w:val="center"/>
            </w:pPr>
            <w:r>
              <w:rPr>
                <w:rFonts w:eastAsiaTheme="minorEastAsia"/>
                <w:color w:val="000000" w:themeColor="text1"/>
                <w:szCs w:val="21"/>
              </w:rPr>
              <w:t>23</w:t>
            </w:r>
            <w:r>
              <w:rPr>
                <w:rFonts w:eastAsiaTheme="minorEastAsia"/>
                <w:color w:val="000000" w:themeColor="text1"/>
                <w:szCs w:val="21"/>
              </w:rPr>
              <w:t>华泰</w:t>
            </w:r>
            <w:r>
              <w:rPr>
                <w:rFonts w:eastAsiaTheme="minorEastAsia"/>
                <w:color w:val="000000" w:themeColor="text1"/>
                <w:szCs w:val="21"/>
              </w:rPr>
              <w:t>G2</w:t>
            </w:r>
          </w:p>
        </w:tc>
        <w:tc>
          <w:tcPr>
            <w:tcW w:w="1426" w:type="dxa"/>
            <w:vAlign w:val="center"/>
          </w:tcPr>
          <w:p w:rsidR="00D11BB4" w:rsidRDefault="002502D1">
            <w:pPr>
              <w:jc w:val="right"/>
            </w:pPr>
            <w:r>
              <w:rPr>
                <w:rFonts w:eastAsiaTheme="minorEastAsia"/>
                <w:color w:val="000000" w:themeColor="text1"/>
                <w:szCs w:val="21"/>
              </w:rPr>
              <w:t>390,000</w:t>
            </w:r>
          </w:p>
        </w:tc>
        <w:tc>
          <w:tcPr>
            <w:tcW w:w="1646" w:type="dxa"/>
            <w:vAlign w:val="center"/>
          </w:tcPr>
          <w:p w:rsidR="00D11BB4" w:rsidRDefault="002502D1">
            <w:pPr>
              <w:jc w:val="right"/>
            </w:pPr>
            <w:r>
              <w:rPr>
                <w:rFonts w:eastAsiaTheme="minorEastAsia"/>
                <w:color w:val="000000" w:themeColor="text1"/>
                <w:szCs w:val="21"/>
              </w:rPr>
              <w:t>39,616,787.67</w:t>
            </w:r>
          </w:p>
        </w:tc>
        <w:tc>
          <w:tcPr>
            <w:tcW w:w="1612" w:type="dxa"/>
            <w:vAlign w:val="center"/>
          </w:tcPr>
          <w:p w:rsidR="00D11BB4" w:rsidRDefault="002502D1">
            <w:pPr>
              <w:jc w:val="right"/>
            </w:pPr>
            <w:r>
              <w:rPr>
                <w:rFonts w:eastAsiaTheme="minorEastAsia"/>
                <w:color w:val="000000" w:themeColor="text1"/>
                <w:szCs w:val="21"/>
              </w:rPr>
              <w:t>5.03</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1067"/>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7"/>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1068"/>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8"/>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5831069"/>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9"/>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0" w:name="_Toc105503258"/>
      <w:bookmarkStart w:id="81" w:name="_Toc175831070"/>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0"/>
      <w:bookmarkEnd w:id="81"/>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2" w:name="_Toc175831071"/>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2"/>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3" w:name="_Toc175831072"/>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3"/>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4" w:name="_Toc175831073"/>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4"/>
    </w:p>
    <w:p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本基金投资的前十名证券的发行主体中，深圳市地铁集团有限公司在报告编制日前一年内曾受到深圳市交通运输局、深圳市福田区水务局、深圳市市场监管局南山监管局、深圳市光明区凤凰</w:t>
      </w:r>
      <w:r w:rsidRPr="00B079CA">
        <w:rPr>
          <w:rFonts w:eastAsiaTheme="minorEastAsia"/>
          <w:color w:val="000000" w:themeColor="text1"/>
          <w:kern w:val="0"/>
          <w:szCs w:val="21"/>
        </w:rPr>
        <w:lastRenderedPageBreak/>
        <w:t>街道办事处、深圳市南山区招商街道办事处的处罚。华泰证券股份有限公司在报告编制日前一年内曾受到央行江苏省分行的处罚。中国农业银行股份有限公司在报告编制日前一年内曾受到国家外汇管理局北京市分局、国家金融监督管理总局的处罚。中国建设银行股份有限公司在报告编制日前一年内曾受到国家金融监督管理总局的处罚。本基金对上述主体所发行证券的投资决策程序符合相关法律法规、基金合同及公司投资制度的要求。</w:t>
      </w:r>
    </w:p>
    <w:p w:rsidR="00D11BB4" w:rsidRDefault="002502D1">
      <w:pPr>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336,654.83</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2,415,918.12</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51,848.97</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1,612.84</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2,806,034.76</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5" w:name="_Toc225500050"/>
      <w:bookmarkStart w:id="86" w:name="_Toc175831074"/>
      <w:r w:rsidRPr="00B079CA">
        <w:rPr>
          <w:rFonts w:eastAsiaTheme="minorEastAsia"/>
          <w:b/>
          <w:bCs/>
          <w:color w:val="000000" w:themeColor="text1"/>
          <w:sz w:val="21"/>
          <w:szCs w:val="21"/>
          <w:lang w:val="en-US"/>
        </w:rPr>
        <w:lastRenderedPageBreak/>
        <w:t xml:space="preserve">8  </w:t>
      </w:r>
      <w:r w:rsidRPr="00B079CA">
        <w:rPr>
          <w:rFonts w:eastAsiaTheme="minorEastAsia"/>
          <w:b/>
          <w:bCs/>
          <w:color w:val="000000" w:themeColor="text1"/>
          <w:sz w:val="21"/>
          <w:szCs w:val="21"/>
          <w:lang w:val="en-US"/>
        </w:rPr>
        <w:t>基金份额持有人信息</w:t>
      </w:r>
      <w:bookmarkEnd w:id="85"/>
      <w:bookmarkEnd w:id="86"/>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7" w:name="_Toc225500051"/>
      <w:bookmarkStart w:id="88" w:name="_Toc175831075"/>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7"/>
      <w:bookmarkEnd w:id="88"/>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摩根安荣回报混合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3,325</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93,062.79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3,346,154.08</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1.08%</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306,087,609.56</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98.92%</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摩根安荣回报混合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5,048</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93,922.05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2,225,026.07</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0.47%</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471,893,484.98</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99.53%</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8,373</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93,580.83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5,571,180.15</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0.71%</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777,981,094.54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99.29%</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9" w:name="_Toc175831076"/>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9"/>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21,282.44</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0.0069%</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12,878.29</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0.0027%</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34,160.73</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0.0044%</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0" w:name="_Toc175831077"/>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摩根安荣回报混合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摩根安荣回报混合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摩根安荣回报混合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摩根安荣回报混合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3"/>
      <w:bookmarkStart w:id="92" w:name="_Toc175831078"/>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1"/>
      <w:bookmarkEnd w:id="92"/>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摩根安荣回报混合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7</w:t>
            </w:r>
            <w:r w:rsidRPr="00B079CA">
              <w:rPr>
                <w:rFonts w:eastAsiaTheme="minorEastAsia"/>
                <w:color w:val="000000" w:themeColor="text1"/>
                <w:szCs w:val="21"/>
              </w:rPr>
              <w:lastRenderedPageBreak/>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lastRenderedPageBreak/>
              <w:t>2,464,686,193.35</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4,533,704,586.20</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440,865,996.76</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665,309,889.39</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303,358.72</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535,094.64</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131,735,591.84</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191,726,472.98</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309,433,763.64</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474,118,511.05</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4"/>
      <w:bookmarkStart w:id="94" w:name="_Toc175831079"/>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3"/>
      <w:bookmarkEnd w:id="94"/>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5" w:name="_Toc374438161"/>
      <w:bookmarkStart w:id="96" w:name="_Toc361324894"/>
      <w:bookmarkStart w:id="97" w:name="_Toc175831080"/>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5"/>
      <w:bookmarkEnd w:id="96"/>
      <w:bookmarkEnd w:id="9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8" w:name="_Toc374438162"/>
      <w:bookmarkStart w:id="99" w:name="_Toc361324895"/>
      <w:bookmarkStart w:id="100" w:name="_Toc175831081"/>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8"/>
      <w:bookmarkEnd w:id="99"/>
      <w:bookmarkEnd w:id="100"/>
    </w:p>
    <w:p w:rsidR="00D11BB4" w:rsidRDefault="002502D1">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D11BB4" w:rsidRDefault="002502D1">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rsidR="00D11BB4" w:rsidRDefault="00D11BB4">
      <w:pPr>
        <w:tabs>
          <w:tab w:val="left" w:pos="426"/>
        </w:tabs>
        <w:spacing w:before="29" w:line="288" w:lineRule="auto"/>
        <w:jc w:val="left"/>
        <w:rPr>
          <w:color w:val="000000" w:themeColor="text1"/>
          <w:kern w:val="0"/>
          <w:szCs w:val="21"/>
        </w:rPr>
      </w:pPr>
    </w:p>
    <w:p w:rsidR="00D11BB4" w:rsidRDefault="002502D1">
      <w:pPr>
        <w:tabs>
          <w:tab w:val="left" w:pos="426"/>
        </w:tabs>
        <w:spacing w:before="29" w:line="288" w:lineRule="auto"/>
        <w:jc w:val="left"/>
        <w:rPr>
          <w:color w:val="000000" w:themeColor="text1"/>
          <w:kern w:val="0"/>
          <w:szCs w:val="21"/>
        </w:rPr>
      </w:pPr>
      <w:r>
        <w:rPr>
          <w:color w:val="000000" w:themeColor="text1"/>
          <w:kern w:val="0"/>
          <w:szCs w:val="21"/>
        </w:rPr>
        <w:t>基金托管人：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本报告期内，基金托管人的专门基金托管部门无重大人事变动。</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1" w:name="_Toc374438163"/>
      <w:bookmarkStart w:id="102" w:name="_Toc361324896"/>
      <w:bookmarkStart w:id="103" w:name="_Toc175831082"/>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1"/>
      <w:bookmarkEnd w:id="102"/>
      <w:bookmarkEnd w:id="103"/>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4" w:name="_Toc374438164"/>
      <w:bookmarkStart w:id="105" w:name="_Toc361324897"/>
      <w:bookmarkStart w:id="106" w:name="_Toc175831083"/>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4"/>
      <w:bookmarkEnd w:id="105"/>
      <w:bookmarkEnd w:id="10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7" w:name="_Toc409100103"/>
      <w:bookmarkStart w:id="108" w:name="_Toc409100466"/>
      <w:bookmarkStart w:id="109" w:name="_Toc175831084"/>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7"/>
      <w:bookmarkEnd w:id="108"/>
      <w:bookmarkEnd w:id="109"/>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0" w:name="_Toc409100104"/>
      <w:bookmarkStart w:id="111" w:name="_Toc64625426"/>
      <w:bookmarkStart w:id="112" w:name="_Toc361324899"/>
      <w:bookmarkStart w:id="113" w:name="_Toc409100467"/>
      <w:bookmarkStart w:id="114" w:name="_Toc409100105"/>
      <w:bookmarkStart w:id="115" w:name="_Toc409100468"/>
      <w:bookmarkStart w:id="116" w:name="_Toc361324900"/>
      <w:bookmarkStart w:id="117" w:name="_Toc175831085"/>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0"/>
      <w:bookmarkEnd w:id="111"/>
      <w:bookmarkEnd w:id="112"/>
      <w:bookmarkEnd w:id="113"/>
      <w:bookmarkEnd w:id="117"/>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5831086"/>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5831087"/>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本报告期内，本基金托管人的托管业务部门及其相关高级管理人员无受到稽查或处罚等情况。</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0" w:name="_Toc175831088"/>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20"/>
    </w:p>
    <w:p w:rsidR="006A45AE" w:rsidRPr="00B079CA" w:rsidRDefault="006A45AE" w:rsidP="006A45AE">
      <w:pPr>
        <w:tabs>
          <w:tab w:val="left" w:pos="426"/>
        </w:tabs>
        <w:spacing w:before="29" w:line="288" w:lineRule="auto"/>
        <w:jc w:val="left"/>
        <w:rPr>
          <w:b/>
          <w:color w:val="000000" w:themeColor="text1"/>
          <w:kern w:val="0"/>
          <w:szCs w:val="21"/>
        </w:rPr>
      </w:pPr>
      <w:bookmarkStart w:id="121"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1"/>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2"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D11BB4">
        <w:tc>
          <w:tcPr>
            <w:tcW w:w="1560" w:type="dxa"/>
            <w:vAlign w:val="center"/>
          </w:tcPr>
          <w:p w:rsidR="00D11BB4" w:rsidRDefault="002502D1">
            <w:pPr>
              <w:jc w:val="left"/>
            </w:pPr>
            <w:r>
              <w:rPr>
                <w:rFonts w:eastAsiaTheme="minorEastAsia"/>
                <w:color w:val="000000" w:themeColor="text1"/>
                <w:szCs w:val="21"/>
              </w:rPr>
              <w:t>广发证券</w:t>
            </w:r>
          </w:p>
        </w:tc>
        <w:tc>
          <w:tcPr>
            <w:tcW w:w="780" w:type="dxa"/>
            <w:vAlign w:val="center"/>
          </w:tcPr>
          <w:p w:rsidR="00D11BB4" w:rsidRDefault="002502D1">
            <w:pPr>
              <w:jc w:val="right"/>
            </w:pPr>
            <w:r>
              <w:rPr>
                <w:rFonts w:eastAsiaTheme="minorEastAsia"/>
                <w:color w:val="000000" w:themeColor="text1"/>
                <w:szCs w:val="21"/>
              </w:rPr>
              <w:t>2</w:t>
            </w:r>
          </w:p>
        </w:tc>
        <w:tc>
          <w:tcPr>
            <w:tcW w:w="1800" w:type="dxa"/>
            <w:vAlign w:val="center"/>
          </w:tcPr>
          <w:p w:rsidR="00D11BB4" w:rsidRDefault="002502D1">
            <w:pPr>
              <w:jc w:val="right"/>
            </w:pPr>
            <w:r>
              <w:rPr>
                <w:rFonts w:eastAsiaTheme="minorEastAsia"/>
                <w:color w:val="000000" w:themeColor="text1"/>
                <w:szCs w:val="21"/>
              </w:rPr>
              <w:t>882,837,576.06</w:t>
            </w:r>
          </w:p>
        </w:tc>
        <w:tc>
          <w:tcPr>
            <w:tcW w:w="1080" w:type="dxa"/>
            <w:vAlign w:val="center"/>
          </w:tcPr>
          <w:p w:rsidR="00D11BB4" w:rsidRDefault="002502D1">
            <w:pPr>
              <w:jc w:val="right"/>
            </w:pPr>
            <w:r>
              <w:rPr>
                <w:rFonts w:eastAsiaTheme="minorEastAsia"/>
                <w:color w:val="000000" w:themeColor="text1"/>
                <w:szCs w:val="21"/>
              </w:rPr>
              <w:t>90.66%</w:t>
            </w:r>
          </w:p>
        </w:tc>
        <w:tc>
          <w:tcPr>
            <w:tcW w:w="1620" w:type="dxa"/>
            <w:vAlign w:val="center"/>
          </w:tcPr>
          <w:p w:rsidR="00D11BB4" w:rsidRDefault="002502D1">
            <w:pPr>
              <w:jc w:val="right"/>
            </w:pPr>
            <w:r>
              <w:rPr>
                <w:rFonts w:eastAsiaTheme="minorEastAsia"/>
                <w:color w:val="000000" w:themeColor="text1"/>
                <w:szCs w:val="21"/>
              </w:rPr>
              <w:t>895,954.10</w:t>
            </w:r>
          </w:p>
        </w:tc>
        <w:tc>
          <w:tcPr>
            <w:tcW w:w="1080" w:type="dxa"/>
            <w:vAlign w:val="center"/>
          </w:tcPr>
          <w:p w:rsidR="00D11BB4" w:rsidRDefault="002502D1">
            <w:pPr>
              <w:jc w:val="right"/>
            </w:pPr>
            <w:r>
              <w:rPr>
                <w:rFonts w:eastAsiaTheme="minorEastAsia"/>
                <w:color w:val="000000" w:themeColor="text1"/>
                <w:szCs w:val="21"/>
              </w:rPr>
              <w:t>88.34%</w:t>
            </w:r>
          </w:p>
        </w:tc>
        <w:tc>
          <w:tcPr>
            <w:tcW w:w="1080" w:type="dxa"/>
            <w:vAlign w:val="center"/>
          </w:tcPr>
          <w:p w:rsidR="00D11BB4" w:rsidRDefault="002502D1">
            <w:pPr>
              <w:jc w:val="left"/>
            </w:pPr>
            <w:r>
              <w:rPr>
                <w:rFonts w:eastAsiaTheme="minorEastAsia"/>
                <w:color w:val="000000" w:themeColor="text1"/>
                <w:szCs w:val="21"/>
              </w:rPr>
              <w:t>-</w:t>
            </w:r>
          </w:p>
        </w:tc>
      </w:tr>
      <w:tr w:rsidR="00D11BB4">
        <w:tc>
          <w:tcPr>
            <w:tcW w:w="1560" w:type="dxa"/>
            <w:vAlign w:val="center"/>
          </w:tcPr>
          <w:p w:rsidR="00D11BB4" w:rsidRDefault="002502D1">
            <w:pPr>
              <w:jc w:val="left"/>
            </w:pPr>
            <w:r>
              <w:rPr>
                <w:rFonts w:eastAsiaTheme="minorEastAsia"/>
                <w:color w:val="000000" w:themeColor="text1"/>
                <w:szCs w:val="21"/>
              </w:rPr>
              <w:lastRenderedPageBreak/>
              <w:t>平安证券</w:t>
            </w:r>
          </w:p>
        </w:tc>
        <w:tc>
          <w:tcPr>
            <w:tcW w:w="780" w:type="dxa"/>
            <w:vAlign w:val="center"/>
          </w:tcPr>
          <w:p w:rsidR="00D11BB4" w:rsidRDefault="002502D1">
            <w:pPr>
              <w:jc w:val="right"/>
            </w:pPr>
            <w:r>
              <w:rPr>
                <w:rFonts w:eastAsiaTheme="minorEastAsia"/>
                <w:color w:val="000000" w:themeColor="text1"/>
                <w:szCs w:val="21"/>
              </w:rPr>
              <w:t>2</w:t>
            </w:r>
          </w:p>
        </w:tc>
        <w:tc>
          <w:tcPr>
            <w:tcW w:w="1800" w:type="dxa"/>
            <w:vAlign w:val="center"/>
          </w:tcPr>
          <w:p w:rsidR="00D11BB4" w:rsidRDefault="002502D1">
            <w:pPr>
              <w:jc w:val="right"/>
            </w:pPr>
            <w:r>
              <w:rPr>
                <w:rFonts w:eastAsiaTheme="minorEastAsia"/>
                <w:color w:val="000000" w:themeColor="text1"/>
                <w:szCs w:val="21"/>
              </w:rPr>
              <w:t>90,957,993.36</w:t>
            </w:r>
          </w:p>
        </w:tc>
        <w:tc>
          <w:tcPr>
            <w:tcW w:w="1080" w:type="dxa"/>
            <w:vAlign w:val="center"/>
          </w:tcPr>
          <w:p w:rsidR="00D11BB4" w:rsidRDefault="002502D1">
            <w:pPr>
              <w:jc w:val="right"/>
            </w:pPr>
            <w:r>
              <w:rPr>
                <w:rFonts w:eastAsiaTheme="minorEastAsia"/>
                <w:color w:val="000000" w:themeColor="text1"/>
                <w:szCs w:val="21"/>
              </w:rPr>
              <w:t>9.34%</w:t>
            </w:r>
          </w:p>
        </w:tc>
        <w:tc>
          <w:tcPr>
            <w:tcW w:w="1620" w:type="dxa"/>
            <w:vAlign w:val="center"/>
          </w:tcPr>
          <w:p w:rsidR="00D11BB4" w:rsidRDefault="002502D1">
            <w:pPr>
              <w:jc w:val="right"/>
            </w:pPr>
            <w:r>
              <w:rPr>
                <w:rFonts w:eastAsiaTheme="minorEastAsia"/>
                <w:color w:val="000000" w:themeColor="text1"/>
                <w:szCs w:val="21"/>
              </w:rPr>
              <w:t>118,245.01</w:t>
            </w:r>
          </w:p>
        </w:tc>
        <w:tc>
          <w:tcPr>
            <w:tcW w:w="1080" w:type="dxa"/>
            <w:vAlign w:val="center"/>
          </w:tcPr>
          <w:p w:rsidR="00D11BB4" w:rsidRDefault="002502D1">
            <w:pPr>
              <w:jc w:val="right"/>
            </w:pPr>
            <w:r>
              <w:rPr>
                <w:rFonts w:eastAsiaTheme="minorEastAsia"/>
                <w:color w:val="000000" w:themeColor="text1"/>
                <w:szCs w:val="21"/>
              </w:rPr>
              <w:t>11.66%</w:t>
            </w:r>
          </w:p>
        </w:tc>
        <w:tc>
          <w:tcPr>
            <w:tcW w:w="1080" w:type="dxa"/>
            <w:vAlign w:val="center"/>
          </w:tcPr>
          <w:p w:rsidR="00D11BB4" w:rsidRDefault="002502D1">
            <w:pPr>
              <w:jc w:val="left"/>
            </w:pPr>
            <w:r>
              <w:rPr>
                <w:rFonts w:eastAsiaTheme="minorEastAsia"/>
                <w:color w:val="000000" w:themeColor="text1"/>
                <w:szCs w:val="21"/>
              </w:rPr>
              <w:t>-</w:t>
            </w:r>
          </w:p>
        </w:tc>
      </w:tr>
      <w:tr w:rsidR="00D11BB4">
        <w:tc>
          <w:tcPr>
            <w:tcW w:w="1560" w:type="dxa"/>
            <w:vAlign w:val="center"/>
          </w:tcPr>
          <w:p w:rsidR="00D11BB4" w:rsidRDefault="002502D1">
            <w:pPr>
              <w:jc w:val="left"/>
            </w:pPr>
            <w:r>
              <w:rPr>
                <w:rFonts w:eastAsiaTheme="minorEastAsia"/>
                <w:color w:val="000000" w:themeColor="text1"/>
                <w:szCs w:val="21"/>
              </w:rPr>
              <w:t>中国国际金融有限公司</w:t>
            </w:r>
          </w:p>
        </w:tc>
        <w:tc>
          <w:tcPr>
            <w:tcW w:w="780" w:type="dxa"/>
            <w:vAlign w:val="center"/>
          </w:tcPr>
          <w:p w:rsidR="00D11BB4" w:rsidRDefault="002502D1">
            <w:pPr>
              <w:jc w:val="right"/>
            </w:pPr>
            <w:r>
              <w:rPr>
                <w:rFonts w:eastAsiaTheme="minorEastAsia"/>
                <w:color w:val="000000" w:themeColor="text1"/>
                <w:szCs w:val="21"/>
              </w:rPr>
              <w:t>1</w:t>
            </w:r>
          </w:p>
        </w:tc>
        <w:tc>
          <w:tcPr>
            <w:tcW w:w="1800" w:type="dxa"/>
            <w:vAlign w:val="center"/>
          </w:tcPr>
          <w:p w:rsidR="00D11BB4" w:rsidRDefault="002502D1">
            <w:pPr>
              <w:jc w:val="right"/>
            </w:pPr>
            <w:r>
              <w:rPr>
                <w:rFonts w:eastAsiaTheme="minorEastAsia"/>
                <w:color w:val="000000" w:themeColor="text1"/>
                <w:szCs w:val="21"/>
              </w:rPr>
              <w:t>11,600.00</w:t>
            </w:r>
          </w:p>
        </w:tc>
        <w:tc>
          <w:tcPr>
            <w:tcW w:w="1080" w:type="dxa"/>
            <w:vAlign w:val="center"/>
          </w:tcPr>
          <w:p w:rsidR="00D11BB4" w:rsidRDefault="002502D1">
            <w:pPr>
              <w:jc w:val="right"/>
            </w:pPr>
            <w:r>
              <w:rPr>
                <w:rFonts w:eastAsiaTheme="minorEastAsia"/>
                <w:color w:val="000000" w:themeColor="text1"/>
                <w:szCs w:val="21"/>
              </w:rPr>
              <w:t>0.00%</w:t>
            </w:r>
          </w:p>
        </w:tc>
        <w:tc>
          <w:tcPr>
            <w:tcW w:w="1620" w:type="dxa"/>
            <w:vAlign w:val="center"/>
          </w:tcPr>
          <w:p w:rsidR="00D11BB4" w:rsidRDefault="002502D1">
            <w:pPr>
              <w:jc w:val="right"/>
            </w:pPr>
            <w:r>
              <w:rPr>
                <w:rFonts w:eastAsiaTheme="minorEastAsia"/>
                <w:color w:val="000000" w:themeColor="text1"/>
                <w:szCs w:val="21"/>
              </w:rPr>
              <w:t>10.15</w:t>
            </w:r>
          </w:p>
        </w:tc>
        <w:tc>
          <w:tcPr>
            <w:tcW w:w="1080" w:type="dxa"/>
            <w:vAlign w:val="center"/>
          </w:tcPr>
          <w:p w:rsidR="00D11BB4" w:rsidRDefault="002502D1">
            <w:pPr>
              <w:jc w:val="right"/>
            </w:pPr>
            <w:r>
              <w:rPr>
                <w:rFonts w:eastAsiaTheme="minorEastAsia"/>
                <w:color w:val="000000" w:themeColor="text1"/>
                <w:szCs w:val="21"/>
              </w:rPr>
              <w:t>0.00%</w:t>
            </w:r>
          </w:p>
        </w:tc>
        <w:tc>
          <w:tcPr>
            <w:tcW w:w="1080" w:type="dxa"/>
            <w:vAlign w:val="center"/>
          </w:tcPr>
          <w:p w:rsidR="00D11BB4" w:rsidRDefault="002502D1">
            <w:pPr>
              <w:jc w:val="left"/>
            </w:pPr>
            <w:r>
              <w:rPr>
                <w:rFonts w:eastAsiaTheme="minorEastAsia"/>
                <w:color w:val="000000" w:themeColor="text1"/>
                <w:szCs w:val="21"/>
              </w:rPr>
              <w:t>-</w:t>
            </w:r>
          </w:p>
        </w:tc>
      </w:tr>
    </w:tbl>
    <w:p w:rsidR="00D11BB4" w:rsidRDefault="002502D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D11BB4" w:rsidRDefault="002502D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D11BB4" w:rsidRDefault="002502D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D11BB4" w:rsidRDefault="002502D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D11BB4" w:rsidRDefault="002502D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D11BB4" w:rsidRDefault="002502D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D11BB4" w:rsidRDefault="002502D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D11BB4" w:rsidRDefault="002502D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D11BB4" w:rsidRDefault="002502D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D11BB4" w:rsidRDefault="002502D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本基金本期新增席位</w:t>
      </w:r>
      <w:r w:rsidRPr="00B079CA">
        <w:rPr>
          <w:rFonts w:eastAsiaTheme="minorEastAsia"/>
          <w:color w:val="000000" w:themeColor="text1"/>
          <w:szCs w:val="21"/>
        </w:rPr>
        <w:t>1</w:t>
      </w:r>
      <w:r w:rsidRPr="00B079CA">
        <w:rPr>
          <w:rFonts w:eastAsiaTheme="minorEastAsia"/>
          <w:color w:val="000000" w:themeColor="text1"/>
          <w:szCs w:val="21"/>
        </w:rPr>
        <w:t>个、无注销席位。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3" w:name="_Toc249707408"/>
      <w:bookmarkEnd w:id="122"/>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D11BB4">
        <w:tc>
          <w:tcPr>
            <w:tcW w:w="1560" w:type="dxa"/>
            <w:vAlign w:val="center"/>
          </w:tcPr>
          <w:p w:rsidR="00D11BB4" w:rsidRDefault="002502D1">
            <w:pPr>
              <w:jc w:val="left"/>
            </w:pPr>
            <w:r>
              <w:rPr>
                <w:rFonts w:eastAsiaTheme="minorEastAsia"/>
                <w:color w:val="000000" w:themeColor="text1"/>
                <w:szCs w:val="21"/>
              </w:rPr>
              <w:t>广发证券</w:t>
            </w:r>
          </w:p>
        </w:tc>
        <w:tc>
          <w:tcPr>
            <w:tcW w:w="1320" w:type="dxa"/>
            <w:vAlign w:val="center"/>
          </w:tcPr>
          <w:p w:rsidR="00D11BB4" w:rsidRDefault="002502D1">
            <w:pPr>
              <w:jc w:val="right"/>
            </w:pPr>
            <w:r>
              <w:rPr>
                <w:rFonts w:eastAsiaTheme="minorEastAsia"/>
                <w:color w:val="000000" w:themeColor="text1"/>
                <w:szCs w:val="21"/>
              </w:rPr>
              <w:t>304,742,756.73</w:t>
            </w:r>
          </w:p>
        </w:tc>
        <w:tc>
          <w:tcPr>
            <w:tcW w:w="1080" w:type="dxa"/>
            <w:vAlign w:val="center"/>
          </w:tcPr>
          <w:p w:rsidR="00D11BB4" w:rsidRDefault="002502D1">
            <w:pPr>
              <w:jc w:val="right"/>
            </w:pPr>
            <w:r>
              <w:rPr>
                <w:rFonts w:eastAsiaTheme="minorEastAsia"/>
                <w:color w:val="000000" w:themeColor="text1"/>
                <w:szCs w:val="21"/>
              </w:rPr>
              <w:t>100.00%</w:t>
            </w:r>
          </w:p>
        </w:tc>
        <w:tc>
          <w:tcPr>
            <w:tcW w:w="1143" w:type="dxa"/>
            <w:vAlign w:val="center"/>
          </w:tcPr>
          <w:p w:rsidR="00D11BB4" w:rsidRDefault="002502D1">
            <w:pPr>
              <w:jc w:val="right"/>
            </w:pPr>
            <w:r>
              <w:rPr>
                <w:rFonts w:eastAsiaTheme="minorEastAsia"/>
                <w:color w:val="000000" w:themeColor="text1"/>
                <w:szCs w:val="21"/>
              </w:rPr>
              <w:t>2,155,952,000.00</w:t>
            </w:r>
          </w:p>
        </w:tc>
        <w:tc>
          <w:tcPr>
            <w:tcW w:w="1197" w:type="dxa"/>
            <w:vAlign w:val="center"/>
          </w:tcPr>
          <w:p w:rsidR="00D11BB4" w:rsidRDefault="002502D1">
            <w:pPr>
              <w:jc w:val="right"/>
            </w:pPr>
            <w:r>
              <w:rPr>
                <w:rFonts w:eastAsiaTheme="minorEastAsia"/>
                <w:color w:val="000000" w:themeColor="text1"/>
                <w:szCs w:val="21"/>
              </w:rPr>
              <w:t>100.00%</w:t>
            </w:r>
          </w:p>
        </w:tc>
        <w:tc>
          <w:tcPr>
            <w:tcW w:w="1497" w:type="dxa"/>
            <w:vAlign w:val="center"/>
          </w:tcPr>
          <w:p w:rsidR="00D11BB4" w:rsidRDefault="002502D1">
            <w:pPr>
              <w:jc w:val="right"/>
            </w:pPr>
            <w:r>
              <w:rPr>
                <w:rFonts w:eastAsiaTheme="minorEastAsia"/>
                <w:color w:val="000000" w:themeColor="text1"/>
                <w:szCs w:val="21"/>
              </w:rPr>
              <w:t>-</w:t>
            </w:r>
          </w:p>
        </w:tc>
        <w:tc>
          <w:tcPr>
            <w:tcW w:w="1203" w:type="dxa"/>
            <w:vAlign w:val="center"/>
          </w:tcPr>
          <w:p w:rsidR="00D11BB4" w:rsidRDefault="002502D1">
            <w:pPr>
              <w:jc w:val="right"/>
            </w:pPr>
            <w:r>
              <w:rPr>
                <w:rFonts w:eastAsiaTheme="minorEastAsia"/>
                <w:color w:val="000000" w:themeColor="text1"/>
                <w:szCs w:val="21"/>
              </w:rPr>
              <w:t>-</w:t>
            </w:r>
          </w:p>
        </w:tc>
      </w:tr>
      <w:tr w:rsidR="00D11BB4">
        <w:tc>
          <w:tcPr>
            <w:tcW w:w="1560" w:type="dxa"/>
            <w:vAlign w:val="center"/>
          </w:tcPr>
          <w:p w:rsidR="00D11BB4" w:rsidRDefault="002502D1">
            <w:pPr>
              <w:jc w:val="left"/>
            </w:pPr>
            <w:r>
              <w:rPr>
                <w:rFonts w:eastAsiaTheme="minorEastAsia"/>
                <w:color w:val="000000" w:themeColor="text1"/>
                <w:szCs w:val="21"/>
              </w:rPr>
              <w:t>平安证券</w:t>
            </w:r>
          </w:p>
        </w:tc>
        <w:tc>
          <w:tcPr>
            <w:tcW w:w="1320" w:type="dxa"/>
            <w:vAlign w:val="center"/>
          </w:tcPr>
          <w:p w:rsidR="00D11BB4" w:rsidRDefault="002502D1">
            <w:pPr>
              <w:jc w:val="right"/>
            </w:pPr>
            <w:r>
              <w:rPr>
                <w:rFonts w:eastAsiaTheme="minorEastAsia"/>
                <w:color w:val="000000" w:themeColor="text1"/>
                <w:szCs w:val="21"/>
              </w:rPr>
              <w:t>-</w:t>
            </w:r>
          </w:p>
        </w:tc>
        <w:tc>
          <w:tcPr>
            <w:tcW w:w="1080" w:type="dxa"/>
            <w:vAlign w:val="center"/>
          </w:tcPr>
          <w:p w:rsidR="00D11BB4" w:rsidRDefault="002502D1">
            <w:pPr>
              <w:jc w:val="right"/>
            </w:pPr>
            <w:r>
              <w:rPr>
                <w:rFonts w:eastAsiaTheme="minorEastAsia"/>
                <w:color w:val="000000" w:themeColor="text1"/>
                <w:szCs w:val="21"/>
              </w:rPr>
              <w:t>-</w:t>
            </w:r>
          </w:p>
        </w:tc>
        <w:tc>
          <w:tcPr>
            <w:tcW w:w="1143" w:type="dxa"/>
            <w:vAlign w:val="center"/>
          </w:tcPr>
          <w:p w:rsidR="00D11BB4" w:rsidRDefault="002502D1">
            <w:pPr>
              <w:jc w:val="right"/>
            </w:pPr>
            <w:r>
              <w:rPr>
                <w:rFonts w:eastAsiaTheme="minorEastAsia"/>
                <w:color w:val="000000" w:themeColor="text1"/>
                <w:szCs w:val="21"/>
              </w:rPr>
              <w:t>-</w:t>
            </w:r>
          </w:p>
        </w:tc>
        <w:tc>
          <w:tcPr>
            <w:tcW w:w="1197" w:type="dxa"/>
            <w:vAlign w:val="center"/>
          </w:tcPr>
          <w:p w:rsidR="00D11BB4" w:rsidRDefault="002502D1">
            <w:pPr>
              <w:jc w:val="right"/>
            </w:pPr>
            <w:r>
              <w:rPr>
                <w:rFonts w:eastAsiaTheme="minorEastAsia"/>
                <w:color w:val="000000" w:themeColor="text1"/>
                <w:szCs w:val="21"/>
              </w:rPr>
              <w:t>-</w:t>
            </w:r>
          </w:p>
        </w:tc>
        <w:tc>
          <w:tcPr>
            <w:tcW w:w="1497" w:type="dxa"/>
            <w:vAlign w:val="center"/>
          </w:tcPr>
          <w:p w:rsidR="00D11BB4" w:rsidRDefault="002502D1">
            <w:pPr>
              <w:jc w:val="right"/>
            </w:pPr>
            <w:r>
              <w:rPr>
                <w:rFonts w:eastAsiaTheme="minorEastAsia"/>
                <w:color w:val="000000" w:themeColor="text1"/>
                <w:szCs w:val="21"/>
              </w:rPr>
              <w:t>-</w:t>
            </w:r>
          </w:p>
        </w:tc>
        <w:tc>
          <w:tcPr>
            <w:tcW w:w="1203" w:type="dxa"/>
            <w:vAlign w:val="center"/>
          </w:tcPr>
          <w:p w:rsidR="00D11BB4" w:rsidRDefault="002502D1">
            <w:pPr>
              <w:jc w:val="right"/>
            </w:pPr>
            <w:r>
              <w:rPr>
                <w:rFonts w:eastAsiaTheme="minorEastAsia"/>
                <w:color w:val="000000" w:themeColor="text1"/>
                <w:szCs w:val="21"/>
              </w:rPr>
              <w:t>-</w:t>
            </w:r>
          </w:p>
        </w:tc>
      </w:tr>
      <w:tr w:rsidR="00D11BB4">
        <w:tc>
          <w:tcPr>
            <w:tcW w:w="1560" w:type="dxa"/>
            <w:vAlign w:val="center"/>
          </w:tcPr>
          <w:p w:rsidR="00D11BB4" w:rsidRDefault="002502D1">
            <w:pPr>
              <w:jc w:val="left"/>
            </w:pPr>
            <w:r>
              <w:rPr>
                <w:rFonts w:eastAsiaTheme="minorEastAsia"/>
                <w:color w:val="000000" w:themeColor="text1"/>
                <w:szCs w:val="21"/>
              </w:rPr>
              <w:t>中国国际金融有限公司</w:t>
            </w:r>
          </w:p>
        </w:tc>
        <w:tc>
          <w:tcPr>
            <w:tcW w:w="1320" w:type="dxa"/>
            <w:vAlign w:val="center"/>
          </w:tcPr>
          <w:p w:rsidR="00D11BB4" w:rsidRDefault="002502D1">
            <w:pPr>
              <w:jc w:val="right"/>
            </w:pPr>
            <w:r>
              <w:rPr>
                <w:rFonts w:eastAsiaTheme="minorEastAsia"/>
                <w:color w:val="000000" w:themeColor="text1"/>
                <w:szCs w:val="21"/>
              </w:rPr>
              <w:t>-</w:t>
            </w:r>
          </w:p>
        </w:tc>
        <w:tc>
          <w:tcPr>
            <w:tcW w:w="1080" w:type="dxa"/>
            <w:vAlign w:val="center"/>
          </w:tcPr>
          <w:p w:rsidR="00D11BB4" w:rsidRDefault="002502D1">
            <w:pPr>
              <w:jc w:val="right"/>
            </w:pPr>
            <w:r>
              <w:rPr>
                <w:rFonts w:eastAsiaTheme="minorEastAsia"/>
                <w:color w:val="000000" w:themeColor="text1"/>
                <w:szCs w:val="21"/>
              </w:rPr>
              <w:t>-</w:t>
            </w:r>
          </w:p>
        </w:tc>
        <w:tc>
          <w:tcPr>
            <w:tcW w:w="1143" w:type="dxa"/>
            <w:vAlign w:val="center"/>
          </w:tcPr>
          <w:p w:rsidR="00D11BB4" w:rsidRDefault="002502D1">
            <w:pPr>
              <w:jc w:val="right"/>
            </w:pPr>
            <w:r>
              <w:rPr>
                <w:rFonts w:eastAsiaTheme="minorEastAsia"/>
                <w:color w:val="000000" w:themeColor="text1"/>
                <w:szCs w:val="21"/>
              </w:rPr>
              <w:t>-</w:t>
            </w:r>
          </w:p>
        </w:tc>
        <w:tc>
          <w:tcPr>
            <w:tcW w:w="1197" w:type="dxa"/>
            <w:vAlign w:val="center"/>
          </w:tcPr>
          <w:p w:rsidR="00D11BB4" w:rsidRDefault="002502D1">
            <w:pPr>
              <w:jc w:val="right"/>
            </w:pPr>
            <w:r>
              <w:rPr>
                <w:rFonts w:eastAsiaTheme="minorEastAsia"/>
                <w:color w:val="000000" w:themeColor="text1"/>
                <w:szCs w:val="21"/>
              </w:rPr>
              <w:t>-</w:t>
            </w:r>
          </w:p>
        </w:tc>
        <w:tc>
          <w:tcPr>
            <w:tcW w:w="1497" w:type="dxa"/>
            <w:vAlign w:val="center"/>
          </w:tcPr>
          <w:p w:rsidR="00D11BB4" w:rsidRDefault="002502D1">
            <w:pPr>
              <w:jc w:val="right"/>
            </w:pPr>
            <w:r>
              <w:rPr>
                <w:rFonts w:eastAsiaTheme="minorEastAsia"/>
                <w:color w:val="000000" w:themeColor="text1"/>
                <w:szCs w:val="21"/>
              </w:rPr>
              <w:t>-</w:t>
            </w:r>
          </w:p>
        </w:tc>
        <w:tc>
          <w:tcPr>
            <w:tcW w:w="1203" w:type="dxa"/>
            <w:vAlign w:val="center"/>
          </w:tcPr>
          <w:p w:rsidR="00D11BB4" w:rsidRDefault="002502D1">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4" w:name="_Toc175831089"/>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D11BB4">
        <w:tc>
          <w:tcPr>
            <w:tcW w:w="720" w:type="dxa"/>
            <w:vAlign w:val="center"/>
          </w:tcPr>
          <w:p w:rsidR="00D11BB4" w:rsidRDefault="002502D1">
            <w:pPr>
              <w:jc w:val="center"/>
            </w:pPr>
            <w:r>
              <w:rPr>
                <w:rFonts w:eastAsiaTheme="minorEastAsia"/>
                <w:color w:val="000000" w:themeColor="text1"/>
                <w:szCs w:val="21"/>
              </w:rPr>
              <w:lastRenderedPageBreak/>
              <w:t>1</w:t>
            </w:r>
          </w:p>
        </w:tc>
        <w:tc>
          <w:tcPr>
            <w:tcW w:w="4320" w:type="dxa"/>
            <w:vAlign w:val="center"/>
          </w:tcPr>
          <w:p w:rsidR="00D11BB4" w:rsidRDefault="002502D1">
            <w:r>
              <w:rPr>
                <w:rFonts w:eastAsiaTheme="minorEastAsia"/>
                <w:color w:val="000000" w:themeColor="text1"/>
                <w:szCs w:val="21"/>
              </w:rPr>
              <w:t>摩根基金管理（中国）有限公司关于高级管理人员变更的公告</w:t>
            </w:r>
          </w:p>
        </w:tc>
        <w:tc>
          <w:tcPr>
            <w:tcW w:w="2520" w:type="dxa"/>
            <w:vAlign w:val="center"/>
          </w:tcPr>
          <w:p w:rsidR="00D11BB4" w:rsidRDefault="002502D1">
            <w:r>
              <w:rPr>
                <w:rFonts w:eastAsiaTheme="minorEastAsia"/>
                <w:color w:val="000000" w:themeColor="text1"/>
                <w:szCs w:val="21"/>
              </w:rPr>
              <w:t>基金管理人公司网站及本基金选定的信息披露报纸</w:t>
            </w:r>
          </w:p>
        </w:tc>
        <w:tc>
          <w:tcPr>
            <w:tcW w:w="1440" w:type="dxa"/>
            <w:vAlign w:val="center"/>
          </w:tcPr>
          <w:p w:rsidR="00D11BB4" w:rsidRDefault="002502D1">
            <w:pPr>
              <w:jc w:val="center"/>
            </w:pPr>
            <w:r>
              <w:rPr>
                <w:rFonts w:eastAsiaTheme="minorEastAsia"/>
                <w:color w:val="000000" w:themeColor="text1"/>
                <w:szCs w:val="21"/>
              </w:rPr>
              <w:t>2024-01-18</w:t>
            </w:r>
          </w:p>
        </w:tc>
      </w:tr>
      <w:tr w:rsidR="00D11BB4">
        <w:tc>
          <w:tcPr>
            <w:tcW w:w="720" w:type="dxa"/>
            <w:vAlign w:val="center"/>
          </w:tcPr>
          <w:p w:rsidR="00D11BB4" w:rsidRDefault="002502D1">
            <w:pPr>
              <w:jc w:val="center"/>
            </w:pPr>
            <w:r>
              <w:rPr>
                <w:rFonts w:eastAsiaTheme="minorEastAsia"/>
                <w:color w:val="000000" w:themeColor="text1"/>
                <w:szCs w:val="21"/>
              </w:rPr>
              <w:t>2</w:t>
            </w:r>
          </w:p>
        </w:tc>
        <w:tc>
          <w:tcPr>
            <w:tcW w:w="4320" w:type="dxa"/>
            <w:vAlign w:val="center"/>
          </w:tcPr>
          <w:p w:rsidR="00D11BB4" w:rsidRDefault="002502D1">
            <w:r>
              <w:rPr>
                <w:rFonts w:eastAsiaTheme="minorEastAsia"/>
                <w:color w:val="000000" w:themeColor="text1"/>
                <w:szCs w:val="21"/>
              </w:rPr>
              <w:t>摩根基金管理（中国）有限公司关于旗下部分基金参与北交所上市股票投资及相关风险提示的公告</w:t>
            </w:r>
          </w:p>
        </w:tc>
        <w:tc>
          <w:tcPr>
            <w:tcW w:w="2520" w:type="dxa"/>
            <w:vAlign w:val="center"/>
          </w:tcPr>
          <w:p w:rsidR="00D11BB4" w:rsidRDefault="002502D1">
            <w:r>
              <w:rPr>
                <w:rFonts w:eastAsiaTheme="minorEastAsia"/>
                <w:color w:val="000000" w:themeColor="text1"/>
                <w:szCs w:val="21"/>
              </w:rPr>
              <w:t>同上</w:t>
            </w:r>
          </w:p>
        </w:tc>
        <w:tc>
          <w:tcPr>
            <w:tcW w:w="1440" w:type="dxa"/>
            <w:vAlign w:val="center"/>
          </w:tcPr>
          <w:p w:rsidR="00D11BB4" w:rsidRDefault="002502D1">
            <w:pPr>
              <w:jc w:val="center"/>
            </w:pPr>
            <w:r>
              <w:rPr>
                <w:rFonts w:eastAsiaTheme="minorEastAsia"/>
                <w:color w:val="000000" w:themeColor="text1"/>
                <w:szCs w:val="21"/>
              </w:rPr>
              <w:t>2024-03-27</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5831090"/>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5"/>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75831091"/>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6"/>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摩根安荣回报混合型证券投资基金基金合同</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摩根安荣回报混合型证券投资基金托管协议</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D11BB4" w:rsidRDefault="002502D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5831092"/>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5831093"/>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1F" w:rsidRDefault="00E0781F">
      <w:r>
        <w:separator/>
      </w:r>
    </w:p>
  </w:endnote>
  <w:endnote w:type="continuationSeparator" w:id="0">
    <w:p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D6B87">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D6B87">
      <w:rPr>
        <w:noProof/>
        <w:kern w:val="0"/>
        <w:szCs w:val="21"/>
      </w:rPr>
      <w:t>56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1F" w:rsidRDefault="00E0781F">
      <w:r>
        <w:separator/>
      </w:r>
    </w:p>
  </w:footnote>
  <w:footnote w:type="continuationSeparator" w:id="0">
    <w:p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Pr="002E74FF" w:rsidRDefault="00FF6027" w:rsidP="002243A3">
    <w:pPr>
      <w:pStyle w:val="ac"/>
      <w:pBdr>
        <w:bottom w:val="single" w:sz="6" w:space="0" w:color="auto"/>
      </w:pBdr>
      <w:jc w:val="right"/>
    </w:pPr>
    <w:r w:rsidRPr="002E74FF">
      <w:t>摩根安荣回报混合型证券投资基金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2D1"/>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0F5"/>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6B87"/>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1BB4"/>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0E6D"/>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B5C"/>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D092250-323F-4EEC-BD05-3EFF34C3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7428</Words>
  <Characters>42344</Characters>
  <Application>Microsoft Office Word</Application>
  <DocSecurity>0</DocSecurity>
  <Lines>352</Lines>
  <Paragraphs>99</Paragraphs>
  <ScaleCrop>false</ScaleCrop>
  <Company/>
  <LinksUpToDate>false</LinksUpToDate>
  <CharactersWithSpaces>49673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6</cp:revision>
  <cp:lastPrinted>2007-07-19T00:46:00Z</cp:lastPrinted>
  <dcterms:created xsi:type="dcterms:W3CDTF">2024-08-16T08:29:00Z</dcterms:created>
  <dcterms:modified xsi:type="dcterms:W3CDTF">2024-08-29T05:36:00Z</dcterms:modified>
</cp:coreProperties>
</file>