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摩根景气甄选混合型证券投资基金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摩根景气甄选混合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2,524,128,677.94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采用定量及定性研究方法，结合宏观研判跟踪行业景气度选择优质成长性行业，自下而上精选行业龙头，基于严格的风险控制，力争实现基金资产的长期增值。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9E230F" w:rsidRDefault="00573F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2,392,749,685.17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131,378,992.77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-111,596,389.27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-5,995,661.07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-184,106,008.57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-9,805,168.12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1,318,021,315.71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71,618,692.43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0.5508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0.5451</w:t>
            </w:r>
          </w:p>
        </w:tc>
      </w:tr>
    </w:tbl>
    <w:p w:rsidR="009E230F" w:rsidRDefault="00573F6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3335A">
        <w:tc>
          <w:tcPr>
            <w:tcW w:w="1290" w:type="dxa"/>
            <w:vAlign w:val="center"/>
          </w:tcPr>
          <w:p w:rsidR="00D3335A" w:rsidRDefault="00D3335A" w:rsidP="00D3335A">
            <w:pPr>
              <w:jc w:val="left"/>
            </w:pPr>
            <w:r>
              <w:rPr>
                <w:rFonts w:eastAsiaTheme="minorEastAsia"/>
                <w:color w:val="000000" w:themeColor="text1"/>
                <w:szCs w:val="21"/>
              </w:rPr>
              <w:t>过去三个月</w:t>
            </w:r>
          </w:p>
        </w:tc>
        <w:tc>
          <w:tcPr>
            <w:tcW w:w="1291" w:type="dxa"/>
            <w:vAlign w:val="center"/>
          </w:tcPr>
          <w:p w:rsidR="00D3335A" w:rsidRDefault="00D3335A" w:rsidP="00D3335A">
            <w:pPr>
              <w:jc w:val="right"/>
            </w:pPr>
            <w:r>
              <w:rPr>
                <w:rFonts w:eastAsiaTheme="minorEastAsia"/>
                <w:color w:val="000000" w:themeColor="text1"/>
                <w:szCs w:val="21"/>
              </w:rPr>
              <w:t>-11.72%</w:t>
            </w:r>
          </w:p>
        </w:tc>
        <w:tc>
          <w:tcPr>
            <w:tcW w:w="1291" w:type="dxa"/>
            <w:vAlign w:val="center"/>
          </w:tcPr>
          <w:p w:rsidR="00D3335A" w:rsidRDefault="00D3335A" w:rsidP="00D3335A">
            <w:pPr>
              <w:jc w:val="right"/>
            </w:pPr>
            <w:r>
              <w:rPr>
                <w:rFonts w:eastAsiaTheme="minorEastAsia"/>
                <w:color w:val="000000" w:themeColor="text1"/>
                <w:szCs w:val="21"/>
              </w:rPr>
              <w:t>0.69%</w:t>
            </w:r>
          </w:p>
        </w:tc>
        <w:tc>
          <w:tcPr>
            <w:tcW w:w="1291" w:type="dxa"/>
            <w:vAlign w:val="center"/>
          </w:tcPr>
          <w:p w:rsidR="00D3335A" w:rsidRDefault="00D3335A" w:rsidP="00D3335A">
            <w:pPr>
              <w:jc w:val="right"/>
            </w:pPr>
            <w:r>
              <w:rPr>
                <w:rFonts w:eastAsiaTheme="minorEastAsia"/>
                <w:color w:val="000000" w:themeColor="text1"/>
                <w:szCs w:val="21"/>
              </w:rPr>
              <w:t>-3.73%</w:t>
            </w:r>
          </w:p>
        </w:tc>
        <w:tc>
          <w:tcPr>
            <w:tcW w:w="1291" w:type="dxa"/>
            <w:vAlign w:val="center"/>
          </w:tcPr>
          <w:p w:rsidR="00D3335A" w:rsidRDefault="00D3335A" w:rsidP="00D3335A">
            <w:pPr>
              <w:jc w:val="right"/>
            </w:pPr>
            <w:r>
              <w:rPr>
                <w:rFonts w:eastAsiaTheme="minorEastAsia"/>
                <w:color w:val="000000" w:themeColor="text1"/>
                <w:szCs w:val="21"/>
              </w:rPr>
              <w:t>0.76%</w:t>
            </w:r>
          </w:p>
        </w:tc>
        <w:tc>
          <w:tcPr>
            <w:tcW w:w="1291" w:type="dxa"/>
            <w:vAlign w:val="center"/>
          </w:tcPr>
          <w:p w:rsidR="00D3335A" w:rsidRDefault="00D3335A" w:rsidP="00D3335A">
            <w:pPr>
              <w:jc w:val="right"/>
            </w:pPr>
            <w:r>
              <w:rPr>
                <w:rFonts w:eastAsiaTheme="minorEastAsia"/>
                <w:color w:val="000000" w:themeColor="text1"/>
                <w:szCs w:val="21"/>
              </w:rPr>
              <w:t>-7.99%</w:t>
            </w:r>
          </w:p>
        </w:tc>
        <w:tc>
          <w:tcPr>
            <w:tcW w:w="1291" w:type="dxa"/>
            <w:vAlign w:val="center"/>
          </w:tcPr>
          <w:p w:rsidR="00D3335A" w:rsidRDefault="00D3335A" w:rsidP="00D3335A">
            <w:pPr>
              <w:jc w:val="right"/>
            </w:pPr>
            <w:r>
              <w:rPr>
                <w:rFonts w:eastAsiaTheme="minorEastAsia"/>
                <w:color w:val="000000" w:themeColor="text1"/>
                <w:szCs w:val="21"/>
              </w:rPr>
              <w:t>-0.07%</w:t>
            </w:r>
          </w:p>
        </w:tc>
      </w:tr>
      <w:tr w:rsidR="00D3335A">
        <w:tc>
          <w:tcPr>
            <w:tcW w:w="1290" w:type="dxa"/>
            <w:vAlign w:val="center"/>
          </w:tcPr>
          <w:p w:rsidR="00D3335A" w:rsidRDefault="00D3335A" w:rsidP="00D3335A">
            <w:pPr>
              <w:jc w:val="left"/>
            </w:pPr>
            <w:r>
              <w:rPr>
                <w:rFonts w:eastAsiaTheme="minorEastAsia"/>
                <w:color w:val="000000" w:themeColor="text1"/>
                <w:szCs w:val="21"/>
              </w:rPr>
              <w:t>过去六个月</w:t>
            </w:r>
          </w:p>
        </w:tc>
        <w:tc>
          <w:tcPr>
            <w:tcW w:w="1291" w:type="dxa"/>
            <w:vAlign w:val="center"/>
          </w:tcPr>
          <w:p w:rsidR="00D3335A" w:rsidRDefault="00D3335A" w:rsidP="00D3335A">
            <w:pPr>
              <w:jc w:val="right"/>
            </w:pPr>
            <w:r>
              <w:rPr>
                <w:rFonts w:eastAsiaTheme="minorEastAsia"/>
                <w:color w:val="000000" w:themeColor="text1"/>
                <w:szCs w:val="21"/>
              </w:rPr>
              <w:t>-16.94%</w:t>
            </w:r>
          </w:p>
        </w:tc>
        <w:tc>
          <w:tcPr>
            <w:tcW w:w="1291" w:type="dxa"/>
            <w:vAlign w:val="center"/>
          </w:tcPr>
          <w:p w:rsidR="00D3335A" w:rsidRDefault="00D3335A" w:rsidP="00D3335A">
            <w:pPr>
              <w:jc w:val="right"/>
            </w:pPr>
            <w:r>
              <w:rPr>
                <w:rFonts w:eastAsiaTheme="minorEastAsia"/>
                <w:color w:val="000000" w:themeColor="text1"/>
                <w:szCs w:val="21"/>
              </w:rPr>
              <w:t>0.80%</w:t>
            </w:r>
          </w:p>
        </w:tc>
        <w:tc>
          <w:tcPr>
            <w:tcW w:w="1291" w:type="dxa"/>
            <w:vAlign w:val="center"/>
          </w:tcPr>
          <w:p w:rsidR="00D3335A" w:rsidRDefault="00D3335A" w:rsidP="00D3335A">
            <w:pPr>
              <w:jc w:val="right"/>
            </w:pPr>
            <w:r>
              <w:rPr>
                <w:rFonts w:eastAsiaTheme="minorEastAsia"/>
                <w:color w:val="000000" w:themeColor="text1"/>
                <w:szCs w:val="21"/>
              </w:rPr>
              <w:t>-7.00%</w:t>
            </w:r>
          </w:p>
        </w:tc>
        <w:tc>
          <w:tcPr>
            <w:tcW w:w="1291" w:type="dxa"/>
            <w:vAlign w:val="center"/>
          </w:tcPr>
          <w:p w:rsidR="00D3335A" w:rsidRDefault="00D3335A" w:rsidP="00D3335A">
            <w:pPr>
              <w:jc w:val="right"/>
            </w:pPr>
            <w:r>
              <w:rPr>
                <w:rFonts w:eastAsiaTheme="minorEastAsia"/>
                <w:color w:val="000000" w:themeColor="text1"/>
                <w:szCs w:val="21"/>
              </w:rPr>
              <w:t>0.73%</w:t>
            </w:r>
          </w:p>
        </w:tc>
        <w:tc>
          <w:tcPr>
            <w:tcW w:w="1291" w:type="dxa"/>
            <w:vAlign w:val="center"/>
          </w:tcPr>
          <w:p w:rsidR="00D3335A" w:rsidRDefault="00D3335A" w:rsidP="00D3335A">
            <w:pPr>
              <w:jc w:val="right"/>
            </w:pPr>
            <w:r>
              <w:rPr>
                <w:rFonts w:eastAsiaTheme="minorEastAsia"/>
                <w:color w:val="000000" w:themeColor="text1"/>
                <w:szCs w:val="21"/>
              </w:rPr>
              <w:t>-9.94%</w:t>
            </w:r>
          </w:p>
        </w:tc>
        <w:tc>
          <w:tcPr>
            <w:tcW w:w="1291" w:type="dxa"/>
            <w:vAlign w:val="center"/>
          </w:tcPr>
          <w:p w:rsidR="00D3335A" w:rsidRDefault="00D3335A" w:rsidP="00D3335A">
            <w:pPr>
              <w:jc w:val="right"/>
            </w:pPr>
            <w:r>
              <w:rPr>
                <w:rFonts w:eastAsiaTheme="minorEastAsia"/>
                <w:color w:val="000000" w:themeColor="text1"/>
                <w:szCs w:val="21"/>
              </w:rPr>
              <w:t>0.07%</w:t>
            </w:r>
          </w:p>
        </w:tc>
      </w:tr>
      <w:tr w:rsidR="00D3335A">
        <w:tc>
          <w:tcPr>
            <w:tcW w:w="1290" w:type="dxa"/>
            <w:vAlign w:val="center"/>
          </w:tcPr>
          <w:p w:rsidR="00D3335A" w:rsidRDefault="00D3335A" w:rsidP="00D3335A">
            <w:pPr>
              <w:jc w:val="left"/>
            </w:pPr>
            <w:r>
              <w:rPr>
                <w:rFonts w:eastAsiaTheme="minorEastAsia"/>
                <w:color w:val="000000" w:themeColor="text1"/>
                <w:szCs w:val="21"/>
              </w:rPr>
              <w:t>过去一年</w:t>
            </w:r>
          </w:p>
        </w:tc>
        <w:tc>
          <w:tcPr>
            <w:tcW w:w="1291" w:type="dxa"/>
            <w:vAlign w:val="center"/>
          </w:tcPr>
          <w:p w:rsidR="00D3335A" w:rsidRDefault="00D3335A" w:rsidP="00D3335A">
            <w:pPr>
              <w:jc w:val="right"/>
            </w:pPr>
            <w:r>
              <w:rPr>
                <w:rFonts w:eastAsiaTheme="minorEastAsia"/>
                <w:color w:val="000000" w:themeColor="text1"/>
                <w:szCs w:val="21"/>
              </w:rPr>
              <w:t>-30.09%</w:t>
            </w:r>
          </w:p>
        </w:tc>
        <w:tc>
          <w:tcPr>
            <w:tcW w:w="1291" w:type="dxa"/>
            <w:vAlign w:val="center"/>
          </w:tcPr>
          <w:p w:rsidR="00D3335A" w:rsidRDefault="00D3335A" w:rsidP="00D3335A">
            <w:pPr>
              <w:jc w:val="right"/>
            </w:pPr>
            <w:r>
              <w:rPr>
                <w:rFonts w:eastAsiaTheme="minorEastAsia"/>
                <w:color w:val="000000" w:themeColor="text1"/>
                <w:szCs w:val="21"/>
              </w:rPr>
              <w:t>1.03%</w:t>
            </w:r>
          </w:p>
        </w:tc>
        <w:tc>
          <w:tcPr>
            <w:tcW w:w="1291" w:type="dxa"/>
            <w:vAlign w:val="center"/>
          </w:tcPr>
          <w:p w:rsidR="00D3335A" w:rsidRDefault="00D3335A" w:rsidP="00D3335A">
            <w:pPr>
              <w:jc w:val="right"/>
            </w:pPr>
            <w:r>
              <w:rPr>
                <w:rFonts w:eastAsiaTheme="minorEastAsia"/>
                <w:color w:val="000000" w:themeColor="text1"/>
                <w:szCs w:val="21"/>
              </w:rPr>
              <w:t>0.48%</w:t>
            </w:r>
          </w:p>
        </w:tc>
        <w:tc>
          <w:tcPr>
            <w:tcW w:w="1291" w:type="dxa"/>
            <w:vAlign w:val="center"/>
          </w:tcPr>
          <w:p w:rsidR="00D3335A" w:rsidRDefault="00D3335A" w:rsidP="00D3335A">
            <w:pPr>
              <w:jc w:val="right"/>
            </w:pPr>
            <w:r>
              <w:rPr>
                <w:rFonts w:eastAsiaTheme="minorEastAsia"/>
                <w:color w:val="000000" w:themeColor="text1"/>
                <w:szCs w:val="21"/>
              </w:rPr>
              <w:t>0.83%</w:t>
            </w:r>
          </w:p>
        </w:tc>
        <w:tc>
          <w:tcPr>
            <w:tcW w:w="1291" w:type="dxa"/>
            <w:vAlign w:val="center"/>
          </w:tcPr>
          <w:p w:rsidR="00D3335A" w:rsidRDefault="00D3335A" w:rsidP="00D3335A">
            <w:pPr>
              <w:jc w:val="right"/>
            </w:pPr>
            <w:r>
              <w:rPr>
                <w:rFonts w:eastAsiaTheme="minorEastAsia"/>
                <w:color w:val="000000" w:themeColor="text1"/>
                <w:szCs w:val="21"/>
              </w:rPr>
              <w:t>-30.57%</w:t>
            </w:r>
          </w:p>
        </w:tc>
        <w:tc>
          <w:tcPr>
            <w:tcW w:w="1291" w:type="dxa"/>
            <w:vAlign w:val="center"/>
          </w:tcPr>
          <w:p w:rsidR="00D3335A" w:rsidRDefault="00D3335A" w:rsidP="00D3335A">
            <w:pPr>
              <w:jc w:val="right"/>
            </w:pPr>
            <w:r>
              <w:rPr>
                <w:rFonts w:eastAsiaTheme="minorEastAsia"/>
                <w:color w:val="000000" w:themeColor="text1"/>
                <w:szCs w:val="21"/>
              </w:rPr>
              <w:t>0.20%</w:t>
            </w:r>
          </w:p>
        </w:tc>
      </w:tr>
      <w:tr w:rsidR="00D3335A">
        <w:tc>
          <w:tcPr>
            <w:tcW w:w="1290" w:type="dxa"/>
            <w:vAlign w:val="center"/>
          </w:tcPr>
          <w:p w:rsidR="00D3335A" w:rsidRDefault="00D3335A" w:rsidP="00D3335A">
            <w:pPr>
              <w:jc w:val="left"/>
            </w:pPr>
            <w:r>
              <w:rPr>
                <w:rFonts w:eastAsiaTheme="minorEastAsia"/>
                <w:color w:val="000000" w:themeColor="text1"/>
                <w:szCs w:val="21"/>
              </w:rPr>
              <w:t>过去三年</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r>
      <w:tr w:rsidR="00D3335A">
        <w:tc>
          <w:tcPr>
            <w:tcW w:w="1290" w:type="dxa"/>
            <w:vAlign w:val="center"/>
          </w:tcPr>
          <w:p w:rsidR="00D3335A" w:rsidRDefault="00D3335A" w:rsidP="00D3335A">
            <w:pPr>
              <w:jc w:val="left"/>
            </w:pPr>
            <w:r>
              <w:rPr>
                <w:rFonts w:eastAsiaTheme="minorEastAsia"/>
                <w:color w:val="000000" w:themeColor="text1"/>
                <w:szCs w:val="21"/>
              </w:rPr>
              <w:t>过去五年</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r>
      <w:tr w:rsidR="00D3335A">
        <w:tc>
          <w:tcPr>
            <w:tcW w:w="1290" w:type="dxa"/>
            <w:vAlign w:val="center"/>
          </w:tcPr>
          <w:p w:rsidR="00D3335A" w:rsidRDefault="00D3335A" w:rsidP="00D3335A">
            <w:pPr>
              <w:jc w:val="left"/>
            </w:pPr>
            <w:r>
              <w:rPr>
                <w:rFonts w:eastAsiaTheme="minorEastAsia"/>
                <w:color w:val="000000" w:themeColor="text1"/>
                <w:szCs w:val="21"/>
              </w:rPr>
              <w:t>自基金合同生效起至今</w:t>
            </w:r>
          </w:p>
        </w:tc>
        <w:tc>
          <w:tcPr>
            <w:tcW w:w="1291" w:type="dxa"/>
            <w:vAlign w:val="center"/>
          </w:tcPr>
          <w:p w:rsidR="00D3335A" w:rsidRDefault="00D3335A" w:rsidP="00D3335A">
            <w:pPr>
              <w:jc w:val="right"/>
            </w:pPr>
            <w:r>
              <w:rPr>
                <w:rFonts w:eastAsiaTheme="minorEastAsia"/>
                <w:color w:val="000000" w:themeColor="text1"/>
                <w:szCs w:val="21"/>
              </w:rPr>
              <w:t>-44.92%</w:t>
            </w:r>
          </w:p>
        </w:tc>
        <w:tc>
          <w:tcPr>
            <w:tcW w:w="1291" w:type="dxa"/>
            <w:vAlign w:val="center"/>
          </w:tcPr>
          <w:p w:rsidR="00D3335A" w:rsidRDefault="00D3335A" w:rsidP="00D3335A">
            <w:pPr>
              <w:jc w:val="right"/>
            </w:pPr>
            <w:r>
              <w:rPr>
                <w:rFonts w:eastAsiaTheme="minorEastAsia"/>
                <w:color w:val="000000" w:themeColor="text1"/>
                <w:szCs w:val="21"/>
              </w:rPr>
              <w:t>1.21%</w:t>
            </w:r>
          </w:p>
        </w:tc>
        <w:tc>
          <w:tcPr>
            <w:tcW w:w="1291" w:type="dxa"/>
            <w:vAlign w:val="center"/>
          </w:tcPr>
          <w:p w:rsidR="00D3335A" w:rsidRDefault="00D3335A" w:rsidP="00D3335A">
            <w:pPr>
              <w:jc w:val="right"/>
            </w:pPr>
            <w:r>
              <w:rPr>
                <w:rFonts w:eastAsiaTheme="minorEastAsia"/>
                <w:color w:val="000000" w:themeColor="text1"/>
                <w:szCs w:val="21"/>
              </w:rPr>
              <w:t>-18.49%</w:t>
            </w:r>
          </w:p>
        </w:tc>
        <w:tc>
          <w:tcPr>
            <w:tcW w:w="1291" w:type="dxa"/>
            <w:vAlign w:val="center"/>
          </w:tcPr>
          <w:p w:rsidR="00D3335A" w:rsidRDefault="00D3335A" w:rsidP="00D3335A">
            <w:pPr>
              <w:jc w:val="right"/>
            </w:pPr>
            <w:r>
              <w:rPr>
                <w:rFonts w:eastAsiaTheme="minorEastAsia"/>
                <w:color w:val="000000" w:themeColor="text1"/>
                <w:szCs w:val="21"/>
              </w:rPr>
              <w:t>0.92%</w:t>
            </w:r>
          </w:p>
        </w:tc>
        <w:tc>
          <w:tcPr>
            <w:tcW w:w="1291" w:type="dxa"/>
            <w:vAlign w:val="center"/>
          </w:tcPr>
          <w:p w:rsidR="00D3335A" w:rsidRDefault="00D3335A" w:rsidP="00D3335A">
            <w:pPr>
              <w:jc w:val="right"/>
            </w:pPr>
            <w:r>
              <w:rPr>
                <w:rFonts w:eastAsiaTheme="minorEastAsia"/>
                <w:color w:val="000000" w:themeColor="text1"/>
                <w:szCs w:val="21"/>
              </w:rPr>
              <w:t>-26.43%</w:t>
            </w:r>
          </w:p>
        </w:tc>
        <w:tc>
          <w:tcPr>
            <w:tcW w:w="1291" w:type="dxa"/>
            <w:vAlign w:val="center"/>
          </w:tcPr>
          <w:p w:rsidR="00D3335A" w:rsidRDefault="00D3335A" w:rsidP="00D3335A">
            <w:pPr>
              <w:jc w:val="right"/>
            </w:pPr>
            <w:r>
              <w:rPr>
                <w:rFonts w:eastAsiaTheme="minorEastAsia"/>
                <w:color w:val="000000" w:themeColor="text1"/>
                <w:szCs w:val="21"/>
              </w:rPr>
              <w:t>0.29%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3335A">
        <w:tc>
          <w:tcPr>
            <w:tcW w:w="1290" w:type="dxa"/>
            <w:vAlign w:val="center"/>
          </w:tcPr>
          <w:p w:rsidR="00D3335A" w:rsidRDefault="00D3335A" w:rsidP="00D3335A">
            <w:pPr>
              <w:jc w:val="left"/>
            </w:pPr>
            <w:r>
              <w:rPr>
                <w:rFonts w:eastAsiaTheme="minorEastAsia"/>
                <w:color w:val="000000" w:themeColor="text1"/>
                <w:szCs w:val="21"/>
              </w:rPr>
              <w:t>过去三个月</w:t>
            </w:r>
          </w:p>
        </w:tc>
        <w:tc>
          <w:tcPr>
            <w:tcW w:w="1291" w:type="dxa"/>
            <w:vAlign w:val="center"/>
          </w:tcPr>
          <w:p w:rsidR="00D3335A" w:rsidRDefault="00D3335A" w:rsidP="00D3335A">
            <w:pPr>
              <w:jc w:val="right"/>
            </w:pPr>
            <w:r>
              <w:rPr>
                <w:rFonts w:eastAsiaTheme="minorEastAsia"/>
                <w:color w:val="000000" w:themeColor="text1"/>
                <w:szCs w:val="21"/>
              </w:rPr>
              <w:t>-11.82%</w:t>
            </w:r>
          </w:p>
        </w:tc>
        <w:tc>
          <w:tcPr>
            <w:tcW w:w="1291" w:type="dxa"/>
            <w:vAlign w:val="center"/>
          </w:tcPr>
          <w:p w:rsidR="00D3335A" w:rsidRDefault="00D3335A" w:rsidP="00D3335A">
            <w:pPr>
              <w:jc w:val="right"/>
            </w:pPr>
            <w:r>
              <w:rPr>
                <w:rFonts w:eastAsiaTheme="minorEastAsia"/>
                <w:color w:val="000000" w:themeColor="text1"/>
                <w:szCs w:val="21"/>
              </w:rPr>
              <w:t>0.69%</w:t>
            </w:r>
          </w:p>
        </w:tc>
        <w:tc>
          <w:tcPr>
            <w:tcW w:w="1291" w:type="dxa"/>
            <w:vAlign w:val="center"/>
          </w:tcPr>
          <w:p w:rsidR="00D3335A" w:rsidRDefault="00D3335A" w:rsidP="00D3335A">
            <w:pPr>
              <w:jc w:val="right"/>
            </w:pPr>
            <w:r>
              <w:rPr>
                <w:rFonts w:eastAsiaTheme="minorEastAsia"/>
                <w:color w:val="000000" w:themeColor="text1"/>
                <w:szCs w:val="21"/>
              </w:rPr>
              <w:t>-3.73%</w:t>
            </w:r>
          </w:p>
        </w:tc>
        <w:tc>
          <w:tcPr>
            <w:tcW w:w="1291" w:type="dxa"/>
            <w:vAlign w:val="center"/>
          </w:tcPr>
          <w:p w:rsidR="00D3335A" w:rsidRDefault="00D3335A" w:rsidP="00D3335A">
            <w:pPr>
              <w:jc w:val="right"/>
            </w:pPr>
            <w:r>
              <w:rPr>
                <w:rFonts w:eastAsiaTheme="minorEastAsia"/>
                <w:color w:val="000000" w:themeColor="text1"/>
                <w:szCs w:val="21"/>
              </w:rPr>
              <w:t>0.76%</w:t>
            </w:r>
          </w:p>
        </w:tc>
        <w:tc>
          <w:tcPr>
            <w:tcW w:w="1291" w:type="dxa"/>
            <w:vAlign w:val="center"/>
          </w:tcPr>
          <w:p w:rsidR="00D3335A" w:rsidRDefault="00D3335A" w:rsidP="00D3335A">
            <w:pPr>
              <w:jc w:val="right"/>
            </w:pPr>
            <w:r>
              <w:rPr>
                <w:rFonts w:eastAsiaTheme="minorEastAsia"/>
                <w:color w:val="000000" w:themeColor="text1"/>
                <w:szCs w:val="21"/>
              </w:rPr>
              <w:t>-8.09%</w:t>
            </w:r>
          </w:p>
        </w:tc>
        <w:tc>
          <w:tcPr>
            <w:tcW w:w="1291" w:type="dxa"/>
            <w:vAlign w:val="center"/>
          </w:tcPr>
          <w:p w:rsidR="00D3335A" w:rsidRDefault="00D3335A" w:rsidP="00D3335A">
            <w:pPr>
              <w:jc w:val="right"/>
            </w:pPr>
            <w:r>
              <w:rPr>
                <w:rFonts w:eastAsiaTheme="minorEastAsia"/>
                <w:color w:val="000000" w:themeColor="text1"/>
                <w:szCs w:val="21"/>
              </w:rPr>
              <w:t>-0.07%</w:t>
            </w:r>
          </w:p>
        </w:tc>
      </w:tr>
      <w:tr w:rsidR="00D3335A">
        <w:tc>
          <w:tcPr>
            <w:tcW w:w="1290" w:type="dxa"/>
            <w:vAlign w:val="center"/>
          </w:tcPr>
          <w:p w:rsidR="00D3335A" w:rsidRDefault="00D3335A" w:rsidP="00D3335A">
            <w:pPr>
              <w:jc w:val="left"/>
            </w:pPr>
            <w:r>
              <w:rPr>
                <w:rFonts w:eastAsiaTheme="minorEastAsia"/>
                <w:color w:val="000000" w:themeColor="text1"/>
                <w:szCs w:val="21"/>
              </w:rPr>
              <w:t>过去六个月</w:t>
            </w:r>
          </w:p>
        </w:tc>
        <w:tc>
          <w:tcPr>
            <w:tcW w:w="1291" w:type="dxa"/>
            <w:vAlign w:val="center"/>
          </w:tcPr>
          <w:p w:rsidR="00D3335A" w:rsidRDefault="00D3335A" w:rsidP="00D3335A">
            <w:pPr>
              <w:jc w:val="right"/>
            </w:pPr>
            <w:r>
              <w:rPr>
                <w:rFonts w:eastAsiaTheme="minorEastAsia"/>
                <w:color w:val="000000" w:themeColor="text1"/>
                <w:szCs w:val="21"/>
              </w:rPr>
              <w:t>-17.15%</w:t>
            </w:r>
          </w:p>
        </w:tc>
        <w:tc>
          <w:tcPr>
            <w:tcW w:w="1291" w:type="dxa"/>
            <w:vAlign w:val="center"/>
          </w:tcPr>
          <w:p w:rsidR="00D3335A" w:rsidRDefault="00D3335A" w:rsidP="00D3335A">
            <w:pPr>
              <w:jc w:val="right"/>
            </w:pPr>
            <w:r>
              <w:rPr>
                <w:rFonts w:eastAsiaTheme="minorEastAsia"/>
                <w:color w:val="000000" w:themeColor="text1"/>
                <w:szCs w:val="21"/>
              </w:rPr>
              <w:t>0.79%</w:t>
            </w:r>
          </w:p>
        </w:tc>
        <w:tc>
          <w:tcPr>
            <w:tcW w:w="1291" w:type="dxa"/>
            <w:vAlign w:val="center"/>
          </w:tcPr>
          <w:p w:rsidR="00D3335A" w:rsidRDefault="00D3335A" w:rsidP="00D3335A">
            <w:pPr>
              <w:jc w:val="right"/>
            </w:pPr>
            <w:r>
              <w:rPr>
                <w:rFonts w:eastAsiaTheme="minorEastAsia"/>
                <w:color w:val="000000" w:themeColor="text1"/>
                <w:szCs w:val="21"/>
              </w:rPr>
              <w:t>-7.00%</w:t>
            </w:r>
          </w:p>
        </w:tc>
        <w:tc>
          <w:tcPr>
            <w:tcW w:w="1291" w:type="dxa"/>
            <w:vAlign w:val="center"/>
          </w:tcPr>
          <w:p w:rsidR="00D3335A" w:rsidRDefault="00D3335A" w:rsidP="00D3335A">
            <w:pPr>
              <w:jc w:val="right"/>
            </w:pPr>
            <w:r>
              <w:rPr>
                <w:rFonts w:eastAsiaTheme="minorEastAsia"/>
                <w:color w:val="000000" w:themeColor="text1"/>
                <w:szCs w:val="21"/>
              </w:rPr>
              <w:t>0.73%</w:t>
            </w:r>
          </w:p>
        </w:tc>
        <w:tc>
          <w:tcPr>
            <w:tcW w:w="1291" w:type="dxa"/>
            <w:vAlign w:val="center"/>
          </w:tcPr>
          <w:p w:rsidR="00D3335A" w:rsidRDefault="00D3335A" w:rsidP="00D3335A">
            <w:pPr>
              <w:jc w:val="right"/>
            </w:pPr>
            <w:r>
              <w:rPr>
                <w:rFonts w:eastAsiaTheme="minorEastAsia"/>
                <w:color w:val="000000" w:themeColor="text1"/>
                <w:szCs w:val="21"/>
              </w:rPr>
              <w:t>-10.15%</w:t>
            </w:r>
          </w:p>
        </w:tc>
        <w:tc>
          <w:tcPr>
            <w:tcW w:w="1291" w:type="dxa"/>
            <w:vAlign w:val="center"/>
          </w:tcPr>
          <w:p w:rsidR="00D3335A" w:rsidRDefault="00D3335A" w:rsidP="00D3335A">
            <w:pPr>
              <w:jc w:val="right"/>
            </w:pPr>
            <w:r>
              <w:rPr>
                <w:rFonts w:eastAsiaTheme="minorEastAsia"/>
                <w:color w:val="000000" w:themeColor="text1"/>
                <w:szCs w:val="21"/>
              </w:rPr>
              <w:t>0.06%</w:t>
            </w:r>
          </w:p>
        </w:tc>
      </w:tr>
      <w:tr w:rsidR="00D3335A">
        <w:tc>
          <w:tcPr>
            <w:tcW w:w="1290" w:type="dxa"/>
            <w:vAlign w:val="center"/>
          </w:tcPr>
          <w:p w:rsidR="00D3335A" w:rsidRDefault="00D3335A" w:rsidP="00D3335A">
            <w:pPr>
              <w:jc w:val="left"/>
            </w:pPr>
            <w:r>
              <w:rPr>
                <w:rFonts w:eastAsiaTheme="minorEastAsia"/>
                <w:color w:val="000000" w:themeColor="text1"/>
                <w:szCs w:val="21"/>
              </w:rPr>
              <w:t>过去一年</w:t>
            </w:r>
          </w:p>
        </w:tc>
        <w:tc>
          <w:tcPr>
            <w:tcW w:w="1291" w:type="dxa"/>
            <w:vAlign w:val="center"/>
          </w:tcPr>
          <w:p w:rsidR="00D3335A" w:rsidRDefault="00D3335A" w:rsidP="00D3335A">
            <w:pPr>
              <w:jc w:val="right"/>
            </w:pPr>
            <w:r>
              <w:rPr>
                <w:rFonts w:eastAsiaTheme="minorEastAsia"/>
                <w:color w:val="000000" w:themeColor="text1"/>
                <w:szCs w:val="21"/>
              </w:rPr>
              <w:t>-30.45%</w:t>
            </w:r>
          </w:p>
        </w:tc>
        <w:tc>
          <w:tcPr>
            <w:tcW w:w="1291" w:type="dxa"/>
            <w:vAlign w:val="center"/>
          </w:tcPr>
          <w:p w:rsidR="00D3335A" w:rsidRDefault="00D3335A" w:rsidP="00D3335A">
            <w:pPr>
              <w:jc w:val="right"/>
            </w:pPr>
            <w:r>
              <w:rPr>
                <w:rFonts w:eastAsiaTheme="minorEastAsia"/>
                <w:color w:val="000000" w:themeColor="text1"/>
                <w:szCs w:val="21"/>
              </w:rPr>
              <w:t>1.03%</w:t>
            </w:r>
          </w:p>
        </w:tc>
        <w:tc>
          <w:tcPr>
            <w:tcW w:w="1291" w:type="dxa"/>
            <w:vAlign w:val="center"/>
          </w:tcPr>
          <w:p w:rsidR="00D3335A" w:rsidRDefault="00D3335A" w:rsidP="00D3335A">
            <w:pPr>
              <w:jc w:val="right"/>
            </w:pPr>
            <w:r>
              <w:rPr>
                <w:rFonts w:eastAsiaTheme="minorEastAsia"/>
                <w:color w:val="000000" w:themeColor="text1"/>
                <w:szCs w:val="21"/>
              </w:rPr>
              <w:t>0.48%</w:t>
            </w:r>
          </w:p>
        </w:tc>
        <w:tc>
          <w:tcPr>
            <w:tcW w:w="1291" w:type="dxa"/>
            <w:vAlign w:val="center"/>
          </w:tcPr>
          <w:p w:rsidR="00D3335A" w:rsidRDefault="00D3335A" w:rsidP="00D3335A">
            <w:pPr>
              <w:jc w:val="right"/>
            </w:pPr>
            <w:r>
              <w:rPr>
                <w:rFonts w:eastAsiaTheme="minorEastAsia"/>
                <w:color w:val="000000" w:themeColor="text1"/>
                <w:szCs w:val="21"/>
              </w:rPr>
              <w:t>0.83%</w:t>
            </w:r>
          </w:p>
        </w:tc>
        <w:tc>
          <w:tcPr>
            <w:tcW w:w="1291" w:type="dxa"/>
            <w:vAlign w:val="center"/>
          </w:tcPr>
          <w:p w:rsidR="00D3335A" w:rsidRDefault="00D3335A" w:rsidP="00D3335A">
            <w:pPr>
              <w:jc w:val="right"/>
            </w:pPr>
            <w:r>
              <w:rPr>
                <w:rFonts w:eastAsiaTheme="minorEastAsia"/>
                <w:color w:val="000000" w:themeColor="text1"/>
                <w:szCs w:val="21"/>
              </w:rPr>
              <w:t>-30.93%</w:t>
            </w:r>
          </w:p>
        </w:tc>
        <w:tc>
          <w:tcPr>
            <w:tcW w:w="1291" w:type="dxa"/>
            <w:vAlign w:val="center"/>
          </w:tcPr>
          <w:p w:rsidR="00D3335A" w:rsidRDefault="00D3335A" w:rsidP="00D3335A">
            <w:pPr>
              <w:jc w:val="right"/>
            </w:pPr>
            <w:r>
              <w:rPr>
                <w:rFonts w:eastAsiaTheme="minorEastAsia"/>
                <w:color w:val="000000" w:themeColor="text1"/>
                <w:szCs w:val="21"/>
              </w:rPr>
              <w:t>0.20%</w:t>
            </w:r>
          </w:p>
        </w:tc>
      </w:tr>
      <w:tr w:rsidR="00D3335A">
        <w:tc>
          <w:tcPr>
            <w:tcW w:w="1290" w:type="dxa"/>
            <w:vAlign w:val="center"/>
          </w:tcPr>
          <w:p w:rsidR="00D3335A" w:rsidRDefault="00D3335A" w:rsidP="00D3335A">
            <w:pPr>
              <w:jc w:val="left"/>
            </w:pPr>
            <w:r>
              <w:rPr>
                <w:rFonts w:eastAsiaTheme="minorEastAsia"/>
                <w:color w:val="000000" w:themeColor="text1"/>
                <w:szCs w:val="21"/>
              </w:rPr>
              <w:t>过去三年</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r>
      <w:tr w:rsidR="00D3335A">
        <w:tc>
          <w:tcPr>
            <w:tcW w:w="1290" w:type="dxa"/>
            <w:vAlign w:val="center"/>
          </w:tcPr>
          <w:p w:rsidR="00D3335A" w:rsidRDefault="00D3335A" w:rsidP="00D3335A">
            <w:pPr>
              <w:jc w:val="left"/>
            </w:pPr>
            <w:r>
              <w:rPr>
                <w:rFonts w:eastAsiaTheme="minorEastAsia"/>
                <w:color w:val="000000" w:themeColor="text1"/>
                <w:szCs w:val="21"/>
              </w:rPr>
              <w:t>过去五年</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c>
          <w:tcPr>
            <w:tcW w:w="1291" w:type="dxa"/>
            <w:vAlign w:val="center"/>
          </w:tcPr>
          <w:p w:rsidR="00D3335A" w:rsidRDefault="00D3335A" w:rsidP="00D3335A">
            <w:pPr>
              <w:jc w:val="right"/>
            </w:pPr>
            <w:r>
              <w:rPr>
                <w:rFonts w:eastAsiaTheme="minorEastAsia"/>
                <w:color w:val="000000" w:themeColor="text1"/>
                <w:szCs w:val="21"/>
              </w:rPr>
              <w:t>-</w:t>
            </w:r>
          </w:p>
        </w:tc>
      </w:tr>
      <w:tr w:rsidR="00D3335A">
        <w:tc>
          <w:tcPr>
            <w:tcW w:w="1290" w:type="dxa"/>
            <w:vAlign w:val="center"/>
          </w:tcPr>
          <w:p w:rsidR="00D3335A" w:rsidRDefault="00D3335A" w:rsidP="00D3335A">
            <w:pPr>
              <w:jc w:val="left"/>
            </w:pPr>
            <w:r>
              <w:rPr>
                <w:rFonts w:eastAsiaTheme="minorEastAsia"/>
                <w:color w:val="000000" w:themeColor="text1"/>
                <w:szCs w:val="21"/>
              </w:rPr>
              <w:t>自基金合同生效起至今</w:t>
            </w:r>
          </w:p>
        </w:tc>
        <w:tc>
          <w:tcPr>
            <w:tcW w:w="1291" w:type="dxa"/>
            <w:vAlign w:val="center"/>
          </w:tcPr>
          <w:p w:rsidR="00D3335A" w:rsidRDefault="00D3335A" w:rsidP="00D3335A">
            <w:pPr>
              <w:jc w:val="right"/>
            </w:pPr>
            <w:r>
              <w:rPr>
                <w:rFonts w:eastAsiaTheme="minorEastAsia"/>
                <w:color w:val="000000" w:themeColor="text1"/>
                <w:szCs w:val="21"/>
              </w:rPr>
              <w:t>-45.49%</w:t>
            </w:r>
          </w:p>
        </w:tc>
        <w:tc>
          <w:tcPr>
            <w:tcW w:w="1291" w:type="dxa"/>
            <w:vAlign w:val="center"/>
          </w:tcPr>
          <w:p w:rsidR="00D3335A" w:rsidRDefault="00D3335A" w:rsidP="00D3335A">
            <w:pPr>
              <w:jc w:val="right"/>
            </w:pPr>
            <w:r>
              <w:rPr>
                <w:rFonts w:eastAsiaTheme="minorEastAsia"/>
                <w:color w:val="000000" w:themeColor="text1"/>
                <w:szCs w:val="21"/>
              </w:rPr>
              <w:t>1.21%</w:t>
            </w:r>
          </w:p>
        </w:tc>
        <w:tc>
          <w:tcPr>
            <w:tcW w:w="1291" w:type="dxa"/>
            <w:vAlign w:val="center"/>
          </w:tcPr>
          <w:p w:rsidR="00D3335A" w:rsidRDefault="00D3335A" w:rsidP="00D3335A">
            <w:pPr>
              <w:jc w:val="right"/>
            </w:pPr>
            <w:r>
              <w:rPr>
                <w:rFonts w:eastAsiaTheme="minorEastAsia"/>
                <w:color w:val="000000" w:themeColor="text1"/>
                <w:szCs w:val="21"/>
              </w:rPr>
              <w:t>-18.49%</w:t>
            </w:r>
          </w:p>
        </w:tc>
        <w:tc>
          <w:tcPr>
            <w:tcW w:w="1291" w:type="dxa"/>
            <w:vAlign w:val="center"/>
          </w:tcPr>
          <w:p w:rsidR="00D3335A" w:rsidRDefault="00D3335A" w:rsidP="00D3335A">
            <w:pPr>
              <w:jc w:val="right"/>
            </w:pPr>
            <w:r>
              <w:rPr>
                <w:rFonts w:eastAsiaTheme="minorEastAsia"/>
                <w:color w:val="000000" w:themeColor="text1"/>
                <w:szCs w:val="21"/>
              </w:rPr>
              <w:t>0.92%</w:t>
            </w:r>
          </w:p>
        </w:tc>
        <w:tc>
          <w:tcPr>
            <w:tcW w:w="1291" w:type="dxa"/>
            <w:vAlign w:val="center"/>
          </w:tcPr>
          <w:p w:rsidR="00D3335A" w:rsidRDefault="00D3335A" w:rsidP="00D3335A">
            <w:pPr>
              <w:jc w:val="right"/>
            </w:pPr>
            <w:r>
              <w:rPr>
                <w:rFonts w:eastAsiaTheme="minorEastAsia"/>
                <w:color w:val="000000" w:themeColor="text1"/>
                <w:szCs w:val="21"/>
              </w:rPr>
              <w:t>-27.00%</w:t>
            </w:r>
          </w:p>
        </w:tc>
        <w:tc>
          <w:tcPr>
            <w:tcW w:w="1291" w:type="dxa"/>
            <w:vAlign w:val="center"/>
          </w:tcPr>
          <w:p w:rsidR="00D3335A" w:rsidRDefault="00D3335A" w:rsidP="00D3335A">
            <w:pPr>
              <w:jc w:val="right"/>
            </w:pPr>
            <w:r>
              <w:rPr>
                <w:rFonts w:eastAsiaTheme="minorEastAsia"/>
                <w:color w:val="000000" w:themeColor="text1"/>
                <w:szCs w:val="21"/>
              </w:rPr>
              <w:t>0.29%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摩根景气甄选混合型证券投资基金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263AD9">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47CF2FB" wp14:editId="38826705">
            <wp:extent cx="5591175" cy="32766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263AD9">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450E104" wp14:editId="7DD51C0F">
            <wp:extent cx="5591175" cy="3276600"/>
            <wp:effectExtent l="0" t="0" r="0" b="0"/>
            <wp:docPr id="6" name="图片 6"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E230F">
        <w:tc>
          <w:tcPr>
            <w:tcW w:w="952" w:type="dxa"/>
            <w:vAlign w:val="center"/>
          </w:tcPr>
          <w:p w:rsidR="009E230F" w:rsidRDefault="00573F66">
            <w:pPr>
              <w:jc w:val="center"/>
            </w:pPr>
            <w:r>
              <w:rPr>
                <w:rFonts w:eastAsiaTheme="minorEastAsia"/>
                <w:color w:val="000000" w:themeColor="text1"/>
                <w:szCs w:val="21"/>
              </w:rPr>
              <w:t>陈思郁</w:t>
            </w:r>
          </w:p>
        </w:tc>
        <w:tc>
          <w:tcPr>
            <w:tcW w:w="930" w:type="dxa"/>
            <w:vAlign w:val="center"/>
          </w:tcPr>
          <w:p w:rsidR="009E230F" w:rsidRDefault="00573F66">
            <w:pPr>
              <w:jc w:val="center"/>
            </w:pPr>
            <w:r>
              <w:rPr>
                <w:rFonts w:eastAsiaTheme="minorEastAsia"/>
                <w:color w:val="000000" w:themeColor="text1"/>
                <w:szCs w:val="21"/>
              </w:rPr>
              <w:t>本基金基金经理</w:t>
            </w:r>
          </w:p>
        </w:tc>
        <w:tc>
          <w:tcPr>
            <w:tcW w:w="1210" w:type="dxa"/>
            <w:vAlign w:val="center"/>
          </w:tcPr>
          <w:p w:rsidR="009E230F" w:rsidRDefault="00573F66">
            <w:pPr>
              <w:jc w:val="center"/>
            </w:pPr>
            <w:r>
              <w:rPr>
                <w:rFonts w:eastAsiaTheme="minorEastAsia"/>
                <w:color w:val="000000" w:themeColor="text1"/>
                <w:szCs w:val="21"/>
              </w:rPr>
              <w:t>2021-08-31</w:t>
            </w:r>
          </w:p>
        </w:tc>
        <w:tc>
          <w:tcPr>
            <w:tcW w:w="1309" w:type="dxa"/>
            <w:vAlign w:val="center"/>
          </w:tcPr>
          <w:p w:rsidR="009E230F" w:rsidRDefault="00573F66">
            <w:pPr>
              <w:jc w:val="center"/>
            </w:pPr>
            <w:r>
              <w:rPr>
                <w:rFonts w:eastAsiaTheme="minorEastAsia"/>
                <w:color w:val="000000" w:themeColor="text1"/>
                <w:szCs w:val="21"/>
              </w:rPr>
              <w:t>-</w:t>
            </w:r>
          </w:p>
        </w:tc>
        <w:tc>
          <w:tcPr>
            <w:tcW w:w="1254" w:type="dxa"/>
            <w:vAlign w:val="center"/>
          </w:tcPr>
          <w:p w:rsidR="009E230F" w:rsidRDefault="00573F66">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9E230F" w:rsidRDefault="00573F66">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9E230F" w:rsidRDefault="00573F6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9E230F" w:rsidRDefault="00573F6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2,506,649,906.67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17,345,552.68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2,523,995,459.35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进入三季度，经济大环境底部震荡，暑期出行游成为主要的亮点，出行人次超出市场此前预期，出口依然维持高位，尤其是对一带一路国家的出口，部分抵消了来自欧美订单的回落，其他投资、消费均较为疲弱。</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市场整体走的比较低迷，前期热点，如机器人、人工智能（</w:t>
      </w:r>
      <w:r>
        <w:rPr>
          <w:rFonts w:eastAsiaTheme="minorEastAsia"/>
          <w:color w:val="000000" w:themeColor="text1"/>
          <w:szCs w:val="21"/>
        </w:rPr>
        <w:t>AI</w:t>
      </w:r>
      <w:r>
        <w:rPr>
          <w:rFonts w:eastAsiaTheme="minorEastAsia"/>
          <w:color w:val="000000" w:themeColor="text1"/>
          <w:szCs w:val="21"/>
        </w:rPr>
        <w:t>）、芯片封装优化（</w:t>
      </w:r>
      <w:r>
        <w:rPr>
          <w:rFonts w:eastAsiaTheme="minorEastAsia"/>
          <w:color w:val="000000" w:themeColor="text1"/>
          <w:szCs w:val="21"/>
        </w:rPr>
        <w:t>CPO</w:t>
      </w:r>
      <w:r>
        <w:rPr>
          <w:rFonts w:eastAsiaTheme="minorEastAsia"/>
          <w:color w:val="000000" w:themeColor="text1"/>
          <w:szCs w:val="21"/>
        </w:rPr>
        <w:t>）等均出现较大回撤，成交量也持续萎缩。</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本基金降低仓位，且有部分仓位配置于高股息、低波动个股，组合相对偏防御，在三季度取得了一定的相对收益。</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展望后市，我们依然不悲观，虽然这个经济低迷期和市场底部比我们预想中要长。从高频数据来看，</w:t>
      </w:r>
      <w:r>
        <w:rPr>
          <w:rFonts w:eastAsiaTheme="minorEastAsia"/>
          <w:color w:val="000000" w:themeColor="text1"/>
          <w:szCs w:val="21"/>
        </w:rPr>
        <w:t>9</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有望拐头进入扩张区间，部分制造业进入被动补库阶段，叠加此前出台的一系列救市托底政策，如地产放松、专项债加速发放等，四季度经济数据有望温和复苏，完成筑底。同时大家目前对于经济和政策的预期，均处于历史极低水平，超预期的经济数据或者政策是有可能发生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但历史经验告诉我们，熊市抄底如火中取栗，因此虽然战略上我们不悲观，战术上我们倾向于做右侧，短期用高股息低波动个股和低仓位应对形态可能会比较复杂的磨底，同时持有部分顺</w:t>
      </w:r>
      <w:r w:rsidRPr="00B27A29">
        <w:rPr>
          <w:rFonts w:eastAsiaTheme="minorEastAsia"/>
          <w:color w:val="000000" w:themeColor="text1"/>
          <w:szCs w:val="21"/>
        </w:rPr>
        <w:lastRenderedPageBreak/>
        <w:t>周期板块，及业绩高增长的个股，等看到经济出现超预期增长或者政策出台力度更大的时候，择机加仓。</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本报告期摩根景气甄选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:-11.72%</w:t>
      </w:r>
      <w:r>
        <w:rPr>
          <w:rFonts w:eastAsiaTheme="minorEastAsia"/>
          <w:color w:val="000000" w:themeColor="text1"/>
          <w:szCs w:val="21"/>
        </w:rPr>
        <w:t>，同期业绩比较基准收益率为</w:t>
      </w:r>
      <w:r>
        <w:rPr>
          <w:rFonts w:eastAsiaTheme="minorEastAsia"/>
          <w:color w:val="000000" w:themeColor="text1"/>
          <w:szCs w:val="21"/>
        </w:rPr>
        <w:t>:-3.73%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摩根景气甄选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:-11.82%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:-3.73%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1,040,318,008.79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74.53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1,040,318,008.79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74.53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327,512,105.86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28,085,248.95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1,395,915,363.60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00B61B35" w:rsidRPr="00B27A29">
        <w:rPr>
          <w:rFonts w:eastAsiaTheme="minorEastAsia"/>
          <w:color w:val="000000" w:themeColor="text1"/>
          <w:szCs w:val="21"/>
        </w:rPr>
        <w:lastRenderedPageBreak/>
        <w:t>27,052,760.15</w:t>
      </w:r>
      <w:r w:rsidRPr="00B27A29">
        <w:rPr>
          <w:rFonts w:eastAsiaTheme="minorEastAsia"/>
          <w:color w:val="000000" w:themeColor="text1"/>
          <w:szCs w:val="21"/>
        </w:rPr>
        <w:t>元，占期末净值比例为</w:t>
      </w:r>
      <w:r w:rsidRPr="00B27A29">
        <w:rPr>
          <w:rFonts w:eastAsiaTheme="minorEastAsia"/>
          <w:color w:val="000000" w:themeColor="text1"/>
          <w:szCs w:val="21"/>
        </w:rPr>
        <w:t>1.</w:t>
      </w:r>
      <w:r w:rsidR="00B61B35">
        <w:rPr>
          <w:rFonts w:eastAsiaTheme="minorEastAsia"/>
          <w:color w:val="000000" w:themeColor="text1"/>
          <w:szCs w:val="21"/>
        </w:rPr>
        <w:t>95</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16,073,432.00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578,665,003.09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149,223,296.40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8,671.84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102,213,613.30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62,839,346.06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40,676,911.20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22,684,497.55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35,376,890.00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5,503,587.20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1,013,265,248.64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72.92</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9E230F" w:rsidRDefault="00573F66">
            <w:pPr>
              <w:jc w:val="center"/>
            </w:pPr>
            <w:r>
              <w:rPr>
                <w:rFonts w:eastAsiaTheme="minorEastAsia"/>
                <w:color w:val="000000" w:themeColor="text1"/>
                <w:szCs w:val="21"/>
              </w:rPr>
              <w:t>27,052,760.15</w:t>
            </w:r>
          </w:p>
        </w:tc>
        <w:tc>
          <w:tcPr>
            <w:tcW w:w="3118" w:type="dxa"/>
            <w:vAlign w:val="center"/>
          </w:tcPr>
          <w:p w:rsidR="009E230F" w:rsidRDefault="00573F66">
            <w:pPr>
              <w:jc w:val="center"/>
            </w:pPr>
            <w:r>
              <w:rPr>
                <w:rFonts w:eastAsiaTheme="minorEastAsia"/>
                <w:color w:val="000000" w:themeColor="text1"/>
                <w:szCs w:val="21"/>
              </w:rPr>
              <w:t>1.95</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lastRenderedPageBreak/>
              <w:t>F</w:t>
            </w:r>
            <w:r>
              <w:rPr>
                <w:rFonts w:eastAsiaTheme="minorEastAsia"/>
                <w:color w:val="000000" w:themeColor="text1"/>
                <w:szCs w:val="21"/>
              </w:rPr>
              <w:t>医疗保健</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9E230F">
        <w:trPr>
          <w:jc w:val="center"/>
        </w:trPr>
        <w:tc>
          <w:tcPr>
            <w:tcW w:w="2397" w:type="dxa"/>
            <w:vAlign w:val="center"/>
          </w:tcPr>
          <w:p w:rsidR="009E230F" w:rsidRDefault="00573F6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9E230F" w:rsidRDefault="00573F66">
            <w:pPr>
              <w:jc w:val="center"/>
            </w:pPr>
            <w:r>
              <w:rPr>
                <w:rFonts w:eastAsiaTheme="minorEastAsia"/>
                <w:color w:val="000000" w:themeColor="text1"/>
                <w:szCs w:val="21"/>
              </w:rPr>
              <w:t>-</w:t>
            </w:r>
          </w:p>
        </w:tc>
        <w:tc>
          <w:tcPr>
            <w:tcW w:w="3118" w:type="dxa"/>
            <w:vAlign w:val="center"/>
          </w:tcPr>
          <w:p w:rsidR="009E230F" w:rsidRDefault="00573F66">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27,052,760.15</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1.95</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E230F">
        <w:tc>
          <w:tcPr>
            <w:tcW w:w="817" w:type="dxa"/>
            <w:vAlign w:val="center"/>
          </w:tcPr>
          <w:p w:rsidR="009E230F" w:rsidRDefault="00573F66">
            <w:pPr>
              <w:jc w:val="center"/>
            </w:pPr>
            <w:r>
              <w:rPr>
                <w:rFonts w:eastAsiaTheme="minorEastAsia"/>
                <w:kern w:val="0"/>
                <w:szCs w:val="21"/>
              </w:rPr>
              <w:t>1</w:t>
            </w:r>
          </w:p>
        </w:tc>
        <w:tc>
          <w:tcPr>
            <w:tcW w:w="1276" w:type="dxa"/>
            <w:vAlign w:val="center"/>
          </w:tcPr>
          <w:p w:rsidR="009E230F" w:rsidRDefault="00573F66">
            <w:pPr>
              <w:jc w:val="center"/>
            </w:pPr>
            <w:r>
              <w:rPr>
                <w:rFonts w:eastAsiaTheme="minorEastAsia"/>
                <w:kern w:val="0"/>
                <w:szCs w:val="21"/>
              </w:rPr>
              <w:t>600519</w:t>
            </w:r>
          </w:p>
        </w:tc>
        <w:tc>
          <w:tcPr>
            <w:tcW w:w="1701" w:type="dxa"/>
            <w:vAlign w:val="center"/>
          </w:tcPr>
          <w:p w:rsidR="009E230F" w:rsidRDefault="00573F66">
            <w:pPr>
              <w:jc w:val="center"/>
            </w:pPr>
            <w:r>
              <w:rPr>
                <w:rFonts w:eastAsiaTheme="minorEastAsia"/>
                <w:kern w:val="0"/>
                <w:szCs w:val="21"/>
              </w:rPr>
              <w:t>贵州茅台</w:t>
            </w:r>
          </w:p>
        </w:tc>
        <w:tc>
          <w:tcPr>
            <w:tcW w:w="1276" w:type="dxa"/>
            <w:vAlign w:val="center"/>
          </w:tcPr>
          <w:p w:rsidR="009E230F" w:rsidRDefault="00573F66">
            <w:pPr>
              <w:jc w:val="right"/>
            </w:pPr>
            <w:r>
              <w:rPr>
                <w:rFonts w:eastAsiaTheme="minorEastAsia"/>
                <w:kern w:val="0"/>
                <w:szCs w:val="21"/>
              </w:rPr>
              <w:t>48,800.00</w:t>
            </w:r>
          </w:p>
        </w:tc>
        <w:tc>
          <w:tcPr>
            <w:tcW w:w="1842" w:type="dxa"/>
            <w:vAlign w:val="center"/>
          </w:tcPr>
          <w:p w:rsidR="009E230F" w:rsidRDefault="00573F66">
            <w:pPr>
              <w:jc w:val="right"/>
            </w:pPr>
            <w:r>
              <w:rPr>
                <w:rFonts w:eastAsiaTheme="minorEastAsia"/>
                <w:kern w:val="0"/>
                <w:szCs w:val="21"/>
              </w:rPr>
              <w:t>87,769,240.00</w:t>
            </w:r>
          </w:p>
        </w:tc>
        <w:tc>
          <w:tcPr>
            <w:tcW w:w="1616" w:type="dxa"/>
            <w:vAlign w:val="center"/>
          </w:tcPr>
          <w:p w:rsidR="009E230F" w:rsidRDefault="00573F66">
            <w:pPr>
              <w:jc w:val="right"/>
            </w:pPr>
            <w:r>
              <w:rPr>
                <w:rFonts w:eastAsiaTheme="minorEastAsia"/>
                <w:kern w:val="0"/>
                <w:szCs w:val="21"/>
              </w:rPr>
              <w:t>6.32</w:t>
            </w:r>
          </w:p>
        </w:tc>
      </w:tr>
      <w:tr w:rsidR="009E230F">
        <w:tc>
          <w:tcPr>
            <w:tcW w:w="817" w:type="dxa"/>
            <w:vAlign w:val="center"/>
          </w:tcPr>
          <w:p w:rsidR="009E230F" w:rsidRDefault="00573F66">
            <w:pPr>
              <w:jc w:val="center"/>
            </w:pPr>
            <w:r>
              <w:rPr>
                <w:rFonts w:eastAsiaTheme="minorEastAsia"/>
                <w:kern w:val="0"/>
                <w:szCs w:val="21"/>
              </w:rPr>
              <w:t>2</w:t>
            </w:r>
          </w:p>
        </w:tc>
        <w:tc>
          <w:tcPr>
            <w:tcW w:w="1276" w:type="dxa"/>
            <w:vAlign w:val="center"/>
          </w:tcPr>
          <w:p w:rsidR="009E230F" w:rsidRDefault="00573F66">
            <w:pPr>
              <w:jc w:val="center"/>
            </w:pPr>
            <w:r>
              <w:rPr>
                <w:rFonts w:eastAsiaTheme="minorEastAsia"/>
                <w:kern w:val="0"/>
                <w:szCs w:val="21"/>
              </w:rPr>
              <w:t>600900</w:t>
            </w:r>
          </w:p>
        </w:tc>
        <w:tc>
          <w:tcPr>
            <w:tcW w:w="1701" w:type="dxa"/>
            <w:vAlign w:val="center"/>
          </w:tcPr>
          <w:p w:rsidR="009E230F" w:rsidRDefault="00573F66">
            <w:pPr>
              <w:jc w:val="center"/>
            </w:pPr>
            <w:r>
              <w:rPr>
                <w:rFonts w:eastAsiaTheme="minorEastAsia"/>
                <w:kern w:val="0"/>
                <w:szCs w:val="21"/>
              </w:rPr>
              <w:t>长江电力</w:t>
            </w:r>
          </w:p>
        </w:tc>
        <w:tc>
          <w:tcPr>
            <w:tcW w:w="1276" w:type="dxa"/>
            <w:vAlign w:val="center"/>
          </w:tcPr>
          <w:p w:rsidR="009E230F" w:rsidRDefault="00573F66">
            <w:pPr>
              <w:jc w:val="right"/>
            </w:pPr>
            <w:r>
              <w:rPr>
                <w:rFonts w:eastAsiaTheme="minorEastAsia"/>
                <w:kern w:val="0"/>
                <w:szCs w:val="21"/>
              </w:rPr>
              <w:t>2,293,100.00</w:t>
            </w:r>
          </w:p>
        </w:tc>
        <w:tc>
          <w:tcPr>
            <w:tcW w:w="1842" w:type="dxa"/>
            <w:vAlign w:val="center"/>
          </w:tcPr>
          <w:p w:rsidR="009E230F" w:rsidRDefault="00573F66">
            <w:pPr>
              <w:jc w:val="right"/>
            </w:pPr>
            <w:r>
              <w:rPr>
                <w:rFonts w:eastAsiaTheme="minorEastAsia"/>
                <w:kern w:val="0"/>
                <w:szCs w:val="21"/>
              </w:rPr>
              <w:t>50,998,544.00</w:t>
            </w:r>
          </w:p>
        </w:tc>
        <w:tc>
          <w:tcPr>
            <w:tcW w:w="1616" w:type="dxa"/>
            <w:vAlign w:val="center"/>
          </w:tcPr>
          <w:p w:rsidR="009E230F" w:rsidRDefault="00573F66">
            <w:pPr>
              <w:jc w:val="right"/>
            </w:pPr>
            <w:r>
              <w:rPr>
                <w:rFonts w:eastAsiaTheme="minorEastAsia"/>
                <w:kern w:val="0"/>
                <w:szCs w:val="21"/>
              </w:rPr>
              <w:t>3.67</w:t>
            </w:r>
          </w:p>
        </w:tc>
      </w:tr>
      <w:tr w:rsidR="009E230F">
        <w:tc>
          <w:tcPr>
            <w:tcW w:w="817" w:type="dxa"/>
            <w:vAlign w:val="center"/>
          </w:tcPr>
          <w:p w:rsidR="009E230F" w:rsidRDefault="00573F66">
            <w:pPr>
              <w:jc w:val="center"/>
            </w:pPr>
            <w:r>
              <w:rPr>
                <w:rFonts w:eastAsiaTheme="minorEastAsia"/>
                <w:kern w:val="0"/>
                <w:szCs w:val="21"/>
              </w:rPr>
              <w:t>3</w:t>
            </w:r>
          </w:p>
        </w:tc>
        <w:tc>
          <w:tcPr>
            <w:tcW w:w="1276" w:type="dxa"/>
            <w:vAlign w:val="center"/>
          </w:tcPr>
          <w:p w:rsidR="009E230F" w:rsidRDefault="00573F66">
            <w:pPr>
              <w:jc w:val="center"/>
            </w:pPr>
            <w:r>
              <w:rPr>
                <w:rFonts w:eastAsiaTheme="minorEastAsia"/>
                <w:kern w:val="0"/>
                <w:szCs w:val="21"/>
              </w:rPr>
              <w:t>600941</w:t>
            </w:r>
          </w:p>
        </w:tc>
        <w:tc>
          <w:tcPr>
            <w:tcW w:w="1701" w:type="dxa"/>
            <w:vAlign w:val="center"/>
          </w:tcPr>
          <w:p w:rsidR="009E230F" w:rsidRDefault="00573F66">
            <w:pPr>
              <w:jc w:val="center"/>
            </w:pPr>
            <w:r>
              <w:rPr>
                <w:rFonts w:eastAsiaTheme="minorEastAsia"/>
                <w:kern w:val="0"/>
                <w:szCs w:val="21"/>
              </w:rPr>
              <w:t>中国移动</w:t>
            </w:r>
          </w:p>
        </w:tc>
        <w:tc>
          <w:tcPr>
            <w:tcW w:w="1276" w:type="dxa"/>
            <w:vAlign w:val="center"/>
          </w:tcPr>
          <w:p w:rsidR="009E230F" w:rsidRDefault="00573F66">
            <w:pPr>
              <w:jc w:val="right"/>
            </w:pPr>
            <w:r>
              <w:rPr>
                <w:rFonts w:eastAsiaTheme="minorEastAsia"/>
                <w:kern w:val="0"/>
                <w:szCs w:val="21"/>
              </w:rPr>
              <w:t>518,300.00</w:t>
            </w:r>
          </w:p>
        </w:tc>
        <w:tc>
          <w:tcPr>
            <w:tcW w:w="1842" w:type="dxa"/>
            <w:vAlign w:val="center"/>
          </w:tcPr>
          <w:p w:rsidR="009E230F" w:rsidRDefault="00573F66">
            <w:pPr>
              <w:jc w:val="right"/>
            </w:pPr>
            <w:r>
              <w:rPr>
                <w:rFonts w:eastAsiaTheme="minorEastAsia"/>
                <w:kern w:val="0"/>
                <w:szCs w:val="21"/>
              </w:rPr>
              <w:t>50,181,806.00</w:t>
            </w:r>
          </w:p>
        </w:tc>
        <w:tc>
          <w:tcPr>
            <w:tcW w:w="1616" w:type="dxa"/>
            <w:vAlign w:val="center"/>
          </w:tcPr>
          <w:p w:rsidR="009E230F" w:rsidRDefault="00573F66">
            <w:pPr>
              <w:jc w:val="right"/>
            </w:pPr>
            <w:r>
              <w:rPr>
                <w:rFonts w:eastAsiaTheme="minorEastAsia"/>
                <w:kern w:val="0"/>
                <w:szCs w:val="21"/>
              </w:rPr>
              <w:t>3.61</w:t>
            </w:r>
          </w:p>
        </w:tc>
      </w:tr>
      <w:tr w:rsidR="009E230F">
        <w:tc>
          <w:tcPr>
            <w:tcW w:w="817" w:type="dxa"/>
            <w:vAlign w:val="center"/>
          </w:tcPr>
          <w:p w:rsidR="009E230F" w:rsidRDefault="00573F66">
            <w:pPr>
              <w:jc w:val="center"/>
            </w:pPr>
            <w:r>
              <w:rPr>
                <w:rFonts w:eastAsiaTheme="minorEastAsia"/>
                <w:kern w:val="0"/>
                <w:szCs w:val="21"/>
              </w:rPr>
              <w:t>4</w:t>
            </w:r>
          </w:p>
        </w:tc>
        <w:tc>
          <w:tcPr>
            <w:tcW w:w="1276" w:type="dxa"/>
            <w:vAlign w:val="center"/>
          </w:tcPr>
          <w:p w:rsidR="009E230F" w:rsidRDefault="00573F66">
            <w:pPr>
              <w:jc w:val="center"/>
            </w:pPr>
            <w:r>
              <w:rPr>
                <w:rFonts w:eastAsiaTheme="minorEastAsia"/>
                <w:kern w:val="0"/>
                <w:szCs w:val="21"/>
              </w:rPr>
              <w:t>600012</w:t>
            </w:r>
          </w:p>
        </w:tc>
        <w:tc>
          <w:tcPr>
            <w:tcW w:w="1701" w:type="dxa"/>
            <w:vAlign w:val="center"/>
          </w:tcPr>
          <w:p w:rsidR="009E230F" w:rsidRDefault="00573F66">
            <w:pPr>
              <w:jc w:val="center"/>
            </w:pPr>
            <w:r>
              <w:rPr>
                <w:rFonts w:eastAsiaTheme="minorEastAsia"/>
                <w:kern w:val="0"/>
                <w:szCs w:val="21"/>
              </w:rPr>
              <w:t>皖通高速</w:t>
            </w:r>
          </w:p>
        </w:tc>
        <w:tc>
          <w:tcPr>
            <w:tcW w:w="1276" w:type="dxa"/>
            <w:vAlign w:val="center"/>
          </w:tcPr>
          <w:p w:rsidR="009E230F" w:rsidRDefault="00573F66">
            <w:pPr>
              <w:jc w:val="right"/>
            </w:pPr>
            <w:r>
              <w:rPr>
                <w:rFonts w:eastAsiaTheme="minorEastAsia"/>
                <w:kern w:val="0"/>
                <w:szCs w:val="21"/>
              </w:rPr>
              <w:t>4,395,100.00</w:t>
            </w:r>
          </w:p>
        </w:tc>
        <w:tc>
          <w:tcPr>
            <w:tcW w:w="1842" w:type="dxa"/>
            <w:vAlign w:val="center"/>
          </w:tcPr>
          <w:p w:rsidR="009E230F" w:rsidRDefault="00573F66">
            <w:pPr>
              <w:jc w:val="right"/>
            </w:pPr>
            <w:r>
              <w:rPr>
                <w:rFonts w:eastAsiaTheme="minorEastAsia"/>
                <w:kern w:val="0"/>
                <w:szCs w:val="21"/>
              </w:rPr>
              <w:t>48,785,610.00</w:t>
            </w:r>
          </w:p>
        </w:tc>
        <w:tc>
          <w:tcPr>
            <w:tcW w:w="1616" w:type="dxa"/>
            <w:vAlign w:val="center"/>
          </w:tcPr>
          <w:p w:rsidR="009E230F" w:rsidRDefault="00573F66">
            <w:pPr>
              <w:jc w:val="right"/>
            </w:pPr>
            <w:r>
              <w:rPr>
                <w:rFonts w:eastAsiaTheme="minorEastAsia"/>
                <w:kern w:val="0"/>
                <w:szCs w:val="21"/>
              </w:rPr>
              <w:t>3.51</w:t>
            </w:r>
          </w:p>
        </w:tc>
      </w:tr>
      <w:tr w:rsidR="009E230F">
        <w:tc>
          <w:tcPr>
            <w:tcW w:w="817" w:type="dxa"/>
            <w:vAlign w:val="center"/>
          </w:tcPr>
          <w:p w:rsidR="009E230F" w:rsidRDefault="00573F66">
            <w:pPr>
              <w:jc w:val="center"/>
            </w:pPr>
            <w:r>
              <w:rPr>
                <w:rFonts w:eastAsiaTheme="minorEastAsia"/>
                <w:kern w:val="0"/>
                <w:szCs w:val="21"/>
              </w:rPr>
              <w:t>5</w:t>
            </w:r>
          </w:p>
        </w:tc>
        <w:tc>
          <w:tcPr>
            <w:tcW w:w="1276" w:type="dxa"/>
            <w:vAlign w:val="center"/>
          </w:tcPr>
          <w:p w:rsidR="009E230F" w:rsidRDefault="00573F66">
            <w:pPr>
              <w:jc w:val="center"/>
            </w:pPr>
            <w:r>
              <w:rPr>
                <w:rFonts w:eastAsiaTheme="minorEastAsia"/>
                <w:kern w:val="0"/>
                <w:szCs w:val="21"/>
              </w:rPr>
              <w:t>600674</w:t>
            </w:r>
          </w:p>
        </w:tc>
        <w:tc>
          <w:tcPr>
            <w:tcW w:w="1701" w:type="dxa"/>
            <w:vAlign w:val="center"/>
          </w:tcPr>
          <w:p w:rsidR="009E230F" w:rsidRDefault="00573F66">
            <w:pPr>
              <w:jc w:val="center"/>
            </w:pPr>
            <w:r>
              <w:rPr>
                <w:rFonts w:eastAsiaTheme="minorEastAsia"/>
                <w:kern w:val="0"/>
                <w:szCs w:val="21"/>
              </w:rPr>
              <w:t>川投能源</w:t>
            </w:r>
          </w:p>
        </w:tc>
        <w:tc>
          <w:tcPr>
            <w:tcW w:w="1276" w:type="dxa"/>
            <w:vAlign w:val="center"/>
          </w:tcPr>
          <w:p w:rsidR="009E230F" w:rsidRDefault="00573F66">
            <w:pPr>
              <w:jc w:val="right"/>
            </w:pPr>
            <w:r>
              <w:rPr>
                <w:rFonts w:eastAsiaTheme="minorEastAsia"/>
                <w:kern w:val="0"/>
                <w:szCs w:val="21"/>
              </w:rPr>
              <w:t>3,182,508.00</w:t>
            </w:r>
          </w:p>
        </w:tc>
        <w:tc>
          <w:tcPr>
            <w:tcW w:w="1842" w:type="dxa"/>
            <w:vAlign w:val="center"/>
          </w:tcPr>
          <w:p w:rsidR="009E230F" w:rsidRDefault="00573F66">
            <w:pPr>
              <w:jc w:val="right"/>
            </w:pPr>
            <w:r>
              <w:rPr>
                <w:rFonts w:eastAsiaTheme="minorEastAsia"/>
                <w:kern w:val="0"/>
                <w:szCs w:val="21"/>
              </w:rPr>
              <w:t>47,101,118.40</w:t>
            </w:r>
          </w:p>
        </w:tc>
        <w:tc>
          <w:tcPr>
            <w:tcW w:w="1616" w:type="dxa"/>
            <w:vAlign w:val="center"/>
          </w:tcPr>
          <w:p w:rsidR="009E230F" w:rsidRDefault="00573F66">
            <w:pPr>
              <w:jc w:val="right"/>
            </w:pPr>
            <w:r>
              <w:rPr>
                <w:rFonts w:eastAsiaTheme="minorEastAsia"/>
                <w:kern w:val="0"/>
                <w:szCs w:val="21"/>
              </w:rPr>
              <w:t>3.39</w:t>
            </w:r>
          </w:p>
        </w:tc>
      </w:tr>
      <w:tr w:rsidR="009E230F">
        <w:tc>
          <w:tcPr>
            <w:tcW w:w="817" w:type="dxa"/>
            <w:vAlign w:val="center"/>
          </w:tcPr>
          <w:p w:rsidR="009E230F" w:rsidRDefault="00573F66">
            <w:pPr>
              <w:jc w:val="center"/>
            </w:pPr>
            <w:r>
              <w:rPr>
                <w:rFonts w:eastAsiaTheme="minorEastAsia"/>
                <w:kern w:val="0"/>
                <w:szCs w:val="21"/>
              </w:rPr>
              <w:t>6</w:t>
            </w:r>
          </w:p>
        </w:tc>
        <w:tc>
          <w:tcPr>
            <w:tcW w:w="1276" w:type="dxa"/>
            <w:vAlign w:val="center"/>
          </w:tcPr>
          <w:p w:rsidR="009E230F" w:rsidRDefault="00573F66">
            <w:pPr>
              <w:jc w:val="center"/>
            </w:pPr>
            <w:r>
              <w:rPr>
                <w:rFonts w:eastAsiaTheme="minorEastAsia"/>
                <w:kern w:val="0"/>
                <w:szCs w:val="21"/>
              </w:rPr>
              <w:t>000568</w:t>
            </w:r>
          </w:p>
        </w:tc>
        <w:tc>
          <w:tcPr>
            <w:tcW w:w="1701" w:type="dxa"/>
            <w:vAlign w:val="center"/>
          </w:tcPr>
          <w:p w:rsidR="009E230F" w:rsidRDefault="00573F66">
            <w:pPr>
              <w:jc w:val="center"/>
            </w:pPr>
            <w:r>
              <w:rPr>
                <w:rFonts w:eastAsiaTheme="minorEastAsia"/>
                <w:kern w:val="0"/>
                <w:szCs w:val="21"/>
              </w:rPr>
              <w:t>泸州老窖</w:t>
            </w:r>
          </w:p>
        </w:tc>
        <w:tc>
          <w:tcPr>
            <w:tcW w:w="1276" w:type="dxa"/>
            <w:vAlign w:val="center"/>
          </w:tcPr>
          <w:p w:rsidR="009E230F" w:rsidRDefault="00573F66">
            <w:pPr>
              <w:jc w:val="right"/>
            </w:pPr>
            <w:r>
              <w:rPr>
                <w:rFonts w:eastAsiaTheme="minorEastAsia"/>
                <w:kern w:val="0"/>
                <w:szCs w:val="21"/>
              </w:rPr>
              <w:t>210,800.00</w:t>
            </w:r>
          </w:p>
        </w:tc>
        <w:tc>
          <w:tcPr>
            <w:tcW w:w="1842" w:type="dxa"/>
            <w:vAlign w:val="center"/>
          </w:tcPr>
          <w:p w:rsidR="009E230F" w:rsidRDefault="00573F66">
            <w:pPr>
              <w:jc w:val="right"/>
            </w:pPr>
            <w:r>
              <w:rPr>
                <w:rFonts w:eastAsiaTheme="minorEastAsia"/>
                <w:kern w:val="0"/>
                <w:szCs w:val="21"/>
              </w:rPr>
              <w:t>45,669,820.00</w:t>
            </w:r>
          </w:p>
        </w:tc>
        <w:tc>
          <w:tcPr>
            <w:tcW w:w="1616" w:type="dxa"/>
            <w:vAlign w:val="center"/>
          </w:tcPr>
          <w:p w:rsidR="009E230F" w:rsidRDefault="00573F66">
            <w:pPr>
              <w:jc w:val="right"/>
            </w:pPr>
            <w:r>
              <w:rPr>
                <w:rFonts w:eastAsiaTheme="minorEastAsia"/>
                <w:kern w:val="0"/>
                <w:szCs w:val="21"/>
              </w:rPr>
              <w:t>3.29</w:t>
            </w:r>
          </w:p>
        </w:tc>
      </w:tr>
      <w:tr w:rsidR="009E230F">
        <w:tc>
          <w:tcPr>
            <w:tcW w:w="817" w:type="dxa"/>
            <w:vAlign w:val="center"/>
          </w:tcPr>
          <w:p w:rsidR="009E230F" w:rsidRDefault="00573F66">
            <w:pPr>
              <w:jc w:val="center"/>
            </w:pPr>
            <w:r>
              <w:rPr>
                <w:rFonts w:eastAsiaTheme="minorEastAsia"/>
                <w:kern w:val="0"/>
                <w:szCs w:val="21"/>
              </w:rPr>
              <w:t>7</w:t>
            </w:r>
          </w:p>
        </w:tc>
        <w:tc>
          <w:tcPr>
            <w:tcW w:w="1276" w:type="dxa"/>
            <w:vAlign w:val="center"/>
          </w:tcPr>
          <w:p w:rsidR="009E230F" w:rsidRDefault="00573F66">
            <w:pPr>
              <w:jc w:val="center"/>
            </w:pPr>
            <w:r>
              <w:rPr>
                <w:rFonts w:eastAsiaTheme="minorEastAsia"/>
                <w:kern w:val="0"/>
                <w:szCs w:val="21"/>
              </w:rPr>
              <w:t>601006</w:t>
            </w:r>
          </w:p>
        </w:tc>
        <w:tc>
          <w:tcPr>
            <w:tcW w:w="1701" w:type="dxa"/>
            <w:vAlign w:val="center"/>
          </w:tcPr>
          <w:p w:rsidR="009E230F" w:rsidRDefault="00573F66">
            <w:pPr>
              <w:jc w:val="center"/>
            </w:pPr>
            <w:r>
              <w:rPr>
                <w:rFonts w:eastAsiaTheme="minorEastAsia"/>
                <w:kern w:val="0"/>
                <w:szCs w:val="21"/>
              </w:rPr>
              <w:t>大秦铁路</w:t>
            </w:r>
          </w:p>
        </w:tc>
        <w:tc>
          <w:tcPr>
            <w:tcW w:w="1276" w:type="dxa"/>
            <w:vAlign w:val="center"/>
          </w:tcPr>
          <w:p w:rsidR="009E230F" w:rsidRDefault="00573F66">
            <w:pPr>
              <w:jc w:val="right"/>
            </w:pPr>
            <w:r>
              <w:rPr>
                <w:rFonts w:eastAsiaTheme="minorEastAsia"/>
                <w:kern w:val="0"/>
                <w:szCs w:val="21"/>
              </w:rPr>
              <w:t>5,743,800.00</w:t>
            </w:r>
          </w:p>
        </w:tc>
        <w:tc>
          <w:tcPr>
            <w:tcW w:w="1842" w:type="dxa"/>
            <w:vAlign w:val="center"/>
          </w:tcPr>
          <w:p w:rsidR="009E230F" w:rsidRDefault="00573F66">
            <w:pPr>
              <w:jc w:val="right"/>
            </w:pPr>
            <w:r>
              <w:rPr>
                <w:rFonts w:eastAsiaTheme="minorEastAsia"/>
                <w:kern w:val="0"/>
                <w:szCs w:val="21"/>
              </w:rPr>
              <w:t>41,872,302.00</w:t>
            </w:r>
          </w:p>
        </w:tc>
        <w:tc>
          <w:tcPr>
            <w:tcW w:w="1616" w:type="dxa"/>
            <w:vAlign w:val="center"/>
          </w:tcPr>
          <w:p w:rsidR="009E230F" w:rsidRDefault="00573F66">
            <w:pPr>
              <w:jc w:val="right"/>
            </w:pPr>
            <w:r>
              <w:rPr>
                <w:rFonts w:eastAsiaTheme="minorEastAsia"/>
                <w:kern w:val="0"/>
                <w:szCs w:val="21"/>
              </w:rPr>
              <w:t>3.01</w:t>
            </w:r>
          </w:p>
        </w:tc>
      </w:tr>
      <w:tr w:rsidR="009E230F">
        <w:tc>
          <w:tcPr>
            <w:tcW w:w="817" w:type="dxa"/>
            <w:vAlign w:val="center"/>
          </w:tcPr>
          <w:p w:rsidR="009E230F" w:rsidRDefault="00573F66">
            <w:pPr>
              <w:jc w:val="center"/>
            </w:pPr>
            <w:r>
              <w:rPr>
                <w:rFonts w:eastAsiaTheme="minorEastAsia"/>
                <w:kern w:val="0"/>
                <w:szCs w:val="21"/>
              </w:rPr>
              <w:t>8</w:t>
            </w:r>
          </w:p>
        </w:tc>
        <w:tc>
          <w:tcPr>
            <w:tcW w:w="1276" w:type="dxa"/>
            <w:vAlign w:val="center"/>
          </w:tcPr>
          <w:p w:rsidR="009E230F" w:rsidRDefault="00573F66">
            <w:pPr>
              <w:jc w:val="center"/>
            </w:pPr>
            <w:r>
              <w:rPr>
                <w:rFonts w:eastAsiaTheme="minorEastAsia"/>
                <w:kern w:val="0"/>
                <w:szCs w:val="21"/>
              </w:rPr>
              <w:t>003816</w:t>
            </w:r>
          </w:p>
        </w:tc>
        <w:tc>
          <w:tcPr>
            <w:tcW w:w="1701" w:type="dxa"/>
            <w:vAlign w:val="center"/>
          </w:tcPr>
          <w:p w:rsidR="009E230F" w:rsidRDefault="00573F66">
            <w:pPr>
              <w:jc w:val="center"/>
            </w:pPr>
            <w:r>
              <w:rPr>
                <w:rFonts w:eastAsiaTheme="minorEastAsia"/>
                <w:kern w:val="0"/>
                <w:szCs w:val="21"/>
              </w:rPr>
              <w:t>中国广核</w:t>
            </w:r>
          </w:p>
        </w:tc>
        <w:tc>
          <w:tcPr>
            <w:tcW w:w="1276" w:type="dxa"/>
            <w:vAlign w:val="center"/>
          </w:tcPr>
          <w:p w:rsidR="009E230F" w:rsidRDefault="00573F66">
            <w:pPr>
              <w:jc w:val="right"/>
            </w:pPr>
            <w:r>
              <w:rPr>
                <w:rFonts w:eastAsiaTheme="minorEastAsia"/>
                <w:kern w:val="0"/>
                <w:szCs w:val="21"/>
              </w:rPr>
              <w:t>12,625,600.00</w:t>
            </w:r>
          </w:p>
        </w:tc>
        <w:tc>
          <w:tcPr>
            <w:tcW w:w="1842" w:type="dxa"/>
            <w:vAlign w:val="center"/>
          </w:tcPr>
          <w:p w:rsidR="009E230F" w:rsidRDefault="00573F66">
            <w:pPr>
              <w:jc w:val="right"/>
            </w:pPr>
            <w:r>
              <w:rPr>
                <w:rFonts w:eastAsiaTheme="minorEastAsia"/>
                <w:kern w:val="0"/>
                <w:szCs w:val="21"/>
              </w:rPr>
              <w:t>39,644,384.00</w:t>
            </w:r>
          </w:p>
        </w:tc>
        <w:tc>
          <w:tcPr>
            <w:tcW w:w="1616" w:type="dxa"/>
            <w:vAlign w:val="center"/>
          </w:tcPr>
          <w:p w:rsidR="009E230F" w:rsidRDefault="00573F66">
            <w:pPr>
              <w:jc w:val="right"/>
            </w:pPr>
            <w:r>
              <w:rPr>
                <w:rFonts w:eastAsiaTheme="minorEastAsia"/>
                <w:kern w:val="0"/>
                <w:szCs w:val="21"/>
              </w:rPr>
              <w:t>2.85</w:t>
            </w:r>
          </w:p>
        </w:tc>
      </w:tr>
      <w:tr w:rsidR="009E230F">
        <w:tc>
          <w:tcPr>
            <w:tcW w:w="817" w:type="dxa"/>
            <w:vAlign w:val="center"/>
          </w:tcPr>
          <w:p w:rsidR="009E230F" w:rsidRDefault="00573F66">
            <w:pPr>
              <w:jc w:val="center"/>
            </w:pPr>
            <w:r>
              <w:rPr>
                <w:rFonts w:eastAsiaTheme="minorEastAsia"/>
                <w:kern w:val="0"/>
                <w:szCs w:val="21"/>
              </w:rPr>
              <w:t>9</w:t>
            </w:r>
          </w:p>
        </w:tc>
        <w:tc>
          <w:tcPr>
            <w:tcW w:w="1276" w:type="dxa"/>
            <w:vAlign w:val="center"/>
          </w:tcPr>
          <w:p w:rsidR="009E230F" w:rsidRDefault="00573F66">
            <w:pPr>
              <w:jc w:val="center"/>
            </w:pPr>
            <w:r>
              <w:rPr>
                <w:rFonts w:eastAsiaTheme="minorEastAsia"/>
                <w:kern w:val="0"/>
                <w:szCs w:val="21"/>
              </w:rPr>
              <w:t>603298</w:t>
            </w:r>
          </w:p>
        </w:tc>
        <w:tc>
          <w:tcPr>
            <w:tcW w:w="1701" w:type="dxa"/>
            <w:vAlign w:val="center"/>
          </w:tcPr>
          <w:p w:rsidR="009E230F" w:rsidRDefault="00573F66">
            <w:pPr>
              <w:jc w:val="center"/>
            </w:pPr>
            <w:r>
              <w:rPr>
                <w:rFonts w:eastAsiaTheme="minorEastAsia"/>
                <w:kern w:val="0"/>
                <w:szCs w:val="21"/>
              </w:rPr>
              <w:t>杭叉集团</w:t>
            </w:r>
          </w:p>
        </w:tc>
        <w:tc>
          <w:tcPr>
            <w:tcW w:w="1276" w:type="dxa"/>
            <w:vAlign w:val="center"/>
          </w:tcPr>
          <w:p w:rsidR="009E230F" w:rsidRDefault="00573F66">
            <w:pPr>
              <w:jc w:val="right"/>
            </w:pPr>
            <w:r>
              <w:rPr>
                <w:rFonts w:eastAsiaTheme="minorEastAsia"/>
                <w:kern w:val="0"/>
                <w:szCs w:val="21"/>
              </w:rPr>
              <w:t>1,546,700.00</w:t>
            </w:r>
          </w:p>
        </w:tc>
        <w:tc>
          <w:tcPr>
            <w:tcW w:w="1842" w:type="dxa"/>
            <w:vAlign w:val="center"/>
          </w:tcPr>
          <w:p w:rsidR="009E230F" w:rsidRDefault="00573F66">
            <w:pPr>
              <w:jc w:val="right"/>
            </w:pPr>
            <w:r>
              <w:rPr>
                <w:rFonts w:eastAsiaTheme="minorEastAsia"/>
                <w:kern w:val="0"/>
                <w:szCs w:val="21"/>
              </w:rPr>
              <w:t>39,549,119.00</w:t>
            </w:r>
          </w:p>
        </w:tc>
        <w:tc>
          <w:tcPr>
            <w:tcW w:w="1616" w:type="dxa"/>
            <w:vAlign w:val="center"/>
          </w:tcPr>
          <w:p w:rsidR="009E230F" w:rsidRDefault="00573F66">
            <w:pPr>
              <w:jc w:val="right"/>
            </w:pPr>
            <w:r>
              <w:rPr>
                <w:rFonts w:eastAsiaTheme="minorEastAsia"/>
                <w:kern w:val="0"/>
                <w:szCs w:val="21"/>
              </w:rPr>
              <w:t>2.85</w:t>
            </w:r>
          </w:p>
        </w:tc>
      </w:tr>
      <w:tr w:rsidR="009E230F">
        <w:tc>
          <w:tcPr>
            <w:tcW w:w="817" w:type="dxa"/>
            <w:vAlign w:val="center"/>
          </w:tcPr>
          <w:p w:rsidR="009E230F" w:rsidRDefault="00573F66">
            <w:pPr>
              <w:jc w:val="center"/>
            </w:pPr>
            <w:r>
              <w:rPr>
                <w:rFonts w:eastAsiaTheme="minorEastAsia"/>
                <w:kern w:val="0"/>
                <w:szCs w:val="21"/>
              </w:rPr>
              <w:t>10</w:t>
            </w:r>
          </w:p>
        </w:tc>
        <w:tc>
          <w:tcPr>
            <w:tcW w:w="1276" w:type="dxa"/>
            <w:vAlign w:val="center"/>
          </w:tcPr>
          <w:p w:rsidR="009E230F" w:rsidRDefault="00573F66">
            <w:pPr>
              <w:jc w:val="center"/>
            </w:pPr>
            <w:r>
              <w:rPr>
                <w:rFonts w:eastAsiaTheme="minorEastAsia"/>
                <w:kern w:val="0"/>
                <w:szCs w:val="21"/>
              </w:rPr>
              <w:t>603259</w:t>
            </w:r>
          </w:p>
        </w:tc>
        <w:tc>
          <w:tcPr>
            <w:tcW w:w="1701" w:type="dxa"/>
            <w:vAlign w:val="center"/>
          </w:tcPr>
          <w:p w:rsidR="009E230F" w:rsidRDefault="00573F66">
            <w:pPr>
              <w:jc w:val="center"/>
            </w:pPr>
            <w:r>
              <w:rPr>
                <w:rFonts w:eastAsiaTheme="minorEastAsia"/>
                <w:kern w:val="0"/>
                <w:szCs w:val="21"/>
              </w:rPr>
              <w:t>药明康德</w:t>
            </w:r>
          </w:p>
        </w:tc>
        <w:tc>
          <w:tcPr>
            <w:tcW w:w="1276" w:type="dxa"/>
            <w:vAlign w:val="center"/>
          </w:tcPr>
          <w:p w:rsidR="009E230F" w:rsidRDefault="00573F66">
            <w:pPr>
              <w:jc w:val="right"/>
            </w:pPr>
            <w:r>
              <w:rPr>
                <w:rFonts w:eastAsiaTheme="minorEastAsia"/>
                <w:kern w:val="0"/>
                <w:szCs w:val="21"/>
              </w:rPr>
              <w:t>410,500.00</w:t>
            </w:r>
          </w:p>
        </w:tc>
        <w:tc>
          <w:tcPr>
            <w:tcW w:w="1842" w:type="dxa"/>
            <w:vAlign w:val="center"/>
          </w:tcPr>
          <w:p w:rsidR="009E230F" w:rsidRDefault="00573F66">
            <w:pPr>
              <w:jc w:val="right"/>
            </w:pPr>
            <w:r>
              <w:rPr>
                <w:rFonts w:eastAsiaTheme="minorEastAsia"/>
                <w:kern w:val="0"/>
                <w:szCs w:val="21"/>
              </w:rPr>
              <w:t>35,376,890.00</w:t>
            </w:r>
          </w:p>
        </w:tc>
        <w:tc>
          <w:tcPr>
            <w:tcW w:w="1616" w:type="dxa"/>
            <w:vAlign w:val="center"/>
          </w:tcPr>
          <w:p w:rsidR="009E230F" w:rsidRDefault="00573F66">
            <w:pPr>
              <w:jc w:val="right"/>
            </w:pPr>
            <w:r>
              <w:rPr>
                <w:rFonts w:eastAsiaTheme="minorEastAsia"/>
                <w:kern w:val="0"/>
                <w:szCs w:val="21"/>
              </w:rPr>
              <w:t>2.55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641,426.47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27,420,193.30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23,629.18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28,085,248.95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2,584,582,048.58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135,511,035.72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14,508,193.14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3,375,310.47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206,340,556.55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7,507,353.42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2,392,749,685.17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131,378,992.77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1,349,693.25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1,349,693.25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18425A" w:rsidRDefault="0018425A" w:rsidP="0018425A">
      <w:pPr>
        <w:spacing w:line="360" w:lineRule="auto"/>
        <w:jc w:val="left"/>
        <w:rPr>
          <w:b/>
          <w:color w:val="000000" w:themeColor="text1"/>
          <w:szCs w:val="21"/>
        </w:rPr>
      </w:pPr>
    </w:p>
    <w:p w:rsidR="0018425A" w:rsidRDefault="0018425A" w:rsidP="0018425A">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18425A" w:rsidRDefault="0018425A" w:rsidP="0018425A">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摩根景气甄选混合型证券投资基金基金合同</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摩根景气甄选混合型证券投资基金托管协议</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E230F" w:rsidRDefault="00573F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319" w:rsidRDefault="00547319">
      <w:r>
        <w:separator/>
      </w:r>
    </w:p>
  </w:endnote>
  <w:endnote w:type="continuationSeparator" w:id="0">
    <w:p w:rsidR="00547319" w:rsidRDefault="0054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A294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A294E">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A294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319" w:rsidRDefault="00547319">
      <w:r>
        <w:separator/>
      </w:r>
    </w:p>
  </w:footnote>
  <w:footnote w:type="continuationSeparator" w:id="0">
    <w:p w:rsidR="00547319" w:rsidRDefault="0054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摩根景气甄选混合型证券投资基金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25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3AD9"/>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294E"/>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3A5B"/>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319"/>
    <w:rsid w:val="00547FA4"/>
    <w:rsid w:val="005536D4"/>
    <w:rsid w:val="00553EC8"/>
    <w:rsid w:val="005564EE"/>
    <w:rsid w:val="00557D4A"/>
    <w:rsid w:val="0056176B"/>
    <w:rsid w:val="00561889"/>
    <w:rsid w:val="005621F6"/>
    <w:rsid w:val="0056291C"/>
    <w:rsid w:val="005668D3"/>
    <w:rsid w:val="00566EBD"/>
    <w:rsid w:val="0057154B"/>
    <w:rsid w:val="00573F66"/>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230F"/>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1B35"/>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16B3"/>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35A"/>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57349"/>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 w:id="1940019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9E158-F1D1-476E-8DC8-0A401C8E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27</TotalTime>
  <Pages>14</Pages>
  <Words>1233</Words>
  <Characters>7031</Characters>
  <Application>Microsoft Office Word</Application>
  <DocSecurity>0</DocSecurity>
  <Lines>58</Lines>
  <Paragraphs>16</Paragraphs>
  <ScaleCrop>false</ScaleCrop>
  <Company>TRT. Ltd. Co.</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228</cp:revision>
  <cp:lastPrinted>2007-07-19T00:46:00Z</cp:lastPrinted>
  <dcterms:created xsi:type="dcterms:W3CDTF">2013-06-21T06:56:00Z</dcterms:created>
  <dcterms:modified xsi:type="dcterms:W3CDTF">2023-10-24T07:40:00Z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